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ABF" w:rsidRPr="00A25E96" w:rsidRDefault="00103ABF" w:rsidP="00B91406">
      <w:pPr>
        <w:pStyle w:val="Nzov"/>
        <w:spacing w:before="0" w:beforeAutospacing="0" w:after="240"/>
        <w:jc w:val="right"/>
        <w:rPr>
          <w:b w:val="0"/>
        </w:rPr>
      </w:pPr>
      <w:r w:rsidRPr="00A25E96">
        <w:rPr>
          <w:b w:val="0"/>
        </w:rPr>
        <w:t xml:space="preserve"> </w:t>
      </w:r>
    </w:p>
    <w:tbl>
      <w:tblPr>
        <w:tblW w:w="5013" w:type="pct"/>
        <w:jc w:val="center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19"/>
        <w:gridCol w:w="294"/>
        <w:gridCol w:w="350"/>
        <w:gridCol w:w="247"/>
        <w:gridCol w:w="287"/>
        <w:gridCol w:w="252"/>
        <w:gridCol w:w="258"/>
        <w:gridCol w:w="254"/>
        <w:gridCol w:w="258"/>
        <w:gridCol w:w="289"/>
        <w:gridCol w:w="291"/>
        <w:gridCol w:w="258"/>
        <w:gridCol w:w="254"/>
        <w:gridCol w:w="270"/>
        <w:gridCol w:w="241"/>
        <w:gridCol w:w="304"/>
        <w:gridCol w:w="245"/>
        <w:gridCol w:w="220"/>
        <w:gridCol w:w="23"/>
        <w:gridCol w:w="248"/>
        <w:gridCol w:w="362"/>
        <w:gridCol w:w="222"/>
        <w:gridCol w:w="258"/>
        <w:gridCol w:w="31"/>
        <w:gridCol w:w="297"/>
        <w:gridCol w:w="229"/>
        <w:gridCol w:w="114"/>
        <w:gridCol w:w="108"/>
        <w:gridCol w:w="179"/>
        <w:gridCol w:w="67"/>
        <w:gridCol w:w="225"/>
        <w:gridCol w:w="39"/>
        <w:gridCol w:w="6"/>
        <w:gridCol w:w="272"/>
        <w:gridCol w:w="291"/>
        <w:gridCol w:w="272"/>
        <w:gridCol w:w="71"/>
        <w:gridCol w:w="189"/>
        <w:gridCol w:w="77"/>
        <w:gridCol w:w="185"/>
        <w:gridCol w:w="77"/>
        <w:gridCol w:w="191"/>
        <w:gridCol w:w="73"/>
        <w:gridCol w:w="175"/>
        <w:gridCol w:w="264"/>
        <w:gridCol w:w="195"/>
      </w:tblGrid>
      <w:tr w:rsidR="00103ABF" w:rsidRPr="007433F5" w:rsidTr="000C5F94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4834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</w:tr>
      <w:tr w:rsidR="00103ABF" w:rsidRPr="007433F5" w:rsidTr="000C5F94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</w:tr>
      <w:tr w:rsidR="00103ABF" w:rsidRPr="007433F5" w:rsidTr="000C5F94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</w:tr>
      <w:tr w:rsidR="00103ABF" w:rsidRPr="007433F5" w:rsidTr="000C5F94">
        <w:trPr>
          <w:trHeight w:val="57"/>
          <w:jc w:val="center"/>
        </w:trPr>
        <w:tc>
          <w:tcPr>
            <w:tcW w:w="2983" w:type="pct"/>
            <w:gridSpan w:val="2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49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Poznámky Úč POD</w:t>
            </w:r>
            <w:r w:rsidRPr="007433F5">
              <w:rPr>
                <w:rFonts w:cs="Arial"/>
                <w:szCs w:val="22"/>
                <w:lang w:eastAsia="sk-SK"/>
              </w:rPr>
              <w:t xml:space="preserve"> </w:t>
            </w:r>
            <w:r>
              <w:rPr>
                <w:rFonts w:cs="Arial"/>
                <w:szCs w:val="22"/>
                <w:lang w:eastAsia="sk-SK"/>
              </w:rPr>
              <w:t>3 - 04</w:t>
            </w:r>
            <w:r w:rsidRPr="007433F5">
              <w:rPr>
                <w:rFonts w:cs="Arial"/>
                <w:szCs w:val="22"/>
                <w:lang w:eastAsia="sk-SK"/>
              </w:rPr>
              <w:t xml:space="preserve"> 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</w:tr>
      <w:tr w:rsidR="00103ABF" w:rsidRPr="007433F5" w:rsidTr="000C5F94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2611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Default="00103ABF" w:rsidP="000C5F94">
            <w:pPr>
              <w:jc w:val="center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</w:tr>
      <w:tr w:rsidR="00103ABF" w:rsidRPr="007433F5" w:rsidTr="000C5F94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2611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b/>
                <w:bCs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POZNÁMKY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</w:tr>
      <w:tr w:rsidR="00103ABF" w:rsidRPr="007433F5" w:rsidTr="000C5F94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3728" w:type="pct"/>
            <w:gridSpan w:val="34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</w:tr>
      <w:tr w:rsidR="00103ABF" w:rsidRPr="007433F5" w:rsidTr="000C5F94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3728" w:type="pct"/>
            <w:gridSpan w:val="34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individuál</w:t>
            </w:r>
            <w:r w:rsidRPr="007433F5">
              <w:rPr>
                <w:rFonts w:cs="Arial"/>
                <w:szCs w:val="22"/>
                <w:lang w:eastAsia="sk-SK"/>
              </w:rPr>
              <w:t xml:space="preserve">nej účtovnej závierky 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</w:tr>
      <w:tr w:rsidR="00103ABF" w:rsidRPr="007433F5" w:rsidTr="000C5F94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11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z</w:t>
            </w:r>
            <w:r w:rsidRPr="007433F5">
              <w:rPr>
                <w:rFonts w:cs="Arial"/>
                <w:szCs w:val="22"/>
                <w:lang w:eastAsia="sk-SK"/>
              </w:rPr>
              <w:t>ostavenej k</w:t>
            </w:r>
            <w:r>
              <w:rPr>
                <w:rFonts w:cs="Arial"/>
                <w:szCs w:val="22"/>
                <w:lang w:eastAsia="sk-SK"/>
              </w:rPr>
              <w:t> 31.12.201</w:t>
            </w:r>
            <w:r w:rsidR="00E25D57">
              <w:rPr>
                <w:rFonts w:cs="Arial"/>
                <w:szCs w:val="22"/>
                <w:lang w:eastAsia="sk-SK"/>
              </w:rPr>
              <w:t>3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</w:tr>
      <w:tr w:rsidR="00103ABF" w:rsidRPr="007433F5" w:rsidTr="000C5F94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11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</w:p>
        </w:tc>
      </w:tr>
      <w:tr w:rsidR="00103ABF" w:rsidRPr="007433F5" w:rsidTr="000C5F94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v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-</w:t>
            </w:r>
          </w:p>
        </w:tc>
        <w:tc>
          <w:tcPr>
            <w:tcW w:w="968" w:type="pct"/>
            <w:gridSpan w:val="10"/>
            <w:tcBorders>
              <w:top w:val="nil"/>
              <w:left w:val="nil"/>
              <w:bottom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eurocentoch</w:t>
            </w:r>
          </w:p>
        </w:tc>
        <w:tc>
          <w:tcPr>
            <w:tcW w:w="140" w:type="pct"/>
            <w:gridSpan w:val="3"/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tcBorders>
              <w:righ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919" w:type="pct"/>
            <w:gridSpan w:val="11"/>
            <w:tcBorders>
              <w:left w:val="single" w:sz="6" w:space="0" w:color="auto"/>
            </w:tcBorders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- celých eurách *)</w:t>
            </w:r>
          </w:p>
        </w:tc>
      </w:tr>
      <w:tr w:rsidR="00103ABF" w:rsidRPr="007433F5" w:rsidTr="000C5F94">
        <w:trPr>
          <w:trHeight w:val="57"/>
          <w:jc w:val="center"/>
        </w:trPr>
        <w:tc>
          <w:tcPr>
            <w:tcW w:w="166" w:type="pct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3" w:type="pct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82" w:type="pct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410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443" w:type="pct"/>
            <w:gridSpan w:val="4"/>
            <w:tcBorders>
              <w:left w:val="nil"/>
              <w:right w:val="nil"/>
            </w:tcBorders>
            <w:noWrap/>
          </w:tcPr>
          <w:p w:rsidR="00103ABF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537" w:type="pct"/>
            <w:gridSpan w:val="6"/>
            <w:tcBorders>
              <w:left w:val="nil"/>
              <w:right w:val="nil"/>
            </w:tcBorders>
            <w:noWrap/>
          </w:tcPr>
          <w:p w:rsidR="00103ABF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409" w:type="pct"/>
            <w:gridSpan w:val="6"/>
            <w:tcBorders>
              <w:left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467" w:type="pct"/>
            <w:gridSpan w:val="5"/>
            <w:tcBorders>
              <w:left w:val="nil"/>
              <w:right w:val="nil"/>
            </w:tcBorders>
            <w:noWrap/>
          </w:tcPr>
          <w:p w:rsidR="00103ABF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467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103ABF" w:rsidRDefault="00103ABF" w:rsidP="000C5F94">
            <w:pPr>
              <w:rPr>
                <w:rFonts w:cs="Arial"/>
                <w:lang w:eastAsia="sk-SK"/>
              </w:rPr>
            </w:pPr>
          </w:p>
        </w:tc>
      </w:tr>
      <w:tr w:rsidR="00103ABF" w:rsidRPr="007433F5" w:rsidTr="000C5F94">
        <w:trPr>
          <w:trHeight w:val="57"/>
          <w:jc w:val="center"/>
        </w:trPr>
        <w:tc>
          <w:tcPr>
            <w:tcW w:w="166" w:type="pct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3" w:type="pct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82" w:type="pct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410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443" w:type="pct"/>
            <w:gridSpan w:val="4"/>
            <w:tcBorders>
              <w:left w:val="nil"/>
              <w:right w:val="nil"/>
            </w:tcBorders>
            <w:noWrap/>
          </w:tcPr>
          <w:p w:rsidR="00103ABF" w:rsidRPr="007433F5" w:rsidRDefault="00103ABF" w:rsidP="000C5F94">
            <w:pPr>
              <w:ind w:left="-44" w:hanging="27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mesiac</w:t>
            </w: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537" w:type="pct"/>
            <w:gridSpan w:val="6"/>
            <w:tcBorders>
              <w:left w:val="nil"/>
              <w:bottom w:val="single" w:sz="6" w:space="0" w:color="auto"/>
              <w:right w:val="nil"/>
            </w:tcBorders>
            <w:noWrap/>
          </w:tcPr>
          <w:p w:rsidR="00103ABF" w:rsidRPr="007433F5" w:rsidRDefault="00103ABF" w:rsidP="000C5F94">
            <w:pPr>
              <w:ind w:hanging="47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rok</w:t>
            </w:r>
          </w:p>
        </w:tc>
        <w:tc>
          <w:tcPr>
            <w:tcW w:w="409" w:type="pct"/>
            <w:gridSpan w:val="6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467" w:type="pct"/>
            <w:gridSpan w:val="5"/>
            <w:tcBorders>
              <w:left w:val="nil"/>
              <w:right w:val="nil"/>
            </w:tcBorders>
            <w:noWrap/>
          </w:tcPr>
          <w:p w:rsidR="00103ABF" w:rsidRPr="007433F5" w:rsidRDefault="00103ABF" w:rsidP="000C5F94">
            <w:pPr>
              <w:ind w:hanging="52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mesiac</w:t>
            </w:r>
          </w:p>
        </w:tc>
        <w:tc>
          <w:tcPr>
            <w:tcW w:w="603" w:type="pct"/>
            <w:gridSpan w:val="7"/>
            <w:tcBorders>
              <w:left w:val="nil"/>
              <w:right w:val="nil"/>
            </w:tcBorders>
            <w:noWrap/>
          </w:tcPr>
          <w:p w:rsidR="00103ABF" w:rsidRPr="007433F5" w:rsidRDefault="00103ABF" w:rsidP="000C5F94">
            <w:pPr>
              <w:ind w:firstLine="109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Rok</w:t>
            </w:r>
          </w:p>
        </w:tc>
      </w:tr>
      <w:tr w:rsidR="00103ABF" w:rsidRPr="007433F5" w:rsidTr="000C5F94">
        <w:trPr>
          <w:trHeight w:val="57"/>
          <w:jc w:val="center"/>
        </w:trPr>
        <w:tc>
          <w:tcPr>
            <w:tcW w:w="1043" w:type="pct"/>
            <w:gridSpan w:val="7"/>
            <w:tcBorders>
              <w:top w:val="nil"/>
              <w:left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 xml:space="preserve">za obdobie </w:t>
            </w:r>
            <w:r>
              <w:rPr>
                <w:rFonts w:cs="Arial"/>
                <w:szCs w:val="22"/>
                <w:lang w:eastAsia="sk-SK"/>
              </w:rPr>
              <w:t>od</w:t>
            </w: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5" w:type="pct"/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righ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88" w:type="pct"/>
            <w:tcBorders>
              <w:lef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7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7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03ABF" w:rsidRPr="007433F5" w:rsidRDefault="00470572" w:rsidP="00470572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3</w:t>
            </w:r>
            <w:r w:rsidR="00103ABF"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316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do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gridSpan w:val="2"/>
            <w:tcBorders>
              <w:lef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470572" w:rsidRDefault="00470572" w:rsidP="000C5F94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3</w:t>
            </w:r>
          </w:p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</w:tr>
      <w:tr w:rsidR="00103ABF" w:rsidRPr="007433F5" w:rsidTr="000C5F94">
        <w:trPr>
          <w:trHeight w:val="57"/>
          <w:jc w:val="center"/>
        </w:trPr>
        <w:tc>
          <w:tcPr>
            <w:tcW w:w="2016" w:type="pct"/>
            <w:gridSpan w:val="14"/>
            <w:tcBorders>
              <w:top w:val="nil"/>
              <w:lef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5" w:type="pct"/>
            <w:tcBorders>
              <w:top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top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tcBorders>
              <w:top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bottom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88" w:type="pct"/>
            <w:tcBorders>
              <w:top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tcBorders>
              <w:top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bottom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70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72" w:type="pct"/>
            <w:gridSpan w:val="3"/>
            <w:tcBorders>
              <w:top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bottom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bottom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gridSpan w:val="2"/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bottom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bottom w:val="single" w:sz="6" w:space="0" w:color="auto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</w:tr>
      <w:tr w:rsidR="00103ABF" w:rsidRPr="007433F5" w:rsidTr="000C5F94">
        <w:trPr>
          <w:trHeight w:val="57"/>
          <w:jc w:val="center"/>
        </w:trPr>
        <w:tc>
          <w:tcPr>
            <w:tcW w:w="2016" w:type="pct"/>
            <w:gridSpan w:val="14"/>
            <w:tcBorders>
              <w:left w:val="nil"/>
              <w:bottom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 xml:space="preserve">bezprostredne predchádzajúce </w:t>
            </w:r>
            <w:r>
              <w:rPr>
                <w:rFonts w:cs="Arial"/>
                <w:szCs w:val="22"/>
                <w:lang w:eastAsia="sk-SK"/>
              </w:rPr>
              <w:t xml:space="preserve"> obdobie od</w:t>
            </w:r>
          </w:p>
        </w:tc>
        <w:tc>
          <w:tcPr>
            <w:tcW w:w="125" w:type="pct"/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88" w:type="pct"/>
            <w:tcBorders>
              <w:lef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7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03ABF" w:rsidRPr="007433F5" w:rsidRDefault="00470572" w:rsidP="00470572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  <w:r w:rsidR="00103ABF"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316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do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35" w:type="pct"/>
            <w:gridSpan w:val="2"/>
            <w:tcBorders>
              <w:lef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03ABF" w:rsidRPr="007433F5" w:rsidRDefault="00470572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2</w:t>
            </w:r>
          </w:p>
        </w:tc>
      </w:tr>
      <w:tr w:rsidR="00103ABF" w:rsidRPr="007433F5" w:rsidTr="000C5F94">
        <w:trPr>
          <w:trHeight w:val="57"/>
          <w:jc w:val="center"/>
        </w:trPr>
        <w:tc>
          <w:tcPr>
            <w:tcW w:w="778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Default="00103ABF" w:rsidP="000C5F94">
            <w:pPr>
              <w:rPr>
                <w:rFonts w:cs="Arial"/>
                <w:lang w:eastAsia="sk-SK"/>
              </w:rPr>
            </w:pPr>
          </w:p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5" w:type="pct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88" w:type="pct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19" w:type="pct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9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</w:tr>
      <w:tr w:rsidR="00103ABF" w:rsidRPr="007433F5" w:rsidTr="000C5F94">
        <w:trPr>
          <w:trHeight w:val="57"/>
          <w:jc w:val="center"/>
        </w:trPr>
        <w:tc>
          <w:tcPr>
            <w:tcW w:w="2016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b/>
                <w:bCs/>
                <w:szCs w:val="22"/>
                <w:lang w:eastAsia="sk-SK"/>
              </w:rPr>
              <w:t xml:space="preserve">Dátum vzniku účtovnej </w:t>
            </w:r>
            <w:r>
              <w:rPr>
                <w:rFonts w:cs="Arial"/>
                <w:b/>
                <w:bCs/>
                <w:szCs w:val="22"/>
                <w:lang w:eastAsia="sk-SK"/>
              </w:rPr>
              <w:t xml:space="preserve"> jednotky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105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b/>
                <w:bCs/>
                <w:szCs w:val="22"/>
                <w:lang w:eastAsia="sk-SK"/>
              </w:rPr>
              <w:t xml:space="preserve">Účtovná </w:t>
            </w:r>
            <w:r>
              <w:rPr>
                <w:rFonts w:cs="Arial"/>
                <w:b/>
                <w:bCs/>
                <w:szCs w:val="22"/>
                <w:lang w:eastAsia="sk-SK"/>
              </w:rPr>
              <w:t>závierka</w:t>
            </w:r>
          </w:p>
        </w:tc>
        <w:tc>
          <w:tcPr>
            <w:tcW w:w="975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Účtovná závierka</w:t>
            </w: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</w:tr>
      <w:tr w:rsidR="00103ABF" w:rsidRPr="007433F5" w:rsidTr="000C5F94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934" w:type="pct"/>
            <w:gridSpan w:val="9"/>
            <w:tcBorders>
              <w:top w:val="nil"/>
              <w:left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*)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29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*)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</w:tr>
      <w:tr w:rsidR="00103ABF" w:rsidRPr="007433F5" w:rsidTr="000C5F94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03ABF" w:rsidRPr="000D4347" w:rsidRDefault="00103ABF" w:rsidP="000C5F94">
            <w:pPr>
              <w:rPr>
                <w:rFonts w:cs="Arial"/>
                <w:bCs/>
                <w:lang w:eastAsia="sk-SK"/>
              </w:rPr>
            </w:pPr>
            <w:r>
              <w:rPr>
                <w:rFonts w:cs="Arial"/>
                <w:bCs/>
                <w:szCs w:val="22"/>
                <w:lang w:eastAsia="sk-SK"/>
              </w:rPr>
              <w:t>1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0D4347" w:rsidRDefault="00103ABF" w:rsidP="000C5F94">
            <w:pPr>
              <w:rPr>
                <w:rFonts w:cs="Arial"/>
                <w:bCs/>
                <w:lang w:eastAsia="sk-SK"/>
              </w:rPr>
            </w:pPr>
            <w:r>
              <w:rPr>
                <w:rFonts w:cs="Arial"/>
                <w:bCs/>
                <w:szCs w:val="22"/>
                <w:lang w:eastAsia="sk-SK"/>
              </w:rPr>
              <w:t>7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1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8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tcBorders>
              <w:righ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745" w:type="pct"/>
            <w:gridSpan w:val="8"/>
            <w:tcBorders>
              <w:lef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-  riadna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702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 xml:space="preserve"> –</w:t>
            </w:r>
            <w:r>
              <w:rPr>
                <w:rFonts w:cs="Arial"/>
                <w:szCs w:val="22"/>
                <w:lang w:eastAsia="sk-SK"/>
              </w:rPr>
              <w:t xml:space="preserve"> zostavená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</w:tr>
      <w:tr w:rsidR="00103ABF" w:rsidRPr="007433F5" w:rsidTr="000C5F94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2133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tcBorders>
              <w:righ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745" w:type="pct"/>
            <w:gridSpan w:val="8"/>
            <w:tcBorders>
              <w:lef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-  mimoriadna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702" w:type="pct"/>
            <w:gridSpan w:val="8"/>
            <w:tcBorders>
              <w:top w:val="nil"/>
              <w:left w:val="single" w:sz="4" w:space="0" w:color="auto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 xml:space="preserve"> – schválená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</w:tr>
      <w:tr w:rsidR="00103ABF" w:rsidRPr="007433F5" w:rsidTr="000C5F94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2133" w:type="pct"/>
            <w:gridSpan w:val="15"/>
            <w:tcBorders>
              <w:top w:val="nil"/>
              <w:left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tcBorders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745" w:type="pct"/>
            <w:gridSpan w:val="8"/>
            <w:tcBorders>
              <w:lef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-   priebežná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702" w:type="pct"/>
            <w:gridSpan w:val="8"/>
            <w:tcBorders>
              <w:top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</w:tr>
      <w:tr w:rsidR="00103ABF" w:rsidRPr="007433F5" w:rsidTr="000C5F94">
        <w:trPr>
          <w:trHeight w:val="57"/>
          <w:jc w:val="center"/>
        </w:trPr>
        <w:tc>
          <w:tcPr>
            <w:tcW w:w="166" w:type="pct"/>
            <w:tcBorders>
              <w:lef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2133" w:type="pct"/>
            <w:gridSpan w:val="15"/>
            <w:noWrap/>
          </w:tcPr>
          <w:p w:rsidR="00103ABF" w:rsidRPr="007433F5" w:rsidRDefault="00103ABF" w:rsidP="000C5F94">
            <w:pPr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27" w:type="pct"/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745" w:type="pct"/>
            <w:gridSpan w:val="8"/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72" w:type="pct"/>
            <w:gridSpan w:val="3"/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44" w:type="pct"/>
            <w:gridSpan w:val="2"/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702" w:type="pct"/>
            <w:gridSpan w:val="8"/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</w:tr>
      <w:tr w:rsidR="00103ABF" w:rsidRPr="007433F5" w:rsidTr="000C5F94">
        <w:trPr>
          <w:trHeight w:val="57"/>
          <w:jc w:val="center"/>
        </w:trPr>
        <w:tc>
          <w:tcPr>
            <w:tcW w:w="31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b/>
                <w:bCs/>
                <w:lang w:eastAsia="sk-SK"/>
              </w:rPr>
            </w:pPr>
            <w:r w:rsidRPr="007433F5">
              <w:rPr>
                <w:rFonts w:cs="Arial"/>
                <w:b/>
                <w:bCs/>
                <w:szCs w:val="22"/>
                <w:lang w:eastAsia="sk-SK"/>
              </w:rPr>
              <w:t>IČO</w:t>
            </w:r>
          </w:p>
        </w:tc>
        <w:tc>
          <w:tcPr>
            <w:tcW w:w="182" w:type="pct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301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b/>
                <w:bCs/>
                <w:lang w:eastAsia="sk-SK"/>
              </w:rPr>
            </w:pPr>
            <w:r w:rsidRPr="007433F5">
              <w:rPr>
                <w:rFonts w:cs="Arial"/>
                <w:b/>
                <w:bCs/>
                <w:szCs w:val="22"/>
                <w:lang w:eastAsia="sk-SK"/>
              </w:rPr>
              <w:t>DIČ</w:t>
            </w: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5" w:type="pct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88" w:type="pct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802" w:type="pct"/>
            <w:gridSpan w:val="10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b/>
                <w:bCs/>
                <w:lang w:eastAsia="sk-SK"/>
              </w:rPr>
            </w:pPr>
            <w:r w:rsidRPr="007433F5">
              <w:rPr>
                <w:rFonts w:cs="Arial"/>
                <w:b/>
                <w:bCs/>
                <w:szCs w:val="22"/>
                <w:lang w:eastAsia="sk-SK"/>
              </w:rPr>
              <w:t xml:space="preserve">Kód SK NACE </w:t>
            </w:r>
          </w:p>
        </w:tc>
        <w:tc>
          <w:tcPr>
            <w:tcW w:w="144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</w:tr>
      <w:tr w:rsidR="00103ABF" w:rsidRPr="007433F5" w:rsidTr="000C5F94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3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6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8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2 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8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</w:tr>
      <w:tr w:rsidR="00103ABF" w:rsidRPr="007433F5" w:rsidTr="000C5F94">
        <w:trPr>
          <w:trHeight w:val="57"/>
          <w:jc w:val="center"/>
        </w:trPr>
        <w:tc>
          <w:tcPr>
            <w:tcW w:w="2869" w:type="pct"/>
            <w:gridSpan w:val="21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Default="00103ABF" w:rsidP="000C5F94">
            <w:pPr>
              <w:rPr>
                <w:rFonts w:cs="Arial"/>
                <w:b/>
                <w:bCs/>
                <w:lang w:eastAsia="sk-SK"/>
              </w:rPr>
            </w:pPr>
          </w:p>
          <w:p w:rsidR="00103ABF" w:rsidRPr="007433F5" w:rsidRDefault="00103ABF" w:rsidP="000C5F94">
            <w:pPr>
              <w:rPr>
                <w:rFonts w:cs="Arial"/>
                <w:b/>
                <w:bCs/>
                <w:lang w:eastAsia="sk-SK"/>
              </w:rPr>
            </w:pPr>
            <w:r w:rsidRPr="007433F5">
              <w:rPr>
                <w:rFonts w:cs="Arial"/>
                <w:b/>
                <w:bCs/>
                <w:szCs w:val="22"/>
                <w:lang w:eastAsia="sk-SK"/>
              </w:rPr>
              <w:t>Obchodné</w:t>
            </w:r>
            <w:r>
              <w:rPr>
                <w:rFonts w:cs="Arial"/>
                <w:b/>
                <w:bCs/>
                <w:szCs w:val="22"/>
                <w:lang w:eastAsia="sk-SK"/>
              </w:rPr>
              <w:t xml:space="preserve"> </w:t>
            </w:r>
            <w:r w:rsidRPr="007433F5">
              <w:rPr>
                <w:rFonts w:cs="Arial"/>
                <w:b/>
                <w:bCs/>
                <w:szCs w:val="22"/>
                <w:lang w:eastAsia="sk-SK"/>
              </w:rPr>
              <w:t>meno (názov) účtovnej jednotky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</w:tr>
      <w:tr w:rsidR="00103ABF" w:rsidRPr="007433F5" w:rsidTr="000C5F94">
        <w:trPr>
          <w:trHeight w:val="57"/>
          <w:jc w:val="center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G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R</w:t>
            </w:r>
          </w:p>
        </w:tc>
        <w:tc>
          <w:tcPr>
            <w:tcW w:w="1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D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E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L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V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K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I</w:t>
            </w:r>
          </w:p>
        </w:tc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r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103ABF" w:rsidRPr="007433F5" w:rsidTr="000C5F94">
        <w:trPr>
          <w:trHeight w:val="57"/>
          <w:jc w:val="center"/>
        </w:trPr>
        <w:tc>
          <w:tcPr>
            <w:tcW w:w="16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5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103ABF" w:rsidRPr="004C2789" w:rsidTr="000C5F94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4C2789" w:rsidRDefault="00103ABF" w:rsidP="000C5F94">
            <w:pPr>
              <w:rPr>
                <w:rFonts w:cs="Arial"/>
                <w:b/>
                <w:bCs/>
                <w:lang w:eastAsia="sk-SK"/>
              </w:rPr>
            </w:pPr>
          </w:p>
          <w:p w:rsidR="00103ABF" w:rsidRDefault="00103ABF" w:rsidP="000C5F94">
            <w:pPr>
              <w:rPr>
                <w:rFonts w:cs="Arial"/>
                <w:b/>
                <w:lang w:eastAsia="sk-SK"/>
              </w:rPr>
            </w:pPr>
            <w:r w:rsidRPr="007433F5">
              <w:rPr>
                <w:rFonts w:cs="Arial"/>
                <w:b/>
                <w:bCs/>
                <w:szCs w:val="22"/>
                <w:lang w:eastAsia="sk-SK"/>
              </w:rPr>
              <w:t xml:space="preserve">Sídlo </w:t>
            </w:r>
            <w:r>
              <w:rPr>
                <w:rFonts w:cs="Arial"/>
                <w:b/>
                <w:szCs w:val="22"/>
                <w:lang w:eastAsia="sk-SK"/>
              </w:rPr>
              <w:t>účtovnej jednotky</w:t>
            </w:r>
          </w:p>
          <w:p w:rsidR="00103ABF" w:rsidRPr="007433F5" w:rsidRDefault="00103ABF" w:rsidP="000C5F94">
            <w:pPr>
              <w:rPr>
                <w:rFonts w:cs="Arial"/>
                <w:b/>
                <w:lang w:eastAsia="sk-SK"/>
              </w:rPr>
            </w:pPr>
            <w:r>
              <w:rPr>
                <w:rFonts w:cs="Arial"/>
                <w:b/>
                <w:szCs w:val="22"/>
                <w:lang w:eastAsia="sk-SK"/>
              </w:rPr>
              <w:t>Ulica                                                                                                                                      Číslo</w:t>
            </w:r>
          </w:p>
        </w:tc>
      </w:tr>
      <w:tr w:rsidR="00103ABF" w:rsidRPr="007433F5" w:rsidTr="000C5F94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B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u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d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t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í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n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k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103ABF" w:rsidRPr="007433F5" w:rsidTr="000C5F94">
        <w:trPr>
          <w:trHeight w:val="57"/>
          <w:jc w:val="center"/>
        </w:trPr>
        <w:tc>
          <w:tcPr>
            <w:tcW w:w="2425" w:type="pct"/>
            <w:gridSpan w:val="17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Default="00103ABF" w:rsidP="000C5F94">
            <w:pPr>
              <w:rPr>
                <w:rFonts w:cs="Arial"/>
                <w:b/>
                <w:bCs/>
                <w:lang w:eastAsia="sk-SK"/>
              </w:rPr>
            </w:pPr>
          </w:p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b/>
                <w:bCs/>
                <w:szCs w:val="22"/>
                <w:lang w:eastAsia="sk-SK"/>
              </w:rPr>
              <w:t>PSČ</w:t>
            </w:r>
            <w:r>
              <w:rPr>
                <w:rFonts w:cs="Arial"/>
                <w:b/>
                <w:bCs/>
                <w:szCs w:val="22"/>
                <w:lang w:eastAsia="sk-SK"/>
              </w:rPr>
              <w:t xml:space="preserve">                              Názov obce</w:t>
            </w: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</w:tr>
      <w:tr w:rsidR="00103ABF" w:rsidRPr="007433F5" w:rsidTr="000C5F94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8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1" w:type="pct"/>
            <w:tcBorders>
              <w:lef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B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t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i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l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v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103ABF" w:rsidRPr="007433F5" w:rsidTr="000C5F94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Default="00103ABF" w:rsidP="000C5F94">
            <w:pPr>
              <w:rPr>
                <w:rFonts w:cs="Arial"/>
                <w:lang w:eastAsia="sk-SK"/>
              </w:rPr>
            </w:pPr>
          </w:p>
        </w:tc>
      </w:tr>
      <w:tr w:rsidR="00103ABF" w:rsidRPr="008E42B0" w:rsidTr="000C5F94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8E42B0" w:rsidRDefault="00103ABF" w:rsidP="000C5F94">
            <w:pPr>
              <w:rPr>
                <w:rFonts w:cs="Arial"/>
                <w:b/>
                <w:lang w:eastAsia="sk-SK"/>
              </w:rPr>
            </w:pPr>
            <w:r w:rsidRPr="008E42B0">
              <w:rPr>
                <w:rFonts w:cs="Arial"/>
                <w:b/>
                <w:szCs w:val="22"/>
                <w:lang w:eastAsia="sk-SK"/>
              </w:rPr>
              <w:t>Číslo telefónu                                                     Číslo faxu</w:t>
            </w:r>
          </w:p>
        </w:tc>
      </w:tr>
      <w:tr w:rsidR="00103ABF" w:rsidRPr="007433F5" w:rsidTr="000C5F94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/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4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3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8</w:t>
            </w: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/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</w:tr>
      <w:tr w:rsidR="00103ABF" w:rsidRPr="007433F5" w:rsidTr="000C5F94">
        <w:trPr>
          <w:trHeight w:val="57"/>
          <w:jc w:val="center"/>
        </w:trPr>
        <w:tc>
          <w:tcPr>
            <w:tcW w:w="1043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Default="00103ABF" w:rsidP="000C5F94">
            <w:pPr>
              <w:rPr>
                <w:rFonts w:cs="Arial"/>
                <w:b/>
                <w:bCs/>
                <w:lang w:eastAsia="sk-SK"/>
              </w:rPr>
            </w:pPr>
          </w:p>
          <w:p w:rsidR="00103ABF" w:rsidRPr="007433F5" w:rsidRDefault="00103ABF" w:rsidP="000C5F94">
            <w:pPr>
              <w:rPr>
                <w:rFonts w:cs="Arial"/>
                <w:b/>
                <w:bCs/>
                <w:lang w:eastAsia="sk-SK"/>
              </w:rPr>
            </w:pPr>
            <w:r w:rsidRPr="007433F5">
              <w:rPr>
                <w:rFonts w:cs="Arial"/>
                <w:b/>
                <w:bCs/>
                <w:szCs w:val="22"/>
                <w:lang w:eastAsia="sk-SK"/>
              </w:rPr>
              <w:t>E-mailová adresa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</w:tr>
      <w:tr w:rsidR="00103ABF" w:rsidRPr="007433F5" w:rsidTr="000C5F94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103ABF" w:rsidRPr="007433F5" w:rsidTr="000C5F94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</w:tr>
      <w:tr w:rsidR="00103ABF" w:rsidRPr="007433F5" w:rsidTr="000C5F94">
        <w:trPr>
          <w:trHeight w:val="850"/>
          <w:jc w:val="center"/>
        </w:trPr>
        <w:tc>
          <w:tcPr>
            <w:tcW w:w="130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lastRenderedPageBreak/>
              <w:t xml:space="preserve"> Zostaven</w:t>
            </w:r>
            <w:r>
              <w:rPr>
                <w:rFonts w:cs="Arial"/>
                <w:szCs w:val="22"/>
                <w:lang w:eastAsia="sk-SK"/>
              </w:rPr>
              <w:t>é</w:t>
            </w:r>
            <w:r w:rsidRPr="007433F5">
              <w:rPr>
                <w:rFonts w:cs="Arial"/>
                <w:szCs w:val="22"/>
                <w:lang w:eastAsia="sk-SK"/>
              </w:rPr>
              <w:t xml:space="preserve"> dňa:</w:t>
            </w:r>
            <w:r w:rsidR="00470572">
              <w:rPr>
                <w:rFonts w:cs="Arial"/>
                <w:szCs w:val="22"/>
                <w:lang w:eastAsia="sk-SK"/>
              </w:rPr>
              <w:t>280314</w:t>
            </w:r>
          </w:p>
        </w:tc>
        <w:tc>
          <w:tcPr>
            <w:tcW w:w="1231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Podpisový záznam osoby zodpovednej za vedenie účtovníctva:</w:t>
            </w:r>
          </w:p>
        </w:tc>
        <w:tc>
          <w:tcPr>
            <w:tcW w:w="1227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1233" w:type="pct"/>
            <w:gridSpan w:val="1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P</w:t>
            </w:r>
            <w:r w:rsidRPr="007433F5">
              <w:rPr>
                <w:rFonts w:cs="Arial"/>
                <w:szCs w:val="22"/>
                <w:lang w:eastAsia="sk-SK"/>
              </w:rPr>
              <w:t xml:space="preserve">odpisový záznam  </w:t>
            </w:r>
            <w:r>
              <w:rPr>
                <w:rFonts w:cs="Arial"/>
                <w:szCs w:val="22"/>
                <w:lang w:eastAsia="sk-SK"/>
              </w:rPr>
              <w:t>č</w:t>
            </w:r>
            <w:r w:rsidRPr="007433F5">
              <w:rPr>
                <w:rFonts w:cs="Arial"/>
                <w:szCs w:val="22"/>
                <w:lang w:eastAsia="sk-SK"/>
              </w:rPr>
              <w:t>lena štatutárneho orgánu účtovnej jednotky</w:t>
            </w:r>
            <w:r>
              <w:rPr>
                <w:rFonts w:cs="Arial"/>
                <w:szCs w:val="22"/>
                <w:lang w:eastAsia="sk-SK"/>
              </w:rPr>
              <w:t xml:space="preserve"> alebo fyzickej osoby, ktorá je účtovnou jednotkou</w:t>
            </w:r>
            <w:r w:rsidRPr="007433F5">
              <w:rPr>
                <w:rFonts w:cs="Arial"/>
                <w:szCs w:val="22"/>
                <w:lang w:eastAsia="sk-SK"/>
              </w:rPr>
              <w:t>:</w:t>
            </w:r>
          </w:p>
        </w:tc>
      </w:tr>
      <w:tr w:rsidR="00103ABF" w:rsidRPr="007433F5" w:rsidTr="000C5F94">
        <w:trPr>
          <w:trHeight w:val="848"/>
          <w:jc w:val="center"/>
        </w:trPr>
        <w:tc>
          <w:tcPr>
            <w:tcW w:w="130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 xml:space="preserve"> Schválen</w:t>
            </w:r>
            <w:r>
              <w:rPr>
                <w:rFonts w:cs="Arial"/>
                <w:szCs w:val="22"/>
                <w:lang w:eastAsia="sk-SK"/>
              </w:rPr>
              <w:t>é</w:t>
            </w:r>
            <w:r w:rsidRPr="007433F5">
              <w:rPr>
                <w:rFonts w:cs="Arial"/>
                <w:szCs w:val="22"/>
                <w:lang w:eastAsia="sk-SK"/>
              </w:rPr>
              <w:t xml:space="preserve"> dňa:</w:t>
            </w:r>
          </w:p>
        </w:tc>
        <w:tc>
          <w:tcPr>
            <w:tcW w:w="1231" w:type="pct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27" w:type="pct"/>
            <w:gridSpan w:val="1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233" w:type="pct"/>
            <w:gridSpan w:val="15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</w:tr>
    </w:tbl>
    <w:p w:rsidR="00103ABF" w:rsidRPr="00DE678D" w:rsidRDefault="00E25D57" w:rsidP="00B91406">
      <w:pPr>
        <w:jc w:val="both"/>
        <w:rPr>
          <w:rFonts w:cs="Arial"/>
          <w:b/>
          <w:bCs/>
          <w:szCs w:val="22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866140</wp:posOffset>
                </wp:positionH>
                <wp:positionV relativeFrom="paragraph">
                  <wp:posOffset>1270</wp:posOffset>
                </wp:positionV>
                <wp:extent cx="151130" cy="151130"/>
                <wp:effectExtent l="8890" t="12700" r="11430" b="762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13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6AD9" w:rsidRPr="007C40F2" w:rsidRDefault="00886AD9" w:rsidP="00B91406">
                            <w:pPr>
                              <w:jc w:val="righ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8.2pt;margin-top:.1pt;width:11.9pt;height:11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">
                <v:textbox inset="0,0,1.5mm">
                  <w:txbxContent>
                    <w:p w:rsidR="00886AD9" w:rsidRPr="007C40F2" w:rsidRDefault="00886AD9" w:rsidP="00B91406">
                      <w:pPr>
                        <w:jc w:val="righ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103ABF" w:rsidRPr="00DE678D">
        <w:rPr>
          <w:rFonts w:cs="Arial"/>
          <w:szCs w:val="22"/>
        </w:rPr>
        <w:t>*) Vyznačuje s</w:t>
      </w:r>
      <w:r w:rsidR="00103ABF">
        <w:rPr>
          <w:rFonts w:cs="Arial"/>
          <w:szCs w:val="22"/>
        </w:rPr>
        <w:t>a </w:t>
      </w:r>
      <w:r w:rsidR="00103ABF" w:rsidRPr="00DE678D">
        <w:rPr>
          <w:rFonts w:cs="Arial"/>
          <w:szCs w:val="22"/>
        </w:rPr>
        <w:t xml:space="preserve">   </w:t>
      </w:r>
      <w:r w:rsidR="00103ABF" w:rsidRPr="00DE678D">
        <w:rPr>
          <w:rFonts w:cs="Arial"/>
          <w:b/>
          <w:bCs/>
          <w:szCs w:val="22"/>
        </w:rPr>
        <w:t xml:space="preserve"> </w:t>
      </w:r>
    </w:p>
    <w:p w:rsidR="00103ABF" w:rsidRDefault="00103ABF" w:rsidP="00B91406">
      <w:pPr>
        <w:pStyle w:val="Nzov"/>
        <w:spacing w:before="0" w:beforeAutospacing="0" w:after="60"/>
        <w:jc w:val="left"/>
      </w:pPr>
      <w:r>
        <w:t>1.</w:t>
      </w:r>
      <w:r w:rsidRPr="00DE678D">
        <w:t xml:space="preserve"> </w:t>
      </w:r>
      <w:r>
        <w:t xml:space="preserve"> Informácie k časti A. písm. c) prílohy č. 3 o počte zamestnancov</w:t>
      </w:r>
    </w:p>
    <w:tbl>
      <w:tblPr>
        <w:tblW w:w="5043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70"/>
        <w:gridCol w:w="2964"/>
        <w:gridCol w:w="2734"/>
      </w:tblGrid>
      <w:tr w:rsidR="00103ABF" w:rsidRPr="00DE678D" w:rsidTr="000C5F94">
        <w:trPr>
          <w:jc w:val="center"/>
        </w:trPr>
        <w:tc>
          <w:tcPr>
            <w:tcW w:w="379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Bežné účtovné obdobie</w:t>
            </w:r>
          </w:p>
        </w:tc>
        <w:tc>
          <w:tcPr>
            <w:tcW w:w="261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Bezprostredne predchádzajúce účtovné obdobie</w:t>
            </w:r>
          </w:p>
        </w:tc>
      </w:tr>
      <w:tr w:rsidR="00103ABF" w:rsidRPr="00DE678D" w:rsidTr="000C5F94">
        <w:trPr>
          <w:jc w:val="center"/>
        </w:trPr>
        <w:tc>
          <w:tcPr>
            <w:tcW w:w="3796" w:type="dxa"/>
            <w:tcBorders>
              <w:top w:val="single" w:sz="12" w:space="0" w:color="auto"/>
              <w:right w:val="single" w:sz="12" w:space="0" w:color="auto"/>
            </w:tcBorders>
          </w:tcPr>
          <w:p w:rsidR="00103ABF" w:rsidRPr="00DE678D" w:rsidRDefault="00103ABF" w:rsidP="000C5F94">
            <w:pPr>
              <w:rPr>
                <w:rFonts w:cs="Arial"/>
              </w:rPr>
            </w:pPr>
            <w:r>
              <w:rPr>
                <w:rFonts w:cs="Arial"/>
                <w:szCs w:val="22"/>
              </w:rPr>
              <w:t>Priemerný prepočítaný počet zamestnancov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15</w:t>
            </w:r>
          </w:p>
        </w:tc>
        <w:tc>
          <w:tcPr>
            <w:tcW w:w="2615" w:type="dxa"/>
            <w:tcBorders>
              <w:top w:val="single" w:sz="12" w:space="0" w:color="auto"/>
              <w:left w:val="single" w:sz="12" w:space="0" w:color="auto"/>
            </w:tcBorders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22</w:t>
            </w:r>
          </w:p>
        </w:tc>
      </w:tr>
      <w:tr w:rsidR="00103ABF" w:rsidRPr="00DE678D" w:rsidTr="000C5F94">
        <w:trPr>
          <w:trHeight w:val="285"/>
          <w:jc w:val="center"/>
        </w:trPr>
        <w:tc>
          <w:tcPr>
            <w:tcW w:w="3796" w:type="dxa"/>
            <w:tcBorders>
              <w:right w:val="single" w:sz="12" w:space="0" w:color="auto"/>
            </w:tcBorders>
          </w:tcPr>
          <w:p w:rsidR="00103ABF" w:rsidRDefault="00103ABF" w:rsidP="000C5F94">
            <w:pPr>
              <w:rPr>
                <w:rFonts w:cs="Arial"/>
              </w:rPr>
            </w:pPr>
            <w:r>
              <w:rPr>
                <w:rFonts w:cs="Arial"/>
                <w:szCs w:val="22"/>
              </w:rPr>
              <w:t>Stav zamestnancov ku</w:t>
            </w:r>
            <w:r w:rsidRPr="00DE678D">
              <w:rPr>
                <w:rFonts w:cs="Arial"/>
                <w:szCs w:val="22"/>
              </w:rPr>
              <w:t xml:space="preserve"> </w:t>
            </w:r>
            <w:r>
              <w:rPr>
                <w:rFonts w:cs="Arial"/>
                <w:szCs w:val="22"/>
              </w:rPr>
              <w:t>dňu, ku ktorému sa zostavuje účtovná závierka, z toho:</w:t>
            </w: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:rsidR="00103ABF" w:rsidRPr="00DE678D" w:rsidRDefault="00103ABF" w:rsidP="00964EA0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13</w:t>
            </w:r>
          </w:p>
        </w:tc>
        <w:tc>
          <w:tcPr>
            <w:tcW w:w="2615" w:type="dxa"/>
            <w:tcBorders>
              <w:left w:val="single" w:sz="12" w:space="0" w:color="auto"/>
            </w:tcBorders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28</w:t>
            </w:r>
          </w:p>
        </w:tc>
      </w:tr>
      <w:tr w:rsidR="00103ABF" w:rsidRPr="00DE678D" w:rsidTr="000C5F94">
        <w:trPr>
          <w:trHeight w:val="285"/>
          <w:jc w:val="center"/>
        </w:trPr>
        <w:tc>
          <w:tcPr>
            <w:tcW w:w="3796" w:type="dxa"/>
            <w:tcBorders>
              <w:bottom w:val="single" w:sz="12" w:space="0" w:color="auto"/>
              <w:right w:val="single" w:sz="12" w:space="0" w:color="auto"/>
            </w:tcBorders>
          </w:tcPr>
          <w:p w:rsidR="00103ABF" w:rsidRPr="009C7191" w:rsidRDefault="00103ABF" w:rsidP="000C5F94">
            <w:pPr>
              <w:rPr>
                <w:rFonts w:cs="Arial"/>
                <w:highlight w:val="green"/>
              </w:rPr>
            </w:pPr>
            <w:r>
              <w:rPr>
                <w:rFonts w:cs="Arial"/>
                <w:szCs w:val="22"/>
              </w:rPr>
              <w:t>P</w:t>
            </w:r>
            <w:r w:rsidRPr="006C2BCB">
              <w:rPr>
                <w:rFonts w:cs="Arial"/>
                <w:szCs w:val="22"/>
              </w:rPr>
              <w:t xml:space="preserve">očet </w:t>
            </w:r>
            <w:r>
              <w:rPr>
                <w:rFonts w:cs="Arial"/>
                <w:szCs w:val="22"/>
              </w:rPr>
              <w:t>vedúcich zamestnancov</w:t>
            </w:r>
          </w:p>
        </w:tc>
        <w:tc>
          <w:tcPr>
            <w:tcW w:w="283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03ABF" w:rsidRPr="0044066C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2615" w:type="dxa"/>
            <w:tcBorders>
              <w:left w:val="single" w:sz="12" w:space="0" w:color="auto"/>
              <w:bottom w:val="single" w:sz="12" w:space="0" w:color="auto"/>
            </w:tcBorders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1</w:t>
            </w:r>
          </w:p>
        </w:tc>
      </w:tr>
    </w:tbl>
    <w:p w:rsidR="00103ABF" w:rsidRDefault="00103ABF" w:rsidP="00B91406">
      <w:pPr>
        <w:pStyle w:val="Nzov"/>
        <w:spacing w:before="0" w:beforeAutospacing="0" w:after="0"/>
        <w:jc w:val="left"/>
      </w:pPr>
    </w:p>
    <w:p w:rsidR="00103ABF" w:rsidRDefault="00103ABF" w:rsidP="00B91406">
      <w:pPr>
        <w:pStyle w:val="Nzov"/>
        <w:spacing w:before="0" w:beforeAutospacing="0" w:after="60"/>
        <w:jc w:val="left"/>
      </w:pPr>
      <w:r>
        <w:t>2. Informácie k časti B. písm. b) prílohy č. 3 o štruktúre spoločníkov, akcionárov ku dňu, ku ktorému sa zostavuje účtovná závierka a o štruktúre spoločníkov, akcionárov do dňa jej zmeny vzniknutej v priebehu účtovného obdobia</w:t>
      </w:r>
    </w:p>
    <w:p w:rsidR="00103ABF" w:rsidRPr="004F67E2" w:rsidRDefault="00103ABF" w:rsidP="004F67E2">
      <w:r>
        <w:t>Tabuľka č. 1</w:t>
      </w:r>
    </w:p>
    <w:tbl>
      <w:tblPr>
        <w:tblW w:w="0" w:type="auto"/>
        <w:tblInd w:w="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764"/>
        <w:gridCol w:w="1559"/>
        <w:gridCol w:w="1559"/>
        <w:gridCol w:w="1701"/>
        <w:gridCol w:w="1559"/>
      </w:tblGrid>
      <w:tr w:rsidR="00103ABF" w:rsidRPr="00660D2D" w:rsidTr="000C5F94">
        <w:trPr>
          <w:trHeight w:val="231"/>
        </w:trPr>
        <w:tc>
          <w:tcPr>
            <w:tcW w:w="276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660D2D" w:rsidRDefault="00103ABF" w:rsidP="000C5F94">
            <w:pPr>
              <w:jc w:val="center"/>
              <w:rPr>
                <w:b/>
              </w:rPr>
            </w:pPr>
            <w:r w:rsidRPr="00660D2D">
              <w:rPr>
                <w:b/>
              </w:rPr>
              <w:t>Spoločník, akcionár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660D2D" w:rsidRDefault="00103ABF" w:rsidP="000C5F94">
            <w:pPr>
              <w:jc w:val="center"/>
              <w:rPr>
                <w:b/>
              </w:rPr>
            </w:pPr>
            <w:r w:rsidRPr="00660D2D">
              <w:rPr>
                <w:b/>
              </w:rPr>
              <w:t>Výška podielu na základnom imaní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660D2D" w:rsidRDefault="00103ABF" w:rsidP="000C5F94">
            <w:pPr>
              <w:jc w:val="center"/>
              <w:rPr>
                <w:b/>
              </w:rPr>
            </w:pPr>
            <w:r w:rsidRPr="00660D2D">
              <w:rPr>
                <w:b/>
              </w:rPr>
              <w:t>Podiel na hlasovacích právach v %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03ABF" w:rsidRDefault="00103ABF" w:rsidP="000C5F94">
            <w:pPr>
              <w:jc w:val="center"/>
              <w:rPr>
                <w:b/>
              </w:rPr>
            </w:pPr>
            <w:r w:rsidRPr="00660D2D">
              <w:rPr>
                <w:b/>
              </w:rPr>
              <w:t>Iný podiel na ostatných položkách VI ako na ZI</w:t>
            </w:r>
          </w:p>
          <w:p w:rsidR="00103ABF" w:rsidRPr="00660D2D" w:rsidRDefault="00103ABF" w:rsidP="000C5F94">
            <w:pPr>
              <w:jc w:val="center"/>
              <w:rPr>
                <w:b/>
              </w:rPr>
            </w:pPr>
            <w:r>
              <w:rPr>
                <w:b/>
              </w:rPr>
              <w:t>v %</w:t>
            </w:r>
          </w:p>
        </w:tc>
      </w:tr>
      <w:tr w:rsidR="00103ABF" w:rsidTr="000C5F94">
        <w:trPr>
          <w:trHeight w:val="231"/>
        </w:trPr>
        <w:tc>
          <w:tcPr>
            <w:tcW w:w="2764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103ABF" w:rsidRDefault="00103ABF" w:rsidP="000C5F94"/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660D2D" w:rsidRDefault="00103ABF" w:rsidP="000C5F94">
            <w:pPr>
              <w:jc w:val="center"/>
              <w:rPr>
                <w:b/>
              </w:rPr>
            </w:pPr>
            <w:r w:rsidRPr="00660D2D">
              <w:rPr>
                <w:b/>
              </w:rPr>
              <w:t>Absolútne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660D2D" w:rsidRDefault="00103ABF" w:rsidP="000C5F94">
            <w:pPr>
              <w:jc w:val="center"/>
              <w:rPr>
                <w:b/>
              </w:rPr>
            </w:pPr>
            <w:r w:rsidRPr="00660D2D">
              <w:rPr>
                <w:b/>
              </w:rPr>
              <w:t>v %</w:t>
            </w: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103ABF" w:rsidRDefault="00103ABF" w:rsidP="000C5F94"/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103ABF" w:rsidRDefault="00103ABF" w:rsidP="000C5F94"/>
        </w:tc>
      </w:tr>
      <w:tr w:rsidR="00103ABF" w:rsidTr="000C5F94">
        <w:trPr>
          <w:trHeight w:val="107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103ABF" w:rsidRDefault="00103ABF" w:rsidP="000C5F94">
            <w:pPr>
              <w:jc w:val="center"/>
            </w:pPr>
            <w:r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B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103ABF" w:rsidRPr="007433F5" w:rsidRDefault="00103ABF" w:rsidP="000C5F94">
            <w:pPr>
              <w:jc w:val="center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03ABF" w:rsidRDefault="00103ABF" w:rsidP="000C5F94">
            <w:pPr>
              <w:jc w:val="center"/>
            </w:pPr>
            <w:r>
              <w:t>d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103ABF" w:rsidRDefault="00103ABF" w:rsidP="000C5F94">
            <w:pPr>
              <w:jc w:val="center"/>
            </w:pPr>
            <w:r>
              <w:t>e</w:t>
            </w:r>
          </w:p>
        </w:tc>
      </w:tr>
      <w:tr w:rsidR="00103ABF" w:rsidTr="000C5F94">
        <w:trPr>
          <w:trHeight w:val="278"/>
        </w:trPr>
        <w:tc>
          <w:tcPr>
            <w:tcW w:w="2764" w:type="dxa"/>
            <w:tcBorders>
              <w:top w:val="single" w:sz="12" w:space="0" w:color="auto"/>
              <w:right w:val="single" w:sz="12" w:space="0" w:color="auto"/>
            </w:tcBorders>
          </w:tcPr>
          <w:p w:rsidR="00103ABF" w:rsidRDefault="00103ABF" w:rsidP="000C5F94">
            <w:r>
              <w:t>Knyazev Oleg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bottom"/>
          </w:tcPr>
          <w:p w:rsidR="00103ABF" w:rsidRPr="007433F5" w:rsidRDefault="00103ABF" w:rsidP="00A77995">
            <w:pPr>
              <w:jc w:val="center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3320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</w:tcBorders>
            <w:vAlign w:val="bottom"/>
          </w:tcPr>
          <w:p w:rsidR="00103ABF" w:rsidRPr="007433F5" w:rsidRDefault="00103ABF" w:rsidP="00773AF1">
            <w:pPr>
              <w:jc w:val="center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50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103ABF" w:rsidRDefault="00103ABF" w:rsidP="00CD756B">
            <w:pPr>
              <w:jc w:val="center"/>
            </w:pPr>
            <w:r>
              <w:t>50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103ABF" w:rsidRDefault="00103ABF" w:rsidP="000C5F94"/>
        </w:tc>
      </w:tr>
      <w:tr w:rsidR="00103ABF" w:rsidTr="000C5F94">
        <w:trPr>
          <w:trHeight w:val="278"/>
        </w:trPr>
        <w:tc>
          <w:tcPr>
            <w:tcW w:w="2764" w:type="dxa"/>
            <w:tcBorders>
              <w:right w:val="single" w:sz="12" w:space="0" w:color="auto"/>
            </w:tcBorders>
          </w:tcPr>
          <w:p w:rsidR="00103ABF" w:rsidRDefault="00103ABF" w:rsidP="000C5F94">
            <w:r>
              <w:t>Janíček Dušan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6" w:space="0" w:color="auto"/>
            </w:tcBorders>
            <w:vAlign w:val="bottom"/>
          </w:tcPr>
          <w:p w:rsidR="00103ABF" w:rsidRPr="007433F5" w:rsidRDefault="00103ABF" w:rsidP="00A77995">
            <w:pPr>
              <w:jc w:val="center"/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3320</w:t>
            </w:r>
          </w:p>
        </w:tc>
        <w:tc>
          <w:tcPr>
            <w:tcW w:w="1559" w:type="dxa"/>
            <w:tcBorders>
              <w:left w:val="single" w:sz="6" w:space="0" w:color="auto"/>
            </w:tcBorders>
            <w:vAlign w:val="bottom"/>
          </w:tcPr>
          <w:p w:rsidR="00103ABF" w:rsidRPr="007433F5" w:rsidRDefault="00103ABF" w:rsidP="00964EA0">
            <w:pPr>
              <w:jc w:val="center"/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50</w:t>
            </w:r>
          </w:p>
        </w:tc>
        <w:tc>
          <w:tcPr>
            <w:tcW w:w="1701" w:type="dxa"/>
          </w:tcPr>
          <w:p w:rsidR="00103ABF" w:rsidRDefault="00103ABF" w:rsidP="00964EA0">
            <w:pPr>
              <w:jc w:val="center"/>
            </w:pPr>
            <w:r>
              <w:t>50</w:t>
            </w:r>
          </w:p>
        </w:tc>
        <w:tc>
          <w:tcPr>
            <w:tcW w:w="1559" w:type="dxa"/>
          </w:tcPr>
          <w:p w:rsidR="00103ABF" w:rsidRDefault="00103ABF" w:rsidP="000C5F94"/>
        </w:tc>
      </w:tr>
      <w:tr w:rsidR="00103ABF" w:rsidTr="000C5F94">
        <w:trPr>
          <w:trHeight w:val="278"/>
        </w:trPr>
        <w:tc>
          <w:tcPr>
            <w:tcW w:w="2764" w:type="dxa"/>
            <w:tcBorders>
              <w:right w:val="single" w:sz="12" w:space="0" w:color="auto"/>
            </w:tcBorders>
          </w:tcPr>
          <w:p w:rsidR="00103ABF" w:rsidRDefault="00103ABF" w:rsidP="000C5F94"/>
        </w:tc>
        <w:tc>
          <w:tcPr>
            <w:tcW w:w="1559" w:type="dxa"/>
            <w:tcBorders>
              <w:left w:val="single" w:sz="12" w:space="0" w:color="auto"/>
              <w:right w:val="single" w:sz="6" w:space="0" w:color="auto"/>
            </w:tcBorders>
            <w:vAlign w:val="bottom"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59" w:type="dxa"/>
            <w:tcBorders>
              <w:left w:val="single" w:sz="6" w:space="0" w:color="auto"/>
            </w:tcBorders>
            <w:vAlign w:val="bottom"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701" w:type="dxa"/>
          </w:tcPr>
          <w:p w:rsidR="00103ABF" w:rsidRDefault="00103ABF" w:rsidP="000C5F94"/>
        </w:tc>
        <w:tc>
          <w:tcPr>
            <w:tcW w:w="1559" w:type="dxa"/>
          </w:tcPr>
          <w:p w:rsidR="00103ABF" w:rsidRDefault="00103ABF" w:rsidP="000C5F94"/>
        </w:tc>
      </w:tr>
      <w:tr w:rsidR="00103ABF" w:rsidTr="000C5F94">
        <w:trPr>
          <w:trHeight w:val="278"/>
        </w:trPr>
        <w:tc>
          <w:tcPr>
            <w:tcW w:w="2764" w:type="dxa"/>
            <w:tcBorders>
              <w:right w:val="single" w:sz="12" w:space="0" w:color="auto"/>
            </w:tcBorders>
          </w:tcPr>
          <w:p w:rsidR="00103ABF" w:rsidRDefault="00103ABF" w:rsidP="000C5F94"/>
        </w:tc>
        <w:tc>
          <w:tcPr>
            <w:tcW w:w="1559" w:type="dxa"/>
            <w:tcBorders>
              <w:left w:val="single" w:sz="12" w:space="0" w:color="auto"/>
              <w:right w:val="single" w:sz="6" w:space="0" w:color="auto"/>
            </w:tcBorders>
            <w:vAlign w:val="bottom"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59" w:type="dxa"/>
            <w:tcBorders>
              <w:left w:val="single" w:sz="6" w:space="0" w:color="auto"/>
            </w:tcBorders>
            <w:vAlign w:val="bottom"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701" w:type="dxa"/>
          </w:tcPr>
          <w:p w:rsidR="00103ABF" w:rsidRDefault="00103ABF" w:rsidP="000C5F94"/>
        </w:tc>
        <w:tc>
          <w:tcPr>
            <w:tcW w:w="1559" w:type="dxa"/>
          </w:tcPr>
          <w:p w:rsidR="00103ABF" w:rsidRDefault="00103ABF" w:rsidP="000C5F94"/>
        </w:tc>
      </w:tr>
      <w:tr w:rsidR="00103ABF" w:rsidTr="000C5F94">
        <w:trPr>
          <w:trHeight w:val="278"/>
        </w:trPr>
        <w:tc>
          <w:tcPr>
            <w:tcW w:w="2764" w:type="dxa"/>
            <w:tcBorders>
              <w:right w:val="single" w:sz="12" w:space="0" w:color="auto"/>
            </w:tcBorders>
          </w:tcPr>
          <w:p w:rsidR="00103ABF" w:rsidRDefault="00103ABF" w:rsidP="000C5F94"/>
        </w:tc>
        <w:tc>
          <w:tcPr>
            <w:tcW w:w="1559" w:type="dxa"/>
            <w:tcBorders>
              <w:left w:val="single" w:sz="12" w:space="0" w:color="auto"/>
              <w:right w:val="single" w:sz="6" w:space="0" w:color="auto"/>
            </w:tcBorders>
            <w:vAlign w:val="bottom"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59" w:type="dxa"/>
            <w:tcBorders>
              <w:left w:val="single" w:sz="6" w:space="0" w:color="auto"/>
            </w:tcBorders>
            <w:vAlign w:val="bottom"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701" w:type="dxa"/>
          </w:tcPr>
          <w:p w:rsidR="00103ABF" w:rsidRDefault="00103ABF" w:rsidP="000C5F94"/>
        </w:tc>
        <w:tc>
          <w:tcPr>
            <w:tcW w:w="1559" w:type="dxa"/>
          </w:tcPr>
          <w:p w:rsidR="00103ABF" w:rsidRDefault="00103ABF" w:rsidP="000C5F94"/>
        </w:tc>
      </w:tr>
      <w:tr w:rsidR="00103ABF" w:rsidTr="000C5F94">
        <w:trPr>
          <w:trHeight w:val="278"/>
        </w:trPr>
        <w:tc>
          <w:tcPr>
            <w:tcW w:w="2764" w:type="dxa"/>
            <w:tcBorders>
              <w:right w:val="single" w:sz="12" w:space="0" w:color="auto"/>
            </w:tcBorders>
          </w:tcPr>
          <w:p w:rsidR="00103ABF" w:rsidRDefault="00103ABF" w:rsidP="000C5F94"/>
        </w:tc>
        <w:tc>
          <w:tcPr>
            <w:tcW w:w="1559" w:type="dxa"/>
            <w:tcBorders>
              <w:left w:val="single" w:sz="12" w:space="0" w:color="auto"/>
              <w:right w:val="single" w:sz="6" w:space="0" w:color="auto"/>
            </w:tcBorders>
            <w:vAlign w:val="bottom"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59" w:type="dxa"/>
            <w:tcBorders>
              <w:left w:val="single" w:sz="6" w:space="0" w:color="auto"/>
            </w:tcBorders>
            <w:vAlign w:val="bottom"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701" w:type="dxa"/>
          </w:tcPr>
          <w:p w:rsidR="00103ABF" w:rsidRDefault="00103ABF" w:rsidP="000C5F94"/>
        </w:tc>
        <w:tc>
          <w:tcPr>
            <w:tcW w:w="1559" w:type="dxa"/>
          </w:tcPr>
          <w:p w:rsidR="00103ABF" w:rsidRDefault="00103ABF" w:rsidP="000C5F94"/>
        </w:tc>
      </w:tr>
      <w:tr w:rsidR="00103ABF" w:rsidTr="000C5F94">
        <w:trPr>
          <w:trHeight w:val="278"/>
        </w:trPr>
        <w:tc>
          <w:tcPr>
            <w:tcW w:w="2764" w:type="dxa"/>
            <w:tcBorders>
              <w:right w:val="single" w:sz="12" w:space="0" w:color="auto"/>
            </w:tcBorders>
          </w:tcPr>
          <w:p w:rsidR="00103ABF" w:rsidRDefault="00103ABF" w:rsidP="000C5F94"/>
        </w:tc>
        <w:tc>
          <w:tcPr>
            <w:tcW w:w="1559" w:type="dxa"/>
            <w:tcBorders>
              <w:left w:val="single" w:sz="12" w:space="0" w:color="auto"/>
              <w:right w:val="single" w:sz="6" w:space="0" w:color="auto"/>
            </w:tcBorders>
            <w:vAlign w:val="bottom"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59" w:type="dxa"/>
            <w:tcBorders>
              <w:left w:val="single" w:sz="6" w:space="0" w:color="auto"/>
            </w:tcBorders>
            <w:vAlign w:val="bottom"/>
          </w:tcPr>
          <w:p w:rsidR="00103ABF" w:rsidRPr="007433F5" w:rsidRDefault="00103ABF" w:rsidP="000C5F94">
            <w:pPr>
              <w:rPr>
                <w:rFonts w:cs="Arial"/>
                <w:lang w:eastAsia="sk-SK"/>
              </w:rPr>
            </w:pPr>
          </w:p>
        </w:tc>
        <w:tc>
          <w:tcPr>
            <w:tcW w:w="1701" w:type="dxa"/>
          </w:tcPr>
          <w:p w:rsidR="00103ABF" w:rsidRDefault="00103ABF" w:rsidP="000C5F94"/>
        </w:tc>
        <w:tc>
          <w:tcPr>
            <w:tcW w:w="1559" w:type="dxa"/>
          </w:tcPr>
          <w:p w:rsidR="00103ABF" w:rsidRDefault="00103ABF" w:rsidP="000C5F94"/>
        </w:tc>
      </w:tr>
      <w:tr w:rsidR="00103ABF" w:rsidTr="000C5F94">
        <w:trPr>
          <w:trHeight w:val="278"/>
        </w:trPr>
        <w:tc>
          <w:tcPr>
            <w:tcW w:w="2764" w:type="dxa"/>
            <w:tcBorders>
              <w:bottom w:val="single" w:sz="12" w:space="0" w:color="auto"/>
              <w:right w:val="single" w:sz="12" w:space="0" w:color="auto"/>
            </w:tcBorders>
          </w:tcPr>
          <w:p w:rsidR="00103ABF" w:rsidRDefault="00103ABF" w:rsidP="000C5F94">
            <w:r>
              <w:t>Spolu</w:t>
            </w:r>
          </w:p>
        </w:tc>
        <w:tc>
          <w:tcPr>
            <w:tcW w:w="1559" w:type="dxa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103ABF" w:rsidRPr="007433F5" w:rsidRDefault="00103ABF" w:rsidP="00C1056B">
            <w:pPr>
              <w:jc w:val="center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6640</w:t>
            </w:r>
          </w:p>
        </w:tc>
        <w:tc>
          <w:tcPr>
            <w:tcW w:w="1559" w:type="dxa"/>
            <w:tcBorders>
              <w:left w:val="single" w:sz="6" w:space="0" w:color="auto"/>
              <w:bottom w:val="single" w:sz="12" w:space="0" w:color="auto"/>
            </w:tcBorders>
            <w:vAlign w:val="bottom"/>
          </w:tcPr>
          <w:p w:rsidR="00103ABF" w:rsidRPr="007433F5" w:rsidRDefault="00103ABF" w:rsidP="00773AF1">
            <w:pPr>
              <w:jc w:val="center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100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:rsidR="00103ABF" w:rsidRDefault="00103ABF" w:rsidP="00773AF1">
            <w:pPr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:rsidR="00103ABF" w:rsidRDefault="00103ABF" w:rsidP="000C5F94"/>
        </w:tc>
      </w:tr>
    </w:tbl>
    <w:p w:rsidR="00103ABF" w:rsidRDefault="00103ABF" w:rsidP="004F67E2"/>
    <w:p w:rsidR="00103ABF" w:rsidRDefault="00103ABF" w:rsidP="004F67E2"/>
    <w:p w:rsidR="00103ABF" w:rsidRPr="004F67E2" w:rsidRDefault="00103ABF" w:rsidP="004F67E2">
      <w:r>
        <w:t>Tabuľka č. 2</w:t>
      </w:r>
    </w:p>
    <w:tbl>
      <w:tblPr>
        <w:tblW w:w="0" w:type="auto"/>
        <w:tblInd w:w="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1382"/>
        <w:gridCol w:w="1382"/>
        <w:gridCol w:w="1559"/>
        <w:gridCol w:w="1559"/>
        <w:gridCol w:w="1701"/>
        <w:gridCol w:w="1559"/>
      </w:tblGrid>
      <w:tr w:rsidR="00103ABF" w:rsidRPr="00660D2D" w:rsidTr="00B316F9">
        <w:trPr>
          <w:trHeight w:val="231"/>
        </w:trPr>
        <w:tc>
          <w:tcPr>
            <w:tcW w:w="2764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03ABF" w:rsidRDefault="00103ABF" w:rsidP="00A95AE8">
            <w:pPr>
              <w:jc w:val="center"/>
              <w:rPr>
                <w:b/>
              </w:rPr>
            </w:pPr>
            <w:r w:rsidRPr="00660D2D">
              <w:rPr>
                <w:b/>
              </w:rPr>
              <w:t>Spoločník, akcionár</w:t>
            </w:r>
            <w:r>
              <w:rPr>
                <w:b/>
              </w:rPr>
              <w:t xml:space="preserve"> do dňa zmeny v štruktúre spoločníkov, akcionárov</w:t>
            </w:r>
          </w:p>
          <w:p w:rsidR="00103ABF" w:rsidRDefault="00103ABF" w:rsidP="00A95AE8">
            <w:pPr>
              <w:jc w:val="center"/>
              <w:rPr>
                <w:b/>
              </w:rPr>
            </w:pPr>
          </w:p>
          <w:p w:rsidR="00103ABF" w:rsidRPr="00526DDF" w:rsidRDefault="00103ABF" w:rsidP="00A95AE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660D2D" w:rsidRDefault="00103ABF" w:rsidP="00EE27BF">
            <w:pPr>
              <w:jc w:val="center"/>
              <w:rPr>
                <w:b/>
              </w:rPr>
            </w:pPr>
            <w:r w:rsidRPr="00660D2D">
              <w:rPr>
                <w:b/>
              </w:rPr>
              <w:t>Výška podielu na základnom imaní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660D2D" w:rsidRDefault="00103ABF" w:rsidP="00EE27BF">
            <w:pPr>
              <w:jc w:val="center"/>
              <w:rPr>
                <w:b/>
              </w:rPr>
            </w:pPr>
            <w:r w:rsidRPr="00660D2D">
              <w:rPr>
                <w:b/>
              </w:rPr>
              <w:t>Podiel na hlasovacích právach v %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03ABF" w:rsidRDefault="00103ABF" w:rsidP="00EE27BF">
            <w:pPr>
              <w:jc w:val="center"/>
              <w:rPr>
                <w:b/>
              </w:rPr>
            </w:pPr>
            <w:r w:rsidRPr="00660D2D">
              <w:rPr>
                <w:b/>
              </w:rPr>
              <w:t>Iný podiel na ostatných položkách VI ako na ZI</w:t>
            </w:r>
          </w:p>
          <w:p w:rsidR="00103ABF" w:rsidRPr="00660D2D" w:rsidRDefault="00103ABF" w:rsidP="00EE27BF">
            <w:pPr>
              <w:jc w:val="center"/>
              <w:rPr>
                <w:b/>
              </w:rPr>
            </w:pPr>
            <w:r>
              <w:rPr>
                <w:b/>
              </w:rPr>
              <w:t>v %</w:t>
            </w:r>
          </w:p>
        </w:tc>
      </w:tr>
      <w:tr w:rsidR="00103ABF" w:rsidTr="00E82367">
        <w:trPr>
          <w:trHeight w:val="231"/>
        </w:trPr>
        <w:tc>
          <w:tcPr>
            <w:tcW w:w="1382" w:type="dxa"/>
            <w:tcBorders>
              <w:top w:val="single" w:sz="12" w:space="0" w:color="auto"/>
              <w:right w:val="single" w:sz="12" w:space="0" w:color="auto"/>
            </w:tcBorders>
          </w:tcPr>
          <w:p w:rsidR="00103ABF" w:rsidRDefault="00103ABF" w:rsidP="00EE27BF">
            <w:r w:rsidRPr="00526DDF">
              <w:rPr>
                <w:b/>
                <w:sz w:val="16"/>
                <w:szCs w:val="16"/>
              </w:rPr>
              <w:t>Spoločník</w:t>
            </w:r>
            <w:r>
              <w:rPr>
                <w:b/>
                <w:sz w:val="16"/>
                <w:szCs w:val="16"/>
              </w:rPr>
              <w:t>,</w:t>
            </w:r>
            <w:r w:rsidRPr="00526DDF">
              <w:rPr>
                <w:b/>
                <w:sz w:val="16"/>
                <w:szCs w:val="16"/>
              </w:rPr>
              <w:t xml:space="preserve"> akcionár</w:t>
            </w:r>
            <w:r>
              <w:rPr>
                <w:b/>
                <w:sz w:val="16"/>
                <w:szCs w:val="16"/>
              </w:rPr>
              <w:t xml:space="preserve">          </w:t>
            </w:r>
            <w:r w:rsidRPr="00526DDF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382" w:type="dxa"/>
            <w:tcBorders>
              <w:top w:val="single" w:sz="12" w:space="0" w:color="auto"/>
              <w:right w:val="single" w:sz="12" w:space="0" w:color="auto"/>
            </w:tcBorders>
          </w:tcPr>
          <w:p w:rsidR="00103ABF" w:rsidRDefault="00103ABF" w:rsidP="00EE27BF">
            <w:pPr>
              <w:jc w:val="center"/>
            </w:pPr>
            <w:r w:rsidRPr="00526DDF">
              <w:rPr>
                <w:b/>
                <w:sz w:val="16"/>
                <w:szCs w:val="16"/>
              </w:rPr>
              <w:t>Dátum zmeny</w:t>
            </w:r>
            <w:r>
              <w:t xml:space="preserve">                            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660D2D" w:rsidRDefault="00103ABF" w:rsidP="00EE27BF">
            <w:pPr>
              <w:jc w:val="center"/>
              <w:rPr>
                <w:b/>
              </w:rPr>
            </w:pPr>
            <w:r w:rsidRPr="00660D2D">
              <w:rPr>
                <w:b/>
              </w:rPr>
              <w:t>absolútne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660D2D" w:rsidRDefault="00103ABF" w:rsidP="00EE27BF">
            <w:pPr>
              <w:jc w:val="center"/>
              <w:rPr>
                <w:b/>
              </w:rPr>
            </w:pPr>
            <w:r w:rsidRPr="00660D2D">
              <w:rPr>
                <w:b/>
              </w:rPr>
              <w:t>v %</w:t>
            </w: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103ABF" w:rsidRDefault="00103ABF" w:rsidP="00EE27BF"/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103ABF" w:rsidRDefault="00103ABF" w:rsidP="00EE27BF"/>
        </w:tc>
      </w:tr>
      <w:tr w:rsidR="00103ABF" w:rsidTr="00B316F9">
        <w:trPr>
          <w:trHeight w:val="107"/>
        </w:trPr>
        <w:tc>
          <w:tcPr>
            <w:tcW w:w="1382" w:type="dxa"/>
            <w:tcBorders>
              <w:bottom w:val="single" w:sz="12" w:space="0" w:color="auto"/>
              <w:right w:val="single" w:sz="12" w:space="0" w:color="auto"/>
            </w:tcBorders>
          </w:tcPr>
          <w:p w:rsidR="00103ABF" w:rsidRDefault="00103ABF" w:rsidP="00EE27BF">
            <w:pPr>
              <w:jc w:val="center"/>
            </w:pPr>
            <w:r>
              <w:t>a</w:t>
            </w:r>
          </w:p>
        </w:tc>
        <w:tc>
          <w:tcPr>
            <w:tcW w:w="1382" w:type="dxa"/>
            <w:tcBorders>
              <w:bottom w:val="single" w:sz="12" w:space="0" w:color="auto"/>
              <w:right w:val="single" w:sz="12" w:space="0" w:color="auto"/>
            </w:tcBorders>
          </w:tcPr>
          <w:p w:rsidR="00103ABF" w:rsidRDefault="00103ABF" w:rsidP="00EE27BF">
            <w:pPr>
              <w:jc w:val="center"/>
            </w:pPr>
            <w:r>
              <w:t>b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103ABF" w:rsidRPr="007433F5" w:rsidRDefault="00103ABF" w:rsidP="00EE27BF">
            <w:pPr>
              <w:jc w:val="center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C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103ABF" w:rsidRPr="007433F5" w:rsidRDefault="00103ABF" w:rsidP="00EE27BF">
            <w:pPr>
              <w:jc w:val="center"/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d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03ABF" w:rsidRDefault="00103ABF" w:rsidP="00EE27BF">
            <w:pPr>
              <w:jc w:val="center"/>
            </w:pPr>
            <w: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103ABF" w:rsidRDefault="00103ABF" w:rsidP="00EE27BF">
            <w:pPr>
              <w:jc w:val="center"/>
            </w:pPr>
            <w:r>
              <w:t>f</w:t>
            </w:r>
          </w:p>
        </w:tc>
      </w:tr>
      <w:tr w:rsidR="00103ABF" w:rsidTr="00B316F9">
        <w:trPr>
          <w:trHeight w:val="278"/>
        </w:trPr>
        <w:tc>
          <w:tcPr>
            <w:tcW w:w="1382" w:type="dxa"/>
            <w:tcBorders>
              <w:top w:val="single" w:sz="12" w:space="0" w:color="auto"/>
            </w:tcBorders>
          </w:tcPr>
          <w:p w:rsidR="00103ABF" w:rsidRDefault="00103ABF" w:rsidP="00EE27BF"/>
        </w:tc>
        <w:tc>
          <w:tcPr>
            <w:tcW w:w="1382" w:type="dxa"/>
            <w:tcBorders>
              <w:top w:val="single" w:sz="12" w:space="0" w:color="auto"/>
            </w:tcBorders>
          </w:tcPr>
          <w:p w:rsidR="00103ABF" w:rsidRDefault="00103ABF" w:rsidP="00EE27BF"/>
        </w:tc>
        <w:tc>
          <w:tcPr>
            <w:tcW w:w="1559" w:type="dxa"/>
            <w:tcBorders>
              <w:top w:val="single" w:sz="12" w:space="0" w:color="auto"/>
              <w:right w:val="single" w:sz="6" w:space="0" w:color="auto"/>
            </w:tcBorders>
            <w:vAlign w:val="bottom"/>
          </w:tcPr>
          <w:p w:rsidR="00103ABF" w:rsidRPr="007433F5" w:rsidRDefault="00103ABF" w:rsidP="00EE27BF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</w:tcBorders>
            <w:vAlign w:val="bottom"/>
          </w:tcPr>
          <w:p w:rsidR="00103ABF" w:rsidRPr="007433F5" w:rsidRDefault="00103ABF" w:rsidP="00EE27BF">
            <w:pPr>
              <w:rPr>
                <w:rFonts w:cs="Arial"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103ABF" w:rsidRDefault="00103ABF" w:rsidP="00EE27BF"/>
        </w:tc>
        <w:tc>
          <w:tcPr>
            <w:tcW w:w="1559" w:type="dxa"/>
            <w:tcBorders>
              <w:top w:val="single" w:sz="12" w:space="0" w:color="auto"/>
            </w:tcBorders>
          </w:tcPr>
          <w:p w:rsidR="00103ABF" w:rsidRDefault="00103ABF" w:rsidP="00EE27BF"/>
        </w:tc>
      </w:tr>
      <w:tr w:rsidR="00103ABF" w:rsidTr="00B316F9">
        <w:trPr>
          <w:trHeight w:val="278"/>
        </w:trPr>
        <w:tc>
          <w:tcPr>
            <w:tcW w:w="1382" w:type="dxa"/>
          </w:tcPr>
          <w:p w:rsidR="00103ABF" w:rsidRDefault="00103ABF" w:rsidP="00EE27BF"/>
        </w:tc>
        <w:tc>
          <w:tcPr>
            <w:tcW w:w="1382" w:type="dxa"/>
          </w:tcPr>
          <w:p w:rsidR="00103ABF" w:rsidRDefault="00103ABF" w:rsidP="00EE27BF"/>
        </w:tc>
        <w:tc>
          <w:tcPr>
            <w:tcW w:w="1559" w:type="dxa"/>
            <w:tcBorders>
              <w:right w:val="single" w:sz="6" w:space="0" w:color="auto"/>
            </w:tcBorders>
            <w:vAlign w:val="bottom"/>
          </w:tcPr>
          <w:p w:rsidR="00103ABF" w:rsidRPr="007433F5" w:rsidRDefault="00103ABF" w:rsidP="00EE27BF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59" w:type="dxa"/>
            <w:tcBorders>
              <w:left w:val="single" w:sz="6" w:space="0" w:color="auto"/>
            </w:tcBorders>
            <w:vAlign w:val="bottom"/>
          </w:tcPr>
          <w:p w:rsidR="00103ABF" w:rsidRPr="007433F5" w:rsidRDefault="00103ABF" w:rsidP="00EE27BF">
            <w:pPr>
              <w:rPr>
                <w:rFonts w:cs="Arial"/>
                <w:lang w:eastAsia="sk-SK"/>
              </w:rPr>
            </w:pPr>
          </w:p>
        </w:tc>
        <w:tc>
          <w:tcPr>
            <w:tcW w:w="1701" w:type="dxa"/>
          </w:tcPr>
          <w:p w:rsidR="00103ABF" w:rsidRDefault="00103ABF" w:rsidP="00EE27BF"/>
        </w:tc>
        <w:tc>
          <w:tcPr>
            <w:tcW w:w="1559" w:type="dxa"/>
          </w:tcPr>
          <w:p w:rsidR="00103ABF" w:rsidRDefault="00103ABF" w:rsidP="00EE27BF"/>
        </w:tc>
      </w:tr>
      <w:tr w:rsidR="00103ABF" w:rsidTr="00B316F9">
        <w:trPr>
          <w:trHeight w:val="278"/>
        </w:trPr>
        <w:tc>
          <w:tcPr>
            <w:tcW w:w="1382" w:type="dxa"/>
          </w:tcPr>
          <w:p w:rsidR="00103ABF" w:rsidRDefault="00103ABF" w:rsidP="00EE27BF"/>
        </w:tc>
        <w:tc>
          <w:tcPr>
            <w:tcW w:w="1382" w:type="dxa"/>
          </w:tcPr>
          <w:p w:rsidR="00103ABF" w:rsidRDefault="00103ABF" w:rsidP="00EE27BF"/>
        </w:tc>
        <w:tc>
          <w:tcPr>
            <w:tcW w:w="1559" w:type="dxa"/>
            <w:tcBorders>
              <w:right w:val="single" w:sz="6" w:space="0" w:color="auto"/>
            </w:tcBorders>
            <w:vAlign w:val="bottom"/>
          </w:tcPr>
          <w:p w:rsidR="00103ABF" w:rsidRPr="007433F5" w:rsidRDefault="00103ABF" w:rsidP="00EE27BF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59" w:type="dxa"/>
            <w:tcBorders>
              <w:left w:val="single" w:sz="6" w:space="0" w:color="auto"/>
            </w:tcBorders>
            <w:vAlign w:val="bottom"/>
          </w:tcPr>
          <w:p w:rsidR="00103ABF" w:rsidRPr="007433F5" w:rsidRDefault="00103ABF" w:rsidP="00EE27BF">
            <w:pPr>
              <w:rPr>
                <w:rFonts w:cs="Arial"/>
                <w:lang w:eastAsia="sk-SK"/>
              </w:rPr>
            </w:pPr>
          </w:p>
        </w:tc>
        <w:tc>
          <w:tcPr>
            <w:tcW w:w="1701" w:type="dxa"/>
          </w:tcPr>
          <w:p w:rsidR="00103ABF" w:rsidRDefault="00103ABF" w:rsidP="00EE27BF"/>
        </w:tc>
        <w:tc>
          <w:tcPr>
            <w:tcW w:w="1559" w:type="dxa"/>
          </w:tcPr>
          <w:p w:rsidR="00103ABF" w:rsidRDefault="00103ABF" w:rsidP="00EE27BF"/>
        </w:tc>
      </w:tr>
      <w:tr w:rsidR="00103ABF" w:rsidTr="00B316F9">
        <w:trPr>
          <w:trHeight w:val="278"/>
        </w:trPr>
        <w:tc>
          <w:tcPr>
            <w:tcW w:w="1382" w:type="dxa"/>
          </w:tcPr>
          <w:p w:rsidR="00103ABF" w:rsidRDefault="00103ABF" w:rsidP="00EE27BF"/>
        </w:tc>
        <w:tc>
          <w:tcPr>
            <w:tcW w:w="1382" w:type="dxa"/>
          </w:tcPr>
          <w:p w:rsidR="00103ABF" w:rsidRDefault="00103ABF" w:rsidP="00EE27BF"/>
        </w:tc>
        <w:tc>
          <w:tcPr>
            <w:tcW w:w="1559" w:type="dxa"/>
            <w:tcBorders>
              <w:right w:val="single" w:sz="6" w:space="0" w:color="auto"/>
            </w:tcBorders>
            <w:vAlign w:val="bottom"/>
          </w:tcPr>
          <w:p w:rsidR="00103ABF" w:rsidRPr="007433F5" w:rsidRDefault="00103ABF" w:rsidP="00EE27BF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59" w:type="dxa"/>
            <w:tcBorders>
              <w:left w:val="single" w:sz="6" w:space="0" w:color="auto"/>
            </w:tcBorders>
            <w:vAlign w:val="bottom"/>
          </w:tcPr>
          <w:p w:rsidR="00103ABF" w:rsidRPr="007433F5" w:rsidRDefault="00103ABF" w:rsidP="00EE27BF">
            <w:pPr>
              <w:rPr>
                <w:rFonts w:cs="Arial"/>
                <w:lang w:eastAsia="sk-SK"/>
              </w:rPr>
            </w:pPr>
          </w:p>
        </w:tc>
        <w:tc>
          <w:tcPr>
            <w:tcW w:w="1701" w:type="dxa"/>
          </w:tcPr>
          <w:p w:rsidR="00103ABF" w:rsidRDefault="00103ABF" w:rsidP="00EE27BF"/>
        </w:tc>
        <w:tc>
          <w:tcPr>
            <w:tcW w:w="1559" w:type="dxa"/>
          </w:tcPr>
          <w:p w:rsidR="00103ABF" w:rsidRDefault="00103ABF" w:rsidP="00EE27BF"/>
        </w:tc>
      </w:tr>
      <w:tr w:rsidR="00103ABF" w:rsidTr="00B316F9">
        <w:trPr>
          <w:trHeight w:val="278"/>
        </w:trPr>
        <w:tc>
          <w:tcPr>
            <w:tcW w:w="1382" w:type="dxa"/>
          </w:tcPr>
          <w:p w:rsidR="00103ABF" w:rsidRDefault="00103ABF" w:rsidP="00EE27BF"/>
        </w:tc>
        <w:tc>
          <w:tcPr>
            <w:tcW w:w="1382" w:type="dxa"/>
          </w:tcPr>
          <w:p w:rsidR="00103ABF" w:rsidRDefault="00103ABF" w:rsidP="00EE27BF"/>
        </w:tc>
        <w:tc>
          <w:tcPr>
            <w:tcW w:w="1559" w:type="dxa"/>
            <w:tcBorders>
              <w:right w:val="single" w:sz="6" w:space="0" w:color="auto"/>
            </w:tcBorders>
            <w:vAlign w:val="bottom"/>
          </w:tcPr>
          <w:p w:rsidR="00103ABF" w:rsidRPr="007433F5" w:rsidRDefault="00103ABF" w:rsidP="00EE27BF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59" w:type="dxa"/>
            <w:tcBorders>
              <w:left w:val="single" w:sz="6" w:space="0" w:color="auto"/>
            </w:tcBorders>
            <w:vAlign w:val="bottom"/>
          </w:tcPr>
          <w:p w:rsidR="00103ABF" w:rsidRPr="007433F5" w:rsidRDefault="00103ABF" w:rsidP="00EE27BF">
            <w:pPr>
              <w:rPr>
                <w:rFonts w:cs="Arial"/>
                <w:lang w:eastAsia="sk-SK"/>
              </w:rPr>
            </w:pPr>
          </w:p>
        </w:tc>
        <w:tc>
          <w:tcPr>
            <w:tcW w:w="1701" w:type="dxa"/>
          </w:tcPr>
          <w:p w:rsidR="00103ABF" w:rsidRDefault="00103ABF" w:rsidP="00EE27BF"/>
        </w:tc>
        <w:tc>
          <w:tcPr>
            <w:tcW w:w="1559" w:type="dxa"/>
          </w:tcPr>
          <w:p w:rsidR="00103ABF" w:rsidRDefault="00103ABF" w:rsidP="00EE27BF"/>
        </w:tc>
      </w:tr>
      <w:tr w:rsidR="00103ABF" w:rsidTr="00B316F9">
        <w:trPr>
          <w:trHeight w:val="278"/>
        </w:trPr>
        <w:tc>
          <w:tcPr>
            <w:tcW w:w="1382" w:type="dxa"/>
          </w:tcPr>
          <w:p w:rsidR="00103ABF" w:rsidRDefault="00103ABF" w:rsidP="00EE27BF"/>
        </w:tc>
        <w:tc>
          <w:tcPr>
            <w:tcW w:w="1382" w:type="dxa"/>
          </w:tcPr>
          <w:p w:rsidR="00103ABF" w:rsidRDefault="00103ABF" w:rsidP="00EE27BF"/>
        </w:tc>
        <w:tc>
          <w:tcPr>
            <w:tcW w:w="1559" w:type="dxa"/>
            <w:tcBorders>
              <w:right w:val="single" w:sz="6" w:space="0" w:color="auto"/>
            </w:tcBorders>
            <w:vAlign w:val="bottom"/>
          </w:tcPr>
          <w:p w:rsidR="00103ABF" w:rsidRPr="007433F5" w:rsidRDefault="00103ABF" w:rsidP="00EE27BF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59" w:type="dxa"/>
            <w:tcBorders>
              <w:left w:val="single" w:sz="6" w:space="0" w:color="auto"/>
            </w:tcBorders>
            <w:vAlign w:val="bottom"/>
          </w:tcPr>
          <w:p w:rsidR="00103ABF" w:rsidRPr="007433F5" w:rsidRDefault="00103ABF" w:rsidP="00EE27BF">
            <w:pPr>
              <w:rPr>
                <w:rFonts w:cs="Arial"/>
                <w:lang w:eastAsia="sk-SK"/>
              </w:rPr>
            </w:pPr>
          </w:p>
        </w:tc>
        <w:tc>
          <w:tcPr>
            <w:tcW w:w="1701" w:type="dxa"/>
          </w:tcPr>
          <w:p w:rsidR="00103ABF" w:rsidRDefault="00103ABF" w:rsidP="00EE27BF"/>
        </w:tc>
        <w:tc>
          <w:tcPr>
            <w:tcW w:w="1559" w:type="dxa"/>
          </w:tcPr>
          <w:p w:rsidR="00103ABF" w:rsidRDefault="00103ABF" w:rsidP="00EE27BF"/>
        </w:tc>
      </w:tr>
      <w:tr w:rsidR="00103ABF" w:rsidTr="00B316F9">
        <w:trPr>
          <w:trHeight w:val="278"/>
        </w:trPr>
        <w:tc>
          <w:tcPr>
            <w:tcW w:w="1382" w:type="dxa"/>
          </w:tcPr>
          <w:p w:rsidR="00103ABF" w:rsidRDefault="00103ABF" w:rsidP="00EE27BF"/>
        </w:tc>
        <w:tc>
          <w:tcPr>
            <w:tcW w:w="1382" w:type="dxa"/>
          </w:tcPr>
          <w:p w:rsidR="00103ABF" w:rsidRDefault="00103ABF" w:rsidP="00EE27BF"/>
        </w:tc>
        <w:tc>
          <w:tcPr>
            <w:tcW w:w="1559" w:type="dxa"/>
            <w:tcBorders>
              <w:right w:val="single" w:sz="6" w:space="0" w:color="auto"/>
            </w:tcBorders>
            <w:vAlign w:val="bottom"/>
          </w:tcPr>
          <w:p w:rsidR="00103ABF" w:rsidRPr="007433F5" w:rsidRDefault="00103ABF" w:rsidP="00EE27BF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59" w:type="dxa"/>
            <w:tcBorders>
              <w:left w:val="single" w:sz="6" w:space="0" w:color="auto"/>
            </w:tcBorders>
            <w:vAlign w:val="bottom"/>
          </w:tcPr>
          <w:p w:rsidR="00103ABF" w:rsidRPr="007433F5" w:rsidRDefault="00103ABF" w:rsidP="00EE27BF">
            <w:pPr>
              <w:rPr>
                <w:rFonts w:cs="Arial"/>
                <w:lang w:eastAsia="sk-SK"/>
              </w:rPr>
            </w:pPr>
          </w:p>
        </w:tc>
        <w:tc>
          <w:tcPr>
            <w:tcW w:w="1701" w:type="dxa"/>
          </w:tcPr>
          <w:p w:rsidR="00103ABF" w:rsidRDefault="00103ABF" w:rsidP="00EE27BF"/>
        </w:tc>
        <w:tc>
          <w:tcPr>
            <w:tcW w:w="1559" w:type="dxa"/>
          </w:tcPr>
          <w:p w:rsidR="00103ABF" w:rsidRDefault="00103ABF" w:rsidP="00EE27BF"/>
        </w:tc>
      </w:tr>
      <w:tr w:rsidR="00103ABF" w:rsidTr="00B316F9">
        <w:trPr>
          <w:trHeight w:val="278"/>
        </w:trPr>
        <w:tc>
          <w:tcPr>
            <w:tcW w:w="1382" w:type="dxa"/>
            <w:tcBorders>
              <w:bottom w:val="single" w:sz="12" w:space="0" w:color="auto"/>
            </w:tcBorders>
          </w:tcPr>
          <w:p w:rsidR="00103ABF" w:rsidRDefault="00103ABF" w:rsidP="00EE27BF"/>
        </w:tc>
        <w:tc>
          <w:tcPr>
            <w:tcW w:w="1382" w:type="dxa"/>
            <w:tcBorders>
              <w:bottom w:val="single" w:sz="12" w:space="0" w:color="auto"/>
            </w:tcBorders>
          </w:tcPr>
          <w:p w:rsidR="00103ABF" w:rsidRDefault="00103ABF" w:rsidP="00EE27BF"/>
        </w:tc>
        <w:tc>
          <w:tcPr>
            <w:tcW w:w="1559" w:type="dxa"/>
            <w:tcBorders>
              <w:bottom w:val="single" w:sz="12" w:space="0" w:color="auto"/>
              <w:right w:val="single" w:sz="6" w:space="0" w:color="auto"/>
            </w:tcBorders>
            <w:vAlign w:val="bottom"/>
          </w:tcPr>
          <w:p w:rsidR="00103ABF" w:rsidRPr="007433F5" w:rsidRDefault="00103ABF" w:rsidP="00EE27BF">
            <w:pPr>
              <w:rPr>
                <w:rFonts w:cs="Arial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59" w:type="dxa"/>
            <w:tcBorders>
              <w:left w:val="single" w:sz="6" w:space="0" w:color="auto"/>
              <w:bottom w:val="single" w:sz="12" w:space="0" w:color="auto"/>
            </w:tcBorders>
            <w:vAlign w:val="bottom"/>
          </w:tcPr>
          <w:p w:rsidR="00103ABF" w:rsidRPr="007433F5" w:rsidRDefault="00103ABF" w:rsidP="00EE27BF">
            <w:pPr>
              <w:rPr>
                <w:rFonts w:cs="Arial"/>
                <w:lang w:eastAsia="sk-SK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:rsidR="00103ABF" w:rsidRDefault="00103ABF" w:rsidP="00EE27BF"/>
        </w:tc>
        <w:tc>
          <w:tcPr>
            <w:tcW w:w="1559" w:type="dxa"/>
            <w:tcBorders>
              <w:bottom w:val="single" w:sz="12" w:space="0" w:color="auto"/>
            </w:tcBorders>
          </w:tcPr>
          <w:p w:rsidR="00103ABF" w:rsidRDefault="00103ABF" w:rsidP="00EE27BF"/>
        </w:tc>
      </w:tr>
    </w:tbl>
    <w:p w:rsidR="00103ABF" w:rsidRDefault="00103ABF" w:rsidP="00B91406"/>
    <w:p w:rsidR="00103ABF" w:rsidRDefault="00103ABF" w:rsidP="00B91406">
      <w:pPr>
        <w:pStyle w:val="Nzov"/>
        <w:spacing w:before="0" w:beforeAutospacing="0" w:after="0"/>
        <w:jc w:val="left"/>
      </w:pPr>
    </w:p>
    <w:p w:rsidR="00103ABF" w:rsidRDefault="00103ABF" w:rsidP="00FE0DC8"/>
    <w:p w:rsidR="00103ABF" w:rsidRDefault="00103ABF" w:rsidP="00FE0DC8"/>
    <w:p w:rsidR="00103ABF" w:rsidRPr="00FE0DC8" w:rsidRDefault="00103ABF" w:rsidP="00FE0DC8"/>
    <w:p w:rsidR="00103ABF" w:rsidRDefault="00103ABF" w:rsidP="00B91406">
      <w:pPr>
        <w:pStyle w:val="Nzov"/>
        <w:spacing w:before="0" w:beforeAutospacing="0" w:after="0"/>
        <w:jc w:val="left"/>
      </w:pPr>
      <w:r>
        <w:t xml:space="preserve">3. </w:t>
      </w:r>
      <w:r w:rsidRPr="00DE678D">
        <w:t>Informácie k časti F. písm. a) prílohy č. 3 o dlhodobom nehmotnom majetku</w:t>
      </w:r>
    </w:p>
    <w:p w:rsidR="00103ABF" w:rsidRPr="00517A7A" w:rsidRDefault="00103ABF" w:rsidP="00711064">
      <w:r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603"/>
        <w:gridCol w:w="895"/>
        <w:gridCol w:w="827"/>
        <w:gridCol w:w="1226"/>
        <w:gridCol w:w="1388"/>
        <w:gridCol w:w="900"/>
        <w:gridCol w:w="827"/>
        <w:gridCol w:w="798"/>
        <w:gridCol w:w="1122"/>
      </w:tblGrid>
      <w:tr w:rsidR="00103ABF" w:rsidRPr="00DE678D" w:rsidTr="00DF690E">
        <w:trPr>
          <w:trHeight w:val="145"/>
          <w:tblHeader/>
          <w:jc w:val="center"/>
        </w:trPr>
        <w:tc>
          <w:tcPr>
            <w:tcW w:w="152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color w:val="000000"/>
              </w:rPr>
            </w:pP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 xml:space="preserve">Dlhodobý 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ne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hmotný majetok</w:t>
            </w:r>
          </w:p>
        </w:tc>
        <w:tc>
          <w:tcPr>
            <w:tcW w:w="7567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color w:val="000000"/>
              </w:rPr>
            </w:pP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03ABF" w:rsidRPr="00052F8B" w:rsidTr="00DF690E">
        <w:trPr>
          <w:trHeight w:val="1537"/>
          <w:tblHeader/>
          <w:jc w:val="center"/>
        </w:trPr>
        <w:tc>
          <w:tcPr>
            <w:tcW w:w="152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4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color w:val="000000"/>
              </w:rPr>
            </w:pPr>
            <w:r>
              <w:rPr>
                <w:rFonts w:cs="Arial Narrow"/>
                <w:b/>
                <w:bCs/>
                <w:color w:val="000000"/>
                <w:szCs w:val="22"/>
              </w:rPr>
              <w:t>Aktivované náklady na vývoj</w:t>
            </w:r>
          </w:p>
        </w:tc>
        <w:tc>
          <w:tcPr>
            <w:tcW w:w="7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color w:val="000000"/>
              </w:rPr>
            </w:pPr>
            <w:r>
              <w:rPr>
                <w:rFonts w:cs="Arial Narrow"/>
                <w:b/>
                <w:bCs/>
                <w:color w:val="000000"/>
                <w:szCs w:val="22"/>
              </w:rPr>
              <w:t>Softvér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color w:val="000000"/>
              </w:rPr>
            </w:pPr>
            <w:r>
              <w:rPr>
                <w:rFonts w:cs="Arial Narrow"/>
                <w:b/>
                <w:bCs/>
                <w:color w:val="000000"/>
                <w:szCs w:val="22"/>
              </w:rPr>
              <w:t>Oceniteľné práva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color w:val="000000"/>
              </w:rPr>
            </w:pPr>
            <w:r>
              <w:rPr>
                <w:rFonts w:cs="Arial Narrow"/>
                <w:b/>
                <w:bCs/>
                <w:color w:val="000000"/>
                <w:szCs w:val="22"/>
              </w:rPr>
              <w:t>Goodwill</w:t>
            </w:r>
          </w:p>
        </w:tc>
        <w:tc>
          <w:tcPr>
            <w:tcW w:w="85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color w:val="000000"/>
              </w:rPr>
            </w:pPr>
            <w:r>
              <w:rPr>
                <w:rFonts w:cs="Arial Narrow"/>
                <w:b/>
                <w:bCs/>
                <w:color w:val="000000"/>
                <w:szCs w:val="22"/>
              </w:rPr>
              <w:t>Ostatná DNM</w:t>
            </w:r>
          </w:p>
        </w:tc>
        <w:tc>
          <w:tcPr>
            <w:tcW w:w="7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color w:val="000000"/>
              </w:rPr>
            </w:pP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O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ostarávaný DNM</w:t>
            </w:r>
          </w:p>
        </w:tc>
        <w:tc>
          <w:tcPr>
            <w:tcW w:w="75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color w:val="000000"/>
              </w:rPr>
            </w:pPr>
            <w:r>
              <w:rPr>
                <w:rFonts w:cs="Arial Narrow"/>
                <w:b/>
                <w:bCs/>
                <w:color w:val="000000"/>
                <w:szCs w:val="22"/>
              </w:rPr>
              <w:t>Poskytnuté preddavky na DNM</w:t>
            </w:r>
          </w:p>
        </w:tc>
        <w:tc>
          <w:tcPr>
            <w:tcW w:w="106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color w:val="000000"/>
              </w:rPr>
            </w:pPr>
            <w:r>
              <w:rPr>
                <w:rFonts w:cs="Arial Narrow"/>
                <w:b/>
                <w:bCs/>
                <w:color w:val="000000"/>
                <w:szCs w:val="22"/>
              </w:rPr>
              <w:t>Spolu</w:t>
            </w:r>
          </w:p>
        </w:tc>
      </w:tr>
      <w:tr w:rsidR="00103ABF" w:rsidRPr="00462BF0" w:rsidTr="00DF690E">
        <w:trPr>
          <w:trHeight w:val="76"/>
          <w:tblHeader/>
          <w:jc w:val="center"/>
        </w:trPr>
        <w:tc>
          <w:tcPr>
            <w:tcW w:w="152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</w:rPr>
            </w:pPr>
            <w:r w:rsidRPr="00462BF0">
              <w:rPr>
                <w:rFonts w:cs="Arial Narrow"/>
                <w:bCs/>
                <w:color w:val="000000"/>
                <w:szCs w:val="22"/>
              </w:rPr>
              <w:t>a</w:t>
            </w:r>
          </w:p>
        </w:tc>
        <w:tc>
          <w:tcPr>
            <w:tcW w:w="84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</w:rPr>
            </w:pPr>
            <w:r w:rsidRPr="00462BF0">
              <w:rPr>
                <w:rFonts w:cs="Arial Narrow"/>
                <w:bCs/>
                <w:color w:val="000000"/>
                <w:szCs w:val="22"/>
              </w:rPr>
              <w:t>b</w:t>
            </w:r>
          </w:p>
        </w:tc>
        <w:tc>
          <w:tcPr>
            <w:tcW w:w="7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03ABF" w:rsidRPr="00462BF0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</w:rPr>
            </w:pPr>
            <w:r>
              <w:rPr>
                <w:rFonts w:cs="Arial Narrow"/>
                <w:bCs/>
                <w:color w:val="000000"/>
                <w:szCs w:val="22"/>
              </w:rPr>
              <w:t>c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</w:rPr>
            </w:pPr>
            <w:r>
              <w:rPr>
                <w:rFonts w:cs="Arial Narrow"/>
                <w:bCs/>
                <w:color w:val="000000"/>
                <w:szCs w:val="22"/>
              </w:rPr>
              <w:t>d</w:t>
            </w:r>
          </w:p>
        </w:tc>
        <w:tc>
          <w:tcPr>
            <w:tcW w:w="131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</w:rPr>
            </w:pPr>
            <w:r>
              <w:rPr>
                <w:rFonts w:cs="Arial Narrow"/>
                <w:bCs/>
                <w:color w:val="000000"/>
                <w:szCs w:val="22"/>
              </w:rPr>
              <w:t>e</w:t>
            </w:r>
          </w:p>
        </w:tc>
        <w:tc>
          <w:tcPr>
            <w:tcW w:w="85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</w:rPr>
            </w:pPr>
            <w:r>
              <w:rPr>
                <w:rFonts w:cs="Arial Narrow"/>
                <w:bCs/>
                <w:color w:val="000000"/>
                <w:szCs w:val="22"/>
              </w:rPr>
              <w:t>f</w:t>
            </w:r>
          </w:p>
        </w:tc>
        <w:tc>
          <w:tcPr>
            <w:tcW w:w="7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</w:rPr>
            </w:pPr>
            <w:r>
              <w:rPr>
                <w:rFonts w:cs="Arial Narrow"/>
                <w:bCs/>
                <w:color w:val="000000"/>
                <w:szCs w:val="22"/>
              </w:rPr>
              <w:t>g</w:t>
            </w:r>
          </w:p>
        </w:tc>
        <w:tc>
          <w:tcPr>
            <w:tcW w:w="75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</w:rPr>
            </w:pPr>
            <w:r>
              <w:rPr>
                <w:rFonts w:cs="Arial Narrow"/>
                <w:bCs/>
                <w:color w:val="000000"/>
                <w:szCs w:val="22"/>
              </w:rPr>
              <w:t>h</w:t>
            </w:r>
          </w:p>
        </w:tc>
        <w:tc>
          <w:tcPr>
            <w:tcW w:w="106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</w:rPr>
            </w:pPr>
            <w:r>
              <w:rPr>
                <w:rFonts w:cs="Arial Narrow"/>
                <w:bCs/>
                <w:color w:val="000000"/>
                <w:szCs w:val="22"/>
              </w:rPr>
              <w:t>i</w:t>
            </w:r>
          </w:p>
        </w:tc>
      </w:tr>
      <w:tr w:rsidR="00103ABF" w:rsidRPr="00052F8B" w:rsidTr="00DF690E">
        <w:trPr>
          <w:trHeight w:val="278"/>
          <w:jc w:val="center"/>
        </w:trPr>
        <w:tc>
          <w:tcPr>
            <w:tcW w:w="908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  <w:szCs w:val="22"/>
              </w:rPr>
              <w:t>Prvotné ocenenie</w:t>
            </w:r>
          </w:p>
        </w:tc>
      </w:tr>
      <w:tr w:rsidR="00103ABF" w:rsidRPr="00052F8B" w:rsidTr="00DF690E">
        <w:trPr>
          <w:trHeight w:val="278"/>
          <w:jc w:val="center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color w:val="000000"/>
              </w:rPr>
            </w:pP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Sta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v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n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a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začiatku účtovného obdobia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1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31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5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06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DF690E">
        <w:trPr>
          <w:trHeight w:val="278"/>
          <w:jc w:val="center"/>
        </w:trPr>
        <w:tc>
          <w:tcPr>
            <w:tcW w:w="15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t>Prírastky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DF690E">
        <w:trPr>
          <w:trHeight w:val="278"/>
          <w:jc w:val="center"/>
        </w:trPr>
        <w:tc>
          <w:tcPr>
            <w:tcW w:w="15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t>Úbytky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DF690E">
        <w:trPr>
          <w:trHeight w:val="278"/>
          <w:jc w:val="center"/>
        </w:trPr>
        <w:tc>
          <w:tcPr>
            <w:tcW w:w="15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t>Presuny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DF690E">
        <w:trPr>
          <w:trHeight w:val="278"/>
          <w:jc w:val="center"/>
        </w:trPr>
        <w:tc>
          <w:tcPr>
            <w:tcW w:w="15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color w:val="000000"/>
              </w:rPr>
            </w:pP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Sta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v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n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a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konci účtovného obdobia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DF690E">
        <w:trPr>
          <w:trHeight w:val="278"/>
          <w:jc w:val="center"/>
        </w:trPr>
        <w:tc>
          <w:tcPr>
            <w:tcW w:w="908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t>Oprávky</w:t>
            </w:r>
          </w:p>
        </w:tc>
      </w:tr>
      <w:tr w:rsidR="00103ABF" w:rsidRPr="00052F8B" w:rsidTr="00DF690E">
        <w:trPr>
          <w:trHeight w:val="278"/>
          <w:jc w:val="center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color w:val="000000"/>
              </w:rPr>
            </w:pP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Sta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v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n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a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začiatku účtovného obdobia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1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31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5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06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DF690E">
        <w:trPr>
          <w:trHeight w:val="278"/>
          <w:jc w:val="center"/>
        </w:trPr>
        <w:tc>
          <w:tcPr>
            <w:tcW w:w="15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t>Prírastky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DF690E">
        <w:trPr>
          <w:trHeight w:val="278"/>
          <w:jc w:val="center"/>
        </w:trPr>
        <w:tc>
          <w:tcPr>
            <w:tcW w:w="15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t>Úbytky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DF690E">
        <w:trPr>
          <w:trHeight w:val="278"/>
          <w:jc w:val="center"/>
        </w:trPr>
        <w:tc>
          <w:tcPr>
            <w:tcW w:w="15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color w:val="000000"/>
              </w:rPr>
            </w:pP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Sta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v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n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a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konci účtovného obdobia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DF690E">
        <w:trPr>
          <w:trHeight w:val="278"/>
          <w:jc w:val="center"/>
        </w:trPr>
        <w:tc>
          <w:tcPr>
            <w:tcW w:w="908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t>Opravné položky</w:t>
            </w:r>
          </w:p>
        </w:tc>
      </w:tr>
      <w:tr w:rsidR="00103ABF" w:rsidRPr="00052F8B" w:rsidTr="00DF690E">
        <w:trPr>
          <w:trHeight w:val="278"/>
          <w:jc w:val="center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color w:val="000000"/>
              </w:rPr>
            </w:pP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Sta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v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n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a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začiatku účtovného obdobia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1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31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5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06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DF690E">
        <w:trPr>
          <w:trHeight w:val="278"/>
          <w:jc w:val="center"/>
        </w:trPr>
        <w:tc>
          <w:tcPr>
            <w:tcW w:w="15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t>Prírastky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DF690E">
        <w:trPr>
          <w:trHeight w:val="278"/>
          <w:jc w:val="center"/>
        </w:trPr>
        <w:tc>
          <w:tcPr>
            <w:tcW w:w="15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t>Úbytky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DF690E">
        <w:trPr>
          <w:trHeight w:val="278"/>
          <w:jc w:val="center"/>
        </w:trPr>
        <w:tc>
          <w:tcPr>
            <w:tcW w:w="15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color w:val="000000"/>
              </w:rPr>
            </w:pP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Sta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v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n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a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konci účtovného obdobia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DF690E">
        <w:trPr>
          <w:trHeight w:val="278"/>
          <w:jc w:val="center"/>
        </w:trPr>
        <w:tc>
          <w:tcPr>
            <w:tcW w:w="9087" w:type="dxa"/>
            <w:gridSpan w:val="9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t>Zostatková hodnot</w:t>
            </w:r>
            <w:r>
              <w:rPr>
                <w:rFonts w:cs="Arial Narrow"/>
                <w:color w:val="000000"/>
                <w:szCs w:val="22"/>
              </w:rPr>
              <w:t>a </w:t>
            </w:r>
          </w:p>
        </w:tc>
      </w:tr>
      <w:tr w:rsidR="00103ABF" w:rsidRPr="00052F8B" w:rsidTr="00DF690E">
        <w:trPr>
          <w:trHeight w:val="278"/>
          <w:jc w:val="center"/>
        </w:trPr>
        <w:tc>
          <w:tcPr>
            <w:tcW w:w="15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color w:val="000000"/>
              </w:rPr>
            </w:pP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Sta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v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n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a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začiatku účtovného obdobia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DF690E">
        <w:trPr>
          <w:trHeight w:val="290"/>
          <w:jc w:val="center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color w:val="000000"/>
              </w:rPr>
            </w:pPr>
            <w:r w:rsidRPr="00052F8B">
              <w:rPr>
                <w:rFonts w:cs="Arial Narrow"/>
                <w:b/>
                <w:bCs/>
                <w:color w:val="000000"/>
                <w:szCs w:val="22"/>
              </w:rPr>
              <w:lastRenderedPageBreak/>
              <w:t>Sta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v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n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a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konci účtovného obdobia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16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31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5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06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</w:tbl>
    <w:p w:rsidR="00103ABF" w:rsidRDefault="00103ABF" w:rsidP="002F71D7"/>
    <w:p w:rsidR="00103ABF" w:rsidRDefault="00103ABF" w:rsidP="002F71D7"/>
    <w:p w:rsidR="00103ABF" w:rsidRPr="002F71D7" w:rsidRDefault="00103ABF" w:rsidP="002F71D7"/>
    <w:p w:rsidR="00103ABF" w:rsidRDefault="00103ABF" w:rsidP="00B91406">
      <w:pPr>
        <w:pStyle w:val="Nzov"/>
        <w:spacing w:before="0" w:beforeAutospacing="0" w:after="0"/>
        <w:jc w:val="left"/>
        <w:rPr>
          <w:b w:val="0"/>
        </w:rPr>
      </w:pPr>
    </w:p>
    <w:p w:rsidR="00103ABF" w:rsidRDefault="00103ABF" w:rsidP="0084728F"/>
    <w:p w:rsidR="00103ABF" w:rsidRDefault="00103ABF" w:rsidP="0084728F"/>
    <w:p w:rsidR="00103ABF" w:rsidRDefault="00103ABF" w:rsidP="0084728F"/>
    <w:p w:rsidR="00103ABF" w:rsidRPr="00517A7A" w:rsidRDefault="00103ABF" w:rsidP="0084728F">
      <w:r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603"/>
        <w:gridCol w:w="895"/>
        <w:gridCol w:w="827"/>
        <w:gridCol w:w="1226"/>
        <w:gridCol w:w="1388"/>
        <w:gridCol w:w="900"/>
        <w:gridCol w:w="827"/>
        <w:gridCol w:w="798"/>
        <w:gridCol w:w="1122"/>
      </w:tblGrid>
      <w:tr w:rsidR="00103ABF" w:rsidRPr="00DE678D" w:rsidTr="00DF690E">
        <w:trPr>
          <w:trHeight w:val="145"/>
          <w:tblHeader/>
          <w:jc w:val="center"/>
        </w:trPr>
        <w:tc>
          <w:tcPr>
            <w:tcW w:w="152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color w:val="000000"/>
              </w:rPr>
            </w:pP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 xml:space="preserve">Dlhodobý 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ne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hmotný majetok</w:t>
            </w:r>
          </w:p>
        </w:tc>
        <w:tc>
          <w:tcPr>
            <w:tcW w:w="7567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color w:val="000000"/>
              </w:rPr>
            </w:pP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Be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zprostredne predchádzajúce účtovné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 xml:space="preserve"> obdobie                                                                                                                                    </w:t>
            </w:r>
          </w:p>
        </w:tc>
      </w:tr>
      <w:tr w:rsidR="00103ABF" w:rsidRPr="00052F8B" w:rsidTr="00DF690E">
        <w:trPr>
          <w:trHeight w:val="1537"/>
          <w:tblHeader/>
          <w:jc w:val="center"/>
        </w:trPr>
        <w:tc>
          <w:tcPr>
            <w:tcW w:w="152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4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color w:val="000000"/>
              </w:rPr>
            </w:pPr>
            <w:r>
              <w:rPr>
                <w:rFonts w:cs="Arial Narrow"/>
                <w:b/>
                <w:bCs/>
                <w:color w:val="000000"/>
                <w:szCs w:val="22"/>
              </w:rPr>
              <w:t>Aktivované náklady na vývoj</w:t>
            </w:r>
          </w:p>
        </w:tc>
        <w:tc>
          <w:tcPr>
            <w:tcW w:w="7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color w:val="000000"/>
              </w:rPr>
            </w:pPr>
            <w:r>
              <w:rPr>
                <w:rFonts w:cs="Arial Narrow"/>
                <w:b/>
                <w:bCs/>
                <w:color w:val="000000"/>
                <w:szCs w:val="22"/>
              </w:rPr>
              <w:t>Softvér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color w:val="000000"/>
              </w:rPr>
            </w:pPr>
            <w:r>
              <w:rPr>
                <w:rFonts w:cs="Arial Narrow"/>
                <w:b/>
                <w:bCs/>
                <w:color w:val="000000"/>
                <w:szCs w:val="22"/>
              </w:rPr>
              <w:t>Oceniteľné práva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color w:val="000000"/>
              </w:rPr>
            </w:pPr>
            <w:r>
              <w:rPr>
                <w:rFonts w:cs="Arial Narrow"/>
                <w:b/>
                <w:bCs/>
                <w:color w:val="000000"/>
                <w:szCs w:val="22"/>
              </w:rPr>
              <w:t>Goodwill</w:t>
            </w:r>
          </w:p>
        </w:tc>
        <w:tc>
          <w:tcPr>
            <w:tcW w:w="85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color w:val="000000"/>
              </w:rPr>
            </w:pPr>
            <w:r>
              <w:rPr>
                <w:rFonts w:cs="Arial Narrow"/>
                <w:b/>
                <w:bCs/>
                <w:color w:val="000000"/>
                <w:szCs w:val="22"/>
              </w:rPr>
              <w:t>Ostatná DNM</w:t>
            </w:r>
          </w:p>
        </w:tc>
        <w:tc>
          <w:tcPr>
            <w:tcW w:w="7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color w:val="000000"/>
              </w:rPr>
            </w:pP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O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ostarávaný DNM</w:t>
            </w:r>
          </w:p>
        </w:tc>
        <w:tc>
          <w:tcPr>
            <w:tcW w:w="75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color w:val="000000"/>
              </w:rPr>
            </w:pPr>
            <w:r>
              <w:rPr>
                <w:rFonts w:cs="Arial Narrow"/>
                <w:b/>
                <w:bCs/>
                <w:color w:val="000000"/>
                <w:szCs w:val="22"/>
              </w:rPr>
              <w:t>Poskytnuté preddavky na DNM</w:t>
            </w:r>
          </w:p>
        </w:tc>
        <w:tc>
          <w:tcPr>
            <w:tcW w:w="106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color w:val="000000"/>
              </w:rPr>
            </w:pPr>
            <w:r>
              <w:rPr>
                <w:rFonts w:cs="Arial Narrow"/>
                <w:b/>
                <w:bCs/>
                <w:color w:val="000000"/>
                <w:szCs w:val="22"/>
              </w:rPr>
              <w:t>Spolu</w:t>
            </w:r>
          </w:p>
        </w:tc>
      </w:tr>
      <w:tr w:rsidR="00103ABF" w:rsidRPr="00462BF0" w:rsidTr="00DF690E">
        <w:trPr>
          <w:trHeight w:val="76"/>
          <w:tblHeader/>
          <w:jc w:val="center"/>
        </w:trPr>
        <w:tc>
          <w:tcPr>
            <w:tcW w:w="152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</w:rPr>
            </w:pPr>
            <w:r w:rsidRPr="00462BF0">
              <w:rPr>
                <w:rFonts w:cs="Arial Narrow"/>
                <w:bCs/>
                <w:color w:val="000000"/>
                <w:szCs w:val="22"/>
              </w:rPr>
              <w:t>a</w:t>
            </w:r>
          </w:p>
        </w:tc>
        <w:tc>
          <w:tcPr>
            <w:tcW w:w="84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</w:rPr>
            </w:pPr>
            <w:r w:rsidRPr="00462BF0">
              <w:rPr>
                <w:rFonts w:cs="Arial Narrow"/>
                <w:bCs/>
                <w:color w:val="000000"/>
                <w:szCs w:val="22"/>
              </w:rPr>
              <w:t>b</w:t>
            </w:r>
          </w:p>
        </w:tc>
        <w:tc>
          <w:tcPr>
            <w:tcW w:w="7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03ABF" w:rsidRPr="00462BF0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</w:rPr>
            </w:pPr>
            <w:r>
              <w:rPr>
                <w:rFonts w:cs="Arial Narrow"/>
                <w:bCs/>
                <w:color w:val="000000"/>
                <w:szCs w:val="22"/>
              </w:rPr>
              <w:t>c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</w:rPr>
            </w:pPr>
            <w:r>
              <w:rPr>
                <w:rFonts w:cs="Arial Narrow"/>
                <w:bCs/>
                <w:color w:val="000000"/>
                <w:szCs w:val="22"/>
              </w:rPr>
              <w:t>d</w:t>
            </w:r>
          </w:p>
        </w:tc>
        <w:tc>
          <w:tcPr>
            <w:tcW w:w="131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</w:rPr>
            </w:pPr>
            <w:r>
              <w:rPr>
                <w:rFonts w:cs="Arial Narrow"/>
                <w:bCs/>
                <w:color w:val="000000"/>
                <w:szCs w:val="22"/>
              </w:rPr>
              <w:t>e</w:t>
            </w:r>
          </w:p>
        </w:tc>
        <w:tc>
          <w:tcPr>
            <w:tcW w:w="85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</w:rPr>
            </w:pPr>
            <w:r>
              <w:rPr>
                <w:rFonts w:cs="Arial Narrow"/>
                <w:bCs/>
                <w:color w:val="000000"/>
                <w:szCs w:val="22"/>
              </w:rPr>
              <w:t>f</w:t>
            </w:r>
          </w:p>
        </w:tc>
        <w:tc>
          <w:tcPr>
            <w:tcW w:w="7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</w:rPr>
            </w:pPr>
            <w:r>
              <w:rPr>
                <w:rFonts w:cs="Arial Narrow"/>
                <w:bCs/>
                <w:color w:val="000000"/>
                <w:szCs w:val="22"/>
              </w:rPr>
              <w:t>g</w:t>
            </w:r>
          </w:p>
        </w:tc>
        <w:tc>
          <w:tcPr>
            <w:tcW w:w="75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</w:rPr>
            </w:pPr>
            <w:r>
              <w:rPr>
                <w:rFonts w:cs="Arial Narrow"/>
                <w:bCs/>
                <w:color w:val="000000"/>
                <w:szCs w:val="22"/>
              </w:rPr>
              <w:t>h</w:t>
            </w:r>
          </w:p>
        </w:tc>
        <w:tc>
          <w:tcPr>
            <w:tcW w:w="106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</w:rPr>
            </w:pPr>
            <w:r>
              <w:rPr>
                <w:rFonts w:cs="Arial Narrow"/>
                <w:bCs/>
                <w:color w:val="000000"/>
                <w:szCs w:val="22"/>
              </w:rPr>
              <w:t>i</w:t>
            </w:r>
          </w:p>
        </w:tc>
      </w:tr>
      <w:tr w:rsidR="00103ABF" w:rsidRPr="00052F8B" w:rsidTr="00DF690E">
        <w:trPr>
          <w:trHeight w:val="278"/>
          <w:jc w:val="center"/>
        </w:trPr>
        <w:tc>
          <w:tcPr>
            <w:tcW w:w="908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  <w:szCs w:val="22"/>
              </w:rPr>
              <w:t>Prvotné ocenenie</w:t>
            </w:r>
          </w:p>
        </w:tc>
      </w:tr>
      <w:tr w:rsidR="00103ABF" w:rsidRPr="00052F8B" w:rsidTr="00DF690E">
        <w:trPr>
          <w:trHeight w:val="278"/>
          <w:jc w:val="center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463D27" w:rsidRDefault="00103ABF" w:rsidP="00DF690E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color w:val="000000"/>
                <w:sz w:val="18"/>
                <w:szCs w:val="18"/>
              </w:rPr>
            </w:pPr>
            <w:r w:rsidRPr="00463D27">
              <w:rPr>
                <w:rFonts w:cs="Arial Narrow"/>
                <w:b/>
                <w:bCs/>
                <w:color w:val="000000"/>
                <w:sz w:val="18"/>
                <w:szCs w:val="18"/>
              </w:rPr>
              <w:t>Stav na začiatku účtovného obdobia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1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31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5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06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DF690E">
        <w:trPr>
          <w:trHeight w:val="278"/>
          <w:jc w:val="center"/>
        </w:trPr>
        <w:tc>
          <w:tcPr>
            <w:tcW w:w="15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t>Prírastky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DF690E">
        <w:trPr>
          <w:trHeight w:val="278"/>
          <w:jc w:val="center"/>
        </w:trPr>
        <w:tc>
          <w:tcPr>
            <w:tcW w:w="15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t>Úbytky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DF690E">
        <w:trPr>
          <w:trHeight w:val="278"/>
          <w:jc w:val="center"/>
        </w:trPr>
        <w:tc>
          <w:tcPr>
            <w:tcW w:w="15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t>Presuny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DF690E">
        <w:trPr>
          <w:trHeight w:val="278"/>
          <w:jc w:val="center"/>
        </w:trPr>
        <w:tc>
          <w:tcPr>
            <w:tcW w:w="15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3D27" w:rsidRDefault="00103ABF" w:rsidP="00DF690E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color w:val="000000"/>
                <w:sz w:val="18"/>
                <w:szCs w:val="18"/>
              </w:rPr>
            </w:pPr>
            <w:r w:rsidRPr="00463D27">
              <w:rPr>
                <w:rFonts w:cs="Arial Narrow"/>
                <w:b/>
                <w:bCs/>
                <w:color w:val="000000"/>
                <w:sz w:val="18"/>
                <w:szCs w:val="18"/>
              </w:rPr>
              <w:t>Stav na konci účtovného obdobia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DF690E">
        <w:trPr>
          <w:trHeight w:val="278"/>
          <w:jc w:val="center"/>
        </w:trPr>
        <w:tc>
          <w:tcPr>
            <w:tcW w:w="908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t>Oprávky</w:t>
            </w:r>
          </w:p>
        </w:tc>
      </w:tr>
      <w:tr w:rsidR="00103ABF" w:rsidRPr="00052F8B" w:rsidTr="00DF690E">
        <w:trPr>
          <w:trHeight w:val="278"/>
          <w:jc w:val="center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463D27" w:rsidRDefault="00103ABF" w:rsidP="00DF690E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color w:val="000000"/>
                <w:sz w:val="18"/>
                <w:szCs w:val="18"/>
              </w:rPr>
            </w:pPr>
            <w:r w:rsidRPr="00463D27">
              <w:rPr>
                <w:rFonts w:cs="Arial Narrow"/>
                <w:b/>
                <w:bCs/>
                <w:color w:val="000000"/>
                <w:sz w:val="18"/>
                <w:szCs w:val="18"/>
              </w:rPr>
              <w:t>Stav na začiatku účtovného obdobia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1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31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5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06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DF690E">
        <w:trPr>
          <w:trHeight w:val="278"/>
          <w:jc w:val="center"/>
        </w:trPr>
        <w:tc>
          <w:tcPr>
            <w:tcW w:w="15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t>Prírastky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DF690E">
        <w:trPr>
          <w:trHeight w:val="278"/>
          <w:jc w:val="center"/>
        </w:trPr>
        <w:tc>
          <w:tcPr>
            <w:tcW w:w="15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t>Úbytky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DF690E">
        <w:trPr>
          <w:trHeight w:val="278"/>
          <w:jc w:val="center"/>
        </w:trPr>
        <w:tc>
          <w:tcPr>
            <w:tcW w:w="15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3D27" w:rsidRDefault="00103ABF" w:rsidP="00DF690E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color w:val="000000"/>
                <w:sz w:val="18"/>
                <w:szCs w:val="18"/>
              </w:rPr>
            </w:pPr>
            <w:r w:rsidRPr="00463D27">
              <w:rPr>
                <w:rFonts w:cs="Arial Narrow"/>
                <w:b/>
                <w:bCs/>
                <w:color w:val="000000"/>
                <w:sz w:val="18"/>
                <w:szCs w:val="18"/>
              </w:rPr>
              <w:t>Stav na konci účtovného obdobia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DF690E">
        <w:trPr>
          <w:trHeight w:val="278"/>
          <w:jc w:val="center"/>
        </w:trPr>
        <w:tc>
          <w:tcPr>
            <w:tcW w:w="908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t>Opravné položky</w:t>
            </w:r>
          </w:p>
        </w:tc>
      </w:tr>
      <w:tr w:rsidR="00103ABF" w:rsidRPr="00052F8B" w:rsidTr="00DF690E">
        <w:trPr>
          <w:trHeight w:val="278"/>
          <w:jc w:val="center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463D27" w:rsidRDefault="00103ABF" w:rsidP="00DF690E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color w:val="000000"/>
                <w:sz w:val="18"/>
                <w:szCs w:val="18"/>
              </w:rPr>
            </w:pPr>
            <w:r w:rsidRPr="00463D27">
              <w:rPr>
                <w:rFonts w:cs="Arial Narrow"/>
                <w:b/>
                <w:bCs/>
                <w:color w:val="000000"/>
                <w:sz w:val="18"/>
                <w:szCs w:val="18"/>
              </w:rPr>
              <w:t>Stav na začiatku účtovného obdobia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1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31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5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06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DF690E">
        <w:trPr>
          <w:trHeight w:val="278"/>
          <w:jc w:val="center"/>
        </w:trPr>
        <w:tc>
          <w:tcPr>
            <w:tcW w:w="15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t>Prírastky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DF690E">
        <w:trPr>
          <w:trHeight w:val="278"/>
          <w:jc w:val="center"/>
        </w:trPr>
        <w:tc>
          <w:tcPr>
            <w:tcW w:w="15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t>Úbytky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DF690E">
        <w:trPr>
          <w:trHeight w:val="278"/>
          <w:jc w:val="center"/>
        </w:trPr>
        <w:tc>
          <w:tcPr>
            <w:tcW w:w="15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463D27" w:rsidRDefault="00103ABF" w:rsidP="00DF690E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color w:val="000000"/>
                <w:sz w:val="18"/>
                <w:szCs w:val="18"/>
              </w:rPr>
            </w:pPr>
            <w:r w:rsidRPr="00463D27">
              <w:rPr>
                <w:rFonts w:cs="Arial Narrow"/>
                <w:b/>
                <w:bCs/>
                <w:color w:val="000000"/>
                <w:sz w:val="18"/>
                <w:szCs w:val="18"/>
              </w:rPr>
              <w:t>Stav na konci účtovného obdobia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DF690E">
        <w:trPr>
          <w:trHeight w:val="278"/>
          <w:jc w:val="center"/>
        </w:trPr>
        <w:tc>
          <w:tcPr>
            <w:tcW w:w="9087" w:type="dxa"/>
            <w:gridSpan w:val="9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t>Zostatková hodnot</w:t>
            </w:r>
            <w:r>
              <w:rPr>
                <w:rFonts w:cs="Arial Narrow"/>
                <w:color w:val="000000"/>
                <w:szCs w:val="22"/>
              </w:rPr>
              <w:t>a </w:t>
            </w:r>
          </w:p>
        </w:tc>
      </w:tr>
      <w:tr w:rsidR="00103ABF" w:rsidRPr="00052F8B" w:rsidTr="00DF690E">
        <w:trPr>
          <w:trHeight w:val="278"/>
          <w:jc w:val="center"/>
        </w:trPr>
        <w:tc>
          <w:tcPr>
            <w:tcW w:w="15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3D27" w:rsidRDefault="00103ABF" w:rsidP="00DF690E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color w:val="000000"/>
                <w:sz w:val="18"/>
                <w:szCs w:val="18"/>
              </w:rPr>
            </w:pPr>
            <w:r w:rsidRPr="00463D27">
              <w:rPr>
                <w:rFonts w:cs="Arial Narrow"/>
                <w:b/>
                <w:bCs/>
                <w:color w:val="000000"/>
                <w:sz w:val="18"/>
                <w:szCs w:val="18"/>
              </w:rPr>
              <w:t>Stav na začiatku účtovného obdobia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1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3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5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DF690E">
        <w:trPr>
          <w:trHeight w:val="290"/>
          <w:jc w:val="center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3D27" w:rsidRDefault="00103ABF" w:rsidP="00DF690E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color w:val="000000"/>
                <w:sz w:val="18"/>
                <w:szCs w:val="18"/>
              </w:rPr>
            </w:pPr>
            <w:r w:rsidRPr="00463D27">
              <w:rPr>
                <w:rFonts w:cs="Arial Narrow"/>
                <w:b/>
                <w:bCs/>
                <w:color w:val="000000"/>
                <w:sz w:val="18"/>
                <w:szCs w:val="18"/>
              </w:rPr>
              <w:t>Stav na konci účtovného obdobia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16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31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8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75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106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DF690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</w:tbl>
    <w:p w:rsidR="00103ABF" w:rsidRDefault="00103ABF" w:rsidP="00B91406">
      <w:pPr>
        <w:pStyle w:val="Nzov"/>
        <w:spacing w:before="0" w:beforeAutospacing="0" w:after="0"/>
        <w:jc w:val="left"/>
        <w:rPr>
          <w:b w:val="0"/>
        </w:rPr>
      </w:pPr>
    </w:p>
    <w:p w:rsidR="00103ABF" w:rsidRDefault="00103ABF" w:rsidP="00B91406"/>
    <w:p w:rsidR="00103ABF" w:rsidRDefault="00103ABF" w:rsidP="00B91406"/>
    <w:p w:rsidR="00103ABF" w:rsidRDefault="00103ABF" w:rsidP="00B91406"/>
    <w:p w:rsidR="00103ABF" w:rsidRDefault="00103ABF" w:rsidP="00B91406"/>
    <w:p w:rsidR="00103ABF" w:rsidRDefault="00103ABF" w:rsidP="00B91406"/>
    <w:p w:rsidR="00103ABF" w:rsidRDefault="00103ABF" w:rsidP="00B91406"/>
    <w:p w:rsidR="00103ABF" w:rsidRPr="001564E7" w:rsidRDefault="00103ABF" w:rsidP="00B91406"/>
    <w:p w:rsidR="00103ABF" w:rsidRDefault="00103ABF" w:rsidP="00B91406">
      <w:pPr>
        <w:pStyle w:val="Nzov"/>
        <w:keepNext w:val="0"/>
        <w:spacing w:before="0" w:beforeAutospacing="0" w:after="60"/>
        <w:jc w:val="left"/>
      </w:pPr>
      <w:r>
        <w:t xml:space="preserve">4. Informácie k časti F. písm. c) prílohy č. 3 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44"/>
        <w:gridCol w:w="3642"/>
      </w:tblGrid>
      <w:tr w:rsidR="00103ABF" w:rsidRPr="001C0FB7" w:rsidTr="000C5F94">
        <w:trPr>
          <w:jc w:val="center"/>
        </w:trPr>
        <w:tc>
          <w:tcPr>
            <w:tcW w:w="568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1C0FB7" w:rsidRDefault="00103ABF" w:rsidP="000C5F94">
            <w:pPr>
              <w:pStyle w:val="TopHeader"/>
            </w:pPr>
            <w:r>
              <w:t>Dlhodobý nehmotný majetok</w:t>
            </w:r>
          </w:p>
        </w:tc>
        <w:tc>
          <w:tcPr>
            <w:tcW w:w="348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03ABF" w:rsidRPr="001C0FB7" w:rsidRDefault="00103ABF" w:rsidP="000C5F94">
            <w:pPr>
              <w:pStyle w:val="TopHeader"/>
            </w:pPr>
            <w:r w:rsidRPr="001C0FB7">
              <w:t>Hodnota</w:t>
            </w:r>
            <w:r>
              <w:t xml:space="preserve"> za bežné účtovné obdobie</w:t>
            </w:r>
          </w:p>
        </w:tc>
      </w:tr>
      <w:tr w:rsidR="00103ABF" w:rsidRPr="00DE678D" w:rsidTr="000C5F94">
        <w:trPr>
          <w:jc w:val="center"/>
        </w:trPr>
        <w:tc>
          <w:tcPr>
            <w:tcW w:w="56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>
              <w:rPr>
                <w:rFonts w:cs="Arial"/>
                <w:szCs w:val="22"/>
              </w:rPr>
              <w:t>Dlhodobý nehmotný majetok,</w:t>
            </w:r>
            <w:r w:rsidRPr="00DE678D">
              <w:rPr>
                <w:rFonts w:cs="Arial"/>
                <w:szCs w:val="22"/>
              </w:rPr>
              <w:t xml:space="preserve"> n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>ktor</w:t>
            </w:r>
            <w:r>
              <w:rPr>
                <w:rFonts w:cs="Arial"/>
                <w:szCs w:val="22"/>
              </w:rPr>
              <w:t>ý</w:t>
            </w:r>
            <w:r w:rsidRPr="00DE678D">
              <w:rPr>
                <w:rFonts w:cs="Arial"/>
                <w:szCs w:val="22"/>
              </w:rPr>
              <w:t xml:space="preserve"> je zriadené záložné právo</w:t>
            </w:r>
          </w:p>
        </w:tc>
        <w:tc>
          <w:tcPr>
            <w:tcW w:w="348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</w:tr>
      <w:tr w:rsidR="00103ABF" w:rsidRPr="00DE678D" w:rsidTr="000C5F94">
        <w:trPr>
          <w:jc w:val="center"/>
        </w:trPr>
        <w:tc>
          <w:tcPr>
            <w:tcW w:w="568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>
              <w:rPr>
                <w:rFonts w:cs="Arial"/>
                <w:szCs w:val="22"/>
              </w:rPr>
              <w:t>Dlhodobý nehmotný majetok,</w:t>
            </w:r>
            <w:r w:rsidRPr="00DE678D">
              <w:rPr>
                <w:rFonts w:cs="Arial"/>
                <w:szCs w:val="22"/>
              </w:rPr>
              <w:t xml:space="preserve"> pri ktor</w:t>
            </w:r>
            <w:r>
              <w:rPr>
                <w:rFonts w:cs="Arial"/>
                <w:szCs w:val="22"/>
              </w:rPr>
              <w:t>om</w:t>
            </w:r>
            <w:r w:rsidRPr="00DE678D">
              <w:rPr>
                <w:rFonts w:cs="Arial"/>
                <w:szCs w:val="22"/>
              </w:rPr>
              <w:t xml:space="preserve"> má účtovná jednotk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 xml:space="preserve">obmedzené právo </w:t>
            </w:r>
            <w:r>
              <w:rPr>
                <w:rFonts w:cs="Arial"/>
                <w:szCs w:val="22"/>
              </w:rPr>
              <w:t>s </w:t>
            </w:r>
            <w:r w:rsidRPr="00DE678D">
              <w:rPr>
                <w:rFonts w:cs="Arial"/>
                <w:szCs w:val="22"/>
              </w:rPr>
              <w:t>n</w:t>
            </w:r>
            <w:r>
              <w:rPr>
                <w:rFonts w:cs="Arial"/>
                <w:szCs w:val="22"/>
              </w:rPr>
              <w:t>ím</w:t>
            </w:r>
            <w:r w:rsidRPr="00DE678D">
              <w:rPr>
                <w:rFonts w:cs="Arial"/>
                <w:szCs w:val="22"/>
              </w:rPr>
              <w:t xml:space="preserve"> nakladať</w:t>
            </w:r>
          </w:p>
        </w:tc>
        <w:tc>
          <w:tcPr>
            <w:tcW w:w="348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</w:tr>
    </w:tbl>
    <w:p w:rsidR="00103ABF" w:rsidRDefault="00103ABF" w:rsidP="00B91406">
      <w:pPr>
        <w:pStyle w:val="Nzov"/>
        <w:spacing w:before="0" w:beforeAutospacing="0" w:after="0"/>
        <w:jc w:val="left"/>
      </w:pPr>
    </w:p>
    <w:p w:rsidR="00103ABF" w:rsidRDefault="00103ABF" w:rsidP="00B91406">
      <w:pPr>
        <w:pStyle w:val="Nzov"/>
        <w:spacing w:before="0" w:beforeAutospacing="0" w:after="0"/>
        <w:jc w:val="left"/>
      </w:pPr>
    </w:p>
    <w:p w:rsidR="00103ABF" w:rsidRDefault="00103ABF" w:rsidP="008E418F"/>
    <w:p w:rsidR="00103ABF" w:rsidRDefault="00103ABF" w:rsidP="00B91406">
      <w:pPr>
        <w:pStyle w:val="Nzov"/>
        <w:spacing w:before="0" w:beforeAutospacing="0" w:after="0"/>
        <w:jc w:val="left"/>
      </w:pPr>
    </w:p>
    <w:p w:rsidR="00103ABF" w:rsidRDefault="00103ABF" w:rsidP="00B91406">
      <w:pPr>
        <w:pStyle w:val="Nzov"/>
        <w:spacing w:before="0" w:beforeAutospacing="0" w:after="0"/>
        <w:jc w:val="left"/>
      </w:pPr>
      <w:r>
        <w:t xml:space="preserve">5. </w:t>
      </w:r>
      <w:r w:rsidRPr="00DE678D">
        <w:t xml:space="preserve"> Informácie k časti F. písm. a) prílohy č. 3 o dlhodobom hmotnom majetku</w:t>
      </w:r>
      <w:r w:rsidRPr="00DE678D">
        <w:tab/>
      </w:r>
    </w:p>
    <w:p w:rsidR="00103ABF" w:rsidRPr="00517A7A" w:rsidRDefault="00103ABF" w:rsidP="00B91406">
      <w:r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602"/>
        <w:gridCol w:w="886"/>
        <w:gridCol w:w="887"/>
        <w:gridCol w:w="887"/>
        <w:gridCol w:w="887"/>
        <w:gridCol w:w="888"/>
        <w:gridCol w:w="887"/>
        <w:gridCol w:w="887"/>
        <w:gridCol w:w="887"/>
        <w:gridCol w:w="888"/>
      </w:tblGrid>
      <w:tr w:rsidR="00103ABF" w:rsidRPr="00DE678D" w:rsidTr="0044688E">
        <w:trPr>
          <w:trHeight w:val="145"/>
          <w:tblHeader/>
          <w:jc w:val="center"/>
        </w:trPr>
        <w:tc>
          <w:tcPr>
            <w:tcW w:w="16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color w:val="000000"/>
              </w:rPr>
            </w:pP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Dlhodobý hmotný majetok</w:t>
            </w:r>
          </w:p>
        </w:tc>
        <w:tc>
          <w:tcPr>
            <w:tcW w:w="8057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color w:val="000000"/>
              </w:rPr>
            </w:pP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03ABF" w:rsidRPr="00052F8B" w:rsidTr="0044688E">
        <w:trPr>
          <w:trHeight w:val="1537"/>
          <w:tblHeader/>
          <w:jc w:val="center"/>
        </w:trPr>
        <w:tc>
          <w:tcPr>
            <w:tcW w:w="16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color w:val="000000"/>
              </w:rPr>
            </w:pPr>
            <w:r w:rsidRPr="0044688E">
              <w:rPr>
                <w:rFonts w:cs="Arial Narrow"/>
                <w:bCs/>
                <w:color w:val="000000"/>
                <w:sz w:val="20"/>
                <w:szCs w:val="20"/>
              </w:rPr>
              <w:t>Pozemky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44688E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  <w:sz w:val="20"/>
                <w:szCs w:val="20"/>
              </w:rPr>
            </w:pPr>
            <w:r w:rsidRPr="0044688E">
              <w:rPr>
                <w:rFonts w:cs="Arial Narrow"/>
                <w:bCs/>
                <w:color w:val="000000"/>
                <w:sz w:val="20"/>
                <w:szCs w:val="20"/>
              </w:rPr>
              <w:t>Stavby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44688E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  <w:sz w:val="20"/>
                <w:szCs w:val="20"/>
              </w:rPr>
            </w:pPr>
            <w:r w:rsidRPr="0044688E">
              <w:rPr>
                <w:rFonts w:cs="Arial Narrow"/>
                <w:bCs/>
                <w:color w:val="000000"/>
                <w:sz w:val="20"/>
                <w:szCs w:val="20"/>
              </w:rPr>
              <w:t>Samostatné hnuteľné veci a súbory hnuteľných vecí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44688E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  <w:sz w:val="20"/>
                <w:szCs w:val="20"/>
              </w:rPr>
            </w:pPr>
            <w:r w:rsidRPr="0044688E">
              <w:rPr>
                <w:rFonts w:cs="Arial Narrow"/>
                <w:bCs/>
                <w:color w:val="000000"/>
                <w:sz w:val="20"/>
                <w:szCs w:val="20"/>
              </w:rPr>
              <w:t>Pestovateľské celky</w:t>
            </w:r>
            <w:r w:rsidRPr="0044688E">
              <w:rPr>
                <w:rFonts w:cs="Arial Narrow"/>
                <w:bCs/>
                <w:color w:val="000000"/>
                <w:sz w:val="20"/>
                <w:szCs w:val="20"/>
              </w:rPr>
              <w:br/>
              <w:t xml:space="preserve"> trvalých porastov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44688E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  <w:sz w:val="20"/>
                <w:szCs w:val="20"/>
              </w:rPr>
            </w:pPr>
            <w:r w:rsidRPr="0044688E">
              <w:rPr>
                <w:rFonts w:cs="Arial Narrow"/>
                <w:bCs/>
                <w:color w:val="000000"/>
                <w:sz w:val="20"/>
                <w:szCs w:val="20"/>
              </w:rPr>
              <w:t>Základné stádo a ťažné zvieratá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44688E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  <w:sz w:val="20"/>
                <w:szCs w:val="20"/>
              </w:rPr>
            </w:pPr>
            <w:r w:rsidRPr="0044688E">
              <w:rPr>
                <w:rFonts w:cs="Arial Narrow"/>
                <w:bCs/>
                <w:color w:val="000000"/>
                <w:sz w:val="20"/>
                <w:szCs w:val="20"/>
              </w:rPr>
              <w:t>Ostatný DHM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44688E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  <w:sz w:val="20"/>
                <w:szCs w:val="20"/>
              </w:rPr>
            </w:pPr>
            <w:r w:rsidRPr="0044688E">
              <w:rPr>
                <w:rFonts w:cs="Arial Narrow"/>
                <w:bCs/>
                <w:color w:val="000000"/>
                <w:sz w:val="20"/>
                <w:szCs w:val="20"/>
              </w:rPr>
              <w:t>Obsta-rávaný DHM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44688E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  <w:sz w:val="20"/>
                <w:szCs w:val="20"/>
              </w:rPr>
            </w:pPr>
            <w:r w:rsidRPr="0044688E">
              <w:rPr>
                <w:rFonts w:cs="Arial Narrow"/>
                <w:bCs/>
                <w:color w:val="000000"/>
                <w:sz w:val="20"/>
                <w:szCs w:val="20"/>
              </w:rPr>
              <w:t>Poskytnuté preddavky na DHM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44688E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  <w:sz w:val="20"/>
                <w:szCs w:val="20"/>
              </w:rPr>
            </w:pPr>
            <w:r w:rsidRPr="0044688E">
              <w:rPr>
                <w:rFonts w:cs="Arial Narrow"/>
                <w:bCs/>
                <w:color w:val="000000"/>
                <w:sz w:val="20"/>
                <w:szCs w:val="20"/>
              </w:rPr>
              <w:t>Spolu</w:t>
            </w:r>
          </w:p>
        </w:tc>
      </w:tr>
      <w:tr w:rsidR="00103ABF" w:rsidRPr="00462BF0" w:rsidTr="0044688E">
        <w:trPr>
          <w:trHeight w:val="76"/>
          <w:tblHeader/>
          <w:jc w:val="center"/>
        </w:trPr>
        <w:tc>
          <w:tcPr>
            <w:tcW w:w="161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</w:rPr>
            </w:pPr>
            <w:r w:rsidRPr="00462BF0">
              <w:rPr>
                <w:rFonts w:cs="Arial Narrow"/>
                <w:bCs/>
                <w:color w:val="000000"/>
                <w:szCs w:val="22"/>
              </w:rPr>
              <w:t>a</w:t>
            </w:r>
          </w:p>
        </w:tc>
        <w:tc>
          <w:tcPr>
            <w:tcW w:w="8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</w:rPr>
            </w:pPr>
            <w:r w:rsidRPr="00462BF0">
              <w:rPr>
                <w:rFonts w:cs="Arial Narrow"/>
                <w:bCs/>
                <w:color w:val="000000"/>
                <w:szCs w:val="22"/>
              </w:rPr>
              <w:t>b</w:t>
            </w:r>
          </w:p>
        </w:tc>
        <w:tc>
          <w:tcPr>
            <w:tcW w:w="8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</w:rPr>
            </w:pPr>
            <w:r>
              <w:rPr>
                <w:rFonts w:cs="Arial Narrow"/>
                <w:bCs/>
                <w:color w:val="000000"/>
                <w:szCs w:val="22"/>
              </w:rPr>
              <w:t>c</w:t>
            </w:r>
          </w:p>
        </w:tc>
        <w:tc>
          <w:tcPr>
            <w:tcW w:w="8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</w:rPr>
            </w:pPr>
            <w:r>
              <w:rPr>
                <w:rFonts w:cs="Arial Narrow"/>
                <w:bCs/>
                <w:color w:val="000000"/>
                <w:szCs w:val="22"/>
              </w:rPr>
              <w:t>d</w:t>
            </w:r>
          </w:p>
        </w:tc>
        <w:tc>
          <w:tcPr>
            <w:tcW w:w="8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</w:rPr>
            </w:pPr>
            <w:r>
              <w:rPr>
                <w:rFonts w:cs="Arial Narrow"/>
                <w:bCs/>
                <w:color w:val="000000"/>
                <w:szCs w:val="22"/>
              </w:rPr>
              <w:t>e</w:t>
            </w:r>
          </w:p>
        </w:tc>
        <w:tc>
          <w:tcPr>
            <w:tcW w:w="89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</w:rPr>
            </w:pPr>
            <w:r>
              <w:rPr>
                <w:rFonts w:cs="Arial Narrow"/>
                <w:bCs/>
                <w:color w:val="000000"/>
                <w:szCs w:val="22"/>
              </w:rPr>
              <w:t>f</w:t>
            </w:r>
          </w:p>
        </w:tc>
        <w:tc>
          <w:tcPr>
            <w:tcW w:w="8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</w:rPr>
            </w:pPr>
            <w:r>
              <w:rPr>
                <w:rFonts w:cs="Arial Narrow"/>
                <w:bCs/>
                <w:color w:val="000000"/>
                <w:szCs w:val="22"/>
              </w:rPr>
              <w:t>g</w:t>
            </w:r>
          </w:p>
        </w:tc>
        <w:tc>
          <w:tcPr>
            <w:tcW w:w="8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</w:rPr>
            </w:pPr>
            <w:r>
              <w:rPr>
                <w:rFonts w:cs="Arial Narrow"/>
                <w:bCs/>
                <w:color w:val="000000"/>
                <w:szCs w:val="22"/>
              </w:rPr>
              <w:t>h</w:t>
            </w:r>
          </w:p>
        </w:tc>
        <w:tc>
          <w:tcPr>
            <w:tcW w:w="8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</w:rPr>
            </w:pPr>
            <w:r>
              <w:rPr>
                <w:rFonts w:cs="Arial Narrow"/>
                <w:bCs/>
                <w:color w:val="000000"/>
                <w:szCs w:val="22"/>
              </w:rPr>
              <w:t>i</w:t>
            </w:r>
          </w:p>
        </w:tc>
        <w:tc>
          <w:tcPr>
            <w:tcW w:w="89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</w:rPr>
            </w:pPr>
            <w:r>
              <w:rPr>
                <w:rFonts w:cs="Arial Narrow"/>
                <w:bCs/>
                <w:color w:val="000000"/>
                <w:szCs w:val="22"/>
              </w:rPr>
              <w:t>j</w:t>
            </w:r>
          </w:p>
        </w:tc>
      </w:tr>
      <w:tr w:rsidR="00103ABF" w:rsidRPr="00052F8B" w:rsidTr="0044688E">
        <w:trPr>
          <w:trHeight w:val="278"/>
          <w:jc w:val="center"/>
        </w:trPr>
        <w:tc>
          <w:tcPr>
            <w:tcW w:w="9676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  <w:szCs w:val="22"/>
              </w:rPr>
              <w:t>Prvotné ocenenie</w:t>
            </w:r>
          </w:p>
        </w:tc>
      </w:tr>
      <w:tr w:rsidR="00103ABF" w:rsidRPr="00052F8B" w:rsidTr="00A47364">
        <w:trPr>
          <w:trHeight w:val="278"/>
          <w:jc w:val="center"/>
        </w:trPr>
        <w:tc>
          <w:tcPr>
            <w:tcW w:w="161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color w:val="000000"/>
              </w:rPr>
            </w:pP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Sta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v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n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a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C4023B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53101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C4023B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53101</w:t>
            </w:r>
          </w:p>
        </w:tc>
      </w:tr>
      <w:tr w:rsidR="00103ABF" w:rsidRPr="00052F8B" w:rsidTr="00A47364">
        <w:trPr>
          <w:trHeight w:val="278"/>
          <w:jc w:val="center"/>
        </w:trPr>
        <w:tc>
          <w:tcPr>
            <w:tcW w:w="16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t>Prírastky</w:t>
            </w:r>
          </w:p>
        </w:tc>
        <w:tc>
          <w:tcPr>
            <w:tcW w:w="895" w:type="dxa"/>
            <w:tcBorders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C4023B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8160</w:t>
            </w:r>
          </w:p>
        </w:tc>
        <w:tc>
          <w:tcPr>
            <w:tcW w:w="895" w:type="dxa"/>
            <w:tcBorders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C4023B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8160</w:t>
            </w:r>
          </w:p>
        </w:tc>
      </w:tr>
      <w:tr w:rsidR="00103ABF" w:rsidRPr="00052F8B" w:rsidTr="00A47364">
        <w:trPr>
          <w:trHeight w:val="278"/>
          <w:jc w:val="center"/>
        </w:trPr>
        <w:tc>
          <w:tcPr>
            <w:tcW w:w="16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t>Úbytky</w:t>
            </w: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A47364">
        <w:trPr>
          <w:trHeight w:val="278"/>
          <w:jc w:val="center"/>
        </w:trPr>
        <w:tc>
          <w:tcPr>
            <w:tcW w:w="16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t>Presuny</w:t>
            </w: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A47364">
        <w:trPr>
          <w:trHeight w:val="278"/>
          <w:jc w:val="center"/>
        </w:trPr>
        <w:tc>
          <w:tcPr>
            <w:tcW w:w="161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color w:val="000000"/>
              </w:rPr>
            </w:pP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Sta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v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n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a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konci účtovného obdobia</w:t>
            </w: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C4023B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61261</w:t>
            </w: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top w:val="inset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top w:val="inset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C4023B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61261</w:t>
            </w:r>
          </w:p>
        </w:tc>
      </w:tr>
      <w:tr w:rsidR="00103ABF" w:rsidRPr="00052F8B" w:rsidTr="0044688E">
        <w:trPr>
          <w:trHeight w:val="278"/>
          <w:jc w:val="center"/>
        </w:trPr>
        <w:tc>
          <w:tcPr>
            <w:tcW w:w="9676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t>Oprávky</w:t>
            </w:r>
          </w:p>
        </w:tc>
      </w:tr>
      <w:tr w:rsidR="00103ABF" w:rsidRPr="00052F8B" w:rsidTr="00A47364">
        <w:trPr>
          <w:trHeight w:val="278"/>
          <w:jc w:val="center"/>
        </w:trPr>
        <w:tc>
          <w:tcPr>
            <w:tcW w:w="161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color w:val="000000"/>
              </w:rPr>
            </w:pP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Sta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v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n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a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C4023B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26695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C4023B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26695</w:t>
            </w:r>
          </w:p>
        </w:tc>
      </w:tr>
      <w:tr w:rsidR="00103ABF" w:rsidRPr="00052F8B" w:rsidTr="00A47364">
        <w:trPr>
          <w:trHeight w:val="278"/>
          <w:jc w:val="center"/>
        </w:trPr>
        <w:tc>
          <w:tcPr>
            <w:tcW w:w="16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t>Prírastky</w:t>
            </w: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C4023B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6368</w:t>
            </w: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C4023B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6368</w:t>
            </w:r>
          </w:p>
        </w:tc>
      </w:tr>
      <w:tr w:rsidR="00103ABF" w:rsidRPr="00052F8B" w:rsidTr="00A47364">
        <w:trPr>
          <w:trHeight w:val="278"/>
          <w:jc w:val="center"/>
        </w:trPr>
        <w:tc>
          <w:tcPr>
            <w:tcW w:w="16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t>Úbytky</w:t>
            </w: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A47364">
        <w:trPr>
          <w:trHeight w:val="278"/>
          <w:jc w:val="center"/>
        </w:trPr>
        <w:tc>
          <w:tcPr>
            <w:tcW w:w="161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color w:val="000000"/>
              </w:rPr>
            </w:pP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Sta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v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n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a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konci účtovného obdobia</w:t>
            </w: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C4023B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33063</w:t>
            </w: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top w:val="inset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top w:val="inset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C4023B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33063</w:t>
            </w:r>
          </w:p>
        </w:tc>
      </w:tr>
      <w:tr w:rsidR="00103ABF" w:rsidRPr="00052F8B" w:rsidTr="0044688E">
        <w:trPr>
          <w:trHeight w:val="278"/>
          <w:jc w:val="center"/>
        </w:trPr>
        <w:tc>
          <w:tcPr>
            <w:tcW w:w="9676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t>Opravné položky</w:t>
            </w:r>
          </w:p>
        </w:tc>
      </w:tr>
      <w:tr w:rsidR="00103ABF" w:rsidRPr="00052F8B" w:rsidTr="00A47364">
        <w:trPr>
          <w:trHeight w:val="278"/>
          <w:jc w:val="center"/>
        </w:trPr>
        <w:tc>
          <w:tcPr>
            <w:tcW w:w="161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color w:val="000000"/>
              </w:rPr>
            </w:pP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Sta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v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n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a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A47364">
        <w:trPr>
          <w:trHeight w:val="278"/>
          <w:jc w:val="center"/>
        </w:trPr>
        <w:tc>
          <w:tcPr>
            <w:tcW w:w="16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t>Prírastky</w:t>
            </w: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A47364">
        <w:trPr>
          <w:trHeight w:val="278"/>
          <w:jc w:val="center"/>
        </w:trPr>
        <w:tc>
          <w:tcPr>
            <w:tcW w:w="16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lastRenderedPageBreak/>
              <w:t>Úbytky</w:t>
            </w: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top w:val="inset" w:sz="6" w:space="0" w:color="auto"/>
              <w:left w:val="single" w:sz="12" w:space="0" w:color="auto"/>
              <w:bottom w:val="inset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A47364">
        <w:trPr>
          <w:trHeight w:val="278"/>
          <w:jc w:val="center"/>
        </w:trPr>
        <w:tc>
          <w:tcPr>
            <w:tcW w:w="16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color w:val="000000"/>
              </w:rPr>
            </w:pP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Sta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v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n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a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konci účtovného obdobia</w:t>
            </w: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top w:val="inset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inset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top w:val="inset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44688E">
        <w:trPr>
          <w:trHeight w:val="278"/>
          <w:jc w:val="center"/>
        </w:trPr>
        <w:tc>
          <w:tcPr>
            <w:tcW w:w="9676" w:type="dxa"/>
            <w:gridSpan w:val="10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t>Zostatková hodnot</w:t>
            </w:r>
            <w:r>
              <w:rPr>
                <w:rFonts w:cs="Arial Narrow"/>
                <w:color w:val="000000"/>
                <w:szCs w:val="22"/>
              </w:rPr>
              <w:t>a </w:t>
            </w:r>
          </w:p>
        </w:tc>
      </w:tr>
      <w:tr w:rsidR="00103ABF" w:rsidRPr="00052F8B" w:rsidTr="008D6F65">
        <w:trPr>
          <w:trHeight w:val="278"/>
          <w:jc w:val="center"/>
        </w:trPr>
        <w:tc>
          <w:tcPr>
            <w:tcW w:w="161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color w:val="000000"/>
              </w:rPr>
            </w:pP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Sta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v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n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a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začiatku účtovného obdobia</w:t>
            </w:r>
          </w:p>
        </w:tc>
        <w:tc>
          <w:tcPr>
            <w:tcW w:w="89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C4023B" w:rsidP="00A137D5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26406</w:t>
            </w:r>
          </w:p>
        </w:tc>
        <w:tc>
          <w:tcPr>
            <w:tcW w:w="89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C4023B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26406</w:t>
            </w:r>
          </w:p>
        </w:tc>
      </w:tr>
      <w:tr w:rsidR="00103ABF" w:rsidRPr="00052F8B" w:rsidTr="0044688E">
        <w:trPr>
          <w:trHeight w:val="290"/>
          <w:jc w:val="center"/>
        </w:trPr>
        <w:tc>
          <w:tcPr>
            <w:tcW w:w="16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color w:val="000000"/>
              </w:rPr>
            </w:pP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Sta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v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n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a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konci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C4023B" w:rsidP="00DC4AB2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28198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C4023B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28198</w:t>
            </w:r>
          </w:p>
        </w:tc>
      </w:tr>
    </w:tbl>
    <w:p w:rsidR="00103ABF" w:rsidRDefault="00103ABF" w:rsidP="00B91406"/>
    <w:p w:rsidR="00103ABF" w:rsidRDefault="00103ABF" w:rsidP="00B91406"/>
    <w:p w:rsidR="00103ABF" w:rsidRDefault="00103ABF" w:rsidP="00B91406"/>
    <w:p w:rsidR="00103ABF" w:rsidRDefault="00103ABF" w:rsidP="00B91406"/>
    <w:p w:rsidR="00103ABF" w:rsidRDefault="00103ABF" w:rsidP="00B91406"/>
    <w:p w:rsidR="00103ABF" w:rsidRDefault="00103ABF" w:rsidP="00B91406"/>
    <w:p w:rsidR="00103ABF" w:rsidRDefault="00103ABF" w:rsidP="00B91406">
      <w:r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602"/>
        <w:gridCol w:w="886"/>
        <w:gridCol w:w="887"/>
        <w:gridCol w:w="887"/>
        <w:gridCol w:w="887"/>
        <w:gridCol w:w="888"/>
        <w:gridCol w:w="887"/>
        <w:gridCol w:w="887"/>
        <w:gridCol w:w="887"/>
        <w:gridCol w:w="888"/>
      </w:tblGrid>
      <w:tr w:rsidR="00103ABF" w:rsidRPr="00DE678D" w:rsidTr="0044688E">
        <w:trPr>
          <w:trHeight w:val="355"/>
          <w:tblHeader/>
          <w:jc w:val="center"/>
        </w:trPr>
        <w:tc>
          <w:tcPr>
            <w:tcW w:w="16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color w:val="000000"/>
              </w:rPr>
            </w:pP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Dlhodobý hmotný majetok</w:t>
            </w:r>
          </w:p>
        </w:tc>
        <w:tc>
          <w:tcPr>
            <w:tcW w:w="8057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color w:val="000000"/>
              </w:rPr>
            </w:pPr>
            <w:r>
              <w:rPr>
                <w:rFonts w:cs="Arial Narrow"/>
                <w:b/>
                <w:bCs/>
                <w:color w:val="000000"/>
                <w:szCs w:val="22"/>
              </w:rPr>
              <w:t>Bezprostredne predchádzajúce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 xml:space="preserve"> účtovné obdobie                                                                                                                                    </w:t>
            </w:r>
          </w:p>
        </w:tc>
      </w:tr>
      <w:tr w:rsidR="00103ABF" w:rsidRPr="00052F8B" w:rsidTr="0044688E">
        <w:trPr>
          <w:trHeight w:val="1537"/>
          <w:tblHeader/>
          <w:jc w:val="center"/>
        </w:trPr>
        <w:tc>
          <w:tcPr>
            <w:tcW w:w="16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44688E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  <w:sz w:val="20"/>
                <w:szCs w:val="20"/>
              </w:rPr>
            </w:pPr>
            <w:r w:rsidRPr="0044688E">
              <w:rPr>
                <w:rFonts w:cs="Arial Narrow"/>
                <w:bCs/>
                <w:color w:val="000000"/>
                <w:sz w:val="20"/>
                <w:szCs w:val="20"/>
              </w:rPr>
              <w:t>Pozemky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44688E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  <w:sz w:val="20"/>
                <w:szCs w:val="20"/>
              </w:rPr>
            </w:pPr>
            <w:r w:rsidRPr="0044688E">
              <w:rPr>
                <w:rFonts w:cs="Arial Narrow"/>
                <w:bCs/>
                <w:color w:val="000000"/>
                <w:sz w:val="20"/>
                <w:szCs w:val="20"/>
              </w:rPr>
              <w:t>Stavby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44688E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  <w:sz w:val="20"/>
                <w:szCs w:val="20"/>
              </w:rPr>
            </w:pPr>
            <w:r w:rsidRPr="0044688E">
              <w:rPr>
                <w:rFonts w:cs="Arial Narrow"/>
                <w:bCs/>
                <w:color w:val="000000"/>
                <w:sz w:val="20"/>
                <w:szCs w:val="20"/>
              </w:rPr>
              <w:t>Samostatné hnuteľné veci a súbory hnuteľných vecí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44688E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  <w:sz w:val="20"/>
                <w:szCs w:val="20"/>
              </w:rPr>
            </w:pPr>
            <w:r w:rsidRPr="0044688E">
              <w:rPr>
                <w:rFonts w:cs="Arial Narrow"/>
                <w:bCs/>
                <w:color w:val="000000"/>
                <w:sz w:val="20"/>
                <w:szCs w:val="20"/>
              </w:rPr>
              <w:t>Pestovateľské celky</w:t>
            </w:r>
            <w:r w:rsidRPr="0044688E">
              <w:rPr>
                <w:rFonts w:cs="Arial Narrow"/>
                <w:bCs/>
                <w:color w:val="000000"/>
                <w:sz w:val="20"/>
                <w:szCs w:val="20"/>
              </w:rPr>
              <w:br/>
              <w:t xml:space="preserve"> trvalých porastov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44688E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  <w:sz w:val="20"/>
                <w:szCs w:val="20"/>
              </w:rPr>
            </w:pPr>
            <w:r w:rsidRPr="0044688E">
              <w:rPr>
                <w:rFonts w:cs="Arial Narrow"/>
                <w:bCs/>
                <w:color w:val="000000"/>
                <w:sz w:val="20"/>
                <w:szCs w:val="20"/>
              </w:rPr>
              <w:t>Základné stádo a ťažné zvieratá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44688E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  <w:sz w:val="20"/>
                <w:szCs w:val="20"/>
              </w:rPr>
            </w:pPr>
            <w:r w:rsidRPr="0044688E">
              <w:rPr>
                <w:rFonts w:cs="Arial Narrow"/>
                <w:bCs/>
                <w:color w:val="000000"/>
                <w:sz w:val="20"/>
                <w:szCs w:val="20"/>
              </w:rPr>
              <w:t>Ostatný DHM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44688E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  <w:sz w:val="20"/>
                <w:szCs w:val="20"/>
              </w:rPr>
            </w:pPr>
            <w:r w:rsidRPr="0044688E">
              <w:rPr>
                <w:rFonts w:cs="Arial Narrow"/>
                <w:bCs/>
                <w:color w:val="000000"/>
                <w:sz w:val="20"/>
                <w:szCs w:val="20"/>
              </w:rPr>
              <w:t>Obsta-rávaný DHM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44688E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  <w:sz w:val="20"/>
                <w:szCs w:val="20"/>
              </w:rPr>
            </w:pPr>
            <w:r w:rsidRPr="0044688E">
              <w:rPr>
                <w:rFonts w:cs="Arial Narrow"/>
                <w:bCs/>
                <w:color w:val="000000"/>
                <w:sz w:val="20"/>
                <w:szCs w:val="20"/>
              </w:rPr>
              <w:t>Poskytnuté preddavky na DHM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44688E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  <w:sz w:val="20"/>
                <w:szCs w:val="20"/>
              </w:rPr>
            </w:pPr>
            <w:r>
              <w:rPr>
                <w:rFonts w:cs="Arial Narrow"/>
                <w:bCs/>
                <w:color w:val="000000"/>
                <w:sz w:val="20"/>
                <w:szCs w:val="20"/>
              </w:rPr>
              <w:t>Spolu</w:t>
            </w:r>
          </w:p>
        </w:tc>
      </w:tr>
      <w:tr w:rsidR="00103ABF" w:rsidRPr="00462BF0" w:rsidTr="0044688E">
        <w:trPr>
          <w:trHeight w:val="290"/>
          <w:tblHeader/>
          <w:jc w:val="center"/>
        </w:trPr>
        <w:tc>
          <w:tcPr>
            <w:tcW w:w="161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</w:rPr>
            </w:pPr>
            <w:r w:rsidRPr="00462BF0">
              <w:rPr>
                <w:rFonts w:cs="Arial Narrow"/>
                <w:bCs/>
                <w:color w:val="000000"/>
                <w:szCs w:val="22"/>
              </w:rPr>
              <w:t>a</w:t>
            </w:r>
          </w:p>
        </w:tc>
        <w:tc>
          <w:tcPr>
            <w:tcW w:w="8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</w:rPr>
            </w:pPr>
            <w:r w:rsidRPr="00462BF0">
              <w:rPr>
                <w:rFonts w:cs="Arial Narrow"/>
                <w:bCs/>
                <w:color w:val="000000"/>
                <w:szCs w:val="22"/>
              </w:rPr>
              <w:t>b</w:t>
            </w:r>
          </w:p>
        </w:tc>
        <w:tc>
          <w:tcPr>
            <w:tcW w:w="8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</w:rPr>
            </w:pPr>
            <w:r>
              <w:rPr>
                <w:rFonts w:cs="Arial Narrow"/>
                <w:bCs/>
                <w:color w:val="000000"/>
                <w:szCs w:val="22"/>
              </w:rPr>
              <w:t>c</w:t>
            </w:r>
          </w:p>
        </w:tc>
        <w:tc>
          <w:tcPr>
            <w:tcW w:w="8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</w:rPr>
            </w:pPr>
            <w:r>
              <w:rPr>
                <w:rFonts w:cs="Arial Narrow"/>
                <w:bCs/>
                <w:color w:val="000000"/>
                <w:szCs w:val="22"/>
              </w:rPr>
              <w:t>d</w:t>
            </w:r>
          </w:p>
        </w:tc>
        <w:tc>
          <w:tcPr>
            <w:tcW w:w="8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</w:rPr>
            </w:pPr>
            <w:r>
              <w:rPr>
                <w:rFonts w:cs="Arial Narrow"/>
                <w:bCs/>
                <w:color w:val="000000"/>
                <w:szCs w:val="22"/>
              </w:rPr>
              <w:t>e</w:t>
            </w:r>
          </w:p>
        </w:tc>
        <w:tc>
          <w:tcPr>
            <w:tcW w:w="89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</w:rPr>
            </w:pPr>
            <w:r>
              <w:rPr>
                <w:rFonts w:cs="Arial Narrow"/>
                <w:bCs/>
                <w:color w:val="000000"/>
                <w:szCs w:val="22"/>
              </w:rPr>
              <w:t>f</w:t>
            </w:r>
          </w:p>
        </w:tc>
        <w:tc>
          <w:tcPr>
            <w:tcW w:w="8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</w:rPr>
            </w:pPr>
            <w:r>
              <w:rPr>
                <w:rFonts w:cs="Arial Narrow"/>
                <w:bCs/>
                <w:color w:val="000000"/>
                <w:szCs w:val="22"/>
              </w:rPr>
              <w:t>g</w:t>
            </w:r>
          </w:p>
        </w:tc>
        <w:tc>
          <w:tcPr>
            <w:tcW w:w="8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</w:rPr>
            </w:pPr>
            <w:r>
              <w:rPr>
                <w:rFonts w:cs="Arial Narrow"/>
                <w:bCs/>
                <w:color w:val="000000"/>
                <w:szCs w:val="22"/>
              </w:rPr>
              <w:t>h</w:t>
            </w:r>
          </w:p>
        </w:tc>
        <w:tc>
          <w:tcPr>
            <w:tcW w:w="8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</w:rPr>
            </w:pPr>
            <w:r>
              <w:rPr>
                <w:rFonts w:cs="Arial Narrow"/>
                <w:bCs/>
                <w:color w:val="000000"/>
                <w:szCs w:val="22"/>
              </w:rPr>
              <w:t>i</w:t>
            </w:r>
          </w:p>
        </w:tc>
        <w:tc>
          <w:tcPr>
            <w:tcW w:w="89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color w:val="000000"/>
              </w:rPr>
            </w:pPr>
            <w:r>
              <w:rPr>
                <w:rFonts w:cs="Arial Narrow"/>
                <w:bCs/>
                <w:color w:val="000000"/>
                <w:szCs w:val="22"/>
              </w:rPr>
              <w:t>J</w:t>
            </w:r>
          </w:p>
        </w:tc>
      </w:tr>
      <w:tr w:rsidR="00103ABF" w:rsidRPr="00052F8B" w:rsidTr="0044688E">
        <w:trPr>
          <w:trHeight w:val="278"/>
          <w:jc w:val="center"/>
        </w:trPr>
        <w:tc>
          <w:tcPr>
            <w:tcW w:w="9676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  <w:szCs w:val="22"/>
              </w:rPr>
              <w:t>Prvotné ocenenie</w:t>
            </w:r>
          </w:p>
        </w:tc>
      </w:tr>
      <w:tr w:rsidR="00103ABF" w:rsidRPr="00052F8B" w:rsidTr="00C60140">
        <w:trPr>
          <w:trHeight w:val="278"/>
          <w:jc w:val="center"/>
        </w:trPr>
        <w:tc>
          <w:tcPr>
            <w:tcW w:w="161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color w:val="000000"/>
              </w:rPr>
            </w:pP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Sta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v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n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a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470572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27050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470572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27050</w:t>
            </w:r>
          </w:p>
        </w:tc>
      </w:tr>
      <w:tr w:rsidR="00103ABF" w:rsidRPr="00052F8B" w:rsidTr="00C60140">
        <w:trPr>
          <w:trHeight w:val="278"/>
          <w:jc w:val="center"/>
        </w:trPr>
        <w:tc>
          <w:tcPr>
            <w:tcW w:w="16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t>Prírastky</w:t>
            </w:r>
          </w:p>
        </w:tc>
        <w:tc>
          <w:tcPr>
            <w:tcW w:w="89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470572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26051</w:t>
            </w:r>
          </w:p>
        </w:tc>
        <w:tc>
          <w:tcPr>
            <w:tcW w:w="89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470572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26051</w:t>
            </w:r>
          </w:p>
        </w:tc>
      </w:tr>
      <w:tr w:rsidR="00103ABF" w:rsidRPr="00052F8B" w:rsidTr="00C60140">
        <w:trPr>
          <w:trHeight w:val="278"/>
          <w:jc w:val="center"/>
        </w:trPr>
        <w:tc>
          <w:tcPr>
            <w:tcW w:w="16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t>Úbytky</w:t>
            </w:r>
          </w:p>
        </w:tc>
        <w:tc>
          <w:tcPr>
            <w:tcW w:w="89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C60140">
        <w:trPr>
          <w:trHeight w:val="278"/>
          <w:jc w:val="center"/>
        </w:trPr>
        <w:tc>
          <w:tcPr>
            <w:tcW w:w="16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t>Presuny</w:t>
            </w:r>
          </w:p>
        </w:tc>
        <w:tc>
          <w:tcPr>
            <w:tcW w:w="89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C60140">
        <w:trPr>
          <w:trHeight w:val="278"/>
          <w:jc w:val="center"/>
        </w:trPr>
        <w:tc>
          <w:tcPr>
            <w:tcW w:w="161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color w:val="000000"/>
              </w:rPr>
            </w:pP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Sta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v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n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a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konci účtovného obdobia</w:t>
            </w:r>
          </w:p>
        </w:tc>
        <w:tc>
          <w:tcPr>
            <w:tcW w:w="8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470572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53101</w:t>
            </w:r>
          </w:p>
        </w:tc>
        <w:tc>
          <w:tcPr>
            <w:tcW w:w="8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470572" w:rsidP="00361962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53101</w:t>
            </w:r>
          </w:p>
        </w:tc>
      </w:tr>
      <w:tr w:rsidR="00103ABF" w:rsidRPr="00052F8B" w:rsidTr="0044688E">
        <w:trPr>
          <w:trHeight w:val="278"/>
          <w:jc w:val="center"/>
        </w:trPr>
        <w:tc>
          <w:tcPr>
            <w:tcW w:w="9676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t>Oprávky</w:t>
            </w:r>
          </w:p>
        </w:tc>
      </w:tr>
      <w:tr w:rsidR="00103ABF" w:rsidRPr="00052F8B" w:rsidTr="00A47364">
        <w:trPr>
          <w:trHeight w:val="278"/>
          <w:jc w:val="center"/>
        </w:trPr>
        <w:tc>
          <w:tcPr>
            <w:tcW w:w="161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color w:val="000000"/>
              </w:rPr>
            </w:pP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Sta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v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n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a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470572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13526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470572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13526</w:t>
            </w:r>
          </w:p>
        </w:tc>
      </w:tr>
      <w:tr w:rsidR="00103ABF" w:rsidRPr="00052F8B" w:rsidTr="00A47364">
        <w:trPr>
          <w:trHeight w:val="278"/>
          <w:jc w:val="center"/>
        </w:trPr>
        <w:tc>
          <w:tcPr>
            <w:tcW w:w="16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t>Prírastky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470572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13169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470572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13169</w:t>
            </w:r>
          </w:p>
        </w:tc>
      </w:tr>
      <w:tr w:rsidR="00103ABF" w:rsidRPr="00052F8B" w:rsidTr="00A47364">
        <w:trPr>
          <w:trHeight w:val="278"/>
          <w:jc w:val="center"/>
        </w:trPr>
        <w:tc>
          <w:tcPr>
            <w:tcW w:w="16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t>Úbytky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A47364">
        <w:trPr>
          <w:trHeight w:val="278"/>
          <w:jc w:val="center"/>
        </w:trPr>
        <w:tc>
          <w:tcPr>
            <w:tcW w:w="161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color w:val="000000"/>
              </w:rPr>
            </w:pPr>
            <w:r w:rsidRPr="00052F8B">
              <w:rPr>
                <w:rFonts w:cs="Arial Narrow"/>
                <w:b/>
                <w:bCs/>
                <w:color w:val="000000"/>
                <w:szCs w:val="22"/>
              </w:rPr>
              <w:lastRenderedPageBreak/>
              <w:t>Sta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v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n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a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konci účtovného obdobia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985B66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470572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26695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470572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26695</w:t>
            </w:r>
          </w:p>
        </w:tc>
      </w:tr>
      <w:tr w:rsidR="00103ABF" w:rsidRPr="00052F8B" w:rsidTr="0044688E">
        <w:trPr>
          <w:trHeight w:val="278"/>
          <w:jc w:val="center"/>
        </w:trPr>
        <w:tc>
          <w:tcPr>
            <w:tcW w:w="9676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t>Opravné položky</w:t>
            </w:r>
          </w:p>
        </w:tc>
      </w:tr>
      <w:tr w:rsidR="00103ABF" w:rsidRPr="00052F8B" w:rsidTr="00A47364">
        <w:trPr>
          <w:trHeight w:val="278"/>
          <w:jc w:val="center"/>
        </w:trPr>
        <w:tc>
          <w:tcPr>
            <w:tcW w:w="161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color w:val="000000"/>
              </w:rPr>
            </w:pP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Sta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v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n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a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C60140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C60140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C60140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C60140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C60140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C60140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C60140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C60140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C60140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A47364">
        <w:trPr>
          <w:trHeight w:val="278"/>
          <w:jc w:val="center"/>
        </w:trPr>
        <w:tc>
          <w:tcPr>
            <w:tcW w:w="16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t>Prírastky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A47364">
        <w:trPr>
          <w:trHeight w:val="278"/>
          <w:jc w:val="center"/>
        </w:trPr>
        <w:tc>
          <w:tcPr>
            <w:tcW w:w="16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t>Úbytky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A47364">
        <w:trPr>
          <w:trHeight w:val="278"/>
          <w:jc w:val="center"/>
        </w:trPr>
        <w:tc>
          <w:tcPr>
            <w:tcW w:w="161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color w:val="000000"/>
              </w:rPr>
            </w:pP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Sta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v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n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a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konci účtovného obdobia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44688E">
        <w:trPr>
          <w:trHeight w:val="278"/>
          <w:jc w:val="center"/>
        </w:trPr>
        <w:tc>
          <w:tcPr>
            <w:tcW w:w="9676" w:type="dxa"/>
            <w:gridSpan w:val="10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t>Zostatková hodnot</w:t>
            </w:r>
            <w:r>
              <w:rPr>
                <w:rFonts w:cs="Arial Narrow"/>
                <w:color w:val="000000"/>
                <w:szCs w:val="22"/>
              </w:rPr>
              <w:t>a </w:t>
            </w:r>
          </w:p>
        </w:tc>
      </w:tr>
      <w:tr w:rsidR="00103ABF" w:rsidRPr="00052F8B" w:rsidTr="00A47364">
        <w:trPr>
          <w:trHeight w:val="278"/>
          <w:jc w:val="center"/>
        </w:trPr>
        <w:tc>
          <w:tcPr>
            <w:tcW w:w="16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color w:val="000000"/>
              </w:rPr>
            </w:pP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Sta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v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n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a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470572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13524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470572" w:rsidP="000868D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13524</w:t>
            </w:r>
          </w:p>
        </w:tc>
      </w:tr>
      <w:tr w:rsidR="00103ABF" w:rsidRPr="00052F8B" w:rsidTr="00C60140">
        <w:trPr>
          <w:trHeight w:val="290"/>
          <w:jc w:val="center"/>
        </w:trPr>
        <w:tc>
          <w:tcPr>
            <w:tcW w:w="161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color w:val="000000"/>
              </w:rPr>
            </w:pP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Sta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v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n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a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konci účtovného obdobia</w:t>
            </w:r>
          </w:p>
        </w:tc>
        <w:tc>
          <w:tcPr>
            <w:tcW w:w="8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470572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26406</w:t>
            </w:r>
          </w:p>
        </w:tc>
        <w:tc>
          <w:tcPr>
            <w:tcW w:w="8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9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470572" w:rsidP="000868DE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</w:rPr>
              <w:t>26406</w:t>
            </w:r>
          </w:p>
        </w:tc>
      </w:tr>
    </w:tbl>
    <w:p w:rsidR="00103ABF" w:rsidRDefault="00103ABF" w:rsidP="00B91406"/>
    <w:p w:rsidR="00103ABF" w:rsidRDefault="00103ABF" w:rsidP="00B91406">
      <w:pPr>
        <w:spacing w:after="120"/>
        <w:rPr>
          <w:b/>
        </w:rPr>
      </w:pPr>
    </w:p>
    <w:p w:rsidR="00103ABF" w:rsidRDefault="00103ABF" w:rsidP="00B91406">
      <w:pPr>
        <w:spacing w:after="120"/>
        <w:rPr>
          <w:b/>
        </w:rPr>
      </w:pPr>
    </w:p>
    <w:p w:rsidR="00103ABF" w:rsidRDefault="00103ABF" w:rsidP="00B91406">
      <w:pPr>
        <w:spacing w:after="120"/>
        <w:rPr>
          <w:b/>
        </w:rPr>
      </w:pPr>
    </w:p>
    <w:p w:rsidR="00103ABF" w:rsidRDefault="00103ABF" w:rsidP="00B91406">
      <w:pPr>
        <w:spacing w:after="120"/>
        <w:rPr>
          <w:b/>
        </w:rPr>
      </w:pPr>
    </w:p>
    <w:p w:rsidR="00103ABF" w:rsidRDefault="00103ABF" w:rsidP="00B91406">
      <w:pPr>
        <w:spacing w:after="120"/>
        <w:rPr>
          <w:b/>
        </w:rPr>
      </w:pPr>
      <w:r w:rsidRPr="00400B6D">
        <w:rPr>
          <w:b/>
        </w:rPr>
        <w:t>6. Informácie k časti F. písm. c) prílohy č. 3 o dlhodobom hmotnom majetku</w:t>
      </w:r>
      <w:r>
        <w:rPr>
          <w:b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44"/>
        <w:gridCol w:w="3642"/>
      </w:tblGrid>
      <w:tr w:rsidR="00103ABF" w:rsidRPr="001C0FB7" w:rsidTr="000C5F94">
        <w:trPr>
          <w:jc w:val="center"/>
        </w:trPr>
        <w:tc>
          <w:tcPr>
            <w:tcW w:w="568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1C0FB7" w:rsidRDefault="00103ABF" w:rsidP="000C5F94">
            <w:pPr>
              <w:pStyle w:val="TopHeader"/>
            </w:pPr>
            <w:r>
              <w:t>Dlhodobý hmotný majetok</w:t>
            </w:r>
          </w:p>
        </w:tc>
        <w:tc>
          <w:tcPr>
            <w:tcW w:w="348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03ABF" w:rsidRPr="001C0FB7" w:rsidRDefault="00103ABF" w:rsidP="000C5F94">
            <w:pPr>
              <w:pStyle w:val="TopHeader"/>
            </w:pPr>
            <w:r w:rsidRPr="001C0FB7">
              <w:t>Hodnota</w:t>
            </w:r>
            <w:r>
              <w:t xml:space="preserve"> za bežné účtovné obdobie</w:t>
            </w:r>
          </w:p>
        </w:tc>
      </w:tr>
      <w:tr w:rsidR="00103ABF" w:rsidRPr="00DE678D" w:rsidTr="000C5F94">
        <w:trPr>
          <w:jc w:val="center"/>
        </w:trPr>
        <w:tc>
          <w:tcPr>
            <w:tcW w:w="56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>
              <w:rPr>
                <w:rFonts w:cs="Arial"/>
                <w:szCs w:val="22"/>
              </w:rPr>
              <w:t>Dlhodobý hmotný majetok,</w:t>
            </w:r>
            <w:r w:rsidRPr="00DE678D">
              <w:rPr>
                <w:rFonts w:cs="Arial"/>
                <w:szCs w:val="22"/>
              </w:rPr>
              <w:t xml:space="preserve"> n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>ktor</w:t>
            </w:r>
            <w:r>
              <w:rPr>
                <w:rFonts w:cs="Arial"/>
                <w:szCs w:val="22"/>
              </w:rPr>
              <w:t>ý</w:t>
            </w:r>
            <w:r w:rsidRPr="00DE678D">
              <w:rPr>
                <w:rFonts w:cs="Arial"/>
                <w:szCs w:val="22"/>
              </w:rPr>
              <w:t xml:space="preserve"> je zriadené záložné právo</w:t>
            </w:r>
          </w:p>
        </w:tc>
        <w:tc>
          <w:tcPr>
            <w:tcW w:w="348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</w:tr>
      <w:tr w:rsidR="00103ABF" w:rsidRPr="00DE678D" w:rsidTr="000C5F94">
        <w:trPr>
          <w:jc w:val="center"/>
        </w:trPr>
        <w:tc>
          <w:tcPr>
            <w:tcW w:w="568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>
              <w:rPr>
                <w:rFonts w:cs="Arial"/>
                <w:szCs w:val="22"/>
              </w:rPr>
              <w:t>Dlhodobý hmotný majetok, pri ktorom</w:t>
            </w:r>
            <w:r w:rsidRPr="00DE678D">
              <w:rPr>
                <w:rFonts w:cs="Arial"/>
                <w:szCs w:val="22"/>
              </w:rPr>
              <w:t xml:space="preserve"> má účtovná jednotk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 xml:space="preserve">obmedzené právo </w:t>
            </w:r>
            <w:r>
              <w:rPr>
                <w:rFonts w:cs="Arial"/>
                <w:szCs w:val="22"/>
              </w:rPr>
              <w:t>s ním</w:t>
            </w:r>
            <w:r w:rsidRPr="00DE678D">
              <w:rPr>
                <w:rFonts w:cs="Arial"/>
                <w:szCs w:val="22"/>
              </w:rPr>
              <w:t xml:space="preserve"> nakladať</w:t>
            </w:r>
          </w:p>
        </w:tc>
        <w:tc>
          <w:tcPr>
            <w:tcW w:w="348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</w:tr>
    </w:tbl>
    <w:p w:rsidR="00103ABF" w:rsidRDefault="00103ABF" w:rsidP="00B91406">
      <w:pPr>
        <w:pStyle w:val="Nzov"/>
        <w:keepNext w:val="0"/>
        <w:spacing w:before="0" w:beforeAutospacing="0" w:after="0"/>
        <w:jc w:val="left"/>
      </w:pPr>
    </w:p>
    <w:p w:rsidR="00103ABF" w:rsidRDefault="00103ABF" w:rsidP="00B91406">
      <w:pPr>
        <w:pStyle w:val="Nzov"/>
        <w:keepNext w:val="0"/>
        <w:spacing w:before="0" w:beforeAutospacing="0" w:after="0"/>
        <w:jc w:val="left"/>
      </w:pPr>
    </w:p>
    <w:p w:rsidR="00103ABF" w:rsidRDefault="00103ABF" w:rsidP="00B91406">
      <w:pPr>
        <w:pStyle w:val="Nzov"/>
        <w:keepNext w:val="0"/>
        <w:spacing w:before="0" w:beforeAutospacing="0" w:after="0"/>
        <w:jc w:val="left"/>
      </w:pPr>
      <w:r>
        <w:t>7</w:t>
      </w:r>
      <w:r w:rsidRPr="00DE678D">
        <w:t>. Informácie k časti F. písm. j) prílohy č. 3 o obstarávacej cene dlhodobého finančného majetku</w:t>
      </w:r>
    </w:p>
    <w:p w:rsidR="00103ABF" w:rsidRPr="007F2BF6" w:rsidRDefault="00103ABF" w:rsidP="00B91406">
      <w:r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692"/>
        <w:gridCol w:w="877"/>
        <w:gridCol w:w="877"/>
        <w:gridCol w:w="877"/>
        <w:gridCol w:w="877"/>
        <w:gridCol w:w="877"/>
        <w:gridCol w:w="877"/>
        <w:gridCol w:w="877"/>
        <w:gridCol w:w="877"/>
        <w:gridCol w:w="878"/>
      </w:tblGrid>
      <w:tr w:rsidR="00103ABF" w:rsidRPr="00DE678D" w:rsidTr="00F9249F">
        <w:trPr>
          <w:trHeight w:val="382"/>
          <w:jc w:val="center"/>
        </w:trPr>
        <w:tc>
          <w:tcPr>
            <w:tcW w:w="17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pStyle w:val="TopHeader"/>
            </w:pPr>
            <w:r w:rsidRPr="00052F8B">
              <w:t>Dlhodobý finančný majetok</w:t>
            </w:r>
          </w:p>
        </w:tc>
        <w:tc>
          <w:tcPr>
            <w:tcW w:w="7966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pStyle w:val="TopHeader"/>
            </w:pPr>
            <w:r w:rsidRPr="00052F8B">
              <w:t xml:space="preserve">Bežné účtovné obdobie                                                                                                                                     </w:t>
            </w:r>
            <w:r>
              <w:t xml:space="preserve">                               </w:t>
            </w:r>
          </w:p>
        </w:tc>
      </w:tr>
      <w:tr w:rsidR="00103ABF" w:rsidRPr="00052F8B" w:rsidTr="00C60140">
        <w:trPr>
          <w:trHeight w:val="1393"/>
          <w:jc w:val="center"/>
        </w:trPr>
        <w:tc>
          <w:tcPr>
            <w:tcW w:w="17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pStyle w:val="TopHeader"/>
              <w:rPr>
                <w:rFonts w:ascii="Calibri" w:hAnsi="Calibri" w:cs="Calibri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F9249F" w:rsidRDefault="00103ABF" w:rsidP="000C5F94">
            <w:pPr>
              <w:pStyle w:val="TopHeader"/>
              <w:rPr>
                <w:b w:val="0"/>
                <w:sz w:val="20"/>
                <w:szCs w:val="20"/>
              </w:rPr>
            </w:pPr>
            <w:r w:rsidRPr="00F9249F">
              <w:rPr>
                <w:b w:val="0"/>
                <w:sz w:val="20"/>
                <w:szCs w:val="20"/>
              </w:rPr>
              <w:t>Podielové CP a podiely v DÚJ</w:t>
            </w: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F9249F" w:rsidRDefault="00103ABF" w:rsidP="000C5F94">
            <w:pPr>
              <w:pStyle w:val="TopHeader"/>
              <w:rPr>
                <w:b w:val="0"/>
                <w:sz w:val="20"/>
                <w:szCs w:val="20"/>
              </w:rPr>
            </w:pPr>
            <w:r w:rsidRPr="00F9249F">
              <w:rPr>
                <w:b w:val="0"/>
                <w:sz w:val="20"/>
                <w:szCs w:val="20"/>
              </w:rPr>
              <w:t>Podielové CP a podiely v </w:t>
            </w:r>
            <w:r w:rsidRPr="00F9249F">
              <w:rPr>
                <w:b w:val="0"/>
                <w:sz w:val="20"/>
                <w:szCs w:val="20"/>
              </w:rPr>
              <w:br/>
              <w:t>spoločnosti s</w:t>
            </w:r>
            <w:r>
              <w:rPr>
                <w:b w:val="0"/>
                <w:sz w:val="20"/>
                <w:szCs w:val="20"/>
              </w:rPr>
              <w:t> </w:t>
            </w:r>
            <w:r w:rsidRPr="00F9249F">
              <w:rPr>
                <w:b w:val="0"/>
                <w:sz w:val="20"/>
                <w:szCs w:val="20"/>
              </w:rPr>
              <w:t>podsta</w:t>
            </w:r>
            <w:r>
              <w:rPr>
                <w:b w:val="0"/>
                <w:sz w:val="20"/>
                <w:szCs w:val="20"/>
              </w:rPr>
              <w:t>t.</w:t>
            </w:r>
            <w:r w:rsidRPr="00F9249F">
              <w:rPr>
                <w:b w:val="0"/>
                <w:sz w:val="20"/>
                <w:szCs w:val="20"/>
              </w:rPr>
              <w:t xml:space="preserve"> vplyvom</w:t>
            </w: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F9249F" w:rsidRDefault="00103ABF" w:rsidP="000C5F94">
            <w:pPr>
              <w:pStyle w:val="TopHeader"/>
              <w:rPr>
                <w:b w:val="0"/>
                <w:sz w:val="20"/>
                <w:szCs w:val="20"/>
              </w:rPr>
            </w:pPr>
            <w:r w:rsidRPr="00F9249F">
              <w:rPr>
                <w:b w:val="0"/>
                <w:sz w:val="20"/>
                <w:szCs w:val="20"/>
              </w:rPr>
              <w:t>Ostatné dlhodobé CP a podiely</w:t>
            </w: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F9249F" w:rsidRDefault="00103ABF" w:rsidP="000C5F94">
            <w:pPr>
              <w:pStyle w:val="TopHeader"/>
              <w:rPr>
                <w:b w:val="0"/>
                <w:sz w:val="20"/>
                <w:szCs w:val="20"/>
              </w:rPr>
            </w:pPr>
            <w:r w:rsidRPr="00F9249F">
              <w:rPr>
                <w:b w:val="0"/>
                <w:sz w:val="20"/>
                <w:szCs w:val="20"/>
              </w:rPr>
              <w:t>Pôžičky ÚJ v</w:t>
            </w:r>
            <w:r w:rsidRPr="00F9249F">
              <w:rPr>
                <w:b w:val="0"/>
                <w:sz w:val="20"/>
                <w:szCs w:val="20"/>
              </w:rPr>
              <w:br/>
              <w:t> kons.</w:t>
            </w:r>
            <w:r w:rsidRPr="00F9249F">
              <w:rPr>
                <w:b w:val="0"/>
                <w:sz w:val="20"/>
                <w:szCs w:val="20"/>
              </w:rPr>
              <w:br/>
              <w:t>celku</w:t>
            </w: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F9249F" w:rsidRDefault="00103ABF" w:rsidP="000C5F94">
            <w:pPr>
              <w:pStyle w:val="TopHeader"/>
              <w:rPr>
                <w:b w:val="0"/>
                <w:sz w:val="20"/>
                <w:szCs w:val="20"/>
              </w:rPr>
            </w:pPr>
            <w:r w:rsidRPr="00F9249F">
              <w:rPr>
                <w:b w:val="0"/>
                <w:sz w:val="20"/>
                <w:szCs w:val="20"/>
              </w:rPr>
              <w:t>Ostatný DFM</w:t>
            </w: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F9249F" w:rsidRDefault="00103ABF" w:rsidP="000C5F94">
            <w:pPr>
              <w:pStyle w:val="TopHeader"/>
              <w:rPr>
                <w:b w:val="0"/>
                <w:sz w:val="20"/>
                <w:szCs w:val="20"/>
              </w:rPr>
            </w:pPr>
            <w:r w:rsidRPr="00F9249F">
              <w:rPr>
                <w:b w:val="0"/>
                <w:sz w:val="20"/>
                <w:szCs w:val="20"/>
              </w:rPr>
              <w:t>Pôžičky s dobou splatnosti najviac jeden rok</w:t>
            </w: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F9249F" w:rsidRDefault="00103ABF" w:rsidP="000C5F94">
            <w:pPr>
              <w:pStyle w:val="TopHeader"/>
              <w:rPr>
                <w:b w:val="0"/>
                <w:sz w:val="20"/>
                <w:szCs w:val="20"/>
              </w:rPr>
            </w:pPr>
            <w:r w:rsidRPr="00F9249F">
              <w:rPr>
                <w:b w:val="0"/>
                <w:sz w:val="20"/>
                <w:szCs w:val="20"/>
              </w:rPr>
              <w:t xml:space="preserve">Obsta-rávaný </w:t>
            </w:r>
            <w:r w:rsidRPr="00F9249F">
              <w:rPr>
                <w:b w:val="0"/>
                <w:sz w:val="20"/>
                <w:szCs w:val="20"/>
              </w:rPr>
              <w:br/>
              <w:t xml:space="preserve"> DFM</w:t>
            </w: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F9249F" w:rsidRDefault="00103ABF" w:rsidP="000C5F94">
            <w:pPr>
              <w:pStyle w:val="TopHeader"/>
              <w:rPr>
                <w:b w:val="0"/>
                <w:sz w:val="20"/>
                <w:szCs w:val="20"/>
              </w:rPr>
            </w:pPr>
            <w:r w:rsidRPr="00F9249F">
              <w:rPr>
                <w:b w:val="0"/>
                <w:sz w:val="20"/>
                <w:szCs w:val="20"/>
              </w:rPr>
              <w:t>Poskytnuté preddavky na DFM</w:t>
            </w:r>
          </w:p>
        </w:tc>
        <w:tc>
          <w:tcPr>
            <w:tcW w:w="8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F9249F" w:rsidRDefault="00103ABF" w:rsidP="000C5F94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Spolu</w:t>
            </w:r>
          </w:p>
        </w:tc>
      </w:tr>
      <w:tr w:rsidR="00103ABF" w:rsidRPr="00462BF0" w:rsidTr="00C60140">
        <w:trPr>
          <w:trHeight w:val="290"/>
          <w:jc w:val="center"/>
        </w:trPr>
        <w:tc>
          <w:tcPr>
            <w:tcW w:w="17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lastRenderedPageBreak/>
              <w:t>a</w:t>
            </w:r>
          </w:p>
        </w:tc>
        <w:tc>
          <w:tcPr>
            <w:tcW w:w="88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b</w:t>
            </w:r>
          </w:p>
        </w:tc>
        <w:tc>
          <w:tcPr>
            <w:tcW w:w="88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c</w:t>
            </w:r>
          </w:p>
        </w:tc>
        <w:tc>
          <w:tcPr>
            <w:tcW w:w="88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d</w:t>
            </w:r>
          </w:p>
        </w:tc>
        <w:tc>
          <w:tcPr>
            <w:tcW w:w="88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e</w:t>
            </w:r>
          </w:p>
        </w:tc>
        <w:tc>
          <w:tcPr>
            <w:tcW w:w="88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f</w:t>
            </w:r>
          </w:p>
        </w:tc>
        <w:tc>
          <w:tcPr>
            <w:tcW w:w="88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g</w:t>
            </w:r>
          </w:p>
        </w:tc>
        <w:tc>
          <w:tcPr>
            <w:tcW w:w="88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h</w:t>
            </w:r>
          </w:p>
        </w:tc>
        <w:tc>
          <w:tcPr>
            <w:tcW w:w="88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i</w:t>
            </w:r>
          </w:p>
        </w:tc>
        <w:tc>
          <w:tcPr>
            <w:tcW w:w="88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j</w:t>
            </w:r>
          </w:p>
        </w:tc>
      </w:tr>
      <w:tr w:rsidR="00103ABF" w:rsidRPr="00052F8B" w:rsidTr="00F9249F">
        <w:trPr>
          <w:trHeight w:val="278"/>
          <w:jc w:val="center"/>
        </w:trPr>
        <w:tc>
          <w:tcPr>
            <w:tcW w:w="9676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  <w:szCs w:val="22"/>
              </w:rPr>
              <w:t>Prvotné ocenenie</w:t>
            </w:r>
          </w:p>
        </w:tc>
      </w:tr>
      <w:tr w:rsidR="00103ABF" w:rsidRPr="00052F8B" w:rsidTr="00F9249F">
        <w:trPr>
          <w:trHeight w:val="278"/>
          <w:jc w:val="center"/>
        </w:trPr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color w:val="000000"/>
              </w:rPr>
            </w:pP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Sta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v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 xml:space="preserve"> n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a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začiatku účtovného obdobia</w:t>
            </w: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F9249F">
        <w:trPr>
          <w:trHeight w:val="278"/>
          <w:jc w:val="center"/>
        </w:trPr>
        <w:tc>
          <w:tcPr>
            <w:tcW w:w="17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t>Prírastky</w:t>
            </w: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516BB3">
        <w:trPr>
          <w:trHeight w:val="278"/>
          <w:jc w:val="center"/>
        </w:trPr>
        <w:tc>
          <w:tcPr>
            <w:tcW w:w="17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t>Úbytky</w:t>
            </w: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516BB3">
        <w:trPr>
          <w:trHeight w:val="278"/>
          <w:jc w:val="center"/>
        </w:trPr>
        <w:tc>
          <w:tcPr>
            <w:tcW w:w="17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t>Presuny</w:t>
            </w: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F9249F">
        <w:trPr>
          <w:trHeight w:val="278"/>
          <w:jc w:val="center"/>
        </w:trPr>
        <w:tc>
          <w:tcPr>
            <w:tcW w:w="171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color w:val="000000"/>
              </w:rPr>
            </w:pP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Sta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v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n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a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konci účtovného obdobia</w:t>
            </w: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F9249F">
        <w:trPr>
          <w:trHeight w:val="278"/>
          <w:jc w:val="center"/>
        </w:trPr>
        <w:tc>
          <w:tcPr>
            <w:tcW w:w="9676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t>Opravné položky</w:t>
            </w:r>
          </w:p>
        </w:tc>
      </w:tr>
      <w:tr w:rsidR="00103ABF" w:rsidRPr="00052F8B" w:rsidTr="00F9249F">
        <w:trPr>
          <w:trHeight w:val="278"/>
          <w:jc w:val="center"/>
        </w:trPr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color w:val="000000"/>
              </w:rPr>
            </w:pP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Sta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v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n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a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začiatku účtovného obdobia</w:t>
            </w: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F9249F">
        <w:trPr>
          <w:trHeight w:val="278"/>
          <w:jc w:val="center"/>
        </w:trPr>
        <w:tc>
          <w:tcPr>
            <w:tcW w:w="17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t>Prírastky</w:t>
            </w: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F9249F">
        <w:trPr>
          <w:trHeight w:val="278"/>
          <w:jc w:val="center"/>
        </w:trPr>
        <w:tc>
          <w:tcPr>
            <w:tcW w:w="17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t>Úbytky</w:t>
            </w: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F9249F">
        <w:trPr>
          <w:trHeight w:val="278"/>
          <w:jc w:val="center"/>
        </w:trPr>
        <w:tc>
          <w:tcPr>
            <w:tcW w:w="171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color w:val="000000"/>
              </w:rPr>
            </w:pP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Sta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v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n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a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konci účtovného obdobia</w:t>
            </w: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F9249F">
        <w:trPr>
          <w:trHeight w:val="278"/>
          <w:jc w:val="center"/>
        </w:trPr>
        <w:tc>
          <w:tcPr>
            <w:tcW w:w="9676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t>Zostatková hodnot</w:t>
            </w:r>
            <w:r>
              <w:rPr>
                <w:rFonts w:cs="Arial Narrow"/>
                <w:color w:val="000000"/>
                <w:szCs w:val="22"/>
              </w:rPr>
              <w:t>a </w:t>
            </w:r>
          </w:p>
        </w:tc>
      </w:tr>
      <w:tr w:rsidR="00103ABF" w:rsidRPr="00052F8B" w:rsidTr="00F9249F">
        <w:trPr>
          <w:trHeight w:val="278"/>
          <w:jc w:val="center"/>
        </w:trPr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color w:val="000000"/>
              </w:rPr>
            </w:pP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Sta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v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n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a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začiatku účtovného obdobia</w:t>
            </w: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C60140">
        <w:trPr>
          <w:trHeight w:val="290"/>
          <w:jc w:val="center"/>
        </w:trPr>
        <w:tc>
          <w:tcPr>
            <w:tcW w:w="171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color w:val="000000"/>
              </w:rPr>
            </w:pP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Sta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v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n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a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konci účtovného obdobia</w:t>
            </w:r>
          </w:p>
        </w:tc>
        <w:tc>
          <w:tcPr>
            <w:tcW w:w="88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</w:tbl>
    <w:p w:rsidR="00103ABF" w:rsidRDefault="00103ABF" w:rsidP="00B91406"/>
    <w:p w:rsidR="00103ABF" w:rsidRDefault="00103ABF" w:rsidP="00B91406"/>
    <w:p w:rsidR="00103ABF" w:rsidRDefault="00103ABF" w:rsidP="00B91406"/>
    <w:p w:rsidR="00103ABF" w:rsidRDefault="00103ABF" w:rsidP="00B91406"/>
    <w:p w:rsidR="00103ABF" w:rsidRDefault="00103ABF" w:rsidP="00B91406"/>
    <w:p w:rsidR="00103ABF" w:rsidRDefault="00103ABF" w:rsidP="00B91406"/>
    <w:p w:rsidR="00103ABF" w:rsidRDefault="00103ABF" w:rsidP="00B91406"/>
    <w:p w:rsidR="00103ABF" w:rsidRDefault="00103ABF" w:rsidP="00B91406"/>
    <w:p w:rsidR="00103ABF" w:rsidRDefault="00103ABF" w:rsidP="00B91406">
      <w:r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692"/>
        <w:gridCol w:w="877"/>
        <w:gridCol w:w="877"/>
        <w:gridCol w:w="877"/>
        <w:gridCol w:w="877"/>
        <w:gridCol w:w="877"/>
        <w:gridCol w:w="877"/>
        <w:gridCol w:w="877"/>
        <w:gridCol w:w="877"/>
        <w:gridCol w:w="878"/>
      </w:tblGrid>
      <w:tr w:rsidR="00103ABF" w:rsidRPr="00DE678D" w:rsidTr="00F9249F">
        <w:trPr>
          <w:trHeight w:val="382"/>
          <w:jc w:val="center"/>
        </w:trPr>
        <w:tc>
          <w:tcPr>
            <w:tcW w:w="17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pStyle w:val="TopHeader"/>
            </w:pPr>
            <w:r w:rsidRPr="00052F8B">
              <w:t>Dlhodobý finančný majetok</w:t>
            </w:r>
          </w:p>
        </w:tc>
        <w:tc>
          <w:tcPr>
            <w:tcW w:w="7966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pStyle w:val="TopHeader"/>
            </w:pPr>
            <w:r>
              <w:t xml:space="preserve">Bezprostredne predchádzajúce </w:t>
            </w:r>
            <w:r w:rsidRPr="00052F8B">
              <w:t xml:space="preserve">účtovné obdobie                                                                                                                                     </w:t>
            </w:r>
            <w:r>
              <w:t xml:space="preserve">                               </w:t>
            </w:r>
          </w:p>
        </w:tc>
      </w:tr>
      <w:tr w:rsidR="00103ABF" w:rsidRPr="00052F8B" w:rsidTr="00C60140">
        <w:trPr>
          <w:trHeight w:val="1393"/>
          <w:jc w:val="center"/>
        </w:trPr>
        <w:tc>
          <w:tcPr>
            <w:tcW w:w="17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pStyle w:val="TopHeader"/>
              <w:rPr>
                <w:rFonts w:ascii="Calibri" w:hAnsi="Calibri" w:cs="Calibri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F9249F" w:rsidRDefault="00103ABF" w:rsidP="000C5F94">
            <w:pPr>
              <w:pStyle w:val="TopHeader"/>
              <w:rPr>
                <w:b w:val="0"/>
                <w:sz w:val="20"/>
                <w:szCs w:val="20"/>
              </w:rPr>
            </w:pPr>
            <w:r w:rsidRPr="00F9249F">
              <w:rPr>
                <w:b w:val="0"/>
                <w:sz w:val="20"/>
                <w:szCs w:val="20"/>
              </w:rPr>
              <w:t>Podielové CP a podiely v DÚJ</w:t>
            </w: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F9249F" w:rsidRDefault="00103ABF" w:rsidP="000C5F94">
            <w:pPr>
              <w:pStyle w:val="TopHeader"/>
              <w:rPr>
                <w:b w:val="0"/>
                <w:sz w:val="20"/>
                <w:szCs w:val="20"/>
              </w:rPr>
            </w:pPr>
            <w:r w:rsidRPr="00F9249F">
              <w:rPr>
                <w:b w:val="0"/>
                <w:sz w:val="20"/>
                <w:szCs w:val="20"/>
              </w:rPr>
              <w:t>Podielové CP a podiely v </w:t>
            </w:r>
            <w:r w:rsidRPr="00F9249F">
              <w:rPr>
                <w:b w:val="0"/>
                <w:sz w:val="20"/>
                <w:szCs w:val="20"/>
              </w:rPr>
              <w:br/>
              <w:t>spoločnosti s</w:t>
            </w:r>
            <w:r>
              <w:rPr>
                <w:b w:val="0"/>
                <w:sz w:val="20"/>
                <w:szCs w:val="20"/>
              </w:rPr>
              <w:t> </w:t>
            </w:r>
            <w:r w:rsidRPr="00F9249F">
              <w:rPr>
                <w:b w:val="0"/>
                <w:sz w:val="20"/>
                <w:szCs w:val="20"/>
              </w:rPr>
              <w:t>podsta</w:t>
            </w:r>
            <w:r>
              <w:rPr>
                <w:b w:val="0"/>
                <w:sz w:val="20"/>
                <w:szCs w:val="20"/>
              </w:rPr>
              <w:t>t.</w:t>
            </w:r>
            <w:r w:rsidRPr="00F9249F">
              <w:rPr>
                <w:b w:val="0"/>
                <w:sz w:val="20"/>
                <w:szCs w:val="20"/>
              </w:rPr>
              <w:t xml:space="preserve"> vplyvom</w:t>
            </w: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F9249F" w:rsidRDefault="00103ABF" w:rsidP="000C5F94">
            <w:pPr>
              <w:pStyle w:val="TopHeader"/>
              <w:rPr>
                <w:b w:val="0"/>
                <w:sz w:val="20"/>
                <w:szCs w:val="20"/>
              </w:rPr>
            </w:pPr>
            <w:r w:rsidRPr="00F9249F">
              <w:rPr>
                <w:b w:val="0"/>
                <w:sz w:val="20"/>
                <w:szCs w:val="20"/>
              </w:rPr>
              <w:t>Ostatné dlhodobé CP a podiely</w:t>
            </w: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F9249F" w:rsidRDefault="00103ABF" w:rsidP="000C5F94">
            <w:pPr>
              <w:pStyle w:val="TopHeader"/>
              <w:rPr>
                <w:b w:val="0"/>
                <w:sz w:val="20"/>
                <w:szCs w:val="20"/>
              </w:rPr>
            </w:pPr>
            <w:r w:rsidRPr="00F9249F">
              <w:rPr>
                <w:b w:val="0"/>
                <w:sz w:val="20"/>
                <w:szCs w:val="20"/>
              </w:rPr>
              <w:t>Pôžičky ÚJ v</w:t>
            </w:r>
            <w:r w:rsidRPr="00F9249F">
              <w:rPr>
                <w:b w:val="0"/>
                <w:sz w:val="20"/>
                <w:szCs w:val="20"/>
              </w:rPr>
              <w:br/>
              <w:t> kons.</w:t>
            </w:r>
            <w:r w:rsidRPr="00F9249F">
              <w:rPr>
                <w:b w:val="0"/>
                <w:sz w:val="20"/>
                <w:szCs w:val="20"/>
              </w:rPr>
              <w:br/>
              <w:t>celku</w:t>
            </w: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F9249F" w:rsidRDefault="00103ABF" w:rsidP="000C5F94">
            <w:pPr>
              <w:pStyle w:val="TopHeader"/>
              <w:rPr>
                <w:b w:val="0"/>
                <w:sz w:val="20"/>
                <w:szCs w:val="20"/>
              </w:rPr>
            </w:pPr>
            <w:r w:rsidRPr="00F9249F">
              <w:rPr>
                <w:b w:val="0"/>
                <w:sz w:val="20"/>
                <w:szCs w:val="20"/>
              </w:rPr>
              <w:t>Ostatný DFM</w:t>
            </w: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F9249F" w:rsidRDefault="00103ABF" w:rsidP="000C5F94">
            <w:pPr>
              <w:pStyle w:val="TopHeader"/>
              <w:rPr>
                <w:b w:val="0"/>
                <w:sz w:val="20"/>
                <w:szCs w:val="20"/>
              </w:rPr>
            </w:pPr>
            <w:r w:rsidRPr="00F9249F">
              <w:rPr>
                <w:b w:val="0"/>
                <w:sz w:val="20"/>
                <w:szCs w:val="20"/>
              </w:rPr>
              <w:t>Pôžičky s dobou splatnosti najviac jeden rok</w:t>
            </w: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F9249F" w:rsidRDefault="00103ABF" w:rsidP="000C5F94">
            <w:pPr>
              <w:pStyle w:val="TopHeader"/>
              <w:rPr>
                <w:b w:val="0"/>
                <w:sz w:val="20"/>
                <w:szCs w:val="20"/>
              </w:rPr>
            </w:pPr>
            <w:r w:rsidRPr="00F9249F">
              <w:rPr>
                <w:b w:val="0"/>
                <w:sz w:val="20"/>
                <w:szCs w:val="20"/>
              </w:rPr>
              <w:t xml:space="preserve">Obsta-rávaný </w:t>
            </w:r>
            <w:r w:rsidRPr="00F9249F">
              <w:rPr>
                <w:b w:val="0"/>
                <w:sz w:val="20"/>
                <w:szCs w:val="20"/>
              </w:rPr>
              <w:br/>
              <w:t xml:space="preserve"> DFM</w:t>
            </w: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F9249F" w:rsidRDefault="00103ABF" w:rsidP="000C5F94">
            <w:pPr>
              <w:pStyle w:val="TopHeader"/>
              <w:rPr>
                <w:b w:val="0"/>
                <w:sz w:val="20"/>
                <w:szCs w:val="20"/>
              </w:rPr>
            </w:pPr>
            <w:r w:rsidRPr="00F9249F">
              <w:rPr>
                <w:b w:val="0"/>
                <w:sz w:val="20"/>
                <w:szCs w:val="20"/>
              </w:rPr>
              <w:t>Poskytnuté preddavky na DFM</w:t>
            </w:r>
          </w:p>
        </w:tc>
        <w:tc>
          <w:tcPr>
            <w:tcW w:w="8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F9249F" w:rsidRDefault="00103ABF" w:rsidP="000C5F94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Spolu</w:t>
            </w:r>
          </w:p>
        </w:tc>
      </w:tr>
      <w:tr w:rsidR="00103ABF" w:rsidRPr="00462BF0" w:rsidTr="00C60140">
        <w:trPr>
          <w:trHeight w:val="290"/>
          <w:jc w:val="center"/>
        </w:trPr>
        <w:tc>
          <w:tcPr>
            <w:tcW w:w="17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a</w:t>
            </w:r>
          </w:p>
        </w:tc>
        <w:tc>
          <w:tcPr>
            <w:tcW w:w="88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b</w:t>
            </w:r>
          </w:p>
        </w:tc>
        <w:tc>
          <w:tcPr>
            <w:tcW w:w="88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c</w:t>
            </w:r>
          </w:p>
        </w:tc>
        <w:tc>
          <w:tcPr>
            <w:tcW w:w="88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d</w:t>
            </w:r>
          </w:p>
        </w:tc>
        <w:tc>
          <w:tcPr>
            <w:tcW w:w="88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e</w:t>
            </w:r>
          </w:p>
        </w:tc>
        <w:tc>
          <w:tcPr>
            <w:tcW w:w="88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f</w:t>
            </w:r>
          </w:p>
        </w:tc>
        <w:tc>
          <w:tcPr>
            <w:tcW w:w="88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g</w:t>
            </w:r>
          </w:p>
        </w:tc>
        <w:tc>
          <w:tcPr>
            <w:tcW w:w="88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h</w:t>
            </w:r>
          </w:p>
        </w:tc>
        <w:tc>
          <w:tcPr>
            <w:tcW w:w="88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i</w:t>
            </w:r>
          </w:p>
        </w:tc>
        <w:tc>
          <w:tcPr>
            <w:tcW w:w="88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j</w:t>
            </w:r>
          </w:p>
        </w:tc>
      </w:tr>
      <w:tr w:rsidR="00103ABF" w:rsidRPr="00052F8B" w:rsidTr="00F9249F">
        <w:trPr>
          <w:trHeight w:val="278"/>
          <w:jc w:val="center"/>
        </w:trPr>
        <w:tc>
          <w:tcPr>
            <w:tcW w:w="9676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>
              <w:rPr>
                <w:rFonts w:cs="Arial Narrow"/>
                <w:color w:val="000000"/>
                <w:szCs w:val="22"/>
              </w:rPr>
              <w:t>Prvotné ocenenie</w:t>
            </w:r>
          </w:p>
        </w:tc>
      </w:tr>
      <w:tr w:rsidR="00103ABF" w:rsidRPr="00052F8B" w:rsidTr="00E67E5A">
        <w:trPr>
          <w:trHeight w:val="278"/>
          <w:jc w:val="center"/>
        </w:trPr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color w:val="000000"/>
              </w:rPr>
            </w:pP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Sta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v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 xml:space="preserve"> n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a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začiatku účtovného obdobia</w:t>
            </w: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E67E5A">
        <w:trPr>
          <w:trHeight w:val="278"/>
          <w:jc w:val="center"/>
        </w:trPr>
        <w:tc>
          <w:tcPr>
            <w:tcW w:w="17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t>Prírastky</w:t>
            </w: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E67E5A">
        <w:trPr>
          <w:trHeight w:val="278"/>
          <w:jc w:val="center"/>
        </w:trPr>
        <w:tc>
          <w:tcPr>
            <w:tcW w:w="17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t>Úbytky</w:t>
            </w: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E67E5A">
        <w:trPr>
          <w:trHeight w:val="278"/>
          <w:jc w:val="center"/>
        </w:trPr>
        <w:tc>
          <w:tcPr>
            <w:tcW w:w="17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lastRenderedPageBreak/>
              <w:t>Presuny</w:t>
            </w: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E67E5A">
        <w:trPr>
          <w:trHeight w:val="278"/>
          <w:jc w:val="center"/>
        </w:trPr>
        <w:tc>
          <w:tcPr>
            <w:tcW w:w="171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color w:val="000000"/>
              </w:rPr>
            </w:pP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Sta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v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n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a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konci účtovného obdobia</w:t>
            </w: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F9249F">
        <w:trPr>
          <w:trHeight w:val="278"/>
          <w:jc w:val="center"/>
        </w:trPr>
        <w:tc>
          <w:tcPr>
            <w:tcW w:w="9676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t>Opravné položky</w:t>
            </w:r>
          </w:p>
        </w:tc>
      </w:tr>
      <w:tr w:rsidR="00103ABF" w:rsidRPr="00052F8B" w:rsidTr="00E67E5A">
        <w:trPr>
          <w:trHeight w:val="278"/>
          <w:jc w:val="center"/>
        </w:trPr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color w:val="000000"/>
              </w:rPr>
            </w:pP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Sta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v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n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a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začiatku účtovného obdobia</w:t>
            </w: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E67E5A">
        <w:trPr>
          <w:trHeight w:val="278"/>
          <w:jc w:val="center"/>
        </w:trPr>
        <w:tc>
          <w:tcPr>
            <w:tcW w:w="17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t>Prírastky</w:t>
            </w: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516BB3">
        <w:trPr>
          <w:trHeight w:val="278"/>
          <w:jc w:val="center"/>
        </w:trPr>
        <w:tc>
          <w:tcPr>
            <w:tcW w:w="17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t>Úbytky</w:t>
            </w: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6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516BB3">
        <w:trPr>
          <w:trHeight w:val="278"/>
          <w:jc w:val="center"/>
        </w:trPr>
        <w:tc>
          <w:tcPr>
            <w:tcW w:w="171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color w:val="000000"/>
              </w:rPr>
            </w:pP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Sta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v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n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a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konci účtovného obdobia</w:t>
            </w: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F9249F">
        <w:trPr>
          <w:trHeight w:val="278"/>
          <w:jc w:val="center"/>
        </w:trPr>
        <w:tc>
          <w:tcPr>
            <w:tcW w:w="9676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color w:val="000000"/>
              </w:rPr>
            </w:pPr>
            <w:r w:rsidRPr="00052F8B">
              <w:rPr>
                <w:rFonts w:cs="Arial Narrow"/>
                <w:color w:val="000000"/>
                <w:szCs w:val="22"/>
              </w:rPr>
              <w:t>Zostatková hodnot</w:t>
            </w:r>
            <w:r>
              <w:rPr>
                <w:rFonts w:cs="Arial Narrow"/>
                <w:color w:val="000000"/>
                <w:szCs w:val="22"/>
              </w:rPr>
              <w:t>a </w:t>
            </w:r>
          </w:p>
        </w:tc>
      </w:tr>
      <w:tr w:rsidR="00103ABF" w:rsidRPr="00052F8B" w:rsidTr="00F9249F">
        <w:trPr>
          <w:trHeight w:val="278"/>
          <w:jc w:val="center"/>
        </w:trPr>
        <w:tc>
          <w:tcPr>
            <w:tcW w:w="171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color w:val="000000"/>
              </w:rPr>
            </w:pP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Sta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v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n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a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začiatku účtovného obdobia</w:t>
            </w: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  <w:tr w:rsidR="00103ABF" w:rsidRPr="00052F8B" w:rsidTr="00F9249F">
        <w:trPr>
          <w:trHeight w:val="290"/>
          <w:jc w:val="center"/>
        </w:trPr>
        <w:tc>
          <w:tcPr>
            <w:tcW w:w="171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color w:val="000000"/>
              </w:rPr>
            </w:pP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Sta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v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n</w:t>
            </w:r>
            <w:r>
              <w:rPr>
                <w:rFonts w:cs="Arial Narrow"/>
                <w:b/>
                <w:bCs/>
                <w:color w:val="000000"/>
                <w:szCs w:val="22"/>
              </w:rPr>
              <w:t>a </w:t>
            </w:r>
            <w:r w:rsidRPr="00052F8B">
              <w:rPr>
                <w:rFonts w:cs="Arial Narrow"/>
                <w:b/>
                <w:bCs/>
                <w:color w:val="000000"/>
                <w:szCs w:val="22"/>
              </w:rPr>
              <w:t>konci účtovného obdobia</w:t>
            </w:r>
          </w:p>
        </w:tc>
        <w:tc>
          <w:tcPr>
            <w:tcW w:w="885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5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  <w:tc>
          <w:tcPr>
            <w:tcW w:w="886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052F8B" w:rsidRDefault="00103ABF" w:rsidP="000C5F94">
            <w:pPr>
              <w:autoSpaceDE w:val="0"/>
              <w:autoSpaceDN w:val="0"/>
              <w:adjustRightInd w:val="0"/>
              <w:jc w:val="center"/>
              <w:rPr>
                <w:rFonts w:cs="Arial Narrow"/>
                <w:color w:val="000000"/>
              </w:rPr>
            </w:pPr>
          </w:p>
        </w:tc>
      </w:tr>
    </w:tbl>
    <w:p w:rsidR="00103ABF" w:rsidRDefault="00103ABF" w:rsidP="00B91406">
      <w:pPr>
        <w:pStyle w:val="Nzov"/>
        <w:spacing w:before="0" w:beforeAutospacing="0" w:after="0"/>
        <w:jc w:val="left"/>
        <w:rPr>
          <w:bCs w:val="0"/>
          <w:kern w:val="0"/>
          <w:szCs w:val="24"/>
        </w:rPr>
      </w:pPr>
    </w:p>
    <w:p w:rsidR="00103ABF" w:rsidRDefault="00103ABF" w:rsidP="00B91406">
      <w:pPr>
        <w:pStyle w:val="Nzov"/>
        <w:spacing w:before="0" w:beforeAutospacing="0" w:after="120"/>
        <w:jc w:val="left"/>
        <w:rPr>
          <w:bCs w:val="0"/>
          <w:kern w:val="0"/>
          <w:szCs w:val="24"/>
        </w:rPr>
      </w:pPr>
      <w:r w:rsidRPr="00447448">
        <w:rPr>
          <w:bCs w:val="0"/>
          <w:kern w:val="0"/>
          <w:szCs w:val="24"/>
        </w:rPr>
        <w:t>8. Informácie k časti F. písm. m) prílohy č. 3</w:t>
      </w:r>
      <w:r>
        <w:rPr>
          <w:bCs w:val="0"/>
          <w:kern w:val="0"/>
          <w:szCs w:val="24"/>
        </w:rPr>
        <w:t xml:space="preserve"> o dlhodobom finančnom majetku</w:t>
      </w:r>
      <w:r w:rsidRPr="00447448">
        <w:rPr>
          <w:bCs w:val="0"/>
          <w:kern w:val="0"/>
          <w:szCs w:val="24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48"/>
        <w:gridCol w:w="3138"/>
      </w:tblGrid>
      <w:tr w:rsidR="00103ABF" w:rsidRPr="001C0FB7" w:rsidTr="000C5F94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1C0FB7" w:rsidRDefault="00103ABF" w:rsidP="000C5F94">
            <w:pPr>
              <w:pStyle w:val="TopHeader"/>
            </w:pPr>
            <w:r>
              <w:t>Dlhodobý finančný majetok</w:t>
            </w:r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03ABF" w:rsidRPr="001C0FB7" w:rsidRDefault="00103ABF" w:rsidP="000C5F94">
            <w:pPr>
              <w:pStyle w:val="TopHeader"/>
            </w:pPr>
            <w:r w:rsidRPr="001C0FB7">
              <w:t>Hodnota</w:t>
            </w:r>
            <w:r>
              <w:t xml:space="preserve"> </w:t>
            </w:r>
            <w:r w:rsidRPr="00447448">
              <w:rPr>
                <w:bCs w:val="0"/>
                <w:szCs w:val="24"/>
              </w:rPr>
              <w:t>za bežné účtovné obdobie</w:t>
            </w:r>
          </w:p>
        </w:tc>
      </w:tr>
      <w:tr w:rsidR="00103ABF" w:rsidRPr="00DE678D" w:rsidTr="000C5F94">
        <w:trPr>
          <w:jc w:val="center"/>
        </w:trPr>
        <w:tc>
          <w:tcPr>
            <w:tcW w:w="616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>
              <w:rPr>
                <w:rFonts w:cs="Arial"/>
                <w:szCs w:val="22"/>
              </w:rPr>
              <w:t>Dlhodobý finančný majetok,</w:t>
            </w:r>
            <w:r w:rsidRPr="00DE678D">
              <w:rPr>
                <w:rFonts w:cs="Arial"/>
                <w:szCs w:val="22"/>
              </w:rPr>
              <w:t xml:space="preserve"> n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>ktor</w:t>
            </w:r>
            <w:r>
              <w:rPr>
                <w:rFonts w:cs="Arial"/>
                <w:szCs w:val="22"/>
              </w:rPr>
              <w:t>ý</w:t>
            </w:r>
            <w:r w:rsidRPr="00DE678D">
              <w:rPr>
                <w:rFonts w:cs="Arial"/>
                <w:szCs w:val="22"/>
              </w:rPr>
              <w:t xml:space="preserve"> je zriadené záložné právo</w:t>
            </w:r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</w:tr>
      <w:tr w:rsidR="00103ABF" w:rsidRPr="00DE678D" w:rsidTr="000C5F94">
        <w:trPr>
          <w:jc w:val="center"/>
        </w:trPr>
        <w:tc>
          <w:tcPr>
            <w:tcW w:w="616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Dlhodobý finančný majetok, </w:t>
            </w:r>
            <w:r w:rsidRPr="00DE678D">
              <w:rPr>
                <w:rFonts w:cs="Arial"/>
                <w:szCs w:val="22"/>
              </w:rPr>
              <w:t>pri ktor</w:t>
            </w:r>
            <w:r>
              <w:rPr>
                <w:rFonts w:cs="Arial"/>
                <w:szCs w:val="22"/>
              </w:rPr>
              <w:t>om</w:t>
            </w:r>
            <w:r w:rsidRPr="00DE678D">
              <w:rPr>
                <w:rFonts w:cs="Arial"/>
                <w:szCs w:val="22"/>
              </w:rPr>
              <w:t xml:space="preserve"> má účtovná jednotk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 xml:space="preserve">obmedzené právo </w:t>
            </w:r>
            <w:r>
              <w:rPr>
                <w:rFonts w:cs="Arial"/>
                <w:szCs w:val="22"/>
              </w:rPr>
              <w:t>s </w:t>
            </w:r>
            <w:r w:rsidRPr="00DE678D">
              <w:rPr>
                <w:rFonts w:cs="Arial"/>
                <w:szCs w:val="22"/>
              </w:rPr>
              <w:t>n</w:t>
            </w:r>
            <w:r>
              <w:rPr>
                <w:rFonts w:cs="Arial"/>
                <w:szCs w:val="22"/>
              </w:rPr>
              <w:t>ím</w:t>
            </w:r>
            <w:r w:rsidRPr="00DE678D">
              <w:rPr>
                <w:rFonts w:cs="Arial"/>
                <w:szCs w:val="22"/>
              </w:rPr>
              <w:t xml:space="preserve"> nakladať</w:t>
            </w:r>
          </w:p>
        </w:tc>
        <w:tc>
          <w:tcPr>
            <w:tcW w:w="30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</w:tr>
    </w:tbl>
    <w:p w:rsidR="00103ABF" w:rsidRPr="009C7191" w:rsidRDefault="00103ABF" w:rsidP="00B91406"/>
    <w:p w:rsidR="00103ABF" w:rsidRDefault="00103ABF" w:rsidP="00B91406">
      <w:pPr>
        <w:pStyle w:val="Nzov"/>
        <w:spacing w:before="0" w:beforeAutospacing="0" w:after="120"/>
        <w:jc w:val="left"/>
        <w:rPr>
          <w:bCs w:val="0"/>
          <w:kern w:val="0"/>
          <w:szCs w:val="24"/>
        </w:rPr>
      </w:pPr>
    </w:p>
    <w:p w:rsidR="00103ABF" w:rsidRDefault="00103ABF" w:rsidP="00B91406">
      <w:pPr>
        <w:pStyle w:val="Nzov"/>
        <w:spacing w:before="0" w:beforeAutospacing="0" w:after="120"/>
        <w:jc w:val="left"/>
        <w:rPr>
          <w:bCs w:val="0"/>
          <w:kern w:val="0"/>
          <w:szCs w:val="24"/>
        </w:rPr>
      </w:pPr>
    </w:p>
    <w:p w:rsidR="00103ABF" w:rsidRDefault="00103ABF" w:rsidP="00682359"/>
    <w:p w:rsidR="00103ABF" w:rsidRDefault="00103ABF" w:rsidP="00682359"/>
    <w:p w:rsidR="00103ABF" w:rsidRPr="00682359" w:rsidRDefault="00103ABF" w:rsidP="00682359"/>
    <w:p w:rsidR="00103ABF" w:rsidRPr="001564E7" w:rsidRDefault="00103ABF" w:rsidP="00B91406">
      <w:pPr>
        <w:pStyle w:val="Nzov"/>
        <w:spacing w:before="0" w:beforeAutospacing="0" w:after="120"/>
        <w:jc w:val="left"/>
      </w:pPr>
      <w:r w:rsidRPr="00447448">
        <w:rPr>
          <w:bCs w:val="0"/>
          <w:kern w:val="0"/>
          <w:szCs w:val="24"/>
        </w:rPr>
        <w:t>9</w:t>
      </w:r>
      <w:r w:rsidRPr="00447448">
        <w:t>. Informácie k časti F. písm. i) prílohy č. 3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99"/>
        <w:gridCol w:w="1315"/>
        <w:gridCol w:w="1568"/>
        <w:gridCol w:w="1568"/>
        <w:gridCol w:w="1568"/>
        <w:gridCol w:w="1568"/>
      </w:tblGrid>
      <w:tr w:rsidR="00103ABF" w:rsidRPr="008E78DE" w:rsidTr="000C5F94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03ABF" w:rsidRPr="008E78DE" w:rsidRDefault="00103ABF" w:rsidP="000C5F94">
            <w:pPr>
              <w:pStyle w:val="TopHeader"/>
            </w:pPr>
            <w:r w:rsidRPr="008E78DE">
              <w:t>Obchodné meno a sídlo spoločnosti, v ktorej má ÚJ umiestnený DFM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03ABF" w:rsidRPr="008E78DE" w:rsidRDefault="00103ABF" w:rsidP="000C5F94">
            <w:pPr>
              <w:pStyle w:val="TopHeader"/>
            </w:pPr>
            <w:r w:rsidRPr="008E78DE">
              <w:t xml:space="preserve">Bežné účtovné obdobie </w:t>
            </w:r>
          </w:p>
        </w:tc>
      </w:tr>
      <w:tr w:rsidR="00103ABF" w:rsidRPr="00DE678D" w:rsidTr="000C5F94">
        <w:trPr>
          <w:trHeight w:val="1394"/>
          <w:jc w:val="center"/>
        </w:trPr>
        <w:tc>
          <w:tcPr>
            <w:tcW w:w="1913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103ABF" w:rsidRPr="008E78DE" w:rsidRDefault="00103ABF" w:rsidP="000C5F94">
            <w:pPr>
              <w:pStyle w:val="TopHeader"/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8E78DE" w:rsidRDefault="00103ABF" w:rsidP="000C5F94">
            <w:pPr>
              <w:pStyle w:val="TopHeader"/>
            </w:pPr>
            <w:r w:rsidRPr="008E78DE">
              <w:t>Podiel ÚJ na ZI v  %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8E78DE" w:rsidRDefault="00103ABF" w:rsidP="000C5F94">
            <w:pPr>
              <w:pStyle w:val="TopHeader"/>
            </w:pPr>
            <w:r w:rsidRPr="008E78DE">
              <w:t>Podiel ÚJ na hlasovacích právach v %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8E78DE" w:rsidRDefault="00103ABF" w:rsidP="000C5F94">
            <w:pPr>
              <w:pStyle w:val="TopHeader"/>
            </w:pPr>
            <w:r w:rsidRPr="008E78DE">
              <w:t>Hodnota</w:t>
            </w:r>
            <w:r>
              <w:br/>
            </w:r>
            <w:r w:rsidRPr="008E78DE">
              <w:t> vlastného imania ÚJ, v ktorej má ÚJ umiestnený DFM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8E78DE" w:rsidRDefault="00103ABF" w:rsidP="000C5F94">
            <w:pPr>
              <w:pStyle w:val="TopHeader"/>
            </w:pPr>
            <w:r w:rsidRPr="008E78DE">
              <w:t xml:space="preserve">Výsledok hospodárenia ÚJ, v ktorej má ÚJ umiestnený DFM 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03ABF" w:rsidRPr="008E78DE" w:rsidRDefault="00103ABF" w:rsidP="000C5F94">
            <w:pPr>
              <w:pStyle w:val="TopHeader"/>
            </w:pPr>
            <w:r w:rsidRPr="008E78DE">
              <w:t>Účtovná hodnota DFM</w:t>
            </w:r>
          </w:p>
        </w:tc>
      </w:tr>
      <w:tr w:rsidR="00103ABF" w:rsidRPr="00DE678D" w:rsidTr="000C5F94">
        <w:trPr>
          <w:trHeight w:hRule="exact" w:val="227"/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a</w:t>
            </w:r>
          </w:p>
        </w:tc>
        <w:tc>
          <w:tcPr>
            <w:tcW w:w="12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b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c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d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e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f</w:t>
            </w:r>
          </w:p>
        </w:tc>
      </w:tr>
      <w:tr w:rsidR="00103ABF" w:rsidRPr="00DE678D" w:rsidTr="000C5F94">
        <w:trPr>
          <w:trHeight w:val="394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rPr>
                <w:rFonts w:cs="Arial"/>
                <w:b/>
                <w:szCs w:val="22"/>
              </w:rPr>
              <w:t xml:space="preserve">Dcérske </w:t>
            </w:r>
            <w:r>
              <w:rPr>
                <w:rFonts w:cs="Arial"/>
                <w:b/>
                <w:szCs w:val="22"/>
              </w:rPr>
              <w:t>účtovné jednotky</w:t>
            </w:r>
          </w:p>
        </w:tc>
      </w:tr>
      <w:tr w:rsidR="00103ABF" w:rsidRPr="00DE678D" w:rsidTr="000C5F94">
        <w:trPr>
          <w:trHeight w:val="194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jc w:val="center"/>
              <w:rPr>
                <w:rFonts w:cs="Arial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</w:p>
        </w:tc>
      </w:tr>
      <w:tr w:rsidR="00103ABF" w:rsidRPr="00DE678D" w:rsidTr="000C5F94">
        <w:trPr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jc w:val="center"/>
              <w:rPr>
                <w:rFonts w:cs="Arial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</w:p>
        </w:tc>
      </w:tr>
      <w:tr w:rsidR="00103ABF" w:rsidRPr="00DE678D" w:rsidTr="000C5F94">
        <w:trPr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r>
              <w:rPr>
                <w:rFonts w:cs="Arial"/>
                <w:b/>
                <w:szCs w:val="22"/>
              </w:rPr>
              <w:t>Účtovné jednotky</w:t>
            </w:r>
            <w:r w:rsidRPr="00DE678D">
              <w:rPr>
                <w:rFonts w:cs="Arial"/>
                <w:b/>
                <w:szCs w:val="22"/>
              </w:rPr>
              <w:t xml:space="preserve"> </w:t>
            </w:r>
            <w:r>
              <w:rPr>
                <w:rFonts w:cs="Arial"/>
                <w:b/>
                <w:szCs w:val="22"/>
              </w:rPr>
              <w:t>s </w:t>
            </w:r>
            <w:r w:rsidRPr="00DE678D">
              <w:rPr>
                <w:rFonts w:cs="Arial"/>
                <w:b/>
                <w:szCs w:val="22"/>
              </w:rPr>
              <w:t>podstatným vplyvom</w:t>
            </w:r>
          </w:p>
        </w:tc>
      </w:tr>
      <w:tr w:rsidR="00103ABF" w:rsidRPr="00DE678D" w:rsidTr="000C5F94">
        <w:trPr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jc w:val="center"/>
              <w:rPr>
                <w:rFonts w:cs="Arial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</w:p>
        </w:tc>
      </w:tr>
      <w:tr w:rsidR="00103ABF" w:rsidRPr="00DE678D" w:rsidTr="000C5F94">
        <w:trPr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jc w:val="center"/>
              <w:rPr>
                <w:rFonts w:cs="Arial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</w:p>
        </w:tc>
      </w:tr>
      <w:tr w:rsidR="00103ABF" w:rsidRPr="00DE678D" w:rsidTr="000C5F94">
        <w:trPr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  <w:r w:rsidRPr="00DE678D">
              <w:rPr>
                <w:rFonts w:cs="Arial"/>
                <w:b/>
                <w:szCs w:val="22"/>
              </w:rPr>
              <w:t xml:space="preserve">Ostatné realizovateľné CP </w:t>
            </w:r>
            <w:r>
              <w:rPr>
                <w:rFonts w:cs="Arial"/>
                <w:b/>
                <w:szCs w:val="22"/>
              </w:rPr>
              <w:t>a </w:t>
            </w:r>
            <w:r w:rsidRPr="00DE678D">
              <w:rPr>
                <w:rFonts w:cs="Arial"/>
                <w:b/>
                <w:szCs w:val="22"/>
              </w:rPr>
              <w:t xml:space="preserve">podiely  </w:t>
            </w:r>
          </w:p>
        </w:tc>
      </w:tr>
      <w:tr w:rsidR="00103ABF" w:rsidRPr="00DE678D" w:rsidTr="000C5F94">
        <w:trPr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jc w:val="center"/>
              <w:rPr>
                <w:rFonts w:cs="Arial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</w:p>
        </w:tc>
      </w:tr>
      <w:tr w:rsidR="00103ABF" w:rsidRPr="00DE678D" w:rsidTr="000C5F94">
        <w:trPr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jc w:val="center"/>
              <w:rPr>
                <w:rFonts w:cs="Arial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</w:p>
        </w:tc>
      </w:tr>
      <w:tr w:rsidR="00103ABF" w:rsidRPr="00DE678D" w:rsidTr="000C5F94">
        <w:trPr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  <w:r w:rsidRPr="00DE678D">
              <w:rPr>
                <w:rFonts w:cs="Arial"/>
                <w:b/>
                <w:szCs w:val="22"/>
              </w:rPr>
              <w:t>Obstarávaný DFM n</w:t>
            </w:r>
            <w:r>
              <w:rPr>
                <w:rFonts w:cs="Arial"/>
                <w:b/>
                <w:szCs w:val="22"/>
              </w:rPr>
              <w:t>a </w:t>
            </w:r>
            <w:r w:rsidRPr="00DE678D">
              <w:rPr>
                <w:rFonts w:cs="Arial"/>
                <w:b/>
                <w:szCs w:val="22"/>
              </w:rPr>
              <w:t>účely vykonani</w:t>
            </w:r>
            <w:r>
              <w:rPr>
                <w:rFonts w:cs="Arial"/>
                <w:b/>
                <w:szCs w:val="22"/>
              </w:rPr>
              <w:t>a </w:t>
            </w:r>
            <w:r w:rsidRPr="00DE678D">
              <w:rPr>
                <w:rFonts w:cs="Arial"/>
                <w:b/>
                <w:szCs w:val="22"/>
              </w:rPr>
              <w:t xml:space="preserve">vplyvu </w:t>
            </w:r>
            <w:r>
              <w:rPr>
                <w:rFonts w:cs="Arial"/>
                <w:b/>
                <w:szCs w:val="22"/>
              </w:rPr>
              <w:t>v </w:t>
            </w:r>
            <w:r w:rsidRPr="00DE678D">
              <w:rPr>
                <w:rFonts w:cs="Arial"/>
                <w:b/>
                <w:szCs w:val="22"/>
              </w:rPr>
              <w:t>inej ÚJ</w:t>
            </w:r>
          </w:p>
        </w:tc>
      </w:tr>
      <w:tr w:rsidR="00103ABF" w:rsidRPr="00DE678D" w:rsidTr="000C5F94">
        <w:trPr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  <w:b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jc w:val="center"/>
              <w:rPr>
                <w:rFonts w:cs="Arial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</w:p>
        </w:tc>
      </w:tr>
      <w:tr w:rsidR="00103ABF" w:rsidRPr="00DE678D" w:rsidTr="000C5F94">
        <w:trPr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  <w:b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jc w:val="center"/>
              <w:rPr>
                <w:rFonts w:cs="Arial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</w:p>
        </w:tc>
      </w:tr>
      <w:tr w:rsidR="00103ABF" w:rsidRPr="00DE678D" w:rsidTr="000C5F94">
        <w:trPr>
          <w:jc w:val="center"/>
        </w:trPr>
        <w:tc>
          <w:tcPr>
            <w:tcW w:w="191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  <w:b/>
              </w:rPr>
            </w:pPr>
            <w:r w:rsidRPr="00DE678D">
              <w:rPr>
                <w:rFonts w:cs="Arial"/>
                <w:b/>
                <w:szCs w:val="22"/>
              </w:rPr>
              <w:t>Dlhodobý finančný majetok spolu</w:t>
            </w: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</w:p>
        </w:tc>
      </w:tr>
    </w:tbl>
    <w:p w:rsidR="00103ABF" w:rsidRDefault="00103ABF" w:rsidP="00B91406">
      <w:pPr>
        <w:pStyle w:val="Nzov"/>
        <w:spacing w:before="0" w:beforeAutospacing="0" w:after="0"/>
      </w:pPr>
    </w:p>
    <w:p w:rsidR="00103ABF" w:rsidRDefault="00103ABF" w:rsidP="00B91406">
      <w:pPr>
        <w:pStyle w:val="Nzov"/>
        <w:spacing w:before="0" w:beforeAutospacing="0" w:after="120"/>
        <w:jc w:val="left"/>
      </w:pPr>
      <w:r>
        <w:t>10</w:t>
      </w:r>
      <w:r w:rsidRPr="00DE678D">
        <w:t>. Informácie k časti F. písm. j)</w:t>
      </w:r>
      <w:r>
        <w:t xml:space="preserve"> prílohy č. 3</w:t>
      </w:r>
      <w:r w:rsidRPr="00DE678D">
        <w:t xml:space="preserve"> o dlhových CP držaných do splatnosti</w:t>
      </w:r>
      <w: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45"/>
        <w:gridCol w:w="1076"/>
        <w:gridCol w:w="1213"/>
        <w:gridCol w:w="1213"/>
        <w:gridCol w:w="1035"/>
        <w:gridCol w:w="1391"/>
        <w:gridCol w:w="1213"/>
      </w:tblGrid>
      <w:tr w:rsidR="00103ABF" w:rsidRPr="00DE678D" w:rsidTr="000C5F94">
        <w:trPr>
          <w:trHeight w:val="644"/>
          <w:jc w:val="center"/>
        </w:trPr>
        <w:tc>
          <w:tcPr>
            <w:tcW w:w="233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Dlhové CP držané do splatnosti</w:t>
            </w:r>
          </w:p>
        </w:tc>
        <w:tc>
          <w:tcPr>
            <w:tcW w:w="102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Druh CP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Sta</w:t>
            </w:r>
            <w:r>
              <w:t>v </w:t>
            </w:r>
            <w:r w:rsidRPr="00DE678D">
              <w:t>n</w:t>
            </w:r>
            <w:r>
              <w:t>a</w:t>
            </w:r>
            <w:r>
              <w:br/>
            </w:r>
            <w:r w:rsidRPr="00DE678D">
              <w:t>začiatku účtovného obdobia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Zvýšenie hodnoty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Zníženie hodnoty</w:t>
            </w:r>
          </w:p>
        </w:tc>
        <w:tc>
          <w:tcPr>
            <w:tcW w:w="13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Default="00103ABF" w:rsidP="000C5F94">
            <w:pPr>
              <w:pStyle w:val="TopHeader"/>
            </w:pPr>
            <w:r>
              <w:t xml:space="preserve">Vyradenie dlhového CP </w:t>
            </w:r>
            <w:r>
              <w:br/>
              <w:t xml:space="preserve">z </w:t>
            </w:r>
            <w:r w:rsidRPr="00DE678D">
              <w:t>účtovníctv</w:t>
            </w:r>
            <w:r>
              <w:t xml:space="preserve">a </w:t>
            </w:r>
          </w:p>
          <w:p w:rsidR="00103ABF" w:rsidRPr="00DE678D" w:rsidRDefault="00103ABF" w:rsidP="000C5F94">
            <w:pPr>
              <w:pStyle w:val="TopHeader"/>
            </w:pPr>
            <w:r>
              <w:t xml:space="preserve">v </w:t>
            </w:r>
            <w:r w:rsidRPr="00DE678D">
              <w:t>účtovnom období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Sta</w:t>
            </w:r>
            <w:r>
              <w:t>v </w:t>
            </w:r>
            <w:r>
              <w:br/>
            </w:r>
            <w:r w:rsidRPr="00DE678D">
              <w:t>n</w:t>
            </w:r>
            <w:r>
              <w:t xml:space="preserve">a </w:t>
            </w:r>
            <w:r w:rsidRPr="00DE678D">
              <w:t>konci účtovného obdobia</w:t>
            </w:r>
          </w:p>
        </w:tc>
      </w:tr>
      <w:tr w:rsidR="00103ABF" w:rsidRPr="00462BF0" w:rsidTr="000C5F94">
        <w:trPr>
          <w:trHeight w:hRule="exact" w:val="227"/>
          <w:jc w:val="center"/>
        </w:trPr>
        <w:tc>
          <w:tcPr>
            <w:tcW w:w="233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rFonts w:cs="Arial"/>
                <w:b w:val="0"/>
              </w:rPr>
            </w:pPr>
            <w:r w:rsidRPr="00462BF0">
              <w:rPr>
                <w:rFonts w:cs="Arial"/>
                <w:b w:val="0"/>
              </w:rPr>
              <w:t>a</w:t>
            </w:r>
          </w:p>
        </w:tc>
        <w:tc>
          <w:tcPr>
            <w:tcW w:w="102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rFonts w:cs="Arial"/>
                <w:b w:val="0"/>
              </w:rPr>
            </w:pPr>
            <w:r w:rsidRPr="00462BF0">
              <w:rPr>
                <w:rFonts w:cs="Arial"/>
                <w:b w:val="0"/>
              </w:rPr>
              <w:t>b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rFonts w:cs="Arial"/>
                <w:b w:val="0"/>
              </w:rPr>
            </w:pPr>
            <w:r w:rsidRPr="00462BF0">
              <w:rPr>
                <w:rFonts w:cs="Arial"/>
                <w:b w:val="0"/>
              </w:rPr>
              <w:t>c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rFonts w:cs="Arial"/>
                <w:b w:val="0"/>
              </w:rPr>
            </w:pPr>
            <w:r w:rsidRPr="00462BF0">
              <w:rPr>
                <w:rFonts w:cs="Arial"/>
                <w:b w:val="0"/>
              </w:rPr>
              <w:t>d</w:t>
            </w:r>
          </w:p>
        </w:tc>
        <w:tc>
          <w:tcPr>
            <w:tcW w:w="9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rFonts w:cs="Arial"/>
                <w:b w:val="0"/>
              </w:rPr>
            </w:pPr>
            <w:r w:rsidRPr="00462BF0">
              <w:rPr>
                <w:rFonts w:cs="Arial"/>
                <w:b w:val="0"/>
              </w:rPr>
              <w:t>e</w:t>
            </w:r>
          </w:p>
        </w:tc>
        <w:tc>
          <w:tcPr>
            <w:tcW w:w="13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rFonts w:cs="Arial"/>
                <w:b w:val="0"/>
              </w:rPr>
            </w:pPr>
            <w:r w:rsidRPr="00462BF0">
              <w:rPr>
                <w:rFonts w:cs="Arial"/>
                <w:b w:val="0"/>
              </w:rPr>
              <w:t>f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rFonts w:cs="Arial"/>
                <w:b w:val="0"/>
              </w:rPr>
            </w:pPr>
            <w:r w:rsidRPr="00462BF0">
              <w:rPr>
                <w:rFonts w:cs="Arial"/>
                <w:b w:val="0"/>
              </w:rPr>
              <w:t>g</w:t>
            </w:r>
          </w:p>
        </w:tc>
      </w:tr>
      <w:tr w:rsidR="00103ABF" w:rsidRPr="00DE678D" w:rsidTr="000C5F94">
        <w:trPr>
          <w:jc w:val="center"/>
        </w:trPr>
        <w:tc>
          <w:tcPr>
            <w:tcW w:w="233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 w:rsidRPr="00DE678D">
              <w:rPr>
                <w:rFonts w:cs="Arial"/>
                <w:szCs w:val="22"/>
              </w:rPr>
              <w:t>Do splatnosti viac ako</w:t>
            </w:r>
            <w:r>
              <w:rPr>
                <w:rFonts w:cs="Arial"/>
                <w:szCs w:val="22"/>
              </w:rPr>
              <w:t xml:space="preserve"> päť</w:t>
            </w:r>
            <w:r w:rsidRPr="00DE678D">
              <w:rPr>
                <w:rFonts w:cs="Arial"/>
                <w:szCs w:val="22"/>
              </w:rPr>
              <w:t xml:space="preserve"> rokov</w:t>
            </w:r>
          </w:p>
        </w:tc>
        <w:tc>
          <w:tcPr>
            <w:tcW w:w="102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</w:p>
        </w:tc>
        <w:tc>
          <w:tcPr>
            <w:tcW w:w="1160" w:type="dxa"/>
            <w:tcBorders>
              <w:top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160" w:type="dxa"/>
            <w:tcBorders>
              <w:top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990" w:type="dxa"/>
            <w:tcBorders>
              <w:top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330" w:type="dxa"/>
            <w:tcBorders>
              <w:top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160" w:type="dxa"/>
            <w:tcBorders>
              <w:top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</w:tr>
      <w:tr w:rsidR="00103ABF" w:rsidRPr="00DE678D" w:rsidTr="000C5F94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 w:rsidRPr="00DE678D">
              <w:rPr>
                <w:rFonts w:cs="Arial"/>
                <w:szCs w:val="22"/>
              </w:rPr>
              <w:t xml:space="preserve">Do splatnosti  od </w:t>
            </w:r>
            <w:r>
              <w:rPr>
                <w:rFonts w:cs="Arial"/>
                <w:szCs w:val="22"/>
              </w:rPr>
              <w:t>troch</w:t>
            </w:r>
            <w:r w:rsidRPr="00DE678D">
              <w:rPr>
                <w:rFonts w:cs="Arial"/>
                <w:szCs w:val="22"/>
              </w:rPr>
              <w:t xml:space="preserve"> do </w:t>
            </w:r>
            <w:r>
              <w:rPr>
                <w:rFonts w:cs="Arial"/>
                <w:szCs w:val="22"/>
              </w:rPr>
              <w:t>piatich</w:t>
            </w:r>
            <w:r w:rsidRPr="00DE678D">
              <w:rPr>
                <w:rFonts w:cs="Arial"/>
                <w:szCs w:val="22"/>
              </w:rPr>
              <w:t xml:space="preserve"> rokov</w:t>
            </w:r>
            <w:r>
              <w:rPr>
                <w:rFonts w:cs="Arial"/>
                <w:szCs w:val="22"/>
              </w:rPr>
              <w:t xml:space="preserve"> vrátane</w:t>
            </w:r>
          </w:p>
        </w:tc>
        <w:tc>
          <w:tcPr>
            <w:tcW w:w="1029" w:type="dxa"/>
            <w:tcBorders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</w:p>
        </w:tc>
        <w:tc>
          <w:tcPr>
            <w:tcW w:w="1160" w:type="dxa"/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160" w:type="dxa"/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990" w:type="dxa"/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330" w:type="dxa"/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160" w:type="dxa"/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</w:tr>
      <w:tr w:rsidR="00103ABF" w:rsidRPr="00DE678D" w:rsidTr="000C5F94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 w:rsidRPr="00DE678D">
              <w:rPr>
                <w:rFonts w:cs="Arial"/>
                <w:szCs w:val="22"/>
              </w:rPr>
              <w:t>Do splatnosti od</w:t>
            </w:r>
            <w:r>
              <w:rPr>
                <w:rFonts w:cs="Arial"/>
                <w:szCs w:val="22"/>
              </w:rPr>
              <w:t xml:space="preserve"> jedného</w:t>
            </w:r>
            <w:r w:rsidRPr="00DE678D">
              <w:rPr>
                <w:rFonts w:cs="Arial"/>
                <w:szCs w:val="22"/>
              </w:rPr>
              <w:t xml:space="preserve"> rok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 xml:space="preserve">do </w:t>
            </w:r>
            <w:r>
              <w:rPr>
                <w:rFonts w:cs="Arial"/>
                <w:szCs w:val="22"/>
              </w:rPr>
              <w:t>troch</w:t>
            </w:r>
            <w:r w:rsidRPr="00DE678D">
              <w:rPr>
                <w:rFonts w:cs="Arial"/>
                <w:szCs w:val="22"/>
              </w:rPr>
              <w:t xml:space="preserve"> rokov</w:t>
            </w:r>
            <w:r>
              <w:rPr>
                <w:rFonts w:cs="Arial"/>
                <w:szCs w:val="22"/>
              </w:rPr>
              <w:t xml:space="preserve"> vrátane</w:t>
            </w:r>
          </w:p>
        </w:tc>
        <w:tc>
          <w:tcPr>
            <w:tcW w:w="1029" w:type="dxa"/>
            <w:tcBorders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</w:p>
        </w:tc>
        <w:tc>
          <w:tcPr>
            <w:tcW w:w="1160" w:type="dxa"/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160" w:type="dxa"/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990" w:type="dxa"/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330" w:type="dxa"/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160" w:type="dxa"/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</w:tr>
      <w:tr w:rsidR="00103ABF" w:rsidRPr="00DE678D" w:rsidTr="000C5F94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 w:rsidRPr="00DE678D">
              <w:rPr>
                <w:rFonts w:cs="Arial"/>
                <w:szCs w:val="22"/>
              </w:rPr>
              <w:t xml:space="preserve">Do splatnosti do </w:t>
            </w:r>
            <w:r>
              <w:rPr>
                <w:rFonts w:cs="Arial"/>
                <w:szCs w:val="22"/>
              </w:rPr>
              <w:t>jedného</w:t>
            </w:r>
            <w:r w:rsidRPr="00DE678D">
              <w:rPr>
                <w:rFonts w:cs="Arial"/>
                <w:szCs w:val="22"/>
              </w:rPr>
              <w:t xml:space="preserve"> roka</w:t>
            </w:r>
            <w:r>
              <w:rPr>
                <w:rFonts w:cs="Arial"/>
                <w:szCs w:val="22"/>
              </w:rPr>
              <w:t xml:space="preserve"> vrátane</w:t>
            </w:r>
          </w:p>
        </w:tc>
        <w:tc>
          <w:tcPr>
            <w:tcW w:w="1029" w:type="dxa"/>
            <w:tcBorders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</w:p>
        </w:tc>
        <w:tc>
          <w:tcPr>
            <w:tcW w:w="1160" w:type="dxa"/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160" w:type="dxa"/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990" w:type="dxa"/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330" w:type="dxa"/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160" w:type="dxa"/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</w:tr>
      <w:tr w:rsidR="00103ABF" w:rsidRPr="00DE678D" w:rsidTr="000C5F94">
        <w:trPr>
          <w:jc w:val="center"/>
        </w:trPr>
        <w:tc>
          <w:tcPr>
            <w:tcW w:w="233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  <w:b/>
              </w:rPr>
            </w:pPr>
            <w:r>
              <w:rPr>
                <w:rFonts w:cs="Arial"/>
                <w:b/>
                <w:szCs w:val="22"/>
              </w:rPr>
              <w:t>Dlhové CP držané do splatnosti s</w:t>
            </w:r>
            <w:r w:rsidRPr="00DE678D">
              <w:rPr>
                <w:rFonts w:cs="Arial"/>
                <w:b/>
                <w:szCs w:val="22"/>
              </w:rPr>
              <w:t>polu</w:t>
            </w:r>
          </w:p>
        </w:tc>
        <w:tc>
          <w:tcPr>
            <w:tcW w:w="102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03ABF" w:rsidRPr="00462BF0" w:rsidRDefault="00103ABF" w:rsidP="000C5F94">
            <w:pPr>
              <w:jc w:val="center"/>
              <w:rPr>
                <w:rFonts w:cs="Arial"/>
              </w:rPr>
            </w:pPr>
            <w:r w:rsidRPr="00462BF0">
              <w:rPr>
                <w:rFonts w:cs="Arial"/>
                <w:szCs w:val="22"/>
              </w:rPr>
              <w:t>x</w:t>
            </w:r>
          </w:p>
        </w:tc>
        <w:tc>
          <w:tcPr>
            <w:tcW w:w="1160" w:type="dxa"/>
            <w:tcBorders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  <w:b/>
              </w:rPr>
            </w:pPr>
          </w:p>
        </w:tc>
        <w:tc>
          <w:tcPr>
            <w:tcW w:w="1160" w:type="dxa"/>
            <w:tcBorders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  <w:b/>
              </w:rPr>
            </w:pPr>
          </w:p>
        </w:tc>
        <w:tc>
          <w:tcPr>
            <w:tcW w:w="990" w:type="dxa"/>
            <w:tcBorders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  <w:b/>
              </w:rPr>
            </w:pPr>
          </w:p>
        </w:tc>
        <w:tc>
          <w:tcPr>
            <w:tcW w:w="1330" w:type="dxa"/>
            <w:tcBorders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  <w:b/>
              </w:rPr>
            </w:pPr>
          </w:p>
        </w:tc>
        <w:tc>
          <w:tcPr>
            <w:tcW w:w="1160" w:type="dxa"/>
            <w:tcBorders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  <w:b/>
              </w:rPr>
            </w:pPr>
          </w:p>
        </w:tc>
      </w:tr>
    </w:tbl>
    <w:p w:rsidR="00103ABF" w:rsidRDefault="00103ABF" w:rsidP="00B91406">
      <w:pPr>
        <w:pStyle w:val="Nzov"/>
        <w:spacing w:before="0" w:beforeAutospacing="0" w:after="0"/>
        <w:jc w:val="left"/>
      </w:pPr>
    </w:p>
    <w:p w:rsidR="00103ABF" w:rsidRPr="00867974" w:rsidRDefault="00103ABF" w:rsidP="00B91406">
      <w:pPr>
        <w:pStyle w:val="Nzov"/>
        <w:spacing w:before="0" w:beforeAutospacing="0" w:after="120"/>
        <w:jc w:val="left"/>
      </w:pPr>
      <w:r>
        <w:t>11.</w:t>
      </w:r>
      <w:r w:rsidRPr="00DE678D">
        <w:t xml:space="preserve"> Informácie k časti F. písm. j)</w:t>
      </w:r>
      <w:r>
        <w:t xml:space="preserve"> a l) prílohy č. 3</w:t>
      </w:r>
      <w:r w:rsidRPr="00DE678D">
        <w:t xml:space="preserve"> 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1630"/>
        <w:gridCol w:w="1186"/>
        <w:gridCol w:w="1167"/>
        <w:gridCol w:w="1356"/>
        <w:gridCol w:w="1356"/>
      </w:tblGrid>
      <w:tr w:rsidR="00103ABF" w:rsidRPr="00453B94" w:rsidTr="000C5F94">
        <w:trPr>
          <w:trHeight w:val="996"/>
          <w:jc w:val="center"/>
        </w:trPr>
        <w:tc>
          <w:tcPr>
            <w:tcW w:w="276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Dlhodobé pôžičky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Sta</w:t>
            </w:r>
            <w:r>
              <w:t>v </w:t>
            </w:r>
            <w:r w:rsidRPr="00DE678D">
              <w:t>n</w:t>
            </w:r>
            <w:r>
              <w:t>a</w:t>
            </w:r>
            <w:r>
              <w:br/>
            </w:r>
            <w:r w:rsidRPr="00DE678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Zvýšenie hodnoty</w:t>
            </w:r>
          </w:p>
        </w:tc>
        <w:tc>
          <w:tcPr>
            <w:tcW w:w="111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Zníženie hodnoty</w:t>
            </w:r>
          </w:p>
        </w:tc>
        <w:tc>
          <w:tcPr>
            <w:tcW w:w="129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Vyradenie pôžičky z účtovníctv</w:t>
            </w:r>
            <w:r>
              <w:t>a v </w:t>
            </w:r>
            <w:r w:rsidRPr="00DE678D">
              <w:t>účtovnom období</w:t>
            </w:r>
          </w:p>
        </w:tc>
        <w:tc>
          <w:tcPr>
            <w:tcW w:w="129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Sta</w:t>
            </w:r>
            <w:r>
              <w:t>v </w:t>
            </w:r>
            <w:r>
              <w:br/>
            </w:r>
            <w:r w:rsidRPr="00DE678D">
              <w:t>n</w:t>
            </w:r>
            <w:r>
              <w:t>a </w:t>
            </w:r>
            <w:r w:rsidRPr="00DE678D">
              <w:t>konci účtovného obdobia</w:t>
            </w:r>
          </w:p>
        </w:tc>
      </w:tr>
      <w:tr w:rsidR="00103ABF" w:rsidRPr="00462BF0" w:rsidTr="000C5F94">
        <w:trPr>
          <w:trHeight w:hRule="exact" w:val="22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rFonts w:cs="Arial"/>
                <w:b w:val="0"/>
              </w:rPr>
            </w:pPr>
            <w:r>
              <w:rPr>
                <w:rFonts w:cs="Arial"/>
                <w:b w:val="0"/>
              </w:rPr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rFonts w:cs="Arial"/>
                <w:b w:val="0"/>
              </w:rPr>
            </w:pPr>
            <w:r w:rsidRPr="00462BF0">
              <w:rPr>
                <w:rFonts w:cs="Arial"/>
                <w:b w:val="0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rFonts w:cs="Arial"/>
                <w:b w:val="0"/>
              </w:rPr>
            </w:pPr>
            <w:r w:rsidRPr="00462BF0">
              <w:rPr>
                <w:rFonts w:cs="Arial"/>
                <w:b w:val="0"/>
              </w:rPr>
              <w:t>c</w:t>
            </w:r>
          </w:p>
        </w:tc>
        <w:tc>
          <w:tcPr>
            <w:tcW w:w="111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rFonts w:cs="Arial"/>
                <w:b w:val="0"/>
              </w:rPr>
            </w:pPr>
            <w:r w:rsidRPr="00462BF0">
              <w:rPr>
                <w:rFonts w:cs="Arial"/>
                <w:b w:val="0"/>
              </w:rPr>
              <w:t>d</w:t>
            </w:r>
          </w:p>
        </w:tc>
        <w:tc>
          <w:tcPr>
            <w:tcW w:w="12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rFonts w:cs="Arial"/>
                <w:b w:val="0"/>
              </w:rPr>
            </w:pPr>
            <w:r w:rsidRPr="00462BF0">
              <w:rPr>
                <w:rFonts w:cs="Arial"/>
                <w:b w:val="0"/>
              </w:rPr>
              <w:t>e</w:t>
            </w:r>
          </w:p>
        </w:tc>
        <w:tc>
          <w:tcPr>
            <w:tcW w:w="129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rFonts w:cs="Arial"/>
                <w:b w:val="0"/>
              </w:rPr>
            </w:pPr>
            <w:r w:rsidRPr="00462BF0">
              <w:rPr>
                <w:rFonts w:cs="Arial"/>
                <w:b w:val="0"/>
              </w:rPr>
              <w:t>f</w:t>
            </w:r>
          </w:p>
        </w:tc>
      </w:tr>
      <w:tr w:rsidR="00103ABF" w:rsidRPr="00DE678D" w:rsidTr="000C5F94">
        <w:trPr>
          <w:jc w:val="center"/>
        </w:trPr>
        <w:tc>
          <w:tcPr>
            <w:tcW w:w="276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 w:rsidRPr="00DE678D">
              <w:rPr>
                <w:rFonts w:cs="Arial"/>
                <w:szCs w:val="22"/>
              </w:rPr>
              <w:t xml:space="preserve">Do splatnosti viac ako </w:t>
            </w:r>
            <w:r>
              <w:rPr>
                <w:rFonts w:cs="Arial"/>
                <w:szCs w:val="22"/>
              </w:rPr>
              <w:t>päť</w:t>
            </w:r>
            <w:r w:rsidRPr="00DE678D">
              <w:rPr>
                <w:rFonts w:cs="Arial"/>
                <w:szCs w:val="22"/>
              </w:rPr>
              <w:t xml:space="preserve"> rokov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jc w:val="center"/>
              <w:rPr>
                <w:rFonts w:cs="Arial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</w:p>
        </w:tc>
        <w:tc>
          <w:tcPr>
            <w:tcW w:w="1116" w:type="dxa"/>
            <w:tcBorders>
              <w:top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</w:p>
        </w:tc>
        <w:tc>
          <w:tcPr>
            <w:tcW w:w="1297" w:type="dxa"/>
            <w:tcBorders>
              <w:top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</w:p>
        </w:tc>
        <w:tc>
          <w:tcPr>
            <w:tcW w:w="1297" w:type="dxa"/>
            <w:tcBorders>
              <w:top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</w:p>
        </w:tc>
      </w:tr>
      <w:tr w:rsidR="00103ABF" w:rsidRPr="00DE678D" w:rsidTr="000C5F94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>
              <w:rPr>
                <w:rFonts w:cs="Arial"/>
                <w:szCs w:val="22"/>
              </w:rPr>
              <w:t>Do splatnosti od troch do piatich rokov vrátane</w:t>
            </w:r>
          </w:p>
        </w:tc>
        <w:tc>
          <w:tcPr>
            <w:tcW w:w="1559" w:type="dxa"/>
            <w:tcBorders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jc w:val="center"/>
              <w:rPr>
                <w:rFonts w:cs="Arial"/>
              </w:rPr>
            </w:pPr>
          </w:p>
        </w:tc>
        <w:tc>
          <w:tcPr>
            <w:tcW w:w="1134" w:type="dxa"/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</w:p>
        </w:tc>
        <w:tc>
          <w:tcPr>
            <w:tcW w:w="1116" w:type="dxa"/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</w:p>
        </w:tc>
        <w:tc>
          <w:tcPr>
            <w:tcW w:w="1297" w:type="dxa"/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</w:p>
        </w:tc>
        <w:tc>
          <w:tcPr>
            <w:tcW w:w="1297" w:type="dxa"/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</w:p>
        </w:tc>
      </w:tr>
      <w:tr w:rsidR="00103ABF" w:rsidRPr="00DE678D" w:rsidTr="000C5F94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 w:rsidRPr="00DE678D">
              <w:rPr>
                <w:rFonts w:cs="Arial"/>
                <w:szCs w:val="22"/>
              </w:rPr>
              <w:t xml:space="preserve">Do splatnosti </w:t>
            </w:r>
            <w:r>
              <w:rPr>
                <w:rFonts w:cs="Arial"/>
                <w:szCs w:val="22"/>
              </w:rPr>
              <w:t xml:space="preserve"> od jedného roka do troch rokov vrátane</w:t>
            </w:r>
          </w:p>
        </w:tc>
        <w:tc>
          <w:tcPr>
            <w:tcW w:w="1559" w:type="dxa"/>
            <w:tcBorders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jc w:val="center"/>
              <w:rPr>
                <w:rFonts w:cs="Arial"/>
              </w:rPr>
            </w:pPr>
          </w:p>
        </w:tc>
        <w:tc>
          <w:tcPr>
            <w:tcW w:w="1134" w:type="dxa"/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</w:p>
        </w:tc>
        <w:tc>
          <w:tcPr>
            <w:tcW w:w="1116" w:type="dxa"/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</w:p>
        </w:tc>
        <w:tc>
          <w:tcPr>
            <w:tcW w:w="1297" w:type="dxa"/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</w:p>
        </w:tc>
        <w:tc>
          <w:tcPr>
            <w:tcW w:w="1297" w:type="dxa"/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</w:p>
        </w:tc>
      </w:tr>
      <w:tr w:rsidR="00103ABF" w:rsidRPr="00DE678D" w:rsidTr="000C5F94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 w:rsidRPr="00DE678D">
              <w:rPr>
                <w:rFonts w:cs="Arial"/>
                <w:szCs w:val="22"/>
              </w:rPr>
              <w:t xml:space="preserve">Do splatnosti do </w:t>
            </w:r>
            <w:r>
              <w:rPr>
                <w:rFonts w:cs="Arial"/>
                <w:szCs w:val="22"/>
              </w:rPr>
              <w:t>jedného</w:t>
            </w:r>
            <w:r w:rsidRPr="00DE678D">
              <w:rPr>
                <w:rFonts w:cs="Arial"/>
                <w:szCs w:val="22"/>
              </w:rPr>
              <w:t xml:space="preserve"> roka</w:t>
            </w:r>
            <w:r>
              <w:rPr>
                <w:rFonts w:cs="Arial"/>
                <w:szCs w:val="22"/>
              </w:rPr>
              <w:t xml:space="preserve"> vrátane</w:t>
            </w:r>
          </w:p>
        </w:tc>
        <w:tc>
          <w:tcPr>
            <w:tcW w:w="1559" w:type="dxa"/>
            <w:tcBorders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jc w:val="center"/>
              <w:rPr>
                <w:rFonts w:cs="Arial"/>
              </w:rPr>
            </w:pPr>
          </w:p>
        </w:tc>
        <w:tc>
          <w:tcPr>
            <w:tcW w:w="1134" w:type="dxa"/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</w:p>
        </w:tc>
        <w:tc>
          <w:tcPr>
            <w:tcW w:w="1116" w:type="dxa"/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</w:p>
        </w:tc>
        <w:tc>
          <w:tcPr>
            <w:tcW w:w="1297" w:type="dxa"/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</w:p>
        </w:tc>
        <w:tc>
          <w:tcPr>
            <w:tcW w:w="1297" w:type="dxa"/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</w:p>
        </w:tc>
      </w:tr>
      <w:tr w:rsidR="00103ABF" w:rsidRPr="00DE678D" w:rsidTr="000C5F94">
        <w:trPr>
          <w:jc w:val="center"/>
        </w:trPr>
        <w:tc>
          <w:tcPr>
            <w:tcW w:w="276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  <w:b/>
              </w:rPr>
            </w:pPr>
            <w:r>
              <w:rPr>
                <w:rFonts w:cs="Arial"/>
                <w:b/>
                <w:szCs w:val="22"/>
              </w:rPr>
              <w:t>Dlhodobé pôžičky spolu</w:t>
            </w:r>
          </w:p>
        </w:tc>
        <w:tc>
          <w:tcPr>
            <w:tcW w:w="155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116" w:type="dxa"/>
            <w:tcBorders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297" w:type="dxa"/>
            <w:tcBorders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297" w:type="dxa"/>
            <w:tcBorders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  <w:b/>
              </w:rPr>
            </w:pPr>
          </w:p>
        </w:tc>
      </w:tr>
    </w:tbl>
    <w:p w:rsidR="00103ABF" w:rsidRDefault="00103ABF" w:rsidP="00B91406">
      <w:pPr>
        <w:pStyle w:val="Nzov"/>
        <w:keepNext w:val="0"/>
        <w:spacing w:before="0" w:beforeAutospacing="0" w:after="0"/>
        <w:jc w:val="left"/>
      </w:pPr>
    </w:p>
    <w:p w:rsidR="00103ABF" w:rsidRDefault="00103ABF" w:rsidP="00B91406">
      <w:pPr>
        <w:pStyle w:val="Nzov"/>
        <w:keepNext w:val="0"/>
        <w:spacing w:before="0" w:beforeAutospacing="0" w:after="0"/>
        <w:jc w:val="left"/>
      </w:pPr>
    </w:p>
    <w:p w:rsidR="00103ABF" w:rsidRDefault="00103ABF" w:rsidP="00B91406">
      <w:pPr>
        <w:pStyle w:val="Nzov"/>
        <w:keepNext w:val="0"/>
        <w:spacing w:before="0" w:beforeAutospacing="0" w:after="0"/>
        <w:jc w:val="left"/>
      </w:pPr>
    </w:p>
    <w:p w:rsidR="00103ABF" w:rsidRDefault="00103ABF" w:rsidP="00B91406">
      <w:pPr>
        <w:pStyle w:val="Nzov"/>
        <w:keepNext w:val="0"/>
        <w:spacing w:before="0" w:beforeAutospacing="0" w:after="0"/>
        <w:jc w:val="left"/>
      </w:pPr>
    </w:p>
    <w:p w:rsidR="00103ABF" w:rsidRDefault="00103ABF" w:rsidP="00B91406">
      <w:pPr>
        <w:pStyle w:val="Nzov"/>
        <w:keepNext w:val="0"/>
        <w:spacing w:before="0" w:beforeAutospacing="0" w:after="0"/>
        <w:jc w:val="left"/>
      </w:pPr>
    </w:p>
    <w:p w:rsidR="00103ABF" w:rsidRDefault="00103ABF" w:rsidP="00B91406">
      <w:pPr>
        <w:pStyle w:val="Nzov"/>
        <w:keepNext w:val="0"/>
        <w:spacing w:before="0" w:beforeAutospacing="0" w:after="0"/>
        <w:jc w:val="left"/>
      </w:pPr>
    </w:p>
    <w:p w:rsidR="00103ABF" w:rsidRDefault="00103ABF" w:rsidP="00B91406">
      <w:pPr>
        <w:pStyle w:val="Nzov"/>
        <w:keepNext w:val="0"/>
        <w:spacing w:before="0" w:beforeAutospacing="0" w:after="0"/>
        <w:jc w:val="left"/>
      </w:pPr>
    </w:p>
    <w:p w:rsidR="00103ABF" w:rsidRDefault="00103ABF" w:rsidP="00B91406">
      <w:pPr>
        <w:pStyle w:val="Nzov"/>
        <w:keepNext w:val="0"/>
        <w:spacing w:before="0" w:beforeAutospacing="0" w:after="0"/>
        <w:jc w:val="left"/>
      </w:pPr>
    </w:p>
    <w:p w:rsidR="00103ABF" w:rsidRDefault="00103ABF" w:rsidP="00B91406">
      <w:pPr>
        <w:pStyle w:val="Nzov"/>
        <w:keepNext w:val="0"/>
        <w:spacing w:before="0" w:beforeAutospacing="0" w:after="0"/>
        <w:jc w:val="left"/>
      </w:pPr>
    </w:p>
    <w:p w:rsidR="00103ABF" w:rsidRDefault="00103ABF" w:rsidP="00B91406">
      <w:pPr>
        <w:pStyle w:val="Nzov"/>
        <w:keepNext w:val="0"/>
        <w:spacing w:before="0" w:beforeAutospacing="0" w:after="0"/>
        <w:jc w:val="left"/>
      </w:pPr>
      <w:r>
        <w:t>12.</w:t>
      </w:r>
      <w:r w:rsidRPr="00DE678D">
        <w:t xml:space="preserve"> Informácie k časti F. písm. o) prílohy č. 3 o</w:t>
      </w:r>
      <w:r>
        <w:t> opravných položkách k zásobám</w:t>
      </w:r>
    </w:p>
    <w:p w:rsidR="00103ABF" w:rsidRPr="008F4E43" w:rsidRDefault="00103ABF" w:rsidP="00B91406">
      <w: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46"/>
        <w:gridCol w:w="1388"/>
        <w:gridCol w:w="1388"/>
        <w:gridCol w:w="1388"/>
        <w:gridCol w:w="1388"/>
        <w:gridCol w:w="1388"/>
      </w:tblGrid>
      <w:tr w:rsidR="00103ABF" w:rsidRPr="00DE678D" w:rsidTr="000C5F94">
        <w:trPr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Zásoby</w:t>
            </w:r>
          </w:p>
        </w:tc>
        <w:tc>
          <w:tcPr>
            <w:tcW w:w="6636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>
              <w:t>Bežné účtovné obdobie</w:t>
            </w:r>
          </w:p>
        </w:tc>
      </w:tr>
      <w:tr w:rsidR="00103ABF" w:rsidRPr="00DE678D" w:rsidTr="000C5F94">
        <w:trPr>
          <w:jc w:val="center"/>
        </w:trPr>
        <w:tc>
          <w:tcPr>
            <w:tcW w:w="2531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</w:p>
        </w:tc>
        <w:tc>
          <w:tcPr>
            <w:tcW w:w="13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Sta</w:t>
            </w:r>
            <w:r>
              <w:t>v </w:t>
            </w:r>
            <w:r w:rsidRPr="00DE678D">
              <w:t xml:space="preserve"> OP n</w:t>
            </w:r>
            <w:r>
              <w:t>a </w:t>
            </w:r>
            <w:r w:rsidRPr="00DE678D">
              <w:t>začiatku účtovného obdobia</w:t>
            </w:r>
          </w:p>
        </w:tc>
        <w:tc>
          <w:tcPr>
            <w:tcW w:w="13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</w:p>
          <w:p w:rsidR="00103ABF" w:rsidRPr="00DE678D" w:rsidRDefault="00103ABF" w:rsidP="000C5F94">
            <w:pPr>
              <w:pStyle w:val="TopHeader"/>
            </w:pPr>
            <w:r w:rsidRPr="00DE678D">
              <w:t>Tvorb</w:t>
            </w:r>
            <w:r>
              <w:t>a </w:t>
            </w:r>
            <w:r w:rsidRPr="00DE678D">
              <w:t>OP</w:t>
            </w:r>
          </w:p>
          <w:p w:rsidR="00103ABF" w:rsidRPr="00DE678D" w:rsidRDefault="00103ABF" w:rsidP="000C5F94">
            <w:pPr>
              <w:pStyle w:val="TopHeader"/>
            </w:pPr>
          </w:p>
        </w:tc>
        <w:tc>
          <w:tcPr>
            <w:tcW w:w="13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Zníženie OP</w:t>
            </w:r>
          </w:p>
        </w:tc>
        <w:tc>
          <w:tcPr>
            <w:tcW w:w="13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Z</w:t>
            </w:r>
            <w:r>
              <w:t>účtovanie</w:t>
            </w:r>
            <w:r w:rsidRPr="00DE678D">
              <w:t xml:space="preserve"> OP</w:t>
            </w:r>
          </w:p>
        </w:tc>
        <w:tc>
          <w:tcPr>
            <w:tcW w:w="132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Sta</w:t>
            </w:r>
            <w:r>
              <w:t>v </w:t>
            </w:r>
            <w:r w:rsidRPr="00DE678D">
              <w:t>OP n</w:t>
            </w:r>
            <w:r>
              <w:t>a </w:t>
            </w:r>
            <w:r w:rsidRPr="00DE678D">
              <w:t>konci účtovného obdobia</w:t>
            </w:r>
          </w:p>
        </w:tc>
      </w:tr>
      <w:tr w:rsidR="00103ABF" w:rsidRPr="00462BF0" w:rsidTr="000C5F94">
        <w:trPr>
          <w:trHeight w:hRule="exact" w:val="227"/>
          <w:jc w:val="center"/>
        </w:trPr>
        <w:tc>
          <w:tcPr>
            <w:tcW w:w="253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3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b</w:t>
            </w:r>
          </w:p>
        </w:tc>
        <w:tc>
          <w:tcPr>
            <w:tcW w:w="13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c</w:t>
            </w:r>
          </w:p>
        </w:tc>
        <w:tc>
          <w:tcPr>
            <w:tcW w:w="13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d</w:t>
            </w:r>
          </w:p>
        </w:tc>
        <w:tc>
          <w:tcPr>
            <w:tcW w:w="13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e</w:t>
            </w:r>
          </w:p>
        </w:tc>
        <w:tc>
          <w:tcPr>
            <w:tcW w:w="132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f</w:t>
            </w:r>
          </w:p>
        </w:tc>
      </w:tr>
      <w:tr w:rsidR="00103ABF" w:rsidRPr="00DE678D" w:rsidTr="000C5F94">
        <w:trPr>
          <w:jc w:val="center"/>
        </w:trPr>
        <w:tc>
          <w:tcPr>
            <w:tcW w:w="253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 w:rsidRPr="00DE678D">
              <w:rPr>
                <w:rFonts w:cs="Arial"/>
                <w:szCs w:val="22"/>
              </w:rPr>
              <w:t>Materiál</w:t>
            </w:r>
          </w:p>
        </w:tc>
        <w:tc>
          <w:tcPr>
            <w:tcW w:w="132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</w:p>
        </w:tc>
        <w:tc>
          <w:tcPr>
            <w:tcW w:w="1327" w:type="dxa"/>
            <w:tcBorders>
              <w:top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327" w:type="dxa"/>
            <w:tcBorders>
              <w:top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327" w:type="dxa"/>
            <w:tcBorders>
              <w:top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327" w:type="dxa"/>
            <w:tcBorders>
              <w:top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</w:tr>
      <w:tr w:rsidR="00103ABF" w:rsidRPr="00DE678D" w:rsidTr="000C5F94">
        <w:trPr>
          <w:jc w:val="center"/>
        </w:trPr>
        <w:tc>
          <w:tcPr>
            <w:tcW w:w="2531" w:type="dxa"/>
            <w:tcBorders>
              <w:right w:val="single" w:sz="12" w:space="0" w:color="auto"/>
            </w:tcBorders>
            <w:vAlign w:val="center"/>
          </w:tcPr>
          <w:p w:rsidR="00103ABF" w:rsidRDefault="00103ABF" w:rsidP="000C5F94">
            <w:pPr>
              <w:rPr>
                <w:rFonts w:cs="Arial"/>
              </w:rPr>
            </w:pPr>
            <w:r w:rsidRPr="00DE678D">
              <w:rPr>
                <w:rFonts w:cs="Arial"/>
                <w:szCs w:val="22"/>
              </w:rPr>
              <w:t>Nedokončená</w:t>
            </w:r>
            <w:r>
              <w:rPr>
                <w:rFonts w:cs="Arial"/>
                <w:szCs w:val="22"/>
              </w:rPr>
              <w:t xml:space="preserve"> </w:t>
            </w:r>
            <w:r w:rsidRPr="00DE678D">
              <w:rPr>
                <w:rFonts w:cs="Arial"/>
                <w:szCs w:val="22"/>
              </w:rPr>
              <w:t>výrob</w:t>
            </w:r>
            <w:r>
              <w:rPr>
                <w:rFonts w:cs="Arial"/>
                <w:szCs w:val="22"/>
              </w:rPr>
              <w:t>a a</w:t>
            </w:r>
          </w:p>
          <w:p w:rsidR="00103ABF" w:rsidRPr="00DE678D" w:rsidRDefault="00103ABF" w:rsidP="000C5F94">
            <w:pPr>
              <w:rPr>
                <w:rFonts w:cs="Arial"/>
              </w:rPr>
            </w:pPr>
            <w:r w:rsidRPr="00DE678D">
              <w:rPr>
                <w:rFonts w:cs="Arial"/>
                <w:szCs w:val="22"/>
              </w:rPr>
              <w:t>polotovary vlastnej výroby</w:t>
            </w:r>
          </w:p>
        </w:tc>
        <w:tc>
          <w:tcPr>
            <w:tcW w:w="1328" w:type="dxa"/>
            <w:tcBorders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</w:p>
        </w:tc>
        <w:tc>
          <w:tcPr>
            <w:tcW w:w="1327" w:type="dxa"/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327" w:type="dxa"/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327" w:type="dxa"/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327" w:type="dxa"/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</w:tr>
      <w:tr w:rsidR="00103ABF" w:rsidRPr="00DE678D" w:rsidTr="000C5F94">
        <w:trPr>
          <w:jc w:val="center"/>
        </w:trPr>
        <w:tc>
          <w:tcPr>
            <w:tcW w:w="2531" w:type="dxa"/>
            <w:tcBorders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 w:rsidRPr="00DE678D">
              <w:rPr>
                <w:rFonts w:cs="Arial"/>
                <w:szCs w:val="22"/>
              </w:rPr>
              <w:t>Výrobky</w:t>
            </w:r>
          </w:p>
        </w:tc>
        <w:tc>
          <w:tcPr>
            <w:tcW w:w="1328" w:type="dxa"/>
            <w:tcBorders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</w:p>
        </w:tc>
        <w:tc>
          <w:tcPr>
            <w:tcW w:w="1327" w:type="dxa"/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327" w:type="dxa"/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327" w:type="dxa"/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327" w:type="dxa"/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</w:tr>
      <w:tr w:rsidR="00103ABF" w:rsidRPr="00DE678D" w:rsidTr="000C5F94">
        <w:trPr>
          <w:jc w:val="center"/>
        </w:trPr>
        <w:tc>
          <w:tcPr>
            <w:tcW w:w="253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 w:rsidRPr="00DE678D">
              <w:rPr>
                <w:rFonts w:cs="Arial"/>
                <w:szCs w:val="22"/>
              </w:rPr>
              <w:t xml:space="preserve">Zvieratá </w:t>
            </w:r>
          </w:p>
        </w:tc>
        <w:tc>
          <w:tcPr>
            <w:tcW w:w="1328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</w:p>
        </w:tc>
        <w:tc>
          <w:tcPr>
            <w:tcW w:w="1327" w:type="dxa"/>
            <w:tcBorders>
              <w:bottom w:val="single" w:sz="6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327" w:type="dxa"/>
            <w:tcBorders>
              <w:bottom w:val="single" w:sz="6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327" w:type="dxa"/>
            <w:tcBorders>
              <w:bottom w:val="single" w:sz="6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327" w:type="dxa"/>
            <w:tcBorders>
              <w:bottom w:val="single" w:sz="6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</w:tr>
      <w:tr w:rsidR="00103ABF" w:rsidRPr="00DE678D" w:rsidTr="00EE27BF">
        <w:trPr>
          <w:jc w:val="center"/>
        </w:trPr>
        <w:tc>
          <w:tcPr>
            <w:tcW w:w="2531" w:type="dxa"/>
            <w:tcBorders>
              <w:top w:val="single" w:sz="6" w:space="0" w:color="auto"/>
              <w:right w:val="single" w:sz="12" w:space="0" w:color="auto"/>
            </w:tcBorders>
          </w:tcPr>
          <w:p w:rsidR="00103ABF" w:rsidRPr="008768D1" w:rsidRDefault="00103ABF" w:rsidP="008768D1">
            <w:pPr>
              <w:autoSpaceDE w:val="0"/>
              <w:autoSpaceDN w:val="0"/>
              <w:adjustRightInd w:val="0"/>
              <w:rPr>
                <w:rFonts w:cs="Arial Narrow"/>
                <w:bCs/>
                <w:color w:val="000000"/>
              </w:rPr>
            </w:pPr>
            <w:r w:rsidRPr="008768D1">
              <w:rPr>
                <w:rFonts w:cs="Arial Narrow"/>
                <w:bCs/>
                <w:color w:val="000000"/>
                <w:szCs w:val="22"/>
              </w:rPr>
              <w:t>Tovar</w:t>
            </w:r>
          </w:p>
        </w:tc>
        <w:tc>
          <w:tcPr>
            <w:tcW w:w="1328" w:type="dxa"/>
            <w:tcBorders>
              <w:top w:val="single" w:sz="6" w:space="0" w:color="auto"/>
              <w:left w:val="single" w:sz="12" w:space="0" w:color="auto"/>
            </w:tcBorders>
          </w:tcPr>
          <w:p w:rsidR="00103ABF" w:rsidRDefault="00103ABF" w:rsidP="00EE27BF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color w:val="000000"/>
              </w:rPr>
            </w:pPr>
          </w:p>
        </w:tc>
        <w:tc>
          <w:tcPr>
            <w:tcW w:w="1327" w:type="dxa"/>
            <w:tcBorders>
              <w:top w:val="single" w:sz="6" w:space="0" w:color="auto"/>
            </w:tcBorders>
          </w:tcPr>
          <w:p w:rsidR="00103ABF" w:rsidRDefault="00103ABF" w:rsidP="00EE27BF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color w:val="000000"/>
              </w:rPr>
            </w:pPr>
          </w:p>
        </w:tc>
        <w:tc>
          <w:tcPr>
            <w:tcW w:w="1327" w:type="dxa"/>
            <w:tcBorders>
              <w:top w:val="single" w:sz="6" w:space="0" w:color="auto"/>
            </w:tcBorders>
          </w:tcPr>
          <w:p w:rsidR="00103ABF" w:rsidRDefault="00103ABF" w:rsidP="00EE27BF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color w:val="000000"/>
              </w:rPr>
            </w:pPr>
          </w:p>
        </w:tc>
        <w:tc>
          <w:tcPr>
            <w:tcW w:w="1327" w:type="dxa"/>
            <w:tcBorders>
              <w:top w:val="single" w:sz="6" w:space="0" w:color="auto"/>
            </w:tcBorders>
          </w:tcPr>
          <w:p w:rsidR="00103ABF" w:rsidRDefault="00103ABF" w:rsidP="00EE27BF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color w:val="000000"/>
              </w:rPr>
            </w:pPr>
          </w:p>
        </w:tc>
        <w:tc>
          <w:tcPr>
            <w:tcW w:w="1327" w:type="dxa"/>
            <w:tcBorders>
              <w:top w:val="single" w:sz="6" w:space="0" w:color="auto"/>
            </w:tcBorders>
          </w:tcPr>
          <w:p w:rsidR="00103ABF" w:rsidRDefault="00103ABF" w:rsidP="00EE27BF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color w:val="000000"/>
              </w:rPr>
            </w:pPr>
          </w:p>
        </w:tc>
      </w:tr>
      <w:tr w:rsidR="00103ABF" w:rsidRPr="00DE678D" w:rsidTr="000C5F94">
        <w:trPr>
          <w:jc w:val="center"/>
        </w:trPr>
        <w:tc>
          <w:tcPr>
            <w:tcW w:w="2531" w:type="dxa"/>
            <w:tcBorders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>
              <w:rPr>
                <w:rFonts w:cs="Arial"/>
                <w:szCs w:val="22"/>
              </w:rPr>
              <w:t>Nehnuteľnosť na predaj</w:t>
            </w:r>
          </w:p>
        </w:tc>
        <w:tc>
          <w:tcPr>
            <w:tcW w:w="1328" w:type="dxa"/>
            <w:tcBorders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</w:p>
        </w:tc>
        <w:tc>
          <w:tcPr>
            <w:tcW w:w="1327" w:type="dxa"/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327" w:type="dxa"/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327" w:type="dxa"/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327" w:type="dxa"/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</w:tr>
      <w:tr w:rsidR="00103ABF" w:rsidRPr="00DE678D" w:rsidTr="000C5F94">
        <w:trPr>
          <w:jc w:val="center"/>
        </w:trPr>
        <w:tc>
          <w:tcPr>
            <w:tcW w:w="253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ED0345" w:rsidRDefault="00103ABF" w:rsidP="000C5F94">
            <w:pPr>
              <w:rPr>
                <w:rFonts w:cs="Arial"/>
              </w:rPr>
            </w:pPr>
            <w:r>
              <w:rPr>
                <w:rFonts w:cs="Arial"/>
                <w:szCs w:val="22"/>
              </w:rPr>
              <w:t>Poskytnuté preddavky na zásoby</w:t>
            </w:r>
          </w:p>
        </w:tc>
        <w:tc>
          <w:tcPr>
            <w:tcW w:w="132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  <w:b/>
              </w:rPr>
            </w:pPr>
          </w:p>
        </w:tc>
        <w:tc>
          <w:tcPr>
            <w:tcW w:w="1327" w:type="dxa"/>
            <w:tcBorders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  <w:b/>
              </w:rPr>
            </w:pPr>
          </w:p>
        </w:tc>
        <w:tc>
          <w:tcPr>
            <w:tcW w:w="1327" w:type="dxa"/>
            <w:tcBorders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  <w:b/>
              </w:rPr>
            </w:pPr>
          </w:p>
        </w:tc>
        <w:tc>
          <w:tcPr>
            <w:tcW w:w="1327" w:type="dxa"/>
            <w:tcBorders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  <w:b/>
              </w:rPr>
            </w:pPr>
          </w:p>
        </w:tc>
        <w:tc>
          <w:tcPr>
            <w:tcW w:w="1327" w:type="dxa"/>
            <w:tcBorders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  <w:b/>
              </w:rPr>
            </w:pPr>
          </w:p>
        </w:tc>
      </w:tr>
      <w:tr w:rsidR="00103ABF" w:rsidTr="00ED0345">
        <w:trPr>
          <w:jc w:val="center"/>
        </w:trPr>
        <w:tc>
          <w:tcPr>
            <w:tcW w:w="253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ED0345" w:rsidRDefault="00103ABF" w:rsidP="00ED0345">
            <w:pPr>
              <w:rPr>
                <w:rFonts w:cs="Arial"/>
                <w:b/>
              </w:rPr>
            </w:pPr>
            <w:r>
              <w:rPr>
                <w:rFonts w:cs="Arial"/>
                <w:b/>
                <w:szCs w:val="22"/>
              </w:rPr>
              <w:t>Zásoby spolu</w:t>
            </w:r>
          </w:p>
        </w:tc>
        <w:tc>
          <w:tcPr>
            <w:tcW w:w="132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03ABF" w:rsidRPr="00ED0345" w:rsidRDefault="00103ABF" w:rsidP="00ED0345">
            <w:pPr>
              <w:rPr>
                <w:rFonts w:cs="Arial"/>
                <w:b/>
              </w:rPr>
            </w:pPr>
          </w:p>
        </w:tc>
        <w:tc>
          <w:tcPr>
            <w:tcW w:w="1327" w:type="dxa"/>
            <w:tcBorders>
              <w:bottom w:val="single" w:sz="12" w:space="0" w:color="auto"/>
            </w:tcBorders>
            <w:vAlign w:val="center"/>
          </w:tcPr>
          <w:p w:rsidR="00103ABF" w:rsidRPr="00ED0345" w:rsidRDefault="00103ABF" w:rsidP="00ED0345">
            <w:pPr>
              <w:spacing w:line="360" w:lineRule="auto"/>
              <w:rPr>
                <w:rFonts w:cs="Arial"/>
                <w:b/>
              </w:rPr>
            </w:pPr>
          </w:p>
        </w:tc>
        <w:tc>
          <w:tcPr>
            <w:tcW w:w="1327" w:type="dxa"/>
            <w:tcBorders>
              <w:bottom w:val="single" w:sz="12" w:space="0" w:color="auto"/>
            </w:tcBorders>
            <w:vAlign w:val="center"/>
          </w:tcPr>
          <w:p w:rsidR="00103ABF" w:rsidRPr="00ED0345" w:rsidRDefault="00103ABF" w:rsidP="00ED0345">
            <w:pPr>
              <w:spacing w:line="360" w:lineRule="auto"/>
              <w:rPr>
                <w:rFonts w:cs="Arial"/>
                <w:b/>
              </w:rPr>
            </w:pPr>
          </w:p>
        </w:tc>
        <w:tc>
          <w:tcPr>
            <w:tcW w:w="1327" w:type="dxa"/>
            <w:tcBorders>
              <w:bottom w:val="single" w:sz="12" w:space="0" w:color="auto"/>
            </w:tcBorders>
            <w:vAlign w:val="center"/>
          </w:tcPr>
          <w:p w:rsidR="00103ABF" w:rsidRPr="00ED0345" w:rsidRDefault="00103ABF" w:rsidP="00ED0345">
            <w:pPr>
              <w:spacing w:line="360" w:lineRule="auto"/>
              <w:rPr>
                <w:rFonts w:cs="Arial"/>
                <w:b/>
              </w:rPr>
            </w:pPr>
          </w:p>
        </w:tc>
        <w:tc>
          <w:tcPr>
            <w:tcW w:w="1327" w:type="dxa"/>
            <w:tcBorders>
              <w:bottom w:val="single" w:sz="12" w:space="0" w:color="auto"/>
            </w:tcBorders>
            <w:vAlign w:val="center"/>
          </w:tcPr>
          <w:p w:rsidR="00103ABF" w:rsidRPr="00ED0345" w:rsidRDefault="00103ABF" w:rsidP="00ED0345">
            <w:pPr>
              <w:spacing w:line="360" w:lineRule="auto"/>
              <w:rPr>
                <w:rFonts w:cs="Arial"/>
                <w:b/>
              </w:rPr>
            </w:pPr>
          </w:p>
        </w:tc>
      </w:tr>
    </w:tbl>
    <w:p w:rsidR="00103ABF" w:rsidRDefault="00103ABF" w:rsidP="00B91406"/>
    <w:p w:rsidR="00103ABF" w:rsidRDefault="00103ABF" w:rsidP="00B91406"/>
    <w:p w:rsidR="00103ABF" w:rsidRDefault="00103ABF" w:rsidP="00B91406"/>
    <w:p w:rsidR="00103ABF" w:rsidRDefault="00103ABF" w:rsidP="00B91406"/>
    <w:p w:rsidR="00103ABF" w:rsidRDefault="00103ABF" w:rsidP="00B91406"/>
    <w:p w:rsidR="00103ABF" w:rsidRDefault="00103ABF" w:rsidP="00B91406"/>
    <w:p w:rsidR="00103ABF" w:rsidRDefault="00103ABF" w:rsidP="00B91406"/>
    <w:p w:rsidR="00103ABF" w:rsidRDefault="00103ABF" w:rsidP="00B91406"/>
    <w:p w:rsidR="00103ABF" w:rsidRPr="008F4E43" w:rsidRDefault="00103ABF" w:rsidP="00B91406">
      <w:r w:rsidRPr="008F4E43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02"/>
        <w:gridCol w:w="3584"/>
      </w:tblGrid>
      <w:tr w:rsidR="00103ABF" w:rsidRPr="001C0FB7" w:rsidTr="000C5F94">
        <w:trPr>
          <w:jc w:val="center"/>
        </w:trPr>
        <w:tc>
          <w:tcPr>
            <w:tcW w:w="57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1C0FB7" w:rsidRDefault="00103ABF" w:rsidP="000C5F94">
            <w:pPr>
              <w:pStyle w:val="TopHeader"/>
            </w:pPr>
            <w:r>
              <w:t>Nehnuteľnosť na predaj</w:t>
            </w:r>
          </w:p>
        </w:tc>
        <w:tc>
          <w:tcPr>
            <w:tcW w:w="342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03ABF" w:rsidRPr="001C0FB7" w:rsidRDefault="00103ABF" w:rsidP="000C5F94">
            <w:pPr>
              <w:pStyle w:val="TopHeader"/>
            </w:pPr>
            <w:r w:rsidRPr="001C0FB7">
              <w:t>Hodnota</w:t>
            </w:r>
          </w:p>
        </w:tc>
      </w:tr>
      <w:tr w:rsidR="00103ABF" w:rsidRPr="00DE678D" w:rsidTr="000C5F94">
        <w:trPr>
          <w:jc w:val="center"/>
        </w:trPr>
        <w:tc>
          <w:tcPr>
            <w:tcW w:w="57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>
              <w:rPr>
                <w:rFonts w:cs="Arial"/>
                <w:szCs w:val="22"/>
              </w:rPr>
              <w:t>Náklady na obstarávanie nehnuteľnosti  na predaj za účtovné obdobie</w:t>
            </w:r>
          </w:p>
        </w:tc>
        <w:tc>
          <w:tcPr>
            <w:tcW w:w="342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</w:tr>
      <w:tr w:rsidR="00103ABF" w:rsidRPr="00DE678D" w:rsidTr="000C5F94">
        <w:trPr>
          <w:jc w:val="center"/>
        </w:trPr>
        <w:tc>
          <w:tcPr>
            <w:tcW w:w="57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>
              <w:rPr>
                <w:rFonts w:cs="Arial"/>
                <w:szCs w:val="22"/>
              </w:rPr>
              <w:t>Náklady na obstaranie nehnuteľnosti na predaj od začiatku obstarávania</w:t>
            </w:r>
          </w:p>
        </w:tc>
        <w:tc>
          <w:tcPr>
            <w:tcW w:w="342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</w:tr>
    </w:tbl>
    <w:p w:rsidR="00103ABF" w:rsidRDefault="00103ABF" w:rsidP="00B91406">
      <w:pPr>
        <w:pStyle w:val="Nzov"/>
        <w:spacing w:before="0" w:beforeAutospacing="0" w:after="120"/>
        <w:jc w:val="both"/>
      </w:pPr>
    </w:p>
    <w:p w:rsidR="00103ABF" w:rsidRDefault="00103ABF" w:rsidP="00B91406">
      <w:pPr>
        <w:pStyle w:val="Nzov"/>
        <w:spacing w:before="0" w:beforeAutospacing="0" w:after="120"/>
        <w:jc w:val="both"/>
      </w:pPr>
      <w:r>
        <w:t>13</w:t>
      </w:r>
      <w:r w:rsidRPr="00DE678D">
        <w:t>.</w:t>
      </w:r>
      <w:r>
        <w:t xml:space="preserve"> </w:t>
      </w:r>
      <w:r w:rsidRPr="00DE678D">
        <w:t xml:space="preserve">Informácie k časti F. písm. p) </w:t>
      </w:r>
      <w:r>
        <w:t>prílohy č. 3</w:t>
      </w:r>
      <w:r w:rsidRPr="00DE678D">
        <w:t xml:space="preserve"> o zásobách, n</w:t>
      </w:r>
      <w:r>
        <w:t>a ktoré je zriadené záložné právo a </w:t>
      </w:r>
      <w:r w:rsidRPr="00DE678D">
        <w:t>o zásobách, pri ktorých má účtovná jednotk</w:t>
      </w:r>
      <w:r>
        <w:t>a </w:t>
      </w:r>
      <w:r w:rsidRPr="00DE678D">
        <w:t xml:space="preserve">obmedzené právo </w:t>
      </w:r>
      <w:r>
        <w:t>s </w:t>
      </w:r>
      <w:r w:rsidRPr="00DE678D">
        <w:t xml:space="preserve">nimi nakladať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02"/>
        <w:gridCol w:w="3584"/>
      </w:tblGrid>
      <w:tr w:rsidR="00103ABF" w:rsidRPr="00DE678D" w:rsidTr="000C5F94">
        <w:trPr>
          <w:jc w:val="center"/>
        </w:trPr>
        <w:tc>
          <w:tcPr>
            <w:tcW w:w="57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1C0FB7" w:rsidRDefault="00103ABF" w:rsidP="000C5F94">
            <w:pPr>
              <w:pStyle w:val="TopHeader"/>
            </w:pPr>
            <w:r w:rsidRPr="001C0FB7">
              <w:t>Zásoby</w:t>
            </w:r>
          </w:p>
        </w:tc>
        <w:tc>
          <w:tcPr>
            <w:tcW w:w="342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03ABF" w:rsidRPr="001C0FB7" w:rsidRDefault="00103ABF" w:rsidP="000C5F94">
            <w:pPr>
              <w:pStyle w:val="TopHeader"/>
            </w:pPr>
            <w:r w:rsidRPr="001C0FB7">
              <w:t>Hodnota</w:t>
            </w:r>
            <w:r>
              <w:t xml:space="preserve"> za bežné účtovné obdobie</w:t>
            </w:r>
          </w:p>
        </w:tc>
      </w:tr>
      <w:tr w:rsidR="00103ABF" w:rsidRPr="00DE678D" w:rsidTr="000C5F94">
        <w:trPr>
          <w:jc w:val="center"/>
        </w:trPr>
        <w:tc>
          <w:tcPr>
            <w:tcW w:w="57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 w:rsidRPr="00DE678D">
              <w:rPr>
                <w:rFonts w:cs="Arial"/>
                <w:szCs w:val="22"/>
              </w:rPr>
              <w:t>Zásoby, n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>ktoré je zriadené záložné právo</w:t>
            </w:r>
          </w:p>
        </w:tc>
        <w:tc>
          <w:tcPr>
            <w:tcW w:w="342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</w:tr>
      <w:tr w:rsidR="00103ABF" w:rsidRPr="00DE678D" w:rsidTr="000C5F94">
        <w:trPr>
          <w:jc w:val="center"/>
        </w:trPr>
        <w:tc>
          <w:tcPr>
            <w:tcW w:w="57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 w:rsidRPr="00DE678D">
              <w:rPr>
                <w:rFonts w:cs="Arial"/>
                <w:szCs w:val="22"/>
              </w:rPr>
              <w:t>Zásoby, pri ktorých má účtovná jednotk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 xml:space="preserve">obmedzené právo </w:t>
            </w:r>
            <w:r>
              <w:rPr>
                <w:rFonts w:cs="Arial"/>
                <w:szCs w:val="22"/>
              </w:rPr>
              <w:t>s </w:t>
            </w:r>
            <w:r w:rsidRPr="00DE678D">
              <w:rPr>
                <w:rFonts w:cs="Arial"/>
                <w:szCs w:val="22"/>
              </w:rPr>
              <w:t>nimi nakladať</w:t>
            </w:r>
          </w:p>
        </w:tc>
        <w:tc>
          <w:tcPr>
            <w:tcW w:w="342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</w:tr>
    </w:tbl>
    <w:p w:rsidR="00103ABF" w:rsidRDefault="00103ABF" w:rsidP="00B91406">
      <w:pPr>
        <w:pStyle w:val="Nzov"/>
        <w:spacing w:before="0" w:beforeAutospacing="0" w:after="0"/>
        <w:jc w:val="left"/>
      </w:pPr>
    </w:p>
    <w:p w:rsidR="00103ABF" w:rsidRDefault="00103ABF" w:rsidP="00B91406">
      <w:pPr>
        <w:pStyle w:val="Nzov"/>
        <w:spacing w:before="0" w:beforeAutospacing="0" w:after="120"/>
        <w:jc w:val="left"/>
      </w:pPr>
      <w:r>
        <w:t>14</w:t>
      </w:r>
      <w:r w:rsidRPr="00DE678D">
        <w:t>. Informácie k časti F. písm.</w:t>
      </w:r>
      <w:r>
        <w:t xml:space="preserve"> q</w:t>
      </w:r>
      <w:r w:rsidRPr="00DE678D">
        <w:t xml:space="preserve">) prílohy č. 3 o zákazkovej výrobe </w:t>
      </w:r>
      <w:r>
        <w:t>a </w:t>
      </w:r>
      <w:r w:rsidRPr="00DE678D">
        <w:t>o zákazkovej výstavbe nehnuteľnosti určenej n</w:t>
      </w:r>
      <w:r>
        <w:t>a </w:t>
      </w:r>
      <w:r w:rsidRPr="00DE678D">
        <w:t>predaj</w:t>
      </w:r>
    </w:p>
    <w:p w:rsidR="00103ABF" w:rsidRDefault="00103ABF" w:rsidP="00B91406">
      <w: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09"/>
        <w:gridCol w:w="2042"/>
        <w:gridCol w:w="2028"/>
        <w:gridCol w:w="2007"/>
      </w:tblGrid>
      <w:tr w:rsidR="00103ABF" w:rsidRPr="00180861" w:rsidTr="00323806">
        <w:trPr>
          <w:jc w:val="center"/>
        </w:trPr>
        <w:tc>
          <w:tcPr>
            <w:tcW w:w="338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180861" w:rsidRDefault="00103ABF" w:rsidP="00EE27BF">
            <w:pPr>
              <w:pStyle w:val="TopHeader"/>
            </w:pPr>
            <w:r>
              <w:t>Názov položky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180861" w:rsidRDefault="00103ABF" w:rsidP="00EE27BF">
            <w:pPr>
              <w:pStyle w:val="TopHeader"/>
            </w:pPr>
            <w:r w:rsidRPr="00180861">
              <w:t>Z</w:t>
            </w:r>
            <w:r>
              <w:t>a bežné účtovné obdobie</w:t>
            </w:r>
          </w:p>
        </w:tc>
        <w:tc>
          <w:tcPr>
            <w:tcW w:w="195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180861" w:rsidRDefault="00103ABF" w:rsidP="00EE27BF">
            <w:pPr>
              <w:pStyle w:val="TopHeader"/>
            </w:pPr>
            <w:r>
              <w:t>Za bezprostredne predchádzajúce</w:t>
            </w:r>
            <w:r w:rsidRPr="00180861">
              <w:t xml:space="preserve"> účtovné</w:t>
            </w:r>
            <w:r>
              <w:t xml:space="preserve"> obdobie</w:t>
            </w:r>
          </w:p>
        </w:tc>
        <w:tc>
          <w:tcPr>
            <w:tcW w:w="193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03ABF" w:rsidRPr="00180861" w:rsidRDefault="00103ABF" w:rsidP="00EE27BF">
            <w:pPr>
              <w:pStyle w:val="TopHeader"/>
            </w:pPr>
            <w:r>
              <w:t xml:space="preserve">Sumár od začiatku zákazkovej výroby až do konca </w:t>
            </w:r>
            <w:r>
              <w:lastRenderedPageBreak/>
              <w:t>bežného účt. obdobia</w:t>
            </w:r>
          </w:p>
        </w:tc>
      </w:tr>
      <w:tr w:rsidR="00103ABF" w:rsidRPr="00462BF0" w:rsidTr="00323806">
        <w:trPr>
          <w:jc w:val="center"/>
        </w:trPr>
        <w:tc>
          <w:tcPr>
            <w:tcW w:w="338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EE27BF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lastRenderedPageBreak/>
              <w:t>a</w:t>
            </w:r>
          </w:p>
        </w:tc>
        <w:tc>
          <w:tcPr>
            <w:tcW w:w="19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EE27BF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b</w:t>
            </w:r>
          </w:p>
        </w:tc>
        <w:tc>
          <w:tcPr>
            <w:tcW w:w="1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EE27BF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c</w:t>
            </w:r>
          </w:p>
        </w:tc>
        <w:tc>
          <w:tcPr>
            <w:tcW w:w="193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103ABF" w:rsidRPr="00462BF0" w:rsidRDefault="00103ABF" w:rsidP="00EE27BF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d</w:t>
            </w:r>
          </w:p>
        </w:tc>
      </w:tr>
      <w:tr w:rsidR="00103ABF" w:rsidRPr="00DE678D" w:rsidTr="00323806">
        <w:trPr>
          <w:trHeight w:val="340"/>
          <w:jc w:val="center"/>
        </w:trPr>
        <w:tc>
          <w:tcPr>
            <w:tcW w:w="33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EE27BF">
            <w:pPr>
              <w:rPr>
                <w:rFonts w:cs="Arial"/>
              </w:rPr>
            </w:pPr>
            <w:r>
              <w:rPr>
                <w:rFonts w:cs="Arial"/>
                <w:szCs w:val="22"/>
              </w:rPr>
              <w:t>Výnosy zo zákazky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03ABF" w:rsidRPr="00DE678D" w:rsidRDefault="00103ABF" w:rsidP="00EE27BF">
            <w:pPr>
              <w:rPr>
                <w:rFonts w:cs="Arial"/>
              </w:rPr>
            </w:pPr>
          </w:p>
        </w:tc>
        <w:tc>
          <w:tcPr>
            <w:tcW w:w="1955" w:type="dxa"/>
            <w:tcBorders>
              <w:top w:val="single" w:sz="12" w:space="0" w:color="auto"/>
            </w:tcBorders>
            <w:vAlign w:val="center"/>
          </w:tcPr>
          <w:p w:rsidR="00103ABF" w:rsidRPr="00DE678D" w:rsidRDefault="00103ABF" w:rsidP="00EE27BF">
            <w:pPr>
              <w:rPr>
                <w:rFonts w:cs="Arial"/>
              </w:rPr>
            </w:pPr>
          </w:p>
        </w:tc>
        <w:tc>
          <w:tcPr>
            <w:tcW w:w="1935" w:type="dxa"/>
            <w:tcBorders>
              <w:top w:val="single" w:sz="12" w:space="0" w:color="auto"/>
            </w:tcBorders>
            <w:vAlign w:val="center"/>
          </w:tcPr>
          <w:p w:rsidR="00103ABF" w:rsidRPr="00DE678D" w:rsidRDefault="00103ABF" w:rsidP="00EE27BF">
            <w:pPr>
              <w:rPr>
                <w:rFonts w:cs="Arial"/>
              </w:rPr>
            </w:pPr>
          </w:p>
        </w:tc>
      </w:tr>
      <w:tr w:rsidR="00103ABF" w:rsidRPr="00DE678D" w:rsidTr="00323806">
        <w:trPr>
          <w:trHeight w:val="340"/>
          <w:jc w:val="center"/>
        </w:trPr>
        <w:tc>
          <w:tcPr>
            <w:tcW w:w="3384" w:type="dxa"/>
            <w:tcBorders>
              <w:right w:val="single" w:sz="12" w:space="0" w:color="auto"/>
            </w:tcBorders>
            <w:vAlign w:val="center"/>
          </w:tcPr>
          <w:p w:rsidR="00103ABF" w:rsidRPr="00DE678D" w:rsidRDefault="00103ABF" w:rsidP="00EE27BF">
            <w:pPr>
              <w:rPr>
                <w:rFonts w:cs="Arial"/>
              </w:rPr>
            </w:pPr>
            <w:r>
              <w:rPr>
                <w:rFonts w:cs="Arial"/>
                <w:szCs w:val="22"/>
              </w:rPr>
              <w:t>Náklady na zákazkovú výrobu</w:t>
            </w:r>
          </w:p>
        </w:tc>
        <w:tc>
          <w:tcPr>
            <w:tcW w:w="1969" w:type="dxa"/>
            <w:tcBorders>
              <w:left w:val="single" w:sz="12" w:space="0" w:color="auto"/>
            </w:tcBorders>
            <w:vAlign w:val="center"/>
          </w:tcPr>
          <w:p w:rsidR="00103ABF" w:rsidRPr="00DE678D" w:rsidRDefault="00103ABF" w:rsidP="00EE27BF">
            <w:pPr>
              <w:rPr>
                <w:rFonts w:cs="Arial"/>
              </w:rPr>
            </w:pPr>
          </w:p>
        </w:tc>
        <w:tc>
          <w:tcPr>
            <w:tcW w:w="1955" w:type="dxa"/>
            <w:vAlign w:val="center"/>
          </w:tcPr>
          <w:p w:rsidR="00103ABF" w:rsidRPr="00DE678D" w:rsidRDefault="00103ABF" w:rsidP="00EE27BF">
            <w:pPr>
              <w:rPr>
                <w:rFonts w:cs="Arial"/>
              </w:rPr>
            </w:pPr>
          </w:p>
        </w:tc>
        <w:tc>
          <w:tcPr>
            <w:tcW w:w="1935" w:type="dxa"/>
            <w:vAlign w:val="center"/>
          </w:tcPr>
          <w:p w:rsidR="00103ABF" w:rsidRPr="00DE678D" w:rsidRDefault="00103ABF" w:rsidP="00EE27BF">
            <w:pPr>
              <w:rPr>
                <w:rFonts w:cs="Arial"/>
              </w:rPr>
            </w:pPr>
          </w:p>
        </w:tc>
      </w:tr>
      <w:tr w:rsidR="00103ABF" w:rsidRPr="00DE678D" w:rsidTr="00323806">
        <w:trPr>
          <w:trHeight w:val="340"/>
          <w:jc w:val="center"/>
        </w:trPr>
        <w:tc>
          <w:tcPr>
            <w:tcW w:w="338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AA6CE9" w:rsidRDefault="00103ABF" w:rsidP="00EE27BF">
            <w:pPr>
              <w:rPr>
                <w:rFonts w:cs="Arial"/>
              </w:rPr>
            </w:pPr>
            <w:r w:rsidRPr="00AA6CE9">
              <w:rPr>
                <w:rFonts w:cs="Arial"/>
                <w:szCs w:val="22"/>
              </w:rPr>
              <w:t>Hrubý zisk / hrubá strata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03ABF" w:rsidRPr="00DE678D" w:rsidRDefault="00103ABF" w:rsidP="00EE27BF">
            <w:pPr>
              <w:rPr>
                <w:rFonts w:cs="Arial"/>
                <w:b/>
              </w:rPr>
            </w:pPr>
          </w:p>
        </w:tc>
        <w:tc>
          <w:tcPr>
            <w:tcW w:w="1955" w:type="dxa"/>
            <w:tcBorders>
              <w:bottom w:val="single" w:sz="12" w:space="0" w:color="auto"/>
            </w:tcBorders>
            <w:vAlign w:val="center"/>
          </w:tcPr>
          <w:p w:rsidR="00103ABF" w:rsidRPr="00DE678D" w:rsidRDefault="00103ABF" w:rsidP="00EE27BF">
            <w:pPr>
              <w:rPr>
                <w:rFonts w:cs="Arial"/>
                <w:b/>
              </w:rPr>
            </w:pPr>
          </w:p>
        </w:tc>
        <w:tc>
          <w:tcPr>
            <w:tcW w:w="1935" w:type="dxa"/>
            <w:tcBorders>
              <w:bottom w:val="single" w:sz="12" w:space="0" w:color="auto"/>
            </w:tcBorders>
            <w:vAlign w:val="center"/>
          </w:tcPr>
          <w:p w:rsidR="00103ABF" w:rsidRPr="00DE678D" w:rsidRDefault="00103ABF" w:rsidP="00EE27BF">
            <w:pPr>
              <w:rPr>
                <w:rFonts w:cs="Arial"/>
                <w:b/>
              </w:rPr>
            </w:pPr>
          </w:p>
        </w:tc>
      </w:tr>
    </w:tbl>
    <w:p w:rsidR="00103ABF" w:rsidRDefault="00103ABF" w:rsidP="00B91406"/>
    <w:p w:rsidR="00103ABF" w:rsidRDefault="00103ABF" w:rsidP="00B91406"/>
    <w:p w:rsidR="00103ABF" w:rsidRDefault="00103ABF" w:rsidP="00B91406"/>
    <w:p w:rsidR="00103ABF" w:rsidRDefault="00103ABF" w:rsidP="00B91406"/>
    <w:p w:rsidR="00103ABF" w:rsidRDefault="00103ABF" w:rsidP="00B91406"/>
    <w:p w:rsidR="00103ABF" w:rsidRDefault="00103ABF" w:rsidP="00B91406">
      <w: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35"/>
        <w:gridCol w:w="2637"/>
        <w:gridCol w:w="3014"/>
      </w:tblGrid>
      <w:tr w:rsidR="00103ABF" w:rsidRPr="00B831FF" w:rsidTr="000C5F94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B831FF" w:rsidRDefault="00103ABF" w:rsidP="000C5F94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Hodnota zákazkovej výroby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B831FF" w:rsidRDefault="00103ABF" w:rsidP="000C5F94">
            <w:pPr>
              <w:jc w:val="center"/>
              <w:rPr>
                <w:rFonts w:cs="Arial"/>
                <w:b/>
              </w:rPr>
            </w:pPr>
            <w:r w:rsidRPr="00B831FF">
              <w:rPr>
                <w:rFonts w:cs="Arial"/>
                <w:b/>
              </w:rPr>
              <w:t>Za bežné účtovné obdobie</w:t>
            </w:r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B831FF" w:rsidRDefault="00103ABF" w:rsidP="000C5F94">
            <w:pPr>
              <w:jc w:val="center"/>
              <w:rPr>
                <w:rFonts w:cs="Arial"/>
                <w:b/>
              </w:rPr>
            </w:pPr>
            <w:r w:rsidRPr="00B831FF">
              <w:rPr>
                <w:rFonts w:cs="Arial"/>
                <w:b/>
              </w:rPr>
              <w:t>Sumár od začiatku zákazkovej výroby až do konca bežného účtovného obdobia</w:t>
            </w:r>
          </w:p>
        </w:tc>
      </w:tr>
      <w:tr w:rsidR="00103ABF" w:rsidRPr="00B831FF" w:rsidTr="000C5F94">
        <w:trPr>
          <w:jc w:val="center"/>
        </w:trPr>
        <w:tc>
          <w:tcPr>
            <w:tcW w:w="37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03ABF" w:rsidRPr="00B831FF" w:rsidRDefault="00103ABF" w:rsidP="000C5F94">
            <w:pPr>
              <w:jc w:val="center"/>
              <w:rPr>
                <w:rFonts w:cs="Arial"/>
              </w:rPr>
            </w:pPr>
            <w:r w:rsidRPr="00B831FF">
              <w:rPr>
                <w:rFonts w:cs="Arial"/>
              </w:rPr>
              <w:t>a</w:t>
            </w:r>
          </w:p>
        </w:tc>
        <w:tc>
          <w:tcPr>
            <w:tcW w:w="25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03ABF" w:rsidRPr="00B831FF" w:rsidRDefault="00103ABF" w:rsidP="000C5F94">
            <w:pPr>
              <w:jc w:val="center"/>
              <w:rPr>
                <w:rFonts w:cs="Arial"/>
              </w:rPr>
            </w:pPr>
            <w:r w:rsidRPr="00B831FF">
              <w:rPr>
                <w:rFonts w:cs="Arial"/>
              </w:rPr>
              <w:t>b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03ABF" w:rsidRPr="00B831FF" w:rsidRDefault="00103ABF" w:rsidP="000C5F94">
            <w:pPr>
              <w:jc w:val="center"/>
              <w:rPr>
                <w:rFonts w:cs="Arial"/>
              </w:rPr>
            </w:pPr>
            <w:r w:rsidRPr="00B831FF">
              <w:rPr>
                <w:rFonts w:cs="Arial"/>
              </w:rPr>
              <w:t>c</w:t>
            </w:r>
          </w:p>
        </w:tc>
      </w:tr>
      <w:tr w:rsidR="00103ABF" w:rsidRPr="00B831FF" w:rsidTr="000C5F94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103ABF" w:rsidRPr="00B831FF" w:rsidRDefault="00103ABF" w:rsidP="000C5F94">
            <w:pPr>
              <w:rPr>
                <w:rFonts w:cs="Arial"/>
              </w:rPr>
            </w:pPr>
            <w:r>
              <w:rPr>
                <w:rFonts w:cs="Arial"/>
              </w:rPr>
              <w:t>Vyfakturované nároky za vykonanú prácu na zákazkovej výrobe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103ABF" w:rsidRPr="00B831FF" w:rsidRDefault="00103ABF" w:rsidP="000C5F94">
            <w:pPr>
              <w:jc w:val="both"/>
              <w:rPr>
                <w:rFonts w:cs="Arial"/>
              </w:rPr>
            </w:pPr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103ABF" w:rsidRPr="00B831FF" w:rsidRDefault="00103ABF" w:rsidP="000C5F94">
            <w:pPr>
              <w:jc w:val="both"/>
              <w:rPr>
                <w:rFonts w:cs="Arial"/>
              </w:rPr>
            </w:pPr>
          </w:p>
        </w:tc>
      </w:tr>
      <w:tr w:rsidR="00103ABF" w:rsidRPr="00B831FF" w:rsidTr="000C5F94">
        <w:trPr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103ABF" w:rsidRPr="00B831FF" w:rsidRDefault="00103ABF" w:rsidP="000C5F94">
            <w:pPr>
              <w:rPr>
                <w:rFonts w:cs="Arial"/>
              </w:rPr>
            </w:pPr>
            <w:r>
              <w:rPr>
                <w:rFonts w:cs="Arial"/>
              </w:rPr>
              <w:t>Úprava nárokov podľa stupňa dokončenia alebo metódou nulového zisku</w:t>
            </w:r>
          </w:p>
        </w:tc>
        <w:tc>
          <w:tcPr>
            <w:tcW w:w="2543" w:type="dxa"/>
            <w:tcBorders>
              <w:left w:val="single" w:sz="12" w:space="0" w:color="auto"/>
              <w:right w:val="single" w:sz="12" w:space="0" w:color="auto"/>
            </w:tcBorders>
          </w:tcPr>
          <w:p w:rsidR="00103ABF" w:rsidRPr="00B831FF" w:rsidRDefault="00103ABF" w:rsidP="000C5F94">
            <w:pPr>
              <w:jc w:val="both"/>
              <w:rPr>
                <w:rFonts w:cs="Arial"/>
              </w:rPr>
            </w:pPr>
          </w:p>
        </w:tc>
        <w:tc>
          <w:tcPr>
            <w:tcW w:w="2906" w:type="dxa"/>
            <w:tcBorders>
              <w:left w:val="single" w:sz="12" w:space="0" w:color="auto"/>
              <w:right w:val="single" w:sz="12" w:space="0" w:color="auto"/>
            </w:tcBorders>
          </w:tcPr>
          <w:p w:rsidR="00103ABF" w:rsidRPr="00B831FF" w:rsidRDefault="00103ABF" w:rsidP="000C5F94">
            <w:pPr>
              <w:jc w:val="both"/>
              <w:rPr>
                <w:rFonts w:cs="Arial"/>
              </w:rPr>
            </w:pPr>
          </w:p>
        </w:tc>
      </w:tr>
      <w:tr w:rsidR="00103ABF" w:rsidRPr="00B831FF" w:rsidTr="000C5F94">
        <w:trPr>
          <w:trHeight w:val="340"/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B831FF" w:rsidRDefault="00103ABF" w:rsidP="000C5F94">
            <w:pPr>
              <w:rPr>
                <w:rFonts w:cs="Arial"/>
              </w:rPr>
            </w:pPr>
            <w:r>
              <w:rPr>
                <w:rFonts w:cs="Arial"/>
              </w:rPr>
              <w:t xml:space="preserve">Suma prijatých preddavkov </w:t>
            </w:r>
          </w:p>
        </w:tc>
        <w:tc>
          <w:tcPr>
            <w:tcW w:w="25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B831FF" w:rsidRDefault="00103ABF" w:rsidP="000C5F94">
            <w:pPr>
              <w:rPr>
                <w:rFonts w:cs="Arial"/>
              </w:rPr>
            </w:pPr>
          </w:p>
        </w:tc>
        <w:tc>
          <w:tcPr>
            <w:tcW w:w="290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B831FF" w:rsidRDefault="00103ABF" w:rsidP="000C5F94">
            <w:pPr>
              <w:rPr>
                <w:rFonts w:cs="Arial"/>
              </w:rPr>
            </w:pPr>
          </w:p>
        </w:tc>
      </w:tr>
      <w:tr w:rsidR="00103ABF" w:rsidRPr="00B831FF" w:rsidTr="000C5F94">
        <w:trPr>
          <w:trHeight w:val="340"/>
          <w:jc w:val="center"/>
        </w:trPr>
        <w:tc>
          <w:tcPr>
            <w:tcW w:w="37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Default="00103ABF" w:rsidP="000C5F94">
            <w:pPr>
              <w:rPr>
                <w:rFonts w:cs="Arial"/>
              </w:rPr>
            </w:pPr>
            <w:r>
              <w:rPr>
                <w:rFonts w:cs="Arial"/>
              </w:rPr>
              <w:t>Suma zadržanej platby</w:t>
            </w:r>
          </w:p>
        </w:tc>
        <w:tc>
          <w:tcPr>
            <w:tcW w:w="25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B831FF" w:rsidRDefault="00103ABF" w:rsidP="000C5F94">
            <w:pPr>
              <w:rPr>
                <w:rFonts w:cs="Arial"/>
              </w:rPr>
            </w:pPr>
          </w:p>
        </w:tc>
        <w:tc>
          <w:tcPr>
            <w:tcW w:w="29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B831FF" w:rsidRDefault="00103ABF" w:rsidP="000C5F94">
            <w:pPr>
              <w:rPr>
                <w:rFonts w:cs="Arial"/>
              </w:rPr>
            </w:pPr>
          </w:p>
        </w:tc>
      </w:tr>
    </w:tbl>
    <w:p w:rsidR="00103ABF" w:rsidRDefault="00103ABF" w:rsidP="00B91406"/>
    <w:p w:rsidR="00103ABF" w:rsidRDefault="00103ABF" w:rsidP="00B91406"/>
    <w:p w:rsidR="00103ABF" w:rsidRDefault="00103ABF" w:rsidP="00B91406"/>
    <w:p w:rsidR="00103ABF" w:rsidRDefault="00103ABF" w:rsidP="00B91406"/>
    <w:p w:rsidR="00103ABF" w:rsidRDefault="00103ABF" w:rsidP="00B91406"/>
    <w:p w:rsidR="00103ABF" w:rsidRDefault="00103ABF" w:rsidP="00B91406"/>
    <w:p w:rsidR="00103ABF" w:rsidRDefault="00103ABF" w:rsidP="00B91406"/>
    <w:p w:rsidR="00103ABF" w:rsidRDefault="00103ABF" w:rsidP="002E2CE3">
      <w:r>
        <w:t>Tabuľka č. 3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09"/>
        <w:gridCol w:w="2042"/>
        <w:gridCol w:w="2028"/>
        <w:gridCol w:w="2007"/>
      </w:tblGrid>
      <w:tr w:rsidR="00103ABF" w:rsidRPr="00180861" w:rsidTr="00EE27BF">
        <w:trPr>
          <w:jc w:val="center"/>
        </w:trPr>
        <w:tc>
          <w:tcPr>
            <w:tcW w:w="338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180861" w:rsidRDefault="00103ABF" w:rsidP="00EE27BF">
            <w:pPr>
              <w:pStyle w:val="TopHeader"/>
            </w:pPr>
            <w:r>
              <w:t>Názov položky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180861" w:rsidRDefault="00103ABF" w:rsidP="00EE27BF">
            <w:pPr>
              <w:pStyle w:val="TopHeader"/>
            </w:pPr>
            <w:r w:rsidRPr="00180861">
              <w:t>Z</w:t>
            </w:r>
            <w:r>
              <w:t>a bežné účtovné obdobie</w:t>
            </w:r>
          </w:p>
        </w:tc>
        <w:tc>
          <w:tcPr>
            <w:tcW w:w="195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180861" w:rsidRDefault="00103ABF" w:rsidP="00EE27BF">
            <w:pPr>
              <w:pStyle w:val="TopHeader"/>
            </w:pPr>
            <w:r>
              <w:t>Za bezprostredne predchádzajúce</w:t>
            </w:r>
            <w:r w:rsidRPr="00180861">
              <w:t xml:space="preserve"> účtovné</w:t>
            </w:r>
            <w:r>
              <w:t xml:space="preserve"> obdobie</w:t>
            </w:r>
          </w:p>
        </w:tc>
        <w:tc>
          <w:tcPr>
            <w:tcW w:w="193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03ABF" w:rsidRPr="00741864" w:rsidRDefault="00103ABF" w:rsidP="00EE27BF">
            <w:pPr>
              <w:pStyle w:val="TopHeader"/>
              <w:rPr>
                <w:sz w:val="16"/>
                <w:szCs w:val="16"/>
              </w:rPr>
            </w:pPr>
            <w:r w:rsidRPr="00741864">
              <w:rPr>
                <w:sz w:val="16"/>
                <w:szCs w:val="16"/>
              </w:rPr>
              <w:t>Sumár od začiatku zákazkovej výstavby nehnuteľnosti určenej na predaj až do konca bežného účt. obdobia</w:t>
            </w:r>
          </w:p>
        </w:tc>
      </w:tr>
      <w:tr w:rsidR="00103ABF" w:rsidRPr="00462BF0" w:rsidTr="00EE27BF">
        <w:trPr>
          <w:jc w:val="center"/>
        </w:trPr>
        <w:tc>
          <w:tcPr>
            <w:tcW w:w="338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EE27BF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a</w:t>
            </w:r>
          </w:p>
        </w:tc>
        <w:tc>
          <w:tcPr>
            <w:tcW w:w="19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EE27BF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b</w:t>
            </w:r>
          </w:p>
        </w:tc>
        <w:tc>
          <w:tcPr>
            <w:tcW w:w="1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EE27BF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c</w:t>
            </w:r>
          </w:p>
        </w:tc>
        <w:tc>
          <w:tcPr>
            <w:tcW w:w="193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103ABF" w:rsidRPr="00462BF0" w:rsidRDefault="00103ABF" w:rsidP="00EE27BF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d</w:t>
            </w:r>
          </w:p>
        </w:tc>
      </w:tr>
      <w:tr w:rsidR="00103ABF" w:rsidRPr="00DE678D" w:rsidTr="00EE27BF">
        <w:trPr>
          <w:trHeight w:val="340"/>
          <w:jc w:val="center"/>
        </w:trPr>
        <w:tc>
          <w:tcPr>
            <w:tcW w:w="33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EE27BF">
            <w:pPr>
              <w:rPr>
                <w:rFonts w:cs="Arial"/>
              </w:rPr>
            </w:pPr>
            <w:r>
              <w:rPr>
                <w:rFonts w:cs="Arial"/>
                <w:szCs w:val="22"/>
              </w:rPr>
              <w:t>Výnosy zo zákazkovej výstavby nehnuteľnosti určenej na predaj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03ABF" w:rsidRPr="00DE678D" w:rsidRDefault="00103ABF" w:rsidP="00EE27BF">
            <w:pPr>
              <w:rPr>
                <w:rFonts w:cs="Arial"/>
              </w:rPr>
            </w:pPr>
          </w:p>
        </w:tc>
        <w:tc>
          <w:tcPr>
            <w:tcW w:w="1955" w:type="dxa"/>
            <w:tcBorders>
              <w:top w:val="single" w:sz="12" w:space="0" w:color="auto"/>
            </w:tcBorders>
            <w:vAlign w:val="center"/>
          </w:tcPr>
          <w:p w:rsidR="00103ABF" w:rsidRPr="00DE678D" w:rsidRDefault="00103ABF" w:rsidP="00EE27BF">
            <w:pPr>
              <w:rPr>
                <w:rFonts w:cs="Arial"/>
              </w:rPr>
            </w:pPr>
          </w:p>
        </w:tc>
        <w:tc>
          <w:tcPr>
            <w:tcW w:w="1935" w:type="dxa"/>
            <w:tcBorders>
              <w:top w:val="single" w:sz="12" w:space="0" w:color="auto"/>
            </w:tcBorders>
            <w:vAlign w:val="center"/>
          </w:tcPr>
          <w:p w:rsidR="00103ABF" w:rsidRPr="00DE678D" w:rsidRDefault="00103ABF" w:rsidP="00EE27BF">
            <w:pPr>
              <w:rPr>
                <w:rFonts w:cs="Arial"/>
              </w:rPr>
            </w:pPr>
          </w:p>
        </w:tc>
      </w:tr>
      <w:tr w:rsidR="00103ABF" w:rsidRPr="00DE678D" w:rsidTr="00EE27BF">
        <w:trPr>
          <w:trHeight w:val="340"/>
          <w:jc w:val="center"/>
        </w:trPr>
        <w:tc>
          <w:tcPr>
            <w:tcW w:w="3384" w:type="dxa"/>
            <w:tcBorders>
              <w:right w:val="single" w:sz="12" w:space="0" w:color="auto"/>
            </w:tcBorders>
            <w:vAlign w:val="center"/>
          </w:tcPr>
          <w:p w:rsidR="00103ABF" w:rsidRPr="00DE678D" w:rsidRDefault="00103ABF" w:rsidP="00EE27BF">
            <w:pPr>
              <w:rPr>
                <w:rFonts w:cs="Arial"/>
              </w:rPr>
            </w:pPr>
            <w:r>
              <w:rPr>
                <w:rFonts w:cs="Arial"/>
                <w:szCs w:val="22"/>
              </w:rPr>
              <w:t>Náklady na zákazkovú výstavbu nehnuteľnosti určenej na predaj</w:t>
            </w:r>
          </w:p>
        </w:tc>
        <w:tc>
          <w:tcPr>
            <w:tcW w:w="1969" w:type="dxa"/>
            <w:tcBorders>
              <w:left w:val="single" w:sz="12" w:space="0" w:color="auto"/>
            </w:tcBorders>
            <w:vAlign w:val="center"/>
          </w:tcPr>
          <w:p w:rsidR="00103ABF" w:rsidRPr="00DE678D" w:rsidRDefault="00103ABF" w:rsidP="00EE27BF">
            <w:pPr>
              <w:rPr>
                <w:rFonts w:cs="Arial"/>
              </w:rPr>
            </w:pPr>
          </w:p>
        </w:tc>
        <w:tc>
          <w:tcPr>
            <w:tcW w:w="1955" w:type="dxa"/>
            <w:vAlign w:val="center"/>
          </w:tcPr>
          <w:p w:rsidR="00103ABF" w:rsidRPr="00DE678D" w:rsidRDefault="00103ABF" w:rsidP="00EE27BF">
            <w:pPr>
              <w:rPr>
                <w:rFonts w:cs="Arial"/>
              </w:rPr>
            </w:pPr>
          </w:p>
        </w:tc>
        <w:tc>
          <w:tcPr>
            <w:tcW w:w="1935" w:type="dxa"/>
            <w:vAlign w:val="center"/>
          </w:tcPr>
          <w:p w:rsidR="00103ABF" w:rsidRPr="00DE678D" w:rsidRDefault="00103ABF" w:rsidP="00EE27BF">
            <w:pPr>
              <w:rPr>
                <w:rFonts w:cs="Arial"/>
              </w:rPr>
            </w:pPr>
          </w:p>
        </w:tc>
      </w:tr>
      <w:tr w:rsidR="00103ABF" w:rsidRPr="00DE678D" w:rsidTr="00EE27BF">
        <w:trPr>
          <w:trHeight w:val="340"/>
          <w:jc w:val="center"/>
        </w:trPr>
        <w:tc>
          <w:tcPr>
            <w:tcW w:w="338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AA6CE9" w:rsidRDefault="00103ABF" w:rsidP="00EE27BF">
            <w:pPr>
              <w:rPr>
                <w:rFonts w:cs="Arial"/>
              </w:rPr>
            </w:pPr>
            <w:r w:rsidRPr="00AA6CE9">
              <w:rPr>
                <w:rFonts w:cs="Arial"/>
                <w:szCs w:val="22"/>
              </w:rPr>
              <w:t>Hrubý zisk / hrubá strata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03ABF" w:rsidRPr="00DE678D" w:rsidRDefault="00103ABF" w:rsidP="00EE27BF">
            <w:pPr>
              <w:rPr>
                <w:rFonts w:cs="Arial"/>
                <w:b/>
              </w:rPr>
            </w:pPr>
          </w:p>
        </w:tc>
        <w:tc>
          <w:tcPr>
            <w:tcW w:w="1955" w:type="dxa"/>
            <w:tcBorders>
              <w:bottom w:val="single" w:sz="12" w:space="0" w:color="auto"/>
            </w:tcBorders>
            <w:vAlign w:val="center"/>
          </w:tcPr>
          <w:p w:rsidR="00103ABF" w:rsidRPr="00DE678D" w:rsidRDefault="00103ABF" w:rsidP="00EE27BF">
            <w:pPr>
              <w:rPr>
                <w:rFonts w:cs="Arial"/>
                <w:b/>
              </w:rPr>
            </w:pPr>
          </w:p>
        </w:tc>
        <w:tc>
          <w:tcPr>
            <w:tcW w:w="1935" w:type="dxa"/>
            <w:tcBorders>
              <w:bottom w:val="single" w:sz="12" w:space="0" w:color="auto"/>
            </w:tcBorders>
            <w:vAlign w:val="center"/>
          </w:tcPr>
          <w:p w:rsidR="00103ABF" w:rsidRPr="00DE678D" w:rsidRDefault="00103ABF" w:rsidP="00EE27BF">
            <w:pPr>
              <w:rPr>
                <w:rFonts w:cs="Arial"/>
                <w:b/>
              </w:rPr>
            </w:pPr>
          </w:p>
        </w:tc>
      </w:tr>
    </w:tbl>
    <w:p w:rsidR="00103ABF" w:rsidRDefault="00103ABF" w:rsidP="00B91406"/>
    <w:p w:rsidR="00103ABF" w:rsidRDefault="00103ABF" w:rsidP="00B91406">
      <w:pPr>
        <w:pStyle w:val="Nzov"/>
        <w:spacing w:before="0" w:beforeAutospacing="0" w:after="0"/>
        <w:jc w:val="left"/>
        <w:rPr>
          <w:b w:val="0"/>
        </w:rPr>
      </w:pPr>
    </w:p>
    <w:p w:rsidR="00103ABF" w:rsidRPr="000D7105" w:rsidRDefault="00103ABF" w:rsidP="00B91406">
      <w:pPr>
        <w:pStyle w:val="Nzov"/>
        <w:spacing w:before="0" w:beforeAutospacing="0" w:after="0"/>
        <w:jc w:val="left"/>
        <w:rPr>
          <w:b w:val="0"/>
        </w:rPr>
      </w:pPr>
      <w:r w:rsidRPr="000D7105">
        <w:rPr>
          <w:b w:val="0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35"/>
        <w:gridCol w:w="2793"/>
        <w:gridCol w:w="2858"/>
      </w:tblGrid>
      <w:tr w:rsidR="00103ABF" w:rsidRPr="00B831FF" w:rsidTr="000C5F94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B831FF" w:rsidRDefault="00103ABF" w:rsidP="000C5F94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Hodnota zákazkovej výstavby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B831FF" w:rsidRDefault="00103ABF" w:rsidP="000C5F94">
            <w:pPr>
              <w:jc w:val="center"/>
              <w:rPr>
                <w:rFonts w:cs="Arial"/>
                <w:b/>
              </w:rPr>
            </w:pPr>
            <w:r w:rsidRPr="00B831FF">
              <w:rPr>
                <w:rFonts w:cs="Arial"/>
                <w:b/>
              </w:rPr>
              <w:t>Za bežné účtovné obdobie</w:t>
            </w: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741864" w:rsidRDefault="00103ABF" w:rsidP="000C5F94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741864">
              <w:rPr>
                <w:rFonts w:cs="Arial"/>
                <w:b/>
                <w:sz w:val="16"/>
                <w:szCs w:val="16"/>
              </w:rPr>
              <w:t>Sumár od začiatku zákazkovej výstavby nehnuteľnosti určenej na predaj až do konca bežného účtovného obdobia</w:t>
            </w:r>
          </w:p>
        </w:tc>
      </w:tr>
      <w:tr w:rsidR="00103ABF" w:rsidRPr="00B831FF" w:rsidTr="000C5F94">
        <w:trPr>
          <w:jc w:val="center"/>
        </w:trPr>
        <w:tc>
          <w:tcPr>
            <w:tcW w:w="37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03ABF" w:rsidRPr="00B831FF" w:rsidRDefault="00103ABF" w:rsidP="000C5F94">
            <w:pPr>
              <w:jc w:val="center"/>
              <w:rPr>
                <w:rFonts w:cs="Arial"/>
              </w:rPr>
            </w:pPr>
            <w:r w:rsidRPr="00B831FF">
              <w:rPr>
                <w:rFonts w:cs="Arial"/>
              </w:rPr>
              <w:t>a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03ABF" w:rsidRPr="00B831FF" w:rsidRDefault="00103ABF" w:rsidP="000C5F94">
            <w:pPr>
              <w:jc w:val="center"/>
              <w:rPr>
                <w:rFonts w:cs="Arial"/>
              </w:rPr>
            </w:pPr>
            <w:r w:rsidRPr="00B831FF">
              <w:rPr>
                <w:rFonts w:cs="Arial"/>
              </w:rPr>
              <w:t>b</w:t>
            </w:r>
          </w:p>
        </w:tc>
        <w:tc>
          <w:tcPr>
            <w:tcW w:w="275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03ABF" w:rsidRPr="00B831FF" w:rsidRDefault="00103ABF" w:rsidP="000C5F94">
            <w:pPr>
              <w:jc w:val="center"/>
              <w:rPr>
                <w:rFonts w:cs="Arial"/>
              </w:rPr>
            </w:pPr>
            <w:r w:rsidRPr="00B831FF">
              <w:rPr>
                <w:rFonts w:cs="Arial"/>
              </w:rPr>
              <w:t>c</w:t>
            </w:r>
          </w:p>
        </w:tc>
      </w:tr>
      <w:tr w:rsidR="00103ABF" w:rsidRPr="00B831FF" w:rsidTr="000C5F94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103ABF" w:rsidRPr="00B831FF" w:rsidRDefault="00103ABF" w:rsidP="000C5F94">
            <w:pPr>
              <w:rPr>
                <w:rFonts w:cs="Arial"/>
              </w:rPr>
            </w:pPr>
            <w:r>
              <w:rPr>
                <w:rFonts w:cs="Arial"/>
              </w:rPr>
              <w:t>Vyfakturované nároky za vykonanú prácu na zákazkovej výstavbe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103ABF" w:rsidRPr="00B831FF" w:rsidRDefault="00103ABF" w:rsidP="000C5F94">
            <w:pPr>
              <w:jc w:val="both"/>
              <w:rPr>
                <w:rFonts w:cs="Arial"/>
              </w:rPr>
            </w:pP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103ABF" w:rsidRPr="00B831FF" w:rsidRDefault="00103ABF" w:rsidP="000C5F94">
            <w:pPr>
              <w:jc w:val="both"/>
              <w:rPr>
                <w:rFonts w:cs="Arial"/>
              </w:rPr>
            </w:pPr>
          </w:p>
        </w:tc>
      </w:tr>
      <w:tr w:rsidR="00103ABF" w:rsidRPr="00B831FF" w:rsidTr="000C5F94">
        <w:trPr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103ABF" w:rsidRPr="00B831FF" w:rsidRDefault="00103ABF" w:rsidP="000C5F94">
            <w:pPr>
              <w:rPr>
                <w:rFonts w:cs="Arial"/>
              </w:rPr>
            </w:pPr>
            <w:r>
              <w:rPr>
                <w:rFonts w:cs="Arial"/>
              </w:rPr>
              <w:t>Úprava nárokov podľa stupňa dokončenia alebo metódou nulového zisku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:rsidR="00103ABF" w:rsidRPr="00B831FF" w:rsidRDefault="00103ABF" w:rsidP="000C5F94">
            <w:pPr>
              <w:jc w:val="both"/>
              <w:rPr>
                <w:rFonts w:cs="Arial"/>
              </w:rPr>
            </w:pPr>
          </w:p>
        </w:tc>
        <w:tc>
          <w:tcPr>
            <w:tcW w:w="2756" w:type="dxa"/>
            <w:tcBorders>
              <w:left w:val="single" w:sz="12" w:space="0" w:color="auto"/>
              <w:right w:val="single" w:sz="12" w:space="0" w:color="auto"/>
            </w:tcBorders>
          </w:tcPr>
          <w:p w:rsidR="00103ABF" w:rsidRPr="00B831FF" w:rsidRDefault="00103ABF" w:rsidP="000C5F94">
            <w:pPr>
              <w:jc w:val="both"/>
              <w:rPr>
                <w:rFonts w:cs="Arial"/>
              </w:rPr>
            </w:pPr>
          </w:p>
        </w:tc>
      </w:tr>
      <w:tr w:rsidR="00103ABF" w:rsidRPr="00B831FF" w:rsidTr="000C5F94">
        <w:trPr>
          <w:trHeight w:val="397"/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B831FF" w:rsidRDefault="00103ABF" w:rsidP="000C5F94">
            <w:pPr>
              <w:rPr>
                <w:rFonts w:cs="Arial"/>
              </w:rPr>
            </w:pPr>
            <w:r>
              <w:rPr>
                <w:rFonts w:cs="Arial"/>
              </w:rPr>
              <w:lastRenderedPageBreak/>
              <w:t>Suma prijatých preddavkov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:rsidR="00103ABF" w:rsidRPr="00B831FF" w:rsidRDefault="00103ABF" w:rsidP="000C5F94">
            <w:pPr>
              <w:jc w:val="both"/>
              <w:rPr>
                <w:rFonts w:cs="Arial"/>
              </w:rPr>
            </w:pPr>
          </w:p>
        </w:tc>
        <w:tc>
          <w:tcPr>
            <w:tcW w:w="2756" w:type="dxa"/>
            <w:tcBorders>
              <w:left w:val="single" w:sz="12" w:space="0" w:color="auto"/>
              <w:right w:val="single" w:sz="12" w:space="0" w:color="auto"/>
            </w:tcBorders>
          </w:tcPr>
          <w:p w:rsidR="00103ABF" w:rsidRPr="00B831FF" w:rsidRDefault="00103ABF" w:rsidP="000C5F94">
            <w:pPr>
              <w:jc w:val="center"/>
              <w:rPr>
                <w:rFonts w:cs="Arial"/>
              </w:rPr>
            </w:pPr>
          </w:p>
        </w:tc>
      </w:tr>
      <w:tr w:rsidR="00103ABF" w:rsidRPr="00B831FF" w:rsidTr="000C5F94">
        <w:trPr>
          <w:trHeight w:val="397"/>
          <w:jc w:val="center"/>
        </w:trPr>
        <w:tc>
          <w:tcPr>
            <w:tcW w:w="37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Default="00103ABF" w:rsidP="000C5F94">
            <w:pPr>
              <w:rPr>
                <w:rFonts w:cs="Arial"/>
              </w:rPr>
            </w:pPr>
            <w:r>
              <w:rPr>
                <w:rFonts w:cs="Arial"/>
              </w:rPr>
              <w:t>Suma zadržanej platby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03ABF" w:rsidRPr="00B831FF" w:rsidRDefault="00103ABF" w:rsidP="000C5F94">
            <w:pPr>
              <w:jc w:val="both"/>
              <w:rPr>
                <w:rFonts w:cs="Arial"/>
              </w:rPr>
            </w:pPr>
          </w:p>
        </w:tc>
        <w:tc>
          <w:tcPr>
            <w:tcW w:w="275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03ABF" w:rsidRPr="00B831FF" w:rsidRDefault="00103ABF" w:rsidP="000C5F94">
            <w:pPr>
              <w:jc w:val="both"/>
              <w:rPr>
                <w:rFonts w:cs="Arial"/>
              </w:rPr>
            </w:pPr>
          </w:p>
        </w:tc>
      </w:tr>
    </w:tbl>
    <w:p w:rsidR="00103ABF" w:rsidRDefault="00103ABF" w:rsidP="00B91406"/>
    <w:p w:rsidR="00103ABF" w:rsidRDefault="00103ABF" w:rsidP="00B91406">
      <w:pPr>
        <w:pStyle w:val="Nzov"/>
        <w:spacing w:before="0" w:beforeAutospacing="0" w:after="120"/>
        <w:jc w:val="left"/>
      </w:pPr>
      <w:r>
        <w:t>15</w:t>
      </w:r>
      <w:r w:rsidRPr="00DE678D">
        <w:t xml:space="preserve">. Informácie k časti F. písm. r) prílohy č. 3 o vývoji opravnej položky 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1"/>
        <w:gridCol w:w="1718"/>
        <w:gridCol w:w="1244"/>
        <w:gridCol w:w="1375"/>
        <w:gridCol w:w="1443"/>
        <w:gridCol w:w="1805"/>
      </w:tblGrid>
      <w:tr w:rsidR="00103ABF" w:rsidRPr="00DE678D" w:rsidTr="000C5F94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Pohľadávky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>
              <w:t>Bežné účtovné obdobie</w:t>
            </w:r>
          </w:p>
        </w:tc>
      </w:tr>
      <w:tr w:rsidR="00103ABF" w:rsidRPr="00DE678D" w:rsidTr="000C5F94">
        <w:trPr>
          <w:jc w:val="center"/>
        </w:trPr>
        <w:tc>
          <w:tcPr>
            <w:tcW w:w="1913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</w:p>
        </w:tc>
        <w:tc>
          <w:tcPr>
            <w:tcW w:w="1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Sta</w:t>
            </w:r>
            <w:r>
              <w:t>v </w:t>
            </w:r>
            <w:r w:rsidRPr="00DE678D">
              <w:t>OP n</w:t>
            </w:r>
            <w:r>
              <w:t>a </w:t>
            </w:r>
            <w:r w:rsidRPr="00DE678D">
              <w:t>začiatku účtovného obdobia</w:t>
            </w:r>
          </w:p>
        </w:tc>
        <w:tc>
          <w:tcPr>
            <w:tcW w:w="11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Tvorb</w:t>
            </w:r>
            <w:r>
              <w:t>a </w:t>
            </w:r>
            <w:r w:rsidRPr="00DE678D">
              <w:t>OP</w:t>
            </w:r>
          </w:p>
        </w:tc>
        <w:tc>
          <w:tcPr>
            <w:tcW w:w="13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Z</w:t>
            </w:r>
            <w:r>
              <w:t>účtovanie OP z dôvodu zániku opodstatn.</w:t>
            </w:r>
          </w:p>
        </w:tc>
        <w:tc>
          <w:tcPr>
            <w:tcW w:w="138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Zúčtovanie OP</w:t>
            </w:r>
            <w:r>
              <w:t xml:space="preserve"> z dôvodu vyradenia majetku z účtovníctva</w:t>
            </w:r>
          </w:p>
        </w:tc>
        <w:tc>
          <w:tcPr>
            <w:tcW w:w="172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Sta</w:t>
            </w:r>
            <w:r>
              <w:t>v </w:t>
            </w:r>
            <w:r w:rsidRPr="00DE678D">
              <w:t>OP n</w:t>
            </w:r>
            <w:r>
              <w:t>a </w:t>
            </w:r>
            <w:r w:rsidRPr="00DE678D">
              <w:t>konci účtovného obdobia</w:t>
            </w:r>
          </w:p>
        </w:tc>
      </w:tr>
      <w:tr w:rsidR="00103ABF" w:rsidRPr="00462BF0" w:rsidTr="000C5F94">
        <w:trPr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rFonts w:cs="Arial"/>
                <w:b w:val="0"/>
              </w:rPr>
            </w:pPr>
            <w:r w:rsidRPr="00462BF0">
              <w:rPr>
                <w:rFonts w:cs="Arial"/>
                <w:b w:val="0"/>
              </w:rPr>
              <w:t>a</w:t>
            </w:r>
          </w:p>
        </w:tc>
        <w:tc>
          <w:tcPr>
            <w:tcW w:w="16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rFonts w:cs="Arial"/>
                <w:b w:val="0"/>
              </w:rPr>
            </w:pPr>
            <w:r w:rsidRPr="00462BF0">
              <w:rPr>
                <w:rFonts w:cs="Arial"/>
                <w:b w:val="0"/>
              </w:rPr>
              <w:t>b</w:t>
            </w:r>
          </w:p>
        </w:tc>
        <w:tc>
          <w:tcPr>
            <w:tcW w:w="11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rFonts w:cs="Arial"/>
                <w:b w:val="0"/>
              </w:rPr>
            </w:pPr>
            <w:r w:rsidRPr="00462BF0">
              <w:rPr>
                <w:rFonts w:cs="Arial"/>
                <w:b w:val="0"/>
              </w:rPr>
              <w:t>c</w:t>
            </w:r>
          </w:p>
        </w:tc>
        <w:tc>
          <w:tcPr>
            <w:tcW w:w="13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rFonts w:cs="Arial"/>
                <w:b w:val="0"/>
              </w:rPr>
            </w:pPr>
            <w:r w:rsidRPr="00462BF0">
              <w:rPr>
                <w:rFonts w:cs="Arial"/>
                <w:b w:val="0"/>
              </w:rPr>
              <w:t>d</w:t>
            </w:r>
          </w:p>
        </w:tc>
        <w:tc>
          <w:tcPr>
            <w:tcW w:w="13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rFonts w:cs="Arial"/>
                <w:b w:val="0"/>
              </w:rPr>
            </w:pPr>
            <w:r w:rsidRPr="00462BF0">
              <w:rPr>
                <w:rFonts w:cs="Arial"/>
                <w:b w:val="0"/>
              </w:rPr>
              <w:t>e</w:t>
            </w:r>
          </w:p>
        </w:tc>
        <w:tc>
          <w:tcPr>
            <w:tcW w:w="172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rFonts w:cs="Arial"/>
                <w:b w:val="0"/>
              </w:rPr>
            </w:pPr>
            <w:r w:rsidRPr="00462BF0">
              <w:rPr>
                <w:rFonts w:cs="Arial"/>
                <w:b w:val="0"/>
              </w:rPr>
              <w:t>f</w:t>
            </w:r>
          </w:p>
        </w:tc>
      </w:tr>
      <w:tr w:rsidR="00103ABF" w:rsidRPr="00DE678D" w:rsidTr="000C5F94">
        <w:trPr>
          <w:jc w:val="center"/>
        </w:trPr>
        <w:tc>
          <w:tcPr>
            <w:tcW w:w="191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 w:rsidRPr="00DE678D">
              <w:rPr>
                <w:rFonts w:cs="Arial"/>
                <w:szCs w:val="22"/>
              </w:rPr>
              <w:t xml:space="preserve">Pohľadávky z obchodného styku </w:t>
            </w:r>
          </w:p>
        </w:tc>
        <w:tc>
          <w:tcPr>
            <w:tcW w:w="16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</w:p>
        </w:tc>
        <w:tc>
          <w:tcPr>
            <w:tcW w:w="119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31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38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72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</w:tr>
      <w:tr w:rsidR="00103ABF" w:rsidRPr="00DE678D" w:rsidTr="000C5F94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 w:rsidRPr="00DE678D">
              <w:rPr>
                <w:rFonts w:cs="Arial"/>
                <w:szCs w:val="22"/>
              </w:rPr>
              <w:t xml:space="preserve">Pohľadávky voči dcérskej ÚJ 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>materskej ÚJ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</w:p>
        </w:tc>
        <w:tc>
          <w:tcPr>
            <w:tcW w:w="1190" w:type="dxa"/>
            <w:tcBorders>
              <w:top w:val="single" w:sz="6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315" w:type="dxa"/>
            <w:tcBorders>
              <w:top w:val="single" w:sz="6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380" w:type="dxa"/>
            <w:tcBorders>
              <w:top w:val="single" w:sz="6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726" w:type="dxa"/>
            <w:tcBorders>
              <w:top w:val="single" w:sz="6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</w:tr>
      <w:tr w:rsidR="00103ABF" w:rsidRPr="00DE678D" w:rsidTr="000C5F94">
        <w:trPr>
          <w:jc w:val="center"/>
        </w:trPr>
        <w:tc>
          <w:tcPr>
            <w:tcW w:w="191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 w:rsidRPr="00DE678D">
              <w:rPr>
                <w:rFonts w:cs="Arial"/>
                <w:szCs w:val="22"/>
              </w:rPr>
              <w:t xml:space="preserve">Ostatné pohľadávky </w:t>
            </w:r>
            <w:r>
              <w:rPr>
                <w:rFonts w:cs="Arial"/>
                <w:szCs w:val="22"/>
              </w:rPr>
              <w:t>v </w:t>
            </w:r>
            <w:r w:rsidRPr="00DE678D">
              <w:rPr>
                <w:rFonts w:cs="Arial"/>
                <w:szCs w:val="22"/>
              </w:rPr>
              <w:t>rámci kons</w:t>
            </w:r>
            <w:r>
              <w:rPr>
                <w:rFonts w:cs="Arial"/>
                <w:szCs w:val="22"/>
              </w:rPr>
              <w:t>.</w:t>
            </w:r>
            <w:r w:rsidRPr="00DE678D">
              <w:rPr>
                <w:rFonts w:cs="Arial"/>
                <w:szCs w:val="22"/>
              </w:rPr>
              <w:t xml:space="preserve"> celku</w:t>
            </w:r>
          </w:p>
        </w:tc>
        <w:tc>
          <w:tcPr>
            <w:tcW w:w="164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</w:p>
        </w:tc>
        <w:tc>
          <w:tcPr>
            <w:tcW w:w="1190" w:type="dxa"/>
            <w:tcBorders>
              <w:bottom w:val="single" w:sz="6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315" w:type="dxa"/>
            <w:tcBorders>
              <w:bottom w:val="single" w:sz="6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380" w:type="dxa"/>
            <w:tcBorders>
              <w:bottom w:val="single" w:sz="6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726" w:type="dxa"/>
            <w:tcBorders>
              <w:bottom w:val="single" w:sz="6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</w:tr>
      <w:tr w:rsidR="00103ABF" w:rsidRPr="00DE678D" w:rsidTr="000C5F94">
        <w:trPr>
          <w:jc w:val="center"/>
        </w:trPr>
        <w:tc>
          <w:tcPr>
            <w:tcW w:w="191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 w:rsidRPr="00DE678D">
              <w:rPr>
                <w:rFonts w:cs="Arial"/>
                <w:szCs w:val="22"/>
              </w:rPr>
              <w:t xml:space="preserve">Pohľadávky voči spoločníkom, členom 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>združeniu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</w:p>
        </w:tc>
        <w:tc>
          <w:tcPr>
            <w:tcW w:w="119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31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38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72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</w:tr>
      <w:tr w:rsidR="00103ABF" w:rsidRPr="00DE678D" w:rsidTr="000C5F94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 w:rsidRPr="00DE678D">
              <w:rPr>
                <w:rFonts w:cs="Arial"/>
                <w:szCs w:val="22"/>
              </w:rPr>
              <w:t>Iné pohľadávky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</w:p>
        </w:tc>
        <w:tc>
          <w:tcPr>
            <w:tcW w:w="1190" w:type="dxa"/>
            <w:tcBorders>
              <w:top w:val="single" w:sz="6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315" w:type="dxa"/>
            <w:tcBorders>
              <w:top w:val="single" w:sz="6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380" w:type="dxa"/>
            <w:tcBorders>
              <w:top w:val="single" w:sz="6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726" w:type="dxa"/>
            <w:tcBorders>
              <w:top w:val="single" w:sz="6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</w:tr>
      <w:tr w:rsidR="00103ABF" w:rsidRPr="00DE678D" w:rsidTr="000C5F94">
        <w:trPr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  <w:b/>
              </w:rPr>
            </w:pPr>
            <w:r w:rsidRPr="00DE678D">
              <w:rPr>
                <w:rFonts w:cs="Arial"/>
                <w:b/>
                <w:szCs w:val="22"/>
              </w:rPr>
              <w:t>Pohľadávky spolu</w:t>
            </w:r>
          </w:p>
        </w:tc>
        <w:tc>
          <w:tcPr>
            <w:tcW w:w="1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  <w:b/>
              </w:rPr>
            </w:pPr>
          </w:p>
        </w:tc>
        <w:tc>
          <w:tcPr>
            <w:tcW w:w="1190" w:type="dxa"/>
            <w:tcBorders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  <w:b/>
              </w:rPr>
            </w:pPr>
          </w:p>
        </w:tc>
        <w:tc>
          <w:tcPr>
            <w:tcW w:w="1315" w:type="dxa"/>
            <w:tcBorders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  <w:b/>
              </w:rPr>
            </w:pPr>
          </w:p>
        </w:tc>
        <w:tc>
          <w:tcPr>
            <w:tcW w:w="1380" w:type="dxa"/>
            <w:tcBorders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  <w:b/>
              </w:rPr>
            </w:pPr>
          </w:p>
        </w:tc>
        <w:tc>
          <w:tcPr>
            <w:tcW w:w="1726" w:type="dxa"/>
            <w:tcBorders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  <w:b/>
              </w:rPr>
            </w:pPr>
          </w:p>
        </w:tc>
      </w:tr>
    </w:tbl>
    <w:p w:rsidR="00103ABF" w:rsidRDefault="00103ABF" w:rsidP="00B91406">
      <w:pPr>
        <w:pStyle w:val="Nzov"/>
        <w:spacing w:before="0" w:beforeAutospacing="0" w:after="0"/>
        <w:jc w:val="left"/>
      </w:pPr>
    </w:p>
    <w:p w:rsidR="00103ABF" w:rsidRDefault="00103ABF" w:rsidP="00B91406">
      <w:pPr>
        <w:pStyle w:val="Nzov"/>
        <w:keepNext w:val="0"/>
        <w:widowControl w:val="0"/>
        <w:spacing w:before="0" w:beforeAutospacing="0" w:after="0"/>
        <w:jc w:val="left"/>
      </w:pPr>
    </w:p>
    <w:p w:rsidR="00103ABF" w:rsidRDefault="00103ABF" w:rsidP="00B91406">
      <w:pPr>
        <w:pStyle w:val="Nzov"/>
        <w:keepNext w:val="0"/>
        <w:widowControl w:val="0"/>
        <w:spacing w:before="0" w:beforeAutospacing="0" w:after="0"/>
        <w:jc w:val="left"/>
      </w:pPr>
    </w:p>
    <w:p w:rsidR="00103ABF" w:rsidRDefault="00103ABF" w:rsidP="00B91406">
      <w:pPr>
        <w:pStyle w:val="Nzov"/>
        <w:keepNext w:val="0"/>
        <w:widowControl w:val="0"/>
        <w:spacing w:before="0" w:beforeAutospacing="0" w:after="0"/>
        <w:jc w:val="left"/>
      </w:pPr>
    </w:p>
    <w:p w:rsidR="00103ABF" w:rsidRDefault="00103ABF" w:rsidP="00B91406">
      <w:pPr>
        <w:pStyle w:val="Nzov"/>
        <w:keepNext w:val="0"/>
        <w:widowControl w:val="0"/>
        <w:spacing w:before="0" w:beforeAutospacing="0" w:after="0"/>
        <w:jc w:val="left"/>
      </w:pPr>
    </w:p>
    <w:p w:rsidR="00103ABF" w:rsidRDefault="00103ABF" w:rsidP="00B91406">
      <w:pPr>
        <w:pStyle w:val="Nzov"/>
        <w:keepNext w:val="0"/>
        <w:widowControl w:val="0"/>
        <w:spacing w:before="0" w:beforeAutospacing="0" w:after="0"/>
        <w:jc w:val="left"/>
      </w:pPr>
    </w:p>
    <w:p w:rsidR="00103ABF" w:rsidRDefault="00103ABF" w:rsidP="00B91406">
      <w:pPr>
        <w:pStyle w:val="Nzov"/>
        <w:keepNext w:val="0"/>
        <w:widowControl w:val="0"/>
        <w:spacing w:before="0" w:beforeAutospacing="0" w:after="0"/>
        <w:jc w:val="left"/>
      </w:pPr>
      <w:r>
        <w:t>16</w:t>
      </w:r>
      <w:r w:rsidRPr="00DE678D">
        <w:t xml:space="preserve">. Informácie k časti F. písm. s) </w:t>
      </w:r>
      <w:r>
        <w:t xml:space="preserve">prílohy č. 3 </w:t>
      </w:r>
      <w:r w:rsidRPr="00DE678D">
        <w:t xml:space="preserve">o  vekovej štruktúre pohľadávok </w:t>
      </w:r>
    </w:p>
    <w:p w:rsidR="00103ABF" w:rsidRPr="007F2BF6" w:rsidRDefault="00103ABF" w:rsidP="00B91406">
      <w: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71"/>
        <w:gridCol w:w="2105"/>
        <w:gridCol w:w="2105"/>
        <w:gridCol w:w="2105"/>
      </w:tblGrid>
      <w:tr w:rsidR="00103ABF" w:rsidRPr="00DE678D" w:rsidTr="000C5F94">
        <w:trPr>
          <w:jc w:val="center"/>
        </w:trPr>
        <w:tc>
          <w:tcPr>
            <w:tcW w:w="31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911D9" w:rsidRDefault="00103ABF" w:rsidP="000C5F94">
            <w:pPr>
              <w:pStyle w:val="TopHeader"/>
            </w:pPr>
            <w:r w:rsidRPr="00D911D9">
              <w:t>Názo</w:t>
            </w:r>
            <w:r>
              <w:t>v </w:t>
            </w:r>
            <w:r w:rsidRPr="00D911D9">
              <w:t>položky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911D9" w:rsidRDefault="00103ABF" w:rsidP="000C5F94">
            <w:pPr>
              <w:pStyle w:val="TopHeader"/>
            </w:pPr>
            <w:r>
              <w:t>V </w:t>
            </w:r>
            <w:r w:rsidRPr="00D911D9">
              <w:t>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911D9" w:rsidRDefault="00103ABF" w:rsidP="000C5F94">
            <w:pPr>
              <w:pStyle w:val="TopHeader"/>
            </w:pPr>
            <w:r w:rsidRPr="00D911D9">
              <w:t>Po 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03ABF" w:rsidRPr="00D911D9" w:rsidRDefault="00103ABF" w:rsidP="000C5F94">
            <w:pPr>
              <w:pStyle w:val="TopHeader"/>
            </w:pPr>
            <w:r w:rsidRPr="00D911D9">
              <w:t>Pohľadávky spolu</w:t>
            </w:r>
          </w:p>
        </w:tc>
      </w:tr>
      <w:tr w:rsidR="00103ABF" w:rsidRPr="00462BF0" w:rsidTr="000C5F94">
        <w:trPr>
          <w:trHeight w:hRule="exact" w:val="227"/>
          <w:jc w:val="center"/>
        </w:trPr>
        <w:tc>
          <w:tcPr>
            <w:tcW w:w="31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a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b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c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d</w:t>
            </w:r>
          </w:p>
        </w:tc>
      </w:tr>
      <w:tr w:rsidR="00103ABF" w:rsidRPr="00DE678D" w:rsidTr="000C5F94">
        <w:trPr>
          <w:jc w:val="center"/>
        </w:trPr>
        <w:tc>
          <w:tcPr>
            <w:tcW w:w="9243" w:type="dxa"/>
            <w:gridSpan w:val="4"/>
            <w:tcBorders>
              <w:bottom w:val="single" w:sz="12" w:space="0" w:color="auto"/>
            </w:tcBorders>
            <w:vAlign w:val="center"/>
          </w:tcPr>
          <w:p w:rsidR="00103ABF" w:rsidRPr="000D7105" w:rsidRDefault="00103ABF" w:rsidP="000C5F94">
            <w:pPr>
              <w:rPr>
                <w:b/>
              </w:rPr>
            </w:pPr>
            <w:r w:rsidRPr="000D7105">
              <w:rPr>
                <w:rFonts w:cs="Arial"/>
                <w:b/>
                <w:szCs w:val="22"/>
              </w:rPr>
              <w:t>Dlhodobé pohľadávky</w:t>
            </w:r>
          </w:p>
        </w:tc>
      </w:tr>
      <w:tr w:rsidR="00103ABF" w:rsidRPr="00DE678D" w:rsidTr="000C5F94">
        <w:trPr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 w:rsidRPr="00DE678D">
              <w:rPr>
                <w:rFonts w:cs="Arial"/>
                <w:szCs w:val="22"/>
              </w:rPr>
              <w:t>Pohľadávky 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103ABF" w:rsidRPr="00DE678D" w:rsidRDefault="00103ABF" w:rsidP="000C5F94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103ABF" w:rsidRPr="00DE678D" w:rsidRDefault="00103ABF" w:rsidP="000C5F94">
            <w:pPr>
              <w:jc w:val="center"/>
              <w:rPr>
                <w:rFonts w:cs="Arial"/>
              </w:rPr>
            </w:pPr>
          </w:p>
        </w:tc>
      </w:tr>
      <w:tr w:rsidR="00103ABF" w:rsidRPr="00DE678D" w:rsidTr="000C5F94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 w:rsidRPr="00DE678D">
              <w:rPr>
                <w:rFonts w:cs="Arial"/>
                <w:szCs w:val="22"/>
              </w:rPr>
              <w:t xml:space="preserve">Pohľadávky voči dcérskej účtovnej jednotke 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>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vAlign w:val="center"/>
          </w:tcPr>
          <w:p w:rsidR="00103ABF" w:rsidRPr="00DE678D" w:rsidRDefault="00103ABF" w:rsidP="000C5F94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vAlign w:val="center"/>
          </w:tcPr>
          <w:p w:rsidR="00103ABF" w:rsidRPr="00DE678D" w:rsidRDefault="00103ABF" w:rsidP="000C5F94">
            <w:pPr>
              <w:jc w:val="center"/>
              <w:rPr>
                <w:rFonts w:cs="Arial"/>
              </w:rPr>
            </w:pPr>
          </w:p>
        </w:tc>
      </w:tr>
      <w:tr w:rsidR="00103ABF" w:rsidRPr="00DE678D" w:rsidTr="000C5F94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 w:rsidRPr="00DE678D">
              <w:rPr>
                <w:rFonts w:cs="Arial"/>
                <w:szCs w:val="22"/>
              </w:rPr>
              <w:t xml:space="preserve">Ostatné pohľadávky </w:t>
            </w:r>
            <w:r>
              <w:rPr>
                <w:rFonts w:cs="Arial"/>
                <w:szCs w:val="22"/>
              </w:rPr>
              <w:t>v </w:t>
            </w:r>
            <w:r w:rsidRPr="00DE678D">
              <w:rPr>
                <w:rFonts w:cs="Arial"/>
                <w:szCs w:val="22"/>
              </w:rPr>
              <w:t>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vAlign w:val="center"/>
          </w:tcPr>
          <w:p w:rsidR="00103ABF" w:rsidRPr="00DE678D" w:rsidRDefault="00103ABF" w:rsidP="000C5F94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vAlign w:val="center"/>
          </w:tcPr>
          <w:p w:rsidR="00103ABF" w:rsidRPr="00DE678D" w:rsidRDefault="00103ABF" w:rsidP="000C5F94">
            <w:pPr>
              <w:jc w:val="center"/>
              <w:rPr>
                <w:rFonts w:cs="Arial"/>
              </w:rPr>
            </w:pPr>
          </w:p>
        </w:tc>
      </w:tr>
      <w:tr w:rsidR="00103ABF" w:rsidRPr="00DE678D" w:rsidTr="000C5F94">
        <w:trPr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 w:rsidRPr="00DE678D">
              <w:rPr>
                <w:rFonts w:cs="Arial"/>
                <w:szCs w:val="22"/>
              </w:rPr>
              <w:t xml:space="preserve">Pohľadávky voči spoločníkom, členom 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103ABF" w:rsidRPr="00DE678D" w:rsidRDefault="00103ABF" w:rsidP="000C5F94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103ABF" w:rsidRPr="00DE678D" w:rsidRDefault="00103ABF" w:rsidP="000C5F94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103ABF" w:rsidRPr="00DE678D" w:rsidRDefault="00103ABF" w:rsidP="000C5F94">
            <w:pPr>
              <w:jc w:val="center"/>
              <w:rPr>
                <w:rFonts w:cs="Arial"/>
              </w:rPr>
            </w:pPr>
          </w:p>
        </w:tc>
      </w:tr>
      <w:tr w:rsidR="00103ABF" w:rsidRPr="00DE678D" w:rsidTr="000C5F94">
        <w:trPr>
          <w:trHeight w:val="397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 w:rsidRPr="00DE678D">
              <w:rPr>
                <w:rFonts w:cs="Arial"/>
                <w:szCs w:val="22"/>
              </w:rPr>
              <w:t>Iné pohľadávky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103ABF" w:rsidRPr="00DE678D" w:rsidRDefault="00103ABF" w:rsidP="000C5F94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103ABF" w:rsidRPr="00DE678D" w:rsidRDefault="00103ABF" w:rsidP="000C5F94">
            <w:pPr>
              <w:jc w:val="center"/>
              <w:rPr>
                <w:rFonts w:cs="Arial"/>
              </w:rPr>
            </w:pPr>
          </w:p>
        </w:tc>
      </w:tr>
      <w:tr w:rsidR="00103ABF" w:rsidRPr="00DE678D" w:rsidTr="000C5F94">
        <w:trPr>
          <w:trHeight w:val="397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  <w:b/>
              </w:rPr>
            </w:pPr>
            <w:r w:rsidRPr="00DE678D">
              <w:rPr>
                <w:rFonts w:cs="Arial"/>
                <w:b/>
                <w:szCs w:val="22"/>
              </w:rPr>
              <w:t>Dlhodobé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jc w:val="center"/>
              <w:rPr>
                <w:rFonts w:cs="Arial"/>
                <w:b/>
              </w:rPr>
            </w:pPr>
          </w:p>
        </w:tc>
      </w:tr>
      <w:tr w:rsidR="00103ABF" w:rsidRPr="00DE678D" w:rsidTr="000C5F94">
        <w:trPr>
          <w:trHeight w:val="397"/>
          <w:jc w:val="center"/>
        </w:trPr>
        <w:tc>
          <w:tcPr>
            <w:tcW w:w="9243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03ABF" w:rsidRPr="000D7105" w:rsidRDefault="00103ABF" w:rsidP="000C5F94">
            <w:pPr>
              <w:rPr>
                <w:b/>
              </w:rPr>
            </w:pPr>
            <w:r w:rsidRPr="000D7105">
              <w:rPr>
                <w:rFonts w:cs="Arial"/>
                <w:b/>
                <w:szCs w:val="22"/>
              </w:rPr>
              <w:t>Krátkodobé pohľadávky</w:t>
            </w:r>
          </w:p>
        </w:tc>
      </w:tr>
      <w:tr w:rsidR="00103ABF" w:rsidRPr="00DE678D" w:rsidTr="000C5F94">
        <w:trPr>
          <w:trHeight w:val="397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 w:rsidRPr="00DE678D">
              <w:rPr>
                <w:rFonts w:cs="Arial"/>
                <w:szCs w:val="22"/>
              </w:rPr>
              <w:t>Pohľadávky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03ABF" w:rsidRPr="00DE678D" w:rsidRDefault="004F5509" w:rsidP="000C5F94">
            <w:pPr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19275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103ABF" w:rsidRPr="00DE678D" w:rsidRDefault="00103ABF" w:rsidP="000C5F94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103ABF" w:rsidRPr="00DE678D" w:rsidRDefault="00103ABF" w:rsidP="000C5F94">
            <w:pPr>
              <w:jc w:val="center"/>
              <w:rPr>
                <w:rFonts w:cs="Arial"/>
              </w:rPr>
            </w:pPr>
          </w:p>
        </w:tc>
      </w:tr>
      <w:tr w:rsidR="00103ABF" w:rsidRPr="00DE678D" w:rsidTr="000C5F94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 w:rsidRPr="00DE678D">
              <w:rPr>
                <w:rFonts w:cs="Arial"/>
                <w:szCs w:val="22"/>
              </w:rPr>
              <w:lastRenderedPageBreak/>
              <w:t xml:space="preserve">Pohľadávky voči dcérskej účtovnej jednotke 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>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vAlign w:val="center"/>
          </w:tcPr>
          <w:p w:rsidR="00103ABF" w:rsidRPr="00DE678D" w:rsidRDefault="00103ABF" w:rsidP="000C5F94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vAlign w:val="center"/>
          </w:tcPr>
          <w:p w:rsidR="00103ABF" w:rsidRPr="00DE678D" w:rsidRDefault="00103ABF" w:rsidP="000C5F94">
            <w:pPr>
              <w:jc w:val="center"/>
              <w:rPr>
                <w:rFonts w:cs="Arial"/>
              </w:rPr>
            </w:pPr>
          </w:p>
        </w:tc>
      </w:tr>
      <w:tr w:rsidR="00103ABF" w:rsidRPr="00DE678D" w:rsidTr="000C5F94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 w:rsidRPr="00DE678D">
              <w:rPr>
                <w:rFonts w:cs="Arial"/>
                <w:szCs w:val="22"/>
              </w:rPr>
              <w:t xml:space="preserve">Ostatné pohľadávky </w:t>
            </w:r>
            <w:r>
              <w:rPr>
                <w:rFonts w:cs="Arial"/>
                <w:szCs w:val="22"/>
              </w:rPr>
              <w:t>v </w:t>
            </w:r>
            <w:r w:rsidRPr="00DE678D">
              <w:rPr>
                <w:rFonts w:cs="Arial"/>
                <w:szCs w:val="22"/>
              </w:rPr>
              <w:t>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vAlign w:val="center"/>
          </w:tcPr>
          <w:p w:rsidR="00103ABF" w:rsidRPr="00DE678D" w:rsidRDefault="00103ABF" w:rsidP="000C5F94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vAlign w:val="center"/>
          </w:tcPr>
          <w:p w:rsidR="00103ABF" w:rsidRPr="00DE678D" w:rsidRDefault="00103ABF" w:rsidP="000C5F94">
            <w:pPr>
              <w:jc w:val="center"/>
              <w:rPr>
                <w:rFonts w:cs="Arial"/>
              </w:rPr>
            </w:pPr>
          </w:p>
        </w:tc>
      </w:tr>
      <w:tr w:rsidR="00103ABF" w:rsidRPr="00DE678D" w:rsidTr="000C5F94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 w:rsidRPr="00DE678D">
              <w:rPr>
                <w:rFonts w:cs="Arial"/>
                <w:szCs w:val="22"/>
              </w:rPr>
              <w:t xml:space="preserve">Pohľadávky voči spoločníkom, členom 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vAlign w:val="center"/>
          </w:tcPr>
          <w:p w:rsidR="00103ABF" w:rsidRPr="00DE678D" w:rsidRDefault="00103ABF" w:rsidP="000C5F94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vAlign w:val="center"/>
          </w:tcPr>
          <w:p w:rsidR="00103ABF" w:rsidRPr="00DE678D" w:rsidRDefault="00103ABF" w:rsidP="000C5F94">
            <w:pPr>
              <w:jc w:val="center"/>
              <w:rPr>
                <w:rFonts w:cs="Arial"/>
              </w:rPr>
            </w:pPr>
          </w:p>
        </w:tc>
      </w:tr>
      <w:tr w:rsidR="00103ABF" w:rsidRPr="00DE678D" w:rsidTr="000C5F94">
        <w:trPr>
          <w:trHeight w:val="397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 w:rsidRPr="00DE678D">
              <w:rPr>
                <w:rFonts w:cs="Arial"/>
                <w:szCs w:val="22"/>
              </w:rPr>
              <w:t>Sociálne poistenie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vAlign w:val="center"/>
          </w:tcPr>
          <w:p w:rsidR="00103ABF" w:rsidRPr="00DE678D" w:rsidRDefault="00103ABF" w:rsidP="000C5F94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vAlign w:val="center"/>
          </w:tcPr>
          <w:p w:rsidR="00103ABF" w:rsidRPr="00DE678D" w:rsidRDefault="00103ABF" w:rsidP="000C5F94">
            <w:pPr>
              <w:jc w:val="center"/>
              <w:rPr>
                <w:rFonts w:cs="Arial"/>
              </w:rPr>
            </w:pPr>
          </w:p>
        </w:tc>
      </w:tr>
      <w:tr w:rsidR="00103ABF" w:rsidRPr="00DE678D" w:rsidTr="000C5F94">
        <w:trPr>
          <w:trHeight w:val="397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 w:rsidRPr="00DE678D">
              <w:rPr>
                <w:rFonts w:cs="Arial"/>
                <w:szCs w:val="22"/>
              </w:rPr>
              <w:t xml:space="preserve">Daňové pohľadávky 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>dotácie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vAlign w:val="center"/>
          </w:tcPr>
          <w:p w:rsidR="00103ABF" w:rsidRPr="00DE678D" w:rsidRDefault="00103ABF" w:rsidP="000C5F94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vAlign w:val="center"/>
          </w:tcPr>
          <w:p w:rsidR="00103ABF" w:rsidRPr="00DE678D" w:rsidRDefault="00103ABF" w:rsidP="000C5F94">
            <w:pPr>
              <w:jc w:val="center"/>
              <w:rPr>
                <w:rFonts w:cs="Arial"/>
              </w:rPr>
            </w:pPr>
          </w:p>
        </w:tc>
      </w:tr>
      <w:tr w:rsidR="00103ABF" w:rsidRPr="00DE678D" w:rsidTr="000C5F94">
        <w:trPr>
          <w:trHeight w:val="397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 w:rsidRPr="00DE678D">
              <w:rPr>
                <w:rFonts w:cs="Arial"/>
                <w:szCs w:val="22"/>
              </w:rPr>
              <w:t>Iné pohľadávky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vAlign w:val="center"/>
          </w:tcPr>
          <w:p w:rsidR="00103ABF" w:rsidRPr="00DE678D" w:rsidRDefault="00103ABF" w:rsidP="000C5F94">
            <w:pPr>
              <w:jc w:val="center"/>
              <w:rPr>
                <w:rFonts w:cs="Arial"/>
              </w:rPr>
            </w:pPr>
          </w:p>
        </w:tc>
        <w:tc>
          <w:tcPr>
            <w:tcW w:w="2030" w:type="dxa"/>
            <w:vAlign w:val="center"/>
          </w:tcPr>
          <w:p w:rsidR="00103ABF" w:rsidRPr="00DE678D" w:rsidRDefault="00103ABF" w:rsidP="000C5F94">
            <w:pPr>
              <w:jc w:val="center"/>
              <w:rPr>
                <w:rFonts w:cs="Arial"/>
              </w:rPr>
            </w:pPr>
          </w:p>
        </w:tc>
      </w:tr>
      <w:tr w:rsidR="00103ABF" w:rsidRPr="00DE678D" w:rsidTr="000C5F94">
        <w:trPr>
          <w:trHeight w:val="397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  <w:b/>
              </w:rPr>
            </w:pPr>
            <w:r w:rsidRPr="00DE678D">
              <w:rPr>
                <w:rFonts w:cs="Arial"/>
                <w:b/>
                <w:szCs w:val="22"/>
              </w:rPr>
              <w:t>Krátkodobé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03ABF" w:rsidRPr="00DE678D" w:rsidRDefault="004F5509" w:rsidP="000C5F94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  <w:szCs w:val="22"/>
              </w:rPr>
              <w:t>19275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jc w:val="center"/>
              <w:rPr>
                <w:rFonts w:cs="Arial"/>
                <w:b/>
              </w:rPr>
            </w:pPr>
          </w:p>
        </w:tc>
      </w:tr>
    </w:tbl>
    <w:p w:rsidR="00103ABF" w:rsidRPr="007F2BF6" w:rsidRDefault="00103ABF" w:rsidP="00B91406">
      <w:pPr>
        <w:jc w:val="both"/>
        <w:rPr>
          <w:rFonts w:cs="Arial"/>
          <w:szCs w:val="22"/>
        </w:rPr>
      </w:pPr>
    </w:p>
    <w:p w:rsidR="00103ABF" w:rsidRPr="00462BF0" w:rsidRDefault="00103ABF" w:rsidP="00B91406">
      <w:pPr>
        <w:pStyle w:val="Nzov"/>
        <w:spacing w:before="0" w:beforeAutospacing="0" w:after="0"/>
        <w:jc w:val="left"/>
        <w:rPr>
          <w:b w:val="0"/>
        </w:rPr>
      </w:pPr>
      <w:r>
        <w:rPr>
          <w:b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0"/>
        <w:gridCol w:w="2883"/>
        <w:gridCol w:w="2883"/>
      </w:tblGrid>
      <w:tr w:rsidR="00103ABF" w:rsidRPr="00DE678D" w:rsidTr="000C5F94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Pohľadávky podľ</w:t>
            </w:r>
            <w:r>
              <w:t>a </w:t>
            </w:r>
            <w:r w:rsidRPr="00DE678D">
              <w:t>zostatkovej</w:t>
            </w:r>
          </w:p>
          <w:p w:rsidR="00103ABF" w:rsidRPr="00DE678D" w:rsidRDefault="00103ABF" w:rsidP="000C5F94">
            <w:pPr>
              <w:pStyle w:val="TopHeader"/>
            </w:pPr>
            <w:r w:rsidRPr="00DE678D">
              <w:t>doby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Bežné účtovné obdobie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Bezprostredne predchádzajúce účtovné obdobie</w:t>
            </w:r>
          </w:p>
        </w:tc>
      </w:tr>
      <w:tr w:rsidR="00103ABF" w:rsidRPr="00462BF0" w:rsidTr="000C5F94">
        <w:trPr>
          <w:trHeight w:val="86"/>
          <w:jc w:val="center"/>
        </w:trPr>
        <w:tc>
          <w:tcPr>
            <w:tcW w:w="36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a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b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c</w:t>
            </w:r>
          </w:p>
        </w:tc>
      </w:tr>
      <w:tr w:rsidR="00103ABF" w:rsidRPr="00DE678D" w:rsidTr="000C5F94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 w:rsidRPr="00DE678D">
              <w:rPr>
                <w:rFonts w:cs="Arial"/>
                <w:szCs w:val="22"/>
              </w:rPr>
              <w:t>Pohľadávky</w:t>
            </w:r>
            <w:r>
              <w:rPr>
                <w:rFonts w:cs="Arial"/>
                <w:szCs w:val="22"/>
              </w:rPr>
              <w:t xml:space="preserve"> po lehote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103ABF" w:rsidRPr="00DE678D" w:rsidRDefault="00103ABF" w:rsidP="00F84009">
            <w:pPr>
              <w:spacing w:line="360" w:lineRule="auto"/>
              <w:jc w:val="center"/>
              <w:rPr>
                <w:rFonts w:cs="Arial"/>
              </w:rPr>
            </w:pPr>
          </w:p>
        </w:tc>
        <w:tc>
          <w:tcPr>
            <w:tcW w:w="275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</w:tr>
      <w:tr w:rsidR="00103ABF" w:rsidRPr="00DE678D" w:rsidTr="000C5F94">
        <w:trPr>
          <w:jc w:val="center"/>
        </w:trPr>
        <w:tc>
          <w:tcPr>
            <w:tcW w:w="365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>
              <w:rPr>
                <w:rFonts w:cs="Arial"/>
                <w:szCs w:val="22"/>
              </w:rPr>
              <w:t>Pohľadávky so zostatkovou dobou splatnosti do jedného roka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103ABF" w:rsidRPr="00DE678D" w:rsidRDefault="004F5509" w:rsidP="000E1256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19275</w:t>
            </w:r>
          </w:p>
        </w:tc>
        <w:tc>
          <w:tcPr>
            <w:tcW w:w="27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</w:tr>
      <w:tr w:rsidR="00103ABF" w:rsidRPr="00DE678D" w:rsidTr="000C5F94">
        <w:trPr>
          <w:jc w:val="center"/>
        </w:trPr>
        <w:tc>
          <w:tcPr>
            <w:tcW w:w="36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103ABF" w:rsidRPr="00EA0B60" w:rsidRDefault="00103ABF" w:rsidP="000C5F94">
            <w:pPr>
              <w:rPr>
                <w:rFonts w:cs="Arial"/>
                <w:b/>
              </w:rPr>
            </w:pPr>
            <w:r w:rsidRPr="00EA0B60">
              <w:rPr>
                <w:rFonts w:cs="Arial"/>
                <w:b/>
                <w:szCs w:val="22"/>
              </w:rPr>
              <w:t>Krátkodobé pohľadávky spolu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03ABF" w:rsidRPr="00DE678D" w:rsidRDefault="004F5509" w:rsidP="00F84009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19275</w:t>
            </w:r>
          </w:p>
        </w:tc>
        <w:tc>
          <w:tcPr>
            <w:tcW w:w="2757" w:type="dxa"/>
            <w:tcBorders>
              <w:top w:val="single" w:sz="6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</w:tr>
      <w:tr w:rsidR="00103ABF" w:rsidRPr="00DE678D" w:rsidTr="000C5F94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 w:rsidRPr="00DE678D">
              <w:rPr>
                <w:rFonts w:cs="Arial"/>
                <w:szCs w:val="22"/>
              </w:rPr>
              <w:t xml:space="preserve">Pohľadávky so zostatkovou dobou splatnosti </w:t>
            </w:r>
            <w:r>
              <w:rPr>
                <w:rFonts w:cs="Arial"/>
                <w:szCs w:val="22"/>
              </w:rPr>
              <w:t xml:space="preserve"> jeden rok až päť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2757" w:type="dxa"/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</w:tr>
      <w:tr w:rsidR="00103ABF" w:rsidRPr="00DE678D" w:rsidTr="000C5F94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 w:rsidRPr="00DE678D">
              <w:rPr>
                <w:rFonts w:cs="Arial"/>
                <w:szCs w:val="22"/>
              </w:rPr>
              <w:t xml:space="preserve">Pohľadávky so zostatkovou dobou splatnosti dlhšou ako </w:t>
            </w:r>
            <w:r>
              <w:rPr>
                <w:rFonts w:cs="Arial"/>
                <w:szCs w:val="22"/>
              </w:rPr>
              <w:t>päť</w:t>
            </w:r>
            <w:r w:rsidRPr="00DE678D">
              <w:rPr>
                <w:rFonts w:cs="Arial"/>
                <w:szCs w:val="22"/>
              </w:rPr>
              <w:t xml:space="preserve">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2757" w:type="dxa"/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</w:tr>
      <w:tr w:rsidR="00103ABF" w:rsidRPr="00DE678D" w:rsidTr="000C5F94">
        <w:trPr>
          <w:jc w:val="center"/>
        </w:trPr>
        <w:tc>
          <w:tcPr>
            <w:tcW w:w="36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  <w:b/>
              </w:rPr>
            </w:pPr>
            <w:r>
              <w:rPr>
                <w:rFonts w:cs="Arial"/>
                <w:b/>
                <w:szCs w:val="22"/>
              </w:rPr>
              <w:t>Dlhodobé pohľadávky spolu</w:t>
            </w:r>
          </w:p>
        </w:tc>
        <w:tc>
          <w:tcPr>
            <w:tcW w:w="27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  <w:b/>
              </w:rPr>
            </w:pPr>
          </w:p>
        </w:tc>
        <w:tc>
          <w:tcPr>
            <w:tcW w:w="2757" w:type="dxa"/>
            <w:tcBorders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  <w:b/>
              </w:rPr>
            </w:pPr>
          </w:p>
        </w:tc>
      </w:tr>
    </w:tbl>
    <w:p w:rsidR="00103ABF" w:rsidRDefault="00103ABF" w:rsidP="00B91406">
      <w:pPr>
        <w:pStyle w:val="Nzov"/>
        <w:keepNext w:val="0"/>
        <w:spacing w:before="0" w:beforeAutospacing="0" w:after="120"/>
        <w:jc w:val="both"/>
      </w:pPr>
    </w:p>
    <w:p w:rsidR="00103ABF" w:rsidRDefault="00103ABF" w:rsidP="00B91406">
      <w:pPr>
        <w:pStyle w:val="Nzov"/>
        <w:keepNext w:val="0"/>
        <w:spacing w:before="0" w:beforeAutospacing="0" w:after="120"/>
        <w:jc w:val="both"/>
      </w:pPr>
    </w:p>
    <w:p w:rsidR="00103ABF" w:rsidRDefault="00103ABF" w:rsidP="00B91406">
      <w:pPr>
        <w:pStyle w:val="Nzov"/>
        <w:keepNext w:val="0"/>
        <w:spacing w:before="0" w:beforeAutospacing="0" w:after="120"/>
        <w:jc w:val="both"/>
      </w:pPr>
    </w:p>
    <w:p w:rsidR="00103ABF" w:rsidRDefault="00103ABF" w:rsidP="00B91406">
      <w:pPr>
        <w:pStyle w:val="Nzov"/>
        <w:keepNext w:val="0"/>
        <w:spacing w:before="0" w:beforeAutospacing="0" w:after="120"/>
        <w:jc w:val="both"/>
      </w:pPr>
    </w:p>
    <w:p w:rsidR="00103ABF" w:rsidRPr="00DE678D" w:rsidRDefault="00103ABF" w:rsidP="00B91406">
      <w:pPr>
        <w:pStyle w:val="Nzov"/>
        <w:keepNext w:val="0"/>
        <w:spacing w:before="0" w:beforeAutospacing="0" w:after="120"/>
        <w:jc w:val="both"/>
      </w:pPr>
      <w:r>
        <w:t xml:space="preserve">17. </w:t>
      </w:r>
      <w:r w:rsidRPr="00DE678D">
        <w:t>Informácie k časti F. písm. t)</w:t>
      </w:r>
      <w:r>
        <w:t xml:space="preserve"> a u)</w:t>
      </w:r>
      <w:r w:rsidRPr="00DE678D">
        <w:t xml:space="preserve"> prílohy č. 3  o pohľadávkach zabezpečených záložným právom alebo inou formou zabezpečeni</w:t>
      </w:r>
      <w:r>
        <w:t>a </w:t>
      </w:r>
      <w:r w:rsidRPr="00DE678D">
        <w:t xml:space="preserve">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72"/>
        <w:gridCol w:w="2816"/>
        <w:gridCol w:w="2398"/>
      </w:tblGrid>
      <w:tr w:rsidR="00103ABF" w:rsidRPr="00DE678D" w:rsidTr="000C5F94">
        <w:trPr>
          <w:jc w:val="center"/>
        </w:trPr>
        <w:tc>
          <w:tcPr>
            <w:tcW w:w="418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Opi</w:t>
            </w:r>
            <w:r>
              <w:t>s </w:t>
            </w:r>
            <w:r w:rsidRPr="00DE678D">
              <w:t>predmetu záložného práva</w:t>
            </w:r>
          </w:p>
        </w:tc>
        <w:tc>
          <w:tcPr>
            <w:tcW w:w="498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>
              <w:t>Bežné účtovné obdobie</w:t>
            </w:r>
          </w:p>
        </w:tc>
      </w:tr>
      <w:tr w:rsidR="00103ABF" w:rsidRPr="00DE678D" w:rsidTr="000C5F94">
        <w:trPr>
          <w:jc w:val="center"/>
        </w:trPr>
        <w:tc>
          <w:tcPr>
            <w:tcW w:w="4181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Hodnot</w:t>
            </w:r>
            <w:r>
              <w:t>a </w:t>
            </w:r>
            <w:r w:rsidRPr="00DE678D">
              <w:t>predmetu</w:t>
            </w:r>
          </w:p>
        </w:tc>
        <w:tc>
          <w:tcPr>
            <w:tcW w:w="229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Hodnot</w:t>
            </w:r>
            <w:r>
              <w:t>a </w:t>
            </w:r>
            <w:r w:rsidRPr="00DE678D">
              <w:t>pohľadávky</w:t>
            </w:r>
          </w:p>
        </w:tc>
      </w:tr>
      <w:tr w:rsidR="00103ABF" w:rsidRPr="00DE678D" w:rsidTr="000C5F94">
        <w:trPr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 w:rsidRPr="00DE678D">
              <w:rPr>
                <w:rFonts w:cs="Arial"/>
                <w:szCs w:val="22"/>
              </w:rPr>
              <w:t>Pohľadávky kryté záložným právom alebo inou formou zabezpečenia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</w:p>
        </w:tc>
        <w:tc>
          <w:tcPr>
            <w:tcW w:w="2293" w:type="dxa"/>
            <w:tcBorders>
              <w:top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</w:p>
        </w:tc>
      </w:tr>
      <w:tr w:rsidR="00103ABF" w:rsidRPr="00DE678D" w:rsidTr="000C5F94">
        <w:trPr>
          <w:jc w:val="center"/>
        </w:trPr>
        <w:tc>
          <w:tcPr>
            <w:tcW w:w="418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 w:rsidRPr="00DE678D">
              <w:rPr>
                <w:rFonts w:cs="Arial"/>
                <w:szCs w:val="22"/>
              </w:rPr>
              <w:t>Hodnot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>pohľadávok, n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>ktoré s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>zriadilo záložné právo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x</w:t>
            </w:r>
          </w:p>
        </w:tc>
        <w:tc>
          <w:tcPr>
            <w:tcW w:w="2293" w:type="dxa"/>
            <w:tcBorders>
              <w:bottom w:val="single" w:sz="6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</w:p>
        </w:tc>
      </w:tr>
      <w:tr w:rsidR="00103ABF" w:rsidRPr="00DE678D" w:rsidTr="000C5F94">
        <w:trPr>
          <w:jc w:val="center"/>
        </w:trPr>
        <w:tc>
          <w:tcPr>
            <w:tcW w:w="418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 w:rsidRPr="00DE678D">
              <w:rPr>
                <w:rFonts w:cs="Arial"/>
                <w:szCs w:val="22"/>
              </w:rPr>
              <w:t>Hodnot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 xml:space="preserve">pohľadávok, pri ktorých je obmedzené právo </w:t>
            </w:r>
            <w:r>
              <w:rPr>
                <w:rFonts w:cs="Arial"/>
                <w:szCs w:val="22"/>
              </w:rPr>
              <w:t>s </w:t>
            </w:r>
            <w:r w:rsidRPr="00DE678D">
              <w:rPr>
                <w:rFonts w:cs="Arial"/>
                <w:szCs w:val="22"/>
              </w:rPr>
              <w:t>nimi nakladať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x</w:t>
            </w:r>
          </w:p>
        </w:tc>
        <w:tc>
          <w:tcPr>
            <w:tcW w:w="2293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jc w:val="center"/>
              <w:rPr>
                <w:rFonts w:cs="Arial"/>
              </w:rPr>
            </w:pPr>
          </w:p>
        </w:tc>
      </w:tr>
    </w:tbl>
    <w:p w:rsidR="00103ABF" w:rsidRDefault="00103ABF" w:rsidP="00B91406">
      <w:pPr>
        <w:pStyle w:val="Nzov"/>
        <w:spacing w:before="0" w:beforeAutospacing="0" w:after="0"/>
        <w:jc w:val="left"/>
      </w:pPr>
    </w:p>
    <w:p w:rsidR="00103ABF" w:rsidRDefault="00103ABF" w:rsidP="00B91406">
      <w:pPr>
        <w:pStyle w:val="Nzov"/>
        <w:spacing w:before="0" w:beforeAutospacing="0" w:after="0"/>
        <w:jc w:val="left"/>
      </w:pPr>
    </w:p>
    <w:p w:rsidR="00103ABF" w:rsidRDefault="00103ABF" w:rsidP="00B91406">
      <w:pPr>
        <w:pStyle w:val="Nzov"/>
        <w:spacing w:before="0" w:beforeAutospacing="0" w:after="0"/>
        <w:jc w:val="left"/>
      </w:pPr>
    </w:p>
    <w:p w:rsidR="00103ABF" w:rsidRDefault="00103ABF" w:rsidP="00B91406">
      <w:pPr>
        <w:pStyle w:val="Nzov"/>
        <w:spacing w:before="0" w:beforeAutospacing="0" w:after="0"/>
        <w:jc w:val="left"/>
      </w:pPr>
      <w:r>
        <w:t xml:space="preserve">18. </w:t>
      </w:r>
      <w:r w:rsidRPr="00DE678D">
        <w:t>Informácie k časti F. písm. w)  prílohy č. 3 o</w:t>
      </w:r>
      <w:r>
        <w:t> krátkodobom finančnom majetku</w:t>
      </w:r>
    </w:p>
    <w:p w:rsidR="00103ABF" w:rsidRPr="00462BF0" w:rsidRDefault="00103ABF" w:rsidP="00B91406">
      <w:pPr>
        <w:pStyle w:val="Nzov"/>
        <w:keepNext w:val="0"/>
        <w:spacing w:before="0" w:beforeAutospacing="0" w:after="0"/>
        <w:jc w:val="left"/>
        <w:rPr>
          <w:b w:val="0"/>
        </w:rPr>
      </w:pPr>
      <w:r w:rsidRPr="00462BF0">
        <w:rPr>
          <w:b w:val="0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75"/>
        <w:gridCol w:w="2793"/>
        <w:gridCol w:w="2418"/>
      </w:tblGrid>
      <w:tr w:rsidR="00103ABF" w:rsidRPr="00DE678D" w:rsidTr="000C5F94">
        <w:trPr>
          <w:jc w:val="center"/>
        </w:trPr>
        <w:tc>
          <w:tcPr>
            <w:tcW w:w="421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Názo</w:t>
            </w:r>
            <w:r>
              <w:t>v </w:t>
            </w:r>
            <w:r w:rsidRPr="00DE678D">
              <w:t>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Bežné účtovné obdobie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Bezprostredne predchádzajúce účtovné obdobie</w:t>
            </w:r>
          </w:p>
        </w:tc>
      </w:tr>
      <w:tr w:rsidR="00103ABF" w:rsidRPr="00DE678D" w:rsidTr="000C5F94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lastRenderedPageBreak/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03ABF" w:rsidRPr="00DE678D" w:rsidRDefault="004F5509" w:rsidP="00BE1532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>46154</w:t>
            </w:r>
          </w:p>
        </w:tc>
        <w:tc>
          <w:tcPr>
            <w:tcW w:w="2331" w:type="dxa"/>
            <w:tcBorders>
              <w:top w:val="single" w:sz="12" w:space="0" w:color="auto"/>
            </w:tcBorders>
            <w:vAlign w:val="center"/>
          </w:tcPr>
          <w:p w:rsidR="00103ABF" w:rsidRPr="00DE678D" w:rsidRDefault="004F5509" w:rsidP="00993C5C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32553</w:t>
            </w:r>
          </w:p>
        </w:tc>
      </w:tr>
      <w:tr w:rsidR="00103ABF" w:rsidRPr="00DE678D" w:rsidTr="000C5F94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  <w:bCs/>
              </w:rPr>
            </w:pPr>
            <w:r w:rsidRPr="00DE678D">
              <w:rPr>
                <w:rFonts w:cs="Arial"/>
                <w:bCs/>
                <w:szCs w:val="22"/>
              </w:rPr>
              <w:t>Bežné bankové účty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103ABF" w:rsidRPr="00DE678D" w:rsidRDefault="004F5509" w:rsidP="0062428C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>10</w:t>
            </w:r>
          </w:p>
        </w:tc>
        <w:tc>
          <w:tcPr>
            <w:tcW w:w="2331" w:type="dxa"/>
            <w:vAlign w:val="center"/>
          </w:tcPr>
          <w:p w:rsidR="00103ABF" w:rsidRPr="00DE678D" w:rsidRDefault="004F5509" w:rsidP="00A958CF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>36</w:t>
            </w:r>
          </w:p>
        </w:tc>
      </w:tr>
      <w:tr w:rsidR="00103ABF" w:rsidRPr="00DE678D" w:rsidTr="000C5F94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  <w:bCs/>
              </w:rPr>
            </w:pPr>
            <w:r w:rsidRPr="00DE678D">
              <w:rPr>
                <w:rFonts w:cs="Arial"/>
                <w:bCs/>
                <w:szCs w:val="22"/>
              </w:rPr>
              <w:t>Bankové účty 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  <w:bCs/>
              </w:rPr>
            </w:pPr>
          </w:p>
        </w:tc>
        <w:tc>
          <w:tcPr>
            <w:tcW w:w="2331" w:type="dxa"/>
            <w:vAlign w:val="center"/>
          </w:tcPr>
          <w:p w:rsidR="00103ABF" w:rsidRPr="00DE678D" w:rsidRDefault="00103ABF" w:rsidP="000C5F94">
            <w:pPr>
              <w:rPr>
                <w:rFonts w:cs="Arial"/>
                <w:bCs/>
              </w:rPr>
            </w:pPr>
          </w:p>
        </w:tc>
      </w:tr>
      <w:tr w:rsidR="00103ABF" w:rsidRPr="00DE678D" w:rsidTr="000C5F94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  <w:bCs/>
              </w:rPr>
            </w:pPr>
            <w:r w:rsidRPr="00DE678D">
              <w:rPr>
                <w:rFonts w:cs="Arial"/>
                <w:bCs/>
                <w:szCs w:val="22"/>
              </w:rPr>
              <w:t>Peniaze n</w:t>
            </w:r>
            <w:r>
              <w:rPr>
                <w:rFonts w:cs="Arial"/>
                <w:bCs/>
                <w:szCs w:val="22"/>
              </w:rPr>
              <w:t>a </w:t>
            </w:r>
            <w:r w:rsidRPr="00DE678D">
              <w:rPr>
                <w:rFonts w:cs="Arial"/>
                <w:bCs/>
                <w:szCs w:val="22"/>
              </w:rPr>
              <w:t>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  <w:bCs/>
              </w:rPr>
            </w:pPr>
          </w:p>
        </w:tc>
        <w:tc>
          <w:tcPr>
            <w:tcW w:w="2331" w:type="dxa"/>
            <w:vAlign w:val="center"/>
          </w:tcPr>
          <w:p w:rsidR="00103ABF" w:rsidRPr="00DE678D" w:rsidRDefault="00103ABF" w:rsidP="000C5F94">
            <w:pPr>
              <w:rPr>
                <w:rFonts w:cs="Arial"/>
                <w:bCs/>
              </w:rPr>
            </w:pPr>
          </w:p>
        </w:tc>
      </w:tr>
      <w:tr w:rsidR="00103ABF" w:rsidRPr="00DE678D" w:rsidTr="000C5F94">
        <w:trPr>
          <w:trHeight w:val="340"/>
          <w:jc w:val="center"/>
        </w:trPr>
        <w:tc>
          <w:tcPr>
            <w:tcW w:w="421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  <w:b/>
                <w:bCs/>
              </w:rPr>
            </w:pPr>
            <w:r w:rsidRPr="00DE678D">
              <w:rPr>
                <w:rFonts w:cs="Arial"/>
                <w:b/>
                <w:bCs/>
                <w:szCs w:val="22"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03ABF" w:rsidRPr="00DE678D" w:rsidRDefault="004F5509" w:rsidP="00F10A6C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szCs w:val="22"/>
              </w:rPr>
              <w:t>46164</w:t>
            </w:r>
          </w:p>
        </w:tc>
        <w:tc>
          <w:tcPr>
            <w:tcW w:w="2331" w:type="dxa"/>
            <w:tcBorders>
              <w:bottom w:val="single" w:sz="12" w:space="0" w:color="auto"/>
            </w:tcBorders>
            <w:vAlign w:val="center"/>
          </w:tcPr>
          <w:p w:rsidR="00103ABF" w:rsidRPr="00DE678D" w:rsidRDefault="004F5509" w:rsidP="00866D4C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szCs w:val="22"/>
              </w:rPr>
              <w:t>32589</w:t>
            </w:r>
          </w:p>
        </w:tc>
      </w:tr>
    </w:tbl>
    <w:p w:rsidR="00103ABF" w:rsidRDefault="00103ABF" w:rsidP="00B91406">
      <w:pPr>
        <w:pStyle w:val="Nzov"/>
        <w:spacing w:before="0" w:beforeAutospacing="0" w:after="0"/>
        <w:jc w:val="left"/>
        <w:rPr>
          <w:b w:val="0"/>
        </w:rPr>
      </w:pPr>
    </w:p>
    <w:p w:rsidR="00103ABF" w:rsidRDefault="00103ABF" w:rsidP="00B91406">
      <w:pPr>
        <w:pStyle w:val="Nzov"/>
        <w:spacing w:before="0" w:beforeAutospacing="0" w:after="0"/>
        <w:jc w:val="left"/>
        <w:rPr>
          <w:b w:val="0"/>
        </w:rPr>
      </w:pPr>
    </w:p>
    <w:p w:rsidR="00103ABF" w:rsidRDefault="00103ABF" w:rsidP="00B91406">
      <w:pPr>
        <w:pStyle w:val="Nzov"/>
        <w:spacing w:before="0" w:beforeAutospacing="0" w:after="0"/>
        <w:jc w:val="left"/>
        <w:rPr>
          <w:b w:val="0"/>
        </w:rPr>
      </w:pPr>
    </w:p>
    <w:p w:rsidR="00103ABF" w:rsidRPr="00462BF0" w:rsidRDefault="00103ABF" w:rsidP="00B91406">
      <w:pPr>
        <w:pStyle w:val="Nzov"/>
        <w:spacing w:before="0" w:beforeAutospacing="0" w:after="0"/>
        <w:jc w:val="left"/>
        <w:rPr>
          <w:b w:val="0"/>
        </w:rPr>
      </w:pPr>
      <w:r w:rsidRPr="00462BF0">
        <w:rPr>
          <w:b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3"/>
        <w:gridCol w:w="1779"/>
        <w:gridCol w:w="1237"/>
        <w:gridCol w:w="1304"/>
        <w:gridCol w:w="1783"/>
      </w:tblGrid>
      <w:tr w:rsidR="00103ABF" w:rsidRPr="00DE678D" w:rsidTr="000C5F94">
        <w:trPr>
          <w:jc w:val="center"/>
        </w:trPr>
        <w:tc>
          <w:tcPr>
            <w:tcW w:w="333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Krátkodobý  finančný majetok</w:t>
            </w:r>
          </w:p>
        </w:tc>
        <w:tc>
          <w:tcPr>
            <w:tcW w:w="5836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>
              <w:t>Bežné účtovné obdobie</w:t>
            </w:r>
          </w:p>
        </w:tc>
      </w:tr>
      <w:tr w:rsidR="00103ABF" w:rsidRPr="00DE678D" w:rsidTr="000C5F94">
        <w:trPr>
          <w:jc w:val="center"/>
        </w:trPr>
        <w:tc>
          <w:tcPr>
            <w:tcW w:w="3331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Sta</w:t>
            </w:r>
            <w:r>
              <w:t>v </w:t>
            </w:r>
            <w:r w:rsidRPr="00DE678D">
              <w:t>n</w:t>
            </w:r>
            <w:r>
              <w:t>a </w:t>
            </w:r>
            <w:r w:rsidRPr="00DE678D">
              <w:t>začiatku účtovného obdobia</w:t>
            </w:r>
          </w:p>
        </w:tc>
        <w:tc>
          <w:tcPr>
            <w:tcW w:w="118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Prírastky</w:t>
            </w:r>
          </w:p>
          <w:p w:rsidR="00103ABF" w:rsidRPr="00DE678D" w:rsidRDefault="00103ABF" w:rsidP="000C5F94">
            <w:pPr>
              <w:pStyle w:val="TopHeader"/>
            </w:pP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Úbytky</w:t>
            </w:r>
          </w:p>
          <w:p w:rsidR="00103ABF" w:rsidRPr="00DE678D" w:rsidRDefault="00103ABF" w:rsidP="000C5F94">
            <w:pPr>
              <w:pStyle w:val="TopHeader"/>
            </w:pPr>
          </w:p>
        </w:tc>
        <w:tc>
          <w:tcPr>
            <w:tcW w:w="17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Sta</w:t>
            </w:r>
            <w:r>
              <w:t>v </w:t>
            </w:r>
            <w:r w:rsidRPr="00DE678D">
              <w:t>n</w:t>
            </w:r>
            <w:r>
              <w:t>a </w:t>
            </w:r>
            <w:r w:rsidRPr="00DE678D">
              <w:t>konci účtovného obdobia</w:t>
            </w:r>
          </w:p>
        </w:tc>
      </w:tr>
      <w:tr w:rsidR="00103ABF" w:rsidRPr="00462BF0" w:rsidTr="000C5F94">
        <w:trPr>
          <w:trHeight w:val="74"/>
          <w:jc w:val="center"/>
        </w:trPr>
        <w:tc>
          <w:tcPr>
            <w:tcW w:w="333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b</w:t>
            </w:r>
          </w:p>
        </w:tc>
        <w:tc>
          <w:tcPr>
            <w:tcW w:w="118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c</w:t>
            </w:r>
          </w:p>
        </w:tc>
        <w:tc>
          <w:tcPr>
            <w:tcW w:w="124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d</w:t>
            </w:r>
          </w:p>
        </w:tc>
        <w:tc>
          <w:tcPr>
            <w:tcW w:w="170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e</w:t>
            </w:r>
          </w:p>
        </w:tc>
      </w:tr>
      <w:tr w:rsidR="00103ABF" w:rsidRPr="00DE678D" w:rsidTr="000C5F94">
        <w:trPr>
          <w:jc w:val="center"/>
        </w:trPr>
        <w:tc>
          <w:tcPr>
            <w:tcW w:w="333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 w:rsidRPr="00DE678D">
              <w:rPr>
                <w:rFonts w:cs="Arial"/>
                <w:szCs w:val="22"/>
              </w:rPr>
              <w:t xml:space="preserve">Majetkové </w:t>
            </w:r>
            <w:r>
              <w:rPr>
                <w:rFonts w:cs="Arial"/>
                <w:szCs w:val="22"/>
              </w:rPr>
              <w:t xml:space="preserve">CP </w:t>
            </w:r>
            <w:r w:rsidRPr="00DE678D">
              <w:rPr>
                <w:rFonts w:cs="Arial"/>
                <w:szCs w:val="22"/>
              </w:rPr>
              <w:t>n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>obchodovanie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183" w:type="dxa"/>
            <w:tcBorders>
              <w:top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247" w:type="dxa"/>
            <w:tcBorders>
              <w:top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705" w:type="dxa"/>
            <w:tcBorders>
              <w:top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</w:tr>
      <w:tr w:rsidR="00103ABF" w:rsidRPr="00DE678D" w:rsidTr="000C5F94">
        <w:trPr>
          <w:jc w:val="center"/>
        </w:trPr>
        <w:tc>
          <w:tcPr>
            <w:tcW w:w="3331" w:type="dxa"/>
            <w:tcBorders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Dlhové CP </w:t>
            </w:r>
            <w:r w:rsidRPr="00DE678D">
              <w:rPr>
                <w:rFonts w:cs="Arial"/>
                <w:szCs w:val="22"/>
              </w:rPr>
              <w:t>n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>obchodovanie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183" w:type="dxa"/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247" w:type="dxa"/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705" w:type="dxa"/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</w:tr>
      <w:tr w:rsidR="00103ABF" w:rsidRPr="00DE678D" w:rsidTr="000C5F94">
        <w:trPr>
          <w:jc w:val="center"/>
        </w:trPr>
        <w:tc>
          <w:tcPr>
            <w:tcW w:w="333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 w:rsidRPr="00EF3D95">
              <w:rPr>
                <w:rFonts w:cs="Arial"/>
                <w:szCs w:val="22"/>
              </w:rPr>
              <w:t>Emisné kvóty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183" w:type="dxa"/>
            <w:tcBorders>
              <w:bottom w:val="single" w:sz="6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247" w:type="dxa"/>
            <w:tcBorders>
              <w:bottom w:val="single" w:sz="6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705" w:type="dxa"/>
            <w:tcBorders>
              <w:bottom w:val="single" w:sz="6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</w:tr>
      <w:tr w:rsidR="00103ABF" w:rsidRPr="00DE678D" w:rsidTr="000C5F94">
        <w:trPr>
          <w:jc w:val="center"/>
        </w:trPr>
        <w:tc>
          <w:tcPr>
            <w:tcW w:w="333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 w:rsidRPr="00DE678D">
              <w:rPr>
                <w:rFonts w:cs="Arial"/>
                <w:szCs w:val="22"/>
              </w:rPr>
              <w:t xml:space="preserve">Dlhové </w:t>
            </w:r>
            <w:r>
              <w:rPr>
                <w:rFonts w:cs="Arial"/>
                <w:szCs w:val="22"/>
              </w:rPr>
              <w:t>CP</w:t>
            </w:r>
            <w:r w:rsidRPr="00DE678D">
              <w:rPr>
                <w:rFonts w:cs="Arial"/>
                <w:szCs w:val="22"/>
              </w:rPr>
              <w:t xml:space="preserve"> so splatnosťou do  jedného rok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>držané do splatnosti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183" w:type="dxa"/>
            <w:tcBorders>
              <w:bottom w:val="single" w:sz="6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247" w:type="dxa"/>
            <w:tcBorders>
              <w:bottom w:val="single" w:sz="6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705" w:type="dxa"/>
            <w:tcBorders>
              <w:bottom w:val="single" w:sz="6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</w:tr>
      <w:tr w:rsidR="00103ABF" w:rsidRPr="00DE678D" w:rsidTr="000C5F94">
        <w:trPr>
          <w:jc w:val="center"/>
        </w:trPr>
        <w:tc>
          <w:tcPr>
            <w:tcW w:w="3331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 w:rsidRPr="00DE678D">
              <w:rPr>
                <w:rFonts w:cs="Arial"/>
                <w:szCs w:val="22"/>
              </w:rPr>
              <w:t>Ostatné realizovateľné CP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183" w:type="dxa"/>
            <w:tcBorders>
              <w:top w:val="single" w:sz="6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247" w:type="dxa"/>
            <w:tcBorders>
              <w:top w:val="single" w:sz="6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705" w:type="dxa"/>
            <w:tcBorders>
              <w:top w:val="single" w:sz="6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</w:tr>
      <w:tr w:rsidR="00103ABF" w:rsidRPr="00DE678D" w:rsidTr="000C5F94">
        <w:trPr>
          <w:jc w:val="center"/>
        </w:trPr>
        <w:tc>
          <w:tcPr>
            <w:tcW w:w="3331" w:type="dxa"/>
            <w:tcBorders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 w:rsidRPr="00DE678D">
              <w:rPr>
                <w:rFonts w:cs="Arial"/>
                <w:szCs w:val="22"/>
              </w:rPr>
              <w:t>Obstarávanie krátkodobého finančného majetku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183" w:type="dxa"/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247" w:type="dxa"/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705" w:type="dxa"/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</w:tr>
      <w:tr w:rsidR="00103ABF" w:rsidRPr="00DE678D" w:rsidTr="000C5F94">
        <w:trPr>
          <w:jc w:val="center"/>
        </w:trPr>
        <w:tc>
          <w:tcPr>
            <w:tcW w:w="333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  <w:b/>
              </w:rPr>
            </w:pPr>
            <w:r w:rsidRPr="00DE678D">
              <w:rPr>
                <w:rFonts w:cs="Arial"/>
                <w:b/>
                <w:szCs w:val="22"/>
              </w:rPr>
              <w:t>Krátkodobý finančný majetok spolu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  <w:b/>
              </w:rPr>
            </w:pPr>
          </w:p>
        </w:tc>
        <w:tc>
          <w:tcPr>
            <w:tcW w:w="1183" w:type="dxa"/>
            <w:tcBorders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  <w:b/>
              </w:rPr>
            </w:pPr>
          </w:p>
        </w:tc>
        <w:tc>
          <w:tcPr>
            <w:tcW w:w="1247" w:type="dxa"/>
            <w:tcBorders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  <w:b/>
              </w:rPr>
            </w:pPr>
          </w:p>
        </w:tc>
        <w:tc>
          <w:tcPr>
            <w:tcW w:w="1705" w:type="dxa"/>
            <w:tcBorders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  <w:b/>
              </w:rPr>
            </w:pPr>
          </w:p>
        </w:tc>
      </w:tr>
    </w:tbl>
    <w:p w:rsidR="00103ABF" w:rsidRDefault="00103ABF" w:rsidP="00B91406">
      <w:pPr>
        <w:pStyle w:val="Nzov"/>
        <w:spacing w:before="0" w:beforeAutospacing="0" w:after="120"/>
        <w:jc w:val="left"/>
        <w:rPr>
          <w:lang w:eastAsia="sk-SK"/>
        </w:rPr>
      </w:pPr>
    </w:p>
    <w:p w:rsidR="00103ABF" w:rsidRDefault="00103ABF" w:rsidP="00B91406">
      <w:pPr>
        <w:pStyle w:val="Nzov"/>
        <w:keepNext w:val="0"/>
        <w:widowControl w:val="0"/>
        <w:spacing w:before="0" w:beforeAutospacing="0" w:after="120"/>
        <w:jc w:val="left"/>
        <w:rPr>
          <w:lang w:eastAsia="sk-SK"/>
        </w:rPr>
      </w:pPr>
    </w:p>
    <w:p w:rsidR="00103ABF" w:rsidRDefault="00103ABF" w:rsidP="00B91406">
      <w:pPr>
        <w:pStyle w:val="Nzov"/>
        <w:keepNext w:val="0"/>
        <w:widowControl w:val="0"/>
        <w:spacing w:before="0" w:beforeAutospacing="0" w:after="120"/>
        <w:jc w:val="left"/>
        <w:rPr>
          <w:lang w:eastAsia="sk-SK"/>
        </w:rPr>
      </w:pPr>
    </w:p>
    <w:p w:rsidR="00103ABF" w:rsidRDefault="00103ABF" w:rsidP="00B91406">
      <w:pPr>
        <w:pStyle w:val="Nzov"/>
        <w:keepNext w:val="0"/>
        <w:widowControl w:val="0"/>
        <w:spacing w:before="0" w:beforeAutospacing="0" w:after="120"/>
        <w:jc w:val="left"/>
        <w:rPr>
          <w:lang w:eastAsia="sk-SK"/>
        </w:rPr>
      </w:pPr>
    </w:p>
    <w:p w:rsidR="00103ABF" w:rsidRDefault="00103ABF" w:rsidP="00B91406">
      <w:pPr>
        <w:pStyle w:val="Nzov"/>
        <w:keepNext w:val="0"/>
        <w:widowControl w:val="0"/>
        <w:spacing w:before="0" w:beforeAutospacing="0" w:after="120"/>
        <w:jc w:val="left"/>
        <w:rPr>
          <w:lang w:eastAsia="sk-SK"/>
        </w:rPr>
      </w:pPr>
    </w:p>
    <w:p w:rsidR="00103ABF" w:rsidRDefault="00103ABF" w:rsidP="00B91406">
      <w:pPr>
        <w:pStyle w:val="Nzov"/>
        <w:keepNext w:val="0"/>
        <w:widowControl w:val="0"/>
        <w:spacing w:before="0" w:beforeAutospacing="0" w:after="120"/>
        <w:jc w:val="left"/>
        <w:rPr>
          <w:lang w:eastAsia="sk-SK"/>
        </w:rPr>
      </w:pPr>
    </w:p>
    <w:p w:rsidR="00103ABF" w:rsidRDefault="00103ABF" w:rsidP="00B91406">
      <w:pPr>
        <w:pStyle w:val="Nzov"/>
        <w:keepNext w:val="0"/>
        <w:widowControl w:val="0"/>
        <w:spacing w:before="0" w:beforeAutospacing="0" w:after="120"/>
        <w:jc w:val="left"/>
        <w:rPr>
          <w:lang w:eastAsia="sk-SK"/>
        </w:rPr>
      </w:pPr>
    </w:p>
    <w:p w:rsidR="00103ABF" w:rsidRDefault="00103ABF" w:rsidP="00B91406">
      <w:pPr>
        <w:pStyle w:val="Nzov"/>
        <w:keepNext w:val="0"/>
        <w:widowControl w:val="0"/>
        <w:spacing w:before="0" w:beforeAutospacing="0" w:after="120"/>
        <w:jc w:val="left"/>
        <w:rPr>
          <w:lang w:eastAsia="sk-SK"/>
        </w:rPr>
      </w:pPr>
    </w:p>
    <w:p w:rsidR="00103ABF" w:rsidRPr="00DE678D" w:rsidRDefault="00103ABF" w:rsidP="00B91406">
      <w:pPr>
        <w:pStyle w:val="Nzov"/>
        <w:keepNext w:val="0"/>
        <w:widowControl w:val="0"/>
        <w:spacing w:before="0" w:beforeAutospacing="0" w:after="120"/>
        <w:jc w:val="left"/>
      </w:pPr>
      <w:r>
        <w:rPr>
          <w:lang w:eastAsia="sk-SK"/>
        </w:rPr>
        <w:t xml:space="preserve">19. Informácie k časti  F. písm. x) prílohy č. 3 </w:t>
      </w:r>
      <w:r w:rsidRPr="00DE678D">
        <w:rPr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11"/>
        <w:gridCol w:w="1315"/>
        <w:gridCol w:w="1315"/>
        <w:gridCol w:w="1315"/>
        <w:gridCol w:w="1315"/>
        <w:gridCol w:w="1315"/>
      </w:tblGrid>
      <w:tr w:rsidR="00103ABF" w:rsidRPr="00DE678D" w:rsidTr="000C5F94">
        <w:trPr>
          <w:jc w:val="center"/>
        </w:trPr>
        <w:tc>
          <w:tcPr>
            <w:tcW w:w="233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Krátkodobý finančný majetok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Sta</w:t>
            </w:r>
            <w:r>
              <w:t>v </w:t>
            </w:r>
            <w:r w:rsidRPr="00DE678D">
              <w:t>OP  n</w:t>
            </w:r>
            <w:r>
              <w:t>a </w:t>
            </w:r>
            <w:r w:rsidRPr="00DE678D">
              <w:t>začiatku účtovného obdobia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Tvorb</w:t>
            </w:r>
            <w:r>
              <w:t>a </w:t>
            </w:r>
            <w:r w:rsidRPr="00DE678D">
              <w:t>OP</w:t>
            </w:r>
          </w:p>
          <w:p w:rsidR="00103ABF" w:rsidRPr="00DE678D" w:rsidRDefault="00103ABF" w:rsidP="000C5F94">
            <w:pPr>
              <w:pStyle w:val="TopHeader"/>
            </w:pPr>
          </w:p>
        </w:tc>
        <w:tc>
          <w:tcPr>
            <w:tcW w:w="102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Z</w:t>
            </w:r>
            <w:r>
              <w:t>účtovanie</w:t>
            </w:r>
            <w:r w:rsidRPr="00DE678D">
              <w:t xml:space="preserve"> OP</w:t>
            </w:r>
            <w:r>
              <w:t xml:space="preserve"> z dôvodu zániku opodstatn.</w:t>
            </w:r>
          </w:p>
          <w:p w:rsidR="00103ABF" w:rsidRPr="00DE678D" w:rsidRDefault="00103ABF" w:rsidP="000C5F94">
            <w:pPr>
              <w:pStyle w:val="TopHeader"/>
            </w:pPr>
          </w:p>
        </w:tc>
        <w:tc>
          <w:tcPr>
            <w:tcW w:w="102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Z</w:t>
            </w:r>
            <w:r>
              <w:t>účtova</w:t>
            </w:r>
            <w:r w:rsidRPr="00DE678D">
              <w:t>nie OP</w:t>
            </w:r>
            <w:r>
              <w:t xml:space="preserve"> z dôvodu vyradenia majetku z účtovníctva</w:t>
            </w:r>
          </w:p>
          <w:p w:rsidR="00103ABF" w:rsidRPr="00DE678D" w:rsidRDefault="00103ABF" w:rsidP="000C5F94">
            <w:pPr>
              <w:pStyle w:val="TopHeader"/>
            </w:pPr>
          </w:p>
        </w:tc>
        <w:tc>
          <w:tcPr>
            <w:tcW w:w="102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Sta</w:t>
            </w:r>
            <w:r>
              <w:t>v </w:t>
            </w:r>
            <w:r w:rsidRPr="00DE678D">
              <w:t xml:space="preserve"> OP n</w:t>
            </w:r>
            <w:r>
              <w:t>a </w:t>
            </w:r>
            <w:r w:rsidRPr="00DE678D">
              <w:t>konci účtovného obdobia</w:t>
            </w:r>
          </w:p>
        </w:tc>
      </w:tr>
      <w:tr w:rsidR="00103ABF" w:rsidRPr="00462BF0" w:rsidTr="000C5F94">
        <w:trPr>
          <w:jc w:val="center"/>
        </w:trPr>
        <w:tc>
          <w:tcPr>
            <w:tcW w:w="233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a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b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c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d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e</w:t>
            </w:r>
          </w:p>
        </w:tc>
        <w:tc>
          <w:tcPr>
            <w:tcW w:w="1021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f</w:t>
            </w:r>
          </w:p>
        </w:tc>
      </w:tr>
      <w:tr w:rsidR="00103ABF" w:rsidRPr="00DE678D" w:rsidTr="000C5F94">
        <w:trPr>
          <w:jc w:val="center"/>
        </w:trPr>
        <w:tc>
          <w:tcPr>
            <w:tcW w:w="2338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 w:rsidRPr="00DE678D">
              <w:rPr>
                <w:rFonts w:cs="Arial"/>
                <w:szCs w:val="22"/>
              </w:rPr>
              <w:t xml:space="preserve">Ostatné realizovateľné </w:t>
            </w:r>
            <w:r>
              <w:rPr>
                <w:rFonts w:cs="Arial"/>
                <w:szCs w:val="22"/>
              </w:rPr>
              <w:t>CP</w:t>
            </w:r>
          </w:p>
        </w:tc>
        <w:tc>
          <w:tcPr>
            <w:tcW w:w="102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</w:p>
        </w:tc>
        <w:tc>
          <w:tcPr>
            <w:tcW w:w="102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02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02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02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</w:tr>
      <w:tr w:rsidR="00103ABF" w:rsidRPr="00DE678D" w:rsidTr="000C5F94">
        <w:trPr>
          <w:jc w:val="center"/>
        </w:trPr>
        <w:tc>
          <w:tcPr>
            <w:tcW w:w="233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 w:rsidRPr="00DE678D">
              <w:rPr>
                <w:rFonts w:cs="Arial"/>
                <w:szCs w:val="22"/>
              </w:rPr>
              <w:t>Obstarávanie krátkodobého finančného majetku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</w:p>
        </w:tc>
        <w:tc>
          <w:tcPr>
            <w:tcW w:w="1021" w:type="dxa"/>
            <w:tcBorders>
              <w:top w:val="single" w:sz="6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021" w:type="dxa"/>
            <w:tcBorders>
              <w:top w:val="single" w:sz="6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021" w:type="dxa"/>
            <w:tcBorders>
              <w:top w:val="single" w:sz="6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1021" w:type="dxa"/>
            <w:tcBorders>
              <w:top w:val="single" w:sz="6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</w:tr>
      <w:tr w:rsidR="00103ABF" w:rsidRPr="00DE678D" w:rsidTr="000C5F94">
        <w:trPr>
          <w:jc w:val="center"/>
        </w:trPr>
        <w:tc>
          <w:tcPr>
            <w:tcW w:w="233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  <w:b/>
              </w:rPr>
            </w:pPr>
            <w:r w:rsidRPr="00DE678D">
              <w:rPr>
                <w:rFonts w:cs="Arial"/>
                <w:b/>
                <w:szCs w:val="22"/>
              </w:rPr>
              <w:t>Krátkodobý finančný majetok spolu</w:t>
            </w:r>
          </w:p>
        </w:tc>
        <w:tc>
          <w:tcPr>
            <w:tcW w:w="102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  <w:b/>
              </w:rPr>
            </w:pPr>
          </w:p>
        </w:tc>
        <w:tc>
          <w:tcPr>
            <w:tcW w:w="1021" w:type="dxa"/>
            <w:tcBorders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  <w:b/>
              </w:rPr>
            </w:pPr>
          </w:p>
        </w:tc>
        <w:tc>
          <w:tcPr>
            <w:tcW w:w="1021" w:type="dxa"/>
            <w:tcBorders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  <w:b/>
              </w:rPr>
            </w:pPr>
          </w:p>
        </w:tc>
        <w:tc>
          <w:tcPr>
            <w:tcW w:w="1021" w:type="dxa"/>
            <w:tcBorders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  <w:b/>
              </w:rPr>
            </w:pPr>
          </w:p>
        </w:tc>
        <w:tc>
          <w:tcPr>
            <w:tcW w:w="1021" w:type="dxa"/>
            <w:tcBorders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  <w:b/>
              </w:rPr>
            </w:pPr>
          </w:p>
        </w:tc>
      </w:tr>
    </w:tbl>
    <w:p w:rsidR="00103ABF" w:rsidRDefault="00103ABF" w:rsidP="00B91406">
      <w:pPr>
        <w:pStyle w:val="Nzov"/>
        <w:spacing w:before="0" w:beforeAutospacing="0" w:after="0"/>
        <w:jc w:val="left"/>
      </w:pPr>
    </w:p>
    <w:p w:rsidR="00103ABF" w:rsidRDefault="00103ABF" w:rsidP="00B91406">
      <w:pPr>
        <w:pStyle w:val="Nzov"/>
        <w:spacing w:before="0" w:beforeAutospacing="0" w:after="120"/>
        <w:jc w:val="left"/>
      </w:pPr>
    </w:p>
    <w:p w:rsidR="00103ABF" w:rsidRDefault="00103ABF" w:rsidP="00B91406">
      <w:pPr>
        <w:pStyle w:val="Nzov"/>
        <w:spacing w:before="0" w:beforeAutospacing="0" w:after="120"/>
        <w:jc w:val="left"/>
      </w:pPr>
    </w:p>
    <w:p w:rsidR="00103ABF" w:rsidRPr="00DE678D" w:rsidRDefault="00103ABF" w:rsidP="00B91406">
      <w:pPr>
        <w:pStyle w:val="Nzov"/>
        <w:spacing w:before="0" w:beforeAutospacing="0" w:after="120"/>
        <w:jc w:val="left"/>
      </w:pPr>
      <w:r>
        <w:t>20. Informácie k časti F. písm.</w:t>
      </w:r>
      <w:r w:rsidRPr="00DE678D">
        <w:t xml:space="preserve">  </w:t>
      </w:r>
      <w:r>
        <w:t xml:space="preserve">y) prílohy č. 3 </w:t>
      </w:r>
      <w:r w:rsidRPr="00DE678D">
        <w:t>o krátkodobom finančnom majetku, n</w:t>
      </w:r>
      <w:r>
        <w:t>a </w:t>
      </w:r>
      <w:r w:rsidRPr="00DE678D">
        <w:t xml:space="preserve">ktorý bolo zriadené záložné právo </w:t>
      </w:r>
      <w:r>
        <w:t>a </w:t>
      </w:r>
      <w:r w:rsidRPr="00DE678D">
        <w:t>o krátkodobom finančnom majetku, pri ktorom má účtovná jednotk</w:t>
      </w:r>
      <w:r>
        <w:t>a </w:t>
      </w:r>
      <w:r w:rsidRPr="00DE678D">
        <w:t>ob</w:t>
      </w:r>
      <w:r>
        <w:t xml:space="preserve">medzené právo nakladať sa ním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68"/>
        <w:gridCol w:w="2618"/>
      </w:tblGrid>
      <w:tr w:rsidR="00103ABF" w:rsidRPr="00DE678D" w:rsidTr="000C5F94">
        <w:trPr>
          <w:trHeight w:val="397"/>
          <w:jc w:val="center"/>
        </w:trPr>
        <w:tc>
          <w:tcPr>
            <w:tcW w:w="666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Názo</w:t>
            </w:r>
            <w:r>
              <w:t>v </w:t>
            </w:r>
            <w:r w:rsidRPr="00DE678D">
              <w:t>položky</w:t>
            </w:r>
          </w:p>
        </w:tc>
        <w:tc>
          <w:tcPr>
            <w:tcW w:w="25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Hodnot</w:t>
            </w:r>
            <w:r>
              <w:t>a za bežné účtovné obdobie</w:t>
            </w:r>
          </w:p>
        </w:tc>
      </w:tr>
      <w:tr w:rsidR="00103ABF" w:rsidRPr="00DE678D" w:rsidTr="000C5F94">
        <w:trPr>
          <w:jc w:val="center"/>
        </w:trPr>
        <w:tc>
          <w:tcPr>
            <w:tcW w:w="666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 w:rsidRPr="00DE678D">
              <w:rPr>
                <w:rFonts w:cs="Arial"/>
                <w:szCs w:val="22"/>
              </w:rPr>
              <w:t>Krátkodobý  finančný majetok, n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>ktorý bolo zriadené záložné právo</w:t>
            </w:r>
          </w:p>
        </w:tc>
        <w:tc>
          <w:tcPr>
            <w:tcW w:w="250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</w:tr>
      <w:tr w:rsidR="00103ABF" w:rsidRPr="00DE678D" w:rsidTr="000C5F94">
        <w:trPr>
          <w:jc w:val="center"/>
        </w:trPr>
        <w:tc>
          <w:tcPr>
            <w:tcW w:w="666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 w:rsidRPr="00DE678D">
              <w:rPr>
                <w:rFonts w:cs="Arial"/>
                <w:szCs w:val="22"/>
              </w:rPr>
              <w:t xml:space="preserve">Krátkodobý  finančný majetok, pri ktorom je obmedzené právo </w:t>
            </w:r>
            <w:r>
              <w:rPr>
                <w:rFonts w:cs="Arial"/>
                <w:szCs w:val="22"/>
              </w:rPr>
              <w:t>s </w:t>
            </w:r>
            <w:r w:rsidRPr="00DE678D">
              <w:rPr>
                <w:rFonts w:cs="Arial"/>
                <w:szCs w:val="22"/>
              </w:rPr>
              <w:t>ním nakladať</w:t>
            </w:r>
          </w:p>
        </w:tc>
        <w:tc>
          <w:tcPr>
            <w:tcW w:w="250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</w:tr>
    </w:tbl>
    <w:p w:rsidR="00103ABF" w:rsidRDefault="00103ABF" w:rsidP="00B91406">
      <w:pPr>
        <w:pStyle w:val="Nzov"/>
        <w:spacing w:before="0" w:beforeAutospacing="0" w:after="0"/>
        <w:jc w:val="left"/>
      </w:pPr>
    </w:p>
    <w:p w:rsidR="00103ABF" w:rsidRDefault="00103ABF" w:rsidP="00B91406">
      <w:pPr>
        <w:pStyle w:val="Nzov"/>
        <w:spacing w:before="0" w:beforeAutospacing="0" w:after="120"/>
        <w:jc w:val="left"/>
      </w:pPr>
    </w:p>
    <w:p w:rsidR="00103ABF" w:rsidRDefault="00103ABF" w:rsidP="00B91406">
      <w:pPr>
        <w:pStyle w:val="Nzov"/>
        <w:spacing w:before="0" w:beforeAutospacing="0" w:after="120"/>
        <w:jc w:val="left"/>
      </w:pPr>
    </w:p>
    <w:p w:rsidR="00103ABF" w:rsidRDefault="00103ABF" w:rsidP="00B91406">
      <w:pPr>
        <w:pStyle w:val="Nzov"/>
        <w:spacing w:before="0" w:beforeAutospacing="0" w:after="120"/>
        <w:jc w:val="left"/>
      </w:pPr>
      <w:r>
        <w:t>21. Informácie k časti F. písm.</w:t>
      </w:r>
      <w:r w:rsidRPr="00DE678D">
        <w:t xml:space="preserve">  </w:t>
      </w:r>
      <w:r>
        <w:t>za) prílohy č. 3</w:t>
      </w:r>
      <w:r w:rsidRPr="00DE678D">
        <w:t xml:space="preserve"> o ocenení krátkodobého finančného  majetku, ku dňu ku ktorému s</w:t>
      </w:r>
      <w:r>
        <w:t>a </w:t>
      </w:r>
      <w:r w:rsidRPr="00DE678D">
        <w:t>zostavuje účtovná závierk</w:t>
      </w:r>
      <w:r>
        <w:t>a </w:t>
      </w:r>
      <w:r w:rsidRPr="00DE678D">
        <w:t>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10"/>
        <w:gridCol w:w="2042"/>
        <w:gridCol w:w="2352"/>
        <w:gridCol w:w="1682"/>
      </w:tblGrid>
      <w:tr w:rsidR="00103ABF" w:rsidRPr="00DE678D" w:rsidTr="000C5F94">
        <w:trPr>
          <w:jc w:val="center"/>
        </w:trPr>
        <w:tc>
          <w:tcPr>
            <w:tcW w:w="338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180861" w:rsidRDefault="00103ABF" w:rsidP="000C5F94">
            <w:pPr>
              <w:pStyle w:val="TopHeader"/>
            </w:pPr>
            <w:r w:rsidRPr="00180861">
              <w:t>Krátkodobý finančný  majetok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180861" w:rsidRDefault="00103ABF" w:rsidP="000C5F94">
            <w:pPr>
              <w:pStyle w:val="TopHeader"/>
            </w:pPr>
            <w:r w:rsidRPr="00180861">
              <w:t>Zvýšenie/ zníženie hodnoty</w:t>
            </w:r>
          </w:p>
          <w:p w:rsidR="00103ABF" w:rsidRPr="00180861" w:rsidRDefault="00103ABF" w:rsidP="000C5F94">
            <w:pPr>
              <w:pStyle w:val="TopHeader"/>
            </w:pPr>
            <w:r w:rsidRPr="00180861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180861" w:rsidRDefault="00103ABF" w:rsidP="000C5F94">
            <w:pPr>
              <w:pStyle w:val="TopHeader"/>
            </w:pPr>
            <w:r w:rsidRPr="00180861">
              <w:t>Vply</w:t>
            </w:r>
            <w:r>
              <w:t>v </w:t>
            </w:r>
            <w:r w:rsidRPr="00180861">
              <w:t>oceneni</w:t>
            </w:r>
            <w:r>
              <w:t>a</w:t>
            </w:r>
            <w:r>
              <w:br/>
            </w:r>
            <w:r w:rsidRPr="00180861">
              <w:t>n</w:t>
            </w:r>
            <w:r>
              <w:t>a </w:t>
            </w:r>
            <w:r w:rsidRPr="00180861">
              <w:t>výsledok hospodáreni</w:t>
            </w:r>
            <w:r>
              <w:t>a </w:t>
            </w:r>
            <w:r w:rsidRPr="00180861">
              <w:t>bežného účtovného obdobia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03ABF" w:rsidRPr="00180861" w:rsidRDefault="00103ABF" w:rsidP="000C5F94">
            <w:pPr>
              <w:pStyle w:val="TopHeader"/>
            </w:pPr>
            <w:r w:rsidRPr="00180861">
              <w:t>Vply</w:t>
            </w:r>
            <w:r>
              <w:t>v </w:t>
            </w:r>
            <w:r w:rsidRPr="00180861">
              <w:t>oceneni</w:t>
            </w:r>
            <w:r>
              <w:t>a</w:t>
            </w:r>
            <w:r>
              <w:br/>
            </w:r>
            <w:r w:rsidRPr="00180861">
              <w:t>n</w:t>
            </w:r>
            <w:r>
              <w:t>a </w:t>
            </w:r>
            <w:r w:rsidRPr="00180861">
              <w:t>vlastné imanie</w:t>
            </w:r>
          </w:p>
        </w:tc>
      </w:tr>
      <w:tr w:rsidR="00103ABF" w:rsidRPr="00462BF0" w:rsidTr="000C5F94">
        <w:trPr>
          <w:jc w:val="center"/>
        </w:trPr>
        <w:tc>
          <w:tcPr>
            <w:tcW w:w="338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a</w:t>
            </w:r>
          </w:p>
        </w:tc>
        <w:tc>
          <w:tcPr>
            <w:tcW w:w="19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c</w:t>
            </w:r>
          </w:p>
        </w:tc>
        <w:tc>
          <w:tcPr>
            <w:tcW w:w="162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103ABF" w:rsidRPr="00462BF0" w:rsidRDefault="00103ABF" w:rsidP="000C5F94">
            <w:pPr>
              <w:pStyle w:val="TopHeader"/>
              <w:rPr>
                <w:b w:val="0"/>
              </w:rPr>
            </w:pPr>
            <w:r w:rsidRPr="00462BF0">
              <w:rPr>
                <w:b w:val="0"/>
              </w:rPr>
              <w:t>d</w:t>
            </w:r>
          </w:p>
        </w:tc>
      </w:tr>
      <w:tr w:rsidR="00103ABF" w:rsidRPr="00DE678D" w:rsidTr="000C5F94">
        <w:trPr>
          <w:trHeight w:val="340"/>
          <w:jc w:val="center"/>
        </w:trPr>
        <w:tc>
          <w:tcPr>
            <w:tcW w:w="33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 w:rsidRPr="00DE678D">
              <w:rPr>
                <w:rFonts w:cs="Arial"/>
                <w:szCs w:val="22"/>
              </w:rPr>
              <w:t xml:space="preserve">Majetkové </w:t>
            </w:r>
            <w:r>
              <w:rPr>
                <w:rFonts w:cs="Arial"/>
                <w:szCs w:val="22"/>
              </w:rPr>
              <w:t>CP</w:t>
            </w:r>
            <w:r w:rsidRPr="00DE678D">
              <w:rPr>
                <w:rFonts w:cs="Arial"/>
                <w:szCs w:val="22"/>
              </w:rPr>
              <w:t xml:space="preserve"> n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>obchodovanie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</w:p>
        </w:tc>
        <w:tc>
          <w:tcPr>
            <w:tcW w:w="1622" w:type="dxa"/>
            <w:tcBorders>
              <w:top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</w:p>
        </w:tc>
      </w:tr>
      <w:tr w:rsidR="00103ABF" w:rsidRPr="00DE678D" w:rsidTr="000C5F94">
        <w:trPr>
          <w:trHeight w:val="340"/>
          <w:jc w:val="center"/>
        </w:trPr>
        <w:tc>
          <w:tcPr>
            <w:tcW w:w="3384" w:type="dxa"/>
            <w:tcBorders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Dlhové CP </w:t>
            </w:r>
            <w:r w:rsidRPr="00DE678D">
              <w:rPr>
                <w:rFonts w:cs="Arial"/>
                <w:szCs w:val="22"/>
              </w:rPr>
              <w:t>n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>obchodovanie</w:t>
            </w:r>
          </w:p>
        </w:tc>
        <w:tc>
          <w:tcPr>
            <w:tcW w:w="1969" w:type="dxa"/>
            <w:tcBorders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</w:p>
        </w:tc>
        <w:tc>
          <w:tcPr>
            <w:tcW w:w="2268" w:type="dxa"/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</w:p>
        </w:tc>
        <w:tc>
          <w:tcPr>
            <w:tcW w:w="1622" w:type="dxa"/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</w:p>
        </w:tc>
      </w:tr>
      <w:tr w:rsidR="00103ABF" w:rsidRPr="00DE678D" w:rsidTr="000C5F94">
        <w:trPr>
          <w:trHeight w:val="340"/>
          <w:jc w:val="center"/>
        </w:trPr>
        <w:tc>
          <w:tcPr>
            <w:tcW w:w="3384" w:type="dxa"/>
            <w:tcBorders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 w:rsidRPr="00EF3D95">
              <w:rPr>
                <w:rFonts w:cs="Arial"/>
                <w:szCs w:val="22"/>
              </w:rPr>
              <w:t>Emisné kvóty (komodity)</w:t>
            </w:r>
          </w:p>
        </w:tc>
        <w:tc>
          <w:tcPr>
            <w:tcW w:w="1969" w:type="dxa"/>
            <w:tcBorders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</w:p>
        </w:tc>
        <w:tc>
          <w:tcPr>
            <w:tcW w:w="2268" w:type="dxa"/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</w:p>
        </w:tc>
        <w:tc>
          <w:tcPr>
            <w:tcW w:w="1622" w:type="dxa"/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</w:p>
        </w:tc>
      </w:tr>
      <w:tr w:rsidR="00103ABF" w:rsidRPr="00DE678D" w:rsidTr="000C5F94">
        <w:trPr>
          <w:trHeight w:val="340"/>
          <w:jc w:val="center"/>
        </w:trPr>
        <w:tc>
          <w:tcPr>
            <w:tcW w:w="3384" w:type="dxa"/>
            <w:tcBorders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  <w:r w:rsidRPr="00DE678D">
              <w:rPr>
                <w:rFonts w:cs="Arial"/>
                <w:szCs w:val="22"/>
              </w:rPr>
              <w:t xml:space="preserve">Ostatné realizovateľné </w:t>
            </w:r>
            <w:r>
              <w:rPr>
                <w:rFonts w:cs="Arial"/>
                <w:szCs w:val="22"/>
              </w:rPr>
              <w:t>CP</w:t>
            </w:r>
          </w:p>
        </w:tc>
        <w:tc>
          <w:tcPr>
            <w:tcW w:w="1969" w:type="dxa"/>
            <w:tcBorders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</w:p>
        </w:tc>
        <w:tc>
          <w:tcPr>
            <w:tcW w:w="2268" w:type="dxa"/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</w:p>
        </w:tc>
        <w:tc>
          <w:tcPr>
            <w:tcW w:w="1622" w:type="dxa"/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</w:p>
        </w:tc>
      </w:tr>
      <w:tr w:rsidR="00103ABF" w:rsidRPr="00DE678D" w:rsidTr="000C5F94">
        <w:trPr>
          <w:trHeight w:val="340"/>
          <w:jc w:val="center"/>
        </w:trPr>
        <w:tc>
          <w:tcPr>
            <w:tcW w:w="338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  <w:b/>
              </w:rPr>
            </w:pPr>
            <w:r w:rsidRPr="00DE678D">
              <w:rPr>
                <w:rFonts w:cs="Arial"/>
                <w:b/>
                <w:szCs w:val="22"/>
              </w:rPr>
              <w:t>Krátkodobý finančný majetok spolu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  <w:b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  <w:b/>
              </w:rPr>
            </w:pPr>
          </w:p>
        </w:tc>
        <w:tc>
          <w:tcPr>
            <w:tcW w:w="1622" w:type="dxa"/>
            <w:tcBorders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  <w:b/>
              </w:rPr>
            </w:pPr>
          </w:p>
        </w:tc>
      </w:tr>
    </w:tbl>
    <w:p w:rsidR="00103ABF" w:rsidRPr="009C7DE1" w:rsidRDefault="00103ABF" w:rsidP="00B91406"/>
    <w:p w:rsidR="00103ABF" w:rsidRDefault="00103ABF" w:rsidP="00B91406">
      <w:pPr>
        <w:pStyle w:val="Nzov"/>
        <w:spacing w:before="0" w:beforeAutospacing="0" w:after="120"/>
        <w:jc w:val="left"/>
      </w:pPr>
    </w:p>
    <w:p w:rsidR="00103ABF" w:rsidRPr="003604FC" w:rsidRDefault="00103ABF" w:rsidP="003604FC"/>
    <w:p w:rsidR="00103ABF" w:rsidRDefault="00103ABF" w:rsidP="00B91406">
      <w:pPr>
        <w:pStyle w:val="Nzov"/>
        <w:spacing w:before="0" w:beforeAutospacing="0" w:after="120"/>
        <w:jc w:val="left"/>
      </w:pPr>
    </w:p>
    <w:p w:rsidR="00103ABF" w:rsidRPr="00DE678D" w:rsidRDefault="00103ABF" w:rsidP="00B91406">
      <w:pPr>
        <w:pStyle w:val="Nzov"/>
        <w:spacing w:before="0" w:beforeAutospacing="0" w:after="120"/>
        <w:jc w:val="left"/>
      </w:pPr>
      <w:r>
        <w:t>22. Informácie k časti F. písm.</w:t>
      </w:r>
      <w:r w:rsidRPr="00DE678D">
        <w:t xml:space="preserve">  </w:t>
      </w:r>
      <w:r>
        <w:t>zb) prílohy č. 3</w:t>
      </w:r>
      <w:r w:rsidRPr="00DE678D">
        <w:t xml:space="preserve"> o významných položkách časového rozlíšeni</w:t>
      </w:r>
      <w:r>
        <w:t>a na strane aktív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76"/>
        <w:gridCol w:w="2816"/>
        <w:gridCol w:w="2694"/>
      </w:tblGrid>
      <w:tr w:rsidR="00103ABF" w:rsidRPr="00DE678D" w:rsidTr="000C5F94">
        <w:trPr>
          <w:jc w:val="center"/>
        </w:trPr>
        <w:tc>
          <w:tcPr>
            <w:tcW w:w="389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Opi</w:t>
            </w:r>
            <w:r>
              <w:t>s </w:t>
            </w:r>
            <w:r w:rsidRPr="00DE678D">
              <w:t>položky časového rozlíšenia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>
              <w:t>Bežné účtovné obdobie</w:t>
            </w:r>
          </w:p>
        </w:tc>
        <w:tc>
          <w:tcPr>
            <w:tcW w:w="257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>
              <w:t>Bezprostredne predchádzajúce účtovné obdobie</w:t>
            </w:r>
          </w:p>
        </w:tc>
      </w:tr>
      <w:tr w:rsidR="00103ABF" w:rsidRPr="00DE678D" w:rsidTr="000C5F94">
        <w:trPr>
          <w:trHeight w:val="340"/>
          <w:jc w:val="center"/>
        </w:trPr>
        <w:tc>
          <w:tcPr>
            <w:tcW w:w="3898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525A7B" w:rsidRDefault="00103ABF" w:rsidP="000C5F94">
            <w:pPr>
              <w:rPr>
                <w:rFonts w:cs="Arial"/>
                <w:b/>
              </w:rPr>
            </w:pPr>
            <w:r w:rsidRPr="00525A7B">
              <w:rPr>
                <w:rFonts w:cs="Arial"/>
                <w:b/>
                <w:szCs w:val="22"/>
              </w:rPr>
              <w:t>Náklady budúcich období dlhodobé</w:t>
            </w:r>
            <w:r>
              <w:rPr>
                <w:rFonts w:cs="Arial"/>
                <w:b/>
                <w:szCs w:val="22"/>
              </w:rPr>
              <w:t>, z toho: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257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</w:tr>
      <w:tr w:rsidR="00103ABF" w:rsidRPr="00DE678D" w:rsidTr="000C5F94">
        <w:trPr>
          <w:trHeight w:val="340"/>
          <w:jc w:val="center"/>
        </w:trPr>
        <w:tc>
          <w:tcPr>
            <w:tcW w:w="3898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2A46B5" w:rsidRDefault="00103ABF" w:rsidP="000C5F94">
            <w:pPr>
              <w:rPr>
                <w:rFonts w:cs="Arial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25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</w:tr>
      <w:tr w:rsidR="00103ABF" w:rsidRPr="00DE678D" w:rsidTr="000C5F94">
        <w:trPr>
          <w:trHeight w:val="340"/>
          <w:jc w:val="center"/>
        </w:trPr>
        <w:tc>
          <w:tcPr>
            <w:tcW w:w="389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103ABF" w:rsidRPr="002A46B5" w:rsidRDefault="00103ABF" w:rsidP="000C5F94">
            <w:pPr>
              <w:rPr>
                <w:rFonts w:cs="Arial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2576" w:type="dxa"/>
            <w:tcBorders>
              <w:top w:val="single" w:sz="6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</w:tr>
      <w:tr w:rsidR="00103ABF" w:rsidRPr="00DE678D" w:rsidTr="000C5F94">
        <w:trPr>
          <w:trHeight w:val="340"/>
          <w:jc w:val="center"/>
        </w:trPr>
        <w:tc>
          <w:tcPr>
            <w:tcW w:w="389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2A46B5" w:rsidRDefault="00103ABF" w:rsidP="000C5F94">
            <w:pPr>
              <w:rPr>
                <w:rFonts w:cs="Arial"/>
                <w:b/>
              </w:rPr>
            </w:pPr>
            <w:r w:rsidRPr="002A46B5">
              <w:rPr>
                <w:rFonts w:cs="Arial"/>
                <w:b/>
                <w:szCs w:val="22"/>
              </w:rPr>
              <w:t>Náklady budúcich období krátkodobé</w:t>
            </w:r>
            <w:r>
              <w:rPr>
                <w:rFonts w:cs="Arial"/>
                <w:b/>
                <w:szCs w:val="22"/>
              </w:rPr>
              <w:t>, z toho: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103ABF" w:rsidRPr="00DE678D" w:rsidRDefault="00103ABF" w:rsidP="00F10A6C">
            <w:pPr>
              <w:spacing w:line="360" w:lineRule="auto"/>
              <w:jc w:val="center"/>
              <w:rPr>
                <w:rFonts w:cs="Arial"/>
              </w:rPr>
            </w:pPr>
          </w:p>
        </w:tc>
        <w:tc>
          <w:tcPr>
            <w:tcW w:w="2576" w:type="dxa"/>
            <w:tcBorders>
              <w:bottom w:val="single" w:sz="6" w:space="0" w:color="auto"/>
            </w:tcBorders>
            <w:vAlign w:val="center"/>
          </w:tcPr>
          <w:p w:rsidR="00103ABF" w:rsidRPr="00DE678D" w:rsidRDefault="00103ABF" w:rsidP="00F10A6C">
            <w:pPr>
              <w:spacing w:line="360" w:lineRule="auto"/>
              <w:jc w:val="center"/>
              <w:rPr>
                <w:rFonts w:cs="Arial"/>
              </w:rPr>
            </w:pPr>
          </w:p>
        </w:tc>
      </w:tr>
      <w:tr w:rsidR="00103ABF" w:rsidRPr="00DE678D" w:rsidTr="000C5F94">
        <w:trPr>
          <w:trHeight w:val="340"/>
          <w:jc w:val="center"/>
        </w:trPr>
        <w:tc>
          <w:tcPr>
            <w:tcW w:w="389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103ABF" w:rsidRPr="00DE678D" w:rsidRDefault="00103ABF" w:rsidP="004879BF">
            <w:pPr>
              <w:spacing w:line="360" w:lineRule="auto"/>
              <w:jc w:val="center"/>
              <w:rPr>
                <w:rFonts w:cs="Arial"/>
              </w:rPr>
            </w:pPr>
          </w:p>
        </w:tc>
        <w:tc>
          <w:tcPr>
            <w:tcW w:w="2576" w:type="dxa"/>
            <w:tcBorders>
              <w:top w:val="single" w:sz="6" w:space="0" w:color="auto"/>
            </w:tcBorders>
            <w:vAlign w:val="center"/>
          </w:tcPr>
          <w:p w:rsidR="00103ABF" w:rsidRPr="00DE678D" w:rsidRDefault="004F5509" w:rsidP="00F10A6C">
            <w:pPr>
              <w:spacing w:line="36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70</w:t>
            </w:r>
          </w:p>
        </w:tc>
      </w:tr>
      <w:tr w:rsidR="00103ABF" w:rsidRPr="00DE678D" w:rsidTr="000C5F94">
        <w:trPr>
          <w:trHeight w:val="340"/>
          <w:jc w:val="center"/>
        </w:trPr>
        <w:tc>
          <w:tcPr>
            <w:tcW w:w="3898" w:type="dxa"/>
            <w:tcBorders>
              <w:right w:val="single" w:sz="12" w:space="0" w:color="auto"/>
            </w:tcBorders>
            <w:vAlign w:val="center"/>
          </w:tcPr>
          <w:p w:rsidR="00103ABF" w:rsidRDefault="00103ABF" w:rsidP="000C5F94">
            <w:pPr>
              <w:rPr>
                <w:rFonts w:cs="Arial"/>
              </w:rPr>
            </w:pP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2576" w:type="dxa"/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</w:tr>
      <w:tr w:rsidR="00103ABF" w:rsidRPr="00DE678D" w:rsidTr="000C5F94">
        <w:trPr>
          <w:trHeight w:val="340"/>
          <w:jc w:val="center"/>
        </w:trPr>
        <w:tc>
          <w:tcPr>
            <w:tcW w:w="3898" w:type="dxa"/>
            <w:tcBorders>
              <w:right w:val="single" w:sz="12" w:space="0" w:color="auto"/>
            </w:tcBorders>
            <w:vAlign w:val="center"/>
          </w:tcPr>
          <w:p w:rsidR="00103ABF" w:rsidRPr="002A46B5" w:rsidRDefault="00103ABF" w:rsidP="000C5F94">
            <w:pPr>
              <w:rPr>
                <w:rFonts w:cs="Arial"/>
                <w:b/>
              </w:rPr>
            </w:pPr>
            <w:r w:rsidRPr="002A46B5">
              <w:rPr>
                <w:rFonts w:cs="Arial"/>
                <w:b/>
                <w:szCs w:val="22"/>
              </w:rPr>
              <w:t>Príjmy budúcich období dlhodobé</w:t>
            </w:r>
            <w:r>
              <w:rPr>
                <w:rFonts w:cs="Arial"/>
                <w:b/>
                <w:szCs w:val="22"/>
              </w:rPr>
              <w:t>, z toho: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2576" w:type="dxa"/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</w:tr>
      <w:tr w:rsidR="00103ABF" w:rsidRPr="00DE678D" w:rsidTr="000C5F94">
        <w:trPr>
          <w:trHeight w:val="340"/>
          <w:jc w:val="center"/>
        </w:trPr>
        <w:tc>
          <w:tcPr>
            <w:tcW w:w="3898" w:type="dxa"/>
            <w:tcBorders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2576" w:type="dxa"/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</w:tr>
      <w:tr w:rsidR="00103ABF" w:rsidRPr="00DE678D" w:rsidTr="000C5F94">
        <w:trPr>
          <w:trHeight w:val="340"/>
          <w:jc w:val="center"/>
        </w:trPr>
        <w:tc>
          <w:tcPr>
            <w:tcW w:w="3898" w:type="dxa"/>
            <w:tcBorders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2576" w:type="dxa"/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</w:tr>
      <w:tr w:rsidR="00103ABF" w:rsidRPr="00DE678D" w:rsidTr="000C5F94">
        <w:trPr>
          <w:trHeight w:val="340"/>
          <w:jc w:val="center"/>
        </w:trPr>
        <w:tc>
          <w:tcPr>
            <w:tcW w:w="3898" w:type="dxa"/>
            <w:tcBorders>
              <w:right w:val="single" w:sz="12" w:space="0" w:color="auto"/>
            </w:tcBorders>
            <w:vAlign w:val="center"/>
          </w:tcPr>
          <w:p w:rsidR="00103ABF" w:rsidRPr="002A46B5" w:rsidRDefault="00103ABF" w:rsidP="000C5F94">
            <w:pPr>
              <w:rPr>
                <w:rFonts w:cs="Arial"/>
                <w:b/>
              </w:rPr>
            </w:pPr>
            <w:r w:rsidRPr="002A46B5">
              <w:rPr>
                <w:rFonts w:cs="Arial"/>
                <w:b/>
                <w:szCs w:val="22"/>
              </w:rPr>
              <w:lastRenderedPageBreak/>
              <w:t>Príjmy budúcich období krátkodobé</w:t>
            </w:r>
            <w:r>
              <w:rPr>
                <w:rFonts w:cs="Arial"/>
                <w:b/>
                <w:szCs w:val="22"/>
              </w:rPr>
              <w:t>, z toho: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2576" w:type="dxa"/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</w:tr>
      <w:tr w:rsidR="00103ABF" w:rsidRPr="00DE678D" w:rsidTr="000C5F94">
        <w:trPr>
          <w:trHeight w:val="340"/>
          <w:jc w:val="center"/>
        </w:trPr>
        <w:tc>
          <w:tcPr>
            <w:tcW w:w="3898" w:type="dxa"/>
            <w:tcBorders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2576" w:type="dxa"/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</w:tr>
      <w:tr w:rsidR="00103ABF" w:rsidRPr="00DE678D" w:rsidTr="000C5F94">
        <w:trPr>
          <w:trHeight w:val="340"/>
          <w:jc w:val="center"/>
        </w:trPr>
        <w:tc>
          <w:tcPr>
            <w:tcW w:w="389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rFonts w:cs="Arial"/>
              </w:rPr>
            </w:pP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  <w:tc>
          <w:tcPr>
            <w:tcW w:w="2576" w:type="dxa"/>
            <w:tcBorders>
              <w:bottom w:val="single" w:sz="12" w:space="0" w:color="auto"/>
            </w:tcBorders>
            <w:vAlign w:val="center"/>
          </w:tcPr>
          <w:p w:rsidR="00103ABF" w:rsidRPr="00DE678D" w:rsidRDefault="00103ABF" w:rsidP="000C5F94">
            <w:pPr>
              <w:spacing w:line="360" w:lineRule="auto"/>
              <w:rPr>
                <w:rFonts w:cs="Arial"/>
              </w:rPr>
            </w:pPr>
          </w:p>
        </w:tc>
      </w:tr>
    </w:tbl>
    <w:p w:rsidR="00103ABF" w:rsidRDefault="00103ABF" w:rsidP="00B91406">
      <w:pPr>
        <w:pStyle w:val="Nzov"/>
        <w:spacing w:before="0" w:beforeAutospacing="0" w:after="120"/>
        <w:jc w:val="left"/>
      </w:pPr>
    </w:p>
    <w:p w:rsidR="00103ABF" w:rsidRDefault="00103ABF" w:rsidP="00B91406">
      <w:pPr>
        <w:pStyle w:val="Nzov"/>
        <w:spacing w:before="120" w:beforeAutospacing="0" w:after="120"/>
        <w:jc w:val="left"/>
      </w:pPr>
    </w:p>
    <w:p w:rsidR="00103ABF" w:rsidRDefault="00103ABF" w:rsidP="00B91406">
      <w:pPr>
        <w:pStyle w:val="Nzov"/>
        <w:spacing w:before="120" w:beforeAutospacing="0" w:after="120"/>
        <w:jc w:val="left"/>
      </w:pPr>
    </w:p>
    <w:p w:rsidR="00103ABF" w:rsidRDefault="00103ABF" w:rsidP="00B91406">
      <w:pPr>
        <w:pStyle w:val="Nzov"/>
        <w:spacing w:before="120" w:beforeAutospacing="0" w:after="120"/>
        <w:jc w:val="left"/>
      </w:pPr>
      <w:r>
        <w:t xml:space="preserve">23. Informácie </w:t>
      </w:r>
      <w:r w:rsidRPr="00DE678D">
        <w:t>k časti F. písm. zc) prílohy č. 3</w:t>
      </w:r>
      <w:r>
        <w:t xml:space="preserve"> o majetku prenajatom formou finančného prenájmu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1582"/>
        <w:gridCol w:w="1323"/>
        <w:gridCol w:w="1764"/>
        <w:gridCol w:w="1105"/>
        <w:gridCol w:w="1248"/>
        <w:gridCol w:w="1617"/>
        <w:gridCol w:w="947"/>
      </w:tblGrid>
      <w:tr w:rsidR="00103ABF" w:rsidRPr="00DE678D" w:rsidTr="000C5F94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Názo</w:t>
            </w:r>
            <w:r>
              <w:t>v</w:t>
            </w:r>
            <w:r>
              <w:br/>
            </w:r>
            <w:r w:rsidRPr="00DE678D"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Bezprostredne predchádzajúce účtovné obdobie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Splatnosť</w:t>
            </w:r>
          </w:p>
        </w:tc>
      </w:tr>
      <w:tr w:rsidR="00103ABF" w:rsidRPr="00DE678D" w:rsidTr="000C5F94">
        <w:trPr>
          <w:trHeight w:val="345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 xml:space="preserve">do </w:t>
            </w:r>
            <w:r>
              <w:t>jedného</w:t>
            </w:r>
            <w:r w:rsidRPr="00DE678D">
              <w:t xml:space="preserve"> roka</w:t>
            </w:r>
            <w:r>
              <w:t xml:space="preserve">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>
              <w:t>od jedného roka do piatich</w:t>
            </w:r>
            <w:r w:rsidRPr="00DE678D">
              <w:t xml:space="preserve"> rokov</w:t>
            </w:r>
            <w:r>
              <w:t xml:space="preserve">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>
              <w:t>viac ako</w:t>
            </w:r>
            <w:r w:rsidRPr="00DE678D">
              <w:t xml:space="preserve"> </w:t>
            </w:r>
            <w:r>
              <w:t>päť</w:t>
            </w:r>
            <w:r w:rsidRPr="00DE678D">
              <w:t xml:space="preserve">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 xml:space="preserve">do </w:t>
            </w:r>
            <w:r>
              <w:t>jedného</w:t>
            </w:r>
            <w:r w:rsidRPr="00DE678D">
              <w:t xml:space="preserve"> roka</w:t>
            </w:r>
            <w:r>
              <w:t xml:space="preserve">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>
              <w:t>od jedného roka do piatich</w:t>
            </w:r>
            <w:r w:rsidRPr="00DE678D">
              <w:t xml:space="preserve"> rokov</w:t>
            </w:r>
            <w:r>
              <w:t xml:space="preserve">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>
              <w:t xml:space="preserve">viac ako päť </w:t>
            </w:r>
            <w:r w:rsidRPr="00DE678D">
              <w:t>rokov</w:t>
            </w:r>
          </w:p>
        </w:tc>
      </w:tr>
      <w:tr w:rsidR="00103ABF" w:rsidRPr="00DE678D" w:rsidTr="000C5F94">
        <w:trPr>
          <w:trHeight w:val="74"/>
          <w:jc w:val="center"/>
        </w:trPr>
        <w:tc>
          <w:tcPr>
            <w:tcW w:w="152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a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b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c</w:t>
            </w:r>
          </w:p>
        </w:tc>
        <w:tc>
          <w:tcPr>
            <w:tcW w:w="106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d</w:t>
            </w:r>
          </w:p>
        </w:tc>
        <w:tc>
          <w:tcPr>
            <w:tcW w:w="120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e</w:t>
            </w:r>
          </w:p>
        </w:tc>
        <w:tc>
          <w:tcPr>
            <w:tcW w:w="15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f</w:t>
            </w:r>
          </w:p>
        </w:tc>
        <w:tc>
          <w:tcPr>
            <w:tcW w:w="91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g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7F105E" w:rsidP="00F10A6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7084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7F105E" w:rsidP="003E0D5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5867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7F105E" w:rsidP="003E0D5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6914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7F105E" w:rsidP="003E0D5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6928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>
              <w:rPr>
                <w:color w:val="000000"/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7F105E" w:rsidP="00EC67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7F105E" w:rsidP="003E0D5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2514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7F105E" w:rsidP="00EC67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7F105E" w:rsidP="003E0D5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4618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45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2A5796" w:rsidRDefault="00103ABF" w:rsidP="000C5F94">
            <w:pPr>
              <w:rPr>
                <w:b/>
                <w:color w:val="000000"/>
              </w:rPr>
            </w:pPr>
            <w:r w:rsidRPr="002A5796">
              <w:rPr>
                <w:b/>
                <w:color w:val="000000"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7F105E" w:rsidP="00F10A6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11807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7F105E" w:rsidP="00F10A6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8381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7F105E" w:rsidP="003E0D5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8642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7F105E" w:rsidP="003E0D5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11546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</w:tbl>
    <w:p w:rsidR="00103ABF" w:rsidRDefault="00103ABF" w:rsidP="00B91406">
      <w:pPr>
        <w:pStyle w:val="Nzov"/>
        <w:spacing w:before="0" w:beforeAutospacing="0" w:after="120"/>
        <w:jc w:val="both"/>
        <w:rPr>
          <w:szCs w:val="22"/>
        </w:rPr>
      </w:pPr>
    </w:p>
    <w:p w:rsidR="00103ABF" w:rsidRDefault="00103ABF" w:rsidP="004506BB"/>
    <w:p w:rsidR="00103ABF" w:rsidRPr="004506BB" w:rsidRDefault="00103ABF" w:rsidP="004506BB"/>
    <w:p w:rsidR="00103ABF" w:rsidRDefault="00103ABF" w:rsidP="00B91406">
      <w:pPr>
        <w:pStyle w:val="Nzov"/>
        <w:spacing w:before="0" w:beforeAutospacing="0" w:after="120"/>
        <w:jc w:val="both"/>
        <w:rPr>
          <w:szCs w:val="22"/>
        </w:rPr>
      </w:pPr>
    </w:p>
    <w:p w:rsidR="00103ABF" w:rsidRDefault="00103ABF" w:rsidP="00F0165D"/>
    <w:p w:rsidR="00103ABF" w:rsidRDefault="00103ABF" w:rsidP="00F0165D"/>
    <w:p w:rsidR="00103ABF" w:rsidRDefault="00103ABF" w:rsidP="00F0165D"/>
    <w:p w:rsidR="00103ABF" w:rsidRPr="00F0165D" w:rsidRDefault="00103ABF" w:rsidP="00F0165D"/>
    <w:p w:rsidR="00103ABF" w:rsidRDefault="00103ABF" w:rsidP="00B91406">
      <w:pPr>
        <w:pStyle w:val="Nzov"/>
        <w:spacing w:before="0" w:beforeAutospacing="0" w:after="120"/>
        <w:jc w:val="both"/>
        <w:rPr>
          <w:szCs w:val="22"/>
        </w:rPr>
      </w:pPr>
      <w:r>
        <w:rPr>
          <w:szCs w:val="22"/>
        </w:rPr>
        <w:t xml:space="preserve">24. Informácie k </w:t>
      </w:r>
      <w:r w:rsidRPr="00DE678D">
        <w:rPr>
          <w:szCs w:val="22"/>
        </w:rPr>
        <w:t>čas</w:t>
      </w:r>
      <w:r>
        <w:rPr>
          <w:szCs w:val="22"/>
        </w:rPr>
        <w:t>ti</w:t>
      </w:r>
      <w:r w:rsidRPr="00DE678D">
        <w:rPr>
          <w:szCs w:val="22"/>
        </w:rPr>
        <w:t xml:space="preserve"> G. písm. </w:t>
      </w:r>
      <w:r>
        <w:rPr>
          <w:szCs w:val="22"/>
        </w:rPr>
        <w:t>a</w:t>
      </w:r>
      <w:r w:rsidRPr="00DE678D">
        <w:rPr>
          <w:szCs w:val="22"/>
        </w:rPr>
        <w:t>) tret</w:t>
      </w:r>
      <w:r>
        <w:rPr>
          <w:szCs w:val="22"/>
        </w:rPr>
        <w:t>iemu</w:t>
      </w:r>
      <w:r w:rsidRPr="00DE678D">
        <w:rPr>
          <w:szCs w:val="22"/>
        </w:rPr>
        <w:t xml:space="preserve"> bod</w:t>
      </w:r>
      <w:r>
        <w:rPr>
          <w:szCs w:val="22"/>
        </w:rPr>
        <w:t>u</w:t>
      </w:r>
      <w:r w:rsidRPr="00DE678D">
        <w:rPr>
          <w:szCs w:val="22"/>
        </w:rPr>
        <w:t xml:space="preserve"> prílohy č. 3</w:t>
      </w:r>
      <w:r>
        <w:rPr>
          <w:szCs w:val="22"/>
        </w:rPr>
        <w:t xml:space="preserve"> o rozdelení účtovného zisku alebo o vysporiadaní účtovnej straty </w:t>
      </w:r>
    </w:p>
    <w:p w:rsidR="00103ABF" w:rsidRPr="00E40BC9" w:rsidRDefault="00103ABF" w:rsidP="00E40BC9">
      <w:r>
        <w:t>Tabuľka č. 1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7168"/>
        <w:gridCol w:w="2418"/>
      </w:tblGrid>
      <w:tr w:rsidR="00103ABF" w:rsidRPr="00DE678D" w:rsidTr="000C5F94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180861" w:rsidRDefault="00103ABF" w:rsidP="000C5F94">
            <w:pPr>
              <w:pStyle w:val="TopHeader"/>
            </w:pPr>
            <w:r w:rsidRPr="00180861">
              <w:t>Názo</w:t>
            </w:r>
            <w:r>
              <w:t>v </w:t>
            </w:r>
            <w:r w:rsidRPr="00180861">
              <w:t>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180861" w:rsidRDefault="00103ABF" w:rsidP="000C5F94">
            <w:pPr>
              <w:pStyle w:val="TopHeader"/>
            </w:pPr>
            <w:r w:rsidRPr="00180861">
              <w:t>Bezprostredne predchádzajúce účtovné obdobie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b/>
                <w:bCs/>
                <w:color w:val="000000"/>
              </w:rPr>
            </w:pPr>
            <w:r w:rsidRPr="00DE678D">
              <w:rPr>
                <w:b/>
                <w:bCs/>
                <w:color w:val="000000"/>
                <w:szCs w:val="22"/>
              </w:rPr>
              <w:t>Účtovný zisk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4F5509" w:rsidP="00BC2DC0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2383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92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b/>
                <w:bCs/>
                <w:color w:val="000000"/>
                <w:szCs w:val="22"/>
              </w:rPr>
              <w:t>Rozdelenie účtovného zisku</w:t>
            </w:r>
            <w:r>
              <w:rPr>
                <w:b/>
                <w:bCs/>
                <w:color w:val="000000"/>
                <w:szCs w:val="22"/>
              </w:rPr>
              <w:t xml:space="preserve">                                                                                           Bežné účtovné obdobie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Prídel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4F5509">
            <w:pPr>
              <w:rPr>
                <w:color w:val="000000"/>
              </w:rPr>
            </w:pP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 xml:space="preserve">Prídel do štatutárnych </w:t>
            </w:r>
            <w:r>
              <w:rPr>
                <w:color w:val="000000"/>
                <w:szCs w:val="22"/>
              </w:rPr>
              <w:t>a </w:t>
            </w:r>
            <w:r w:rsidRPr="00DE678D">
              <w:rPr>
                <w:color w:val="000000"/>
                <w:szCs w:val="22"/>
              </w:rPr>
              <w:t>ostatných fondov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Prídel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Prídel n</w:t>
            </w:r>
            <w:r>
              <w:rPr>
                <w:color w:val="000000"/>
                <w:szCs w:val="22"/>
              </w:rPr>
              <w:t>a </w:t>
            </w:r>
            <w:r w:rsidRPr="00DE678D">
              <w:rPr>
                <w:color w:val="000000"/>
                <w:szCs w:val="22"/>
              </w:rPr>
              <w:t>zvýšenie základného imania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Úhrad</w:t>
            </w:r>
            <w:r>
              <w:rPr>
                <w:color w:val="000000"/>
                <w:szCs w:val="22"/>
              </w:rPr>
              <w:t>a </w:t>
            </w:r>
            <w:r w:rsidRPr="00DE678D">
              <w:rPr>
                <w:color w:val="000000"/>
                <w:szCs w:val="22"/>
              </w:rPr>
              <w:t>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Prevod  do 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4F5509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2383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Výplat</w:t>
            </w:r>
            <w:r>
              <w:rPr>
                <w:color w:val="000000"/>
                <w:szCs w:val="22"/>
              </w:rPr>
              <w:t>a </w:t>
            </w:r>
            <w:r w:rsidRPr="00DE678D">
              <w:rPr>
                <w:color w:val="000000"/>
                <w:szCs w:val="22"/>
              </w:rPr>
              <w:t>podielu n</w:t>
            </w:r>
            <w:r>
              <w:rPr>
                <w:color w:val="000000"/>
                <w:szCs w:val="22"/>
              </w:rPr>
              <w:t>a </w:t>
            </w:r>
            <w:r w:rsidRPr="00DE678D">
              <w:rPr>
                <w:color w:val="000000"/>
                <w:szCs w:val="22"/>
              </w:rPr>
              <w:t>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Default="00103ABF" w:rsidP="000C5F94">
            <w:pPr>
              <w:jc w:val="center"/>
              <w:rPr>
                <w:color w:val="000000"/>
              </w:rPr>
            </w:pPr>
          </w:p>
          <w:p w:rsidR="00103ABF" w:rsidRPr="00DE678D" w:rsidRDefault="00103ABF" w:rsidP="000C5F94">
            <w:pPr>
              <w:jc w:val="center"/>
              <w:rPr>
                <w:color w:val="000000"/>
              </w:rPr>
            </w:pP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b/>
                <w:bCs/>
                <w:color w:val="000000"/>
              </w:rPr>
            </w:pPr>
            <w:r w:rsidRPr="00DE678D">
              <w:rPr>
                <w:b/>
                <w:bCs/>
                <w:color w:val="000000"/>
                <w:szCs w:val="22"/>
              </w:rPr>
              <w:t>Spolu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4F5509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2383</w:t>
            </w:r>
          </w:p>
        </w:tc>
      </w:tr>
    </w:tbl>
    <w:p w:rsidR="00103ABF" w:rsidRDefault="00103ABF" w:rsidP="00B91406"/>
    <w:p w:rsidR="00103ABF" w:rsidRDefault="00103ABF" w:rsidP="00B91406">
      <w:r>
        <w:t>Tabuľka č. 2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7168"/>
        <w:gridCol w:w="2418"/>
      </w:tblGrid>
      <w:tr w:rsidR="00103ABF" w:rsidRPr="00180861" w:rsidTr="00EE27BF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180861" w:rsidRDefault="00103ABF" w:rsidP="00EE27BF">
            <w:pPr>
              <w:pStyle w:val="TopHeader"/>
            </w:pPr>
            <w:r w:rsidRPr="00180861">
              <w:t>Názo</w:t>
            </w:r>
            <w:r>
              <w:t>v </w:t>
            </w:r>
            <w:r w:rsidRPr="00180861">
              <w:t>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180861" w:rsidRDefault="00103ABF" w:rsidP="00EE27BF">
            <w:pPr>
              <w:pStyle w:val="TopHeader"/>
            </w:pPr>
            <w:r w:rsidRPr="00180861">
              <w:t>Bezprostredne predchádzajúce účtovné obdobie</w:t>
            </w:r>
          </w:p>
        </w:tc>
      </w:tr>
      <w:tr w:rsidR="00103ABF" w:rsidRPr="00DE678D" w:rsidTr="00EE27BF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b/>
                <w:bCs/>
                <w:color w:val="000000"/>
              </w:rPr>
            </w:pPr>
            <w:r w:rsidRPr="00DE678D">
              <w:rPr>
                <w:b/>
                <w:bCs/>
                <w:color w:val="000000"/>
                <w:szCs w:val="22"/>
              </w:rPr>
              <w:t>Účtovn</w:t>
            </w:r>
            <w:r>
              <w:rPr>
                <w:b/>
                <w:bCs/>
                <w:color w:val="000000"/>
                <w:szCs w:val="22"/>
              </w:rPr>
              <w:t>á strata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jc w:val="center"/>
              <w:rPr>
                <w:color w:val="000000"/>
              </w:rPr>
            </w:pPr>
          </w:p>
        </w:tc>
      </w:tr>
      <w:tr w:rsidR="00103ABF" w:rsidRPr="00DE678D" w:rsidTr="00EE27BF">
        <w:trPr>
          <w:trHeight w:val="330"/>
          <w:jc w:val="center"/>
        </w:trPr>
        <w:tc>
          <w:tcPr>
            <w:tcW w:w="92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szCs w:val="22"/>
              </w:rPr>
              <w:t>Vysporiadanie účtovnej straty                                                                                        Bežné účtovné obdobie</w:t>
            </w:r>
          </w:p>
        </w:tc>
      </w:tr>
      <w:tr w:rsidR="00103ABF" w:rsidRPr="00DE678D" w:rsidTr="00EE27BF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>
              <w:rPr>
                <w:color w:val="000000"/>
                <w:szCs w:val="22"/>
              </w:rPr>
              <w:t>Zo</w:t>
            </w:r>
            <w:r w:rsidRPr="00DE678D">
              <w:rPr>
                <w:color w:val="000000"/>
                <w:szCs w:val="22"/>
              </w:rPr>
              <w:t xml:space="preserve">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jc w:val="center"/>
              <w:rPr>
                <w:color w:val="000000"/>
              </w:rPr>
            </w:pPr>
          </w:p>
        </w:tc>
      </w:tr>
      <w:tr w:rsidR="00103ABF" w:rsidRPr="00DE678D" w:rsidTr="00EE27BF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>
              <w:rPr>
                <w:color w:val="000000"/>
                <w:szCs w:val="22"/>
              </w:rPr>
              <w:t>Zo</w:t>
            </w:r>
            <w:r w:rsidRPr="00DE678D">
              <w:rPr>
                <w:color w:val="000000"/>
                <w:szCs w:val="22"/>
              </w:rPr>
              <w:t xml:space="preserve"> štatutárnych </w:t>
            </w:r>
            <w:r>
              <w:rPr>
                <w:color w:val="000000"/>
                <w:szCs w:val="22"/>
              </w:rPr>
              <w:t>a </w:t>
            </w:r>
            <w:r w:rsidRPr="00DE678D">
              <w:rPr>
                <w:color w:val="000000"/>
                <w:szCs w:val="22"/>
              </w:rPr>
              <w:t>ostatných fondov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jc w:val="center"/>
              <w:rPr>
                <w:color w:val="000000"/>
              </w:rPr>
            </w:pPr>
          </w:p>
        </w:tc>
      </w:tr>
      <w:tr w:rsidR="00103ABF" w:rsidRPr="00DE678D" w:rsidTr="00EE27BF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>
              <w:rPr>
                <w:color w:val="000000"/>
                <w:szCs w:val="22"/>
              </w:rPr>
              <w:t>Z 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jc w:val="center"/>
              <w:rPr>
                <w:color w:val="000000"/>
              </w:rPr>
            </w:pPr>
          </w:p>
        </w:tc>
      </w:tr>
      <w:tr w:rsidR="00103ABF" w:rsidRPr="00DE678D" w:rsidTr="00EE27BF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>
              <w:rPr>
                <w:color w:val="000000"/>
                <w:szCs w:val="22"/>
              </w:rPr>
              <w:t>Úhrada straty spoločníkmi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jc w:val="center"/>
              <w:rPr>
                <w:color w:val="000000"/>
              </w:rPr>
            </w:pPr>
          </w:p>
        </w:tc>
      </w:tr>
      <w:tr w:rsidR="00103ABF" w:rsidRPr="00DE678D" w:rsidTr="00EE27BF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Úhrad</w:t>
            </w:r>
            <w:r>
              <w:rPr>
                <w:color w:val="000000"/>
                <w:szCs w:val="22"/>
              </w:rPr>
              <w:t>a </w:t>
            </w:r>
            <w:r w:rsidRPr="00DE678D">
              <w:rPr>
                <w:color w:val="000000"/>
                <w:szCs w:val="22"/>
              </w:rPr>
              <w:t>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jc w:val="center"/>
              <w:rPr>
                <w:color w:val="000000"/>
              </w:rPr>
            </w:pPr>
          </w:p>
        </w:tc>
      </w:tr>
      <w:tr w:rsidR="00103ABF" w:rsidRPr="00DE678D" w:rsidTr="00EE27BF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Prevod  do ne</w:t>
            </w:r>
            <w:r>
              <w:rPr>
                <w:color w:val="000000"/>
                <w:szCs w:val="22"/>
              </w:rPr>
              <w:t>uhradenej straty</w:t>
            </w:r>
            <w:r w:rsidRPr="00DE678D">
              <w:rPr>
                <w:color w:val="000000"/>
                <w:szCs w:val="22"/>
              </w:rPr>
              <w:t xml:space="preserve">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jc w:val="center"/>
              <w:rPr>
                <w:color w:val="000000"/>
              </w:rPr>
            </w:pPr>
          </w:p>
        </w:tc>
      </w:tr>
      <w:tr w:rsidR="00103ABF" w:rsidRPr="00DE678D" w:rsidTr="00EE27BF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>
              <w:rPr>
                <w:color w:val="000000"/>
                <w:szCs w:val="22"/>
              </w:rPr>
              <w:t>Iné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jc w:val="center"/>
              <w:rPr>
                <w:color w:val="000000"/>
              </w:rPr>
            </w:pPr>
          </w:p>
        </w:tc>
      </w:tr>
      <w:tr w:rsidR="00103ABF" w:rsidRPr="00DE678D" w:rsidTr="00EE27BF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b/>
                <w:bCs/>
                <w:color w:val="000000"/>
              </w:rPr>
            </w:pPr>
            <w:r w:rsidRPr="00DE678D">
              <w:rPr>
                <w:b/>
                <w:bCs/>
                <w:color w:val="000000"/>
                <w:szCs w:val="22"/>
              </w:rPr>
              <w:t>Spolu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jc w:val="center"/>
              <w:rPr>
                <w:color w:val="000000"/>
              </w:rPr>
            </w:pPr>
          </w:p>
        </w:tc>
      </w:tr>
    </w:tbl>
    <w:p w:rsidR="00103ABF" w:rsidRDefault="00103ABF" w:rsidP="00B91406">
      <w:pPr>
        <w:pStyle w:val="Nzov"/>
        <w:spacing w:before="0" w:beforeAutospacing="0" w:after="120"/>
        <w:jc w:val="left"/>
      </w:pPr>
    </w:p>
    <w:p w:rsidR="00103ABF" w:rsidRDefault="00103ABF" w:rsidP="00B91406">
      <w:pPr>
        <w:pStyle w:val="Nzov"/>
        <w:spacing w:before="0" w:beforeAutospacing="0" w:after="120"/>
        <w:jc w:val="left"/>
      </w:pPr>
    </w:p>
    <w:p w:rsidR="00103ABF" w:rsidRDefault="00103ABF" w:rsidP="00060DF8"/>
    <w:p w:rsidR="00103ABF" w:rsidRDefault="00103ABF" w:rsidP="00B91406">
      <w:pPr>
        <w:pStyle w:val="Nzov"/>
        <w:spacing w:before="0" w:beforeAutospacing="0" w:after="120"/>
        <w:jc w:val="left"/>
      </w:pPr>
    </w:p>
    <w:p w:rsidR="00103ABF" w:rsidRDefault="00103ABF" w:rsidP="005305C7"/>
    <w:p w:rsidR="00103ABF" w:rsidRDefault="00103ABF" w:rsidP="005305C7"/>
    <w:p w:rsidR="00103ABF" w:rsidRDefault="00103ABF" w:rsidP="005305C7"/>
    <w:p w:rsidR="00103ABF" w:rsidRDefault="00103ABF" w:rsidP="005305C7"/>
    <w:p w:rsidR="00103ABF" w:rsidRDefault="00103ABF" w:rsidP="005305C7"/>
    <w:p w:rsidR="00103ABF" w:rsidRDefault="00103ABF" w:rsidP="005305C7"/>
    <w:p w:rsidR="00103ABF" w:rsidRPr="005305C7" w:rsidRDefault="00103ABF" w:rsidP="005305C7"/>
    <w:p w:rsidR="00103ABF" w:rsidRDefault="00103ABF" w:rsidP="00B91406">
      <w:pPr>
        <w:pStyle w:val="Nzov"/>
        <w:spacing w:before="0" w:beforeAutospacing="0" w:after="120"/>
        <w:jc w:val="left"/>
      </w:pPr>
      <w:r>
        <w:t>25. Informácie k časti G. písm. b) prílohy č. 3 o rezervách</w:t>
      </w:r>
    </w:p>
    <w:p w:rsidR="00103ABF" w:rsidRPr="00462BF0" w:rsidRDefault="00103ABF" w:rsidP="00B91406">
      <w:r>
        <w:t>Tabuľka č. 1</w:t>
      </w:r>
    </w:p>
    <w:tbl>
      <w:tblPr>
        <w:tblW w:w="5001" w:type="pct"/>
        <w:jc w:val="center"/>
        <w:tblLayout w:type="fixed"/>
        <w:tblLook w:val="00A0" w:firstRow="1" w:lastRow="0" w:firstColumn="1" w:lastColumn="0" w:noHBand="0" w:noVBand="0"/>
      </w:tblPr>
      <w:tblGrid>
        <w:gridCol w:w="3079"/>
        <w:gridCol w:w="1705"/>
        <w:gridCol w:w="1030"/>
        <w:gridCol w:w="1028"/>
        <w:gridCol w:w="1254"/>
        <w:gridCol w:w="1492"/>
      </w:tblGrid>
      <w:tr w:rsidR="00103ABF" w:rsidRPr="00DE678D" w:rsidTr="000C5F94">
        <w:trPr>
          <w:trHeight w:val="330"/>
          <w:jc w:val="center"/>
        </w:trPr>
        <w:tc>
          <w:tcPr>
            <w:tcW w:w="1606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373D" w:rsidRDefault="00103ABF" w:rsidP="000C5F94">
            <w:pPr>
              <w:pStyle w:val="TopHeader"/>
            </w:pPr>
            <w:r w:rsidRPr="00DE373D">
              <w:t>Názo</w:t>
            </w:r>
            <w:r>
              <w:t>v </w:t>
            </w:r>
            <w:r w:rsidRPr="00DE373D">
              <w:t>položky</w:t>
            </w:r>
          </w:p>
        </w:tc>
        <w:tc>
          <w:tcPr>
            <w:tcW w:w="339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373D" w:rsidRDefault="00103ABF" w:rsidP="000C5F94">
            <w:pPr>
              <w:pStyle w:val="TopHeader"/>
            </w:pPr>
            <w:r w:rsidRPr="00DE373D">
              <w:t>Bežné účtovné obdobie</w:t>
            </w:r>
          </w:p>
        </w:tc>
      </w:tr>
      <w:tr w:rsidR="00103ABF" w:rsidRPr="00DE678D" w:rsidTr="000C5F94">
        <w:trPr>
          <w:trHeight w:val="345"/>
          <w:jc w:val="center"/>
        </w:trPr>
        <w:tc>
          <w:tcPr>
            <w:tcW w:w="1606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DE373D" w:rsidRDefault="00103ABF" w:rsidP="000C5F94">
            <w:pPr>
              <w:pStyle w:val="TopHeader"/>
            </w:pPr>
          </w:p>
        </w:tc>
        <w:tc>
          <w:tcPr>
            <w:tcW w:w="88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373D" w:rsidRDefault="00103ABF" w:rsidP="000C5F94">
            <w:pPr>
              <w:pStyle w:val="TopHeader"/>
            </w:pPr>
            <w:r w:rsidRPr="00DE373D">
              <w:t>Sta</w:t>
            </w:r>
            <w:r>
              <w:t>v </w:t>
            </w:r>
            <w:r w:rsidRPr="00DE373D">
              <w:t>n</w:t>
            </w:r>
            <w:r>
              <w:t>a </w:t>
            </w:r>
            <w:r w:rsidRPr="00DE373D">
              <w:t>začiatku účtovného obdobia</w:t>
            </w:r>
          </w:p>
        </w:tc>
        <w:tc>
          <w:tcPr>
            <w:tcW w:w="537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373D" w:rsidRDefault="00103ABF" w:rsidP="000C5F94">
            <w:pPr>
              <w:pStyle w:val="TopHeader"/>
            </w:pPr>
            <w:r w:rsidRPr="00DE373D">
              <w:t>Tvorba</w:t>
            </w:r>
          </w:p>
        </w:tc>
        <w:tc>
          <w:tcPr>
            <w:tcW w:w="536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373D" w:rsidRDefault="00103ABF" w:rsidP="000C5F94">
            <w:pPr>
              <w:pStyle w:val="TopHeader"/>
            </w:pPr>
            <w:r w:rsidRPr="00DE373D">
              <w:t>Použitie</w:t>
            </w:r>
          </w:p>
        </w:tc>
        <w:tc>
          <w:tcPr>
            <w:tcW w:w="65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373D" w:rsidRDefault="00103ABF" w:rsidP="000C5F94">
            <w:pPr>
              <w:pStyle w:val="TopHeader"/>
            </w:pPr>
            <w:r w:rsidRPr="00DE373D">
              <w:t>Zrušenie</w:t>
            </w:r>
          </w:p>
        </w:tc>
        <w:tc>
          <w:tcPr>
            <w:tcW w:w="77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373D" w:rsidRDefault="00103ABF" w:rsidP="000C5F94">
            <w:pPr>
              <w:pStyle w:val="TopHeader"/>
            </w:pPr>
            <w:r w:rsidRPr="00DE373D">
              <w:t>Sta</w:t>
            </w:r>
            <w:r>
              <w:t>v </w:t>
            </w:r>
            <w:r w:rsidRPr="00DE373D">
              <w:t>n</w:t>
            </w:r>
            <w:r>
              <w:t>a </w:t>
            </w:r>
            <w:r w:rsidRPr="00DE373D">
              <w:t>konci účtovného obdobia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606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Cs w:val="22"/>
              </w:rPr>
              <w:t>a</w:t>
            </w:r>
          </w:p>
        </w:tc>
        <w:tc>
          <w:tcPr>
            <w:tcW w:w="88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b</w:t>
            </w:r>
          </w:p>
        </w:tc>
        <w:tc>
          <w:tcPr>
            <w:tcW w:w="537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c</w:t>
            </w:r>
          </w:p>
        </w:tc>
        <w:tc>
          <w:tcPr>
            <w:tcW w:w="536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d</w:t>
            </w:r>
          </w:p>
        </w:tc>
        <w:tc>
          <w:tcPr>
            <w:tcW w:w="65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e</w:t>
            </w:r>
          </w:p>
        </w:tc>
        <w:tc>
          <w:tcPr>
            <w:tcW w:w="77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f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60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>
              <w:rPr>
                <w:color w:val="000000"/>
                <w:szCs w:val="22"/>
              </w:rPr>
              <w:t>Dlhodobé rezervy, z toho:</w:t>
            </w:r>
          </w:p>
        </w:tc>
        <w:tc>
          <w:tcPr>
            <w:tcW w:w="88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537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536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654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778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60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  <w:tc>
          <w:tcPr>
            <w:tcW w:w="88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60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  <w:tc>
          <w:tcPr>
            <w:tcW w:w="88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60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  <w:tc>
          <w:tcPr>
            <w:tcW w:w="88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5B7D7B">
        <w:trPr>
          <w:trHeight w:val="345"/>
          <w:jc w:val="center"/>
        </w:trPr>
        <w:tc>
          <w:tcPr>
            <w:tcW w:w="160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 xml:space="preserve"> </w:t>
            </w:r>
          </w:p>
        </w:tc>
        <w:tc>
          <w:tcPr>
            <w:tcW w:w="88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5B7D7B">
        <w:trPr>
          <w:trHeight w:val="330"/>
          <w:jc w:val="center"/>
        </w:trPr>
        <w:tc>
          <w:tcPr>
            <w:tcW w:w="160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6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540"/>
          <w:jc w:val="center"/>
        </w:trPr>
        <w:tc>
          <w:tcPr>
            <w:tcW w:w="160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>
              <w:rPr>
                <w:color w:val="000000"/>
                <w:szCs w:val="22"/>
              </w:rPr>
              <w:t>Krátkodobé rezervy, z toho:</w:t>
            </w:r>
          </w:p>
        </w:tc>
        <w:tc>
          <w:tcPr>
            <w:tcW w:w="88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60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>
              <w:rPr>
                <w:color w:val="000000"/>
                <w:szCs w:val="22"/>
              </w:rPr>
              <w:t>Nevyfakturované dodávky</w:t>
            </w:r>
          </w:p>
        </w:tc>
        <w:tc>
          <w:tcPr>
            <w:tcW w:w="88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735833">
            <w:pPr>
              <w:jc w:val="center"/>
              <w:rPr>
                <w:color w:val="000000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735833">
            <w:pPr>
              <w:jc w:val="center"/>
              <w:rPr>
                <w:color w:val="000000"/>
              </w:rPr>
            </w:pP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60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  <w:tc>
          <w:tcPr>
            <w:tcW w:w="88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60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  <w:tc>
          <w:tcPr>
            <w:tcW w:w="88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60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  <w:tc>
          <w:tcPr>
            <w:tcW w:w="88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60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  <w:tc>
          <w:tcPr>
            <w:tcW w:w="88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60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b/>
                <w:color w:val="000000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b/>
                <w:color w:val="000000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b/>
                <w:color w:val="00000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b/>
                <w:color w:val="000000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b/>
                <w:color w:val="000000"/>
              </w:rPr>
            </w:pP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b/>
                <w:color w:val="000000"/>
              </w:rPr>
            </w:pPr>
          </w:p>
        </w:tc>
      </w:tr>
    </w:tbl>
    <w:p w:rsidR="00103ABF" w:rsidRDefault="00103ABF" w:rsidP="00B91406"/>
    <w:p w:rsidR="00103ABF" w:rsidRPr="00462BF0" w:rsidRDefault="00103ABF" w:rsidP="008F5A07">
      <w:r>
        <w:t>Tabuľka č. 2</w:t>
      </w:r>
    </w:p>
    <w:tbl>
      <w:tblPr>
        <w:tblW w:w="5001" w:type="pct"/>
        <w:jc w:val="center"/>
        <w:tblLayout w:type="fixed"/>
        <w:tblLook w:val="00A0" w:firstRow="1" w:lastRow="0" w:firstColumn="1" w:lastColumn="0" w:noHBand="0" w:noVBand="0"/>
      </w:tblPr>
      <w:tblGrid>
        <w:gridCol w:w="3079"/>
        <w:gridCol w:w="1705"/>
        <w:gridCol w:w="1030"/>
        <w:gridCol w:w="1028"/>
        <w:gridCol w:w="1254"/>
        <w:gridCol w:w="1492"/>
      </w:tblGrid>
      <w:tr w:rsidR="00103ABF" w:rsidRPr="00DE678D" w:rsidTr="00EE27BF">
        <w:trPr>
          <w:trHeight w:val="330"/>
          <w:jc w:val="center"/>
        </w:trPr>
        <w:tc>
          <w:tcPr>
            <w:tcW w:w="1606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373D" w:rsidRDefault="00103ABF" w:rsidP="00EE27BF">
            <w:pPr>
              <w:pStyle w:val="TopHeader"/>
            </w:pPr>
            <w:r w:rsidRPr="00DE373D">
              <w:t>Názo</w:t>
            </w:r>
            <w:r>
              <w:t>v </w:t>
            </w:r>
            <w:r w:rsidRPr="00DE373D">
              <w:t>položky</w:t>
            </w:r>
          </w:p>
        </w:tc>
        <w:tc>
          <w:tcPr>
            <w:tcW w:w="339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373D" w:rsidRDefault="00103ABF" w:rsidP="00EE27BF">
            <w:pPr>
              <w:pStyle w:val="TopHeader"/>
            </w:pPr>
            <w:r w:rsidRPr="00DE373D">
              <w:t>Be</w:t>
            </w:r>
            <w:r>
              <w:t xml:space="preserve">zprostredne predchádzajúce účtovné </w:t>
            </w:r>
            <w:r w:rsidRPr="00DE373D">
              <w:t>obdobie</w:t>
            </w:r>
          </w:p>
        </w:tc>
      </w:tr>
      <w:tr w:rsidR="00103ABF" w:rsidRPr="00DE678D" w:rsidTr="00EE27BF">
        <w:trPr>
          <w:trHeight w:val="345"/>
          <w:jc w:val="center"/>
        </w:trPr>
        <w:tc>
          <w:tcPr>
            <w:tcW w:w="1606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DE373D" w:rsidRDefault="00103ABF" w:rsidP="00EE27BF">
            <w:pPr>
              <w:pStyle w:val="TopHeader"/>
            </w:pPr>
          </w:p>
        </w:tc>
        <w:tc>
          <w:tcPr>
            <w:tcW w:w="88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373D" w:rsidRDefault="00103ABF" w:rsidP="00EE27BF">
            <w:pPr>
              <w:pStyle w:val="TopHeader"/>
            </w:pPr>
            <w:r w:rsidRPr="00DE373D">
              <w:t>Sta</w:t>
            </w:r>
            <w:r>
              <w:t>v </w:t>
            </w:r>
            <w:r w:rsidRPr="00DE373D">
              <w:t>n</w:t>
            </w:r>
            <w:r>
              <w:t>a </w:t>
            </w:r>
            <w:r w:rsidRPr="00DE373D">
              <w:t>začiatku účtovného obdobia</w:t>
            </w:r>
          </w:p>
        </w:tc>
        <w:tc>
          <w:tcPr>
            <w:tcW w:w="537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373D" w:rsidRDefault="00103ABF" w:rsidP="00EE27BF">
            <w:pPr>
              <w:pStyle w:val="TopHeader"/>
            </w:pPr>
            <w:r w:rsidRPr="00DE373D">
              <w:t>Tvorba</w:t>
            </w:r>
          </w:p>
        </w:tc>
        <w:tc>
          <w:tcPr>
            <w:tcW w:w="536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373D" w:rsidRDefault="00103ABF" w:rsidP="00EE27BF">
            <w:pPr>
              <w:pStyle w:val="TopHeader"/>
            </w:pPr>
            <w:r w:rsidRPr="00DE373D">
              <w:t>Použitie</w:t>
            </w:r>
          </w:p>
        </w:tc>
        <w:tc>
          <w:tcPr>
            <w:tcW w:w="65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373D" w:rsidRDefault="00103ABF" w:rsidP="00EE27BF">
            <w:pPr>
              <w:pStyle w:val="TopHeader"/>
            </w:pPr>
            <w:r w:rsidRPr="00DE373D">
              <w:t>Zrušenie</w:t>
            </w:r>
          </w:p>
        </w:tc>
        <w:tc>
          <w:tcPr>
            <w:tcW w:w="77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373D" w:rsidRDefault="00103ABF" w:rsidP="00EE27BF">
            <w:pPr>
              <w:pStyle w:val="TopHeader"/>
            </w:pPr>
            <w:r w:rsidRPr="00DE373D">
              <w:t>Sta</w:t>
            </w:r>
            <w:r>
              <w:t>v </w:t>
            </w:r>
            <w:r w:rsidRPr="00DE373D">
              <w:t>n</w:t>
            </w:r>
            <w:r>
              <w:t>a </w:t>
            </w:r>
            <w:r w:rsidRPr="00DE373D">
              <w:t>konci účtovného obdobia</w:t>
            </w:r>
          </w:p>
        </w:tc>
      </w:tr>
      <w:tr w:rsidR="00103ABF" w:rsidRPr="00DE678D" w:rsidTr="00EE27BF">
        <w:trPr>
          <w:trHeight w:val="330"/>
          <w:jc w:val="center"/>
        </w:trPr>
        <w:tc>
          <w:tcPr>
            <w:tcW w:w="1606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Cs w:val="22"/>
              </w:rPr>
              <w:t>a</w:t>
            </w:r>
          </w:p>
        </w:tc>
        <w:tc>
          <w:tcPr>
            <w:tcW w:w="88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b</w:t>
            </w:r>
          </w:p>
        </w:tc>
        <w:tc>
          <w:tcPr>
            <w:tcW w:w="537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c</w:t>
            </w:r>
          </w:p>
        </w:tc>
        <w:tc>
          <w:tcPr>
            <w:tcW w:w="536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d</w:t>
            </w:r>
          </w:p>
        </w:tc>
        <w:tc>
          <w:tcPr>
            <w:tcW w:w="65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e</w:t>
            </w:r>
          </w:p>
        </w:tc>
        <w:tc>
          <w:tcPr>
            <w:tcW w:w="77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f</w:t>
            </w:r>
          </w:p>
        </w:tc>
      </w:tr>
      <w:tr w:rsidR="00103ABF" w:rsidRPr="00DE678D" w:rsidTr="00EE27BF">
        <w:trPr>
          <w:trHeight w:val="330"/>
          <w:jc w:val="center"/>
        </w:trPr>
        <w:tc>
          <w:tcPr>
            <w:tcW w:w="160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>
              <w:rPr>
                <w:color w:val="000000"/>
                <w:szCs w:val="22"/>
              </w:rPr>
              <w:t>Dlhodobé rezervy, z toho:</w:t>
            </w:r>
          </w:p>
        </w:tc>
        <w:tc>
          <w:tcPr>
            <w:tcW w:w="88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537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536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654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778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EE27BF">
        <w:trPr>
          <w:trHeight w:val="330"/>
          <w:jc w:val="center"/>
        </w:trPr>
        <w:tc>
          <w:tcPr>
            <w:tcW w:w="160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  <w:tc>
          <w:tcPr>
            <w:tcW w:w="88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EE27BF">
        <w:trPr>
          <w:trHeight w:val="330"/>
          <w:jc w:val="center"/>
        </w:trPr>
        <w:tc>
          <w:tcPr>
            <w:tcW w:w="160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  <w:tc>
          <w:tcPr>
            <w:tcW w:w="88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EE27BF">
        <w:trPr>
          <w:trHeight w:val="330"/>
          <w:jc w:val="center"/>
        </w:trPr>
        <w:tc>
          <w:tcPr>
            <w:tcW w:w="160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  <w:tc>
          <w:tcPr>
            <w:tcW w:w="88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EE27BF">
        <w:trPr>
          <w:trHeight w:val="345"/>
          <w:jc w:val="center"/>
        </w:trPr>
        <w:tc>
          <w:tcPr>
            <w:tcW w:w="160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 xml:space="preserve"> </w:t>
            </w:r>
          </w:p>
        </w:tc>
        <w:tc>
          <w:tcPr>
            <w:tcW w:w="88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EE27BF">
        <w:trPr>
          <w:trHeight w:val="330"/>
          <w:jc w:val="center"/>
        </w:trPr>
        <w:tc>
          <w:tcPr>
            <w:tcW w:w="160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6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EE27BF">
        <w:trPr>
          <w:trHeight w:val="540"/>
          <w:jc w:val="center"/>
        </w:trPr>
        <w:tc>
          <w:tcPr>
            <w:tcW w:w="160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>
              <w:rPr>
                <w:color w:val="000000"/>
                <w:szCs w:val="22"/>
              </w:rPr>
              <w:t>Krátkodobé rezervy, z toho:</w:t>
            </w:r>
          </w:p>
        </w:tc>
        <w:tc>
          <w:tcPr>
            <w:tcW w:w="88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EE27BF">
        <w:trPr>
          <w:trHeight w:val="330"/>
          <w:jc w:val="center"/>
        </w:trPr>
        <w:tc>
          <w:tcPr>
            <w:tcW w:w="160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  <w:tc>
          <w:tcPr>
            <w:tcW w:w="88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EE27BF">
        <w:trPr>
          <w:trHeight w:val="330"/>
          <w:jc w:val="center"/>
        </w:trPr>
        <w:tc>
          <w:tcPr>
            <w:tcW w:w="160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  <w:tc>
          <w:tcPr>
            <w:tcW w:w="88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EE27BF">
        <w:trPr>
          <w:trHeight w:val="330"/>
          <w:jc w:val="center"/>
        </w:trPr>
        <w:tc>
          <w:tcPr>
            <w:tcW w:w="160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  <w:tc>
          <w:tcPr>
            <w:tcW w:w="88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EE27BF">
        <w:trPr>
          <w:trHeight w:val="330"/>
          <w:jc w:val="center"/>
        </w:trPr>
        <w:tc>
          <w:tcPr>
            <w:tcW w:w="160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  <w:tc>
          <w:tcPr>
            <w:tcW w:w="88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EE27BF">
        <w:trPr>
          <w:trHeight w:val="330"/>
          <w:jc w:val="center"/>
        </w:trPr>
        <w:tc>
          <w:tcPr>
            <w:tcW w:w="160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  <w:tc>
          <w:tcPr>
            <w:tcW w:w="88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</w:tr>
      <w:tr w:rsidR="00103ABF" w:rsidRPr="00DE678D" w:rsidTr="00EE27BF">
        <w:trPr>
          <w:trHeight w:val="330"/>
          <w:jc w:val="center"/>
        </w:trPr>
        <w:tc>
          <w:tcPr>
            <w:tcW w:w="160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b/>
                <w:color w:val="000000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b/>
                <w:color w:val="000000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b/>
                <w:color w:val="00000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b/>
                <w:color w:val="000000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b/>
                <w:color w:val="000000"/>
              </w:rPr>
            </w:pP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b/>
                <w:color w:val="000000"/>
              </w:rPr>
            </w:pPr>
          </w:p>
        </w:tc>
      </w:tr>
    </w:tbl>
    <w:p w:rsidR="00103ABF" w:rsidRDefault="00103ABF" w:rsidP="00B91406">
      <w:pPr>
        <w:pStyle w:val="Nzov"/>
        <w:spacing w:before="0" w:beforeAutospacing="0" w:after="120"/>
        <w:jc w:val="left"/>
      </w:pPr>
    </w:p>
    <w:p w:rsidR="00103ABF" w:rsidRPr="00DE678D" w:rsidRDefault="00103ABF" w:rsidP="00B91406">
      <w:pPr>
        <w:pStyle w:val="Nzov"/>
        <w:spacing w:before="0" w:beforeAutospacing="0" w:after="120"/>
        <w:jc w:val="left"/>
      </w:pPr>
      <w:r>
        <w:t xml:space="preserve">26. Informácie k </w:t>
      </w:r>
      <w:r w:rsidRPr="00DE678D">
        <w:t>čas</w:t>
      </w:r>
      <w:r>
        <w:t>ti</w:t>
      </w:r>
      <w:r w:rsidRPr="00DE678D">
        <w:t xml:space="preserve"> G. písm. c) </w:t>
      </w:r>
      <w:r>
        <w:t>a </w:t>
      </w:r>
      <w:r w:rsidRPr="00DE678D">
        <w:t>d) prílohy č. 3</w:t>
      </w:r>
      <w:r>
        <w:t xml:space="preserve"> o záväzkoch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876"/>
        <w:gridCol w:w="2736"/>
        <w:gridCol w:w="2974"/>
      </w:tblGrid>
      <w:tr w:rsidR="00103ABF" w:rsidRPr="00DE678D" w:rsidTr="000C5F94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Názo</w:t>
            </w:r>
            <w:r>
              <w:t>v </w:t>
            </w:r>
            <w:r w:rsidRPr="00DE678D">
              <w:t>položky</w:t>
            </w:r>
          </w:p>
        </w:tc>
        <w:tc>
          <w:tcPr>
            <w:tcW w:w="142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Bežné účtovné obdobie</w:t>
            </w:r>
          </w:p>
        </w:tc>
        <w:tc>
          <w:tcPr>
            <w:tcW w:w="15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Bezprostredne predchádzajúce účtovné obdobie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Záväzky po lehote splatnosti</w:t>
            </w:r>
          </w:p>
        </w:tc>
        <w:tc>
          <w:tcPr>
            <w:tcW w:w="142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03ABF" w:rsidRPr="000F00D1" w:rsidRDefault="00103ABF" w:rsidP="000F00D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55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b/>
                <w:bCs/>
                <w:color w:val="000000"/>
              </w:rPr>
            </w:pPr>
            <w:r w:rsidRPr="00DE678D">
              <w:rPr>
                <w:b/>
                <w:bCs/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Záväzky so z</w:t>
            </w:r>
            <w:r>
              <w:rPr>
                <w:color w:val="000000"/>
                <w:szCs w:val="22"/>
              </w:rPr>
              <w:t>ostatkovou dobou splatnosti do jedného</w:t>
            </w:r>
            <w:r w:rsidRPr="00DE678D">
              <w:rPr>
                <w:color w:val="000000"/>
                <w:szCs w:val="22"/>
              </w:rPr>
              <w:t xml:space="preserve"> roka</w:t>
            </w:r>
            <w:r>
              <w:rPr>
                <w:color w:val="000000"/>
                <w:szCs w:val="22"/>
              </w:rPr>
              <w:t xml:space="preserve"> vrátane</w:t>
            </w:r>
          </w:p>
        </w:tc>
        <w:tc>
          <w:tcPr>
            <w:tcW w:w="1427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03ABF" w:rsidRPr="007853EE" w:rsidRDefault="004F5509" w:rsidP="00AB66A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55032</w:t>
            </w:r>
          </w:p>
        </w:tc>
        <w:tc>
          <w:tcPr>
            <w:tcW w:w="155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7853EE" w:rsidRDefault="004F5509" w:rsidP="007853E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35677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b/>
                <w:bCs/>
                <w:color w:val="000000"/>
              </w:rPr>
            </w:pPr>
            <w:r w:rsidRPr="00DE678D">
              <w:rPr>
                <w:b/>
                <w:bCs/>
                <w:color w:val="000000"/>
                <w:szCs w:val="22"/>
              </w:rPr>
              <w:t>Krátkodobé záväzky spolu</w:t>
            </w:r>
          </w:p>
        </w:tc>
        <w:tc>
          <w:tcPr>
            <w:tcW w:w="1427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4F5509" w:rsidP="007853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55032</w:t>
            </w:r>
          </w:p>
        </w:tc>
        <w:tc>
          <w:tcPr>
            <w:tcW w:w="155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4F5509" w:rsidP="007853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35677</w:t>
            </w:r>
          </w:p>
        </w:tc>
      </w:tr>
      <w:tr w:rsidR="00103ABF" w:rsidRPr="00DE678D" w:rsidTr="000C5F94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Záväzky so zostatko</w:t>
            </w:r>
            <w:r>
              <w:rPr>
                <w:color w:val="000000"/>
                <w:szCs w:val="22"/>
              </w:rPr>
              <w:t>v</w:t>
            </w:r>
            <w:r w:rsidRPr="00DE678D">
              <w:rPr>
                <w:color w:val="000000"/>
                <w:szCs w:val="22"/>
              </w:rPr>
              <w:t xml:space="preserve">ou dobou splatnosti </w:t>
            </w:r>
            <w:r>
              <w:rPr>
                <w:color w:val="000000"/>
                <w:szCs w:val="22"/>
              </w:rPr>
              <w:t>jeden</w:t>
            </w:r>
            <w:r w:rsidRPr="00DE678D">
              <w:rPr>
                <w:color w:val="000000"/>
                <w:szCs w:val="22"/>
              </w:rPr>
              <w:t xml:space="preserve"> </w:t>
            </w:r>
            <w:r>
              <w:rPr>
                <w:color w:val="000000"/>
                <w:szCs w:val="22"/>
              </w:rPr>
              <w:t xml:space="preserve">rok </w:t>
            </w:r>
            <w:r w:rsidRPr="00DE678D">
              <w:rPr>
                <w:color w:val="000000"/>
                <w:szCs w:val="22"/>
              </w:rPr>
              <w:t xml:space="preserve">až </w:t>
            </w:r>
            <w:r>
              <w:rPr>
                <w:color w:val="000000"/>
                <w:szCs w:val="22"/>
              </w:rPr>
              <w:t>päť</w:t>
            </w:r>
            <w:r w:rsidRPr="00DE678D">
              <w:rPr>
                <w:color w:val="000000"/>
                <w:szCs w:val="22"/>
              </w:rPr>
              <w:t xml:space="preserve"> rokov</w:t>
            </w:r>
          </w:p>
        </w:tc>
        <w:tc>
          <w:tcPr>
            <w:tcW w:w="1427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4F5509" w:rsidP="007853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22418</w:t>
            </w:r>
          </w:p>
        </w:tc>
        <w:tc>
          <w:tcPr>
            <w:tcW w:w="155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7853EE">
            <w:pPr>
              <w:jc w:val="center"/>
              <w:rPr>
                <w:color w:val="000000"/>
              </w:rPr>
            </w:pPr>
          </w:p>
        </w:tc>
      </w:tr>
      <w:tr w:rsidR="00103ABF" w:rsidRPr="00DE678D" w:rsidTr="000C5F94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Záväzky so zostatko</w:t>
            </w:r>
            <w:r>
              <w:rPr>
                <w:color w:val="000000"/>
                <w:szCs w:val="22"/>
              </w:rPr>
              <w:t>v</w:t>
            </w:r>
            <w:r w:rsidRPr="00DE678D">
              <w:rPr>
                <w:color w:val="000000"/>
                <w:szCs w:val="22"/>
              </w:rPr>
              <w:t xml:space="preserve">ou dobou splatnosti nad </w:t>
            </w:r>
            <w:r>
              <w:rPr>
                <w:color w:val="000000"/>
                <w:szCs w:val="22"/>
              </w:rPr>
              <w:t>päť</w:t>
            </w:r>
            <w:r w:rsidRPr="00DE678D">
              <w:rPr>
                <w:color w:val="000000"/>
                <w:szCs w:val="22"/>
              </w:rPr>
              <w:t xml:space="preserve"> rokov</w:t>
            </w:r>
          </w:p>
        </w:tc>
        <w:tc>
          <w:tcPr>
            <w:tcW w:w="1427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551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b/>
                <w:bCs/>
                <w:color w:val="000000"/>
              </w:rPr>
            </w:pPr>
            <w:r w:rsidRPr="00DE678D">
              <w:rPr>
                <w:b/>
                <w:bCs/>
                <w:color w:val="000000"/>
                <w:szCs w:val="22"/>
              </w:rPr>
              <w:t>Dlhodobé záväzky spolu</w:t>
            </w:r>
          </w:p>
        </w:tc>
        <w:tc>
          <w:tcPr>
            <w:tcW w:w="142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4F5509" w:rsidP="007853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22418</w:t>
            </w:r>
          </w:p>
        </w:tc>
        <w:tc>
          <w:tcPr>
            <w:tcW w:w="155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7853EE">
            <w:pPr>
              <w:jc w:val="center"/>
              <w:rPr>
                <w:color w:val="000000"/>
              </w:rPr>
            </w:pPr>
          </w:p>
        </w:tc>
      </w:tr>
    </w:tbl>
    <w:p w:rsidR="00103ABF" w:rsidRDefault="00103ABF" w:rsidP="00B91406">
      <w:pPr>
        <w:pStyle w:val="Nzov"/>
        <w:spacing w:before="0" w:beforeAutospacing="0" w:after="120"/>
        <w:jc w:val="both"/>
      </w:pPr>
    </w:p>
    <w:p w:rsidR="00103ABF" w:rsidRPr="00DE678D" w:rsidRDefault="00103ABF" w:rsidP="00B91406">
      <w:pPr>
        <w:pStyle w:val="Nzov"/>
        <w:spacing w:before="0" w:beforeAutospacing="0" w:after="120"/>
        <w:jc w:val="both"/>
      </w:pPr>
      <w:r>
        <w:t>27. Informácie k </w:t>
      </w:r>
      <w:r w:rsidRPr="00DE678D">
        <w:t>čas</w:t>
      </w:r>
      <w:r>
        <w:t>ti F. písm. v) a časti</w:t>
      </w:r>
      <w:r w:rsidRPr="00DE678D">
        <w:t xml:space="preserve"> G. písm. f) prílohy č. 3</w:t>
      </w:r>
      <w:r>
        <w:t xml:space="preserve"> o odloženej daňovej pohľadávke alebo o odloženom daňovom záväzku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4289"/>
        <w:gridCol w:w="2639"/>
        <w:gridCol w:w="2658"/>
      </w:tblGrid>
      <w:tr w:rsidR="00103ABF" w:rsidRPr="00DE678D" w:rsidTr="000C5F94">
        <w:trPr>
          <w:trHeight w:val="990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Názo</w:t>
            </w:r>
            <w:r>
              <w:t>v </w:t>
            </w:r>
            <w:r w:rsidRPr="00DE678D">
              <w:t>položky</w:t>
            </w:r>
          </w:p>
        </w:tc>
        <w:tc>
          <w:tcPr>
            <w:tcW w:w="14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Bežné účtovné obdobie</w:t>
            </w:r>
          </w:p>
        </w:tc>
        <w:tc>
          <w:tcPr>
            <w:tcW w:w="14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Bezprostredne predchádzajúce účtovné obdobie</w:t>
            </w:r>
          </w:p>
        </w:tc>
      </w:tr>
      <w:tr w:rsidR="00103ABF" w:rsidRPr="00DE678D" w:rsidTr="000C5F94">
        <w:trPr>
          <w:trHeight w:val="675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b/>
                <w:bCs/>
                <w:color w:val="000000"/>
              </w:rPr>
            </w:pPr>
            <w:r w:rsidRPr="00DE678D">
              <w:rPr>
                <w:b/>
                <w:bCs/>
                <w:color w:val="000000"/>
                <w:szCs w:val="22"/>
              </w:rPr>
              <w:t xml:space="preserve">Dočasné rozdiely medzi účtovnou hodnotou majetku </w:t>
            </w:r>
            <w:r>
              <w:rPr>
                <w:b/>
                <w:bCs/>
                <w:color w:val="000000"/>
                <w:szCs w:val="22"/>
              </w:rPr>
              <w:t>a </w:t>
            </w:r>
            <w:r w:rsidRPr="00DE678D">
              <w:rPr>
                <w:b/>
                <w:bCs/>
                <w:color w:val="000000"/>
                <w:szCs w:val="22"/>
              </w:rPr>
              <w:t>daňovou základňou</w:t>
            </w:r>
            <w:r>
              <w:rPr>
                <w:b/>
                <w:bCs/>
                <w:color w:val="000000"/>
                <w:szCs w:val="22"/>
              </w:rPr>
              <w:t>, z toho:</w:t>
            </w:r>
          </w:p>
        </w:tc>
        <w:tc>
          <w:tcPr>
            <w:tcW w:w="143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444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>
              <w:rPr>
                <w:color w:val="000000"/>
                <w:szCs w:val="22"/>
              </w:rPr>
              <w:t>o</w:t>
            </w:r>
            <w:r w:rsidRPr="00DE678D">
              <w:rPr>
                <w:color w:val="000000"/>
                <w:szCs w:val="22"/>
              </w:rPr>
              <w:t>dpočítateľné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>
              <w:rPr>
                <w:color w:val="000000"/>
                <w:szCs w:val="22"/>
              </w:rPr>
              <w:t>z</w:t>
            </w:r>
            <w:r w:rsidRPr="00DE678D">
              <w:rPr>
                <w:color w:val="000000"/>
                <w:szCs w:val="22"/>
              </w:rPr>
              <w:t>daniteľné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6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b/>
                <w:bCs/>
                <w:color w:val="000000"/>
              </w:rPr>
            </w:pPr>
            <w:r w:rsidRPr="00DE678D">
              <w:rPr>
                <w:b/>
                <w:bCs/>
                <w:color w:val="000000"/>
                <w:szCs w:val="22"/>
              </w:rPr>
              <w:t>Dočasné rozdiely medzi účtovnou hodnotou záväzko</w:t>
            </w:r>
            <w:r>
              <w:rPr>
                <w:b/>
                <w:bCs/>
                <w:color w:val="000000"/>
                <w:szCs w:val="22"/>
              </w:rPr>
              <w:t>v a </w:t>
            </w:r>
            <w:r w:rsidRPr="00DE678D">
              <w:rPr>
                <w:b/>
                <w:bCs/>
                <w:color w:val="000000"/>
                <w:szCs w:val="22"/>
              </w:rPr>
              <w:t>daňovou základňou</w:t>
            </w:r>
            <w:r>
              <w:rPr>
                <w:b/>
                <w:bCs/>
                <w:color w:val="000000"/>
                <w:szCs w:val="22"/>
              </w:rPr>
              <w:t>, z toho: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>
              <w:rPr>
                <w:color w:val="000000"/>
                <w:szCs w:val="22"/>
              </w:rPr>
              <w:t>o</w:t>
            </w:r>
            <w:r w:rsidRPr="00DE678D">
              <w:rPr>
                <w:color w:val="000000"/>
                <w:szCs w:val="22"/>
              </w:rPr>
              <w:t>dpočítateľné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>
              <w:rPr>
                <w:color w:val="000000"/>
                <w:szCs w:val="22"/>
              </w:rPr>
              <w:t>z</w:t>
            </w:r>
            <w:r w:rsidRPr="00DE678D">
              <w:rPr>
                <w:color w:val="000000"/>
                <w:szCs w:val="22"/>
              </w:rPr>
              <w:t>daniteľné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b/>
                <w:bCs/>
                <w:color w:val="000000"/>
              </w:rPr>
            </w:pPr>
            <w:r w:rsidRPr="00DE678D">
              <w:rPr>
                <w:b/>
                <w:bCs/>
                <w:color w:val="000000"/>
                <w:szCs w:val="22"/>
              </w:rPr>
              <w:t xml:space="preserve">Možnosť umorovať daňovú stratu </w:t>
            </w:r>
            <w:r>
              <w:rPr>
                <w:b/>
                <w:bCs/>
                <w:color w:val="000000"/>
                <w:szCs w:val="22"/>
              </w:rPr>
              <w:t>v </w:t>
            </w:r>
            <w:r w:rsidRPr="00DE678D">
              <w:rPr>
                <w:b/>
                <w:bCs/>
                <w:color w:val="000000"/>
                <w:szCs w:val="22"/>
              </w:rPr>
              <w:t>budúcnosti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b/>
                <w:bCs/>
                <w:color w:val="000000"/>
              </w:rPr>
            </w:pPr>
            <w:r w:rsidRPr="00DE678D">
              <w:rPr>
                <w:b/>
                <w:bCs/>
                <w:color w:val="000000"/>
                <w:szCs w:val="22"/>
              </w:rPr>
              <w:t>Možnosť previesť nevyužité daňové odpočty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b/>
                <w:bCs/>
                <w:color w:val="000000"/>
              </w:rPr>
            </w:pPr>
            <w:r w:rsidRPr="00DE678D">
              <w:rPr>
                <w:b/>
                <w:bCs/>
                <w:color w:val="000000"/>
                <w:szCs w:val="22"/>
              </w:rPr>
              <w:t>Sadzb</w:t>
            </w:r>
            <w:r>
              <w:rPr>
                <w:b/>
                <w:bCs/>
                <w:color w:val="000000"/>
                <w:szCs w:val="22"/>
              </w:rPr>
              <w:t>a </w:t>
            </w:r>
            <w:r w:rsidRPr="00DE678D">
              <w:rPr>
                <w:b/>
                <w:bCs/>
                <w:color w:val="000000"/>
                <w:szCs w:val="22"/>
              </w:rPr>
              <w:t>dane z príjmo</w:t>
            </w:r>
            <w:r>
              <w:rPr>
                <w:b/>
                <w:bCs/>
                <w:color w:val="000000"/>
                <w:szCs w:val="22"/>
              </w:rPr>
              <w:t>v </w:t>
            </w:r>
            <w:r w:rsidRPr="00DE678D">
              <w:rPr>
                <w:b/>
                <w:bCs/>
                <w:color w:val="000000"/>
                <w:szCs w:val="22"/>
              </w:rPr>
              <w:t xml:space="preserve">( </w:t>
            </w:r>
            <w:r>
              <w:rPr>
                <w:b/>
                <w:bCs/>
                <w:color w:val="000000"/>
                <w:szCs w:val="22"/>
              </w:rPr>
              <w:t>v </w:t>
            </w:r>
            <w:r w:rsidRPr="00DE678D">
              <w:rPr>
                <w:b/>
                <w:bCs/>
                <w:color w:val="000000"/>
                <w:szCs w:val="22"/>
              </w:rPr>
              <w:t>%)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b/>
                <w:bCs/>
                <w:color w:val="000000"/>
              </w:rPr>
            </w:pPr>
            <w:r w:rsidRPr="00DE678D">
              <w:rPr>
                <w:b/>
                <w:bCs/>
                <w:color w:val="000000"/>
                <w:szCs w:val="22"/>
              </w:rPr>
              <w:t>Odložená daňová pohľadávka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</w:tr>
      <w:tr w:rsidR="00103ABF" w:rsidRPr="00DE678D" w:rsidTr="000C5F94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b/>
                <w:bCs/>
                <w:color w:val="000000"/>
              </w:rPr>
            </w:pPr>
            <w:r w:rsidRPr="00DE678D">
              <w:rPr>
                <w:b/>
                <w:bCs/>
                <w:color w:val="000000"/>
                <w:szCs w:val="22"/>
              </w:rPr>
              <w:t>Uplatnená daňová pohľadávka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</w:tr>
      <w:tr w:rsidR="00103ABF" w:rsidRPr="00DE678D" w:rsidTr="000C5F94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bCs/>
                <w:color w:val="000000"/>
              </w:rPr>
            </w:pPr>
            <w:r>
              <w:rPr>
                <w:bCs/>
                <w:color w:val="000000"/>
                <w:szCs w:val="22"/>
              </w:rPr>
              <w:t>Z</w:t>
            </w:r>
            <w:r w:rsidRPr="00DE678D">
              <w:rPr>
                <w:bCs/>
                <w:color w:val="000000"/>
                <w:szCs w:val="22"/>
              </w:rPr>
              <w:t>aúčtovaná  ako zníženie nákladov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</w:tr>
      <w:tr w:rsidR="00103ABF" w:rsidRPr="00DE678D" w:rsidTr="000C5F94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bCs/>
                <w:color w:val="000000"/>
              </w:rPr>
            </w:pPr>
            <w:r>
              <w:rPr>
                <w:bCs/>
                <w:color w:val="000000"/>
                <w:szCs w:val="22"/>
              </w:rPr>
              <w:t>Z</w:t>
            </w:r>
            <w:r w:rsidRPr="00DE678D">
              <w:rPr>
                <w:bCs/>
                <w:color w:val="000000"/>
                <w:szCs w:val="22"/>
              </w:rPr>
              <w:t>aúčtovaná do vlastného imania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</w:tr>
      <w:tr w:rsidR="00103ABF" w:rsidRPr="00DE678D" w:rsidTr="000C5F94">
        <w:trPr>
          <w:trHeight w:val="345"/>
        </w:trPr>
        <w:tc>
          <w:tcPr>
            <w:tcW w:w="2122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b/>
                <w:bCs/>
                <w:color w:val="000000"/>
              </w:rPr>
            </w:pPr>
            <w:r w:rsidRPr="00DE678D">
              <w:rPr>
                <w:b/>
                <w:bCs/>
                <w:color w:val="000000"/>
                <w:szCs w:val="22"/>
              </w:rPr>
              <w:t>Odložený daňový záväzok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</w:trPr>
        <w:tc>
          <w:tcPr>
            <w:tcW w:w="2122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b/>
                <w:bCs/>
                <w:color w:val="000000"/>
              </w:rPr>
            </w:pPr>
            <w:r w:rsidRPr="00DE678D">
              <w:rPr>
                <w:b/>
                <w:bCs/>
                <w:color w:val="000000"/>
                <w:szCs w:val="22"/>
              </w:rPr>
              <w:t>Zmen</w:t>
            </w:r>
            <w:r>
              <w:rPr>
                <w:b/>
                <w:bCs/>
                <w:color w:val="000000"/>
                <w:szCs w:val="22"/>
              </w:rPr>
              <w:t>a </w:t>
            </w:r>
            <w:r w:rsidRPr="00DE678D">
              <w:rPr>
                <w:b/>
                <w:bCs/>
                <w:color w:val="000000"/>
                <w:szCs w:val="22"/>
              </w:rPr>
              <w:t>odloženého daňového záväzku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</w:tr>
      <w:tr w:rsidR="00103ABF" w:rsidRPr="00DE678D" w:rsidTr="000C5F94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>
              <w:rPr>
                <w:color w:val="000000"/>
                <w:szCs w:val="22"/>
              </w:rPr>
              <w:t>Z</w:t>
            </w:r>
            <w:r w:rsidRPr="00DE678D">
              <w:rPr>
                <w:color w:val="000000"/>
                <w:szCs w:val="22"/>
              </w:rPr>
              <w:t>aúčtovan</w:t>
            </w:r>
            <w:r>
              <w:rPr>
                <w:color w:val="000000"/>
                <w:szCs w:val="22"/>
              </w:rPr>
              <w:t>á</w:t>
            </w:r>
            <w:r w:rsidRPr="00DE678D">
              <w:rPr>
                <w:color w:val="000000"/>
                <w:szCs w:val="22"/>
              </w:rPr>
              <w:t xml:space="preserve"> ako náklad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</w:tr>
      <w:tr w:rsidR="00103ABF" w:rsidRPr="00DE678D" w:rsidTr="000C5F94">
        <w:trPr>
          <w:trHeight w:val="345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>
              <w:rPr>
                <w:color w:val="000000"/>
                <w:szCs w:val="22"/>
              </w:rPr>
              <w:t>Z</w:t>
            </w:r>
            <w:r w:rsidRPr="00DE678D">
              <w:rPr>
                <w:color w:val="000000"/>
                <w:szCs w:val="22"/>
              </w:rPr>
              <w:t>aúčtovan</w:t>
            </w:r>
            <w:r>
              <w:rPr>
                <w:color w:val="000000"/>
                <w:szCs w:val="22"/>
              </w:rPr>
              <w:t>á</w:t>
            </w:r>
            <w:r w:rsidRPr="00DE678D">
              <w:rPr>
                <w:color w:val="000000"/>
                <w:szCs w:val="22"/>
              </w:rPr>
              <w:t xml:space="preserve"> do vlastného imania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</w:tr>
    </w:tbl>
    <w:p w:rsidR="00103ABF" w:rsidRDefault="00103ABF" w:rsidP="00B91406">
      <w:pPr>
        <w:pStyle w:val="Nzov"/>
        <w:spacing w:before="0" w:beforeAutospacing="0" w:after="0"/>
        <w:jc w:val="left"/>
      </w:pPr>
    </w:p>
    <w:p w:rsidR="00103ABF" w:rsidRPr="00DE678D" w:rsidRDefault="00103ABF" w:rsidP="00B91406">
      <w:pPr>
        <w:pStyle w:val="Nzov"/>
        <w:spacing w:before="120" w:beforeAutospacing="0" w:after="120"/>
        <w:jc w:val="left"/>
      </w:pPr>
      <w:r>
        <w:t xml:space="preserve">28. Informácie k </w:t>
      </w:r>
      <w:r w:rsidRPr="00DE678D">
        <w:t>čas</w:t>
      </w:r>
      <w:r>
        <w:t>ti</w:t>
      </w:r>
      <w:r w:rsidRPr="00DE678D">
        <w:t xml:space="preserve"> G. písm. g) prílohy č. 3</w:t>
      </w:r>
      <w:r>
        <w:t xml:space="preserve"> o záväzkoch zo sociálneho fondu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250"/>
        <w:gridCol w:w="2168"/>
        <w:gridCol w:w="2168"/>
      </w:tblGrid>
      <w:tr w:rsidR="00103ABF" w:rsidRPr="00DE678D" w:rsidTr="000C5F94">
        <w:trPr>
          <w:trHeight w:val="825"/>
          <w:jc w:val="center"/>
        </w:trPr>
        <w:tc>
          <w:tcPr>
            <w:tcW w:w="5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Názo</w:t>
            </w:r>
            <w:r>
              <w:t>v </w:t>
            </w:r>
            <w:r w:rsidRPr="00DE678D">
              <w:t>položky</w:t>
            </w:r>
          </w:p>
        </w:tc>
        <w:tc>
          <w:tcPr>
            <w:tcW w:w="20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Bežné účtovné obdobie</w:t>
            </w:r>
          </w:p>
        </w:tc>
        <w:tc>
          <w:tcPr>
            <w:tcW w:w="20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Bezprostredne predchádzajúce účtovné obdobie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50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b/>
                <w:bCs/>
                <w:color w:val="000000"/>
              </w:rPr>
            </w:pPr>
            <w:r w:rsidRPr="00DE678D">
              <w:rPr>
                <w:b/>
                <w:bCs/>
                <w:color w:val="000000"/>
                <w:szCs w:val="22"/>
              </w:rPr>
              <w:t>Začiatočný sta</w:t>
            </w:r>
            <w:r>
              <w:rPr>
                <w:b/>
                <w:bCs/>
                <w:color w:val="000000"/>
                <w:szCs w:val="22"/>
              </w:rPr>
              <w:t>v </w:t>
            </w:r>
            <w:r w:rsidRPr="00DE678D">
              <w:rPr>
                <w:b/>
                <w:bCs/>
                <w:color w:val="000000"/>
                <w:szCs w:val="22"/>
              </w:rPr>
              <w:t>sociálneho fondu</w:t>
            </w:r>
          </w:p>
        </w:tc>
        <w:tc>
          <w:tcPr>
            <w:tcW w:w="20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886AD9" w:rsidP="007853EE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248</w:t>
            </w:r>
          </w:p>
        </w:tc>
        <w:tc>
          <w:tcPr>
            <w:tcW w:w="209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886AD9" w:rsidP="00AB66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50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Tvorb</w:t>
            </w:r>
            <w:r>
              <w:rPr>
                <w:color w:val="000000"/>
                <w:szCs w:val="22"/>
              </w:rPr>
              <w:t>a </w:t>
            </w:r>
            <w:r w:rsidRPr="00DE678D">
              <w:rPr>
                <w:color w:val="000000"/>
                <w:szCs w:val="22"/>
              </w:rPr>
              <w:t>sociálneho fondu n</w:t>
            </w:r>
            <w:r>
              <w:rPr>
                <w:color w:val="000000"/>
                <w:szCs w:val="22"/>
              </w:rPr>
              <w:t>a </w:t>
            </w:r>
            <w:r w:rsidRPr="00DE678D">
              <w:rPr>
                <w:color w:val="000000"/>
                <w:szCs w:val="22"/>
              </w:rPr>
              <w:t>ťarchu nákladov</w:t>
            </w:r>
          </w:p>
        </w:tc>
        <w:tc>
          <w:tcPr>
            <w:tcW w:w="2090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103ABF" w:rsidP="007853EE">
            <w:pPr>
              <w:jc w:val="center"/>
              <w:rPr>
                <w:color w:val="000000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7853EE">
            <w:pPr>
              <w:jc w:val="center"/>
              <w:rPr>
                <w:color w:val="000000"/>
              </w:rPr>
            </w:pP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50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Tvorb</w:t>
            </w:r>
            <w:r>
              <w:rPr>
                <w:color w:val="000000"/>
                <w:szCs w:val="22"/>
              </w:rPr>
              <w:t>a </w:t>
            </w:r>
            <w:r w:rsidRPr="00DE678D">
              <w:rPr>
                <w:color w:val="000000"/>
                <w:szCs w:val="22"/>
              </w:rPr>
              <w:t>sociálneho fondu zo zisku</w:t>
            </w:r>
          </w:p>
        </w:tc>
        <w:tc>
          <w:tcPr>
            <w:tcW w:w="2090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50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Ostatná tvorb</w:t>
            </w:r>
            <w:r>
              <w:rPr>
                <w:color w:val="000000"/>
                <w:szCs w:val="22"/>
              </w:rPr>
              <w:t>a </w:t>
            </w:r>
            <w:r w:rsidRPr="00DE678D">
              <w:rPr>
                <w:color w:val="000000"/>
                <w:szCs w:val="22"/>
              </w:rPr>
              <w:t>sociálneho fondu</w:t>
            </w:r>
          </w:p>
        </w:tc>
        <w:tc>
          <w:tcPr>
            <w:tcW w:w="2090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50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b/>
                <w:bCs/>
                <w:color w:val="000000"/>
              </w:rPr>
            </w:pPr>
            <w:r w:rsidRPr="00DE678D">
              <w:rPr>
                <w:b/>
                <w:bCs/>
                <w:color w:val="000000"/>
                <w:szCs w:val="22"/>
              </w:rPr>
              <w:t>Tvorb</w:t>
            </w:r>
            <w:r>
              <w:rPr>
                <w:b/>
                <w:bCs/>
                <w:color w:val="000000"/>
                <w:szCs w:val="22"/>
              </w:rPr>
              <w:t>a </w:t>
            </w:r>
            <w:r w:rsidRPr="00DE678D">
              <w:rPr>
                <w:b/>
                <w:bCs/>
                <w:color w:val="000000"/>
                <w:szCs w:val="22"/>
              </w:rPr>
              <w:t>sociálneho fondu spolu</w:t>
            </w:r>
          </w:p>
        </w:tc>
        <w:tc>
          <w:tcPr>
            <w:tcW w:w="2090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103ABF" w:rsidP="007853EE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73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886AD9" w:rsidP="007853EE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73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50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b/>
                <w:bCs/>
                <w:color w:val="000000"/>
              </w:rPr>
            </w:pPr>
            <w:r w:rsidRPr="00DE678D">
              <w:rPr>
                <w:b/>
                <w:bCs/>
                <w:color w:val="000000"/>
                <w:szCs w:val="22"/>
              </w:rPr>
              <w:t xml:space="preserve">Čerpanie sociálneho fondu 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45"/>
          <w:jc w:val="center"/>
        </w:trPr>
        <w:tc>
          <w:tcPr>
            <w:tcW w:w="506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b/>
                <w:bCs/>
                <w:color w:val="000000"/>
              </w:rPr>
            </w:pPr>
            <w:r w:rsidRPr="00DE678D">
              <w:rPr>
                <w:b/>
                <w:bCs/>
                <w:color w:val="000000"/>
                <w:szCs w:val="22"/>
              </w:rPr>
              <w:t>Konečný zostatok sociálneho fondu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886AD9" w:rsidP="00AB66AE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321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886AD9" w:rsidP="00AB66AE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248</w:t>
            </w:r>
          </w:p>
        </w:tc>
      </w:tr>
    </w:tbl>
    <w:p w:rsidR="00103ABF" w:rsidRPr="00907263" w:rsidRDefault="00103ABF" w:rsidP="00B91406">
      <w:pPr>
        <w:spacing w:after="120"/>
      </w:pPr>
    </w:p>
    <w:p w:rsidR="00103ABF" w:rsidRDefault="00103ABF" w:rsidP="00B91406">
      <w:pPr>
        <w:pStyle w:val="Nzov"/>
        <w:keepNext w:val="0"/>
        <w:widowControl w:val="0"/>
        <w:spacing w:before="0" w:beforeAutospacing="0" w:after="120"/>
        <w:jc w:val="left"/>
      </w:pPr>
    </w:p>
    <w:p w:rsidR="00103ABF" w:rsidRPr="00DE678D" w:rsidRDefault="00103ABF" w:rsidP="00B91406">
      <w:pPr>
        <w:pStyle w:val="Nzov"/>
        <w:keepNext w:val="0"/>
        <w:widowControl w:val="0"/>
        <w:spacing w:before="0" w:beforeAutospacing="0" w:after="120"/>
        <w:jc w:val="left"/>
      </w:pPr>
      <w:r>
        <w:t>29. Informácie k časti G. písm. h) prílohy č. 3 o vydaných dlhopisoch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266"/>
        <w:gridCol w:w="1464"/>
        <w:gridCol w:w="1464"/>
        <w:gridCol w:w="1464"/>
        <w:gridCol w:w="1464"/>
        <w:gridCol w:w="1464"/>
      </w:tblGrid>
      <w:tr w:rsidR="00103ABF" w:rsidRPr="00DE678D" w:rsidTr="000C5F94">
        <w:trPr>
          <w:trHeight w:val="345"/>
          <w:jc w:val="center"/>
        </w:trPr>
        <w:tc>
          <w:tcPr>
            <w:tcW w:w="26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lastRenderedPageBreak/>
              <w:t>Názo</w:t>
            </w:r>
            <w:r>
              <w:t>v </w:t>
            </w:r>
            <w:r w:rsidRPr="00DE678D">
              <w:t>vydaného dlhopisu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Menovitá hodnota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Počet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Emisný kurz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Úrok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Splatnosť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6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65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65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65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65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45"/>
          <w:jc w:val="center"/>
        </w:trPr>
        <w:tc>
          <w:tcPr>
            <w:tcW w:w="26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</w:tbl>
    <w:p w:rsidR="00103ABF" w:rsidRDefault="00103ABF" w:rsidP="00B91406">
      <w:pPr>
        <w:pStyle w:val="Nzov"/>
        <w:keepNext w:val="0"/>
        <w:widowControl w:val="0"/>
        <w:spacing w:before="0" w:beforeAutospacing="0" w:after="120"/>
        <w:jc w:val="both"/>
      </w:pPr>
    </w:p>
    <w:p w:rsidR="00103ABF" w:rsidRPr="00047292" w:rsidRDefault="00103ABF" w:rsidP="00B91406"/>
    <w:p w:rsidR="00103ABF" w:rsidRDefault="00103ABF" w:rsidP="00B91406">
      <w:pPr>
        <w:pStyle w:val="Nzov"/>
        <w:keepNext w:val="0"/>
        <w:widowControl w:val="0"/>
        <w:spacing w:before="0" w:beforeAutospacing="0" w:after="120"/>
        <w:jc w:val="both"/>
      </w:pPr>
    </w:p>
    <w:p w:rsidR="00103ABF" w:rsidRDefault="00103ABF" w:rsidP="00B91406">
      <w:pPr>
        <w:pStyle w:val="Nzov"/>
        <w:keepNext w:val="0"/>
        <w:widowControl w:val="0"/>
        <w:spacing w:before="0" w:beforeAutospacing="0" w:after="120"/>
        <w:jc w:val="both"/>
      </w:pPr>
      <w:r>
        <w:t xml:space="preserve">30. Informácie k </w:t>
      </w:r>
      <w:r w:rsidRPr="00DE678D">
        <w:t>čas</w:t>
      </w:r>
      <w:r>
        <w:t>ti</w:t>
      </w:r>
      <w:r w:rsidRPr="00DE678D">
        <w:t xml:space="preserve"> G. písm. i)  prílohy č. 3</w:t>
      </w:r>
      <w:r>
        <w:t xml:space="preserve"> o bankových úveroch, pôžičkách a krátkodobých finančných výpomociach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17"/>
        <w:gridCol w:w="913"/>
        <w:gridCol w:w="896"/>
        <w:gridCol w:w="1181"/>
        <w:gridCol w:w="1743"/>
        <w:gridCol w:w="1736"/>
      </w:tblGrid>
      <w:tr w:rsidR="00103ABF" w:rsidRPr="00DE678D" w:rsidTr="000C5F94">
        <w:trPr>
          <w:trHeight w:val="990"/>
          <w:jc w:val="center"/>
        </w:trPr>
        <w:tc>
          <w:tcPr>
            <w:tcW w:w="300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03ABF" w:rsidRPr="007079C1" w:rsidRDefault="00103ABF" w:rsidP="000C5F94">
            <w:pPr>
              <w:pStyle w:val="TopHeader"/>
            </w:pPr>
            <w:r w:rsidRPr="007079C1">
              <w:t>Názo</w:t>
            </w:r>
            <w:r>
              <w:t>v </w:t>
            </w:r>
            <w:r w:rsidRPr="007079C1">
              <w:t>položky</w:t>
            </w:r>
          </w:p>
        </w:tc>
        <w:tc>
          <w:tcPr>
            <w:tcW w:w="88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03ABF" w:rsidRPr="007079C1" w:rsidRDefault="00103ABF" w:rsidP="000C5F94">
            <w:pPr>
              <w:pStyle w:val="TopHeader"/>
            </w:pPr>
            <w:r w:rsidRPr="007079C1">
              <w:t>Mena</w:t>
            </w:r>
          </w:p>
        </w:tc>
        <w:tc>
          <w:tcPr>
            <w:tcW w:w="8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03ABF" w:rsidRDefault="00103ABF" w:rsidP="000C5F94">
            <w:pPr>
              <w:pStyle w:val="TopHeader"/>
            </w:pPr>
            <w:r w:rsidRPr="007079C1">
              <w:t xml:space="preserve">Úrok </w:t>
            </w:r>
            <w:r>
              <w:br/>
            </w:r>
            <w:r w:rsidRPr="007079C1">
              <w:t>p.</w:t>
            </w:r>
            <w:r>
              <w:t xml:space="preserve"> </w:t>
            </w:r>
            <w:r w:rsidRPr="007079C1">
              <w:t xml:space="preserve">a. </w:t>
            </w:r>
          </w:p>
          <w:p w:rsidR="00103ABF" w:rsidRPr="007079C1" w:rsidRDefault="00103ABF" w:rsidP="000C5F94">
            <w:pPr>
              <w:pStyle w:val="TopHeader"/>
            </w:pPr>
            <w:r>
              <w:t xml:space="preserve">v </w:t>
            </w:r>
            <w:r w:rsidRPr="007079C1">
              <w:t>%</w:t>
            </w:r>
          </w:p>
        </w:tc>
        <w:tc>
          <w:tcPr>
            <w:tcW w:w="113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03ABF" w:rsidRPr="007079C1" w:rsidRDefault="00103ABF" w:rsidP="000C5F94">
            <w:pPr>
              <w:pStyle w:val="TopHeader"/>
            </w:pPr>
            <w:r>
              <w:t>Dátum splatnosti</w:t>
            </w:r>
          </w:p>
        </w:tc>
        <w:tc>
          <w:tcPr>
            <w:tcW w:w="168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03ABF" w:rsidRPr="007079C1" w:rsidRDefault="00103ABF" w:rsidP="000C5F94">
            <w:pPr>
              <w:pStyle w:val="TopHeader"/>
            </w:pPr>
            <w:r>
              <w:t>Suma istiny v príslušnej mene za bežné účtovné obdobie</w:t>
            </w:r>
          </w:p>
        </w:tc>
        <w:tc>
          <w:tcPr>
            <w:tcW w:w="16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03ABF" w:rsidRPr="007079C1" w:rsidRDefault="00103ABF" w:rsidP="000C5F94">
            <w:pPr>
              <w:pStyle w:val="TopHeader"/>
            </w:pPr>
            <w:r>
              <w:t>Suma istiny v príslušnej mene za bezprostredne predchádzajúce účtovné obdobie</w:t>
            </w:r>
          </w:p>
        </w:tc>
      </w:tr>
      <w:tr w:rsidR="00103ABF" w:rsidRPr="00B01EFC" w:rsidTr="000C5F94">
        <w:trPr>
          <w:trHeight w:val="330"/>
          <w:jc w:val="center"/>
        </w:trPr>
        <w:tc>
          <w:tcPr>
            <w:tcW w:w="300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B01EFC" w:rsidRDefault="00103ABF" w:rsidP="000C5F94">
            <w:pPr>
              <w:jc w:val="center"/>
              <w:rPr>
                <w:bCs/>
                <w:color w:val="000000"/>
              </w:rPr>
            </w:pPr>
            <w:r w:rsidRPr="00B01EFC">
              <w:rPr>
                <w:bCs/>
                <w:color w:val="000000"/>
                <w:szCs w:val="22"/>
              </w:rPr>
              <w:t>a</w:t>
            </w:r>
          </w:p>
        </w:tc>
        <w:tc>
          <w:tcPr>
            <w:tcW w:w="8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B01EFC" w:rsidRDefault="00103ABF" w:rsidP="000C5F94">
            <w:pPr>
              <w:jc w:val="center"/>
              <w:rPr>
                <w:color w:val="000000"/>
              </w:rPr>
            </w:pPr>
            <w:r w:rsidRPr="00B01EFC">
              <w:rPr>
                <w:color w:val="000000"/>
                <w:szCs w:val="22"/>
              </w:rPr>
              <w:t>b</w:t>
            </w:r>
          </w:p>
        </w:tc>
        <w:tc>
          <w:tcPr>
            <w:tcW w:w="8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B01EFC" w:rsidRDefault="00103ABF" w:rsidP="000C5F94">
            <w:pPr>
              <w:jc w:val="center"/>
              <w:rPr>
                <w:color w:val="000000"/>
              </w:rPr>
            </w:pPr>
            <w:r w:rsidRPr="00B01EFC">
              <w:rPr>
                <w:color w:val="000000"/>
                <w:szCs w:val="22"/>
              </w:rPr>
              <w:t>c</w:t>
            </w:r>
          </w:p>
        </w:tc>
        <w:tc>
          <w:tcPr>
            <w:tcW w:w="113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B01EFC" w:rsidRDefault="00103ABF" w:rsidP="000C5F94">
            <w:pPr>
              <w:jc w:val="center"/>
              <w:rPr>
                <w:color w:val="000000"/>
              </w:rPr>
            </w:pPr>
            <w:r w:rsidRPr="00B01EFC">
              <w:rPr>
                <w:color w:val="000000"/>
                <w:szCs w:val="22"/>
              </w:rPr>
              <w:t>d</w:t>
            </w:r>
          </w:p>
        </w:tc>
        <w:tc>
          <w:tcPr>
            <w:tcW w:w="168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B01EFC" w:rsidRDefault="00103ABF" w:rsidP="000C5F94">
            <w:pPr>
              <w:jc w:val="center"/>
              <w:rPr>
                <w:color w:val="000000"/>
              </w:rPr>
            </w:pPr>
            <w:r w:rsidRPr="00B01EFC">
              <w:rPr>
                <w:color w:val="000000"/>
                <w:szCs w:val="22"/>
              </w:rPr>
              <w:t>e</w:t>
            </w:r>
          </w:p>
        </w:tc>
        <w:tc>
          <w:tcPr>
            <w:tcW w:w="1674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103ABF" w:rsidRPr="00B01EFC" w:rsidRDefault="00103ABF" w:rsidP="000C5F94">
            <w:pPr>
              <w:jc w:val="center"/>
              <w:rPr>
                <w:color w:val="000000"/>
              </w:rPr>
            </w:pPr>
            <w:r w:rsidRPr="00B01EFC">
              <w:rPr>
                <w:color w:val="000000"/>
                <w:szCs w:val="22"/>
              </w:rPr>
              <w:t>f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szCs w:val="22"/>
              </w:rPr>
              <w:t>Dlhodobé</w:t>
            </w:r>
            <w:r w:rsidRPr="00DE678D">
              <w:rPr>
                <w:b/>
                <w:bCs/>
                <w:color w:val="000000"/>
                <w:szCs w:val="22"/>
              </w:rPr>
              <w:t xml:space="preserve"> bankové úvery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88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  <w:r>
              <w:rPr>
                <w:color w:val="000000"/>
                <w:szCs w:val="22"/>
              </w:rPr>
              <w:t>eur</w:t>
            </w:r>
          </w:p>
        </w:tc>
        <w:tc>
          <w:tcPr>
            <w:tcW w:w="864" w:type="dxa"/>
            <w:tcBorders>
              <w:top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139" w:type="dxa"/>
            <w:tcBorders>
              <w:top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681" w:type="dxa"/>
            <w:tcBorders>
              <w:top w:val="single" w:sz="12" w:space="0" w:color="auto"/>
            </w:tcBorders>
            <w:noWrap/>
            <w:vAlign w:val="center"/>
          </w:tcPr>
          <w:p w:rsidR="00103ABF" w:rsidRPr="00DE678D" w:rsidRDefault="00103ABF" w:rsidP="00044077">
            <w:pPr>
              <w:jc w:val="center"/>
              <w:rPr>
                <w:color w:val="000000"/>
              </w:rPr>
            </w:pPr>
          </w:p>
        </w:tc>
        <w:tc>
          <w:tcPr>
            <w:tcW w:w="1674" w:type="dxa"/>
            <w:tcBorders>
              <w:top w:val="single" w:sz="12" w:space="0" w:color="auto"/>
            </w:tcBorders>
            <w:noWrap/>
            <w:vAlign w:val="center"/>
          </w:tcPr>
          <w:p w:rsidR="00103ABF" w:rsidRPr="00DE678D" w:rsidRDefault="00886AD9" w:rsidP="0004407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423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880" w:type="dxa"/>
            <w:tcBorders>
              <w:lef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  <w:r>
              <w:rPr>
                <w:color w:val="000000"/>
                <w:szCs w:val="22"/>
              </w:rPr>
              <w:t>eur</w:t>
            </w:r>
          </w:p>
        </w:tc>
        <w:tc>
          <w:tcPr>
            <w:tcW w:w="864" w:type="dxa"/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139" w:type="dxa"/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681" w:type="dxa"/>
            <w:noWrap/>
            <w:vAlign w:val="center"/>
          </w:tcPr>
          <w:p w:rsidR="00103ABF" w:rsidRPr="00DE678D" w:rsidRDefault="00103ABF" w:rsidP="00A21B4B">
            <w:pPr>
              <w:jc w:val="center"/>
              <w:rPr>
                <w:color w:val="000000"/>
              </w:rPr>
            </w:pPr>
          </w:p>
        </w:tc>
        <w:tc>
          <w:tcPr>
            <w:tcW w:w="1674" w:type="dxa"/>
            <w:noWrap/>
            <w:vAlign w:val="center"/>
          </w:tcPr>
          <w:p w:rsidR="00103ABF" w:rsidRPr="00DE678D" w:rsidRDefault="00103ABF" w:rsidP="00A21B4B">
            <w:pPr>
              <w:jc w:val="center"/>
              <w:rPr>
                <w:color w:val="000000"/>
              </w:rPr>
            </w:pP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88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  <w:r>
              <w:rPr>
                <w:color w:val="000000"/>
                <w:szCs w:val="22"/>
              </w:rPr>
              <w:t>eur</w:t>
            </w:r>
          </w:p>
        </w:tc>
        <w:tc>
          <w:tcPr>
            <w:tcW w:w="864" w:type="dxa"/>
            <w:tcBorders>
              <w:bottom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139" w:type="dxa"/>
            <w:tcBorders>
              <w:bottom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681" w:type="dxa"/>
            <w:tcBorders>
              <w:bottom w:val="single" w:sz="12" w:space="0" w:color="auto"/>
            </w:tcBorders>
            <w:noWrap/>
            <w:vAlign w:val="center"/>
          </w:tcPr>
          <w:p w:rsidR="00103ABF" w:rsidRPr="00DE678D" w:rsidRDefault="00103ABF" w:rsidP="00A21B4B">
            <w:pPr>
              <w:jc w:val="center"/>
              <w:rPr>
                <w:color w:val="000000"/>
              </w:rPr>
            </w:pPr>
          </w:p>
        </w:tc>
        <w:tc>
          <w:tcPr>
            <w:tcW w:w="1674" w:type="dxa"/>
            <w:tcBorders>
              <w:bottom w:val="single" w:sz="12" w:space="0" w:color="auto"/>
            </w:tcBorders>
            <w:noWrap/>
            <w:vAlign w:val="center"/>
          </w:tcPr>
          <w:p w:rsidR="00103ABF" w:rsidRPr="00DE678D" w:rsidRDefault="00103ABF" w:rsidP="00A21B4B">
            <w:pPr>
              <w:jc w:val="center"/>
              <w:rPr>
                <w:color w:val="000000"/>
              </w:rPr>
            </w:pP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szCs w:val="22"/>
              </w:rPr>
              <w:t>Krátkodobé</w:t>
            </w:r>
            <w:r w:rsidRPr="00DE678D">
              <w:rPr>
                <w:b/>
                <w:bCs/>
                <w:color w:val="000000"/>
                <w:szCs w:val="22"/>
              </w:rPr>
              <w:t xml:space="preserve"> bankové úvery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88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864" w:type="dxa"/>
            <w:tcBorders>
              <w:top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139" w:type="dxa"/>
            <w:tcBorders>
              <w:top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681" w:type="dxa"/>
            <w:tcBorders>
              <w:top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674" w:type="dxa"/>
            <w:tcBorders>
              <w:top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880" w:type="dxa"/>
            <w:tcBorders>
              <w:lef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864" w:type="dxa"/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139" w:type="dxa"/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681" w:type="dxa"/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674" w:type="dxa"/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88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864" w:type="dxa"/>
            <w:tcBorders>
              <w:bottom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139" w:type="dxa"/>
            <w:tcBorders>
              <w:bottom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681" w:type="dxa"/>
            <w:tcBorders>
              <w:bottom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674" w:type="dxa"/>
            <w:tcBorders>
              <w:bottom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EE27BF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szCs w:val="22"/>
              </w:rPr>
              <w:t>Dlhodobé pôžičky</w:t>
            </w:r>
          </w:p>
        </w:tc>
      </w:tr>
      <w:tr w:rsidR="00103ABF" w:rsidRPr="00DE678D" w:rsidTr="00EE27BF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88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864" w:type="dxa"/>
            <w:tcBorders>
              <w:top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139" w:type="dxa"/>
            <w:tcBorders>
              <w:top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681" w:type="dxa"/>
            <w:tcBorders>
              <w:top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674" w:type="dxa"/>
            <w:tcBorders>
              <w:top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EE27BF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880" w:type="dxa"/>
            <w:tcBorders>
              <w:lef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864" w:type="dxa"/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139" w:type="dxa"/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681" w:type="dxa"/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674" w:type="dxa"/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EE27BF">
        <w:trPr>
          <w:trHeight w:val="330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88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864" w:type="dxa"/>
            <w:tcBorders>
              <w:bottom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139" w:type="dxa"/>
            <w:tcBorders>
              <w:bottom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681" w:type="dxa"/>
            <w:tcBorders>
              <w:bottom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674" w:type="dxa"/>
            <w:tcBorders>
              <w:bottom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EE27BF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szCs w:val="22"/>
              </w:rPr>
              <w:t>Krátkodobé</w:t>
            </w:r>
            <w:r w:rsidRPr="00DE678D">
              <w:rPr>
                <w:b/>
                <w:bCs/>
                <w:color w:val="000000"/>
                <w:szCs w:val="22"/>
              </w:rPr>
              <w:t xml:space="preserve"> </w:t>
            </w:r>
            <w:r>
              <w:rPr>
                <w:b/>
                <w:bCs/>
                <w:color w:val="000000"/>
                <w:szCs w:val="22"/>
              </w:rPr>
              <w:t>pôžičky</w:t>
            </w:r>
          </w:p>
        </w:tc>
      </w:tr>
      <w:tr w:rsidR="00103ABF" w:rsidRPr="00DE678D" w:rsidTr="00EE27BF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88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864" w:type="dxa"/>
            <w:tcBorders>
              <w:top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139" w:type="dxa"/>
            <w:tcBorders>
              <w:top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681" w:type="dxa"/>
            <w:tcBorders>
              <w:top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674" w:type="dxa"/>
            <w:tcBorders>
              <w:top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EE27BF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880" w:type="dxa"/>
            <w:tcBorders>
              <w:lef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864" w:type="dxa"/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139" w:type="dxa"/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681" w:type="dxa"/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674" w:type="dxa"/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EE27BF">
        <w:trPr>
          <w:trHeight w:val="330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88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864" w:type="dxa"/>
            <w:tcBorders>
              <w:bottom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139" w:type="dxa"/>
            <w:tcBorders>
              <w:bottom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681" w:type="dxa"/>
            <w:tcBorders>
              <w:bottom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674" w:type="dxa"/>
            <w:tcBorders>
              <w:bottom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EE27BF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szCs w:val="22"/>
              </w:rPr>
              <w:t>Krátkodobé finančné výpomoci</w:t>
            </w: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EE27BF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88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864" w:type="dxa"/>
            <w:tcBorders>
              <w:top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139" w:type="dxa"/>
            <w:tcBorders>
              <w:top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681" w:type="dxa"/>
            <w:tcBorders>
              <w:top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674" w:type="dxa"/>
            <w:tcBorders>
              <w:top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EE27BF">
        <w:trPr>
          <w:trHeight w:val="345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b/>
                <w:bCs/>
                <w:color w:val="000000"/>
              </w:rPr>
            </w:pPr>
          </w:p>
        </w:tc>
        <w:tc>
          <w:tcPr>
            <w:tcW w:w="88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864" w:type="dxa"/>
            <w:tcBorders>
              <w:bottom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139" w:type="dxa"/>
            <w:tcBorders>
              <w:bottom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681" w:type="dxa"/>
            <w:tcBorders>
              <w:bottom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674" w:type="dxa"/>
            <w:tcBorders>
              <w:bottom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</w:tbl>
    <w:p w:rsidR="00103ABF" w:rsidRDefault="00103ABF" w:rsidP="00B91406">
      <w:pPr>
        <w:pStyle w:val="Nzov"/>
        <w:spacing w:before="0" w:beforeAutospacing="0" w:after="0"/>
        <w:jc w:val="both"/>
      </w:pPr>
    </w:p>
    <w:p w:rsidR="00103ABF" w:rsidRDefault="00103ABF" w:rsidP="00B91406">
      <w:pPr>
        <w:pStyle w:val="Nzov"/>
        <w:spacing w:before="0" w:beforeAutospacing="0" w:after="120"/>
        <w:jc w:val="both"/>
      </w:pPr>
    </w:p>
    <w:p w:rsidR="00103ABF" w:rsidRDefault="00103ABF" w:rsidP="00B91406">
      <w:pPr>
        <w:pStyle w:val="Nzov"/>
        <w:spacing w:before="0" w:beforeAutospacing="0" w:after="120"/>
        <w:jc w:val="both"/>
      </w:pPr>
    </w:p>
    <w:p w:rsidR="00103ABF" w:rsidRPr="00DE678D" w:rsidRDefault="00103ABF" w:rsidP="00B91406">
      <w:pPr>
        <w:pStyle w:val="Nzov"/>
        <w:spacing w:before="0" w:beforeAutospacing="0" w:after="120"/>
        <w:jc w:val="both"/>
      </w:pPr>
      <w:r>
        <w:t>31. Informácie k </w:t>
      </w:r>
      <w:r w:rsidRPr="00DE678D">
        <w:t>čas</w:t>
      </w:r>
      <w:r>
        <w:t>ti</w:t>
      </w:r>
      <w:r w:rsidRPr="00DE678D">
        <w:t xml:space="preserve"> G. písm. j) prílohy č. 3</w:t>
      </w:r>
      <w:r>
        <w:t xml:space="preserve"> o významných položkách časového rozlíšenia na strane pasív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184"/>
        <w:gridCol w:w="1701"/>
        <w:gridCol w:w="1701"/>
      </w:tblGrid>
      <w:tr w:rsidR="00103ABF" w:rsidRPr="00DE678D" w:rsidTr="000C5F94">
        <w:trPr>
          <w:trHeight w:val="772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Názo</w:t>
            </w:r>
            <w:r>
              <w:t>v </w:t>
            </w:r>
            <w:r w:rsidRPr="00DE678D">
              <w:t>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Bezprostredne predchádzajúce účtovné obdobie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b/>
                <w:bCs/>
                <w:color w:val="000000"/>
              </w:rPr>
            </w:pPr>
            <w:r w:rsidRPr="00DE678D">
              <w:rPr>
                <w:b/>
                <w:bCs/>
                <w:color w:val="000000"/>
                <w:szCs w:val="22"/>
              </w:rPr>
              <w:t xml:space="preserve">Výdavky budúcich období </w:t>
            </w:r>
            <w:r>
              <w:rPr>
                <w:b/>
                <w:bCs/>
                <w:color w:val="000000"/>
                <w:szCs w:val="22"/>
              </w:rPr>
              <w:t>dlhodobé,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b/>
                <w:bCs/>
                <w:color w:val="000000"/>
              </w:rPr>
            </w:pPr>
            <w:r w:rsidRPr="00DE678D">
              <w:rPr>
                <w:b/>
                <w:bCs/>
                <w:color w:val="000000"/>
                <w:szCs w:val="22"/>
              </w:rPr>
              <w:t xml:space="preserve">Výdavky budúcich období </w:t>
            </w:r>
            <w:r>
              <w:rPr>
                <w:b/>
                <w:bCs/>
                <w:color w:val="000000"/>
                <w:szCs w:val="22"/>
              </w:rPr>
              <w:t>krátkodobé, z toho: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b/>
                <w:bCs/>
                <w:color w:val="000000"/>
              </w:rPr>
            </w:pPr>
            <w:r w:rsidRPr="00DE678D">
              <w:rPr>
                <w:b/>
                <w:bCs/>
                <w:color w:val="000000"/>
                <w:szCs w:val="22"/>
              </w:rPr>
              <w:t>Výnosy budúcich období dlhodobé</w:t>
            </w:r>
            <w:r>
              <w:rPr>
                <w:b/>
                <w:bCs/>
                <w:color w:val="000000"/>
                <w:szCs w:val="22"/>
              </w:rPr>
              <w:t>, z toho: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b/>
                <w:bCs/>
                <w:color w:val="000000"/>
              </w:rPr>
            </w:pPr>
            <w:r w:rsidRPr="00DE678D">
              <w:rPr>
                <w:b/>
                <w:bCs/>
                <w:color w:val="000000"/>
                <w:szCs w:val="22"/>
              </w:rPr>
              <w:t>Výnosy budúcich období krátkodobé</w:t>
            </w:r>
            <w:r>
              <w:rPr>
                <w:b/>
                <w:bCs/>
                <w:color w:val="000000"/>
                <w:szCs w:val="22"/>
              </w:rPr>
              <w:t>, z toho: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</w:tbl>
    <w:p w:rsidR="00103ABF" w:rsidRDefault="00103ABF" w:rsidP="00B91406">
      <w:pPr>
        <w:pStyle w:val="Nzov"/>
        <w:spacing w:before="0" w:beforeAutospacing="0" w:after="0"/>
        <w:jc w:val="both"/>
      </w:pPr>
    </w:p>
    <w:p w:rsidR="00103ABF" w:rsidRDefault="00103ABF" w:rsidP="00B91406">
      <w:pPr>
        <w:pStyle w:val="Nzov"/>
        <w:spacing w:before="0" w:beforeAutospacing="0" w:after="0"/>
        <w:jc w:val="both"/>
      </w:pPr>
    </w:p>
    <w:p w:rsidR="00103ABF" w:rsidRDefault="00103ABF" w:rsidP="00B91406">
      <w:pPr>
        <w:pStyle w:val="Nzov"/>
        <w:spacing w:before="0" w:beforeAutospacing="0" w:after="0"/>
        <w:jc w:val="both"/>
      </w:pPr>
    </w:p>
    <w:p w:rsidR="00103ABF" w:rsidRDefault="00103ABF" w:rsidP="00B91406">
      <w:pPr>
        <w:pStyle w:val="Nzov"/>
        <w:spacing w:before="0" w:beforeAutospacing="0" w:after="0"/>
        <w:jc w:val="both"/>
      </w:pPr>
    </w:p>
    <w:p w:rsidR="00103ABF" w:rsidRDefault="00103ABF" w:rsidP="00B91406">
      <w:pPr>
        <w:pStyle w:val="Nzov"/>
        <w:spacing w:before="0" w:beforeAutospacing="0" w:after="0"/>
        <w:jc w:val="both"/>
      </w:pPr>
    </w:p>
    <w:p w:rsidR="00103ABF" w:rsidRDefault="00103ABF" w:rsidP="005B2532"/>
    <w:p w:rsidR="00103ABF" w:rsidRDefault="00103ABF" w:rsidP="005B2532"/>
    <w:p w:rsidR="00103ABF" w:rsidRDefault="00103ABF" w:rsidP="005B2532"/>
    <w:p w:rsidR="00103ABF" w:rsidRPr="005B2532" w:rsidRDefault="00103ABF" w:rsidP="005B2532"/>
    <w:p w:rsidR="00103ABF" w:rsidRDefault="00103ABF" w:rsidP="00B91406">
      <w:pPr>
        <w:pStyle w:val="Nzov"/>
        <w:spacing w:before="0" w:beforeAutospacing="0" w:after="0"/>
        <w:jc w:val="both"/>
      </w:pPr>
    </w:p>
    <w:p w:rsidR="00103ABF" w:rsidRDefault="00103ABF" w:rsidP="00B91406">
      <w:pPr>
        <w:pStyle w:val="Nzov"/>
        <w:spacing w:before="0" w:beforeAutospacing="0" w:after="0"/>
        <w:jc w:val="both"/>
      </w:pPr>
      <w:r>
        <w:t>32. Informácie k </w:t>
      </w:r>
      <w:r w:rsidRPr="00DE678D">
        <w:t>čas</w:t>
      </w:r>
      <w:r>
        <w:t xml:space="preserve">ti </w:t>
      </w:r>
      <w:r w:rsidRPr="00DE678D">
        <w:t xml:space="preserve"> G. písm. k) prílohy č. 3</w:t>
      </w:r>
      <w:r>
        <w:t xml:space="preserve"> o významných položkách derivátov za bežné účtovné obdobie </w:t>
      </w:r>
    </w:p>
    <w:p w:rsidR="00103ABF" w:rsidRPr="00F3410E" w:rsidRDefault="00103ABF" w:rsidP="00B91406">
      <w:r>
        <w:t>Tabuľka č. 1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200"/>
        <w:gridCol w:w="2096"/>
        <w:gridCol w:w="2017"/>
        <w:gridCol w:w="2273"/>
      </w:tblGrid>
      <w:tr w:rsidR="00103ABF" w:rsidRPr="00DE678D" w:rsidTr="000C5F94">
        <w:trPr>
          <w:trHeight w:val="278"/>
          <w:jc w:val="center"/>
        </w:trPr>
        <w:tc>
          <w:tcPr>
            <w:tcW w:w="308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Názo</w:t>
            </w:r>
            <w:r>
              <w:t>v položky</w:t>
            </w:r>
          </w:p>
        </w:tc>
        <w:tc>
          <w:tcPr>
            <w:tcW w:w="396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9C7DE1" w:rsidRDefault="00103ABF" w:rsidP="000C5F94">
            <w:pPr>
              <w:pStyle w:val="TopHeader"/>
            </w:pPr>
            <w:r w:rsidRPr="009C7DE1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>
              <w:t>Dohodnutá cena  podkladového nástroja</w:t>
            </w:r>
          </w:p>
        </w:tc>
      </w:tr>
      <w:tr w:rsidR="00103ABF" w:rsidRPr="00DE678D" w:rsidTr="000C5F94">
        <w:trPr>
          <w:trHeight w:val="284"/>
          <w:jc w:val="center"/>
        </w:trPr>
        <w:tc>
          <w:tcPr>
            <w:tcW w:w="3085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  <w:tc>
          <w:tcPr>
            <w:tcW w:w="202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F3410E" w:rsidRDefault="00103ABF" w:rsidP="000C5F94">
            <w:pPr>
              <w:jc w:val="center"/>
              <w:rPr>
                <w:b/>
                <w:color w:val="000000"/>
              </w:rPr>
            </w:pPr>
            <w:r w:rsidRPr="00F3410E">
              <w:rPr>
                <w:b/>
                <w:color w:val="000000"/>
                <w:szCs w:val="22"/>
              </w:rPr>
              <w:t>pohľadávky</w:t>
            </w:r>
          </w:p>
        </w:tc>
        <w:tc>
          <w:tcPr>
            <w:tcW w:w="19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F3410E" w:rsidRDefault="00103ABF" w:rsidP="000C5F94">
            <w:pPr>
              <w:jc w:val="center"/>
              <w:rPr>
                <w:b/>
                <w:color w:val="000000"/>
              </w:rPr>
            </w:pPr>
            <w:r w:rsidRPr="00F3410E">
              <w:rPr>
                <w:b/>
                <w:color w:val="000000"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</w:tr>
      <w:tr w:rsidR="00103ABF" w:rsidRPr="00DE678D" w:rsidTr="000C5F94">
        <w:trPr>
          <w:trHeight w:val="106"/>
          <w:jc w:val="center"/>
        </w:trPr>
        <w:tc>
          <w:tcPr>
            <w:tcW w:w="30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a</w:t>
            </w:r>
          </w:p>
        </w:tc>
        <w:tc>
          <w:tcPr>
            <w:tcW w:w="202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b</w:t>
            </w:r>
          </w:p>
        </w:tc>
        <w:tc>
          <w:tcPr>
            <w:tcW w:w="194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d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30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>
              <w:rPr>
                <w:color w:val="000000"/>
                <w:szCs w:val="22"/>
              </w:rPr>
              <w:t>Deriváty určené na obchodovanie, z toho:</w:t>
            </w:r>
          </w:p>
        </w:tc>
        <w:tc>
          <w:tcPr>
            <w:tcW w:w="202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94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9E488F">
        <w:trPr>
          <w:trHeight w:val="330"/>
          <w:jc w:val="center"/>
        </w:trPr>
        <w:tc>
          <w:tcPr>
            <w:tcW w:w="30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</w:tr>
      <w:tr w:rsidR="00103ABF" w:rsidRPr="00DE678D" w:rsidTr="009E488F">
        <w:trPr>
          <w:trHeight w:val="330"/>
          <w:jc w:val="center"/>
        </w:trPr>
        <w:tc>
          <w:tcPr>
            <w:tcW w:w="30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</w:tr>
      <w:tr w:rsidR="00103ABF" w:rsidRPr="00DE678D" w:rsidTr="009E488F">
        <w:trPr>
          <w:trHeight w:val="330"/>
          <w:jc w:val="center"/>
        </w:trPr>
        <w:tc>
          <w:tcPr>
            <w:tcW w:w="30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</w:tr>
      <w:tr w:rsidR="00103ABF" w:rsidRPr="00DE678D" w:rsidTr="0084205B">
        <w:trPr>
          <w:trHeight w:val="330"/>
          <w:jc w:val="center"/>
        </w:trPr>
        <w:tc>
          <w:tcPr>
            <w:tcW w:w="30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</w:tr>
      <w:tr w:rsidR="00103ABF" w:rsidRPr="00DE678D" w:rsidTr="009E488F">
        <w:trPr>
          <w:trHeight w:val="330"/>
          <w:jc w:val="center"/>
        </w:trPr>
        <w:tc>
          <w:tcPr>
            <w:tcW w:w="30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>
              <w:rPr>
                <w:color w:val="000000"/>
                <w:szCs w:val="22"/>
              </w:rPr>
              <w:t>Zabezpečovacie deriváty, z toho:</w:t>
            </w: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</w:tr>
      <w:tr w:rsidR="00103ABF" w:rsidRPr="00DE678D" w:rsidTr="009E488F">
        <w:trPr>
          <w:trHeight w:val="330"/>
          <w:jc w:val="center"/>
        </w:trPr>
        <w:tc>
          <w:tcPr>
            <w:tcW w:w="30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</w:tr>
      <w:tr w:rsidR="00103ABF" w:rsidRPr="00DE678D" w:rsidTr="009E488F">
        <w:trPr>
          <w:trHeight w:val="330"/>
          <w:jc w:val="center"/>
        </w:trPr>
        <w:tc>
          <w:tcPr>
            <w:tcW w:w="30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</w:tr>
      <w:tr w:rsidR="00103ABF" w:rsidRPr="00DE678D" w:rsidTr="009E488F">
        <w:trPr>
          <w:trHeight w:val="330"/>
          <w:jc w:val="center"/>
        </w:trPr>
        <w:tc>
          <w:tcPr>
            <w:tcW w:w="30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</w:tr>
      <w:tr w:rsidR="00103ABF" w:rsidRPr="00DE678D" w:rsidTr="009E488F">
        <w:trPr>
          <w:trHeight w:val="330"/>
          <w:jc w:val="center"/>
        </w:trPr>
        <w:tc>
          <w:tcPr>
            <w:tcW w:w="30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</w:tr>
      <w:tr w:rsidR="00103ABF" w:rsidRPr="00DE678D" w:rsidTr="009E488F">
        <w:trPr>
          <w:trHeight w:val="330"/>
          <w:jc w:val="center"/>
        </w:trPr>
        <w:tc>
          <w:tcPr>
            <w:tcW w:w="30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</w:tr>
      <w:tr w:rsidR="00103ABF" w:rsidRPr="00DE678D" w:rsidTr="009E488F">
        <w:trPr>
          <w:trHeight w:val="330"/>
          <w:jc w:val="center"/>
        </w:trPr>
        <w:tc>
          <w:tcPr>
            <w:tcW w:w="30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</w:p>
        </w:tc>
      </w:tr>
    </w:tbl>
    <w:p w:rsidR="00103ABF" w:rsidRDefault="00103ABF" w:rsidP="0084205B"/>
    <w:p w:rsidR="00103ABF" w:rsidRDefault="00103ABF" w:rsidP="0084205B"/>
    <w:p w:rsidR="00103ABF" w:rsidRPr="005E396B" w:rsidRDefault="00103ABF" w:rsidP="00B91406">
      <w:r>
        <w:t>Tabuľka č. 2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199"/>
        <w:gridCol w:w="1617"/>
        <w:gridCol w:w="1553"/>
        <w:gridCol w:w="1583"/>
        <w:gridCol w:w="1634"/>
      </w:tblGrid>
      <w:tr w:rsidR="00103ABF" w:rsidRPr="00DE678D" w:rsidTr="000C5F94">
        <w:trPr>
          <w:trHeight w:val="622"/>
          <w:jc w:val="center"/>
        </w:trPr>
        <w:tc>
          <w:tcPr>
            <w:tcW w:w="30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Názo</w:t>
            </w:r>
            <w:r>
              <w:t>v </w:t>
            </w:r>
            <w:r w:rsidRPr="00DE678D">
              <w:t>položky</w:t>
            </w:r>
          </w:p>
        </w:tc>
        <w:tc>
          <w:tcPr>
            <w:tcW w:w="305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Bežné účtovné obdobie</w:t>
            </w:r>
          </w:p>
        </w:tc>
        <w:tc>
          <w:tcPr>
            <w:tcW w:w="31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Bezprostredne predchádzajúce účtovné obdobie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308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</w:p>
        </w:tc>
        <w:tc>
          <w:tcPr>
            <w:tcW w:w="305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Zmen</w:t>
            </w:r>
            <w:r>
              <w:t>a </w:t>
            </w:r>
            <w:r w:rsidRPr="00DE678D">
              <w:t xml:space="preserve">reálnej hodnoty (+/-) </w:t>
            </w:r>
            <w:r>
              <w:t>s </w:t>
            </w:r>
            <w:r w:rsidRPr="00DE678D">
              <w:t>vplyvom na</w:t>
            </w:r>
          </w:p>
        </w:tc>
        <w:tc>
          <w:tcPr>
            <w:tcW w:w="31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Zmen</w:t>
            </w:r>
            <w:r>
              <w:t>a </w:t>
            </w:r>
            <w:r w:rsidRPr="00DE678D">
              <w:t xml:space="preserve">reálnej hodnoty (+/-) </w:t>
            </w:r>
            <w:r>
              <w:t>s </w:t>
            </w:r>
            <w:r w:rsidRPr="00DE678D">
              <w:t>vplyvom na</w:t>
            </w:r>
          </w:p>
        </w:tc>
      </w:tr>
      <w:tr w:rsidR="00103ABF" w:rsidRPr="00DE678D" w:rsidTr="000C5F94">
        <w:trPr>
          <w:trHeight w:val="345"/>
          <w:jc w:val="center"/>
        </w:trPr>
        <w:tc>
          <w:tcPr>
            <w:tcW w:w="3085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výsledok hospodárenia</w:t>
            </w:r>
          </w:p>
        </w:tc>
        <w:tc>
          <w:tcPr>
            <w:tcW w:w="149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vlastné imanie</w:t>
            </w:r>
          </w:p>
        </w:tc>
        <w:tc>
          <w:tcPr>
            <w:tcW w:w="15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výsledok hospodárenia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vlastné imanie</w:t>
            </w:r>
          </w:p>
        </w:tc>
      </w:tr>
      <w:tr w:rsidR="00103ABF" w:rsidRPr="00DE678D" w:rsidTr="000C5F94">
        <w:trPr>
          <w:trHeight w:val="149"/>
          <w:jc w:val="center"/>
        </w:trPr>
        <w:tc>
          <w:tcPr>
            <w:tcW w:w="308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a</w:t>
            </w:r>
          </w:p>
        </w:tc>
        <w:tc>
          <w:tcPr>
            <w:tcW w:w="15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b</w:t>
            </w:r>
          </w:p>
        </w:tc>
        <w:tc>
          <w:tcPr>
            <w:tcW w:w="14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c</w:t>
            </w:r>
          </w:p>
        </w:tc>
        <w:tc>
          <w:tcPr>
            <w:tcW w:w="15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d</w:t>
            </w:r>
          </w:p>
        </w:tc>
        <w:tc>
          <w:tcPr>
            <w:tcW w:w="157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e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30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Deriváty určené n</w:t>
            </w:r>
            <w:r>
              <w:rPr>
                <w:color w:val="000000"/>
                <w:szCs w:val="22"/>
              </w:rPr>
              <w:t>a </w:t>
            </w:r>
            <w:r w:rsidRPr="00DE678D">
              <w:rPr>
                <w:color w:val="000000"/>
                <w:szCs w:val="22"/>
              </w:rPr>
              <w:t>obchodovanie</w:t>
            </w:r>
            <w:r>
              <w:rPr>
                <w:color w:val="000000"/>
                <w:szCs w:val="22"/>
              </w:rPr>
              <w:t>, z toho: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497" w:type="dxa"/>
            <w:tcBorders>
              <w:top w:val="single" w:sz="12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526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576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30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640C1B">
        <w:trPr>
          <w:trHeight w:val="345"/>
          <w:jc w:val="center"/>
        </w:trPr>
        <w:tc>
          <w:tcPr>
            <w:tcW w:w="30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212D3C" w:rsidRDefault="00103ABF" w:rsidP="000C5F94">
            <w:pPr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640C1B">
        <w:trPr>
          <w:trHeight w:val="345"/>
          <w:jc w:val="center"/>
        </w:trPr>
        <w:tc>
          <w:tcPr>
            <w:tcW w:w="30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212D3C" w:rsidRDefault="00103ABF" w:rsidP="00EE27BF">
            <w:pPr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640C1B">
        <w:trPr>
          <w:trHeight w:val="345"/>
          <w:jc w:val="center"/>
        </w:trPr>
        <w:tc>
          <w:tcPr>
            <w:tcW w:w="30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640C1B" w:rsidRDefault="00103ABF" w:rsidP="00EE27BF">
            <w:pPr>
              <w:rPr>
                <w:color w:val="000000"/>
              </w:rPr>
            </w:pPr>
            <w:r w:rsidRPr="00640C1B">
              <w:rPr>
                <w:color w:val="000000"/>
                <w:szCs w:val="22"/>
              </w:rPr>
              <w:t>Zabezpečovacie deriváty, z toho: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640C1B">
        <w:trPr>
          <w:trHeight w:val="345"/>
          <w:jc w:val="center"/>
        </w:trPr>
        <w:tc>
          <w:tcPr>
            <w:tcW w:w="30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212D3C" w:rsidRDefault="00103ABF" w:rsidP="00EE27BF">
            <w:pPr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640C1B">
        <w:trPr>
          <w:trHeight w:val="345"/>
          <w:jc w:val="center"/>
        </w:trPr>
        <w:tc>
          <w:tcPr>
            <w:tcW w:w="30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212D3C" w:rsidRDefault="00103ABF" w:rsidP="00EE27BF">
            <w:pPr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640C1B">
        <w:trPr>
          <w:trHeight w:val="345"/>
          <w:jc w:val="center"/>
        </w:trPr>
        <w:tc>
          <w:tcPr>
            <w:tcW w:w="30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212D3C" w:rsidRDefault="00103ABF" w:rsidP="00EE27BF">
            <w:pPr>
              <w:rPr>
                <w:b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</w:tbl>
    <w:p w:rsidR="00103ABF" w:rsidRDefault="00103ABF" w:rsidP="00B91406">
      <w:pPr>
        <w:pStyle w:val="Nzov"/>
        <w:spacing w:before="0" w:beforeAutospacing="0" w:after="120"/>
        <w:jc w:val="left"/>
      </w:pPr>
    </w:p>
    <w:p w:rsidR="00103ABF" w:rsidRDefault="00103ABF" w:rsidP="00E34FC8"/>
    <w:p w:rsidR="00103ABF" w:rsidRDefault="00103ABF" w:rsidP="00E34FC8"/>
    <w:p w:rsidR="00103ABF" w:rsidRDefault="00103ABF" w:rsidP="00E34FC8"/>
    <w:p w:rsidR="00103ABF" w:rsidRPr="00E34FC8" w:rsidRDefault="00103ABF" w:rsidP="00E34FC8"/>
    <w:p w:rsidR="00103ABF" w:rsidRDefault="00103ABF" w:rsidP="00B91406">
      <w:pPr>
        <w:pStyle w:val="Nzov"/>
        <w:spacing w:before="0" w:beforeAutospacing="0" w:after="120"/>
        <w:jc w:val="left"/>
      </w:pPr>
    </w:p>
    <w:p w:rsidR="00103ABF" w:rsidRPr="00DE678D" w:rsidRDefault="00103ABF" w:rsidP="00B91406">
      <w:pPr>
        <w:pStyle w:val="Nzov"/>
        <w:spacing w:before="0" w:beforeAutospacing="0" w:after="120"/>
        <w:jc w:val="left"/>
      </w:pPr>
      <w:r>
        <w:t xml:space="preserve">33. Informácie k </w:t>
      </w:r>
      <w:r w:rsidRPr="00DE678D">
        <w:t>čas</w:t>
      </w:r>
      <w:r>
        <w:t>ti</w:t>
      </w:r>
      <w:r w:rsidRPr="00DE678D">
        <w:t xml:space="preserve"> G. písm. l) prílohy č. 3</w:t>
      </w:r>
      <w:r>
        <w:t xml:space="preserve"> o položkách zabezpečených derivátmi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469"/>
        <w:gridCol w:w="2048"/>
        <w:gridCol w:w="2069"/>
      </w:tblGrid>
      <w:tr w:rsidR="00103ABF" w:rsidRPr="00DE678D" w:rsidTr="000C5F94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>
              <w:t>Reálna hodnota</w:t>
            </w:r>
          </w:p>
        </w:tc>
      </w:tr>
      <w:tr w:rsidR="00103ABF" w:rsidRPr="00DE678D" w:rsidTr="000C5F94">
        <w:trPr>
          <w:trHeight w:val="808"/>
          <w:jc w:val="center"/>
        </w:trPr>
        <w:tc>
          <w:tcPr>
            <w:tcW w:w="2853" w:type="pct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Bezprostredne predchádzajúce účtovné obdobie</w:t>
            </w:r>
          </w:p>
        </w:tc>
      </w:tr>
      <w:tr w:rsidR="00103ABF" w:rsidRPr="00DE678D" w:rsidTr="000C5F94">
        <w:trPr>
          <w:trHeight w:val="167"/>
          <w:jc w:val="center"/>
        </w:trPr>
        <w:tc>
          <w:tcPr>
            <w:tcW w:w="2853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a</w:t>
            </w:r>
          </w:p>
        </w:tc>
        <w:tc>
          <w:tcPr>
            <w:tcW w:w="106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b</w:t>
            </w:r>
          </w:p>
        </w:tc>
        <w:tc>
          <w:tcPr>
            <w:tcW w:w="10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c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 xml:space="preserve">Majetok vykázaný </w:t>
            </w:r>
            <w:r>
              <w:rPr>
                <w:color w:val="000000"/>
                <w:szCs w:val="22"/>
              </w:rPr>
              <w:t>v </w:t>
            </w:r>
            <w:r w:rsidRPr="00DE678D">
              <w:rPr>
                <w:color w:val="000000"/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 xml:space="preserve">Záväzok vykázaný </w:t>
            </w:r>
            <w:r>
              <w:rPr>
                <w:color w:val="000000"/>
                <w:szCs w:val="22"/>
              </w:rPr>
              <w:t>v </w:t>
            </w:r>
            <w:r w:rsidRPr="00DE678D">
              <w:rPr>
                <w:color w:val="000000"/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1A1FD1" w:rsidRDefault="00103ABF" w:rsidP="000C5F94">
            <w:pPr>
              <w:rPr>
                <w:color w:val="000000"/>
              </w:rPr>
            </w:pPr>
            <w:r w:rsidRPr="001A1FD1">
              <w:rPr>
                <w:color w:val="000000"/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400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1A1FD1" w:rsidRDefault="00103ABF" w:rsidP="000C5F94">
            <w:pPr>
              <w:rPr>
                <w:color w:val="000000"/>
              </w:rPr>
            </w:pPr>
            <w:r w:rsidRPr="001A1FD1">
              <w:rPr>
                <w:color w:val="000000"/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45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FF0AD8" w:rsidRDefault="00103ABF" w:rsidP="000C5F94">
            <w:pPr>
              <w:rPr>
                <w:b/>
                <w:color w:val="000000"/>
              </w:rPr>
            </w:pPr>
            <w:r w:rsidRPr="00FF0AD8">
              <w:rPr>
                <w:b/>
                <w:color w:val="000000"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</w:tbl>
    <w:p w:rsidR="00103ABF" w:rsidRDefault="00103ABF" w:rsidP="00B91406">
      <w:pPr>
        <w:pStyle w:val="Nzov"/>
        <w:spacing w:before="0" w:beforeAutospacing="0" w:after="60"/>
        <w:jc w:val="left"/>
      </w:pPr>
    </w:p>
    <w:p w:rsidR="00103ABF" w:rsidRDefault="00103ABF" w:rsidP="00B91406">
      <w:pPr>
        <w:pStyle w:val="Nzov"/>
        <w:keepNext w:val="0"/>
        <w:widowControl w:val="0"/>
        <w:spacing w:before="0" w:beforeAutospacing="0" w:after="120"/>
        <w:jc w:val="left"/>
      </w:pPr>
    </w:p>
    <w:p w:rsidR="00103ABF" w:rsidRPr="00DE678D" w:rsidRDefault="00103ABF" w:rsidP="00B91406">
      <w:pPr>
        <w:pStyle w:val="Nzov"/>
        <w:keepNext w:val="0"/>
        <w:widowControl w:val="0"/>
        <w:spacing w:before="0" w:beforeAutospacing="0" w:after="120"/>
        <w:jc w:val="left"/>
      </w:pPr>
      <w:r>
        <w:t xml:space="preserve">34. Informácie k časti </w:t>
      </w:r>
      <w:r w:rsidRPr="00DE678D">
        <w:t>G. písm. m) prílohy č. 3</w:t>
      </w:r>
      <w:r>
        <w:t xml:space="preserve"> o majetku prenajatom formou finančného prenájmu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652"/>
        <w:gridCol w:w="1256"/>
        <w:gridCol w:w="1519"/>
        <w:gridCol w:w="1148"/>
        <w:gridCol w:w="1277"/>
        <w:gridCol w:w="1569"/>
        <w:gridCol w:w="1170"/>
      </w:tblGrid>
      <w:tr w:rsidR="00103ABF" w:rsidRPr="00DE678D" w:rsidTr="000C5F94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lastRenderedPageBreak/>
              <w:t>Názo</w:t>
            </w:r>
            <w:r>
              <w:t>v</w:t>
            </w:r>
            <w:r>
              <w:br/>
            </w:r>
            <w:r w:rsidRPr="00DE678D"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Bezprostredne predchádzajúce účtovné obdobie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Splatnosť</w:t>
            </w:r>
          </w:p>
        </w:tc>
      </w:tr>
      <w:tr w:rsidR="00103ABF" w:rsidRPr="00DE678D" w:rsidTr="000C5F94">
        <w:trPr>
          <w:trHeight w:val="345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 xml:space="preserve">do </w:t>
            </w:r>
            <w:r>
              <w:t>jedného</w:t>
            </w:r>
            <w:r w:rsidRPr="00DE678D">
              <w:t xml:space="preserve"> roka</w:t>
            </w:r>
            <w:r>
              <w:t xml:space="preserve">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>
              <w:t>od jedného roka do piatich</w:t>
            </w:r>
            <w:r w:rsidRPr="00DE678D">
              <w:t xml:space="preserve"> rokov</w:t>
            </w:r>
            <w:r>
              <w:t xml:space="preserve">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>
              <w:t xml:space="preserve">viac ako päť </w:t>
            </w:r>
            <w:r w:rsidRPr="00DE678D">
              <w:t>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 xml:space="preserve">do </w:t>
            </w:r>
            <w:r>
              <w:t>jedného</w:t>
            </w:r>
            <w:r w:rsidRPr="00DE678D">
              <w:t xml:space="preserve"> roka</w:t>
            </w:r>
            <w:r>
              <w:t xml:space="preserve">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>
              <w:t>od jedného roka do piatich</w:t>
            </w:r>
            <w:r w:rsidRPr="00DE678D">
              <w:t xml:space="preserve"> rokov</w:t>
            </w:r>
            <w:r>
              <w:t xml:space="preserve">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>
              <w:t xml:space="preserve">viac ako päť </w:t>
            </w:r>
            <w:r w:rsidRPr="00DE678D">
              <w:t>rokov</w:t>
            </w:r>
          </w:p>
        </w:tc>
      </w:tr>
      <w:tr w:rsidR="00103ABF" w:rsidRPr="00DE678D" w:rsidTr="000C5F94">
        <w:trPr>
          <w:trHeight w:val="151"/>
          <w:jc w:val="center"/>
        </w:trPr>
        <w:tc>
          <w:tcPr>
            <w:tcW w:w="15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a</w:t>
            </w:r>
          </w:p>
        </w:tc>
        <w:tc>
          <w:tcPr>
            <w:tcW w:w="12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b</w:t>
            </w:r>
          </w:p>
        </w:tc>
        <w:tc>
          <w:tcPr>
            <w:tcW w:w="146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c</w:t>
            </w:r>
          </w:p>
        </w:tc>
        <w:tc>
          <w:tcPr>
            <w:tcW w:w="11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d</w:t>
            </w:r>
          </w:p>
        </w:tc>
        <w:tc>
          <w:tcPr>
            <w:tcW w:w="123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e</w:t>
            </w:r>
          </w:p>
        </w:tc>
        <w:tc>
          <w:tcPr>
            <w:tcW w:w="15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f</w:t>
            </w:r>
          </w:p>
        </w:tc>
        <w:tc>
          <w:tcPr>
            <w:tcW w:w="112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g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45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2A5796" w:rsidRDefault="00103ABF" w:rsidP="000C5F94">
            <w:pPr>
              <w:rPr>
                <w:b/>
                <w:color w:val="000000"/>
              </w:rPr>
            </w:pPr>
            <w:r w:rsidRPr="002A5796">
              <w:rPr>
                <w:b/>
                <w:color w:val="000000"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</w:tbl>
    <w:p w:rsidR="00103ABF" w:rsidRDefault="00103ABF" w:rsidP="00B91406">
      <w:pPr>
        <w:pStyle w:val="Nzov"/>
        <w:spacing w:before="0" w:beforeAutospacing="0" w:after="120"/>
        <w:jc w:val="left"/>
      </w:pPr>
    </w:p>
    <w:p w:rsidR="00103ABF" w:rsidRDefault="00103ABF" w:rsidP="00B91406">
      <w:pPr>
        <w:pStyle w:val="Nzov"/>
        <w:spacing w:before="0" w:beforeAutospacing="0" w:after="120"/>
        <w:jc w:val="left"/>
      </w:pPr>
    </w:p>
    <w:p w:rsidR="00103ABF" w:rsidRDefault="00103ABF" w:rsidP="00B91406">
      <w:pPr>
        <w:pStyle w:val="Nzov"/>
        <w:spacing w:before="0" w:beforeAutospacing="0" w:after="120"/>
        <w:jc w:val="left"/>
      </w:pPr>
      <w:r>
        <w:t xml:space="preserve">35. Informácie k </w:t>
      </w:r>
      <w:r w:rsidRPr="00DE678D">
        <w:t>čas</w:t>
      </w:r>
      <w:r>
        <w:t>ti</w:t>
      </w:r>
      <w:r w:rsidRPr="00DE678D">
        <w:t xml:space="preserve"> H. písm. a) prílohy č. 3</w:t>
      </w:r>
      <w:r>
        <w:t xml:space="preserve"> o tržbách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1741"/>
        <w:gridCol w:w="983"/>
        <w:gridCol w:w="1632"/>
        <w:gridCol w:w="983"/>
        <w:gridCol w:w="1632"/>
        <w:gridCol w:w="983"/>
        <w:gridCol w:w="1632"/>
      </w:tblGrid>
      <w:tr w:rsidR="00103ABF" w:rsidRPr="00DE678D" w:rsidTr="000C5F94">
        <w:trPr>
          <w:trHeight w:val="330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Oblasť odbytu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 xml:space="preserve">Typ výrobkov, tovarov, služieb  </w:t>
            </w:r>
            <w:r>
              <w:t>(napríklad A)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 xml:space="preserve">Typ výrobkov, tovarov, služieb  </w:t>
            </w:r>
            <w:r>
              <w:t xml:space="preserve">(napríklad </w:t>
            </w:r>
            <w:r w:rsidRPr="00DE678D">
              <w:t>B</w:t>
            </w:r>
            <w:r>
              <w:t>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 xml:space="preserve">Typ výrobkov, tovarov, služieb  </w:t>
            </w:r>
            <w:r>
              <w:t xml:space="preserve">(napríklad </w:t>
            </w:r>
            <w:r w:rsidRPr="00DE678D">
              <w:t>C</w:t>
            </w:r>
            <w:r>
              <w:t>)</w:t>
            </w:r>
          </w:p>
        </w:tc>
      </w:tr>
      <w:tr w:rsidR="00103ABF" w:rsidRPr="00DE678D" w:rsidTr="000C5F94">
        <w:trPr>
          <w:trHeight w:val="1005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Bezprostredne predchádzajúce účtovné obdobie</w:t>
            </w:r>
          </w:p>
        </w:tc>
      </w:tr>
      <w:tr w:rsidR="00103ABF" w:rsidRPr="003920E7" w:rsidTr="000C5F94">
        <w:trPr>
          <w:trHeight w:val="116"/>
          <w:jc w:val="center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3920E7" w:rsidRDefault="00103ABF" w:rsidP="000C5F94">
            <w:pPr>
              <w:jc w:val="center"/>
            </w:pPr>
            <w:r w:rsidRPr="003920E7">
              <w:rPr>
                <w:szCs w:val="22"/>
              </w:rPr>
              <w:t>a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3920E7" w:rsidRDefault="00103ABF" w:rsidP="000C5F94">
            <w:pPr>
              <w:jc w:val="center"/>
            </w:pPr>
            <w:r w:rsidRPr="003920E7">
              <w:rPr>
                <w:szCs w:val="22"/>
              </w:rPr>
              <w:t>b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3920E7" w:rsidRDefault="00103ABF" w:rsidP="000C5F94">
            <w:pPr>
              <w:jc w:val="center"/>
            </w:pPr>
            <w:r w:rsidRPr="003920E7">
              <w:rPr>
                <w:szCs w:val="22"/>
              </w:rPr>
              <w:t>c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3920E7" w:rsidRDefault="00103ABF" w:rsidP="000C5F94">
            <w:pPr>
              <w:jc w:val="center"/>
            </w:pPr>
            <w:r w:rsidRPr="003920E7">
              <w:rPr>
                <w:szCs w:val="22"/>
              </w:rPr>
              <w:t>d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3920E7" w:rsidRDefault="00103ABF" w:rsidP="000C5F94">
            <w:pPr>
              <w:jc w:val="center"/>
            </w:pPr>
            <w:r w:rsidRPr="003920E7">
              <w:rPr>
                <w:szCs w:val="22"/>
              </w:rPr>
              <w:t>e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3920E7" w:rsidRDefault="00103ABF" w:rsidP="000C5F94">
            <w:pPr>
              <w:jc w:val="center"/>
            </w:pPr>
            <w:r w:rsidRPr="003920E7">
              <w:rPr>
                <w:szCs w:val="22"/>
              </w:rPr>
              <w:t>f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3920E7" w:rsidRDefault="00103ABF" w:rsidP="000C5F94">
            <w:pPr>
              <w:jc w:val="center"/>
            </w:pPr>
            <w:r w:rsidRPr="003920E7">
              <w:rPr>
                <w:szCs w:val="22"/>
              </w:rPr>
              <w:t>g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8D2546" w:rsidRDefault="00103ABF" w:rsidP="000C5F94">
            <w:pPr>
              <w:rPr>
                <w:color w:val="000000"/>
              </w:rPr>
            </w:pPr>
            <w:r w:rsidRPr="00DE678D">
              <w:rPr>
                <w:color w:val="FF0000"/>
                <w:szCs w:val="22"/>
              </w:rPr>
              <w:t> </w:t>
            </w:r>
            <w:r w:rsidRPr="008D2546">
              <w:rPr>
                <w:color w:val="000000"/>
                <w:szCs w:val="22"/>
              </w:rPr>
              <w:t>Tržby z predaja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BA767D">
            <w:pPr>
              <w:jc w:val="center"/>
              <w:rPr>
                <w:color w:val="000000"/>
              </w:rPr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  <w:r>
              <w:rPr>
                <w:color w:val="000000"/>
                <w:szCs w:val="22"/>
              </w:rPr>
              <w:t>služieb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  <w:r w:rsidR="00886AD9">
              <w:rPr>
                <w:color w:val="000000"/>
                <w:szCs w:val="22"/>
              </w:rPr>
              <w:t>194547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886AD9" w:rsidP="00254D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245156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b/>
                <w:bCs/>
                <w:color w:val="000000"/>
              </w:rPr>
            </w:pPr>
            <w:r w:rsidRPr="00DE678D">
              <w:rPr>
                <w:b/>
                <w:bCs/>
                <w:color w:val="000000"/>
                <w:szCs w:val="22"/>
              </w:rPr>
              <w:t>Spolu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  <w:r w:rsidR="00886AD9">
              <w:rPr>
                <w:color w:val="000000"/>
                <w:szCs w:val="22"/>
              </w:rPr>
              <w:t>194547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886AD9" w:rsidP="00BA767D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245156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</w:tbl>
    <w:p w:rsidR="00103ABF" w:rsidRDefault="00103ABF" w:rsidP="00B91406">
      <w:pPr>
        <w:pStyle w:val="Nzov"/>
        <w:spacing w:before="0" w:beforeAutospacing="0" w:after="0"/>
        <w:jc w:val="both"/>
      </w:pPr>
    </w:p>
    <w:p w:rsidR="00103ABF" w:rsidRDefault="00103ABF" w:rsidP="00B91406">
      <w:pPr>
        <w:pStyle w:val="Nzov"/>
        <w:spacing w:before="0" w:beforeAutospacing="0" w:after="120"/>
        <w:jc w:val="both"/>
      </w:pPr>
      <w:r>
        <w:t xml:space="preserve">36. Informácie k </w:t>
      </w:r>
      <w:r w:rsidRPr="00DE678D">
        <w:t>čas</w:t>
      </w:r>
      <w:r>
        <w:t>ti</w:t>
      </w:r>
      <w:r w:rsidRPr="00DE678D">
        <w:t xml:space="preserve"> H. písm. b) prílohy č. 3</w:t>
      </w:r>
      <w:r>
        <w:t xml:space="preserve"> o zmene stavu vnútroorganizačných zásob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612"/>
        <w:gridCol w:w="1176"/>
        <w:gridCol w:w="1145"/>
        <w:gridCol w:w="1354"/>
        <w:gridCol w:w="1490"/>
        <w:gridCol w:w="1809"/>
      </w:tblGrid>
      <w:tr w:rsidR="00103ABF" w:rsidRPr="00DE678D" w:rsidTr="000C5F94">
        <w:trPr>
          <w:trHeight w:val="990"/>
          <w:jc w:val="center"/>
        </w:trPr>
        <w:tc>
          <w:tcPr>
            <w:tcW w:w="25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Názo</w:t>
            </w:r>
            <w:r>
              <w:t>v </w:t>
            </w:r>
            <w:r w:rsidRPr="00DE678D">
              <w:t>položky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C3074D" w:rsidRDefault="00103ABF" w:rsidP="000C5F94">
            <w:pPr>
              <w:pStyle w:val="TopHeader"/>
            </w:pPr>
            <w:r w:rsidRPr="00C3074D">
              <w:t>Bežné účtovné obdobie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C3074D" w:rsidRDefault="00103ABF" w:rsidP="000C5F94">
            <w:pPr>
              <w:pStyle w:val="TopHeader"/>
            </w:pPr>
            <w:r w:rsidRPr="00C3074D">
              <w:t>Bezprostredne predchádzajúce účtovné obdobie</w:t>
            </w:r>
          </w:p>
        </w:tc>
        <w:tc>
          <w:tcPr>
            <w:tcW w:w="31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C3074D" w:rsidRDefault="00103ABF" w:rsidP="000C5F94">
            <w:pPr>
              <w:pStyle w:val="TopHeader"/>
            </w:pPr>
            <w:r w:rsidRPr="00C3074D">
              <w:t xml:space="preserve">Zmena stavu vnútroorganizačných zásob </w:t>
            </w:r>
          </w:p>
        </w:tc>
      </w:tr>
      <w:tr w:rsidR="00103ABF" w:rsidRPr="00DE678D" w:rsidTr="000C5F94">
        <w:trPr>
          <w:trHeight w:val="930"/>
          <w:jc w:val="center"/>
        </w:trPr>
        <w:tc>
          <w:tcPr>
            <w:tcW w:w="251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C3074D" w:rsidRDefault="00103ABF" w:rsidP="000C5F94">
            <w:pPr>
              <w:pStyle w:val="TopHeader"/>
            </w:pPr>
            <w:r w:rsidRPr="00C3074D">
              <w:t>Konečný zostatok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C3074D" w:rsidRDefault="00103ABF" w:rsidP="000C5F94">
            <w:pPr>
              <w:pStyle w:val="TopHeader"/>
            </w:pPr>
            <w:r w:rsidRPr="00C3074D">
              <w:t>Konečný zostatok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C3074D" w:rsidRDefault="00103ABF" w:rsidP="000C5F94">
            <w:pPr>
              <w:pStyle w:val="TopHeader"/>
            </w:pPr>
            <w:r w:rsidRPr="00C3074D">
              <w:t>Začiatočný stav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C3074D" w:rsidRDefault="00103ABF" w:rsidP="000C5F94">
            <w:pPr>
              <w:pStyle w:val="TopHeader"/>
            </w:pPr>
            <w:r w:rsidRPr="00C3074D">
              <w:t>Bežné účtovné obdobie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C3074D" w:rsidRDefault="00103ABF" w:rsidP="000C5F94">
            <w:pPr>
              <w:pStyle w:val="TopHeader"/>
            </w:pPr>
            <w:r w:rsidRPr="00C3074D">
              <w:t>Bezprostredne predchádzajúce účtovné obdobie</w:t>
            </w:r>
          </w:p>
        </w:tc>
      </w:tr>
      <w:tr w:rsidR="00103ABF" w:rsidRPr="00DE678D" w:rsidTr="000C5F94">
        <w:trPr>
          <w:trHeight w:val="144"/>
          <w:jc w:val="center"/>
        </w:trPr>
        <w:tc>
          <w:tcPr>
            <w:tcW w:w="251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a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b</w:t>
            </w:r>
          </w:p>
        </w:tc>
        <w:tc>
          <w:tcPr>
            <w:tcW w:w="110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c</w:t>
            </w:r>
          </w:p>
        </w:tc>
        <w:tc>
          <w:tcPr>
            <w:tcW w:w="130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d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e</w:t>
            </w:r>
          </w:p>
        </w:tc>
        <w:tc>
          <w:tcPr>
            <w:tcW w:w="174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f</w:t>
            </w:r>
          </w:p>
        </w:tc>
      </w:tr>
      <w:tr w:rsidR="00103ABF" w:rsidRPr="00DE678D" w:rsidTr="000C5F94">
        <w:trPr>
          <w:trHeight w:val="735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>
              <w:rPr>
                <w:color w:val="000000"/>
                <w:szCs w:val="22"/>
              </w:rPr>
              <w:t>Nedokončená v</w:t>
            </w:r>
            <w:r w:rsidRPr="00DE678D">
              <w:rPr>
                <w:color w:val="000000"/>
                <w:szCs w:val="22"/>
              </w:rPr>
              <w:t>ýrob</w:t>
            </w:r>
            <w:r>
              <w:rPr>
                <w:color w:val="000000"/>
                <w:szCs w:val="22"/>
              </w:rPr>
              <w:t>a a </w:t>
            </w:r>
            <w:r w:rsidRPr="00DE678D">
              <w:rPr>
                <w:color w:val="000000"/>
                <w:szCs w:val="22"/>
              </w:rPr>
              <w:t>polotovary vl</w:t>
            </w:r>
            <w:r>
              <w:rPr>
                <w:color w:val="000000"/>
                <w:szCs w:val="22"/>
              </w:rPr>
              <w:t>.</w:t>
            </w:r>
            <w:r w:rsidRPr="00DE678D">
              <w:rPr>
                <w:color w:val="000000"/>
                <w:szCs w:val="22"/>
              </w:rPr>
              <w:t xml:space="preserve"> výroby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0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5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Výrobky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Zvieratá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103ABF" w:rsidRPr="00DE678D" w:rsidRDefault="00103ABF" w:rsidP="004A316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550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4A3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550</w:t>
            </w:r>
          </w:p>
        </w:tc>
        <w:tc>
          <w:tcPr>
            <w:tcW w:w="130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4A3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550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4A3164">
            <w:pPr>
              <w:jc w:val="center"/>
              <w:rPr>
                <w:color w:val="000000"/>
              </w:rPr>
            </w:pPr>
          </w:p>
        </w:tc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4A3164">
            <w:pPr>
              <w:jc w:val="center"/>
              <w:rPr>
                <w:color w:val="000000"/>
              </w:rPr>
            </w:pPr>
          </w:p>
        </w:tc>
      </w:tr>
      <w:tr w:rsidR="00103ABF" w:rsidRPr="00DE678D" w:rsidTr="000C5F94">
        <w:trPr>
          <w:trHeight w:val="345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b/>
                <w:bCs/>
                <w:color w:val="000000"/>
              </w:rPr>
            </w:pPr>
            <w:r w:rsidRPr="00DE678D">
              <w:rPr>
                <w:b/>
                <w:bCs/>
                <w:color w:val="000000"/>
                <w:szCs w:val="22"/>
              </w:rPr>
              <w:t>Spolu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 xml:space="preserve">Manká </w:t>
            </w:r>
            <w:r>
              <w:rPr>
                <w:color w:val="000000"/>
                <w:szCs w:val="22"/>
              </w:rPr>
              <w:t>a </w:t>
            </w:r>
            <w:r w:rsidRPr="00DE678D">
              <w:rPr>
                <w:color w:val="000000"/>
                <w:szCs w:val="22"/>
              </w:rPr>
              <w:t>škody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x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Reprezentačné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Dary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03ABF" w:rsidRDefault="00103ABF" w:rsidP="000C5F94">
            <w:pPr>
              <w:jc w:val="center"/>
            </w:pPr>
            <w:r w:rsidRPr="00AD02F5">
              <w:rPr>
                <w:color w:val="000000"/>
                <w:szCs w:val="22"/>
              </w:rPr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03ABF" w:rsidRDefault="00103ABF" w:rsidP="000C5F94">
            <w:pPr>
              <w:jc w:val="center"/>
            </w:pPr>
            <w:r w:rsidRPr="00AD02F5">
              <w:rPr>
                <w:color w:val="000000"/>
                <w:szCs w:val="22"/>
              </w:rPr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103ABF" w:rsidRDefault="00103ABF" w:rsidP="000C5F94">
            <w:pPr>
              <w:jc w:val="center"/>
            </w:pPr>
            <w:r w:rsidRPr="00AD02F5">
              <w:rPr>
                <w:color w:val="000000"/>
                <w:szCs w:val="22"/>
              </w:rPr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3920E7" w:rsidRDefault="00103ABF" w:rsidP="000C5F94">
            <w:r w:rsidRPr="003920E7">
              <w:rPr>
                <w:szCs w:val="22"/>
              </w:rPr>
              <w:t>Iné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103ABF" w:rsidRDefault="00103ABF" w:rsidP="000C5F94">
            <w:pPr>
              <w:jc w:val="center"/>
            </w:pPr>
            <w:r w:rsidRPr="00AD02F5">
              <w:rPr>
                <w:color w:val="000000"/>
                <w:szCs w:val="22"/>
              </w:rPr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103ABF" w:rsidRDefault="00103ABF" w:rsidP="000C5F94">
            <w:pPr>
              <w:jc w:val="center"/>
            </w:pPr>
            <w:r w:rsidRPr="00AD02F5">
              <w:rPr>
                <w:color w:val="000000"/>
                <w:szCs w:val="22"/>
              </w:rPr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103ABF" w:rsidRDefault="00103ABF" w:rsidP="000C5F94">
            <w:pPr>
              <w:jc w:val="center"/>
            </w:pPr>
            <w:r w:rsidRPr="00AD02F5">
              <w:rPr>
                <w:color w:val="000000"/>
                <w:szCs w:val="22"/>
              </w:rPr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705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b/>
                <w:bCs/>
                <w:color w:val="000000"/>
              </w:rPr>
            </w:pPr>
            <w:r w:rsidRPr="00DE678D">
              <w:rPr>
                <w:b/>
                <w:bCs/>
                <w:color w:val="000000"/>
                <w:szCs w:val="22"/>
              </w:rPr>
              <w:lastRenderedPageBreak/>
              <w:t>Zmen</w:t>
            </w:r>
            <w:r>
              <w:rPr>
                <w:b/>
                <w:bCs/>
                <w:color w:val="000000"/>
                <w:szCs w:val="22"/>
              </w:rPr>
              <w:t>a </w:t>
            </w:r>
            <w:r w:rsidRPr="00DE678D">
              <w:rPr>
                <w:b/>
                <w:bCs/>
                <w:color w:val="000000"/>
                <w:szCs w:val="22"/>
              </w:rPr>
              <w:t>stavu vnútroorg</w:t>
            </w:r>
            <w:r>
              <w:rPr>
                <w:b/>
                <w:bCs/>
                <w:color w:val="000000"/>
                <w:szCs w:val="22"/>
              </w:rPr>
              <w:t>.</w:t>
            </w:r>
            <w:r w:rsidRPr="00DE678D">
              <w:rPr>
                <w:b/>
                <w:bCs/>
                <w:color w:val="000000"/>
                <w:szCs w:val="22"/>
              </w:rPr>
              <w:t xml:space="preserve"> zásob vo výkaze</w:t>
            </w:r>
            <w:r>
              <w:rPr>
                <w:b/>
                <w:bCs/>
                <w:color w:val="000000"/>
                <w:szCs w:val="22"/>
              </w:rPr>
              <w:t xml:space="preserve"> </w:t>
            </w:r>
            <w:r w:rsidRPr="00DE678D">
              <w:rPr>
                <w:b/>
                <w:bCs/>
                <w:color w:val="000000"/>
                <w:szCs w:val="22"/>
              </w:rPr>
              <w:t>zisko</w:t>
            </w:r>
            <w:r>
              <w:rPr>
                <w:b/>
                <w:bCs/>
                <w:color w:val="000000"/>
                <w:szCs w:val="22"/>
              </w:rPr>
              <w:t>v a </w:t>
            </w:r>
            <w:r w:rsidRPr="00DE678D">
              <w:rPr>
                <w:b/>
                <w:bCs/>
                <w:color w:val="000000"/>
                <w:szCs w:val="22"/>
              </w:rPr>
              <w:t>strát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103ABF" w:rsidRDefault="00103ABF" w:rsidP="000C5F94">
            <w:pPr>
              <w:jc w:val="center"/>
            </w:pPr>
            <w:r w:rsidRPr="00AD02F5">
              <w:rPr>
                <w:color w:val="000000"/>
                <w:szCs w:val="22"/>
              </w:rPr>
              <w:t>x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103ABF" w:rsidRDefault="00103ABF" w:rsidP="000C5F94">
            <w:pPr>
              <w:jc w:val="center"/>
            </w:pPr>
            <w:r w:rsidRPr="00AD02F5">
              <w:rPr>
                <w:color w:val="000000"/>
                <w:szCs w:val="22"/>
              </w:rPr>
              <w:t>x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Default="00103ABF" w:rsidP="000C5F94">
            <w:pPr>
              <w:jc w:val="center"/>
            </w:pPr>
            <w:r w:rsidRPr="00AD02F5">
              <w:rPr>
                <w:color w:val="000000"/>
                <w:szCs w:val="22"/>
              </w:rPr>
              <w:t>x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</w:tbl>
    <w:p w:rsidR="00103ABF" w:rsidRPr="00DE678D" w:rsidRDefault="00103ABF" w:rsidP="00B91406">
      <w:pPr>
        <w:pStyle w:val="Nzov"/>
        <w:jc w:val="both"/>
      </w:pPr>
      <w:r>
        <w:t xml:space="preserve">37.  Informácie k </w:t>
      </w:r>
      <w:r w:rsidRPr="00DE678D">
        <w:t>čas</w:t>
      </w:r>
      <w:r>
        <w:t>ti</w:t>
      </w:r>
      <w:r w:rsidRPr="00DE678D">
        <w:t xml:space="preserve"> H. písm. c) až f)  prílohy č. 3</w:t>
      </w:r>
      <w:r>
        <w:t xml:space="preserve"> o výnosoch pri aktivácii nákladov a o výnosoch z hospodárskej činnosti, finančnej činnosti a mimoriadnej činnosti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274"/>
        <w:gridCol w:w="1656"/>
        <w:gridCol w:w="1656"/>
      </w:tblGrid>
      <w:tr w:rsidR="00103ABF" w:rsidRPr="00DE678D" w:rsidTr="00ED2972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Názo</w:t>
            </w:r>
            <w:r>
              <w:t>v </w:t>
            </w:r>
            <w:r w:rsidRPr="00DE678D">
              <w:t>položky</w:t>
            </w:r>
          </w:p>
        </w:tc>
        <w:tc>
          <w:tcPr>
            <w:tcW w:w="16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Bežné účtovné obdobie</w:t>
            </w:r>
          </w:p>
        </w:tc>
        <w:tc>
          <w:tcPr>
            <w:tcW w:w="16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C3074D" w:rsidRDefault="00103ABF" w:rsidP="000C5F94">
            <w:pPr>
              <w:pStyle w:val="TopHeader"/>
            </w:pPr>
            <w:r w:rsidRPr="00C3074D">
              <w:t>Bezprostredne predchádzajúce účtovné obdobie</w:t>
            </w:r>
          </w:p>
        </w:tc>
      </w:tr>
      <w:tr w:rsidR="00103ABF" w:rsidRPr="00DE678D" w:rsidTr="00ED2972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b/>
                <w:bCs/>
                <w:color w:val="000000"/>
              </w:rPr>
            </w:pPr>
            <w:r w:rsidRPr="00DE678D">
              <w:rPr>
                <w:b/>
                <w:bCs/>
                <w:color w:val="000000"/>
                <w:szCs w:val="22"/>
              </w:rPr>
              <w:t>Vý</w:t>
            </w:r>
            <w:r>
              <w:rPr>
                <w:b/>
                <w:bCs/>
                <w:color w:val="000000"/>
                <w:szCs w:val="22"/>
              </w:rPr>
              <w:t>znamné položky pri aktivácii nákladov, z toho:</w:t>
            </w:r>
          </w:p>
        </w:tc>
        <w:tc>
          <w:tcPr>
            <w:tcW w:w="16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6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</w:tr>
      <w:tr w:rsidR="00103ABF" w:rsidRPr="00DE678D" w:rsidTr="00ED2972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  <w:tc>
          <w:tcPr>
            <w:tcW w:w="16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B332B4">
            <w:pPr>
              <w:jc w:val="center"/>
              <w:rPr>
                <w:color w:val="000000"/>
              </w:rPr>
            </w:pPr>
          </w:p>
        </w:tc>
        <w:tc>
          <w:tcPr>
            <w:tcW w:w="16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B332B4">
            <w:pPr>
              <w:jc w:val="center"/>
            </w:pPr>
          </w:p>
        </w:tc>
      </w:tr>
      <w:tr w:rsidR="00103ABF" w:rsidRPr="00DE678D" w:rsidTr="00ED2972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  <w:tc>
          <w:tcPr>
            <w:tcW w:w="16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</w:tr>
      <w:tr w:rsidR="00103ABF" w:rsidRPr="00DE678D" w:rsidTr="00ED2972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C76A82" w:rsidRDefault="00103ABF" w:rsidP="000C5F94">
            <w:pPr>
              <w:rPr>
                <w:b/>
                <w:color w:val="000000"/>
              </w:rPr>
            </w:pPr>
            <w:r w:rsidRPr="00C76A82">
              <w:rPr>
                <w:b/>
                <w:color w:val="000000"/>
                <w:szCs w:val="22"/>
              </w:rPr>
              <w:t>Ostatné významné položky výnosov z hospodárskej činnosti, z toho: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</w:tr>
      <w:tr w:rsidR="00103ABF" w:rsidRPr="00DE678D" w:rsidTr="00ED2972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  <w:tc>
          <w:tcPr>
            <w:tcW w:w="16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6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</w:tr>
      <w:tr w:rsidR="00103ABF" w:rsidRPr="00DE678D" w:rsidTr="00ED2972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C76A82" w:rsidRDefault="00103ABF" w:rsidP="000C5F94">
            <w:pPr>
              <w:rPr>
                <w:bCs/>
                <w:color w:val="000000"/>
              </w:rPr>
            </w:pPr>
          </w:p>
        </w:tc>
        <w:tc>
          <w:tcPr>
            <w:tcW w:w="16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6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</w:tr>
      <w:tr w:rsidR="00103ABF" w:rsidRPr="00DE678D" w:rsidTr="00ED2972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3920E7" w:rsidRDefault="00103ABF" w:rsidP="000C5F94"/>
        </w:tc>
        <w:tc>
          <w:tcPr>
            <w:tcW w:w="16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6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</w:tr>
      <w:tr w:rsidR="00103ABF" w:rsidRPr="00DE678D" w:rsidTr="00ED2972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C76A82" w:rsidRDefault="00103ABF" w:rsidP="000C5F94">
            <w:pPr>
              <w:rPr>
                <w:b/>
              </w:rPr>
            </w:pPr>
            <w:r w:rsidRPr="00C76A82">
              <w:rPr>
                <w:b/>
                <w:szCs w:val="22"/>
              </w:rPr>
              <w:t>Finančné výnosy, z toho:</w:t>
            </w:r>
          </w:p>
        </w:tc>
        <w:tc>
          <w:tcPr>
            <w:tcW w:w="16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6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</w:tr>
      <w:tr w:rsidR="00103ABF" w:rsidRPr="00DE678D" w:rsidTr="00ED2972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>
              <w:rPr>
                <w:color w:val="000000"/>
                <w:szCs w:val="22"/>
              </w:rPr>
              <w:t>Kurzové zisky, z toho:</w:t>
            </w:r>
          </w:p>
        </w:tc>
        <w:tc>
          <w:tcPr>
            <w:tcW w:w="16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6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</w:tr>
      <w:tr w:rsidR="00103ABF" w:rsidRPr="00DE678D" w:rsidTr="00ED2972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>
              <w:rPr>
                <w:color w:val="000000"/>
                <w:szCs w:val="22"/>
              </w:rPr>
              <w:t>kurzové zisky ku dňu ku ktorému sa zostavuje účtovná závierka</w:t>
            </w:r>
          </w:p>
        </w:tc>
        <w:tc>
          <w:tcPr>
            <w:tcW w:w="16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6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</w:tr>
      <w:tr w:rsidR="00103ABF" w:rsidRPr="00DE678D" w:rsidTr="00ED2972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>
              <w:rPr>
                <w:color w:val="000000"/>
                <w:szCs w:val="22"/>
              </w:rPr>
              <w:t>Ostatné významné položky finančných výnosov, z toho:</w:t>
            </w:r>
          </w:p>
        </w:tc>
        <w:tc>
          <w:tcPr>
            <w:tcW w:w="16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6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</w:tr>
      <w:tr w:rsidR="00103ABF" w:rsidRPr="00DE678D" w:rsidTr="00ED2972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  <w:tc>
          <w:tcPr>
            <w:tcW w:w="16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6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</w:tr>
      <w:tr w:rsidR="00103ABF" w:rsidRPr="00DE678D" w:rsidTr="00ED2972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  <w:tc>
          <w:tcPr>
            <w:tcW w:w="16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6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</w:tr>
      <w:tr w:rsidR="00103ABF" w:rsidRPr="00DE678D" w:rsidTr="00ED2972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  <w:tc>
          <w:tcPr>
            <w:tcW w:w="16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6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</w:tr>
      <w:tr w:rsidR="00103ABF" w:rsidRPr="00DE678D" w:rsidTr="00ED2972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Cs w:val="22"/>
              </w:rPr>
              <w:t xml:space="preserve">Mimoriadne </w:t>
            </w:r>
            <w:r w:rsidRPr="00DE678D">
              <w:rPr>
                <w:b/>
                <w:bCs/>
                <w:color w:val="000000"/>
                <w:szCs w:val="22"/>
              </w:rPr>
              <w:t>výnosy</w:t>
            </w:r>
            <w:r>
              <w:rPr>
                <w:b/>
                <w:bCs/>
                <w:color w:val="000000"/>
                <w:szCs w:val="22"/>
              </w:rPr>
              <w:t>, z toho:</w:t>
            </w:r>
          </w:p>
        </w:tc>
        <w:tc>
          <w:tcPr>
            <w:tcW w:w="16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6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</w:tr>
      <w:tr w:rsidR="00103ABF" w:rsidRPr="00DE678D" w:rsidTr="00ED2972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  <w:tc>
          <w:tcPr>
            <w:tcW w:w="16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6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</w:tr>
      <w:tr w:rsidR="00103ABF" w:rsidRPr="00DE678D" w:rsidTr="00ED2972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b/>
                <w:bCs/>
                <w:color w:val="000000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</w:tr>
    </w:tbl>
    <w:p w:rsidR="00103ABF" w:rsidRPr="00DE678D" w:rsidRDefault="00103ABF" w:rsidP="00B91406">
      <w:pPr>
        <w:pStyle w:val="Nzov"/>
        <w:jc w:val="left"/>
      </w:pPr>
      <w:r>
        <w:t xml:space="preserve">38. Informácie k </w:t>
      </w:r>
      <w:r w:rsidRPr="00DE678D">
        <w:t>čas</w:t>
      </w:r>
      <w:r>
        <w:t>ti</w:t>
      </w:r>
      <w:r w:rsidRPr="00DE678D">
        <w:t xml:space="preserve"> H. písm. g)  prílohy č. 3</w:t>
      </w:r>
      <w:r>
        <w:t xml:space="preserve"> o čistom obrate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184"/>
        <w:gridCol w:w="1701"/>
        <w:gridCol w:w="1701"/>
      </w:tblGrid>
      <w:tr w:rsidR="00103ABF" w:rsidRPr="00DE678D" w:rsidTr="000C5F94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Názo</w:t>
            </w:r>
            <w:r>
              <w:t>v </w:t>
            </w:r>
            <w:r w:rsidRPr="00DE678D">
              <w:t>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Bezprostredne predchádzajúce účtovné obdobie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Tržby z</w:t>
            </w:r>
            <w:r>
              <w:rPr>
                <w:color w:val="000000"/>
                <w:szCs w:val="22"/>
              </w:rPr>
              <w:t>a </w:t>
            </w:r>
            <w:r w:rsidRPr="00DE678D">
              <w:rPr>
                <w:color w:val="000000"/>
                <w:szCs w:val="22"/>
              </w:rPr>
              <w:t>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Tržby z predaj</w:t>
            </w:r>
            <w:r>
              <w:rPr>
                <w:color w:val="000000"/>
                <w:szCs w:val="22"/>
              </w:rPr>
              <w:t>a </w:t>
            </w:r>
            <w:r w:rsidRPr="00DE678D">
              <w:rPr>
                <w:color w:val="000000"/>
                <w:szCs w:val="22"/>
              </w:rPr>
              <w:t>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886AD9" w:rsidP="00DB3863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194547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886AD9" w:rsidP="00DB38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245156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Tržby z</w:t>
            </w:r>
            <w:r>
              <w:rPr>
                <w:color w:val="000000"/>
                <w:szCs w:val="22"/>
              </w:rPr>
              <w:t>a </w:t>
            </w:r>
            <w:r w:rsidRPr="00DE678D">
              <w:rPr>
                <w:color w:val="000000"/>
                <w:szCs w:val="22"/>
              </w:rPr>
              <w:t>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E6E8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E6E81">
            <w:pPr>
              <w:jc w:val="center"/>
              <w:rPr>
                <w:color w:val="000000"/>
              </w:rPr>
            </w:pP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Výnosy z nehnuteľnosti  n</w:t>
            </w:r>
            <w:r>
              <w:rPr>
                <w:color w:val="000000"/>
                <w:szCs w:val="22"/>
              </w:rPr>
              <w:t>a </w:t>
            </w:r>
            <w:r w:rsidRPr="00DE678D">
              <w:rPr>
                <w:color w:val="000000"/>
                <w:szCs w:val="22"/>
              </w:rPr>
              <w:t>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 xml:space="preserve">Iné výnosy súvisiace  </w:t>
            </w:r>
            <w:r>
              <w:rPr>
                <w:color w:val="000000"/>
                <w:szCs w:val="22"/>
              </w:rPr>
              <w:t>s </w:t>
            </w:r>
            <w:r w:rsidRPr="00DE678D">
              <w:rPr>
                <w:color w:val="000000"/>
                <w:szCs w:val="22"/>
              </w:rPr>
              <w:t>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b/>
                <w:bCs/>
                <w:color w:val="000000"/>
              </w:rPr>
            </w:pPr>
            <w:r w:rsidRPr="00DE678D">
              <w:rPr>
                <w:b/>
                <w:bCs/>
                <w:color w:val="000000"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886AD9" w:rsidP="000E6E81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194547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886AD9" w:rsidP="000E6E81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245156</w:t>
            </w:r>
          </w:p>
        </w:tc>
      </w:tr>
    </w:tbl>
    <w:p w:rsidR="00103ABF" w:rsidRPr="00DE678D" w:rsidRDefault="00103ABF" w:rsidP="00B91406">
      <w:pPr>
        <w:pStyle w:val="Nzov"/>
        <w:jc w:val="left"/>
      </w:pPr>
      <w:r>
        <w:lastRenderedPageBreak/>
        <w:t xml:space="preserve">39. Informácie k </w:t>
      </w:r>
      <w:r w:rsidRPr="00DE678D">
        <w:t>čas</w:t>
      </w:r>
      <w:r>
        <w:t>ti</w:t>
      </w:r>
      <w:r w:rsidRPr="00DE678D">
        <w:t xml:space="preserve"> I. prílohy č. 3</w:t>
      </w:r>
      <w:r>
        <w:t xml:space="preserve"> o nákladoch</w:t>
      </w:r>
    </w:p>
    <w:tbl>
      <w:tblPr>
        <w:tblW w:w="5174" w:type="pct"/>
        <w:jc w:val="center"/>
        <w:tblLook w:val="00A0" w:firstRow="1" w:lastRow="0" w:firstColumn="1" w:lastColumn="0" w:noHBand="0" w:noVBand="0"/>
      </w:tblPr>
      <w:tblGrid>
        <w:gridCol w:w="6518"/>
        <w:gridCol w:w="1701"/>
        <w:gridCol w:w="1701"/>
      </w:tblGrid>
      <w:tr w:rsidR="00103ABF" w:rsidRPr="00DE678D" w:rsidTr="00FC295D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Názo</w:t>
            </w:r>
            <w:r>
              <w:t>v </w:t>
            </w:r>
            <w:r w:rsidRPr="00DE678D">
              <w:t>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Bezprostredne predchádzajúce účtovné obdobie</w:t>
            </w:r>
          </w:p>
        </w:tc>
      </w:tr>
      <w:tr w:rsidR="00103ABF" w:rsidRPr="00DE678D" w:rsidTr="00FC295D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b/>
                <w:bCs/>
                <w:color w:val="000000"/>
              </w:rPr>
            </w:pPr>
            <w:r w:rsidRPr="00DE678D">
              <w:rPr>
                <w:b/>
                <w:bCs/>
                <w:color w:val="000000"/>
                <w:szCs w:val="22"/>
              </w:rPr>
              <w:t>Náklady z</w:t>
            </w:r>
            <w:r>
              <w:rPr>
                <w:b/>
                <w:bCs/>
                <w:color w:val="000000"/>
                <w:szCs w:val="22"/>
              </w:rPr>
              <w:t>a </w:t>
            </w:r>
            <w:r w:rsidRPr="00DE678D">
              <w:rPr>
                <w:b/>
                <w:bCs/>
                <w:color w:val="000000"/>
                <w:szCs w:val="22"/>
              </w:rPr>
              <w:t>poskytnuté služby</w:t>
            </w:r>
            <w:r>
              <w:rPr>
                <w:b/>
                <w:bCs/>
                <w:color w:val="000000"/>
                <w:szCs w:val="22"/>
              </w:rPr>
              <w:t>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886AD9" w:rsidP="00A01B6E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123436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886AD9" w:rsidP="000E6E81">
            <w:pPr>
              <w:jc w:val="center"/>
            </w:pPr>
            <w:r>
              <w:rPr>
                <w:szCs w:val="22"/>
              </w:rPr>
              <w:t>84898</w:t>
            </w:r>
          </w:p>
        </w:tc>
      </w:tr>
      <w:tr w:rsidR="00103ABF" w:rsidRPr="00DE678D" w:rsidTr="00FC295D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>
              <w:rPr>
                <w:color w:val="000000"/>
                <w:szCs w:val="22"/>
              </w:rPr>
              <w:t>Náklady voči audítorovi, audítorskej spoločnosti, z toho:</w:t>
            </w:r>
            <w:r w:rsidRPr="00DE678D">
              <w:rPr>
                <w:color w:val="000000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</w:tr>
      <w:tr w:rsidR="00103ABF" w:rsidRPr="00DE678D" w:rsidTr="00FC295D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>
              <w:rPr>
                <w:color w:val="000000"/>
                <w:szCs w:val="22"/>
              </w:rPr>
              <w:t>náklady za overenie individuálnej účtovnej závierky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</w:tr>
      <w:tr w:rsidR="00103ABF" w:rsidRPr="00DE678D" w:rsidTr="00FC295D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>
              <w:rPr>
                <w:color w:val="000000"/>
                <w:szCs w:val="22"/>
              </w:rPr>
              <w:t>iné uisťovacie audítorské služby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</w:tr>
      <w:tr w:rsidR="00103ABF" w:rsidRPr="00DE678D" w:rsidTr="00FC295D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>
              <w:rPr>
                <w:color w:val="000000"/>
                <w:szCs w:val="22"/>
              </w:rPr>
              <w:t>súvisiace audítorské služby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</w:tr>
      <w:tr w:rsidR="00103ABF" w:rsidRPr="00DE678D" w:rsidTr="00FC295D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>
              <w:rPr>
                <w:color w:val="000000"/>
                <w:szCs w:val="22"/>
              </w:rPr>
              <w:t>daňové poradenstvo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</w:tr>
      <w:tr w:rsidR="00103ABF" w:rsidRPr="00DE678D" w:rsidTr="00FC295D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>
              <w:rPr>
                <w:color w:val="000000"/>
                <w:szCs w:val="22"/>
              </w:rPr>
              <w:t>ostatné neaudítorské služby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886AD9" w:rsidP="00F115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123436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886AD9" w:rsidP="00DB3863">
            <w:pPr>
              <w:jc w:val="center"/>
            </w:pPr>
            <w:r>
              <w:t>84898</w:t>
            </w:r>
          </w:p>
        </w:tc>
      </w:tr>
      <w:tr w:rsidR="00103ABF" w:rsidRPr="00DE678D" w:rsidTr="00FC295D">
        <w:trPr>
          <w:trHeight w:val="37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>
              <w:rPr>
                <w:color w:val="000000"/>
                <w:szCs w:val="22"/>
              </w:rPr>
              <w:t>Ostatné významné položky nákladov za poskytnuté služby, z toho: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</w:tr>
      <w:tr w:rsidR="00103ABF" w:rsidRPr="00DE678D" w:rsidTr="00FC295D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886AD9" w:rsidP="000C5F94">
            <w:pPr>
              <w:rPr>
                <w:color w:val="000000"/>
              </w:rPr>
            </w:pPr>
            <w:r>
              <w:rPr>
                <w:color w:val="000000"/>
              </w:rPr>
              <w:t>Strážna služba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886AD9" w:rsidP="00F115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105823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B32BEF">
            <w:pPr>
              <w:jc w:val="center"/>
            </w:pPr>
          </w:p>
        </w:tc>
      </w:tr>
      <w:tr w:rsidR="00103ABF" w:rsidRPr="00DE678D" w:rsidTr="00FC295D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886AD9" w:rsidP="000C5F94">
            <w:pPr>
              <w:rPr>
                <w:color w:val="000000"/>
              </w:rPr>
            </w:pPr>
            <w:r>
              <w:rPr>
                <w:color w:val="000000"/>
              </w:rPr>
              <w:t>cestovné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886AD9" w:rsidP="00886AD9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5553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</w:tr>
      <w:tr w:rsidR="00103ABF" w:rsidRPr="00DE678D" w:rsidTr="00FC295D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</w:tr>
      <w:tr w:rsidR="00103ABF" w:rsidRPr="00DE678D" w:rsidTr="00FC295D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FC295D" w:rsidRDefault="00103ABF" w:rsidP="000C5F94">
            <w:pPr>
              <w:rPr>
                <w:b/>
                <w:color w:val="000000"/>
              </w:rPr>
            </w:pPr>
            <w:r w:rsidRPr="00FC295D">
              <w:rPr>
                <w:b/>
                <w:color w:val="000000"/>
                <w:szCs w:val="22"/>
              </w:rPr>
              <w:t>Ostatné významné položky nákladov z hospodárskej činnosti, z toho: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</w:tr>
      <w:tr w:rsidR="00103ABF" w:rsidRPr="00DE678D" w:rsidTr="00FC295D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</w:tr>
      <w:tr w:rsidR="00103ABF" w:rsidRPr="00DE678D" w:rsidTr="00FC295D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</w:tr>
      <w:tr w:rsidR="00103ABF" w:rsidRPr="00DE678D" w:rsidTr="00FC295D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</w:tr>
      <w:tr w:rsidR="00103ABF" w:rsidRPr="00DE678D" w:rsidTr="00FC295D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FC295D" w:rsidRDefault="00103ABF" w:rsidP="000C5F94">
            <w:pPr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</w:tr>
      <w:tr w:rsidR="00103ABF" w:rsidRPr="00DE678D" w:rsidTr="00FC295D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b/>
                <w:bCs/>
                <w:color w:val="000000"/>
              </w:rPr>
            </w:pPr>
            <w:r w:rsidRPr="00DE678D">
              <w:rPr>
                <w:b/>
                <w:bCs/>
                <w:color w:val="000000"/>
                <w:szCs w:val="22"/>
              </w:rPr>
              <w:t>Finančné náklady</w:t>
            </w:r>
            <w:r>
              <w:rPr>
                <w:b/>
                <w:bCs/>
                <w:color w:val="000000"/>
                <w:szCs w:val="22"/>
              </w:rPr>
              <w:t>, z toho: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</w:tr>
      <w:tr w:rsidR="00103ABF" w:rsidRPr="00DE678D" w:rsidTr="00FC295D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>
              <w:rPr>
                <w:color w:val="000000"/>
                <w:szCs w:val="22"/>
              </w:rPr>
              <w:t>Kurzové straty, z toho: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</w:tr>
      <w:tr w:rsidR="00103ABF" w:rsidRPr="00DE678D" w:rsidTr="00FC295D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EE27BF">
            <w:r>
              <w:rPr>
                <w:szCs w:val="22"/>
              </w:rPr>
              <w:t>k</w:t>
            </w:r>
            <w:r w:rsidRPr="00DE678D">
              <w:rPr>
                <w:szCs w:val="22"/>
              </w:rPr>
              <w:t>urzové straty ku dňu, ku ktorému s</w:t>
            </w:r>
            <w:r>
              <w:rPr>
                <w:szCs w:val="22"/>
              </w:rPr>
              <w:t>a </w:t>
            </w:r>
            <w:r w:rsidRPr="00DE678D">
              <w:rPr>
                <w:szCs w:val="22"/>
              </w:rPr>
              <w:t>zostavuje účtovná závierka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</w:tr>
      <w:tr w:rsidR="00103ABF" w:rsidRPr="00DE678D" w:rsidTr="00FC295D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>
              <w:rPr>
                <w:color w:val="000000"/>
                <w:szCs w:val="22"/>
              </w:rPr>
              <w:t>Ostatné významné položky finančných nákladov, z toho: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</w:tr>
      <w:tr w:rsidR="00103ABF" w:rsidRPr="00DE678D" w:rsidTr="00FC295D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</w:tr>
      <w:tr w:rsidR="00103ABF" w:rsidRPr="00DE678D" w:rsidTr="00FC295D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</w:tr>
      <w:tr w:rsidR="00103ABF" w:rsidRPr="00DE678D" w:rsidTr="00FC295D">
        <w:trPr>
          <w:trHeight w:val="383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30113D" w:rsidRDefault="00103ABF" w:rsidP="000C5F94">
            <w:pPr>
              <w:rPr>
                <w:b/>
                <w:color w:val="000000"/>
              </w:rPr>
            </w:pPr>
            <w:r w:rsidRPr="0030113D">
              <w:rPr>
                <w:b/>
                <w:color w:val="000000"/>
                <w:szCs w:val="22"/>
              </w:rPr>
              <w:t>Mimoriadne náklady, z toho: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</w:tr>
      <w:tr w:rsidR="00103ABF" w:rsidRPr="00DE678D" w:rsidTr="00FC295D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/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</w:tr>
      <w:tr w:rsidR="00103ABF" w:rsidRPr="00DE678D" w:rsidTr="00FC295D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30113D" w:rsidRDefault="00103ABF" w:rsidP="000C5F94">
            <w:pPr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</w:tr>
    </w:tbl>
    <w:p w:rsidR="00103ABF" w:rsidRPr="00DE678D" w:rsidRDefault="00103ABF" w:rsidP="00B91406">
      <w:pPr>
        <w:pStyle w:val="Nzov"/>
        <w:jc w:val="left"/>
      </w:pPr>
      <w:r>
        <w:t xml:space="preserve">40. Informácie k </w:t>
      </w:r>
      <w:r w:rsidRPr="00DE678D">
        <w:t>čas</w:t>
      </w:r>
      <w:r>
        <w:t>ti</w:t>
      </w:r>
      <w:r w:rsidRPr="00DE678D">
        <w:t xml:space="preserve"> J. písm. a) až e) prílohy č. 3</w:t>
      </w:r>
      <w:r>
        <w:t xml:space="preserve"> o daniach z príjmov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184"/>
        <w:gridCol w:w="1701"/>
        <w:gridCol w:w="1701"/>
      </w:tblGrid>
      <w:tr w:rsidR="00103ABF" w:rsidRPr="00DE678D" w:rsidTr="000C5F94">
        <w:trPr>
          <w:trHeight w:val="84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Názo</w:t>
            </w:r>
            <w:r>
              <w:t>v </w:t>
            </w:r>
            <w:r w:rsidRPr="00DE678D">
              <w:t>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Bezprostredne predchádzajúce účtovné obdobie</w:t>
            </w:r>
          </w:p>
        </w:tc>
      </w:tr>
      <w:tr w:rsidR="00103ABF" w:rsidRPr="00DE678D" w:rsidTr="000C5F94">
        <w:trPr>
          <w:trHeight w:val="72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Sum</w:t>
            </w:r>
            <w:r>
              <w:rPr>
                <w:color w:val="000000"/>
                <w:szCs w:val="22"/>
              </w:rPr>
              <w:t>a </w:t>
            </w:r>
            <w:r w:rsidRPr="00DE678D">
              <w:rPr>
                <w:color w:val="000000"/>
                <w:szCs w:val="22"/>
              </w:rPr>
              <w:t>odloženej daňovej pohľadávky účtovanej ako náklad alebo výno</w:t>
            </w:r>
            <w:r>
              <w:rPr>
                <w:color w:val="000000"/>
                <w:szCs w:val="22"/>
              </w:rPr>
              <w:t>s </w:t>
            </w:r>
            <w:r w:rsidRPr="00DE678D">
              <w:rPr>
                <w:color w:val="000000"/>
                <w:szCs w:val="22"/>
              </w:rPr>
              <w:t>vyplývajúc</w:t>
            </w:r>
            <w:r>
              <w:rPr>
                <w:color w:val="000000"/>
                <w:szCs w:val="22"/>
              </w:rPr>
              <w:t>a </w:t>
            </w:r>
            <w:r w:rsidRPr="00DE678D">
              <w:rPr>
                <w:color w:val="000000"/>
                <w:szCs w:val="22"/>
              </w:rPr>
              <w:t>zo zmeny sadzby dane z príjmov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720"/>
          <w:jc w:val="center"/>
        </w:trPr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Sum</w:t>
            </w:r>
            <w:r>
              <w:rPr>
                <w:color w:val="000000"/>
                <w:szCs w:val="22"/>
              </w:rPr>
              <w:t>a </w:t>
            </w:r>
            <w:r w:rsidRPr="00DE678D">
              <w:rPr>
                <w:color w:val="000000"/>
                <w:szCs w:val="22"/>
              </w:rPr>
              <w:t>odloženého daňového záväzku účtovaného ako náklad alebo výno</w:t>
            </w:r>
            <w:r>
              <w:rPr>
                <w:color w:val="000000"/>
                <w:szCs w:val="22"/>
              </w:rPr>
              <w:t>s </w:t>
            </w:r>
            <w:r w:rsidRPr="00DE678D">
              <w:rPr>
                <w:color w:val="000000"/>
                <w:szCs w:val="22"/>
              </w:rPr>
              <w:t>vyplývajúci zo zmeny sadzby dane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129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lastRenderedPageBreak/>
              <w:t>Sum</w:t>
            </w:r>
            <w:r>
              <w:rPr>
                <w:color w:val="000000"/>
                <w:szCs w:val="22"/>
              </w:rPr>
              <w:t>a </w:t>
            </w:r>
            <w:r w:rsidRPr="00DE678D">
              <w:rPr>
                <w:color w:val="000000"/>
                <w:szCs w:val="22"/>
              </w:rPr>
              <w:t>odloženej daňovej pohľadávky týkajúc</w:t>
            </w:r>
            <w:r>
              <w:rPr>
                <w:color w:val="000000"/>
                <w:szCs w:val="22"/>
              </w:rPr>
              <w:t>a </w:t>
            </w:r>
            <w:r w:rsidRPr="00DE678D">
              <w:rPr>
                <w:color w:val="000000"/>
                <w:szCs w:val="22"/>
              </w:rPr>
              <w:t>s</w:t>
            </w:r>
            <w:r>
              <w:rPr>
                <w:color w:val="000000"/>
                <w:szCs w:val="22"/>
              </w:rPr>
              <w:t>a </w:t>
            </w:r>
            <w:r w:rsidRPr="00DE678D">
              <w:rPr>
                <w:color w:val="000000"/>
                <w:szCs w:val="22"/>
              </w:rPr>
              <w:t>umoreni</w:t>
            </w:r>
            <w:r>
              <w:rPr>
                <w:color w:val="000000"/>
                <w:szCs w:val="22"/>
              </w:rPr>
              <w:t>a </w:t>
            </w:r>
            <w:r w:rsidRPr="00DE678D">
              <w:rPr>
                <w:color w:val="000000"/>
                <w:szCs w:val="22"/>
              </w:rPr>
              <w:t>daňovej straty, nevyužitých daňových odpočto</w:t>
            </w:r>
            <w:r>
              <w:rPr>
                <w:color w:val="000000"/>
                <w:szCs w:val="22"/>
              </w:rPr>
              <w:t>v a </w:t>
            </w:r>
            <w:r w:rsidRPr="00DE678D">
              <w:rPr>
                <w:color w:val="000000"/>
                <w:szCs w:val="22"/>
              </w:rPr>
              <w:t>iných nárokov, ako aj dočasných rozdielo</w:t>
            </w:r>
            <w:r>
              <w:rPr>
                <w:color w:val="000000"/>
                <w:szCs w:val="22"/>
              </w:rPr>
              <w:t>v </w:t>
            </w:r>
            <w:r w:rsidRPr="00DE678D">
              <w:rPr>
                <w:color w:val="000000"/>
                <w:szCs w:val="22"/>
              </w:rPr>
              <w:t>predchádzajúcich účtovných období, ku ktorým s</w:t>
            </w:r>
            <w:r>
              <w:rPr>
                <w:color w:val="000000"/>
                <w:szCs w:val="22"/>
              </w:rPr>
              <w:t>a v </w:t>
            </w:r>
            <w:r w:rsidRPr="00DE678D">
              <w:rPr>
                <w:color w:val="000000"/>
                <w:szCs w:val="22"/>
              </w:rPr>
              <w:t>predchádzajúcich účtovných obdobiach odložená daňová pohľadávk</w:t>
            </w:r>
            <w:r>
              <w:rPr>
                <w:color w:val="000000"/>
                <w:szCs w:val="22"/>
              </w:rPr>
              <w:t>a </w:t>
            </w:r>
            <w:r w:rsidRPr="00DE678D">
              <w:rPr>
                <w:color w:val="000000"/>
                <w:szCs w:val="22"/>
              </w:rPr>
              <w:t>neúčtovala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975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Sum</w:t>
            </w:r>
            <w:r>
              <w:rPr>
                <w:color w:val="000000"/>
                <w:szCs w:val="22"/>
              </w:rPr>
              <w:t>a </w:t>
            </w:r>
            <w:r w:rsidRPr="00DE678D">
              <w:rPr>
                <w:color w:val="000000"/>
                <w:szCs w:val="22"/>
              </w:rPr>
              <w:t>odloženého daňového záväzku, ktorý vznikol z dôvodu neúčtovani</w:t>
            </w:r>
            <w:r>
              <w:rPr>
                <w:color w:val="000000"/>
                <w:szCs w:val="22"/>
              </w:rPr>
              <w:t>a </w:t>
            </w:r>
            <w:r w:rsidRPr="00DE678D">
              <w:rPr>
                <w:color w:val="000000"/>
                <w:szCs w:val="22"/>
              </w:rPr>
              <w:t xml:space="preserve">tej časti odloženej daňovej  pohľadávky </w:t>
            </w:r>
            <w:r>
              <w:rPr>
                <w:color w:val="000000"/>
                <w:szCs w:val="22"/>
              </w:rPr>
              <w:t>v </w:t>
            </w:r>
            <w:r w:rsidRPr="00DE678D">
              <w:rPr>
                <w:color w:val="000000"/>
                <w:szCs w:val="22"/>
              </w:rPr>
              <w:t>bežnom účtovnom období, o ktorej s</w:t>
            </w:r>
            <w:r>
              <w:rPr>
                <w:color w:val="000000"/>
                <w:szCs w:val="22"/>
              </w:rPr>
              <w:t>a </w:t>
            </w:r>
            <w:r w:rsidRPr="00DE678D">
              <w:rPr>
                <w:color w:val="000000"/>
                <w:szCs w:val="22"/>
              </w:rPr>
              <w:t xml:space="preserve">účtovalo </w:t>
            </w:r>
            <w:r>
              <w:rPr>
                <w:color w:val="000000"/>
                <w:szCs w:val="22"/>
              </w:rPr>
              <w:t>v </w:t>
            </w:r>
            <w:r w:rsidRPr="00DE678D">
              <w:rPr>
                <w:color w:val="000000"/>
                <w:szCs w:val="22"/>
              </w:rPr>
              <w:t>predchádzajúcich účtovných obdobiach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97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Sum</w:t>
            </w:r>
            <w:r>
              <w:rPr>
                <w:color w:val="000000"/>
                <w:szCs w:val="22"/>
              </w:rPr>
              <w:t>a </w:t>
            </w:r>
            <w:r w:rsidRPr="00DE678D">
              <w:rPr>
                <w:color w:val="000000"/>
                <w:szCs w:val="22"/>
              </w:rPr>
              <w:t>neuplatneného umoreni</w:t>
            </w:r>
            <w:r>
              <w:rPr>
                <w:color w:val="000000"/>
                <w:szCs w:val="22"/>
              </w:rPr>
              <w:t>a </w:t>
            </w:r>
            <w:r w:rsidRPr="00DE678D">
              <w:rPr>
                <w:color w:val="000000"/>
                <w:szCs w:val="22"/>
              </w:rPr>
              <w:t>daňovej straty, nevyužitých daňových odpočto</w:t>
            </w:r>
            <w:r>
              <w:rPr>
                <w:color w:val="000000"/>
                <w:szCs w:val="22"/>
              </w:rPr>
              <w:t>v a </w:t>
            </w:r>
            <w:r w:rsidRPr="00DE678D">
              <w:rPr>
                <w:color w:val="000000"/>
                <w:szCs w:val="22"/>
              </w:rPr>
              <w:t>iných nároko</w:t>
            </w:r>
            <w:r>
              <w:rPr>
                <w:color w:val="000000"/>
                <w:szCs w:val="22"/>
              </w:rPr>
              <w:t>v a </w:t>
            </w:r>
            <w:r w:rsidRPr="00DE678D">
              <w:rPr>
                <w:color w:val="000000"/>
                <w:szCs w:val="22"/>
              </w:rPr>
              <w:t>odpočítateľných dočasných rozdielov, ku ktorým nebol</w:t>
            </w:r>
            <w:r>
              <w:rPr>
                <w:color w:val="000000"/>
                <w:szCs w:val="22"/>
              </w:rPr>
              <w:t>a </w:t>
            </w:r>
            <w:r w:rsidRPr="00DE678D">
              <w:rPr>
                <w:color w:val="000000"/>
                <w:szCs w:val="22"/>
              </w:rPr>
              <w:t>účtovná odložená daňová pohľadávka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79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Sum</w:t>
            </w:r>
            <w:r>
              <w:rPr>
                <w:szCs w:val="22"/>
              </w:rPr>
              <w:t>a </w:t>
            </w:r>
            <w:r w:rsidRPr="00DE678D">
              <w:rPr>
                <w:szCs w:val="22"/>
              </w:rPr>
              <w:t>odloženej dani z príjmov, ktorá s</w:t>
            </w:r>
            <w:r>
              <w:rPr>
                <w:szCs w:val="22"/>
              </w:rPr>
              <w:t>a </w:t>
            </w:r>
            <w:r w:rsidRPr="00DE678D">
              <w:rPr>
                <w:szCs w:val="22"/>
              </w:rPr>
              <w:t>vzťahuje n</w:t>
            </w:r>
            <w:r>
              <w:rPr>
                <w:szCs w:val="22"/>
              </w:rPr>
              <w:t>a </w:t>
            </w:r>
            <w:r w:rsidRPr="00DE678D">
              <w:rPr>
                <w:szCs w:val="22"/>
              </w:rPr>
              <w:t>položky účtované priamo n</w:t>
            </w:r>
            <w:r>
              <w:rPr>
                <w:szCs w:val="22"/>
              </w:rPr>
              <w:t>a </w:t>
            </w:r>
            <w:r w:rsidRPr="00DE678D">
              <w:rPr>
                <w:szCs w:val="22"/>
              </w:rPr>
              <w:t>účty vlastného imani</w:t>
            </w:r>
            <w:r>
              <w:rPr>
                <w:szCs w:val="22"/>
              </w:rPr>
              <w:t>a </w:t>
            </w:r>
            <w:r w:rsidRPr="00DE678D">
              <w:rPr>
                <w:szCs w:val="22"/>
              </w:rPr>
              <w:t>bez účtovani</w:t>
            </w:r>
            <w:r>
              <w:rPr>
                <w:szCs w:val="22"/>
              </w:rPr>
              <w:t>a </w:t>
            </w:r>
            <w:r w:rsidRPr="00DE678D">
              <w:rPr>
                <w:szCs w:val="22"/>
              </w:rPr>
              <w:t>n</w:t>
            </w:r>
            <w:r>
              <w:rPr>
                <w:szCs w:val="22"/>
              </w:rPr>
              <w:t>a </w:t>
            </w:r>
            <w:r w:rsidRPr="00DE678D">
              <w:rPr>
                <w:szCs w:val="22"/>
              </w:rPr>
              <w:t>účty náklado</w:t>
            </w:r>
            <w:r>
              <w:rPr>
                <w:szCs w:val="22"/>
              </w:rPr>
              <w:t>v a </w:t>
            </w:r>
            <w:r w:rsidRPr="00DE678D">
              <w:rPr>
                <w:szCs w:val="22"/>
              </w:rPr>
              <w:t>výnosov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</w:tbl>
    <w:p w:rsidR="00103ABF" w:rsidRDefault="00103ABF" w:rsidP="00B91406">
      <w:pPr>
        <w:pStyle w:val="Nzov"/>
        <w:spacing w:before="0" w:beforeAutospacing="0" w:after="120"/>
        <w:jc w:val="left"/>
      </w:pPr>
    </w:p>
    <w:p w:rsidR="00103ABF" w:rsidRPr="00DE678D" w:rsidRDefault="00103ABF" w:rsidP="00B91406">
      <w:pPr>
        <w:pStyle w:val="Nzov"/>
        <w:spacing w:before="0" w:beforeAutospacing="0" w:after="120"/>
        <w:jc w:val="left"/>
      </w:pPr>
      <w:r>
        <w:t xml:space="preserve">41. Informácie k </w:t>
      </w:r>
      <w:r w:rsidRPr="00DE678D">
        <w:t>čas</w:t>
      </w:r>
      <w:r>
        <w:t>ti</w:t>
      </w:r>
      <w:r w:rsidRPr="00DE678D">
        <w:t xml:space="preserve"> J.  písm. f) </w:t>
      </w:r>
      <w:r>
        <w:t>a </w:t>
      </w:r>
      <w:r w:rsidRPr="00DE678D">
        <w:t>g) prílohy č. 3</w:t>
      </w:r>
      <w:r>
        <w:t xml:space="preserve"> o daniach z príjmov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723"/>
        <w:gridCol w:w="2060"/>
        <w:gridCol w:w="686"/>
        <w:gridCol w:w="686"/>
        <w:gridCol w:w="2059"/>
        <w:gridCol w:w="686"/>
        <w:gridCol w:w="686"/>
      </w:tblGrid>
      <w:tr w:rsidR="00103ABF" w:rsidRPr="00DE678D" w:rsidTr="000C5F94">
        <w:trPr>
          <w:trHeight w:val="720"/>
          <w:jc w:val="center"/>
        </w:trPr>
        <w:tc>
          <w:tcPr>
            <w:tcW w:w="224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Názo</w:t>
            </w:r>
            <w:r>
              <w:t>v </w:t>
            </w:r>
            <w:r w:rsidRPr="00DE678D">
              <w:t>položky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Bežné účtovné obdobie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Bezprostredne predchádzajúce účtovné obdobie</w:t>
            </w:r>
          </w:p>
        </w:tc>
      </w:tr>
      <w:tr w:rsidR="00103ABF" w:rsidRPr="00DE678D" w:rsidTr="000C5F94">
        <w:trPr>
          <w:trHeight w:val="345"/>
          <w:jc w:val="center"/>
        </w:trPr>
        <w:tc>
          <w:tcPr>
            <w:tcW w:w="224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 xml:space="preserve">Daň </w:t>
            </w:r>
            <w:r>
              <w:t>v </w:t>
            </w:r>
            <w:r w:rsidRPr="00DE678D">
              <w:t>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 xml:space="preserve">Daň </w:t>
            </w:r>
            <w:r>
              <w:t>v </w:t>
            </w:r>
            <w:r w:rsidRPr="00DE678D">
              <w:t>%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24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</w:pPr>
            <w:r>
              <w:rPr>
                <w:szCs w:val="22"/>
              </w:rPr>
              <w:t>b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</w:pPr>
            <w:r>
              <w:rPr>
                <w:szCs w:val="22"/>
              </w:rPr>
              <w:t>c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</w:pPr>
            <w:r>
              <w:rPr>
                <w:szCs w:val="22"/>
              </w:rPr>
              <w:t>d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e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f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g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Výsledok hospodáreni</w:t>
            </w:r>
            <w:r>
              <w:rPr>
                <w:color w:val="000000"/>
                <w:szCs w:val="22"/>
              </w:rPr>
              <w:t>a </w:t>
            </w:r>
            <w:r w:rsidRPr="00DE678D">
              <w:rPr>
                <w:color w:val="000000"/>
                <w:szCs w:val="22"/>
              </w:rPr>
              <w:t>pred  zdanením</w:t>
            </w:r>
            <w:r>
              <w:rPr>
                <w:color w:val="000000"/>
                <w:szCs w:val="22"/>
              </w:rPr>
              <w:t>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6A4E11" w:rsidP="000C5F94">
            <w:pPr>
              <w:jc w:val="center"/>
            </w:pPr>
            <w:r>
              <w:rPr>
                <w:szCs w:val="22"/>
              </w:rPr>
              <w:t>3031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</w:pPr>
            <w:r w:rsidRPr="00DE678D">
              <w:rPr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</w:pPr>
            <w:r w:rsidRPr="00DE678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886AD9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3658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x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623D5A" w:rsidRDefault="00103ABF" w:rsidP="000C5F94">
            <w:pPr>
              <w:rPr>
                <w:color w:val="000000"/>
              </w:rPr>
            </w:pPr>
            <w:r>
              <w:rPr>
                <w:color w:val="000000"/>
                <w:szCs w:val="22"/>
              </w:rPr>
              <w:t>t</w:t>
            </w:r>
            <w:r w:rsidRPr="00623D5A">
              <w:rPr>
                <w:color w:val="000000"/>
                <w:szCs w:val="22"/>
              </w:rPr>
              <w:t xml:space="preserve">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</w:pPr>
            <w:r w:rsidRPr="00623D5A">
              <w:rPr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6A4E11" w:rsidP="00900E1C">
            <w:pPr>
              <w:jc w:val="center"/>
            </w:pPr>
            <w:r>
              <w:rPr>
                <w:szCs w:val="22"/>
              </w:rPr>
              <w:t>3243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886AD9" w:rsidP="001E1381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3055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9B0B83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1E1381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3C69A3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6A4E11" w:rsidP="00900E1C">
            <w:pPr>
              <w:jc w:val="center"/>
            </w:pPr>
            <w:r>
              <w:rPr>
                <w:szCs w:val="22"/>
              </w:rPr>
              <w:t>6275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6A4E11" w:rsidP="00D63C85">
            <w:pPr>
              <w:jc w:val="center"/>
            </w:pPr>
            <w:r>
              <w:t>1443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  <w:r w:rsidR="006A4E11">
              <w:rPr>
                <w:szCs w:val="22"/>
              </w:rPr>
              <w:t>23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886AD9" w:rsidP="00900E1C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6713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886AD9" w:rsidP="000C5F94">
            <w:pPr>
              <w:rPr>
                <w:color w:val="000000"/>
              </w:rPr>
            </w:pPr>
            <w:r>
              <w:rPr>
                <w:color w:val="000000"/>
              </w:rPr>
              <w:t>1276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  <w:r>
              <w:rPr>
                <w:color w:val="000000"/>
                <w:szCs w:val="22"/>
              </w:rPr>
              <w:t>19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Splatná daň</w:t>
            </w:r>
            <w:r>
              <w:rPr>
                <w:color w:val="000000"/>
                <w:szCs w:val="22"/>
              </w:rPr>
              <w:t xml:space="preserve">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</w:pPr>
            <w:r>
              <w:rPr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D63C85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Odložená daň</w:t>
            </w:r>
            <w:r>
              <w:rPr>
                <w:color w:val="000000"/>
                <w:szCs w:val="22"/>
              </w:rPr>
              <w:t xml:space="preserve"> z 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</w:pPr>
            <w:r>
              <w:rPr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45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>
              <w:rPr>
                <w:color w:val="000000"/>
                <w:szCs w:val="22"/>
              </w:rPr>
              <w:t>Celková da</w:t>
            </w:r>
            <w:r w:rsidRPr="00DE678D">
              <w:rPr>
                <w:color w:val="000000"/>
                <w:szCs w:val="22"/>
              </w:rPr>
              <w:t>ň</w:t>
            </w:r>
            <w:r>
              <w:rPr>
                <w:color w:val="000000"/>
                <w:szCs w:val="22"/>
              </w:rPr>
              <w:t xml:space="preserve">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</w:pPr>
            <w:r>
              <w:rPr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</w:tbl>
    <w:p w:rsidR="00103ABF" w:rsidRDefault="00103ABF" w:rsidP="00B91406">
      <w:pPr>
        <w:pStyle w:val="Nzov"/>
        <w:spacing w:before="0" w:beforeAutospacing="0" w:after="0"/>
        <w:jc w:val="left"/>
      </w:pPr>
    </w:p>
    <w:p w:rsidR="00103ABF" w:rsidRPr="00DE678D" w:rsidRDefault="00103ABF" w:rsidP="00B91406">
      <w:pPr>
        <w:pStyle w:val="Nzov"/>
        <w:spacing w:before="0" w:beforeAutospacing="0" w:after="120"/>
        <w:jc w:val="left"/>
      </w:pPr>
      <w:r>
        <w:t xml:space="preserve">42. Informácie k  </w:t>
      </w:r>
      <w:r w:rsidRPr="00DE678D">
        <w:t>časť K. prílohy č. 3</w:t>
      </w:r>
      <w:r>
        <w:t xml:space="preserve"> o podsúvahových položkách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184"/>
        <w:gridCol w:w="1701"/>
        <w:gridCol w:w="1701"/>
      </w:tblGrid>
      <w:tr w:rsidR="00103ABF" w:rsidRPr="00DE678D" w:rsidTr="000C5F94">
        <w:trPr>
          <w:trHeight w:val="84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jc w:val="center"/>
              <w:rPr>
                <w:b/>
                <w:bCs/>
                <w:color w:val="000000"/>
              </w:rPr>
            </w:pPr>
            <w:r w:rsidRPr="00DE678D">
              <w:rPr>
                <w:b/>
                <w:bCs/>
                <w:color w:val="000000"/>
                <w:szCs w:val="22"/>
              </w:rPr>
              <w:t>Názo</w:t>
            </w:r>
            <w:r>
              <w:rPr>
                <w:b/>
                <w:bCs/>
                <w:color w:val="000000"/>
                <w:szCs w:val="22"/>
              </w:rPr>
              <w:t>v </w:t>
            </w:r>
            <w:r w:rsidRPr="00DE678D">
              <w:rPr>
                <w:b/>
                <w:bCs/>
                <w:color w:val="000000"/>
                <w:szCs w:val="22"/>
              </w:rPr>
              <w:t>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jc w:val="center"/>
              <w:rPr>
                <w:b/>
                <w:bCs/>
                <w:color w:val="000000"/>
              </w:rPr>
            </w:pPr>
            <w:r w:rsidRPr="00DE678D">
              <w:rPr>
                <w:b/>
                <w:bCs/>
                <w:color w:val="000000"/>
                <w:szCs w:val="22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jc w:val="center"/>
              <w:rPr>
                <w:b/>
                <w:bCs/>
                <w:color w:val="000000"/>
              </w:rPr>
            </w:pPr>
            <w:r w:rsidRPr="00DE678D">
              <w:rPr>
                <w:b/>
                <w:bCs/>
                <w:color w:val="000000"/>
                <w:szCs w:val="22"/>
              </w:rPr>
              <w:t>Bezprostredne predchádzajúce účtovné obdobie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Prenajatý majetok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 xml:space="preserve">Majetok </w:t>
            </w:r>
            <w:r>
              <w:rPr>
                <w:color w:val="000000"/>
                <w:szCs w:val="22"/>
              </w:rPr>
              <w:t>v </w:t>
            </w:r>
            <w:r w:rsidRPr="00DE678D">
              <w:rPr>
                <w:color w:val="000000"/>
                <w:szCs w:val="22"/>
              </w:rPr>
              <w:t>nájme (operatívny prenájom)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Majetok prijatý do úschovy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03ABF" w:rsidRPr="009F2DF1" w:rsidRDefault="00103ABF" w:rsidP="000C5F94">
            <w:r w:rsidRPr="009F2DF1">
              <w:rPr>
                <w:szCs w:val="22"/>
              </w:rPr>
              <w:t>Pohľadávky z derivátov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03ABF" w:rsidRPr="009F2DF1" w:rsidRDefault="00103ABF" w:rsidP="000C5F94">
            <w:r w:rsidRPr="009F2DF1">
              <w:rPr>
                <w:szCs w:val="22"/>
              </w:rPr>
              <w:t>Záväzky z opcií derivátov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9F2DF1" w:rsidRDefault="00103ABF" w:rsidP="000C5F94">
            <w:r w:rsidRPr="009F2DF1">
              <w:rPr>
                <w:szCs w:val="22"/>
              </w:rPr>
              <w:t>Odpísané pohľadávky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1E49E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9F2DF1" w:rsidRDefault="00103ABF" w:rsidP="000C5F94">
            <w:r w:rsidRPr="009F2DF1">
              <w:rPr>
                <w:szCs w:val="22"/>
              </w:rPr>
              <w:t>Pohľadávky z leasingu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03ABF" w:rsidRPr="009F2DF1" w:rsidRDefault="00103ABF" w:rsidP="000C5F94">
            <w:r w:rsidRPr="009F2DF1">
              <w:rPr>
                <w:szCs w:val="22"/>
              </w:rPr>
              <w:lastRenderedPageBreak/>
              <w:t>Záväzky z leasingu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1E1381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1E1381">
            <w:pPr>
              <w:jc w:val="center"/>
              <w:rPr>
                <w:color w:val="000000"/>
              </w:rPr>
            </w:pPr>
          </w:p>
        </w:tc>
      </w:tr>
      <w:tr w:rsidR="00103ABF" w:rsidRPr="00DE678D" w:rsidTr="000C5F94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Iné položky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</w:tbl>
    <w:p w:rsidR="00103ABF" w:rsidRDefault="00103ABF" w:rsidP="00B91406">
      <w:pPr>
        <w:pStyle w:val="Nzov"/>
        <w:spacing w:before="0" w:beforeAutospacing="0" w:after="0"/>
        <w:jc w:val="left"/>
      </w:pPr>
    </w:p>
    <w:p w:rsidR="00103ABF" w:rsidRDefault="00103ABF" w:rsidP="00B91406">
      <w:pPr>
        <w:pStyle w:val="Nzov"/>
        <w:keepNext w:val="0"/>
        <w:widowControl w:val="0"/>
        <w:spacing w:before="0" w:beforeAutospacing="0" w:after="0"/>
        <w:jc w:val="left"/>
      </w:pPr>
      <w:r>
        <w:t xml:space="preserve">43. Informácie k </w:t>
      </w:r>
      <w:r w:rsidRPr="00DE678D">
        <w:t>čas</w:t>
      </w:r>
      <w:r>
        <w:t>ti</w:t>
      </w:r>
      <w:r w:rsidRPr="00DE678D">
        <w:t xml:space="preserve"> L. písm. a) prílohy č. 3</w:t>
      </w:r>
      <w:r>
        <w:t xml:space="preserve"> o podmienených záväzkoch</w:t>
      </w:r>
    </w:p>
    <w:p w:rsidR="00103ABF" w:rsidRPr="00E96184" w:rsidRDefault="00103ABF" w:rsidP="00B91406">
      <w:pPr>
        <w:pStyle w:val="Nzov"/>
        <w:spacing w:before="0" w:beforeAutospacing="0" w:after="0"/>
        <w:jc w:val="left"/>
        <w:rPr>
          <w:b w:val="0"/>
        </w:rPr>
      </w:pPr>
      <w:r w:rsidRPr="00E96184">
        <w:rPr>
          <w:b w:val="0"/>
        </w:rPr>
        <w:t>Tabuľka č. 1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184"/>
        <w:gridCol w:w="1701"/>
        <w:gridCol w:w="1701"/>
      </w:tblGrid>
      <w:tr w:rsidR="00103ABF" w:rsidRPr="00DE678D" w:rsidTr="000C5F94">
        <w:trPr>
          <w:trHeight w:val="279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Druh podmieneného záväzku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>
              <w:t xml:space="preserve">Bežné </w:t>
            </w:r>
            <w:r w:rsidRPr="00DE678D">
              <w:t xml:space="preserve">účtovné obdobie                      </w:t>
            </w:r>
          </w:p>
        </w:tc>
      </w:tr>
      <w:tr w:rsidR="00103ABF" w:rsidRPr="0070743D" w:rsidTr="000C5F94">
        <w:trPr>
          <w:trHeight w:val="107"/>
          <w:jc w:val="center"/>
        </w:trPr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8764A5" w:rsidRDefault="00103ABF" w:rsidP="000C5F94">
            <w:pPr>
              <w:pStyle w:val="TopHeader"/>
            </w:pPr>
            <w:r w:rsidRPr="008764A5">
              <w:t xml:space="preserve">Hodnota celkom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8764A5" w:rsidRDefault="00103ABF" w:rsidP="000C5F94">
            <w:pPr>
              <w:pStyle w:val="TopHeader"/>
            </w:pPr>
            <w:r w:rsidRPr="008764A5">
              <w:t>Hodnota voči spriazneným osobám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>
              <w:rPr>
                <w:color w:val="000000"/>
                <w:szCs w:val="22"/>
              </w:rPr>
              <w:t>Z</w:t>
            </w:r>
            <w:r w:rsidRPr="00DE678D">
              <w:rPr>
                <w:color w:val="000000"/>
                <w:szCs w:val="22"/>
              </w:rPr>
              <w:t xml:space="preserve">o </w:t>
            </w:r>
            <w:r>
              <w:rPr>
                <w:color w:val="000000"/>
                <w:szCs w:val="22"/>
              </w:rPr>
              <w:t>súdnych rozhodnutí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>
              <w:rPr>
                <w:color w:val="000000"/>
                <w:szCs w:val="22"/>
              </w:rPr>
              <w:t>Z</w:t>
            </w:r>
            <w:r w:rsidRPr="00DE678D">
              <w:rPr>
                <w:color w:val="000000"/>
                <w:szCs w:val="22"/>
              </w:rPr>
              <w:t> poskytnutých záruk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>
              <w:rPr>
                <w:color w:val="000000"/>
                <w:szCs w:val="22"/>
              </w:rPr>
              <w:t>Z</w:t>
            </w:r>
            <w:r w:rsidRPr="00DE678D">
              <w:rPr>
                <w:color w:val="000000"/>
                <w:szCs w:val="22"/>
              </w:rPr>
              <w:t>o všeobecne záväzných právnych predpisov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>
              <w:rPr>
                <w:color w:val="000000"/>
                <w:szCs w:val="22"/>
              </w:rPr>
              <w:t>Z</w:t>
            </w:r>
            <w:r w:rsidRPr="00DE678D">
              <w:rPr>
                <w:color w:val="000000"/>
                <w:szCs w:val="22"/>
              </w:rPr>
              <w:t>o zmluvy o podriadenom záväzku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>
              <w:rPr>
                <w:color w:val="000000"/>
                <w:szCs w:val="22"/>
              </w:rPr>
              <w:t>Z</w:t>
            </w:r>
            <w:r w:rsidRPr="00DE678D">
              <w:rPr>
                <w:color w:val="000000"/>
                <w:szCs w:val="22"/>
              </w:rPr>
              <w:t> ručenia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>
              <w:rPr>
                <w:color w:val="000000"/>
                <w:szCs w:val="22"/>
              </w:rPr>
              <w:t>I</w:t>
            </w:r>
            <w:r w:rsidRPr="00DE678D">
              <w:rPr>
                <w:color w:val="000000"/>
                <w:szCs w:val="22"/>
              </w:rPr>
              <w:t>né podmienené záväzky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</w:tbl>
    <w:p w:rsidR="00103ABF" w:rsidRDefault="00103ABF" w:rsidP="00B91406">
      <w:pPr>
        <w:pStyle w:val="Nzov"/>
        <w:spacing w:before="0" w:beforeAutospacing="0" w:after="0"/>
        <w:jc w:val="left"/>
        <w:rPr>
          <w:b w:val="0"/>
        </w:rPr>
      </w:pPr>
    </w:p>
    <w:p w:rsidR="00103ABF" w:rsidRDefault="00103ABF" w:rsidP="00B91406">
      <w:pPr>
        <w:pStyle w:val="Nzov"/>
        <w:spacing w:before="0" w:beforeAutospacing="0" w:after="0"/>
        <w:jc w:val="left"/>
        <w:rPr>
          <w:b w:val="0"/>
        </w:rPr>
      </w:pPr>
      <w:r w:rsidRPr="000D7105">
        <w:rPr>
          <w:b w:val="0"/>
        </w:rPr>
        <w:t>Tabuľka č. 2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184"/>
        <w:gridCol w:w="1701"/>
        <w:gridCol w:w="1701"/>
      </w:tblGrid>
      <w:tr w:rsidR="00103ABF" w:rsidRPr="00DE678D" w:rsidTr="000C5F94">
        <w:trPr>
          <w:trHeight w:val="279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Druh podmieneného záväzku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>
              <w:t xml:space="preserve">Bezprostredne predchádzajúce </w:t>
            </w:r>
            <w:r w:rsidRPr="00DE678D">
              <w:t xml:space="preserve">účtovné obdobie                      </w:t>
            </w:r>
          </w:p>
        </w:tc>
      </w:tr>
      <w:tr w:rsidR="00103ABF" w:rsidRPr="0070743D" w:rsidTr="000C5F94">
        <w:trPr>
          <w:trHeight w:val="107"/>
          <w:jc w:val="center"/>
        </w:trPr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8764A5" w:rsidRDefault="00103ABF" w:rsidP="000C5F94">
            <w:pPr>
              <w:pStyle w:val="TopHeader"/>
            </w:pPr>
            <w:r w:rsidRPr="008764A5">
              <w:t xml:space="preserve">Hodnota celkom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8764A5" w:rsidRDefault="00103ABF" w:rsidP="000C5F94">
            <w:pPr>
              <w:pStyle w:val="TopHeader"/>
            </w:pPr>
            <w:r w:rsidRPr="008764A5">
              <w:t>Hodnota voči spriazneným osobám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>
              <w:rPr>
                <w:color w:val="000000"/>
                <w:szCs w:val="22"/>
              </w:rPr>
              <w:t>Z</w:t>
            </w:r>
            <w:r w:rsidRPr="00DE678D">
              <w:rPr>
                <w:color w:val="000000"/>
                <w:szCs w:val="22"/>
              </w:rPr>
              <w:t xml:space="preserve">o </w:t>
            </w:r>
            <w:r>
              <w:rPr>
                <w:color w:val="000000"/>
                <w:szCs w:val="22"/>
              </w:rPr>
              <w:t>súdnych rozhodnutí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>
              <w:rPr>
                <w:color w:val="000000"/>
                <w:szCs w:val="22"/>
              </w:rPr>
              <w:t>Z</w:t>
            </w:r>
            <w:r w:rsidRPr="00DE678D">
              <w:rPr>
                <w:color w:val="000000"/>
                <w:szCs w:val="22"/>
              </w:rPr>
              <w:t> poskytnutých záruk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>
              <w:rPr>
                <w:color w:val="000000"/>
                <w:szCs w:val="22"/>
              </w:rPr>
              <w:t>Z</w:t>
            </w:r>
            <w:r w:rsidRPr="00DE678D">
              <w:rPr>
                <w:color w:val="000000"/>
                <w:szCs w:val="22"/>
              </w:rPr>
              <w:t>o všeobecne záväzných právnych predpisov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>
              <w:rPr>
                <w:color w:val="000000"/>
                <w:szCs w:val="22"/>
              </w:rPr>
              <w:t>Z</w:t>
            </w:r>
            <w:r w:rsidRPr="00DE678D">
              <w:rPr>
                <w:color w:val="000000"/>
                <w:szCs w:val="22"/>
              </w:rPr>
              <w:t>o zmluvy o podriadenom záväzku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>
              <w:rPr>
                <w:color w:val="000000"/>
                <w:szCs w:val="22"/>
              </w:rPr>
              <w:t>Z</w:t>
            </w:r>
            <w:r w:rsidRPr="00DE678D">
              <w:rPr>
                <w:color w:val="000000"/>
                <w:szCs w:val="22"/>
              </w:rPr>
              <w:t> ručenia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>
              <w:rPr>
                <w:color w:val="000000"/>
                <w:szCs w:val="22"/>
              </w:rPr>
              <w:t>I</w:t>
            </w:r>
            <w:r w:rsidRPr="00DE678D">
              <w:rPr>
                <w:color w:val="000000"/>
                <w:szCs w:val="22"/>
              </w:rPr>
              <w:t>né podmienené záväzky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</w:tbl>
    <w:p w:rsidR="00103ABF" w:rsidRDefault="00103ABF" w:rsidP="00B91406">
      <w:pPr>
        <w:pStyle w:val="Nzov"/>
        <w:spacing w:before="0" w:beforeAutospacing="0" w:after="120"/>
        <w:jc w:val="left"/>
      </w:pPr>
    </w:p>
    <w:p w:rsidR="00103ABF" w:rsidRPr="00DE678D" w:rsidRDefault="00103ABF" w:rsidP="00B91406">
      <w:pPr>
        <w:pStyle w:val="Nzov"/>
        <w:spacing w:before="0" w:beforeAutospacing="0" w:after="120"/>
        <w:jc w:val="left"/>
      </w:pPr>
      <w:r>
        <w:t xml:space="preserve">44. Informácie k </w:t>
      </w:r>
      <w:r w:rsidRPr="00DE678D">
        <w:t>čas</w:t>
      </w:r>
      <w:r>
        <w:t>ti</w:t>
      </w:r>
      <w:r w:rsidRPr="00DE678D">
        <w:t xml:space="preserve"> L. </w:t>
      </w:r>
      <w:r w:rsidRPr="00DE678D">
        <w:rPr>
          <w:szCs w:val="22"/>
        </w:rPr>
        <w:t>písm</w:t>
      </w:r>
      <w:r w:rsidRPr="00DE678D">
        <w:t>. c) prílohy č. 3</w:t>
      </w:r>
      <w:r>
        <w:t xml:space="preserve"> o podmienenom majetku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184"/>
        <w:gridCol w:w="1701"/>
        <w:gridCol w:w="1701"/>
      </w:tblGrid>
      <w:tr w:rsidR="00103ABF" w:rsidRPr="00DE678D" w:rsidTr="000C5F94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Druh podmieneného majetku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 xml:space="preserve">Bežné účtovné obdobie                              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 xml:space="preserve">Bezprostredne predchádzajúce účtovné obdobie                                                                            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Práv</w:t>
            </w:r>
            <w:r>
              <w:rPr>
                <w:color w:val="000000"/>
                <w:szCs w:val="22"/>
              </w:rPr>
              <w:t>a </w:t>
            </w:r>
            <w:r w:rsidRPr="00DE678D">
              <w:rPr>
                <w:color w:val="000000"/>
                <w:szCs w:val="22"/>
              </w:rPr>
              <w:t>zo servisných zmlúv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Práv</w:t>
            </w:r>
            <w:r>
              <w:rPr>
                <w:color w:val="000000"/>
                <w:szCs w:val="22"/>
              </w:rPr>
              <w:t>a </w:t>
            </w:r>
            <w:r w:rsidRPr="00DE678D">
              <w:rPr>
                <w:color w:val="000000"/>
                <w:szCs w:val="22"/>
              </w:rPr>
              <w:t>z poistných zmlúv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Práv</w:t>
            </w:r>
            <w:r>
              <w:rPr>
                <w:color w:val="000000"/>
                <w:szCs w:val="22"/>
              </w:rPr>
              <w:t>a </w:t>
            </w:r>
            <w:r w:rsidRPr="00DE678D">
              <w:rPr>
                <w:color w:val="000000"/>
                <w:szCs w:val="22"/>
              </w:rPr>
              <w:t>z koncesionárskych zmlúv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Práv</w:t>
            </w:r>
            <w:r>
              <w:rPr>
                <w:color w:val="000000"/>
                <w:szCs w:val="22"/>
              </w:rPr>
              <w:t>a </w:t>
            </w:r>
            <w:r w:rsidRPr="00DE678D">
              <w:rPr>
                <w:color w:val="000000"/>
                <w:szCs w:val="22"/>
              </w:rPr>
              <w:t>z licenčných zmlúv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66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Práv</w:t>
            </w:r>
            <w:r>
              <w:rPr>
                <w:color w:val="000000"/>
                <w:szCs w:val="22"/>
              </w:rPr>
              <w:t>a </w:t>
            </w:r>
            <w:r w:rsidRPr="00DE678D">
              <w:rPr>
                <w:color w:val="000000"/>
                <w:szCs w:val="22"/>
              </w:rPr>
              <w:t>z investovani</w:t>
            </w:r>
            <w:r>
              <w:rPr>
                <w:color w:val="000000"/>
                <w:szCs w:val="22"/>
              </w:rPr>
              <w:t>a </w:t>
            </w:r>
            <w:r w:rsidRPr="00DE678D">
              <w:rPr>
                <w:color w:val="000000"/>
                <w:szCs w:val="22"/>
              </w:rPr>
              <w:t>prostriedko</w:t>
            </w:r>
            <w:r>
              <w:rPr>
                <w:color w:val="000000"/>
                <w:szCs w:val="22"/>
              </w:rPr>
              <w:t>v </w:t>
            </w:r>
            <w:r w:rsidRPr="00DE678D">
              <w:rPr>
                <w:color w:val="000000"/>
                <w:szCs w:val="22"/>
              </w:rPr>
              <w:t>získaných oslobodením od dane z 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Práv</w:t>
            </w:r>
            <w:r>
              <w:rPr>
                <w:color w:val="000000"/>
                <w:szCs w:val="22"/>
              </w:rPr>
              <w:t>a </w:t>
            </w:r>
            <w:r w:rsidRPr="00DE678D">
              <w:rPr>
                <w:color w:val="000000"/>
                <w:szCs w:val="22"/>
              </w:rPr>
              <w:t>z privatizácie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Práv</w:t>
            </w:r>
            <w:r>
              <w:rPr>
                <w:color w:val="000000"/>
                <w:szCs w:val="22"/>
              </w:rPr>
              <w:t>a </w:t>
            </w:r>
            <w:r w:rsidRPr="00DE678D">
              <w:rPr>
                <w:color w:val="000000"/>
                <w:szCs w:val="22"/>
              </w:rPr>
              <w:t>zo súdnych sporov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Iné práva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</w:tbl>
    <w:p w:rsidR="00103ABF" w:rsidRDefault="00103ABF" w:rsidP="00B91406">
      <w:pPr>
        <w:pStyle w:val="Nzov"/>
        <w:keepNext w:val="0"/>
        <w:widowControl w:val="0"/>
        <w:spacing w:before="0" w:beforeAutospacing="0" w:after="120"/>
        <w:jc w:val="left"/>
      </w:pPr>
    </w:p>
    <w:p w:rsidR="00103ABF" w:rsidRPr="00DE678D" w:rsidRDefault="00103ABF" w:rsidP="00B91406">
      <w:pPr>
        <w:pStyle w:val="Nzov"/>
        <w:keepNext w:val="0"/>
        <w:widowControl w:val="0"/>
        <w:spacing w:before="0" w:beforeAutospacing="0" w:after="120"/>
        <w:jc w:val="both"/>
      </w:pPr>
      <w:r>
        <w:lastRenderedPageBreak/>
        <w:t xml:space="preserve">45. Informácie k časti </w:t>
      </w:r>
      <w:r w:rsidRPr="00DE678D">
        <w:t>M. prílohy č. 3</w:t>
      </w:r>
      <w:r>
        <w:t xml:space="preserve"> o príjmoch a výhodách členov štatutárnych orgánov, dozorných orgánov a iných orgánov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202"/>
        <w:gridCol w:w="1340"/>
        <w:gridCol w:w="69"/>
        <w:gridCol w:w="1339"/>
        <w:gridCol w:w="1409"/>
        <w:gridCol w:w="1409"/>
        <w:gridCol w:w="1409"/>
        <w:gridCol w:w="1409"/>
      </w:tblGrid>
      <w:tr w:rsidR="00103ABF" w:rsidRPr="00DE678D" w:rsidTr="000C5F94">
        <w:trPr>
          <w:trHeight w:val="495"/>
          <w:jc w:val="center"/>
        </w:trPr>
        <w:tc>
          <w:tcPr>
            <w:tcW w:w="115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Druh príjmu, výhody</w:t>
            </w:r>
          </w:p>
        </w:tc>
        <w:tc>
          <w:tcPr>
            <w:tcW w:w="4008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Hodnot</w:t>
            </w:r>
            <w:r>
              <w:t>a </w:t>
            </w:r>
            <w:r w:rsidRPr="00DE678D">
              <w:t xml:space="preserve"> príjmu, výhody súčasných členo</w:t>
            </w:r>
            <w:r>
              <w:t>v </w:t>
            </w:r>
            <w:r w:rsidRPr="00DE678D">
              <w:t>orgánov</w:t>
            </w:r>
          </w:p>
        </w:tc>
        <w:tc>
          <w:tcPr>
            <w:tcW w:w="4077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Hodnot</w:t>
            </w:r>
            <w:r>
              <w:t>a </w:t>
            </w:r>
            <w:r w:rsidRPr="00DE678D">
              <w:t>príjmu, výhody bývalých členo</w:t>
            </w:r>
            <w:r>
              <w:t>v </w:t>
            </w:r>
            <w:r w:rsidRPr="00DE678D">
              <w:t>orgáno</w:t>
            </w:r>
            <w:r>
              <w:t>v </w:t>
            </w:r>
            <w:r w:rsidRPr="00DE678D">
              <w:t xml:space="preserve">                                                       </w:t>
            </w:r>
          </w:p>
        </w:tc>
      </w:tr>
      <w:tr w:rsidR="00103ABF" w:rsidRPr="00DE678D" w:rsidTr="000C5F94">
        <w:trPr>
          <w:trHeight w:val="495"/>
          <w:jc w:val="center"/>
        </w:trPr>
        <w:tc>
          <w:tcPr>
            <w:tcW w:w="1158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</w:p>
        </w:tc>
        <w:tc>
          <w:tcPr>
            <w:tcW w:w="4008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>
              <w:t>b</w:t>
            </w:r>
          </w:p>
        </w:tc>
        <w:tc>
          <w:tcPr>
            <w:tcW w:w="4077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>
              <w:t>c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15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</w:p>
        </w:tc>
        <w:tc>
          <w:tcPr>
            <w:tcW w:w="13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štatutárnych</w:t>
            </w:r>
          </w:p>
        </w:tc>
        <w:tc>
          <w:tcPr>
            <w:tcW w:w="12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dozorných</w:t>
            </w:r>
          </w:p>
        </w:tc>
        <w:tc>
          <w:tcPr>
            <w:tcW w:w="13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iných</w:t>
            </w:r>
          </w:p>
        </w:tc>
        <w:tc>
          <w:tcPr>
            <w:tcW w:w="13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štatutárnych</w:t>
            </w:r>
          </w:p>
        </w:tc>
        <w:tc>
          <w:tcPr>
            <w:tcW w:w="13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dozorných</w:t>
            </w:r>
          </w:p>
        </w:tc>
        <w:tc>
          <w:tcPr>
            <w:tcW w:w="13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iných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158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</w:p>
        </w:tc>
        <w:tc>
          <w:tcPr>
            <w:tcW w:w="4008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F76BCB" w:rsidRDefault="00103ABF" w:rsidP="000C5F94">
            <w:pPr>
              <w:pStyle w:val="TopHeader"/>
              <w:rPr>
                <w:b w:val="0"/>
              </w:rPr>
            </w:pPr>
            <w:r w:rsidRPr="00F76BCB">
              <w:rPr>
                <w:b w:val="0"/>
              </w:rPr>
              <w:t>Časť 1 - Bežné účtovné obdobie</w:t>
            </w:r>
          </w:p>
        </w:tc>
        <w:tc>
          <w:tcPr>
            <w:tcW w:w="4077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F76BCB" w:rsidRDefault="00103ABF" w:rsidP="000C5F94">
            <w:pPr>
              <w:pStyle w:val="TopHeader"/>
              <w:rPr>
                <w:b w:val="0"/>
              </w:rPr>
            </w:pPr>
            <w:r w:rsidRPr="00F76BCB">
              <w:rPr>
                <w:b w:val="0"/>
              </w:rPr>
              <w:t>Časť 1 - Bežné účtovné obdobie</w:t>
            </w:r>
          </w:p>
        </w:tc>
      </w:tr>
      <w:tr w:rsidR="00103ABF" w:rsidRPr="00DE678D" w:rsidTr="000C5F94">
        <w:trPr>
          <w:trHeight w:val="345"/>
          <w:jc w:val="center"/>
        </w:trPr>
        <w:tc>
          <w:tcPr>
            <w:tcW w:w="11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>
              <w:t>a</w:t>
            </w:r>
          </w:p>
        </w:tc>
        <w:tc>
          <w:tcPr>
            <w:tcW w:w="4008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F76BCB" w:rsidRDefault="00103ABF" w:rsidP="000C5F94">
            <w:pPr>
              <w:pStyle w:val="TopHeader"/>
              <w:rPr>
                <w:b w:val="0"/>
              </w:rPr>
            </w:pPr>
            <w:r w:rsidRPr="00F76BCB">
              <w:rPr>
                <w:b w:val="0"/>
              </w:rPr>
              <w:t>Časť 2 - Bezprostredne predchádzajúce účtovné obdobie</w:t>
            </w:r>
          </w:p>
        </w:tc>
        <w:tc>
          <w:tcPr>
            <w:tcW w:w="4077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F76BCB" w:rsidRDefault="00103ABF" w:rsidP="000C5F94">
            <w:pPr>
              <w:pStyle w:val="TopHeader"/>
              <w:rPr>
                <w:b w:val="0"/>
              </w:rPr>
            </w:pPr>
            <w:r w:rsidRPr="00F76BCB">
              <w:rPr>
                <w:b w:val="0"/>
              </w:rPr>
              <w:t>Časť 2 - Bezprostredne predchádzajúce účtovné obdobie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158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Peňažné príjmy</w:t>
            </w:r>
          </w:p>
        </w:tc>
        <w:tc>
          <w:tcPr>
            <w:tcW w:w="12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158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158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Nepeňažné príjmy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8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15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158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Peňažné preddavky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15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158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Nepeňažné preddavky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15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158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Poskytnuté úvery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15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158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Poskytnuté   záruky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15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158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Iné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0C5F94">
        <w:trPr>
          <w:trHeight w:val="345"/>
          <w:jc w:val="center"/>
        </w:trPr>
        <w:tc>
          <w:tcPr>
            <w:tcW w:w="1158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</w:tbl>
    <w:p w:rsidR="00103ABF" w:rsidRDefault="00103ABF" w:rsidP="00B91406">
      <w:pPr>
        <w:pStyle w:val="Nzov"/>
        <w:keepNext w:val="0"/>
        <w:spacing w:after="0"/>
        <w:jc w:val="both"/>
      </w:pPr>
      <w:r>
        <w:t xml:space="preserve">46. </w:t>
      </w:r>
      <w:r w:rsidRPr="00DE678D">
        <w:t>Informácie k časti N. prílohy č. 3</w:t>
      </w:r>
      <w:r>
        <w:t xml:space="preserve"> </w:t>
      </w:r>
      <w:r w:rsidRPr="00DE678D">
        <w:t xml:space="preserve">o ekonomických vzťahoch medzi účtovnou jednotkou </w:t>
      </w:r>
      <w:r>
        <w:t>a </w:t>
      </w:r>
      <w:r w:rsidRPr="00DE678D">
        <w:t>spriaznenými osobami</w:t>
      </w:r>
    </w:p>
    <w:p w:rsidR="00103ABF" w:rsidRPr="0028309C" w:rsidRDefault="00103ABF" w:rsidP="00B91406">
      <w:pPr>
        <w:pStyle w:val="Nzov"/>
        <w:keepNext w:val="0"/>
        <w:spacing w:before="0" w:beforeAutospacing="0" w:after="0"/>
        <w:jc w:val="left"/>
        <w:rPr>
          <w:b w:val="0"/>
        </w:rPr>
      </w:pPr>
      <w:r w:rsidRPr="0028309C">
        <w:rPr>
          <w:b w:val="0"/>
        </w:rPr>
        <w:t>Tabuľka č. 1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835"/>
        <w:gridCol w:w="1151"/>
        <w:gridCol w:w="2300"/>
        <w:gridCol w:w="2300"/>
      </w:tblGrid>
      <w:tr w:rsidR="00103ABF" w:rsidRPr="00DE678D" w:rsidTr="00EE27BF">
        <w:trPr>
          <w:trHeight w:val="1040"/>
          <w:jc w:val="center"/>
        </w:trPr>
        <w:tc>
          <w:tcPr>
            <w:tcW w:w="369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Spriaznená osob</w:t>
            </w:r>
            <w:r>
              <w:t>a </w:t>
            </w:r>
          </w:p>
        </w:tc>
        <w:tc>
          <w:tcPr>
            <w:tcW w:w="11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Kód druhu obchodu</w:t>
            </w:r>
          </w:p>
        </w:tc>
        <w:tc>
          <w:tcPr>
            <w:tcW w:w="44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>
              <w:t>Hodnotové vyjadrenie obchodu</w:t>
            </w:r>
          </w:p>
        </w:tc>
      </w:tr>
      <w:tr w:rsidR="00103ABF" w:rsidRPr="00DE678D" w:rsidTr="000C5F94">
        <w:trPr>
          <w:trHeight w:val="417"/>
          <w:jc w:val="center"/>
        </w:trPr>
        <w:tc>
          <w:tcPr>
            <w:tcW w:w="3697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</w:p>
        </w:tc>
        <w:tc>
          <w:tcPr>
            <w:tcW w:w="111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B17A56" w:rsidRDefault="00103ABF" w:rsidP="000C5F94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Bežné účtovné obdobie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B17A56" w:rsidRDefault="00103ABF" w:rsidP="000C5F94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Bezprostredne predchádzajúce účtovné obdobie</w:t>
            </w:r>
          </w:p>
        </w:tc>
      </w:tr>
      <w:tr w:rsidR="00103ABF" w:rsidRPr="00DE678D" w:rsidTr="000C5F94">
        <w:trPr>
          <w:trHeight w:val="69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>
              <w:t>a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>
              <w:t>b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8A438B" w:rsidRDefault="00103ABF" w:rsidP="000C5F94">
            <w:pPr>
              <w:pStyle w:val="TopHeader"/>
            </w:pPr>
            <w:r w:rsidRPr="008A438B">
              <w:t>c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8A438B" w:rsidRDefault="00103ABF" w:rsidP="000C5F94">
            <w:pPr>
              <w:pStyle w:val="TopHeader"/>
            </w:pPr>
            <w:r w:rsidRPr="008A438B">
              <w:t>d</w:t>
            </w:r>
          </w:p>
        </w:tc>
      </w:tr>
      <w:tr w:rsidR="00103ABF" w:rsidRPr="00DE678D" w:rsidTr="001C2577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1C2577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1C2577">
        <w:trPr>
          <w:trHeight w:val="30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1C2577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1C2577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1C2577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1C2577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1C2577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1C2577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103ABF" w:rsidRPr="00DE678D" w:rsidTr="001C2577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EE27BF">
            <w:pPr>
              <w:rPr>
                <w:color w:val="000000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</w:tbl>
    <w:p w:rsidR="00103ABF" w:rsidRDefault="00103ABF" w:rsidP="00B91406">
      <w:pPr>
        <w:pStyle w:val="Nzov"/>
        <w:spacing w:before="0" w:beforeAutospacing="0" w:after="0"/>
        <w:jc w:val="left"/>
        <w:rPr>
          <w:b w:val="0"/>
        </w:rPr>
      </w:pPr>
    </w:p>
    <w:p w:rsidR="00103ABF" w:rsidRDefault="00103ABF" w:rsidP="00B91406">
      <w:pPr>
        <w:pStyle w:val="Nzov"/>
        <w:spacing w:before="0" w:beforeAutospacing="0" w:after="0"/>
        <w:jc w:val="left"/>
        <w:rPr>
          <w:b w:val="0"/>
        </w:rPr>
      </w:pPr>
    </w:p>
    <w:p w:rsidR="00103ABF" w:rsidRDefault="00103ABF" w:rsidP="00B91406">
      <w:pPr>
        <w:pStyle w:val="Nzov"/>
        <w:spacing w:before="0" w:beforeAutospacing="0" w:after="0"/>
        <w:jc w:val="left"/>
        <w:rPr>
          <w:b w:val="0"/>
        </w:rPr>
      </w:pPr>
    </w:p>
    <w:p w:rsidR="00103ABF" w:rsidRDefault="00103ABF" w:rsidP="00B91406">
      <w:pPr>
        <w:pStyle w:val="Nzov"/>
        <w:spacing w:before="0" w:beforeAutospacing="0" w:after="0"/>
        <w:jc w:val="left"/>
      </w:pPr>
    </w:p>
    <w:p w:rsidR="00103ABF" w:rsidRDefault="00103ABF" w:rsidP="00B91406">
      <w:pPr>
        <w:pStyle w:val="Nzov"/>
        <w:spacing w:before="0" w:beforeAutospacing="0" w:after="0"/>
        <w:jc w:val="left"/>
      </w:pPr>
      <w:r>
        <w:t>47. Informácie k časti</w:t>
      </w:r>
      <w:r w:rsidRPr="00DE678D">
        <w:t xml:space="preserve"> P. prílohy č. 3</w:t>
      </w:r>
      <w:r>
        <w:t xml:space="preserve"> o zmenách vlastného imania</w:t>
      </w:r>
    </w:p>
    <w:p w:rsidR="00103ABF" w:rsidRPr="0028309C" w:rsidRDefault="00103ABF" w:rsidP="00B91406">
      <w:r>
        <w:t>Tabuľka č. 1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227"/>
        <w:gridCol w:w="1471"/>
        <w:gridCol w:w="1472"/>
        <w:gridCol w:w="1472"/>
        <w:gridCol w:w="1472"/>
        <w:gridCol w:w="1472"/>
      </w:tblGrid>
      <w:tr w:rsidR="00103ABF" w:rsidRPr="00DE678D" w:rsidTr="000C5F94">
        <w:trPr>
          <w:trHeight w:val="360"/>
          <w:jc w:val="center"/>
        </w:trPr>
        <w:tc>
          <w:tcPr>
            <w:tcW w:w="259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Položk</w:t>
            </w:r>
            <w:r>
              <w:t>a </w:t>
            </w:r>
            <w:r w:rsidRPr="00DE678D">
              <w:t>vlastného imania</w:t>
            </w:r>
          </w:p>
        </w:tc>
        <w:tc>
          <w:tcPr>
            <w:tcW w:w="170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Bežné účtovné obdobie</w:t>
            </w:r>
            <w:r>
              <w:br/>
            </w:r>
          </w:p>
        </w:tc>
      </w:tr>
      <w:tr w:rsidR="00103ABF" w:rsidRPr="00DE678D" w:rsidTr="000C5F94">
        <w:trPr>
          <w:jc w:val="center"/>
        </w:trPr>
        <w:tc>
          <w:tcPr>
            <w:tcW w:w="2598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>
              <w:t>Stav na začiatku účtovného obdobie </w:t>
            </w:r>
            <w:r w:rsidRPr="00DE678D">
              <w:t xml:space="preserve">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 xml:space="preserve">Prírastky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 xml:space="preserve">Úbytky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Presuny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>
              <w:t>Stav na konci účtovného obdobia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>
              <w:t>d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>
              <w:t>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>
              <w:t>f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59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Základné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1E1381">
            <w:pPr>
              <w:jc w:val="center"/>
            </w:pPr>
            <w:r>
              <w:t>6639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1E1381">
            <w:pPr>
              <w:jc w:val="center"/>
            </w:pPr>
            <w:r>
              <w:t>6639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 xml:space="preserve">Vlastné akcie </w:t>
            </w:r>
            <w:r>
              <w:t>a </w:t>
            </w:r>
            <w:r w:rsidRPr="00DE678D">
              <w:t>vlastné obchodné podiely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Zmen</w:t>
            </w:r>
            <w:r>
              <w:t>a </w:t>
            </w:r>
            <w:r w:rsidRPr="00DE678D">
              <w:t>základného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Pohľadávky z</w:t>
            </w:r>
            <w:r>
              <w:t>a </w:t>
            </w:r>
            <w:r w:rsidRPr="00DE678D">
              <w:t>upísané vlastné imanie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Emisné ážio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Ostatné kapitálové fondy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Zákonný rezervný fond (nedeliteľný fond) z kapitálových vkladov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1E1381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1E1381">
            <w:pPr>
              <w:jc w:val="center"/>
            </w:pP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Oceňovacie rozdiely z preceneni</w:t>
            </w:r>
            <w:r>
              <w:t>a </w:t>
            </w:r>
            <w:r w:rsidRPr="00DE678D">
              <w:t xml:space="preserve">majetku </w:t>
            </w:r>
            <w:r>
              <w:t>a </w:t>
            </w:r>
            <w:r w:rsidRPr="00DE678D">
              <w:t>záväzkov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Oceňovacie rozdiely z kapitálových účastín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6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>Oceňovacie rozdiely z preceneni</w:t>
            </w:r>
            <w:r>
              <w:t>a </w:t>
            </w:r>
            <w:r w:rsidRPr="00DE678D">
              <w:t xml:space="preserve">pri zlúčení, splynutí </w:t>
            </w:r>
            <w:r>
              <w:t>a </w:t>
            </w:r>
            <w:r w:rsidRPr="00DE678D">
              <w:t>rozdelení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Zákonný rezervný fond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C75733" w:rsidP="008E6DDB">
            <w:pPr>
              <w:jc w:val="center"/>
            </w:pPr>
            <w:r>
              <w:t>332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C75733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C75733" w:rsidP="001E1381">
            <w:pPr>
              <w:jc w:val="center"/>
            </w:pPr>
            <w:r>
              <w:t>332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Nedeliteľný fond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 xml:space="preserve">Štatutárne fondy </w:t>
            </w:r>
            <w:r>
              <w:t>a </w:t>
            </w:r>
            <w:r w:rsidRPr="00DE678D">
              <w:t>ostatné fondy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1E1381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1E1381">
            <w:pPr>
              <w:jc w:val="center"/>
            </w:pP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Nerozdelený zisk 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C75733" w:rsidP="008E6DDB">
            <w:pPr>
              <w:jc w:val="center"/>
            </w:pPr>
            <w:r>
              <w:t>7617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C75733" w:rsidP="001312BF">
            <w:pPr>
              <w:jc w:val="center"/>
            </w:pPr>
            <w:r>
              <w:t>2383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33429D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C75733" w:rsidP="001E1381">
            <w:pPr>
              <w:jc w:val="center"/>
            </w:pPr>
            <w:r>
              <w:t>10000</w:t>
            </w:r>
            <w:bookmarkStart w:id="0" w:name="_GoBack"/>
            <w:bookmarkEnd w:id="0"/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Neuhradená strat</w:t>
            </w:r>
            <w:r>
              <w:t>a </w:t>
            </w:r>
            <w:r w:rsidRPr="00DE678D">
              <w:t>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D60740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D60740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F17554"/>
        </w:tc>
      </w:tr>
      <w:tr w:rsidR="00103ABF" w:rsidRPr="00DE678D" w:rsidTr="000C5F94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Výsledok hospodáreni</w:t>
            </w:r>
            <w:r>
              <w:t>a </w:t>
            </w:r>
            <w:r w:rsidRPr="00DE678D">
              <w:t>bežného účtovného obdobia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C75733" w:rsidP="008E6DDB">
            <w:pPr>
              <w:jc w:val="center"/>
            </w:pPr>
            <w:r>
              <w:t>2383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F17554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2265CC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C75733" w:rsidP="00C75733">
            <w:pPr>
              <w:jc w:val="center"/>
            </w:pPr>
            <w:r>
              <w:t>2114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C75733" w:rsidP="007856E4">
            <w:pPr>
              <w:jc w:val="center"/>
            </w:pPr>
            <w:r>
              <w:t>269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Vyplatené dividendy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Ostatné položky vlastného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45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lastRenderedPageBreak/>
              <w:t>Účet 491 - Vlastné imanie fyzickej osoby - podnikateľa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</w:tbl>
    <w:p w:rsidR="00103ABF" w:rsidRDefault="00103ABF" w:rsidP="00B91406"/>
    <w:p w:rsidR="00103ABF" w:rsidRDefault="00103ABF" w:rsidP="00B91406">
      <w:r>
        <w:t>Tabuľka č. 2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222"/>
        <w:gridCol w:w="1472"/>
        <w:gridCol w:w="1473"/>
        <w:gridCol w:w="1473"/>
        <w:gridCol w:w="1473"/>
        <w:gridCol w:w="1473"/>
      </w:tblGrid>
      <w:tr w:rsidR="00103ABF" w:rsidRPr="00DE678D" w:rsidTr="000C5F94">
        <w:trPr>
          <w:trHeight w:val="396"/>
          <w:jc w:val="center"/>
        </w:trPr>
        <w:tc>
          <w:tcPr>
            <w:tcW w:w="21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Položk</w:t>
            </w:r>
            <w:r>
              <w:t>a </w:t>
            </w:r>
            <w:r w:rsidRPr="00DE678D">
              <w:t>vlastného imania</w:t>
            </w:r>
          </w:p>
        </w:tc>
        <w:tc>
          <w:tcPr>
            <w:tcW w:w="710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>
              <w:t>Bezprostredne predchádzajúce účtovné obdobie</w:t>
            </w:r>
          </w:p>
        </w:tc>
      </w:tr>
      <w:tr w:rsidR="00103ABF" w:rsidRPr="00DE678D" w:rsidTr="000C5F94">
        <w:trPr>
          <w:jc w:val="center"/>
        </w:trPr>
        <w:tc>
          <w:tcPr>
            <w:tcW w:w="214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>
              <w:t>Stav na začiatku účtovného obdobia </w:t>
            </w:r>
            <w:r w:rsidRPr="00DE678D">
              <w:t xml:space="preserve">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>
              <w:t>Prírastky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 xml:space="preserve">Úbytky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Presuny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>
              <w:t>Stav na konci účtovného obdobia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>
              <w:t>a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>
              <w:t>b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>
              <w:t>c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>
              <w:t>d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pStyle w:val="TopHeader"/>
            </w:pPr>
            <w:r>
              <w:t>e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>
              <w:t>f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1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Základné imanie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A206F7">
            <w:pPr>
              <w:jc w:val="center"/>
            </w:pPr>
            <w:r>
              <w:t>6639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A206F7">
            <w:pPr>
              <w:jc w:val="center"/>
            </w:pPr>
            <w:r>
              <w:t>6639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 xml:space="preserve">Vlastné akcie </w:t>
            </w:r>
            <w:r>
              <w:t>a </w:t>
            </w:r>
            <w:r w:rsidRPr="00DE678D">
              <w:t>vlastné obchodné podiely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Zmen</w:t>
            </w:r>
            <w:r>
              <w:t>a </w:t>
            </w:r>
            <w:r w:rsidRPr="00DE678D">
              <w:t>základného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/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Pohľadávky z</w:t>
            </w:r>
            <w:r>
              <w:t>a </w:t>
            </w:r>
            <w:r w:rsidRPr="00DE678D">
              <w:t>upísané vlastné imanie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Emisné ážio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Ostatné kapitálové fondy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Zákonný rezervný fond (nedeliteľný fond) z kapitálových vkladov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Oceňovacie rozdiely z preceneni</w:t>
            </w:r>
            <w:r>
              <w:t>a </w:t>
            </w:r>
            <w:r w:rsidRPr="00DE678D">
              <w:t xml:space="preserve">majetku </w:t>
            </w:r>
            <w:r>
              <w:t>a </w:t>
            </w:r>
            <w:r w:rsidRPr="00DE678D">
              <w:t>záväzkov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Oceňovacie rozdiely z kapitálových účastín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6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>Oceňovacie rozdiely z preceneni</w:t>
            </w:r>
            <w:r>
              <w:t>a </w:t>
            </w:r>
            <w:r w:rsidRPr="00DE678D">
              <w:t xml:space="preserve">pri zlúčení, splynutí </w:t>
            </w:r>
            <w:r>
              <w:t>a </w:t>
            </w:r>
            <w:r w:rsidRPr="00DE678D">
              <w:t>rozdelení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Zákonný rezervný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559AC" w:rsidP="00A206F7">
            <w:pPr>
              <w:jc w:val="center"/>
            </w:pPr>
            <w:r>
              <w:t>169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559AC" w:rsidP="007E1F3E">
            <w:pPr>
              <w:jc w:val="center"/>
            </w:pPr>
            <w:r>
              <w:t>163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559AC" w:rsidP="001559AC">
            <w:pPr>
              <w:jc w:val="center"/>
            </w:pPr>
            <w:r>
              <w:t>332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Nedeliteľný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 xml:space="preserve">Štatutárne fondy </w:t>
            </w:r>
            <w:r>
              <w:t>a </w:t>
            </w:r>
            <w:r w:rsidRPr="00DE678D">
              <w:t>ostatné fondy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A206F7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A206F7">
            <w:pPr>
              <w:jc w:val="center"/>
            </w:pP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Nerozdelený zisk 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C75733" w:rsidP="00D75439">
            <w:pPr>
              <w:jc w:val="center"/>
            </w:pPr>
            <w:r>
              <w:t>3213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C75733" w:rsidP="007E1F3E">
            <w:pPr>
              <w:jc w:val="center"/>
            </w:pPr>
            <w:r>
              <w:t>4404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C75733" w:rsidP="00C75733">
            <w:pPr>
              <w:jc w:val="center"/>
            </w:pPr>
            <w:r>
              <w:t>7617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Neuhradená strat</w:t>
            </w:r>
            <w:r>
              <w:t>a </w:t>
            </w:r>
            <w:r w:rsidRPr="00DE678D">
              <w:t>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559AC" w:rsidP="003A5D55">
            <w:pPr>
              <w:jc w:val="center"/>
            </w:pPr>
            <w:r>
              <w:t>504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559AC" w:rsidP="00D75439">
            <w:pPr>
              <w:jc w:val="center"/>
            </w:pPr>
            <w:r>
              <w:t>504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367B46">
            <w:pPr>
              <w:jc w:val="center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559AC" w:rsidP="003A5D55">
            <w:pPr>
              <w:jc w:val="center"/>
            </w:pPr>
            <w:r>
              <w:t>504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Výsledok hospodáreni</w:t>
            </w:r>
            <w:r>
              <w:t>a </w:t>
            </w:r>
            <w:r w:rsidRPr="00DE678D">
              <w:t>bežného účtovného obdobia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C75733" w:rsidP="00A206F7">
            <w:pPr>
              <w:jc w:val="center"/>
            </w:pPr>
            <w:r>
              <w:t>4567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367B46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D71DBB">
            <w:pPr>
              <w:jc w:val="center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  <w:r w:rsidR="00C75733">
              <w:t>909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C75733" w:rsidP="007E1F3E">
            <w:pPr>
              <w:jc w:val="center"/>
            </w:pPr>
            <w:r>
              <w:t>3658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Vyplatené dividendy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Ostatné položky vlastného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45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Účet 491 - Vlastné imanie fyzickej osoby - podnikateľa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</w:tbl>
    <w:p w:rsidR="00103ABF" w:rsidRDefault="00103ABF" w:rsidP="00B91406">
      <w:pPr>
        <w:pStyle w:val="Nzov"/>
        <w:spacing w:before="0" w:beforeAutospacing="0" w:after="0"/>
        <w:jc w:val="left"/>
      </w:pPr>
    </w:p>
    <w:p w:rsidR="00103ABF" w:rsidRDefault="00103ABF" w:rsidP="00B91406">
      <w:pPr>
        <w:pStyle w:val="Nzov"/>
        <w:spacing w:before="0" w:beforeAutospacing="0" w:after="0"/>
        <w:jc w:val="left"/>
      </w:pPr>
    </w:p>
    <w:p w:rsidR="00103ABF" w:rsidRDefault="00103ABF" w:rsidP="00B91406">
      <w:pPr>
        <w:pStyle w:val="Nzov"/>
        <w:spacing w:before="0" w:beforeAutospacing="0" w:after="0"/>
        <w:jc w:val="left"/>
      </w:pPr>
    </w:p>
    <w:p w:rsidR="00103ABF" w:rsidRDefault="00103ABF" w:rsidP="009D7CF4"/>
    <w:p w:rsidR="00103ABF" w:rsidRDefault="00103ABF" w:rsidP="009D7CF4"/>
    <w:p w:rsidR="00103ABF" w:rsidRDefault="00103ABF" w:rsidP="009D7CF4"/>
    <w:p w:rsidR="00103ABF" w:rsidRDefault="00103ABF" w:rsidP="009D7CF4"/>
    <w:p w:rsidR="00103ABF" w:rsidRDefault="00103ABF" w:rsidP="009D7CF4"/>
    <w:p w:rsidR="00103ABF" w:rsidRDefault="00103ABF" w:rsidP="009D7CF4"/>
    <w:p w:rsidR="00103ABF" w:rsidRDefault="00103ABF" w:rsidP="009D7CF4"/>
    <w:p w:rsidR="00103ABF" w:rsidRDefault="00103ABF" w:rsidP="009D7CF4"/>
    <w:p w:rsidR="00103ABF" w:rsidRDefault="00103ABF" w:rsidP="009D7CF4"/>
    <w:p w:rsidR="00103ABF" w:rsidRDefault="00103ABF" w:rsidP="009D7CF4"/>
    <w:p w:rsidR="00103ABF" w:rsidRDefault="00103ABF" w:rsidP="009D7CF4"/>
    <w:p w:rsidR="00103ABF" w:rsidRDefault="00103ABF" w:rsidP="009D7CF4"/>
    <w:p w:rsidR="00103ABF" w:rsidRDefault="00103ABF" w:rsidP="009D7CF4"/>
    <w:p w:rsidR="00103ABF" w:rsidRDefault="00103ABF" w:rsidP="009D7CF4"/>
    <w:p w:rsidR="00103ABF" w:rsidRDefault="00103ABF" w:rsidP="009D7CF4"/>
    <w:p w:rsidR="00103ABF" w:rsidRDefault="00103ABF" w:rsidP="009D7CF4"/>
    <w:p w:rsidR="00103ABF" w:rsidRDefault="00103ABF" w:rsidP="009D7CF4"/>
    <w:p w:rsidR="00103ABF" w:rsidRDefault="00103ABF" w:rsidP="009D7CF4"/>
    <w:p w:rsidR="00103ABF" w:rsidRPr="009D7CF4" w:rsidRDefault="00103ABF" w:rsidP="009D7CF4"/>
    <w:p w:rsidR="00103ABF" w:rsidRDefault="00103ABF" w:rsidP="00B91406">
      <w:pPr>
        <w:pStyle w:val="Nzov"/>
        <w:spacing w:before="0" w:beforeAutospacing="0" w:after="0"/>
        <w:jc w:val="left"/>
      </w:pPr>
    </w:p>
    <w:p w:rsidR="00103ABF" w:rsidRDefault="00103ABF" w:rsidP="00B91406">
      <w:pPr>
        <w:pStyle w:val="Nzov"/>
        <w:spacing w:before="0" w:beforeAutospacing="0" w:after="0"/>
        <w:jc w:val="left"/>
      </w:pPr>
    </w:p>
    <w:p w:rsidR="00103ABF" w:rsidRDefault="00103ABF" w:rsidP="00B91406">
      <w:pPr>
        <w:pStyle w:val="Nzov"/>
        <w:spacing w:before="0" w:beforeAutospacing="0" w:after="0"/>
        <w:jc w:val="left"/>
      </w:pPr>
      <w:r>
        <w:t>48. Informácie</w:t>
      </w:r>
      <w:r w:rsidRPr="00DE678D">
        <w:t xml:space="preserve"> k časti S. prílohy č. 3</w:t>
      </w:r>
      <w:r>
        <w:t xml:space="preserve"> o p</w:t>
      </w:r>
      <w:r w:rsidRPr="00DE678D">
        <w:t>rehľad</w:t>
      </w:r>
      <w:r>
        <w:t>e</w:t>
      </w:r>
      <w:r w:rsidRPr="00DE678D">
        <w:t xml:space="preserve"> peňažných toko</w:t>
      </w:r>
      <w:r>
        <w:t>v </w:t>
      </w:r>
      <w:r w:rsidRPr="00DE678D">
        <w:t xml:space="preserve">pri použití priamej metódy </w:t>
      </w:r>
    </w:p>
    <w:p w:rsidR="00103ABF" w:rsidRPr="008C74A6" w:rsidRDefault="00103ABF" w:rsidP="00B91406"/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288"/>
        <w:gridCol w:w="4914"/>
        <w:gridCol w:w="1694"/>
        <w:gridCol w:w="1690"/>
      </w:tblGrid>
      <w:tr w:rsidR="00103ABF" w:rsidRPr="00DE678D" w:rsidTr="000C5F94">
        <w:trPr>
          <w:trHeight w:val="300"/>
          <w:tblHeader/>
          <w:jc w:val="center"/>
        </w:trPr>
        <w:tc>
          <w:tcPr>
            <w:tcW w:w="124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Označenie položky</w:t>
            </w:r>
          </w:p>
        </w:tc>
        <w:tc>
          <w:tcPr>
            <w:tcW w:w="4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Obsah položky</w:t>
            </w:r>
          </w:p>
        </w:tc>
        <w:tc>
          <w:tcPr>
            <w:tcW w:w="163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Bežné účtovné obdobie</w:t>
            </w:r>
          </w:p>
        </w:tc>
        <w:tc>
          <w:tcPr>
            <w:tcW w:w="163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Bezprostredne predchádzajúce účtovné obdobie</w:t>
            </w:r>
          </w:p>
        </w:tc>
      </w:tr>
      <w:tr w:rsidR="00103ABF" w:rsidRPr="00DE678D" w:rsidTr="000C5F94">
        <w:trPr>
          <w:trHeight w:val="315"/>
          <w:tblHeader/>
          <w:jc w:val="center"/>
        </w:trPr>
        <w:tc>
          <w:tcPr>
            <w:tcW w:w="124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b/>
                <w:bCs/>
              </w:rPr>
            </w:pPr>
          </w:p>
        </w:tc>
        <w:tc>
          <w:tcPr>
            <w:tcW w:w="473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b/>
                <w:bCs/>
              </w:rPr>
            </w:pPr>
          </w:p>
        </w:tc>
        <w:tc>
          <w:tcPr>
            <w:tcW w:w="1633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b/>
                <w:bCs/>
              </w:rPr>
            </w:pPr>
          </w:p>
        </w:tc>
        <w:tc>
          <w:tcPr>
            <w:tcW w:w="1630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b/>
                <w:bCs/>
              </w:rPr>
            </w:pPr>
          </w:p>
        </w:tc>
      </w:tr>
      <w:tr w:rsidR="00103ABF" w:rsidRPr="00DE678D" w:rsidTr="000C5F94">
        <w:trPr>
          <w:trHeight w:val="266"/>
          <w:jc w:val="center"/>
        </w:trPr>
        <w:tc>
          <w:tcPr>
            <w:tcW w:w="124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 xml:space="preserve">A. </w:t>
            </w:r>
          </w:p>
        </w:tc>
        <w:tc>
          <w:tcPr>
            <w:tcW w:w="473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b/>
                <w:bCs/>
              </w:rPr>
            </w:pPr>
            <w:r>
              <w:rPr>
                <w:b/>
                <w:bCs/>
              </w:rPr>
              <w:t>Peň</w:t>
            </w:r>
            <w:r w:rsidRPr="00DE678D">
              <w:rPr>
                <w:b/>
                <w:bCs/>
              </w:rPr>
              <w:t>ažné toky z prevádzkovej činnosti</w:t>
            </w:r>
          </w:p>
        </w:tc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A. 1</w:t>
            </w:r>
            <w:r>
              <w:t>.</w:t>
            </w:r>
            <w:r w:rsidRPr="00DE678D">
              <w:t xml:space="preserve"> 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Príjmy z predaj</w:t>
            </w:r>
            <w:r>
              <w:t>a </w:t>
            </w:r>
            <w:r w:rsidRPr="00DE678D">
              <w:t xml:space="preserve">tovaru  (+)  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A. 2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Výdavky n</w:t>
            </w:r>
            <w:r>
              <w:t>a </w:t>
            </w:r>
            <w:r w:rsidRPr="00DE678D">
              <w:t>nákup tovaru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A. 3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Príjmy z predaj</w:t>
            </w:r>
            <w:r>
              <w:t>a </w:t>
            </w:r>
            <w:r w:rsidRPr="00DE678D">
              <w:t>vlastných výrobko</w:t>
            </w:r>
            <w:r>
              <w:t>v </w:t>
            </w:r>
            <w:r w:rsidRPr="00DE678D">
              <w:t>(+)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A. 4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Príjmy z predaj</w:t>
            </w:r>
            <w:r>
              <w:t>a </w:t>
            </w:r>
            <w:r w:rsidRPr="00DE678D">
              <w:t>služieb (+)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6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A. 5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>Výdavky n</w:t>
            </w:r>
            <w:r>
              <w:t>a </w:t>
            </w:r>
            <w:r w:rsidRPr="00DE678D">
              <w:t xml:space="preserve">obstaranie materiálu, energie </w:t>
            </w:r>
            <w:r>
              <w:t>a </w:t>
            </w:r>
            <w:r w:rsidRPr="00DE678D">
              <w:t>ostatných neskladovateľných dodávok (-)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A. 6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Výdavky n</w:t>
            </w:r>
            <w:r>
              <w:t>a </w:t>
            </w:r>
            <w:r w:rsidRPr="00DE678D">
              <w:t>služby (-)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A. 7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Výdavky n</w:t>
            </w:r>
            <w:r>
              <w:t>a </w:t>
            </w:r>
            <w:r w:rsidRPr="00DE678D">
              <w:t>osobné náklady (-)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6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A. 8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>Výdavky n</w:t>
            </w:r>
            <w:r>
              <w:t>a </w:t>
            </w:r>
            <w:r w:rsidRPr="00DE678D">
              <w:t xml:space="preserve">dane </w:t>
            </w:r>
            <w:r>
              <w:t>a </w:t>
            </w:r>
            <w:r w:rsidRPr="00DE678D">
              <w:t xml:space="preserve">poplatky, </w:t>
            </w:r>
            <w:r>
              <w:t>s </w:t>
            </w:r>
            <w:r w:rsidRPr="00DE678D">
              <w:t>výnimkou výdavko</w:t>
            </w:r>
            <w:r>
              <w:t>v </w:t>
            </w:r>
            <w:r w:rsidRPr="00DE678D">
              <w:t>n</w:t>
            </w:r>
            <w:r>
              <w:t>a </w:t>
            </w:r>
            <w:r w:rsidRPr="00DE678D">
              <w:t>daň z príjmo</w:t>
            </w:r>
            <w:r>
              <w:t>v </w:t>
            </w:r>
            <w:r w:rsidRPr="00DE678D">
              <w:t>účtovnej  jednotky (-)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6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A. 9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>Príjmy z predaj</w:t>
            </w:r>
            <w:r>
              <w:t>a </w:t>
            </w:r>
            <w:r w:rsidRPr="00DE678D">
              <w:t>cenných papiero</w:t>
            </w:r>
            <w:r>
              <w:t>v </w:t>
            </w:r>
            <w:r w:rsidRPr="00DE678D">
              <w:t>určených n</w:t>
            </w:r>
            <w:r>
              <w:t>a </w:t>
            </w:r>
            <w:r w:rsidRPr="00DE678D">
              <w:t>predaj alebo n</w:t>
            </w:r>
            <w:r>
              <w:t>a </w:t>
            </w:r>
            <w:r w:rsidRPr="00DE678D">
              <w:t>obchodovanie (+)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6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A. 10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Výdavky n</w:t>
            </w:r>
            <w:r>
              <w:t>a </w:t>
            </w:r>
            <w:r w:rsidRPr="00DE678D">
              <w:t>nákup cenných papiero</w:t>
            </w:r>
            <w:r>
              <w:t>v </w:t>
            </w:r>
            <w:r w:rsidRPr="00DE678D">
              <w:t>určených n</w:t>
            </w:r>
            <w:r>
              <w:t>a </w:t>
            </w:r>
            <w:r w:rsidRPr="00DE678D">
              <w:t>predaj alebo n</w:t>
            </w:r>
            <w:r>
              <w:t>a </w:t>
            </w:r>
            <w:r w:rsidRPr="00DE678D">
              <w:t>obchodovanie  (-)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6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A. 11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Príjmy z uzatvorených zmlúv, ktorých predmetom je právo  určené n</w:t>
            </w:r>
            <w:r>
              <w:t>a </w:t>
            </w:r>
            <w:r w:rsidRPr="00DE678D">
              <w:t>predaj alebo n</w:t>
            </w:r>
            <w:r>
              <w:t>a </w:t>
            </w:r>
            <w:r w:rsidRPr="00DE678D">
              <w:t>obchodovanie  (+)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6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A.</w:t>
            </w:r>
            <w:r>
              <w:t xml:space="preserve"> </w:t>
            </w:r>
            <w:r w:rsidRPr="00DE678D">
              <w:t>12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>Výdavky z uzatvorených zmlúv, ktorých predmetom je právo  určené n</w:t>
            </w:r>
            <w:r>
              <w:t>a </w:t>
            </w:r>
            <w:r w:rsidRPr="00DE678D">
              <w:t>predaj alebo n</w:t>
            </w:r>
            <w:r>
              <w:t>a </w:t>
            </w:r>
            <w:r w:rsidRPr="00DE678D">
              <w:t>obchodovanie (-)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108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lastRenderedPageBreak/>
              <w:t>A. 13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>Príjmy z úverov, ktoré   účtovnej jednotke poskytl</w:t>
            </w:r>
            <w:r>
              <w:t>a </w:t>
            </w:r>
            <w:r w:rsidRPr="00DE678D">
              <w:t>bank</w:t>
            </w:r>
            <w:r>
              <w:t>a </w:t>
            </w:r>
            <w:r w:rsidRPr="00DE678D">
              <w:t>alebo pobočk</w:t>
            </w:r>
            <w:r>
              <w:t>a </w:t>
            </w:r>
            <w:r w:rsidRPr="00DE678D">
              <w:t>zahraničnej banky, ak boli úvery  poskytnuté n</w:t>
            </w:r>
            <w:r>
              <w:t>a </w:t>
            </w:r>
            <w:r w:rsidRPr="00DE678D">
              <w:t>zabezpečenie hlavného predmetu činnosti (+)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99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A. 14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>Výdavky n</w:t>
            </w:r>
            <w:r>
              <w:t>a </w:t>
            </w:r>
            <w:r w:rsidRPr="00DE678D">
              <w:t>splácanie úverov, ktoré  účtovnej jednotke poskytl</w:t>
            </w:r>
            <w:r>
              <w:t>a </w:t>
            </w:r>
            <w:r w:rsidRPr="00DE678D">
              <w:t>bank</w:t>
            </w:r>
            <w:r>
              <w:t>a </w:t>
            </w:r>
            <w:r w:rsidRPr="00DE678D">
              <w:t>alebo pobočk</w:t>
            </w:r>
            <w:r>
              <w:t>a </w:t>
            </w:r>
            <w:r w:rsidRPr="00DE678D">
              <w:t>zahraničnej banky, ak boli úvery poskytnuté n</w:t>
            </w:r>
            <w:r>
              <w:t>a </w:t>
            </w:r>
            <w:r w:rsidRPr="00DE678D">
              <w:t>zabezpečenie hlavného predmetu činnosti (-)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6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A. 15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 xml:space="preserve">Ostatné príjmy z prevádzkových činností, </w:t>
            </w:r>
            <w:r>
              <w:t>s </w:t>
            </w:r>
            <w:r w:rsidRPr="00DE678D">
              <w:t>výnimkou tých, ktoré s</w:t>
            </w:r>
            <w:r>
              <w:t>a </w:t>
            </w:r>
            <w:r w:rsidRPr="00DE678D">
              <w:t xml:space="preserve">uvádzajú osobitne  </w:t>
            </w:r>
            <w:r>
              <w:t>v </w:t>
            </w:r>
            <w:r w:rsidRPr="00DE678D">
              <w:t>iných častiach prehľadu peňažných toko</w:t>
            </w:r>
            <w:r>
              <w:t>v </w:t>
            </w:r>
            <w:r w:rsidRPr="00DE678D">
              <w:t>(+)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6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A. 16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>Ostatné výdavky n</w:t>
            </w:r>
            <w:r>
              <w:t>a </w:t>
            </w:r>
            <w:r w:rsidRPr="00DE678D">
              <w:t xml:space="preserve">prevádzkové činnosti, </w:t>
            </w:r>
            <w:r>
              <w:t>s </w:t>
            </w:r>
            <w:r w:rsidRPr="00DE678D">
              <w:t>výnimkou tých, ktoré s</w:t>
            </w:r>
            <w:r>
              <w:t>a </w:t>
            </w:r>
            <w:r w:rsidRPr="00DE678D">
              <w:t xml:space="preserve">uvádzajú osobitne </w:t>
            </w:r>
            <w:r>
              <w:t>v </w:t>
            </w:r>
            <w:r w:rsidRPr="00DE678D">
              <w:t> iných častiach prehľadu peňažných toko</w:t>
            </w:r>
            <w:r>
              <w:t>v </w:t>
            </w:r>
            <w:r w:rsidRPr="00DE678D">
              <w:t>(-)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1005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*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b/>
                <w:bCs/>
              </w:rPr>
            </w:pPr>
            <w:r w:rsidRPr="00DE678D">
              <w:rPr>
                <w:b/>
                <w:bCs/>
              </w:rPr>
              <w:t>Peňažné toky z  prevádzkovej činnosti okrem príjmo</w:t>
            </w:r>
            <w:r>
              <w:rPr>
                <w:b/>
                <w:bCs/>
              </w:rPr>
              <w:t>v a </w:t>
            </w:r>
            <w:r w:rsidRPr="00DE678D">
              <w:rPr>
                <w:b/>
                <w:bCs/>
              </w:rPr>
              <w:t>výdavkov, ktoré s</w:t>
            </w:r>
            <w:r>
              <w:rPr>
                <w:b/>
                <w:bCs/>
              </w:rPr>
              <w:t>a </w:t>
            </w:r>
            <w:r w:rsidRPr="00DE678D">
              <w:rPr>
                <w:b/>
                <w:bCs/>
              </w:rPr>
              <w:t xml:space="preserve"> uvádzajú osobitne  </w:t>
            </w:r>
            <w:r>
              <w:rPr>
                <w:b/>
                <w:bCs/>
              </w:rPr>
              <w:t>v </w:t>
            </w:r>
            <w:r w:rsidRPr="00DE678D">
              <w:rPr>
                <w:b/>
                <w:bCs/>
              </w:rPr>
              <w:t>iných častiach prehľadu peňažných toko</w:t>
            </w:r>
            <w:r>
              <w:rPr>
                <w:b/>
                <w:bCs/>
              </w:rPr>
              <w:t>v </w:t>
            </w:r>
            <w:r w:rsidRPr="00DE678D">
              <w:rPr>
                <w:b/>
                <w:bCs/>
              </w:rPr>
              <w:t>(+/-), (súčet A. 1. až A.16</w:t>
            </w:r>
            <w:r>
              <w:rPr>
                <w:b/>
                <w:bCs/>
              </w:rPr>
              <w:t>.</w:t>
            </w:r>
            <w:r w:rsidRPr="00DE678D">
              <w:rPr>
                <w:b/>
                <w:bCs/>
              </w:rPr>
              <w:t xml:space="preserve"> ) 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A. 17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 xml:space="preserve">Prijaté úroky, </w:t>
            </w:r>
            <w:r>
              <w:t>s </w:t>
            </w:r>
            <w:r w:rsidRPr="00DE678D">
              <w:t>výnimkou tých, ktoré s</w:t>
            </w:r>
            <w:r>
              <w:t>a </w:t>
            </w:r>
            <w:r w:rsidRPr="00DE678D">
              <w:t>začleňujú do investičných činností (+)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6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A. 18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>Výdavky n</w:t>
            </w:r>
            <w:r>
              <w:t>a </w:t>
            </w:r>
            <w:r w:rsidRPr="00DE678D">
              <w:t xml:space="preserve">zaplatené úroky, </w:t>
            </w:r>
            <w:r>
              <w:t>s </w:t>
            </w:r>
            <w:r w:rsidRPr="00DE678D">
              <w:t>výnimkou tých, ktoré s</w:t>
            </w:r>
            <w:r>
              <w:t>a </w:t>
            </w:r>
            <w:r w:rsidRPr="00DE678D">
              <w:t>začleňujú do finančných činností (-)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6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A. 19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 xml:space="preserve">Príjmy z dividend </w:t>
            </w:r>
            <w:r>
              <w:t>a </w:t>
            </w:r>
            <w:r w:rsidRPr="00DE678D">
              <w:t>iných podielo</w:t>
            </w:r>
            <w:r>
              <w:t>v </w:t>
            </w:r>
            <w:r w:rsidRPr="00DE678D">
              <w:t>n</w:t>
            </w:r>
            <w:r>
              <w:t>a </w:t>
            </w:r>
            <w:r w:rsidRPr="00DE678D">
              <w:t xml:space="preserve">zisku, </w:t>
            </w:r>
            <w:r>
              <w:t>s </w:t>
            </w:r>
            <w:r w:rsidRPr="00DE678D">
              <w:t>výnimkou tých, ktoré s</w:t>
            </w:r>
            <w:r>
              <w:t>a </w:t>
            </w:r>
            <w:r w:rsidRPr="00DE678D">
              <w:t>začleňujú do investičných činností (+)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6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A. 20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Výdavky n</w:t>
            </w:r>
            <w:r>
              <w:t>a </w:t>
            </w:r>
            <w:r w:rsidRPr="00DE678D">
              <w:t xml:space="preserve">vyplatené dividendy  </w:t>
            </w:r>
            <w:r>
              <w:t>a </w:t>
            </w:r>
            <w:r w:rsidRPr="00DE678D">
              <w:t>iné podiely n</w:t>
            </w:r>
            <w:r>
              <w:t>a </w:t>
            </w:r>
            <w:r w:rsidRPr="00DE678D">
              <w:t xml:space="preserve">zisku, </w:t>
            </w:r>
            <w:r>
              <w:t>s </w:t>
            </w:r>
            <w:r w:rsidRPr="00DE678D">
              <w:t>výnimkou tých, ktoré s</w:t>
            </w:r>
            <w:r>
              <w:t>a </w:t>
            </w:r>
            <w:r w:rsidRPr="00DE678D">
              <w:t>začleňujú do finančných činností (-)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b/>
                <w:bCs/>
                <w:i/>
                <w:iCs/>
              </w:rPr>
            </w:pPr>
            <w:r w:rsidRPr="00DE678D">
              <w:rPr>
                <w:b/>
                <w:bCs/>
                <w:i/>
                <w:iCs/>
              </w:rPr>
              <w:t>Peňažné  toky  z prevádzkovej  činnosti  (+/-),  (súčet A.1.  až A.20.)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6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A. 21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Výdavky n</w:t>
            </w:r>
            <w:r>
              <w:t>a </w:t>
            </w:r>
            <w:r w:rsidRPr="00DE678D">
              <w:t>daň z príjmo</w:t>
            </w:r>
            <w:r>
              <w:t>v </w:t>
            </w:r>
            <w:r w:rsidRPr="00DE678D">
              <w:t xml:space="preserve"> účtovnej jednotky, </w:t>
            </w:r>
            <w:r>
              <w:t>s </w:t>
            </w:r>
            <w:r w:rsidRPr="00DE678D">
              <w:t>výnimkou tých, ktoré s</w:t>
            </w:r>
            <w:r>
              <w:t>a </w:t>
            </w:r>
            <w:r w:rsidRPr="00DE678D">
              <w:t xml:space="preserve"> začleňujú do investičných činností alebo do finančných činností (-/+)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A. 22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Príjmy mimoriadneho charakteru vzťahujúce s</w:t>
            </w:r>
            <w:r>
              <w:t>a </w:t>
            </w:r>
            <w:r w:rsidRPr="00DE678D">
              <w:t>n</w:t>
            </w:r>
            <w:r>
              <w:t>a </w:t>
            </w:r>
            <w:r w:rsidRPr="00DE678D">
              <w:t>prevádzkovú činnosť (+)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A. 23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Výdavky mimoriadneho charakteru vzťahujúce s</w:t>
            </w:r>
            <w:r>
              <w:t>a </w:t>
            </w:r>
            <w:r w:rsidRPr="00DE678D">
              <w:t>n</w:t>
            </w:r>
            <w:r>
              <w:t>a </w:t>
            </w:r>
            <w:r w:rsidRPr="00DE678D">
              <w:t>prevádzkovú činnosť (-)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5A3FF4" w:rsidRDefault="00103ABF" w:rsidP="000C5F94">
            <w:pPr>
              <w:rPr>
                <w:b/>
              </w:rPr>
            </w:pPr>
            <w:r w:rsidRPr="00DE678D">
              <w:t> </w:t>
            </w:r>
            <w:r w:rsidRPr="005A3FF4">
              <w:rPr>
                <w:b/>
              </w:rPr>
              <w:t>A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b/>
                <w:bCs/>
                <w:i/>
                <w:iCs/>
              </w:rPr>
            </w:pPr>
            <w:r w:rsidRPr="00DE678D">
              <w:rPr>
                <w:b/>
                <w:bCs/>
                <w:i/>
                <w:iCs/>
              </w:rPr>
              <w:t>Čisté  peňažné  toky  z prevádzkovej  činnosti (súčet  A.1. až A.23.)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Peňažné toky z investičnej činnosti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6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B. 1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Výdavky n</w:t>
            </w:r>
            <w:r>
              <w:t>a </w:t>
            </w:r>
            <w:r w:rsidRPr="00DE678D">
              <w:t>obstaranie dlhodobého nehmotného majetku (-)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6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B. 2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Výdavky n</w:t>
            </w:r>
            <w:r>
              <w:t>a </w:t>
            </w:r>
            <w:r w:rsidRPr="00DE678D">
              <w:t>obstaranie dlhodobého hmotného majetku (-)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135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B. 3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>Výdavky n</w:t>
            </w:r>
            <w:r>
              <w:t>a </w:t>
            </w:r>
            <w:r w:rsidRPr="00DE678D">
              <w:t>obstaranie dlhodobých cenných papiero</w:t>
            </w:r>
            <w:r>
              <w:t>v a </w:t>
            </w:r>
            <w:r w:rsidRPr="00DE678D">
              <w:t>podielo</w:t>
            </w:r>
            <w:r>
              <w:t>v </w:t>
            </w:r>
            <w:r w:rsidRPr="00DE678D">
              <w:t> </w:t>
            </w:r>
            <w:r>
              <w:t>v </w:t>
            </w:r>
            <w:r w:rsidRPr="00DE678D">
              <w:t xml:space="preserve">iných účtovných jednotkách, </w:t>
            </w:r>
            <w:r>
              <w:t>s </w:t>
            </w:r>
            <w:r w:rsidRPr="00DE678D">
              <w:t>výnimkou cenných papierov, ktoré s</w:t>
            </w:r>
            <w:r>
              <w:t>a </w:t>
            </w:r>
            <w:r w:rsidRPr="00DE678D">
              <w:t>považujú z</w:t>
            </w:r>
            <w:r>
              <w:t>a </w:t>
            </w:r>
            <w:r w:rsidRPr="00DE678D">
              <w:t xml:space="preserve">peňažné ekvivalenty  </w:t>
            </w:r>
            <w:r>
              <w:t>a </w:t>
            </w:r>
            <w:r w:rsidRPr="00DE678D">
              <w:t>cenných papiero</w:t>
            </w:r>
            <w:r>
              <w:t>v </w:t>
            </w:r>
            <w:r w:rsidRPr="00DE678D">
              <w:t>určených n</w:t>
            </w:r>
            <w:r>
              <w:t>a </w:t>
            </w:r>
            <w:r w:rsidRPr="00DE678D">
              <w:t>predaj alebo n</w:t>
            </w:r>
            <w:r>
              <w:t>a </w:t>
            </w:r>
            <w:r w:rsidRPr="00DE678D">
              <w:t>obchodovanie  (-)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B. 4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Príjmy z predaj</w:t>
            </w:r>
            <w:r>
              <w:t>a </w:t>
            </w:r>
            <w:r w:rsidRPr="00DE678D">
              <w:t>dlhodobého nehmotného majetku (+)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lastRenderedPageBreak/>
              <w:t>B. 5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Príjmy z predaj</w:t>
            </w:r>
            <w:r>
              <w:t>a </w:t>
            </w:r>
            <w:r w:rsidRPr="00DE678D">
              <w:t>dlhodobého hmotného majetku (+)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132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B. 6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>Príjmy z predaj</w:t>
            </w:r>
            <w:r>
              <w:t>a </w:t>
            </w:r>
            <w:r w:rsidRPr="00DE678D">
              <w:t>dlhodobých cenných papiero</w:t>
            </w:r>
            <w:r>
              <w:t>v a </w:t>
            </w:r>
            <w:r w:rsidRPr="00DE678D">
              <w:t>podielo</w:t>
            </w:r>
            <w:r>
              <w:t>v v </w:t>
            </w:r>
            <w:r w:rsidRPr="00DE678D">
              <w:t xml:space="preserve">iných účtovných jednotkách, </w:t>
            </w:r>
            <w:r>
              <w:t>s </w:t>
            </w:r>
            <w:r w:rsidRPr="00DE678D">
              <w:t>výnimkou cenných papierov, ktoré s</w:t>
            </w:r>
            <w:r>
              <w:t>a </w:t>
            </w:r>
            <w:r w:rsidRPr="00DE678D">
              <w:t>považujú z</w:t>
            </w:r>
            <w:r>
              <w:t>a </w:t>
            </w:r>
            <w:r w:rsidRPr="00DE678D">
              <w:t xml:space="preserve">peňažné ekvivalenty </w:t>
            </w:r>
            <w:r>
              <w:t>a </w:t>
            </w:r>
            <w:r w:rsidRPr="00DE678D">
              <w:t>cenných papiero</w:t>
            </w:r>
            <w:r>
              <w:t>v </w:t>
            </w:r>
            <w:r w:rsidRPr="00DE678D">
              <w:t>určených n</w:t>
            </w:r>
            <w:r>
              <w:t>a </w:t>
            </w:r>
            <w:r w:rsidRPr="00DE678D">
              <w:t>predaj alebo n</w:t>
            </w:r>
            <w:r>
              <w:t>a </w:t>
            </w:r>
            <w:r w:rsidRPr="00DE678D">
              <w:t>obchodovanie  (+)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6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B. 7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>Výdavky n</w:t>
            </w:r>
            <w:r>
              <w:t>a </w:t>
            </w:r>
            <w:r w:rsidRPr="00DE678D">
              <w:t>dlhodobé pôžičky poskytnuté  účtovnou jednotkou inej účtovnej jednotke, ktorá je súčasťou konsolidovaného celku (-)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6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B. 8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Príjmy zo splácani</w:t>
            </w:r>
            <w:r>
              <w:t>a </w:t>
            </w:r>
            <w:r w:rsidRPr="00DE678D">
              <w:t>dlhodobých pôžičiek poskytnutých účtovnou jednotkou inej účtovnej jednotke, ktorá je súčasťou konsolidovaného celku (+)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735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B. 9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Výdavky n</w:t>
            </w:r>
            <w:r>
              <w:t>a </w:t>
            </w:r>
            <w:r w:rsidRPr="00DE678D">
              <w:t xml:space="preserve">dlhodobé pôžičky poskytnuté  účtovnou jednotkou tretím osobám, </w:t>
            </w:r>
            <w:r>
              <w:t>s </w:t>
            </w:r>
            <w:r w:rsidRPr="00DE678D">
              <w:t>výnimkou dlhodobých pôžičiek poskytnutých účtovnej jednotke, ktorá je súčasťou konsolidovaného celku (-)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99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B. 10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Príjmy zo splácani</w:t>
            </w:r>
            <w:r>
              <w:t>a </w:t>
            </w:r>
            <w:r w:rsidRPr="00DE678D">
              <w:t xml:space="preserve">pôžičiek poskytnutých účtovnou jednotkou tretím osobám,  </w:t>
            </w:r>
            <w:r>
              <w:t>s </w:t>
            </w:r>
            <w:r w:rsidRPr="00DE678D">
              <w:t>výnimkou pôžičiek poskytnutých účtovnej jednotke, ktorá je súčasťou konsolidovaného celku (+)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B. 11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 xml:space="preserve">Prijaté úroky, </w:t>
            </w:r>
            <w:r>
              <w:t>s </w:t>
            </w:r>
            <w:r w:rsidRPr="00DE678D">
              <w:t>výnimkou tých, ktoré s</w:t>
            </w:r>
            <w:r>
              <w:t>a </w:t>
            </w:r>
            <w:r w:rsidRPr="00DE678D">
              <w:t>začleňujú do prevádzkových činností (+)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6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B. 12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 xml:space="preserve">Príjmy z dividend </w:t>
            </w:r>
            <w:r>
              <w:t>a </w:t>
            </w:r>
            <w:r w:rsidRPr="00DE678D">
              <w:t>iných podielo</w:t>
            </w:r>
            <w:r>
              <w:t>v </w:t>
            </w:r>
            <w:r w:rsidRPr="00DE678D">
              <w:t>n</w:t>
            </w:r>
            <w:r>
              <w:t>a </w:t>
            </w:r>
            <w:r w:rsidRPr="00DE678D">
              <w:t xml:space="preserve">zisku, </w:t>
            </w:r>
            <w:r>
              <w:t>s </w:t>
            </w:r>
            <w:r w:rsidRPr="00DE678D">
              <w:t>výnimkou tých, ktoré s</w:t>
            </w:r>
            <w:r>
              <w:t>a </w:t>
            </w:r>
            <w:r w:rsidRPr="00DE678D">
              <w:t>začleňujú do prevádzkových činností (+)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99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B. 13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 xml:space="preserve">Výdavky súvisiace </w:t>
            </w:r>
            <w:r>
              <w:t>s </w:t>
            </w:r>
            <w:r w:rsidRPr="00DE678D">
              <w:t xml:space="preserve">derivátmi </w:t>
            </w:r>
            <w:r>
              <w:t>s </w:t>
            </w:r>
            <w:r w:rsidRPr="00DE678D">
              <w:t>výnimkou, ak sú určené n</w:t>
            </w:r>
            <w:r>
              <w:t>a </w:t>
            </w:r>
            <w:r w:rsidRPr="00DE678D">
              <w:t>predaj alebo n</w:t>
            </w:r>
            <w:r>
              <w:t>a </w:t>
            </w:r>
            <w:r w:rsidRPr="00DE678D">
              <w:t>obchodovanie alebo, ak s</w:t>
            </w:r>
            <w:r>
              <w:t>a </w:t>
            </w:r>
            <w:r w:rsidRPr="00DE678D">
              <w:t>tieto výdavky považujú z</w:t>
            </w:r>
            <w:r>
              <w:t>a </w:t>
            </w:r>
            <w:r w:rsidRPr="00DE678D">
              <w:t>peňažné toky z  finančnej činnosti (-)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99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B. 14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 xml:space="preserve">Príjmy súvisiace </w:t>
            </w:r>
            <w:r>
              <w:t>s </w:t>
            </w:r>
            <w:r w:rsidRPr="00DE678D">
              <w:t xml:space="preserve">derivátmi </w:t>
            </w:r>
            <w:r>
              <w:t>s </w:t>
            </w:r>
            <w:r w:rsidRPr="00DE678D">
              <w:t>výnimkou, ak sú určené n</w:t>
            </w:r>
            <w:r>
              <w:t>a </w:t>
            </w:r>
            <w:r w:rsidRPr="00DE678D">
              <w:t>predaj alebo n</w:t>
            </w:r>
            <w:r>
              <w:t>a </w:t>
            </w:r>
            <w:r w:rsidRPr="00DE678D">
              <w:t>obchodovanie alebo, ak s</w:t>
            </w:r>
            <w:r>
              <w:t>a </w:t>
            </w:r>
            <w:r w:rsidRPr="00DE678D">
              <w:t>tieto výdavky  považujú z</w:t>
            </w:r>
            <w:r>
              <w:t>a </w:t>
            </w:r>
            <w:r w:rsidRPr="00DE678D">
              <w:t>peňažné toky  z finančnej činnosti (+)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6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B. 15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>Výdavky n</w:t>
            </w:r>
            <w:r>
              <w:t>a </w:t>
            </w:r>
            <w:r w:rsidRPr="00DE678D">
              <w:t>daň z príjmo</w:t>
            </w:r>
            <w:r>
              <w:t>v </w:t>
            </w:r>
            <w:r w:rsidRPr="00DE678D">
              <w:t xml:space="preserve"> účtovnej jednotky, ak je ich možné  začleniť do investičných činností (-)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B. 16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Príjmy mimoriadneho charakteru vzťahujúce s</w:t>
            </w:r>
            <w:r>
              <w:t>a </w:t>
            </w:r>
            <w:r w:rsidRPr="00DE678D">
              <w:t>n</w:t>
            </w:r>
            <w:r>
              <w:t>a </w:t>
            </w:r>
            <w:r w:rsidRPr="00DE678D">
              <w:t>investičnú činnosť (+)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B. 17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Výdavky mimoriadneho charakteru vzťahujúce s</w:t>
            </w:r>
            <w:r>
              <w:t>a </w:t>
            </w:r>
            <w:r w:rsidRPr="00DE678D">
              <w:t>n</w:t>
            </w:r>
            <w:r>
              <w:t>a </w:t>
            </w:r>
            <w:r w:rsidRPr="00DE678D">
              <w:t>investičnú činnosť (-)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B. 18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Ostatné príjmy  vzťahujúce s</w:t>
            </w:r>
            <w:r>
              <w:t>a </w:t>
            </w:r>
            <w:r w:rsidRPr="00DE678D">
              <w:t>n</w:t>
            </w:r>
            <w:r>
              <w:t>a </w:t>
            </w:r>
            <w:r w:rsidRPr="00DE678D">
              <w:t>investičnú činnosť (+)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B. 19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Ostatné výdavky vzťahujúce s</w:t>
            </w:r>
            <w:r>
              <w:t>a </w:t>
            </w:r>
            <w:r w:rsidRPr="00DE678D">
              <w:t>n</w:t>
            </w:r>
            <w:r>
              <w:t>a </w:t>
            </w:r>
            <w:r w:rsidRPr="00DE678D">
              <w:t>investičnú činnosť (-)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5A3FF4" w:rsidRDefault="00103ABF" w:rsidP="000C5F94">
            <w:pPr>
              <w:rPr>
                <w:b/>
              </w:rPr>
            </w:pPr>
            <w:r w:rsidRPr="005A3FF4">
              <w:rPr>
                <w:b/>
              </w:rPr>
              <w:t>B.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b/>
                <w:bCs/>
                <w:i/>
                <w:iCs/>
              </w:rPr>
            </w:pPr>
            <w:r w:rsidRPr="00DE678D">
              <w:rPr>
                <w:b/>
                <w:bCs/>
                <w:i/>
                <w:iCs/>
              </w:rPr>
              <w:t>Čisté  peňažné  toky  z investičnej  činnosti  (súčet B.1. až B.19.)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b/>
                <w:bCs/>
              </w:rPr>
            </w:pPr>
            <w:r w:rsidRPr="00DE678D">
              <w:rPr>
                <w:b/>
                <w:bCs/>
              </w:rPr>
              <w:t>Peňažné toky z finančnej  činnosti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C. 1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i/>
                <w:iCs/>
              </w:rPr>
            </w:pPr>
            <w:r w:rsidRPr="00DE678D">
              <w:rPr>
                <w:i/>
                <w:iCs/>
              </w:rPr>
              <w:t>Peňažné toky vznikajúce vo  vlastnom  imaní (súčet C. 1. 1. až C. 1. 8.)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C. 1.1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 xml:space="preserve">Príjmy z upísaných akcií </w:t>
            </w:r>
            <w:r>
              <w:t>a </w:t>
            </w:r>
            <w:r w:rsidRPr="00DE678D">
              <w:t>obchodných podielo</w:t>
            </w:r>
            <w:r>
              <w:t>v </w:t>
            </w:r>
            <w:r w:rsidRPr="00DE678D">
              <w:t>(+)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6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lastRenderedPageBreak/>
              <w:t>C. 1.2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>Príjmy z ďalších vklado</w:t>
            </w:r>
            <w:r>
              <w:t>v </w:t>
            </w:r>
            <w:r w:rsidRPr="00DE678D">
              <w:t>do vlastného imani</w:t>
            </w:r>
            <w:r>
              <w:t>a </w:t>
            </w:r>
            <w:r w:rsidRPr="00DE678D">
              <w:t>spoločníkmi alebo fyzickou osobou, ak je  účtovnou jednotkou   (+)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C. 1.3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Prijaté peňažné dary (+)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C. 1.4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Príjmy z úhrady straty spoločníkmi (+)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6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C. 1.5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>Výdavky n</w:t>
            </w:r>
            <w:r>
              <w:t>a </w:t>
            </w:r>
            <w:r w:rsidRPr="00DE678D">
              <w:t xml:space="preserve">obstaranie alebo spätné odkúpenie vlastných akcií </w:t>
            </w:r>
            <w:r>
              <w:t>a </w:t>
            </w:r>
            <w:r w:rsidRPr="00DE678D">
              <w:t>vlastných obchodných podielo</w:t>
            </w:r>
            <w:r>
              <w:t>v </w:t>
            </w:r>
            <w:r w:rsidRPr="00DE678D">
              <w:t>(-)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C. 1.6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Výdavky spojené so znížením fondo</w:t>
            </w:r>
            <w:r>
              <w:t>v </w:t>
            </w:r>
            <w:r w:rsidRPr="00DE678D">
              <w:t>vytvorených účtovnou jednotkou (-)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6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C. 1.7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>Výdavky n</w:t>
            </w:r>
            <w:r>
              <w:t>a </w:t>
            </w:r>
            <w:r w:rsidRPr="00DE678D">
              <w:t>vyplatenie podielu n</w:t>
            </w:r>
            <w:r>
              <w:t>a </w:t>
            </w:r>
            <w:r w:rsidRPr="00DE678D">
              <w:t>vlastnom imaní spoločníkom alebo fyzickou osobou, ktorá je účtovnou jednotkou (-)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C. 1.8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Výdavky z ďalších dôvodov, ktoré súvisi</w:t>
            </w:r>
            <w:r>
              <w:t>a </w:t>
            </w:r>
            <w:r w:rsidRPr="00DE678D">
              <w:t>so znížením vlastného imani</w:t>
            </w:r>
            <w:r>
              <w:t>a </w:t>
            </w:r>
            <w:r w:rsidRPr="00DE678D">
              <w:t>(-)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6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C. 2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i/>
                <w:iCs/>
              </w:rPr>
            </w:pPr>
            <w:r w:rsidRPr="00DE678D">
              <w:rPr>
                <w:i/>
                <w:iCs/>
              </w:rPr>
              <w:t>Peňažné toky vznikajúce z dlhodobých záväzko</w:t>
            </w:r>
            <w:r>
              <w:rPr>
                <w:i/>
                <w:iCs/>
              </w:rPr>
              <w:t>v </w:t>
            </w:r>
            <w:r w:rsidRPr="00DE678D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a </w:t>
            </w:r>
            <w:r w:rsidRPr="00DE678D">
              <w:rPr>
                <w:i/>
                <w:iCs/>
              </w:rPr>
              <w:t>krátkodobých záväzko</w:t>
            </w:r>
            <w:r>
              <w:rPr>
                <w:i/>
                <w:iCs/>
              </w:rPr>
              <w:t>v </w:t>
            </w:r>
            <w:r w:rsidRPr="00DE678D">
              <w:rPr>
                <w:i/>
                <w:iCs/>
              </w:rPr>
              <w:t>z finančnej  činnosti (súčet C. 2. 1. až C. 2. 10.)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C. 2.1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Príjmy z emisie dlhových cenných papiero</w:t>
            </w:r>
            <w:r>
              <w:t>v </w:t>
            </w:r>
            <w:r w:rsidRPr="00DE678D">
              <w:t>(+)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C. 2.2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Výdavky n</w:t>
            </w:r>
            <w:r>
              <w:t>a </w:t>
            </w:r>
            <w:r w:rsidRPr="00DE678D">
              <w:t>úhradu záväzko</w:t>
            </w:r>
            <w:r>
              <w:t>v </w:t>
            </w:r>
            <w:r w:rsidRPr="00DE678D">
              <w:t>z  dlhových cenných papiero</w:t>
            </w:r>
            <w:r>
              <w:t>v </w:t>
            </w:r>
            <w:r w:rsidRPr="00DE678D">
              <w:t>(-)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99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C. 2.3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>Príjmy z úverov, ktoré  účtovnej jednotke poskytl</w:t>
            </w:r>
            <w:r>
              <w:t>a </w:t>
            </w:r>
            <w:r w:rsidRPr="00DE678D">
              <w:t>bank</w:t>
            </w:r>
            <w:r>
              <w:t>a </w:t>
            </w:r>
            <w:r w:rsidRPr="00DE678D">
              <w:t>alebo pobočk</w:t>
            </w:r>
            <w:r>
              <w:t>a </w:t>
            </w:r>
            <w:r w:rsidRPr="00DE678D">
              <w:t xml:space="preserve">zahraničnej banky, </w:t>
            </w:r>
            <w:r>
              <w:t>s </w:t>
            </w:r>
            <w:r w:rsidRPr="00DE678D">
              <w:t>výnimkou úverov, ktoré  boli poskytnuté n</w:t>
            </w:r>
            <w:r>
              <w:t>a </w:t>
            </w:r>
            <w:r w:rsidRPr="00DE678D">
              <w:t xml:space="preserve">zabezpečenie hlavného predmetu  činnosti (+) 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99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C. 2.4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>Výdavky n</w:t>
            </w:r>
            <w:r>
              <w:t>a </w:t>
            </w:r>
            <w:r w:rsidRPr="00DE678D">
              <w:t>splácanie úverov, ktoré účtovnej jednotke poskytl</w:t>
            </w:r>
            <w:r>
              <w:t>a </w:t>
            </w:r>
            <w:r w:rsidRPr="00DE678D">
              <w:t>bank</w:t>
            </w:r>
            <w:r>
              <w:t>a </w:t>
            </w:r>
            <w:r w:rsidRPr="00DE678D">
              <w:t>alebo pobočk</w:t>
            </w:r>
            <w:r>
              <w:t>a </w:t>
            </w:r>
            <w:r w:rsidRPr="00DE678D">
              <w:t xml:space="preserve">zahraničnej banky, </w:t>
            </w:r>
            <w:r>
              <w:t>s </w:t>
            </w:r>
            <w:r w:rsidRPr="00DE678D">
              <w:t>výnimkou úverov, ktoré boli poskytnuté n</w:t>
            </w:r>
            <w:r>
              <w:t>a </w:t>
            </w:r>
            <w:r w:rsidRPr="00DE678D">
              <w:t xml:space="preserve">zabezpečenie hlavného predmetu  činnosti (-) 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C.2.5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Príjmy z prijatých pôžičiek (+)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C. 2.6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Výdavky n</w:t>
            </w:r>
            <w:r>
              <w:t>a </w:t>
            </w:r>
            <w:r w:rsidRPr="00DE678D">
              <w:t>splácanie pôžičiek (-)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6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C. 2.7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>Výdavky n</w:t>
            </w:r>
            <w:r>
              <w:t>a </w:t>
            </w:r>
            <w:r w:rsidRPr="00DE678D">
              <w:t>úhradu záväzko</w:t>
            </w:r>
            <w:r>
              <w:t>v </w:t>
            </w:r>
            <w:r w:rsidRPr="00DE678D">
              <w:t>z  používani</w:t>
            </w:r>
            <w:r>
              <w:t>a </w:t>
            </w:r>
            <w:r w:rsidRPr="00DE678D">
              <w:t>majetku, ktorý je predmetom zmluvy o kúpe prenajatej veci (-)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99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C. 2. 8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>Príjmy z ostatných dlhodobých záväzko</w:t>
            </w:r>
            <w:r>
              <w:t>v </w:t>
            </w:r>
            <w:r w:rsidRPr="00DE678D">
              <w:t xml:space="preserve"> </w:t>
            </w:r>
            <w:r>
              <w:t>a </w:t>
            </w:r>
            <w:r w:rsidRPr="00DE678D">
              <w:t>krátkodobých záväzko</w:t>
            </w:r>
            <w:r>
              <w:t>v </w:t>
            </w:r>
            <w:r w:rsidRPr="00DE678D">
              <w:t xml:space="preserve">vyplývajúcich z finančnej činnosti, </w:t>
            </w:r>
            <w:r>
              <w:t>s </w:t>
            </w:r>
            <w:r w:rsidRPr="00DE678D">
              <w:t>výnimkou tých, ktoré s</w:t>
            </w:r>
            <w:r>
              <w:t>a </w:t>
            </w:r>
            <w:r w:rsidRPr="00DE678D">
              <w:t xml:space="preserve"> uvádzajú osobitne  </w:t>
            </w:r>
            <w:r>
              <w:t>v </w:t>
            </w:r>
            <w:r w:rsidRPr="00DE678D">
              <w:t>inej časti prehľadu peňažných toko</w:t>
            </w:r>
            <w:r>
              <w:t>v </w:t>
            </w:r>
            <w:r w:rsidRPr="00DE678D">
              <w:t>(+)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99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C. 2. 9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>Výdavky n</w:t>
            </w:r>
            <w:r>
              <w:t>a </w:t>
            </w:r>
            <w:r w:rsidRPr="00DE678D">
              <w:t>splácanie ostatných dlhodobých  záväzko</w:t>
            </w:r>
            <w:r>
              <w:t>v a </w:t>
            </w:r>
            <w:r w:rsidRPr="00DE678D">
              <w:t>krátkodobých záväzko</w:t>
            </w:r>
            <w:r>
              <w:t>v </w:t>
            </w:r>
            <w:r w:rsidRPr="00DE678D">
              <w:t xml:space="preserve">vyplývajúcich z finančnej činnosti, </w:t>
            </w:r>
            <w:r>
              <w:t>s </w:t>
            </w:r>
            <w:r w:rsidRPr="00DE678D">
              <w:t>výnimkou tých, ktoré s</w:t>
            </w:r>
            <w:r>
              <w:t>a </w:t>
            </w:r>
            <w:r w:rsidRPr="00DE678D">
              <w:t xml:space="preserve"> uvádzajú osobitne </w:t>
            </w:r>
            <w:r>
              <w:t>v </w:t>
            </w:r>
            <w:r w:rsidRPr="00DE678D">
              <w:t>inej časti prehľadu peňažných toko</w:t>
            </w:r>
            <w:r>
              <w:t>v </w:t>
            </w:r>
            <w:r w:rsidRPr="00DE678D">
              <w:t>(-)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6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C. 3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Výdavky n</w:t>
            </w:r>
            <w:r>
              <w:t>a </w:t>
            </w:r>
            <w:r w:rsidRPr="00DE678D">
              <w:t xml:space="preserve">zaplatené úroky, </w:t>
            </w:r>
            <w:r>
              <w:t>s </w:t>
            </w:r>
            <w:r w:rsidRPr="00DE678D">
              <w:t>výnimkou tých, ktoré s</w:t>
            </w:r>
            <w:r>
              <w:t>a </w:t>
            </w:r>
            <w:r w:rsidRPr="00DE678D">
              <w:t>začleňujú do prevádzkových činností (-)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6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C. 4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>Výdavky n</w:t>
            </w:r>
            <w:r>
              <w:t>a </w:t>
            </w:r>
            <w:r w:rsidRPr="00DE678D">
              <w:t xml:space="preserve">vyplatené dividendy </w:t>
            </w:r>
            <w:r>
              <w:t>a </w:t>
            </w:r>
            <w:r w:rsidRPr="00DE678D">
              <w:t>iné podiely n</w:t>
            </w:r>
            <w:r>
              <w:t>a </w:t>
            </w:r>
            <w:r w:rsidRPr="00DE678D">
              <w:t xml:space="preserve">zisku, </w:t>
            </w:r>
            <w:r>
              <w:t>s </w:t>
            </w:r>
            <w:r w:rsidRPr="00DE678D">
              <w:t>výnimkou tých, ktoré s</w:t>
            </w:r>
            <w:r>
              <w:t>a </w:t>
            </w:r>
            <w:r w:rsidRPr="00DE678D">
              <w:t xml:space="preserve"> začleňujú do prevádzkových činností (-)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6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lastRenderedPageBreak/>
              <w:t>C. 5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 xml:space="preserve">Výdavky súvisiace </w:t>
            </w:r>
            <w:r>
              <w:t>s </w:t>
            </w:r>
            <w:r w:rsidRPr="00DE678D">
              <w:t xml:space="preserve">derivátmi </w:t>
            </w:r>
            <w:r>
              <w:t>s </w:t>
            </w:r>
            <w:r w:rsidRPr="00DE678D">
              <w:t>výnimkou, ak sú určené n</w:t>
            </w:r>
            <w:r>
              <w:t>a </w:t>
            </w:r>
            <w:r w:rsidRPr="00DE678D">
              <w:t>predaj alebo n</w:t>
            </w:r>
            <w:r>
              <w:t>a </w:t>
            </w:r>
            <w:r w:rsidRPr="00DE678D">
              <w:t>obchodovanie, alebo ak s</w:t>
            </w:r>
            <w:r>
              <w:t>a </w:t>
            </w:r>
            <w:r w:rsidRPr="00DE678D">
              <w:t>považujú z</w:t>
            </w:r>
            <w:r>
              <w:t>a </w:t>
            </w:r>
            <w:r w:rsidRPr="00DE678D">
              <w:t>peňažné toky z  investičnej činnosti (-)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78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C. 6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 xml:space="preserve">Príjmy súvisiace </w:t>
            </w:r>
            <w:r>
              <w:t>s </w:t>
            </w:r>
            <w:r w:rsidRPr="00DE678D">
              <w:t xml:space="preserve"> derivátmi, </w:t>
            </w:r>
            <w:r>
              <w:t>s </w:t>
            </w:r>
            <w:r w:rsidRPr="00DE678D">
              <w:t>výnimkou, ak sú určené n</w:t>
            </w:r>
            <w:r>
              <w:t>a </w:t>
            </w:r>
            <w:r w:rsidRPr="00DE678D">
              <w:t>predaj alebo   n</w:t>
            </w:r>
            <w:r>
              <w:t>a </w:t>
            </w:r>
            <w:r w:rsidRPr="00DE678D">
              <w:t>obchodovanie,  alebo ak s</w:t>
            </w:r>
            <w:r>
              <w:t>a </w:t>
            </w:r>
            <w:r w:rsidRPr="00DE678D">
              <w:t>považujú z</w:t>
            </w:r>
            <w:r>
              <w:t>a </w:t>
            </w:r>
            <w:r w:rsidRPr="00DE678D">
              <w:t xml:space="preserve"> peňažné toky z investičnej činnosti (+)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6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C. 7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>Výdavky n</w:t>
            </w:r>
            <w:r>
              <w:t>a </w:t>
            </w:r>
            <w:r w:rsidRPr="00DE678D">
              <w:t>daň z príjmo</w:t>
            </w:r>
            <w:r>
              <w:t>v </w:t>
            </w:r>
            <w:r w:rsidRPr="00DE678D">
              <w:t xml:space="preserve"> účtovnej jednotky, ak ich možno  začleniť do finančných činností (-)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C. 8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Príjmy mimoriadneho charakteru vzťahujúce s</w:t>
            </w:r>
            <w:r>
              <w:t>a </w:t>
            </w:r>
            <w:r w:rsidRPr="00DE678D">
              <w:t>n</w:t>
            </w:r>
            <w:r>
              <w:t>a </w:t>
            </w:r>
            <w:r w:rsidRPr="00DE678D">
              <w:t>finančnú činnosť (+)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C. 9</w:t>
            </w:r>
            <w:r>
              <w:t>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Výdavky mimoriadneho charakteru vzťahujúce s</w:t>
            </w:r>
            <w:r>
              <w:t>a </w:t>
            </w:r>
            <w:r w:rsidRPr="00DE678D">
              <w:t>n</w:t>
            </w:r>
            <w:r>
              <w:t>a </w:t>
            </w:r>
            <w:r w:rsidRPr="00DE678D">
              <w:t>finančnú činnosť (-)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5A3FF4" w:rsidRDefault="00103ABF" w:rsidP="000C5F94">
            <w:pPr>
              <w:rPr>
                <w:b/>
              </w:rPr>
            </w:pPr>
            <w:r w:rsidRPr="005A3FF4">
              <w:rPr>
                <w:b/>
              </w:rPr>
              <w:t>C.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b/>
                <w:bCs/>
                <w:i/>
                <w:iCs/>
              </w:rPr>
            </w:pPr>
            <w:r w:rsidRPr="00DE678D">
              <w:rPr>
                <w:b/>
                <w:bCs/>
                <w:i/>
                <w:iCs/>
              </w:rPr>
              <w:t>Čisté peňažné  toky  z finančnej činnosti  (súčet C. 1. až C. 9.)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6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5A3FF4" w:rsidRDefault="00103ABF" w:rsidP="000C5F94">
            <w:pPr>
              <w:rPr>
                <w:b/>
              </w:rPr>
            </w:pPr>
            <w:r w:rsidRPr="005A3FF4">
              <w:rPr>
                <w:b/>
              </w:rPr>
              <w:t>D.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b/>
                <w:bCs/>
              </w:rPr>
            </w:pPr>
            <w:r w:rsidRPr="00DE678D">
              <w:rPr>
                <w:b/>
                <w:bCs/>
              </w:rPr>
              <w:t>Čisté zvýšenie alebo čisté  zníženie peňažných prostriedko</w:t>
            </w:r>
            <w:r>
              <w:rPr>
                <w:b/>
                <w:bCs/>
              </w:rPr>
              <w:t>v </w:t>
            </w:r>
            <w:r w:rsidRPr="00DE678D">
              <w:rPr>
                <w:b/>
                <w:bCs/>
              </w:rPr>
              <w:t xml:space="preserve">(+/-) súčet </w:t>
            </w:r>
            <w:r>
              <w:rPr>
                <w:b/>
                <w:bCs/>
              </w:rPr>
              <w:t>A </w:t>
            </w:r>
            <w:r w:rsidRPr="00DE678D">
              <w:rPr>
                <w:b/>
                <w:bCs/>
              </w:rPr>
              <w:t>+ B + C)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9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5A3FF4" w:rsidRDefault="00103ABF" w:rsidP="000C5F94">
            <w:pPr>
              <w:rPr>
                <w:b/>
              </w:rPr>
            </w:pPr>
            <w:r w:rsidRPr="005A3FF4">
              <w:rPr>
                <w:b/>
              </w:rPr>
              <w:t xml:space="preserve">E. 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b/>
                <w:bCs/>
              </w:rPr>
            </w:pPr>
            <w:r w:rsidRPr="00DE678D">
              <w:rPr>
                <w:b/>
                <w:bCs/>
              </w:rPr>
              <w:t>Sta</w:t>
            </w:r>
            <w:r>
              <w:rPr>
                <w:b/>
                <w:bCs/>
              </w:rPr>
              <w:t>v </w:t>
            </w:r>
            <w:r w:rsidRPr="00DE678D">
              <w:rPr>
                <w:b/>
                <w:bCs/>
              </w:rPr>
              <w:t>peňažných prostriedko</w:t>
            </w:r>
            <w:r>
              <w:rPr>
                <w:b/>
                <w:bCs/>
              </w:rPr>
              <w:t>v a </w:t>
            </w:r>
            <w:r w:rsidRPr="00DE678D">
              <w:rPr>
                <w:b/>
                <w:bCs/>
              </w:rPr>
              <w:t>peňažných ekvivalento</w:t>
            </w:r>
            <w:r>
              <w:rPr>
                <w:b/>
                <w:bCs/>
              </w:rPr>
              <w:t>v </w:t>
            </w:r>
            <w:r w:rsidRPr="00DE678D">
              <w:rPr>
                <w:b/>
                <w:bCs/>
              </w:rPr>
              <w:t>n</w:t>
            </w:r>
            <w:r>
              <w:rPr>
                <w:b/>
                <w:bCs/>
              </w:rPr>
              <w:t>a </w:t>
            </w:r>
            <w:r w:rsidRPr="00DE678D">
              <w:rPr>
                <w:b/>
                <w:bCs/>
              </w:rPr>
              <w:t>začiatku účtovného obdobi</w:t>
            </w:r>
            <w:r>
              <w:rPr>
                <w:b/>
                <w:bCs/>
              </w:rPr>
              <w:t>a </w:t>
            </w:r>
            <w:r w:rsidRPr="00DE678D">
              <w:rPr>
                <w:b/>
                <w:bCs/>
              </w:rPr>
              <w:t xml:space="preserve">(+/-) 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102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5A3FF4" w:rsidRDefault="00103ABF" w:rsidP="000C5F94">
            <w:pPr>
              <w:rPr>
                <w:b/>
              </w:rPr>
            </w:pPr>
            <w:r w:rsidRPr="005A3FF4">
              <w:rPr>
                <w:b/>
              </w:rPr>
              <w:t xml:space="preserve">F. 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b/>
                <w:bCs/>
              </w:rPr>
            </w:pPr>
            <w:r w:rsidRPr="00DE678D">
              <w:rPr>
                <w:b/>
                <w:bCs/>
              </w:rPr>
              <w:t>Sta</w:t>
            </w:r>
            <w:r>
              <w:rPr>
                <w:b/>
                <w:bCs/>
              </w:rPr>
              <w:t>v </w:t>
            </w:r>
            <w:r w:rsidRPr="00DE678D">
              <w:rPr>
                <w:b/>
                <w:bCs/>
              </w:rPr>
              <w:t>peňažných prostriedko</w:t>
            </w:r>
            <w:r>
              <w:rPr>
                <w:b/>
                <w:bCs/>
              </w:rPr>
              <w:t>v a </w:t>
            </w:r>
            <w:r w:rsidRPr="00DE678D">
              <w:rPr>
                <w:b/>
                <w:bCs/>
              </w:rPr>
              <w:t>peňažných ekvivalento</w:t>
            </w:r>
            <w:r>
              <w:rPr>
                <w:b/>
                <w:bCs/>
              </w:rPr>
              <w:t>v </w:t>
            </w:r>
            <w:r w:rsidRPr="00DE678D">
              <w:rPr>
                <w:b/>
                <w:bCs/>
              </w:rPr>
              <w:t>n</w:t>
            </w:r>
            <w:r>
              <w:rPr>
                <w:b/>
                <w:bCs/>
              </w:rPr>
              <w:t>a </w:t>
            </w:r>
            <w:r w:rsidRPr="00DE678D">
              <w:rPr>
                <w:b/>
                <w:bCs/>
              </w:rPr>
              <w:t>konci  účtovného obdobi</w:t>
            </w:r>
            <w:r>
              <w:rPr>
                <w:b/>
                <w:bCs/>
              </w:rPr>
              <w:t>a </w:t>
            </w:r>
            <w:r w:rsidRPr="00DE678D">
              <w:rPr>
                <w:b/>
                <w:bCs/>
              </w:rPr>
              <w:t>pred zohľadnením kurzových rozdielo</w:t>
            </w:r>
            <w:r>
              <w:rPr>
                <w:b/>
                <w:bCs/>
              </w:rPr>
              <w:t>v </w:t>
            </w:r>
            <w:r w:rsidRPr="00DE678D">
              <w:rPr>
                <w:b/>
                <w:bCs/>
              </w:rPr>
              <w:t>vyčíslených ku dňu, ku ktorému s</w:t>
            </w:r>
            <w:r>
              <w:rPr>
                <w:b/>
                <w:bCs/>
              </w:rPr>
              <w:t>a </w:t>
            </w:r>
            <w:r w:rsidRPr="00DE678D">
              <w:rPr>
                <w:b/>
                <w:bCs/>
              </w:rPr>
              <w:t>zostavuje účtovná závierk</w:t>
            </w:r>
            <w:r>
              <w:rPr>
                <w:b/>
                <w:bCs/>
              </w:rPr>
              <w:t>a </w:t>
            </w:r>
            <w:r w:rsidRPr="00DE678D">
              <w:rPr>
                <w:b/>
                <w:bCs/>
              </w:rPr>
              <w:t>(+/-)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90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5A3FF4" w:rsidRDefault="00103ABF" w:rsidP="000C5F94">
            <w:pPr>
              <w:rPr>
                <w:b/>
              </w:rPr>
            </w:pPr>
            <w:r w:rsidRPr="005A3FF4">
              <w:rPr>
                <w:b/>
              </w:rPr>
              <w:t xml:space="preserve">G. 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b/>
                <w:bCs/>
              </w:rPr>
            </w:pPr>
            <w:r w:rsidRPr="00DE678D">
              <w:rPr>
                <w:b/>
                <w:bCs/>
              </w:rPr>
              <w:t xml:space="preserve">Kurzové rozdiely vyčíslené k peňažným prostriedkom </w:t>
            </w:r>
            <w:r>
              <w:rPr>
                <w:b/>
                <w:bCs/>
              </w:rPr>
              <w:t>a </w:t>
            </w:r>
            <w:r w:rsidRPr="00DE678D">
              <w:rPr>
                <w:b/>
                <w:bCs/>
              </w:rPr>
              <w:t>peňažným ekvivalentom ku dňu, ku ktorému s</w:t>
            </w:r>
            <w:r>
              <w:rPr>
                <w:b/>
                <w:bCs/>
              </w:rPr>
              <w:t>a </w:t>
            </w:r>
            <w:r w:rsidRPr="00DE678D">
              <w:rPr>
                <w:b/>
                <w:bCs/>
              </w:rPr>
              <w:t>zostavuje účtovná závierk</w:t>
            </w:r>
            <w:r>
              <w:rPr>
                <w:b/>
                <w:bCs/>
              </w:rPr>
              <w:t>a </w:t>
            </w:r>
            <w:r w:rsidRPr="00DE678D">
              <w:rPr>
                <w:b/>
                <w:bCs/>
              </w:rPr>
              <w:t xml:space="preserve">(+/-) 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1035"/>
          <w:jc w:val="center"/>
        </w:trPr>
        <w:tc>
          <w:tcPr>
            <w:tcW w:w="124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5A3FF4" w:rsidRDefault="00103ABF" w:rsidP="000C5F94">
            <w:pPr>
              <w:rPr>
                <w:b/>
              </w:rPr>
            </w:pPr>
            <w:r w:rsidRPr="005A3FF4">
              <w:rPr>
                <w:b/>
              </w:rPr>
              <w:t xml:space="preserve">H. </w:t>
            </w:r>
          </w:p>
        </w:tc>
        <w:tc>
          <w:tcPr>
            <w:tcW w:w="473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b/>
                <w:bCs/>
              </w:rPr>
            </w:pPr>
            <w:r w:rsidRPr="00DE678D">
              <w:rPr>
                <w:b/>
                <w:bCs/>
              </w:rPr>
              <w:t>Zostatok peňažných prostriedko</w:t>
            </w:r>
            <w:r>
              <w:rPr>
                <w:b/>
                <w:bCs/>
              </w:rPr>
              <w:t>v a </w:t>
            </w:r>
            <w:r w:rsidRPr="00DE678D">
              <w:rPr>
                <w:b/>
                <w:bCs/>
              </w:rPr>
              <w:t>peňažných ekvivalento</w:t>
            </w:r>
            <w:r>
              <w:rPr>
                <w:b/>
                <w:bCs/>
              </w:rPr>
              <w:t>v </w:t>
            </w:r>
            <w:r w:rsidRPr="00DE678D">
              <w:rPr>
                <w:b/>
                <w:bCs/>
              </w:rPr>
              <w:t>n</w:t>
            </w:r>
            <w:r>
              <w:rPr>
                <w:b/>
                <w:bCs/>
              </w:rPr>
              <w:t>a </w:t>
            </w:r>
            <w:r w:rsidRPr="00DE678D">
              <w:rPr>
                <w:b/>
                <w:bCs/>
              </w:rPr>
              <w:t>konci účtovného  obdobia, upravený o kurzové rozdiely vyčíslené ku dňu, ku ktorému s</w:t>
            </w:r>
            <w:r>
              <w:rPr>
                <w:b/>
                <w:bCs/>
              </w:rPr>
              <w:t>a </w:t>
            </w:r>
            <w:r w:rsidRPr="00DE678D">
              <w:rPr>
                <w:b/>
                <w:bCs/>
              </w:rPr>
              <w:t>zostavuje  účtovná závierk</w:t>
            </w:r>
            <w:r>
              <w:rPr>
                <w:b/>
                <w:bCs/>
              </w:rPr>
              <w:t>a </w:t>
            </w:r>
            <w:r w:rsidRPr="00DE678D">
              <w:rPr>
                <w:b/>
                <w:bCs/>
              </w:rPr>
              <w:t>(+/-)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63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</w:tbl>
    <w:p w:rsidR="00103ABF" w:rsidRDefault="00103ABF" w:rsidP="00B91406">
      <w:pPr>
        <w:pStyle w:val="Nzov"/>
        <w:keepNext w:val="0"/>
        <w:widowControl w:val="0"/>
        <w:spacing w:before="0" w:beforeAutospacing="0" w:after="0"/>
        <w:jc w:val="left"/>
      </w:pPr>
    </w:p>
    <w:p w:rsidR="00103ABF" w:rsidRDefault="00103ABF" w:rsidP="00B91406">
      <w:pPr>
        <w:pStyle w:val="Nzov"/>
        <w:keepNext w:val="0"/>
        <w:widowControl w:val="0"/>
        <w:spacing w:before="0" w:beforeAutospacing="0" w:after="0"/>
        <w:jc w:val="left"/>
      </w:pPr>
    </w:p>
    <w:p w:rsidR="00103ABF" w:rsidRDefault="00103ABF" w:rsidP="00B91406">
      <w:pPr>
        <w:pStyle w:val="Nzov"/>
        <w:keepNext w:val="0"/>
        <w:widowControl w:val="0"/>
        <w:spacing w:before="0" w:beforeAutospacing="0" w:after="0"/>
        <w:jc w:val="left"/>
      </w:pPr>
    </w:p>
    <w:p w:rsidR="00103ABF" w:rsidRDefault="00103ABF" w:rsidP="00B91406">
      <w:pPr>
        <w:pStyle w:val="Nzov"/>
        <w:keepNext w:val="0"/>
        <w:widowControl w:val="0"/>
        <w:spacing w:before="0" w:beforeAutospacing="0" w:after="0"/>
        <w:jc w:val="left"/>
      </w:pPr>
    </w:p>
    <w:p w:rsidR="00103ABF" w:rsidRDefault="00103ABF" w:rsidP="00B91406">
      <w:pPr>
        <w:pStyle w:val="Nzov"/>
        <w:keepNext w:val="0"/>
        <w:widowControl w:val="0"/>
        <w:spacing w:before="0" w:beforeAutospacing="0" w:after="0"/>
        <w:jc w:val="left"/>
      </w:pPr>
    </w:p>
    <w:p w:rsidR="00103ABF" w:rsidRDefault="00103ABF" w:rsidP="00B91406">
      <w:pPr>
        <w:pStyle w:val="Nzov"/>
        <w:keepNext w:val="0"/>
        <w:widowControl w:val="0"/>
        <w:spacing w:before="0" w:beforeAutospacing="0" w:after="120"/>
        <w:jc w:val="left"/>
      </w:pPr>
      <w:r>
        <w:t>49. Informácie</w:t>
      </w:r>
      <w:r w:rsidRPr="00DE678D">
        <w:t xml:space="preserve"> k časti T. prílohy č. 3</w:t>
      </w:r>
      <w:r>
        <w:t xml:space="preserve"> o p</w:t>
      </w:r>
      <w:r w:rsidRPr="00DE678D">
        <w:t>rehľad</w:t>
      </w:r>
      <w:r>
        <w:t>e</w:t>
      </w:r>
      <w:r w:rsidRPr="00DE678D">
        <w:t xml:space="preserve"> peňažných toko</w:t>
      </w:r>
      <w:r>
        <w:t xml:space="preserve">v pri použití nepriamej metódy 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222"/>
        <w:gridCol w:w="4618"/>
        <w:gridCol w:w="1873"/>
        <w:gridCol w:w="1873"/>
      </w:tblGrid>
      <w:tr w:rsidR="00103ABF" w:rsidRPr="00DE678D" w:rsidTr="000C5F94">
        <w:trPr>
          <w:trHeight w:val="300"/>
          <w:tblHeader/>
          <w:jc w:val="center"/>
        </w:trPr>
        <w:tc>
          <w:tcPr>
            <w:tcW w:w="111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Označenie položky</w:t>
            </w:r>
          </w:p>
        </w:tc>
        <w:tc>
          <w:tcPr>
            <w:tcW w:w="419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Obsah položky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Bežné účtovné obdobie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pStyle w:val="TopHeader"/>
            </w:pPr>
            <w:r w:rsidRPr="00DE678D">
              <w:t>Bezprostredne predchádzajúce účtovné obdobie</w:t>
            </w:r>
          </w:p>
        </w:tc>
      </w:tr>
      <w:tr w:rsidR="00103ABF" w:rsidRPr="00DE678D" w:rsidTr="000C5F94">
        <w:trPr>
          <w:trHeight w:val="770"/>
          <w:tblHeader/>
          <w:jc w:val="center"/>
        </w:trPr>
        <w:tc>
          <w:tcPr>
            <w:tcW w:w="1110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/>
        </w:tc>
        <w:tc>
          <w:tcPr>
            <w:tcW w:w="4194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/>
        </w:tc>
        <w:tc>
          <w:tcPr>
            <w:tcW w:w="1701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/>
        </w:tc>
        <w:tc>
          <w:tcPr>
            <w:tcW w:w="1701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/>
        </w:tc>
      </w:tr>
      <w:tr w:rsidR="00103ABF" w:rsidRPr="00DE678D" w:rsidTr="000C5F94">
        <w:trPr>
          <w:trHeight w:val="330"/>
          <w:jc w:val="center"/>
        </w:trPr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419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Pe</w:t>
            </w:r>
            <w:r>
              <w:t>ň</w:t>
            </w:r>
            <w:r w:rsidRPr="00DE678D">
              <w:t>ažné toky z prevádzkovej činnosti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6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Z/S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Výsledok hospodáreni</w:t>
            </w:r>
            <w:r>
              <w:t>a </w:t>
            </w:r>
            <w:r w:rsidRPr="00DE678D">
              <w:t>z bežnej činnosti pred zdanením daňou z príjmo</w:t>
            </w:r>
            <w:r>
              <w:t>v </w:t>
            </w:r>
            <w:r w:rsidRPr="00DE678D">
              <w:rPr>
                <w:vertAlign w:val="superscript"/>
              </w:rPr>
              <w:t xml:space="preserve"> </w:t>
            </w:r>
            <w:r w:rsidRPr="00DE678D">
              <w:t>(+/-)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6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A. 1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i/>
                <w:iCs/>
              </w:rPr>
            </w:pPr>
            <w:r w:rsidRPr="00DE678D">
              <w:rPr>
                <w:i/>
                <w:iCs/>
              </w:rPr>
              <w:t>Nepeňažné operácie ovplyvňujúce výsledok hospodáreni</w:t>
            </w:r>
            <w:r>
              <w:rPr>
                <w:i/>
                <w:iCs/>
              </w:rPr>
              <w:t>a </w:t>
            </w:r>
            <w:r w:rsidRPr="00DE678D">
              <w:rPr>
                <w:i/>
                <w:iCs/>
              </w:rPr>
              <w:t>z bežnej činnosti pred  zdanením daňou z príjmo</w:t>
            </w:r>
            <w:r>
              <w:rPr>
                <w:i/>
                <w:iCs/>
              </w:rPr>
              <w:t>v </w:t>
            </w:r>
            <w:r w:rsidRPr="00DE678D">
              <w:rPr>
                <w:i/>
                <w:iCs/>
              </w:rPr>
              <w:t>(súčet A. 1. 1. až A. 1. 13.)  (+/-)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42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A. 1. 1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 xml:space="preserve">Odpisy dlhodobého nehmotného majetku </w:t>
            </w:r>
            <w:r>
              <w:t>a </w:t>
            </w:r>
            <w:r w:rsidRPr="00DE678D">
              <w:t>dlhodobého hmotného majetku</w:t>
            </w:r>
            <w:r w:rsidRPr="00DE678D">
              <w:rPr>
                <w:vertAlign w:val="superscript"/>
              </w:rPr>
              <w:t xml:space="preserve"> </w:t>
            </w:r>
            <w:r w:rsidRPr="00DE678D">
              <w:t>(+)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102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lastRenderedPageBreak/>
              <w:t>A. 1. 2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>Zostatková hodnot</w:t>
            </w:r>
            <w:r>
              <w:t>a </w:t>
            </w:r>
            <w:r w:rsidRPr="00DE678D">
              <w:t xml:space="preserve">dlhodobého nehmotného majetku </w:t>
            </w:r>
            <w:r>
              <w:t>a </w:t>
            </w:r>
            <w:r w:rsidRPr="00DE678D">
              <w:t>dlhodobého hmotného majetku účtovaná pri vyradení tohto majetku do náklado</w:t>
            </w:r>
            <w:r>
              <w:t>v </w:t>
            </w:r>
            <w:r w:rsidRPr="00DE678D">
              <w:t>n</w:t>
            </w:r>
            <w:r>
              <w:t>a </w:t>
            </w:r>
            <w:r w:rsidRPr="00DE678D">
              <w:t xml:space="preserve">bežnú činnosť, </w:t>
            </w:r>
            <w:r>
              <w:t>s </w:t>
            </w:r>
            <w:r w:rsidRPr="00DE678D">
              <w:t>výnimkou  jeho  predaj</w:t>
            </w:r>
            <w:r>
              <w:t>a </w:t>
            </w:r>
            <w:r w:rsidRPr="00DE678D">
              <w:t>(+)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6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A. 1. 3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Odpi</w:t>
            </w:r>
            <w:r>
              <w:t>s </w:t>
            </w:r>
            <w:r w:rsidRPr="00DE678D">
              <w:t>opravnej položky k nadobudnutému majetku   (+/-)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6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A. 1. 4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Zmen</w:t>
            </w:r>
            <w:r>
              <w:t>a </w:t>
            </w:r>
            <w:r w:rsidRPr="00DE678D">
              <w:t>stavu dlhodobých rezer</w:t>
            </w:r>
            <w:r>
              <w:t>v </w:t>
            </w:r>
            <w:r w:rsidRPr="00DE678D">
              <w:rPr>
                <w:vertAlign w:val="superscript"/>
              </w:rPr>
              <w:t xml:space="preserve"> </w:t>
            </w:r>
            <w:r w:rsidRPr="00DE678D">
              <w:t>(+/-)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6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A. 1. 5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Zmen</w:t>
            </w:r>
            <w:r>
              <w:t>a </w:t>
            </w:r>
            <w:r w:rsidRPr="00DE678D">
              <w:t>stavu opravných položiek  (+/-)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6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A. 1. 6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Zmen</w:t>
            </w:r>
            <w:r>
              <w:t>a </w:t>
            </w:r>
            <w:r w:rsidRPr="00DE678D">
              <w:t>stavu položiek časového rozlíšeni</w:t>
            </w:r>
            <w:r>
              <w:t>a </w:t>
            </w:r>
            <w:r w:rsidRPr="00DE678D">
              <w:t>náklado</w:t>
            </w:r>
            <w:r>
              <w:t>v a </w:t>
            </w:r>
            <w:r w:rsidRPr="00DE678D">
              <w:t>výnoso</w:t>
            </w:r>
            <w:r>
              <w:t>v </w:t>
            </w:r>
            <w:r w:rsidRPr="00DE678D">
              <w:t xml:space="preserve"> (+/-)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6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A. 1. 7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 xml:space="preserve">Dividendy </w:t>
            </w:r>
            <w:r>
              <w:t>a </w:t>
            </w:r>
            <w:r w:rsidRPr="00DE678D">
              <w:t>iné podiely n</w:t>
            </w:r>
            <w:r>
              <w:t>a </w:t>
            </w:r>
            <w:r w:rsidRPr="00DE678D">
              <w:t>zisku účtované do výnoso</w:t>
            </w:r>
            <w:r>
              <w:t>v </w:t>
            </w:r>
            <w:r w:rsidRPr="00DE678D">
              <w:t xml:space="preserve">  (-)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6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A. 1. 8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Úroky účtované do náklado</w:t>
            </w:r>
            <w:r>
              <w:t>v </w:t>
            </w:r>
            <w:r w:rsidRPr="00DE678D">
              <w:t xml:space="preserve">  (+)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6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A. 1. 9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Úroky účtované do výnoso</w:t>
            </w:r>
            <w:r>
              <w:t>v </w:t>
            </w:r>
            <w:r w:rsidRPr="00DE678D">
              <w:t xml:space="preserve">   (-)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9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A.1. 10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 xml:space="preserve">Kurzový zisk vyčíslený k peňažným prostriedkom </w:t>
            </w:r>
            <w:r>
              <w:t>a </w:t>
            </w:r>
            <w:r w:rsidRPr="00DE678D">
              <w:t>peňažným ekvivalentom ku dňu, ku ktorému s</w:t>
            </w:r>
            <w:r>
              <w:t>a </w:t>
            </w:r>
            <w:r w:rsidRPr="00DE678D">
              <w:t>zostavuje účtovná závierk</w:t>
            </w:r>
            <w:r>
              <w:t>a </w:t>
            </w:r>
            <w:r w:rsidRPr="00DE678D">
              <w:t>(-)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735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A. 1. 11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>Kurzová strat</w:t>
            </w:r>
            <w:r>
              <w:t>a </w:t>
            </w:r>
            <w:r w:rsidRPr="00DE678D">
              <w:t xml:space="preserve">vyčíslená k peňažným prostriedkom </w:t>
            </w:r>
            <w:r>
              <w:t>a </w:t>
            </w:r>
            <w:r w:rsidRPr="00DE678D">
              <w:t>peňažným ekvivalentom ku dňu, ku ktorému s</w:t>
            </w:r>
            <w:r>
              <w:t>a </w:t>
            </w:r>
            <w:r w:rsidRPr="00DE678D">
              <w:t>zostavuje účtovná závierk</w:t>
            </w:r>
            <w:r>
              <w:t>a </w:t>
            </w:r>
            <w:r w:rsidRPr="00DE678D">
              <w:t>(+)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9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A. 1. 12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>Výsledok z predaj</w:t>
            </w:r>
            <w:r>
              <w:t>a </w:t>
            </w:r>
            <w:r w:rsidRPr="00DE678D">
              <w:t xml:space="preserve">dlhodobého majetku, </w:t>
            </w:r>
            <w:r>
              <w:t>s </w:t>
            </w:r>
            <w:r w:rsidRPr="00DE678D">
              <w:t>výnimkou majetku, ktorý s</w:t>
            </w:r>
            <w:r>
              <w:t>a </w:t>
            </w:r>
            <w:r w:rsidRPr="00DE678D">
              <w:t>považuje z</w:t>
            </w:r>
            <w:r>
              <w:t>a </w:t>
            </w:r>
            <w:r w:rsidRPr="00DE678D">
              <w:t>peňažný ekvivalent (+/-)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99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A. 1. 13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>Ostatné položky nepeňažného charakteru, ktoré ovplyvňujú výsledok hospodáreni</w:t>
            </w:r>
            <w:r>
              <w:t>a </w:t>
            </w:r>
            <w:r w:rsidRPr="00DE678D">
              <w:t xml:space="preserve">z bežnej činnosti, </w:t>
            </w:r>
            <w:r>
              <w:t>s </w:t>
            </w:r>
            <w:r w:rsidRPr="00DE678D">
              <w:t>výnimkou tých, ktoré s</w:t>
            </w:r>
            <w:r>
              <w:t>a </w:t>
            </w:r>
            <w:r w:rsidRPr="00DE678D">
              <w:t xml:space="preserve">uvádzajú osobitne </w:t>
            </w:r>
            <w:r>
              <w:t>v </w:t>
            </w:r>
            <w:r w:rsidRPr="00DE678D">
              <w:t>iných častiach prehľadu peňažných toko</w:t>
            </w:r>
            <w:r>
              <w:t>v </w:t>
            </w:r>
            <w:r w:rsidRPr="00DE678D">
              <w:t xml:space="preserve"> (+/-)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274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A. 2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i/>
                <w:iCs/>
              </w:rPr>
            </w:pPr>
            <w:r w:rsidRPr="00DE678D">
              <w:rPr>
                <w:i/>
                <w:iCs/>
              </w:rPr>
              <w:t>Vply</w:t>
            </w:r>
            <w:r>
              <w:rPr>
                <w:i/>
                <w:iCs/>
              </w:rPr>
              <w:t>v </w:t>
            </w:r>
            <w:r w:rsidRPr="00DE678D">
              <w:rPr>
                <w:i/>
                <w:iCs/>
              </w:rPr>
              <w:t>zmien stavu pracovného kapitálu</w:t>
            </w:r>
            <w:r>
              <w:rPr>
                <w:i/>
                <w:iCs/>
              </w:rPr>
              <w:t>,</w:t>
            </w:r>
            <w:r w:rsidRPr="00DE678D">
              <w:rPr>
                <w:i/>
                <w:iCs/>
                <w:vertAlign w:val="superscript"/>
              </w:rPr>
              <w:t xml:space="preserve"> </w:t>
            </w:r>
            <w:r w:rsidRPr="00DE678D">
              <w:rPr>
                <w:i/>
                <w:iCs/>
              </w:rPr>
              <w:t>ktorým s</w:t>
            </w:r>
            <w:r>
              <w:rPr>
                <w:i/>
                <w:iCs/>
              </w:rPr>
              <w:t>a </w:t>
            </w:r>
            <w:r w:rsidRPr="00DE678D">
              <w:rPr>
                <w:i/>
                <w:iCs/>
              </w:rPr>
              <w:t>účely tohto opatreni</w:t>
            </w:r>
            <w:r>
              <w:rPr>
                <w:i/>
                <w:iCs/>
              </w:rPr>
              <w:t>a </w:t>
            </w:r>
            <w:r w:rsidRPr="00DE678D">
              <w:rPr>
                <w:i/>
                <w:iCs/>
              </w:rPr>
              <w:t xml:space="preserve">rozumie rozdiel medzi obežným majetkom </w:t>
            </w:r>
            <w:r>
              <w:rPr>
                <w:i/>
                <w:iCs/>
              </w:rPr>
              <w:t>a </w:t>
            </w:r>
            <w:r w:rsidRPr="00DE678D">
              <w:rPr>
                <w:i/>
                <w:iCs/>
              </w:rPr>
              <w:t>krátkodobými záväzkami</w:t>
            </w:r>
            <w:r w:rsidRPr="00DE678D">
              <w:rPr>
                <w:i/>
                <w:iCs/>
                <w:vertAlign w:val="superscript"/>
              </w:rPr>
              <w:t xml:space="preserve"> </w:t>
            </w:r>
            <w:r w:rsidRPr="00DE678D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s </w:t>
            </w:r>
            <w:r w:rsidRPr="00DE678D">
              <w:rPr>
                <w:i/>
                <w:iCs/>
              </w:rPr>
              <w:t>výnimkou položiek obežného majetku, ktoré sú súčasťou peňažných prostriedko</w:t>
            </w:r>
            <w:r>
              <w:rPr>
                <w:i/>
                <w:iCs/>
              </w:rPr>
              <w:t>v a </w:t>
            </w:r>
            <w:r w:rsidRPr="00DE678D">
              <w:rPr>
                <w:i/>
                <w:iCs/>
              </w:rPr>
              <w:t>peňažných ekvivalentov, n</w:t>
            </w:r>
            <w:r>
              <w:rPr>
                <w:i/>
                <w:iCs/>
              </w:rPr>
              <w:t>a </w:t>
            </w:r>
            <w:r w:rsidRPr="00DE678D">
              <w:rPr>
                <w:i/>
                <w:iCs/>
              </w:rPr>
              <w:t>výsledok hospodáreni</w:t>
            </w:r>
            <w:r>
              <w:rPr>
                <w:i/>
                <w:iCs/>
              </w:rPr>
              <w:t>a </w:t>
            </w:r>
            <w:r w:rsidRPr="00DE678D">
              <w:rPr>
                <w:i/>
                <w:iCs/>
              </w:rPr>
              <w:t>z bežnej činnosti (súčet A. 2. 1. až A. 2. 4.)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A. 2. 1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Default="00103ABF" w:rsidP="000C5F94">
            <w:r w:rsidRPr="00DE678D">
              <w:t>Zmen</w:t>
            </w:r>
            <w:r>
              <w:t>a </w:t>
            </w:r>
            <w:r w:rsidRPr="00DE678D">
              <w:t xml:space="preserve">stavu pohľadávok z prevádzkovej činnosti </w:t>
            </w:r>
          </w:p>
          <w:p w:rsidR="00103ABF" w:rsidRPr="00DE678D" w:rsidRDefault="00103ABF" w:rsidP="000C5F94">
            <w:r w:rsidRPr="00DE678D">
              <w:t>(-/+)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A. 2. 2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Zmen</w:t>
            </w:r>
            <w:r>
              <w:t>a </w:t>
            </w:r>
            <w:r w:rsidRPr="00DE678D">
              <w:t>stavu záväzko</w:t>
            </w:r>
            <w:r>
              <w:t>v </w:t>
            </w:r>
            <w:r w:rsidRPr="00DE678D">
              <w:t>z prevádzkovej činnosti (+/-)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A. 2. 3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Zmen</w:t>
            </w:r>
            <w:r>
              <w:t>a </w:t>
            </w:r>
            <w:r w:rsidRPr="00DE678D">
              <w:t>stavu zásob (-/+)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6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A. 2. 4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>Zmen</w:t>
            </w:r>
            <w:r>
              <w:t>a </w:t>
            </w:r>
            <w:r w:rsidRPr="00DE678D">
              <w:t xml:space="preserve">stavu krátkodobého finančného majetku, </w:t>
            </w:r>
            <w:r>
              <w:t>s </w:t>
            </w:r>
            <w:r w:rsidRPr="00DE678D">
              <w:t>výnimkou majetku, ktorý je súčasťou peňažných prostriedko</w:t>
            </w:r>
            <w:r>
              <w:t>v a </w:t>
            </w:r>
            <w:r w:rsidRPr="00DE678D">
              <w:t>peňažných ekvivalento</w:t>
            </w:r>
            <w:r>
              <w:t>v </w:t>
            </w:r>
            <w:r w:rsidRPr="00DE678D">
              <w:t>(-/+)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1065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i/>
                <w:iCs/>
              </w:rPr>
            </w:pPr>
            <w:r w:rsidRPr="00DE678D">
              <w:rPr>
                <w:i/>
                <w:iCs/>
              </w:rPr>
              <w:t xml:space="preserve">Peňažné  toky  z prevádzkovej  činnosti </w:t>
            </w:r>
            <w:r>
              <w:rPr>
                <w:i/>
                <w:iCs/>
              </w:rPr>
              <w:t>s </w:t>
            </w:r>
            <w:r w:rsidRPr="00DE678D">
              <w:rPr>
                <w:i/>
                <w:iCs/>
              </w:rPr>
              <w:t>výnimkou príjmo</w:t>
            </w:r>
            <w:r>
              <w:rPr>
                <w:i/>
                <w:iCs/>
              </w:rPr>
              <w:t>v a </w:t>
            </w:r>
            <w:r w:rsidRPr="00DE678D">
              <w:rPr>
                <w:i/>
                <w:iCs/>
              </w:rPr>
              <w:t>výdavkov, ktoré s</w:t>
            </w:r>
            <w:r>
              <w:rPr>
                <w:i/>
                <w:iCs/>
              </w:rPr>
              <w:t>a </w:t>
            </w:r>
            <w:r w:rsidRPr="00DE678D">
              <w:rPr>
                <w:i/>
                <w:iCs/>
              </w:rPr>
              <w:t xml:space="preserve"> uvádzajú  osobitne </w:t>
            </w:r>
            <w:r>
              <w:rPr>
                <w:i/>
                <w:iCs/>
              </w:rPr>
              <w:t>v </w:t>
            </w:r>
            <w:r w:rsidRPr="00DE678D">
              <w:rPr>
                <w:i/>
                <w:iCs/>
              </w:rPr>
              <w:t>iných častiach prehľadu  peňažných toko</w:t>
            </w:r>
            <w:r>
              <w:rPr>
                <w:i/>
                <w:iCs/>
              </w:rPr>
              <w:t>v </w:t>
            </w:r>
            <w:r w:rsidRPr="00DE678D">
              <w:rPr>
                <w:i/>
                <w:iCs/>
              </w:rPr>
              <w:t>(+/-), (súčet Z/</w:t>
            </w:r>
            <w:r>
              <w:rPr>
                <w:i/>
                <w:iCs/>
              </w:rPr>
              <w:t>S </w:t>
            </w:r>
            <w:r w:rsidRPr="00DE678D">
              <w:rPr>
                <w:i/>
                <w:iCs/>
              </w:rPr>
              <w:t>+   A</w:t>
            </w:r>
            <w:r>
              <w:rPr>
                <w:i/>
                <w:iCs/>
              </w:rPr>
              <w:t>.</w:t>
            </w:r>
            <w:r w:rsidRPr="00DE678D">
              <w:rPr>
                <w:i/>
                <w:iCs/>
              </w:rPr>
              <w:t>1</w:t>
            </w:r>
            <w:r>
              <w:rPr>
                <w:i/>
                <w:iCs/>
              </w:rPr>
              <w:t>.</w:t>
            </w:r>
            <w:r w:rsidRPr="00DE678D">
              <w:rPr>
                <w:i/>
                <w:iCs/>
              </w:rPr>
              <w:t xml:space="preserve"> + </w:t>
            </w:r>
            <w:r>
              <w:rPr>
                <w:i/>
                <w:iCs/>
              </w:rPr>
              <w:t>A. </w:t>
            </w:r>
            <w:r w:rsidRPr="00DE678D">
              <w:rPr>
                <w:i/>
                <w:iCs/>
              </w:rPr>
              <w:t>2</w:t>
            </w:r>
            <w:r>
              <w:rPr>
                <w:i/>
                <w:iCs/>
              </w:rPr>
              <w:t>.</w:t>
            </w:r>
            <w:r w:rsidRPr="00DE678D">
              <w:rPr>
                <w:i/>
                <w:iCs/>
              </w:rPr>
              <w:t>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A. 3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 xml:space="preserve">Prijaté úroky, </w:t>
            </w:r>
            <w:r>
              <w:t>s </w:t>
            </w:r>
            <w:r w:rsidRPr="00DE678D">
              <w:t>výnimkou tých, ktoré s</w:t>
            </w:r>
            <w:r>
              <w:t>a </w:t>
            </w:r>
            <w:r w:rsidRPr="00DE678D">
              <w:t>začleňujú do investičných činností (+)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6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lastRenderedPageBreak/>
              <w:t>A. 4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>Výdavky n</w:t>
            </w:r>
            <w:r>
              <w:t>a </w:t>
            </w:r>
            <w:r w:rsidRPr="00DE678D">
              <w:t xml:space="preserve">zaplatené úroky, </w:t>
            </w:r>
            <w:r>
              <w:t>s </w:t>
            </w:r>
            <w:r w:rsidRPr="00DE678D">
              <w:t>výnimkou tých, ktoré s</w:t>
            </w:r>
            <w:r>
              <w:t>a </w:t>
            </w:r>
            <w:r w:rsidRPr="00DE678D">
              <w:t>začleňujú do finančných činností (-)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6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A. 5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 xml:space="preserve">Príjmy z dividend </w:t>
            </w:r>
            <w:r>
              <w:t>a </w:t>
            </w:r>
            <w:r w:rsidRPr="00DE678D">
              <w:t>iných podielo</w:t>
            </w:r>
            <w:r>
              <w:t>v </w:t>
            </w:r>
            <w:r w:rsidRPr="00DE678D">
              <w:t>n</w:t>
            </w:r>
            <w:r>
              <w:t>a </w:t>
            </w:r>
            <w:r w:rsidRPr="00DE678D">
              <w:t xml:space="preserve">zisku, </w:t>
            </w:r>
            <w:r>
              <w:t>s </w:t>
            </w:r>
            <w:r w:rsidRPr="00DE678D">
              <w:t>výnimkou tých, ktoré s</w:t>
            </w:r>
            <w:r>
              <w:t>a </w:t>
            </w:r>
            <w:r w:rsidRPr="00DE678D">
              <w:t>začleňujú do investičných činností (+)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6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A. 6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>Výdavky n</w:t>
            </w:r>
            <w:r>
              <w:t>a </w:t>
            </w:r>
            <w:r w:rsidRPr="00DE678D">
              <w:t xml:space="preserve">vyplatené dividendy  </w:t>
            </w:r>
            <w:r>
              <w:t>a </w:t>
            </w:r>
            <w:r w:rsidRPr="00DE678D">
              <w:t>iné podiely n</w:t>
            </w:r>
            <w:r>
              <w:t>a </w:t>
            </w:r>
            <w:r w:rsidRPr="00DE678D">
              <w:t xml:space="preserve">zisku, </w:t>
            </w:r>
            <w:r>
              <w:t>s </w:t>
            </w:r>
            <w:r w:rsidRPr="00DE678D">
              <w:t>výnimkou tých, ktoré s</w:t>
            </w:r>
            <w:r>
              <w:t>a </w:t>
            </w:r>
            <w:r w:rsidRPr="00DE678D">
              <w:t>začleňujú do finančných činností (-)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5A3FF4" w:rsidRDefault="00103ABF" w:rsidP="000C5F94">
            <w:pPr>
              <w:rPr>
                <w:b/>
                <w:i/>
                <w:iCs/>
              </w:rPr>
            </w:pPr>
            <w:r w:rsidRPr="005A3FF4">
              <w:rPr>
                <w:b/>
                <w:i/>
                <w:iCs/>
              </w:rPr>
              <w:t>Peňažné  toky z prevádzkovej činnosti (+/-), (súčet Z/S + A1. až A. 6.)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6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A. 7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>Výdavky n</w:t>
            </w:r>
            <w:r>
              <w:t>a </w:t>
            </w:r>
            <w:r w:rsidRPr="00DE678D">
              <w:t>daň z príjmo</w:t>
            </w:r>
            <w:r>
              <w:t>v </w:t>
            </w:r>
            <w:r w:rsidRPr="00DE678D">
              <w:t xml:space="preserve">účtovnej jednotky, </w:t>
            </w:r>
            <w:r>
              <w:t>s </w:t>
            </w:r>
            <w:r w:rsidRPr="00DE678D">
              <w:t>výnimkou tých, ktoré s</w:t>
            </w:r>
            <w:r>
              <w:t>a </w:t>
            </w:r>
            <w:r w:rsidRPr="00DE678D">
              <w:t xml:space="preserve"> začleňujú do investičných činností alebo finančných činností (-/+)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A. 8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Príjmy mimoriadneho charakteru vzťahujúce s</w:t>
            </w:r>
            <w:r>
              <w:t>a </w:t>
            </w:r>
            <w:r w:rsidRPr="00DE678D">
              <w:t>n</w:t>
            </w:r>
            <w:r>
              <w:t>a </w:t>
            </w:r>
            <w:r w:rsidRPr="00DE678D">
              <w:t>prevádzkovú činnosť (+)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A. 9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Výdavky mimoriadneho charakteru vzťahujúce s</w:t>
            </w:r>
            <w:r>
              <w:t>a </w:t>
            </w:r>
            <w:r w:rsidRPr="00DE678D">
              <w:t>n</w:t>
            </w:r>
            <w:r>
              <w:t>a </w:t>
            </w:r>
            <w:r w:rsidRPr="00DE678D">
              <w:t>prevádzkovú činnosť (-)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6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5A3FF4" w:rsidRDefault="00103ABF" w:rsidP="000C5F94">
            <w:pPr>
              <w:rPr>
                <w:b/>
              </w:rPr>
            </w:pPr>
            <w:r w:rsidRPr="005A3FF4">
              <w:rPr>
                <w:b/>
              </w:rPr>
              <w:t>A.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5A3FF4" w:rsidRDefault="00103ABF" w:rsidP="000C5F94">
            <w:pPr>
              <w:rPr>
                <w:b/>
                <w:i/>
                <w:iCs/>
              </w:rPr>
            </w:pPr>
            <w:r w:rsidRPr="005A3FF4">
              <w:rPr>
                <w:b/>
                <w:i/>
                <w:iCs/>
              </w:rPr>
              <w:t>Čisté peňažné  toky  z prevádzkovej  činnosti (+/-), (súčet Z/S +  A.1.  až  A. 9.)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Peňažné toky z inv</w:t>
            </w:r>
            <w:r>
              <w:t>e</w:t>
            </w:r>
            <w:r w:rsidRPr="00DE678D">
              <w:t>stičnej činnosti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6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B. 1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Výdavky n</w:t>
            </w:r>
            <w:r>
              <w:t>a </w:t>
            </w:r>
            <w:r w:rsidRPr="00DE678D">
              <w:t>obstaranie dlhodobého nehmotného majetku (-)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6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B. 2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Výdavky n</w:t>
            </w:r>
            <w:r>
              <w:t>a </w:t>
            </w:r>
            <w:r w:rsidRPr="00DE678D">
              <w:t>obstaranie dlhodobého hmotného majetku (-)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132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B. 3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>Výdavky n</w:t>
            </w:r>
            <w:r>
              <w:t>a </w:t>
            </w:r>
            <w:r w:rsidRPr="00DE678D">
              <w:t>obstaranie dlhodobých cenných papiero</w:t>
            </w:r>
            <w:r>
              <w:t>v a </w:t>
            </w:r>
            <w:r w:rsidRPr="00DE678D">
              <w:t>podielo</w:t>
            </w:r>
            <w:r>
              <w:t>v v </w:t>
            </w:r>
            <w:r w:rsidRPr="00DE678D">
              <w:t xml:space="preserve">iných účtovných jednotkách, </w:t>
            </w:r>
            <w:r>
              <w:t>s </w:t>
            </w:r>
            <w:r w:rsidRPr="00DE678D">
              <w:t>výnimkou cenných papierov, ktoré s</w:t>
            </w:r>
            <w:r>
              <w:t>a </w:t>
            </w:r>
            <w:r w:rsidRPr="00DE678D">
              <w:t>považujú z</w:t>
            </w:r>
            <w:r>
              <w:t>a </w:t>
            </w:r>
            <w:r w:rsidRPr="00DE678D">
              <w:t xml:space="preserve">peňažné ekvivalenty </w:t>
            </w:r>
            <w:r>
              <w:t>a </w:t>
            </w:r>
            <w:r w:rsidRPr="00DE678D">
              <w:t>cenných papiero</w:t>
            </w:r>
            <w:r>
              <w:t>v </w:t>
            </w:r>
            <w:r w:rsidRPr="00DE678D">
              <w:t>určených n</w:t>
            </w:r>
            <w:r>
              <w:t>a </w:t>
            </w:r>
            <w:r w:rsidRPr="00DE678D">
              <w:t>predaj alebo n</w:t>
            </w:r>
            <w:r>
              <w:t>a obchodovanie (-)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B. 4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Príjmy z predaj</w:t>
            </w:r>
            <w:r>
              <w:t>a </w:t>
            </w:r>
            <w:r w:rsidRPr="00DE678D">
              <w:t>dlhodobého nehmotného majetku</w:t>
            </w:r>
            <w:r>
              <w:t xml:space="preserve"> </w:t>
            </w:r>
            <w:r w:rsidRPr="00DE678D">
              <w:t>(+)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285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B. 5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Príjmy z predaj</w:t>
            </w:r>
            <w:r>
              <w:t>a </w:t>
            </w:r>
            <w:r w:rsidRPr="00DE678D">
              <w:t>dlhodobého hmotného majetku (+)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555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B. 6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>Príjmy z predaj</w:t>
            </w:r>
            <w:r>
              <w:t>a </w:t>
            </w:r>
            <w:r w:rsidRPr="00DE678D">
              <w:t>dlhodobých cenných papiero</w:t>
            </w:r>
            <w:r>
              <w:t>v a </w:t>
            </w:r>
            <w:r w:rsidRPr="00DE678D">
              <w:t>podielo</w:t>
            </w:r>
            <w:r>
              <w:t>v v </w:t>
            </w:r>
            <w:r w:rsidRPr="00DE678D">
              <w:t xml:space="preserve">iných účtovných jednotkách, </w:t>
            </w:r>
            <w:r>
              <w:t>s </w:t>
            </w:r>
            <w:r w:rsidRPr="00DE678D">
              <w:t>výnimkou cenných papierov, ktoré s</w:t>
            </w:r>
            <w:r>
              <w:t>a </w:t>
            </w:r>
            <w:r w:rsidRPr="00DE678D">
              <w:t>považujú z</w:t>
            </w:r>
            <w:r>
              <w:t>a </w:t>
            </w:r>
            <w:r w:rsidRPr="00DE678D">
              <w:t xml:space="preserve">peňažné ekvivalenty </w:t>
            </w:r>
            <w:r>
              <w:t>a </w:t>
            </w:r>
            <w:r w:rsidRPr="00DE678D">
              <w:t>cenných papiero</w:t>
            </w:r>
            <w:r>
              <w:t>v </w:t>
            </w:r>
            <w:r w:rsidRPr="00DE678D">
              <w:t>určených n</w:t>
            </w:r>
            <w:r>
              <w:t>a </w:t>
            </w:r>
            <w:r w:rsidRPr="00DE678D">
              <w:t>predaj alebo n</w:t>
            </w:r>
            <w:r>
              <w:t>a </w:t>
            </w:r>
            <w:r w:rsidRPr="00DE678D">
              <w:t>obchodovanie  (+)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6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B. 7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>Výdavky n</w:t>
            </w:r>
            <w:r>
              <w:t>a </w:t>
            </w:r>
            <w:r w:rsidRPr="00DE678D">
              <w:t>dlhodobé pôžičky poskytnuté účtovnou jednotkou inej účtovnej jednotke, ktorá je súčasťou konsolidovaného celku (-)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6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B. 8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>Príjmy zo splácani</w:t>
            </w:r>
            <w:r>
              <w:t>a </w:t>
            </w:r>
            <w:r w:rsidRPr="00DE678D">
              <w:t>dlhodobých pôžičiek poskytnutých  účtovnou jednotkou inej účtovnej jednotke, ktorá je súčasťou konsolidovaného celku (+)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99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B. 9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>Výdavky n</w:t>
            </w:r>
            <w:r>
              <w:t>a </w:t>
            </w:r>
            <w:r w:rsidRPr="00DE678D">
              <w:t xml:space="preserve">dlhodobé pôžičky poskytnuté účtovnou jednotkou tretím osobám </w:t>
            </w:r>
            <w:r>
              <w:t>s </w:t>
            </w:r>
            <w:r w:rsidRPr="00DE678D">
              <w:t>výnimkou dlhodobých pôžičiek  poskytnutých  účtovnej jednotke, ktorá je súčasťou konsolidovaného celku (-)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99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lastRenderedPageBreak/>
              <w:t>B. 10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>Príjmy zo splácani</w:t>
            </w:r>
            <w:r>
              <w:t>a </w:t>
            </w:r>
            <w:r w:rsidRPr="00DE678D">
              <w:t xml:space="preserve">pôžičiek poskytnutých účtovnou jednotkou tretím osobám,  </w:t>
            </w:r>
            <w:r>
              <w:t>s </w:t>
            </w:r>
            <w:r w:rsidRPr="00DE678D">
              <w:t>výnimkou  pôžičiek poskytnutých  účtovnej jednotke, ktorá je súčasťou  konsolidovaného celku (+)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B. 11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 xml:space="preserve">Prijaté úroky, </w:t>
            </w:r>
            <w:r>
              <w:t>s </w:t>
            </w:r>
            <w:r w:rsidRPr="00DE678D">
              <w:t>výnimkou tých, ktoré s</w:t>
            </w:r>
            <w:r>
              <w:t>a </w:t>
            </w:r>
            <w:r w:rsidRPr="00DE678D">
              <w:t>začleňujú  do prevádzkových činností (+)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6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B. 12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 xml:space="preserve">Príjmy z dividend </w:t>
            </w:r>
            <w:r>
              <w:t>a </w:t>
            </w:r>
            <w:r w:rsidRPr="00DE678D">
              <w:t>iných podielo</w:t>
            </w:r>
            <w:r>
              <w:t>v </w:t>
            </w:r>
            <w:r w:rsidRPr="00DE678D">
              <w:t>n</w:t>
            </w:r>
            <w:r>
              <w:t>a </w:t>
            </w:r>
            <w:r w:rsidRPr="00DE678D">
              <w:t xml:space="preserve">zisku, </w:t>
            </w:r>
            <w:r>
              <w:t>s </w:t>
            </w:r>
            <w:r w:rsidRPr="00DE678D">
              <w:t>výnimkou tých, ktoré s</w:t>
            </w:r>
            <w:r>
              <w:t>a </w:t>
            </w:r>
            <w:r w:rsidRPr="00DE678D">
              <w:t>začleňujú  do prevádzkových činností (+)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99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B. 13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7F2BF6" w:rsidRDefault="00103ABF" w:rsidP="000C5F94">
            <w:r w:rsidRPr="007F2BF6">
              <w:t>Výdavky súvisiace s derivátmi s výnimkou, ak sú určené na predaj alebo na obchodovanie, alebo ak sa tieto výdavky považujú za peňažné toky z finančnej  činnosti (-)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99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B. 14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7F2BF6" w:rsidRDefault="00103ABF" w:rsidP="000C5F94">
            <w:r w:rsidRPr="007F2BF6">
              <w:t>Príjmy súvisiace s derivátmi s výnimkou, ak sú určené na predaj alebo na obchodovanie, alebo ak sa tieto výdavky považujú za peňažné toky z finančnej činnosti (+)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6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B. 15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>Výdavky n</w:t>
            </w:r>
            <w:r>
              <w:t>a </w:t>
            </w:r>
            <w:r w:rsidRPr="00DE678D">
              <w:t>daň z príjmo</w:t>
            </w:r>
            <w:r>
              <w:t>v </w:t>
            </w:r>
            <w:r w:rsidRPr="00DE678D">
              <w:t>účtovnej jednotky, ak je ju možné začleniť do  investičných činností (-)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B. 16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>Príjmy mimoriadneho charakteru vzťahujúce s</w:t>
            </w:r>
            <w:r>
              <w:t>a </w:t>
            </w:r>
            <w:r w:rsidRPr="00DE678D">
              <w:t>n</w:t>
            </w:r>
            <w:r>
              <w:t>a </w:t>
            </w:r>
            <w:r w:rsidRPr="00DE678D">
              <w:t>investičnú činnosť (+)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B. 17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Výdavky mimoriadneho charakteru vzťahujúce s</w:t>
            </w:r>
            <w:r>
              <w:t>a </w:t>
            </w:r>
            <w:r w:rsidRPr="00DE678D">
              <w:t>n</w:t>
            </w:r>
            <w:r>
              <w:t>a </w:t>
            </w:r>
            <w:r w:rsidRPr="00DE678D">
              <w:t>investičnú činnosť (-)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B. 18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Ostatné príjmy vzťahujúce s</w:t>
            </w:r>
            <w:r>
              <w:t>a </w:t>
            </w:r>
            <w:r w:rsidRPr="00DE678D">
              <w:t>n</w:t>
            </w:r>
            <w:r>
              <w:t>a </w:t>
            </w:r>
            <w:r w:rsidRPr="00DE678D">
              <w:t>investičnú činnosť  (+)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B.19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Ostatné výdavky vzťahujúce s</w:t>
            </w:r>
            <w:r>
              <w:t>a </w:t>
            </w:r>
            <w:r w:rsidRPr="00DE678D">
              <w:t>n</w:t>
            </w:r>
            <w:r>
              <w:t>a </w:t>
            </w:r>
            <w:r w:rsidRPr="00DE678D">
              <w:t>investičnú činnosť (-)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5A3FF4" w:rsidRDefault="00103ABF" w:rsidP="000C5F94">
            <w:pPr>
              <w:rPr>
                <w:b/>
              </w:rPr>
            </w:pPr>
            <w:r w:rsidRPr="005A3FF4">
              <w:rPr>
                <w:b/>
              </w:rPr>
              <w:t>B.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5A3FF4" w:rsidRDefault="00103ABF" w:rsidP="000C5F94">
            <w:pPr>
              <w:rPr>
                <w:b/>
                <w:i/>
                <w:iCs/>
              </w:rPr>
            </w:pPr>
            <w:r w:rsidRPr="005A3FF4">
              <w:rPr>
                <w:b/>
                <w:i/>
                <w:iCs/>
              </w:rPr>
              <w:t>Čisté  peňažné  toky  z investičnej  činnosti  (súčet B. 1. až B. 19.)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5A3FF4" w:rsidRDefault="00103ABF" w:rsidP="000C5F94">
            <w:pPr>
              <w:rPr>
                <w:b/>
              </w:rPr>
            </w:pPr>
            <w:r w:rsidRPr="005A3FF4">
              <w:rPr>
                <w:b/>
              </w:rPr>
              <w:t>Peňažné toky z finančnej činnosti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C. 1.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pPr>
              <w:rPr>
                <w:i/>
                <w:iCs/>
              </w:rPr>
            </w:pPr>
            <w:r w:rsidRPr="00DE678D">
              <w:rPr>
                <w:i/>
                <w:iCs/>
              </w:rPr>
              <w:t>Peňažné toky vo  vlastnom  imaní (súčet C. 1. 1. až C. 1. 8.)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C. 1. 1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 xml:space="preserve">Príjmy z upísaných akcií </w:t>
            </w:r>
            <w:r>
              <w:t>a </w:t>
            </w:r>
            <w:r w:rsidRPr="00DE678D">
              <w:t>obchodných podielo</w:t>
            </w:r>
            <w:r>
              <w:t>v </w:t>
            </w:r>
            <w:r w:rsidRPr="00DE678D">
              <w:t>(+)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6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C. 1.2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>Príjmy z  ďalších vklado</w:t>
            </w:r>
            <w:r>
              <w:t>v </w:t>
            </w:r>
            <w:r w:rsidRPr="00DE678D">
              <w:t>do vlastného imani</w:t>
            </w:r>
            <w:r>
              <w:t>a </w:t>
            </w:r>
            <w:r w:rsidRPr="00DE678D">
              <w:t>spoločníkmi alebo fyzickou osobou, ktorá je  účtovnou jednotkou (+)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C. 1. 3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Prijaté peňažné dary (+)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C. 1. 4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Príjmy z úhrady straty spoločníkmi (+)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6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C. 1. 5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>Výdavky n</w:t>
            </w:r>
            <w:r>
              <w:t>a </w:t>
            </w:r>
            <w:r w:rsidRPr="00DE678D">
              <w:t xml:space="preserve">obstaranie alebo spätné odkúpenie vlastných akcií </w:t>
            </w:r>
            <w:r>
              <w:t>a </w:t>
            </w:r>
            <w:r w:rsidRPr="00DE678D">
              <w:t>vlastných obchodných podielo</w:t>
            </w:r>
            <w:r>
              <w:t>v </w:t>
            </w:r>
            <w:r w:rsidRPr="00DE678D">
              <w:t>(-)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C. 1. 6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Výdavky spojené so znížením fondo</w:t>
            </w:r>
            <w:r>
              <w:t>v </w:t>
            </w:r>
            <w:r w:rsidRPr="00DE678D">
              <w:t>vytvorených  účtovnou jednotkou (-)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6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C. 1. 7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>Výdavky n</w:t>
            </w:r>
            <w:r>
              <w:t>a </w:t>
            </w:r>
            <w:r w:rsidRPr="00DE678D">
              <w:t>vyplatenie podielu n</w:t>
            </w:r>
            <w:r>
              <w:t>a </w:t>
            </w:r>
            <w:r w:rsidRPr="00DE678D">
              <w:t xml:space="preserve">vlastnom imaní spoločníkmi účtovnej jednotky   </w:t>
            </w:r>
            <w:r>
              <w:t>a </w:t>
            </w:r>
            <w:r w:rsidRPr="00DE678D">
              <w:t>fyzickou osobou, ktorá je účtovnou jednotkou (-)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C.1. 8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Výdavky z  iných dôvodov, ktoré súvisi</w:t>
            </w:r>
            <w:r>
              <w:t>a </w:t>
            </w:r>
            <w:r w:rsidRPr="00DE678D">
              <w:t>so znížením vlastného imani</w:t>
            </w:r>
            <w:r>
              <w:t>a </w:t>
            </w:r>
            <w:r w:rsidRPr="00DE678D">
              <w:t>(-)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6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lastRenderedPageBreak/>
              <w:t>C. 2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pPr>
              <w:rPr>
                <w:i/>
                <w:iCs/>
              </w:rPr>
            </w:pPr>
            <w:r w:rsidRPr="00DE678D">
              <w:rPr>
                <w:i/>
                <w:iCs/>
              </w:rPr>
              <w:t>Peňažné toky vznikajúce z dlhodobých záväzko</w:t>
            </w:r>
            <w:r>
              <w:rPr>
                <w:i/>
                <w:iCs/>
              </w:rPr>
              <w:t>v </w:t>
            </w:r>
            <w:r w:rsidRPr="00DE678D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a </w:t>
            </w:r>
            <w:r w:rsidRPr="00DE678D">
              <w:rPr>
                <w:i/>
                <w:iCs/>
              </w:rPr>
              <w:t>krátkodobých záväzko</w:t>
            </w:r>
            <w:r>
              <w:rPr>
                <w:i/>
                <w:iCs/>
              </w:rPr>
              <w:t>v </w:t>
            </w:r>
            <w:r w:rsidRPr="00DE678D">
              <w:rPr>
                <w:i/>
                <w:iCs/>
              </w:rPr>
              <w:t xml:space="preserve"> z finančnej činnosti  (súčet C. 2. 1. až C. 2. 10.)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C. 2. 1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Príjmy z emisie dlhových cenných papiero</w:t>
            </w:r>
            <w:r>
              <w:t>v </w:t>
            </w:r>
            <w:r w:rsidRPr="00DE678D">
              <w:t>(+)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C. 2. 2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Výdavky n</w:t>
            </w:r>
            <w:r>
              <w:t>a </w:t>
            </w:r>
            <w:r w:rsidRPr="00DE678D">
              <w:t>úhradu záväzko</w:t>
            </w:r>
            <w:r>
              <w:t>v </w:t>
            </w:r>
            <w:r w:rsidRPr="00DE678D">
              <w:t xml:space="preserve">z dlhových </w:t>
            </w:r>
            <w:r>
              <w:t>CP </w:t>
            </w:r>
            <w:r w:rsidRPr="00DE678D">
              <w:t>(-)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99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C. 2. 3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>Príjmy z úverov, ktoré  účtovnej jednotke poskytl</w:t>
            </w:r>
            <w:r>
              <w:t>a </w:t>
            </w:r>
            <w:r w:rsidRPr="00DE678D">
              <w:t>bank</w:t>
            </w:r>
            <w:r>
              <w:t>a </w:t>
            </w:r>
            <w:r w:rsidRPr="00DE678D">
              <w:t>alebo pobočk</w:t>
            </w:r>
            <w:r>
              <w:t>a </w:t>
            </w:r>
            <w:r w:rsidRPr="00DE678D">
              <w:t xml:space="preserve">zahraničnej banky, </w:t>
            </w:r>
            <w:r>
              <w:t>s </w:t>
            </w:r>
            <w:r w:rsidRPr="00DE678D">
              <w:t>výnimkou úverov, ktoré boli poskytnuté n</w:t>
            </w:r>
            <w:r>
              <w:t>a </w:t>
            </w:r>
            <w:r w:rsidRPr="00DE678D">
              <w:t xml:space="preserve">zabezpečenie hlavného predmetu činnosti  (+)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99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C. 2. 4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>Výdavky n</w:t>
            </w:r>
            <w:r>
              <w:t>a </w:t>
            </w:r>
            <w:r w:rsidRPr="00DE678D">
              <w:t>splácanie úverov, ktoré  účtovnej jednotke poskytl</w:t>
            </w:r>
            <w:r>
              <w:t>a </w:t>
            </w:r>
            <w:r w:rsidRPr="00DE678D">
              <w:t>bank</w:t>
            </w:r>
            <w:r>
              <w:t>a </w:t>
            </w:r>
            <w:r w:rsidRPr="00DE678D">
              <w:t>alebo pobočk</w:t>
            </w:r>
            <w:r>
              <w:t>a </w:t>
            </w:r>
            <w:r w:rsidRPr="00DE678D">
              <w:t xml:space="preserve">zahraničnej banky, </w:t>
            </w:r>
            <w:r>
              <w:t>s </w:t>
            </w:r>
            <w:r w:rsidRPr="00DE678D">
              <w:t>výnimkou úverov, ktoré boli poskytnuté n</w:t>
            </w:r>
            <w:r>
              <w:t>a </w:t>
            </w:r>
            <w:r w:rsidRPr="00DE678D">
              <w:t xml:space="preserve">zabezpečenie hlavného predmetu činnosti (-)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C. 2.</w:t>
            </w:r>
            <w:r>
              <w:t xml:space="preserve"> </w:t>
            </w:r>
            <w:r w:rsidRPr="00DE678D">
              <w:t>5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Príjmy z prijatých pôžičiek (+)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C. 2. 6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Výdavky n</w:t>
            </w:r>
            <w:r>
              <w:t>a </w:t>
            </w:r>
            <w:r w:rsidRPr="00DE678D">
              <w:t>splácanie pôžičiek (-)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6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C. 2. 7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>Výdavky n</w:t>
            </w:r>
            <w:r>
              <w:t>a </w:t>
            </w:r>
            <w:r w:rsidRPr="00DE678D">
              <w:t>úhradu záväzko</w:t>
            </w:r>
            <w:r>
              <w:t>v </w:t>
            </w:r>
            <w:r w:rsidRPr="00DE678D">
              <w:t>z používani</w:t>
            </w:r>
            <w:r>
              <w:t>a </w:t>
            </w:r>
            <w:r w:rsidRPr="00DE678D">
              <w:t>majetku, ktorý je predmetom zmluvy o kúpe prenajatej veci (-)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99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C. 2. 8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>Príjmy z ostatných dlhodobých záväzko</w:t>
            </w:r>
            <w:r>
              <w:t>v a </w:t>
            </w:r>
            <w:r w:rsidRPr="00DE678D">
              <w:t>krátkodobých záväzko</w:t>
            </w:r>
            <w:r>
              <w:t>v </w:t>
            </w:r>
            <w:r w:rsidRPr="00DE678D">
              <w:t xml:space="preserve">vyplývajúcich z finančnej činnosti  účtovnej jednotky, </w:t>
            </w:r>
            <w:r>
              <w:t>s </w:t>
            </w:r>
            <w:r w:rsidRPr="00DE678D">
              <w:t>výnimkou tých, ktoré s</w:t>
            </w:r>
            <w:r>
              <w:t>a </w:t>
            </w:r>
            <w:r w:rsidRPr="00DE678D">
              <w:t xml:space="preserve">uvádzajú osobitne  </w:t>
            </w:r>
            <w:r>
              <w:t>v </w:t>
            </w:r>
            <w:r w:rsidRPr="00DE678D">
              <w:t>inej časti prehľadu peňažných toko</w:t>
            </w:r>
            <w:r>
              <w:t>v </w:t>
            </w:r>
            <w:r w:rsidRPr="00DE678D">
              <w:t>(+)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99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C. 2. 9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>Výdavky n</w:t>
            </w:r>
            <w:r>
              <w:t>a </w:t>
            </w:r>
            <w:r w:rsidRPr="00DE678D">
              <w:t>splácanie ostatných dlhodobých záväzko</w:t>
            </w:r>
            <w:r>
              <w:t>v </w:t>
            </w:r>
            <w:r w:rsidRPr="00DE678D">
              <w:t xml:space="preserve"> </w:t>
            </w:r>
            <w:r>
              <w:t>a </w:t>
            </w:r>
            <w:r w:rsidRPr="00DE678D">
              <w:t>krátkodobých záväzko</w:t>
            </w:r>
            <w:r>
              <w:t>v </w:t>
            </w:r>
            <w:r w:rsidRPr="00DE678D">
              <w:t xml:space="preserve">vyplývajúcich z finančnej činnosti  účtovnej jednotky, </w:t>
            </w:r>
            <w:r>
              <w:t>s </w:t>
            </w:r>
            <w:r w:rsidRPr="00DE678D">
              <w:t>výnimkou tých, ktoré s</w:t>
            </w:r>
            <w:r>
              <w:t>a </w:t>
            </w:r>
            <w:r w:rsidRPr="00DE678D">
              <w:t xml:space="preserve">uvádzajú osobitne  </w:t>
            </w:r>
            <w:r>
              <w:t>v </w:t>
            </w:r>
            <w:r w:rsidRPr="00DE678D">
              <w:t>inej časti prehľadu peňažných toko</w:t>
            </w:r>
            <w:r>
              <w:t>v </w:t>
            </w:r>
            <w:r w:rsidRPr="00DE678D">
              <w:t>(-)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6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C. 3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>Výdavky n</w:t>
            </w:r>
            <w:r>
              <w:t>a </w:t>
            </w:r>
            <w:r w:rsidRPr="00DE678D">
              <w:t xml:space="preserve">zaplatené úroky, </w:t>
            </w:r>
            <w:r>
              <w:t>s </w:t>
            </w:r>
            <w:r w:rsidRPr="00DE678D">
              <w:t>výnimkou tých, ktoré s</w:t>
            </w:r>
            <w:r>
              <w:t>a </w:t>
            </w:r>
            <w:r w:rsidRPr="00DE678D">
              <w:t>začleňujú do prevádzkových činností (-)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271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C. 4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Výdavky n</w:t>
            </w:r>
            <w:r>
              <w:t>a </w:t>
            </w:r>
            <w:r w:rsidRPr="00DE678D">
              <w:t xml:space="preserve">vyplatené dividendy </w:t>
            </w:r>
            <w:r>
              <w:t>a </w:t>
            </w:r>
            <w:r w:rsidRPr="00DE678D">
              <w:t>iné podiely n</w:t>
            </w:r>
            <w:r>
              <w:t>a </w:t>
            </w:r>
            <w:r w:rsidRPr="00DE678D">
              <w:t xml:space="preserve">zisku, </w:t>
            </w:r>
            <w:r>
              <w:t>s </w:t>
            </w:r>
            <w:r w:rsidRPr="00DE678D">
              <w:t>výnimkou tých, ktoré s</w:t>
            </w:r>
            <w:r>
              <w:t>a </w:t>
            </w:r>
            <w:r w:rsidRPr="00DE678D">
              <w:t>začleňujú do prevádzkových činností (-)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6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C. 5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 xml:space="preserve">Výdavky súvisiace </w:t>
            </w:r>
            <w:r>
              <w:t>s </w:t>
            </w:r>
            <w:r w:rsidRPr="00DE678D">
              <w:t xml:space="preserve">derivátmi, </w:t>
            </w:r>
            <w:r>
              <w:t>s </w:t>
            </w:r>
            <w:r w:rsidRPr="00DE678D">
              <w:t>výnimkou, ak sú určené n</w:t>
            </w:r>
            <w:r>
              <w:t>a </w:t>
            </w:r>
            <w:r w:rsidRPr="00DE678D">
              <w:t>predaj alebo n</w:t>
            </w:r>
            <w:r>
              <w:t>a </w:t>
            </w:r>
            <w:r w:rsidRPr="00DE678D">
              <w:t>obchodovanie, alebo ak s</w:t>
            </w:r>
            <w:r>
              <w:t>a </w:t>
            </w:r>
            <w:r w:rsidRPr="00DE678D">
              <w:t>považujú z</w:t>
            </w:r>
            <w:r>
              <w:t>a </w:t>
            </w:r>
            <w:r w:rsidRPr="00DE678D">
              <w:t xml:space="preserve"> peňažné toky z investičnej činnosti (-)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99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C. 6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 xml:space="preserve">Príjmy súvisiace </w:t>
            </w:r>
            <w:r>
              <w:t>s </w:t>
            </w:r>
            <w:r w:rsidRPr="00DE678D">
              <w:t xml:space="preserve"> derivátmi, </w:t>
            </w:r>
            <w:r>
              <w:t>s </w:t>
            </w:r>
            <w:r w:rsidRPr="00DE678D">
              <w:t>výnimkou, ak sú určené n</w:t>
            </w:r>
            <w:r>
              <w:t>a </w:t>
            </w:r>
            <w:r w:rsidRPr="00DE678D">
              <w:t>predaj alebo n</w:t>
            </w:r>
            <w:r>
              <w:t>a </w:t>
            </w:r>
            <w:r w:rsidRPr="00DE678D">
              <w:t>obchodovanie, alebo ak s</w:t>
            </w:r>
            <w:r>
              <w:t>a </w:t>
            </w:r>
            <w:r w:rsidRPr="00DE678D">
              <w:t>považujú z</w:t>
            </w:r>
            <w:r>
              <w:t>a </w:t>
            </w:r>
            <w:r w:rsidRPr="00DE678D">
              <w:t>peňažné toky z  investičnej činnosti (+)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6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C. 7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DE678D" w:rsidRDefault="00103ABF" w:rsidP="000C5F94">
            <w:r w:rsidRPr="00DE678D">
              <w:t>Výdavky n</w:t>
            </w:r>
            <w:r>
              <w:t>a </w:t>
            </w:r>
            <w:r w:rsidRPr="00DE678D">
              <w:t>daň z príjmo</w:t>
            </w:r>
            <w:r>
              <w:t>v </w:t>
            </w:r>
            <w:r w:rsidRPr="00DE678D">
              <w:t xml:space="preserve">  účtovnej jednotky, ak ich možno  začleniť do finančných činností (-)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C. 8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Príjmy mimoriadneho charakteru vzťahujúce s</w:t>
            </w:r>
            <w:r>
              <w:t>a </w:t>
            </w:r>
            <w:r w:rsidRPr="00DE678D">
              <w:t>n</w:t>
            </w:r>
            <w:r>
              <w:t>a </w:t>
            </w:r>
            <w:r w:rsidRPr="00DE678D">
              <w:t>finančnú činnosť (+)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C. 9</w:t>
            </w:r>
            <w:r>
              <w:t>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Výdavky mimoriadneho charakteru vzťahujúce s</w:t>
            </w:r>
            <w:r>
              <w:t>a </w:t>
            </w:r>
            <w:r w:rsidRPr="00DE678D">
              <w:t>n</w:t>
            </w:r>
            <w:r>
              <w:t>a </w:t>
            </w:r>
            <w:r w:rsidRPr="00DE678D">
              <w:t>finančnú činnosť (-)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33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5A3FF4" w:rsidRDefault="00103ABF" w:rsidP="000C5F94">
            <w:pPr>
              <w:rPr>
                <w:b/>
              </w:rPr>
            </w:pPr>
            <w:r w:rsidRPr="005A3FF4">
              <w:rPr>
                <w:b/>
              </w:rPr>
              <w:lastRenderedPageBreak/>
              <w:t>C.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5A3FF4" w:rsidRDefault="00103ABF" w:rsidP="000C5F94">
            <w:pPr>
              <w:rPr>
                <w:b/>
                <w:i/>
                <w:iCs/>
              </w:rPr>
            </w:pPr>
            <w:r w:rsidRPr="005A3FF4">
              <w:rPr>
                <w:b/>
                <w:i/>
                <w:iCs/>
              </w:rPr>
              <w:t>Čisté peňažné  toky  z finančnej činnosti  (súčet C. 1. až C. 9.)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6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5A3FF4" w:rsidRDefault="00103ABF" w:rsidP="000C5F94">
            <w:pPr>
              <w:rPr>
                <w:b/>
              </w:rPr>
            </w:pPr>
            <w:r w:rsidRPr="005A3FF4">
              <w:rPr>
                <w:b/>
              </w:rPr>
              <w:t>D.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5A3FF4" w:rsidRDefault="00103ABF" w:rsidP="000C5F94">
            <w:pPr>
              <w:rPr>
                <w:b/>
              </w:rPr>
            </w:pPr>
            <w:r w:rsidRPr="005A3FF4">
              <w:rPr>
                <w:b/>
              </w:rPr>
              <w:t>Čisté zvýšenie alebo čisté  zníženie peňažných prostriedkov (+/-) súčet A + B + C)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9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5A3FF4" w:rsidRDefault="00103ABF" w:rsidP="000C5F94">
            <w:pPr>
              <w:rPr>
                <w:b/>
              </w:rPr>
            </w:pPr>
            <w:r w:rsidRPr="005A3FF4">
              <w:rPr>
                <w:b/>
              </w:rPr>
              <w:t xml:space="preserve">E. 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5A3FF4" w:rsidRDefault="00103ABF" w:rsidP="000C5F94">
            <w:pPr>
              <w:rPr>
                <w:b/>
              </w:rPr>
            </w:pPr>
            <w:r w:rsidRPr="005A3FF4">
              <w:rPr>
                <w:b/>
              </w:rPr>
              <w:t xml:space="preserve">Stav peňažných prostriedkov a peňažných ekvivalentov na začiatku účtovného obdobia (+/-)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102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5A3FF4" w:rsidRDefault="00103ABF" w:rsidP="000C5F94">
            <w:pPr>
              <w:rPr>
                <w:b/>
              </w:rPr>
            </w:pPr>
            <w:r w:rsidRPr="005A3FF4">
              <w:rPr>
                <w:b/>
              </w:rPr>
              <w:t xml:space="preserve">F. 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5A3FF4" w:rsidRDefault="00103ABF" w:rsidP="000C5F94">
            <w:pPr>
              <w:rPr>
                <w:b/>
              </w:rPr>
            </w:pPr>
            <w:r w:rsidRPr="005A3FF4">
              <w:rPr>
                <w:b/>
              </w:rPr>
              <w:t>Stav peňažných prostriedkov a peňažných ekvivalentov na konci účtovného  obdobia pred zohľadnením kurzových rozdielov vyčíslených ku dňu, ku ktorému  sa zostavuje účtovná závierka (+/-)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690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5A3FF4" w:rsidRDefault="00103ABF" w:rsidP="000C5F94">
            <w:pPr>
              <w:rPr>
                <w:b/>
              </w:rPr>
            </w:pPr>
            <w:r w:rsidRPr="005A3FF4">
              <w:rPr>
                <w:b/>
              </w:rPr>
              <w:t xml:space="preserve">G. 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03ABF" w:rsidRPr="005A3FF4" w:rsidRDefault="00103ABF" w:rsidP="000C5F94">
            <w:pPr>
              <w:rPr>
                <w:b/>
              </w:rPr>
            </w:pPr>
            <w:r w:rsidRPr="005A3FF4">
              <w:rPr>
                <w:b/>
              </w:rPr>
              <w:t xml:space="preserve">Kurzové rozdiely vyčíslené k peňažným prostriedkom a peňažným ekvivalentom ku dňu, ku ktorému sa zostavuje účtovná závierka (+/-)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  <w:tr w:rsidR="00103ABF" w:rsidRPr="00DE678D" w:rsidTr="000C5F94">
        <w:trPr>
          <w:trHeight w:val="1035"/>
          <w:jc w:val="center"/>
        </w:trPr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5A3FF4" w:rsidRDefault="00103ABF" w:rsidP="000C5F94">
            <w:pPr>
              <w:rPr>
                <w:b/>
              </w:rPr>
            </w:pPr>
            <w:r w:rsidRPr="005A3FF4">
              <w:rPr>
                <w:b/>
              </w:rPr>
              <w:t xml:space="preserve">H. </w:t>
            </w:r>
          </w:p>
        </w:tc>
        <w:tc>
          <w:tcPr>
            <w:tcW w:w="419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5A3FF4" w:rsidRDefault="00103ABF" w:rsidP="000C5F94">
            <w:pPr>
              <w:rPr>
                <w:b/>
              </w:rPr>
            </w:pPr>
            <w:r w:rsidRPr="005A3FF4">
              <w:rPr>
                <w:b/>
              </w:rPr>
              <w:t>Zostatok peňažných prostriedkov a peňažných ekvivalentov na konci účtovného  obdobia, upravený o kurzové rozdiely vyčíslené ku dňu, ku ktorému sa zostavuje  účtovná závierka (+/-)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03ABF" w:rsidRPr="00DE678D" w:rsidRDefault="00103ABF" w:rsidP="000C5F94">
            <w:r w:rsidRPr="00DE678D">
              <w:t> </w:t>
            </w:r>
          </w:p>
        </w:tc>
      </w:tr>
    </w:tbl>
    <w:p w:rsidR="00103ABF" w:rsidRDefault="00103ABF" w:rsidP="00B91406"/>
    <w:p w:rsidR="00103ABF" w:rsidRDefault="00103ABF" w:rsidP="00B91406">
      <w:pPr>
        <w:rPr>
          <w:b/>
        </w:rPr>
      </w:pPr>
      <w:r>
        <w:rPr>
          <w:b/>
        </w:rPr>
        <w:t>Vysvetlivky</w:t>
      </w:r>
    </w:p>
    <w:p w:rsidR="00103ABF" w:rsidRDefault="00103ABF" w:rsidP="00B91406">
      <w:pPr>
        <w:rPr>
          <w:b/>
        </w:rPr>
      </w:pPr>
    </w:p>
    <w:p w:rsidR="00103ABF" w:rsidRDefault="00103ABF" w:rsidP="00B91406">
      <w:pPr>
        <w:jc w:val="both"/>
        <w:rPr>
          <w:rFonts w:cs="Arial Narrow"/>
          <w:szCs w:val="22"/>
        </w:rPr>
      </w:pPr>
      <w:r w:rsidRPr="00BC7EC5">
        <w:rPr>
          <w:szCs w:val="22"/>
        </w:rPr>
        <w:t xml:space="preserve">(1) </w:t>
      </w:r>
      <w:r>
        <w:rPr>
          <w:rFonts w:cs="Arial Narrow"/>
          <w:szCs w:val="22"/>
        </w:rPr>
        <w:t>I</w:t>
      </w:r>
      <w:r w:rsidRPr="00D36E0C">
        <w:rPr>
          <w:rFonts w:cs="Arial Narrow"/>
          <w:szCs w:val="22"/>
        </w:rPr>
        <w:t xml:space="preserve">dentifikačné číslo organizácie (IČO) sa vyplňuje podľa </w:t>
      </w:r>
      <w:r>
        <w:rPr>
          <w:rFonts w:cs="Arial Narrow"/>
          <w:szCs w:val="22"/>
        </w:rPr>
        <w:t>R</w:t>
      </w:r>
      <w:r w:rsidRPr="00D36E0C">
        <w:rPr>
          <w:rFonts w:cs="Arial Narrow"/>
          <w:szCs w:val="22"/>
        </w:rPr>
        <w:t>egistra organizácií</w:t>
      </w:r>
      <w:r>
        <w:rPr>
          <w:rFonts w:cs="Arial Narrow"/>
          <w:szCs w:val="22"/>
        </w:rPr>
        <w:t xml:space="preserve"> vedeného Štatistickým úradom Slovenskej republiky.</w:t>
      </w:r>
    </w:p>
    <w:p w:rsidR="00103ABF" w:rsidRDefault="00103ABF" w:rsidP="00B91406">
      <w:pPr>
        <w:jc w:val="both"/>
        <w:rPr>
          <w:szCs w:val="22"/>
        </w:rPr>
      </w:pPr>
    </w:p>
    <w:p w:rsidR="00103ABF" w:rsidRDefault="00103ABF" w:rsidP="00B91406">
      <w:pPr>
        <w:rPr>
          <w:rFonts w:cs="FuturaTEE-Book"/>
          <w:szCs w:val="22"/>
          <w:lang w:eastAsia="sk-SK"/>
        </w:rPr>
      </w:pPr>
      <w:r>
        <w:rPr>
          <w:rFonts w:cs="FuturaTEE-Book"/>
          <w:szCs w:val="22"/>
          <w:lang w:eastAsia="sk-SK"/>
        </w:rPr>
        <w:t xml:space="preserve">(2) </w:t>
      </w:r>
      <w:r w:rsidRPr="00BC7EC5">
        <w:rPr>
          <w:rFonts w:cs="FuturaTEE-Book"/>
          <w:szCs w:val="22"/>
          <w:lang w:eastAsia="sk-SK"/>
        </w:rPr>
        <w:t>Daňové identifikačné číslo</w:t>
      </w:r>
      <w:r>
        <w:rPr>
          <w:rFonts w:cs="FuturaTEE-Book"/>
          <w:szCs w:val="22"/>
          <w:lang w:eastAsia="sk-SK"/>
        </w:rPr>
        <w:t xml:space="preserve"> (DIČ)</w:t>
      </w:r>
      <w:r w:rsidRPr="00BC7EC5">
        <w:rPr>
          <w:rFonts w:cs="FuturaTEE-Book"/>
          <w:szCs w:val="22"/>
          <w:lang w:eastAsia="sk-SK"/>
        </w:rPr>
        <w:t xml:space="preserve"> sa vyplňuje, ak ho má účtovná jednotka pridelené.</w:t>
      </w:r>
    </w:p>
    <w:p w:rsidR="00103ABF" w:rsidRDefault="00103ABF" w:rsidP="00B91406">
      <w:pPr>
        <w:rPr>
          <w:rFonts w:cs="FuturaTEE-Book"/>
          <w:szCs w:val="22"/>
          <w:lang w:eastAsia="sk-SK"/>
        </w:rPr>
      </w:pPr>
    </w:p>
    <w:p w:rsidR="00103ABF" w:rsidRDefault="00103ABF" w:rsidP="00B91406">
      <w:pPr>
        <w:autoSpaceDE w:val="0"/>
        <w:autoSpaceDN w:val="0"/>
        <w:adjustRightInd w:val="0"/>
        <w:rPr>
          <w:rFonts w:cs="FuturaTEE-Book"/>
          <w:szCs w:val="22"/>
          <w:lang w:eastAsia="sk-SK"/>
        </w:rPr>
      </w:pPr>
      <w:r w:rsidRPr="00BC7EC5">
        <w:rPr>
          <w:rFonts w:cs="FuturaTEE-Book"/>
          <w:szCs w:val="22"/>
          <w:lang w:eastAsia="sk-SK"/>
        </w:rPr>
        <w:t>(</w:t>
      </w:r>
      <w:r>
        <w:rPr>
          <w:rFonts w:cs="FuturaTEE-Book"/>
          <w:szCs w:val="22"/>
          <w:lang w:eastAsia="sk-SK"/>
        </w:rPr>
        <w:t>3</w:t>
      </w:r>
      <w:r w:rsidRPr="00BC7EC5">
        <w:rPr>
          <w:rFonts w:cs="FuturaTEE-Book"/>
          <w:szCs w:val="22"/>
          <w:lang w:eastAsia="sk-SK"/>
        </w:rPr>
        <w:t>) Kód SK NACE sa vypĺňa podľa vyhlášky Štatistického úradu Slovenskej republiky č. 306/2007 Z. z., ktorou sa vydáva Štatistická klasifikácia ekonomických činností.</w:t>
      </w:r>
    </w:p>
    <w:p w:rsidR="00103ABF" w:rsidRDefault="00103ABF" w:rsidP="00B91406">
      <w:pPr>
        <w:autoSpaceDE w:val="0"/>
        <w:autoSpaceDN w:val="0"/>
        <w:adjustRightInd w:val="0"/>
        <w:rPr>
          <w:rFonts w:cs="FuturaTEE-Book"/>
          <w:szCs w:val="22"/>
          <w:lang w:eastAsia="sk-SK"/>
        </w:rPr>
      </w:pPr>
    </w:p>
    <w:p w:rsidR="00103ABF" w:rsidRDefault="00103ABF" w:rsidP="00B91406">
      <w:pPr>
        <w:pStyle w:val="Nzov"/>
        <w:keepNext w:val="0"/>
        <w:spacing w:before="0" w:beforeAutospacing="0" w:after="0"/>
        <w:jc w:val="both"/>
        <w:rPr>
          <w:b w:val="0"/>
        </w:rPr>
      </w:pPr>
      <w:r w:rsidRPr="00FE42BA">
        <w:rPr>
          <w:b w:val="0"/>
        </w:rPr>
        <w:t>(</w:t>
      </w:r>
      <w:r>
        <w:rPr>
          <w:b w:val="0"/>
        </w:rPr>
        <w:t>4</w:t>
      </w:r>
      <w:r w:rsidRPr="00FE42BA">
        <w:rPr>
          <w:b w:val="0"/>
        </w:rPr>
        <w:t xml:space="preserve">) V bode č. 46 o informáciách k časti N. prílohy č. 3 o ekonomických vzťahoch medzi účtovnou jednotkou a spriaznenými osobami sa  kód </w:t>
      </w:r>
      <w:r>
        <w:rPr>
          <w:b w:val="0"/>
        </w:rPr>
        <w:t xml:space="preserve">druhu </w:t>
      </w:r>
      <w:r w:rsidRPr="00FE42BA">
        <w:rPr>
          <w:b w:val="0"/>
        </w:rPr>
        <w:t>obchodu vyplňuje takto:</w:t>
      </w:r>
    </w:p>
    <w:p w:rsidR="00103ABF" w:rsidRPr="00A248C1" w:rsidRDefault="00103ABF" w:rsidP="00B91406"/>
    <w:tbl>
      <w:tblPr>
        <w:tblW w:w="0" w:type="auto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15"/>
        <w:gridCol w:w="1856"/>
      </w:tblGrid>
      <w:tr w:rsidR="00103ABF" w:rsidRPr="00307EED" w:rsidTr="000C5F94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03ABF" w:rsidRDefault="00103ABF" w:rsidP="000C5F94">
            <w:pPr>
              <w:rPr>
                <w:bCs/>
                <w:color w:val="000000"/>
                <w:lang w:eastAsia="sk-SK"/>
              </w:rPr>
            </w:pPr>
          </w:p>
          <w:p w:rsidR="00103ABF" w:rsidRPr="00307EED" w:rsidRDefault="00103ABF" w:rsidP="000C5F94">
            <w:pPr>
              <w:rPr>
                <w:bCs/>
                <w:color w:val="000000"/>
                <w:lang w:eastAsia="sk-SK"/>
              </w:rPr>
            </w:pPr>
            <w:r w:rsidRPr="00307EED">
              <w:rPr>
                <w:bCs/>
                <w:color w:val="000000"/>
                <w:szCs w:val="22"/>
                <w:lang w:eastAsia="sk-SK"/>
              </w:rPr>
              <w:t>Kód druhu obchodu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03ABF" w:rsidRDefault="00103ABF" w:rsidP="000C5F94">
            <w:pPr>
              <w:rPr>
                <w:bCs/>
                <w:color w:val="000000"/>
                <w:lang w:eastAsia="sk-SK"/>
              </w:rPr>
            </w:pPr>
          </w:p>
          <w:p w:rsidR="00103ABF" w:rsidRPr="00307EED" w:rsidRDefault="00103ABF" w:rsidP="000C5F94">
            <w:pPr>
              <w:rPr>
                <w:bCs/>
                <w:color w:val="000000"/>
                <w:lang w:eastAsia="sk-SK"/>
              </w:rPr>
            </w:pPr>
            <w:r w:rsidRPr="00307EED">
              <w:rPr>
                <w:bCs/>
                <w:color w:val="000000"/>
                <w:szCs w:val="22"/>
                <w:lang w:eastAsia="sk-SK"/>
              </w:rPr>
              <w:t>Druh obchodu:</w:t>
            </w:r>
          </w:p>
        </w:tc>
      </w:tr>
      <w:tr w:rsidR="00103ABF" w:rsidRPr="00307EED" w:rsidTr="000C5F94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03ABF" w:rsidRPr="00307EED" w:rsidRDefault="00103ABF" w:rsidP="000C5F94">
            <w:pPr>
              <w:rPr>
                <w:color w:val="000000"/>
                <w:lang w:eastAsia="sk-SK"/>
              </w:rPr>
            </w:pPr>
            <w:r w:rsidRPr="00307EED">
              <w:rPr>
                <w:color w:val="000000"/>
                <w:szCs w:val="22"/>
                <w:lang w:eastAsia="sk-SK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03ABF" w:rsidRPr="00307EED" w:rsidRDefault="00103ABF" w:rsidP="000C5F94">
            <w:pPr>
              <w:rPr>
                <w:color w:val="000000"/>
                <w:lang w:eastAsia="sk-SK"/>
              </w:rPr>
            </w:pPr>
            <w:r w:rsidRPr="00307EED">
              <w:rPr>
                <w:color w:val="000000"/>
                <w:szCs w:val="22"/>
                <w:lang w:eastAsia="sk-SK"/>
              </w:rPr>
              <w:t>kúpa</w:t>
            </w:r>
          </w:p>
        </w:tc>
      </w:tr>
      <w:tr w:rsidR="00103ABF" w:rsidRPr="00307EED" w:rsidTr="000C5F94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03ABF" w:rsidRPr="00307EED" w:rsidRDefault="00103ABF" w:rsidP="000C5F94">
            <w:pPr>
              <w:rPr>
                <w:color w:val="000000"/>
                <w:lang w:eastAsia="sk-SK"/>
              </w:rPr>
            </w:pPr>
            <w:r w:rsidRPr="00307EED">
              <w:rPr>
                <w:color w:val="000000"/>
                <w:szCs w:val="22"/>
                <w:lang w:eastAsia="sk-SK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03ABF" w:rsidRPr="00307EED" w:rsidRDefault="00103ABF" w:rsidP="000C5F94">
            <w:pPr>
              <w:rPr>
                <w:color w:val="000000"/>
                <w:lang w:eastAsia="sk-SK"/>
              </w:rPr>
            </w:pPr>
            <w:r w:rsidRPr="00307EED">
              <w:rPr>
                <w:color w:val="000000"/>
                <w:szCs w:val="22"/>
                <w:lang w:eastAsia="sk-SK"/>
              </w:rPr>
              <w:t>predaj</w:t>
            </w:r>
          </w:p>
        </w:tc>
      </w:tr>
      <w:tr w:rsidR="00103ABF" w:rsidRPr="00307EED" w:rsidTr="000C5F94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03ABF" w:rsidRPr="00307EED" w:rsidRDefault="00103ABF" w:rsidP="000C5F94">
            <w:pPr>
              <w:rPr>
                <w:color w:val="000000"/>
                <w:lang w:eastAsia="sk-SK"/>
              </w:rPr>
            </w:pPr>
            <w:r w:rsidRPr="00307EED">
              <w:rPr>
                <w:color w:val="000000"/>
                <w:szCs w:val="22"/>
                <w:lang w:eastAsia="sk-SK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03ABF" w:rsidRPr="00307EED" w:rsidRDefault="00103ABF" w:rsidP="000C5F94">
            <w:pPr>
              <w:rPr>
                <w:color w:val="000000"/>
                <w:lang w:eastAsia="sk-SK"/>
              </w:rPr>
            </w:pPr>
            <w:r w:rsidRPr="00307EED">
              <w:rPr>
                <w:color w:val="000000"/>
                <w:szCs w:val="22"/>
                <w:lang w:eastAsia="sk-SK"/>
              </w:rPr>
              <w:t>poskytnutie služby</w:t>
            </w:r>
          </w:p>
        </w:tc>
      </w:tr>
      <w:tr w:rsidR="00103ABF" w:rsidRPr="00307EED" w:rsidTr="000C5F94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03ABF" w:rsidRPr="00307EED" w:rsidRDefault="00103ABF" w:rsidP="000C5F94">
            <w:pPr>
              <w:rPr>
                <w:color w:val="000000"/>
                <w:lang w:eastAsia="sk-SK"/>
              </w:rPr>
            </w:pPr>
            <w:r w:rsidRPr="00307EED">
              <w:rPr>
                <w:color w:val="000000"/>
                <w:szCs w:val="22"/>
                <w:lang w:eastAsia="sk-SK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03ABF" w:rsidRPr="00307EED" w:rsidRDefault="00103ABF" w:rsidP="000C5F94">
            <w:pPr>
              <w:rPr>
                <w:color w:val="000000"/>
                <w:lang w:eastAsia="sk-SK"/>
              </w:rPr>
            </w:pPr>
            <w:r w:rsidRPr="00307EED">
              <w:rPr>
                <w:color w:val="000000"/>
                <w:szCs w:val="22"/>
                <w:lang w:eastAsia="sk-SK"/>
              </w:rPr>
              <w:t>obchodné zastúpenie</w:t>
            </w:r>
          </w:p>
        </w:tc>
      </w:tr>
      <w:tr w:rsidR="00103ABF" w:rsidRPr="00307EED" w:rsidTr="000C5F94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03ABF" w:rsidRPr="00307EED" w:rsidRDefault="00103ABF" w:rsidP="000C5F94">
            <w:pPr>
              <w:rPr>
                <w:color w:val="000000"/>
                <w:lang w:eastAsia="sk-SK"/>
              </w:rPr>
            </w:pPr>
            <w:r w:rsidRPr="00307EED">
              <w:rPr>
                <w:color w:val="000000"/>
                <w:szCs w:val="22"/>
                <w:lang w:eastAsia="sk-SK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03ABF" w:rsidRPr="00307EED" w:rsidRDefault="00103ABF" w:rsidP="000C5F94">
            <w:pPr>
              <w:rPr>
                <w:color w:val="000000"/>
                <w:lang w:eastAsia="sk-SK"/>
              </w:rPr>
            </w:pPr>
            <w:r w:rsidRPr="00307EED">
              <w:rPr>
                <w:color w:val="000000"/>
                <w:szCs w:val="22"/>
                <w:lang w:eastAsia="sk-SK"/>
              </w:rPr>
              <w:t>licencie</w:t>
            </w:r>
          </w:p>
        </w:tc>
      </w:tr>
      <w:tr w:rsidR="00103ABF" w:rsidRPr="00307EED" w:rsidTr="000C5F94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03ABF" w:rsidRPr="00307EED" w:rsidRDefault="00103ABF" w:rsidP="000C5F94">
            <w:pPr>
              <w:rPr>
                <w:color w:val="000000"/>
                <w:lang w:eastAsia="sk-SK"/>
              </w:rPr>
            </w:pPr>
            <w:r w:rsidRPr="00307EED">
              <w:rPr>
                <w:color w:val="000000"/>
                <w:szCs w:val="22"/>
                <w:lang w:eastAsia="sk-SK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03ABF" w:rsidRPr="00307EED" w:rsidRDefault="00103ABF" w:rsidP="000C5F94">
            <w:pPr>
              <w:rPr>
                <w:color w:val="000000"/>
                <w:lang w:eastAsia="sk-SK"/>
              </w:rPr>
            </w:pPr>
            <w:r w:rsidRPr="00307EED">
              <w:rPr>
                <w:color w:val="000000"/>
                <w:szCs w:val="22"/>
                <w:lang w:eastAsia="sk-SK"/>
              </w:rPr>
              <w:t>transfery</w:t>
            </w:r>
          </w:p>
        </w:tc>
      </w:tr>
      <w:tr w:rsidR="00103ABF" w:rsidRPr="00307EED" w:rsidTr="000C5F94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03ABF" w:rsidRPr="00307EED" w:rsidRDefault="00103ABF" w:rsidP="000C5F94">
            <w:pPr>
              <w:rPr>
                <w:color w:val="000000"/>
                <w:lang w:eastAsia="sk-SK"/>
              </w:rPr>
            </w:pPr>
            <w:r w:rsidRPr="00307EED">
              <w:rPr>
                <w:color w:val="000000"/>
                <w:szCs w:val="22"/>
                <w:lang w:eastAsia="sk-SK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03ABF" w:rsidRPr="00307EED" w:rsidRDefault="00103ABF" w:rsidP="000C5F94">
            <w:pPr>
              <w:rPr>
                <w:color w:val="000000"/>
                <w:lang w:eastAsia="sk-SK"/>
              </w:rPr>
            </w:pPr>
            <w:r w:rsidRPr="00307EED">
              <w:rPr>
                <w:color w:val="000000"/>
                <w:szCs w:val="22"/>
                <w:lang w:eastAsia="sk-SK"/>
              </w:rPr>
              <w:t>know -how</w:t>
            </w:r>
          </w:p>
        </w:tc>
      </w:tr>
      <w:tr w:rsidR="00103ABF" w:rsidRPr="00307EED" w:rsidTr="000C5F94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03ABF" w:rsidRPr="00307EED" w:rsidRDefault="00103ABF" w:rsidP="000C5F94">
            <w:pPr>
              <w:rPr>
                <w:color w:val="000000"/>
                <w:lang w:eastAsia="sk-SK"/>
              </w:rPr>
            </w:pPr>
            <w:r w:rsidRPr="00307EED">
              <w:rPr>
                <w:color w:val="000000"/>
                <w:szCs w:val="22"/>
                <w:lang w:eastAsia="sk-SK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03ABF" w:rsidRPr="00307EED" w:rsidRDefault="00103ABF" w:rsidP="000C5F94">
            <w:pPr>
              <w:rPr>
                <w:color w:val="000000"/>
                <w:lang w:eastAsia="sk-SK"/>
              </w:rPr>
            </w:pPr>
            <w:r w:rsidRPr="00307EED">
              <w:rPr>
                <w:color w:val="000000"/>
                <w:szCs w:val="22"/>
                <w:lang w:eastAsia="sk-SK"/>
              </w:rPr>
              <w:t>úver, pôžička</w:t>
            </w:r>
          </w:p>
        </w:tc>
      </w:tr>
      <w:tr w:rsidR="00103ABF" w:rsidRPr="00307EED" w:rsidTr="000C5F94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03ABF" w:rsidRPr="00307EED" w:rsidRDefault="00103ABF" w:rsidP="000C5F94">
            <w:pPr>
              <w:rPr>
                <w:color w:val="000000"/>
                <w:lang w:eastAsia="sk-SK"/>
              </w:rPr>
            </w:pPr>
            <w:r w:rsidRPr="00307EED">
              <w:rPr>
                <w:color w:val="000000"/>
                <w:szCs w:val="22"/>
                <w:lang w:eastAsia="sk-SK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03ABF" w:rsidRPr="00307EED" w:rsidRDefault="00103ABF" w:rsidP="000C5F94">
            <w:pPr>
              <w:rPr>
                <w:color w:val="000000"/>
                <w:lang w:eastAsia="sk-SK"/>
              </w:rPr>
            </w:pPr>
            <w:r w:rsidRPr="00307EED">
              <w:rPr>
                <w:color w:val="000000"/>
                <w:szCs w:val="22"/>
                <w:lang w:eastAsia="sk-SK"/>
              </w:rPr>
              <w:t>výpomoc</w:t>
            </w:r>
          </w:p>
        </w:tc>
      </w:tr>
      <w:tr w:rsidR="00103ABF" w:rsidRPr="00307EED" w:rsidTr="000C5F94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03ABF" w:rsidRPr="00307EED" w:rsidRDefault="00103ABF" w:rsidP="000C5F94">
            <w:pPr>
              <w:rPr>
                <w:color w:val="000000"/>
                <w:lang w:eastAsia="sk-SK"/>
              </w:rPr>
            </w:pPr>
            <w:r w:rsidRPr="00307EED">
              <w:rPr>
                <w:color w:val="000000"/>
                <w:szCs w:val="22"/>
                <w:lang w:eastAsia="sk-SK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03ABF" w:rsidRPr="00307EED" w:rsidRDefault="00103ABF" w:rsidP="000C5F94">
            <w:pPr>
              <w:rPr>
                <w:color w:val="000000"/>
                <w:lang w:eastAsia="sk-SK"/>
              </w:rPr>
            </w:pPr>
            <w:r w:rsidRPr="00307EED">
              <w:rPr>
                <w:color w:val="000000"/>
                <w:szCs w:val="22"/>
                <w:lang w:eastAsia="sk-SK"/>
              </w:rPr>
              <w:t>záruka</w:t>
            </w:r>
          </w:p>
        </w:tc>
      </w:tr>
      <w:tr w:rsidR="00103ABF" w:rsidRPr="00307EED" w:rsidTr="000C5F94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03ABF" w:rsidRPr="00307EED" w:rsidRDefault="00103ABF" w:rsidP="000C5F94">
            <w:pPr>
              <w:rPr>
                <w:color w:val="000000"/>
                <w:lang w:eastAsia="sk-SK"/>
              </w:rPr>
            </w:pPr>
            <w:r w:rsidRPr="00307EED">
              <w:rPr>
                <w:color w:val="000000"/>
                <w:szCs w:val="22"/>
                <w:lang w:eastAsia="sk-SK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03ABF" w:rsidRPr="00307EED" w:rsidRDefault="00103ABF" w:rsidP="000C5F94">
            <w:pPr>
              <w:rPr>
                <w:color w:val="000000"/>
                <w:lang w:eastAsia="sk-SK"/>
              </w:rPr>
            </w:pPr>
            <w:r w:rsidRPr="00307EED">
              <w:rPr>
                <w:color w:val="000000"/>
                <w:szCs w:val="22"/>
                <w:lang w:eastAsia="sk-SK"/>
              </w:rPr>
              <w:t>iné obchody</w:t>
            </w:r>
          </w:p>
        </w:tc>
      </w:tr>
    </w:tbl>
    <w:p w:rsidR="00103ABF" w:rsidRDefault="00103ABF" w:rsidP="00B91406">
      <w:pPr>
        <w:rPr>
          <w:b/>
        </w:rPr>
      </w:pPr>
    </w:p>
    <w:p w:rsidR="00103ABF" w:rsidRDefault="00103ABF" w:rsidP="00B91406">
      <w:pPr>
        <w:rPr>
          <w:b/>
        </w:rPr>
      </w:pPr>
      <w:r w:rsidRPr="00BC7EC5">
        <w:rPr>
          <w:b/>
        </w:rPr>
        <w:t>Použité  skratky</w:t>
      </w:r>
    </w:p>
    <w:p w:rsidR="00103ABF" w:rsidRDefault="00103ABF" w:rsidP="00B91406"/>
    <w:p w:rsidR="00103ABF" w:rsidRDefault="00103ABF" w:rsidP="00B91406">
      <w:r>
        <w:t>kons. - konsolidovaný</w:t>
      </w:r>
    </w:p>
    <w:p w:rsidR="00103ABF" w:rsidRDefault="00103ABF" w:rsidP="00B91406">
      <w:r>
        <w:t>CP  - cenný papier</w:t>
      </w:r>
    </w:p>
    <w:p w:rsidR="00103ABF" w:rsidRDefault="00103ABF" w:rsidP="00B91406">
      <w:r>
        <w:t>DFM – dlhodobý finančný majetok</w:t>
      </w:r>
    </w:p>
    <w:p w:rsidR="00103ABF" w:rsidRDefault="00103ABF" w:rsidP="00B91406">
      <w:r>
        <w:t>DHM – dlhodobý hmotný majetok</w:t>
      </w:r>
    </w:p>
    <w:p w:rsidR="00103ABF" w:rsidRDefault="00103ABF" w:rsidP="00B91406">
      <w:r>
        <w:t>DIČ – daňové identifikačné číslo</w:t>
      </w:r>
    </w:p>
    <w:p w:rsidR="00103ABF" w:rsidRDefault="00103ABF" w:rsidP="00B91406">
      <w:r>
        <w:t>DNM – dlhodobý nehmotný majetok</w:t>
      </w:r>
    </w:p>
    <w:p w:rsidR="00103ABF" w:rsidRDefault="00103ABF" w:rsidP="00B91406">
      <w:r>
        <w:t>DÚJ – dcérska účtovná jednotka</w:t>
      </w:r>
    </w:p>
    <w:p w:rsidR="00103ABF" w:rsidRDefault="00103ABF" w:rsidP="00B91406">
      <w:r>
        <w:t>IČO – identifikačné číslo organizácie</w:t>
      </w:r>
    </w:p>
    <w:p w:rsidR="00103ABF" w:rsidRDefault="00103ABF" w:rsidP="00B91406">
      <w:r>
        <w:t>OP – opravná položka</w:t>
      </w:r>
    </w:p>
    <w:p w:rsidR="00103ABF" w:rsidRDefault="00103ABF" w:rsidP="00B91406">
      <w:r>
        <w:t>PSČ – poštové smerové číslo</w:t>
      </w:r>
    </w:p>
    <w:p w:rsidR="00103ABF" w:rsidRDefault="00103ABF" w:rsidP="00B91406">
      <w:r>
        <w:t>ÚJ – účtovná jednotka</w:t>
      </w:r>
    </w:p>
    <w:p w:rsidR="00103ABF" w:rsidRDefault="00103ABF" w:rsidP="00B91406">
      <w:r>
        <w:t>VI – vlastné imanie</w:t>
      </w:r>
    </w:p>
    <w:p w:rsidR="00103ABF" w:rsidRDefault="00103ABF" w:rsidP="00B91406">
      <w:r>
        <w:t>ZI – základné imanie</w:t>
      </w:r>
    </w:p>
    <w:p w:rsidR="00103ABF" w:rsidRPr="00DE678D" w:rsidRDefault="00103ABF" w:rsidP="00B91406"/>
    <w:p w:rsidR="00103ABF" w:rsidRDefault="00103ABF"/>
    <w:sectPr w:rsidR="00103ABF" w:rsidSect="0044688E">
      <w:footerReference w:type="default" r:id="rId7"/>
      <w:pgSz w:w="11907" w:h="16839" w:code="9"/>
      <w:pgMar w:top="1440" w:right="851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0706" w:rsidRDefault="00100706">
      <w:r>
        <w:separator/>
      </w:r>
    </w:p>
  </w:endnote>
  <w:endnote w:type="continuationSeparator" w:id="0">
    <w:p w:rsidR="00100706" w:rsidRDefault="00100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FuturaTEE-Book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6AD9" w:rsidRDefault="00886AD9" w:rsidP="000C5F94">
    <w:pP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75733">
      <w:rPr>
        <w:noProof/>
      </w:rPr>
      <w:t>32</w:t>
    </w:r>
    <w:r>
      <w:rPr>
        <w:noProof/>
      </w:rPr>
      <w:fldChar w:fldCharType="end"/>
    </w:r>
  </w:p>
  <w:p w:rsidR="00886AD9" w:rsidRDefault="00886AD9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0706" w:rsidRDefault="00100706">
      <w:r>
        <w:separator/>
      </w:r>
    </w:p>
  </w:footnote>
  <w:footnote w:type="continuationSeparator" w:id="0">
    <w:p w:rsidR="00100706" w:rsidRDefault="001007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406"/>
    <w:rsid w:val="00001E1E"/>
    <w:rsid w:val="00020F8F"/>
    <w:rsid w:val="00034600"/>
    <w:rsid w:val="00044077"/>
    <w:rsid w:val="00047292"/>
    <w:rsid w:val="00052F8B"/>
    <w:rsid w:val="0005304E"/>
    <w:rsid w:val="000601B0"/>
    <w:rsid w:val="00060DF8"/>
    <w:rsid w:val="000774E5"/>
    <w:rsid w:val="00084313"/>
    <w:rsid w:val="000868DE"/>
    <w:rsid w:val="000902B6"/>
    <w:rsid w:val="000A4FEF"/>
    <w:rsid w:val="000B7455"/>
    <w:rsid w:val="000C5F94"/>
    <w:rsid w:val="000C63A8"/>
    <w:rsid w:val="000D4347"/>
    <w:rsid w:val="000D7105"/>
    <w:rsid w:val="000E1256"/>
    <w:rsid w:val="000E14BD"/>
    <w:rsid w:val="000E6E81"/>
    <w:rsid w:val="000F00D1"/>
    <w:rsid w:val="00100706"/>
    <w:rsid w:val="00103ABF"/>
    <w:rsid w:val="001312BF"/>
    <w:rsid w:val="00151AFA"/>
    <w:rsid w:val="001559AC"/>
    <w:rsid w:val="001564E7"/>
    <w:rsid w:val="001634BC"/>
    <w:rsid w:val="00180861"/>
    <w:rsid w:val="00187FF3"/>
    <w:rsid w:val="00193984"/>
    <w:rsid w:val="001A1FD1"/>
    <w:rsid w:val="001A287A"/>
    <w:rsid w:val="001B09C4"/>
    <w:rsid w:val="001B6831"/>
    <w:rsid w:val="001B7CD1"/>
    <w:rsid w:val="001C0FB7"/>
    <w:rsid w:val="001C2577"/>
    <w:rsid w:val="001C5D4C"/>
    <w:rsid w:val="001D5258"/>
    <w:rsid w:val="001E1381"/>
    <w:rsid w:val="001E49E5"/>
    <w:rsid w:val="00211D1B"/>
    <w:rsid w:val="00212D3C"/>
    <w:rsid w:val="002205C5"/>
    <w:rsid w:val="0022447F"/>
    <w:rsid w:val="00224663"/>
    <w:rsid w:val="00225C74"/>
    <w:rsid w:val="002265CC"/>
    <w:rsid w:val="0025148C"/>
    <w:rsid w:val="00251D4B"/>
    <w:rsid w:val="00254D76"/>
    <w:rsid w:val="00261A5C"/>
    <w:rsid w:val="00265CC0"/>
    <w:rsid w:val="00267600"/>
    <w:rsid w:val="0027429E"/>
    <w:rsid w:val="00277D73"/>
    <w:rsid w:val="0028309C"/>
    <w:rsid w:val="002A38FA"/>
    <w:rsid w:val="002A46B5"/>
    <w:rsid w:val="002A4CA3"/>
    <w:rsid w:val="002A5796"/>
    <w:rsid w:val="002A66B8"/>
    <w:rsid w:val="002E2CE3"/>
    <w:rsid w:val="002E75A2"/>
    <w:rsid w:val="002F71D7"/>
    <w:rsid w:val="002F727D"/>
    <w:rsid w:val="0030113D"/>
    <w:rsid w:val="00307EED"/>
    <w:rsid w:val="003118E7"/>
    <w:rsid w:val="00315624"/>
    <w:rsid w:val="00320F29"/>
    <w:rsid w:val="00323806"/>
    <w:rsid w:val="00325887"/>
    <w:rsid w:val="00331860"/>
    <w:rsid w:val="0033429D"/>
    <w:rsid w:val="0034592C"/>
    <w:rsid w:val="003515BC"/>
    <w:rsid w:val="0035777B"/>
    <w:rsid w:val="003604FC"/>
    <w:rsid w:val="00361962"/>
    <w:rsid w:val="00365691"/>
    <w:rsid w:val="00367B46"/>
    <w:rsid w:val="00370065"/>
    <w:rsid w:val="003823E0"/>
    <w:rsid w:val="00382655"/>
    <w:rsid w:val="003920E7"/>
    <w:rsid w:val="003A5D55"/>
    <w:rsid w:val="003B6C72"/>
    <w:rsid w:val="003C0B92"/>
    <w:rsid w:val="003C69A3"/>
    <w:rsid w:val="003C7729"/>
    <w:rsid w:val="003C7C16"/>
    <w:rsid w:val="003E0D5C"/>
    <w:rsid w:val="003E5EE9"/>
    <w:rsid w:val="00400B6D"/>
    <w:rsid w:val="00411D8B"/>
    <w:rsid w:val="00431661"/>
    <w:rsid w:val="0044066C"/>
    <w:rsid w:val="0044688E"/>
    <w:rsid w:val="00447448"/>
    <w:rsid w:val="004506BB"/>
    <w:rsid w:val="00453B94"/>
    <w:rsid w:val="0045710F"/>
    <w:rsid w:val="00462BF0"/>
    <w:rsid w:val="00463D27"/>
    <w:rsid w:val="00470572"/>
    <w:rsid w:val="00482D2C"/>
    <w:rsid w:val="0048332B"/>
    <w:rsid w:val="00483C79"/>
    <w:rsid w:val="004879BF"/>
    <w:rsid w:val="004A3164"/>
    <w:rsid w:val="004A3A80"/>
    <w:rsid w:val="004A3B90"/>
    <w:rsid w:val="004B0419"/>
    <w:rsid w:val="004B7BFF"/>
    <w:rsid w:val="004C2789"/>
    <w:rsid w:val="004D6666"/>
    <w:rsid w:val="004E61FC"/>
    <w:rsid w:val="004F369E"/>
    <w:rsid w:val="004F3A8C"/>
    <w:rsid w:val="004F5509"/>
    <w:rsid w:val="004F5DC5"/>
    <w:rsid w:val="004F67E2"/>
    <w:rsid w:val="005020FB"/>
    <w:rsid w:val="00506963"/>
    <w:rsid w:val="00507B8D"/>
    <w:rsid w:val="00512E6F"/>
    <w:rsid w:val="00514271"/>
    <w:rsid w:val="0051467B"/>
    <w:rsid w:val="00516BB3"/>
    <w:rsid w:val="00517A7A"/>
    <w:rsid w:val="00525A7B"/>
    <w:rsid w:val="00526DDF"/>
    <w:rsid w:val="005305C7"/>
    <w:rsid w:val="00531E9C"/>
    <w:rsid w:val="005339B3"/>
    <w:rsid w:val="00540939"/>
    <w:rsid w:val="0055440A"/>
    <w:rsid w:val="005A013E"/>
    <w:rsid w:val="005A3FF4"/>
    <w:rsid w:val="005B2532"/>
    <w:rsid w:val="005B28C4"/>
    <w:rsid w:val="005B5951"/>
    <w:rsid w:val="005B7D7B"/>
    <w:rsid w:val="005C2A94"/>
    <w:rsid w:val="005D444A"/>
    <w:rsid w:val="005E396B"/>
    <w:rsid w:val="00600DFF"/>
    <w:rsid w:val="00601C9E"/>
    <w:rsid w:val="00613CF3"/>
    <w:rsid w:val="00622293"/>
    <w:rsid w:val="00623D5A"/>
    <w:rsid w:val="0062428C"/>
    <w:rsid w:val="00640C1B"/>
    <w:rsid w:val="0064660C"/>
    <w:rsid w:val="00660D2D"/>
    <w:rsid w:val="0067002D"/>
    <w:rsid w:val="00682359"/>
    <w:rsid w:val="006825AE"/>
    <w:rsid w:val="0068287C"/>
    <w:rsid w:val="006847ED"/>
    <w:rsid w:val="0069003B"/>
    <w:rsid w:val="006A4B83"/>
    <w:rsid w:val="006A4E11"/>
    <w:rsid w:val="006C2BCB"/>
    <w:rsid w:val="006E4487"/>
    <w:rsid w:val="006F5CC7"/>
    <w:rsid w:val="0070743D"/>
    <w:rsid w:val="007079C1"/>
    <w:rsid w:val="00711064"/>
    <w:rsid w:val="00735833"/>
    <w:rsid w:val="007413D2"/>
    <w:rsid w:val="00741864"/>
    <w:rsid w:val="007433F5"/>
    <w:rsid w:val="00745E55"/>
    <w:rsid w:val="00747B2F"/>
    <w:rsid w:val="00757341"/>
    <w:rsid w:val="00757A38"/>
    <w:rsid w:val="007603AB"/>
    <w:rsid w:val="00770F5F"/>
    <w:rsid w:val="00773AF1"/>
    <w:rsid w:val="007760BE"/>
    <w:rsid w:val="007853EE"/>
    <w:rsid w:val="007856E4"/>
    <w:rsid w:val="007869D8"/>
    <w:rsid w:val="0079479D"/>
    <w:rsid w:val="00794E76"/>
    <w:rsid w:val="007A7AB4"/>
    <w:rsid w:val="007C40F2"/>
    <w:rsid w:val="007C686B"/>
    <w:rsid w:val="007D4DCC"/>
    <w:rsid w:val="007E1F3E"/>
    <w:rsid w:val="007F105E"/>
    <w:rsid w:val="007F2BF6"/>
    <w:rsid w:val="008100E0"/>
    <w:rsid w:val="00815F6E"/>
    <w:rsid w:val="008257F9"/>
    <w:rsid w:val="00842038"/>
    <w:rsid w:val="0084205B"/>
    <w:rsid w:val="00842431"/>
    <w:rsid w:val="0084363C"/>
    <w:rsid w:val="00843ED4"/>
    <w:rsid w:val="0084728F"/>
    <w:rsid w:val="00861E99"/>
    <w:rsid w:val="00864759"/>
    <w:rsid w:val="00865D11"/>
    <w:rsid w:val="00866D4C"/>
    <w:rsid w:val="00867974"/>
    <w:rsid w:val="008764A5"/>
    <w:rsid w:val="008768D1"/>
    <w:rsid w:val="00886AD9"/>
    <w:rsid w:val="00890AFC"/>
    <w:rsid w:val="008A27B8"/>
    <w:rsid w:val="008A3181"/>
    <w:rsid w:val="008A438B"/>
    <w:rsid w:val="008A55B4"/>
    <w:rsid w:val="008C0DEC"/>
    <w:rsid w:val="008C1CB9"/>
    <w:rsid w:val="008C74A6"/>
    <w:rsid w:val="008D2546"/>
    <w:rsid w:val="008D6F65"/>
    <w:rsid w:val="008E3836"/>
    <w:rsid w:val="008E3D43"/>
    <w:rsid w:val="008E418F"/>
    <w:rsid w:val="008E42B0"/>
    <w:rsid w:val="008E4CC3"/>
    <w:rsid w:val="008E6DDB"/>
    <w:rsid w:val="008E78DE"/>
    <w:rsid w:val="008F4E43"/>
    <w:rsid w:val="008F5A07"/>
    <w:rsid w:val="00900E1C"/>
    <w:rsid w:val="00907263"/>
    <w:rsid w:val="009563A4"/>
    <w:rsid w:val="00956BA8"/>
    <w:rsid w:val="00963120"/>
    <w:rsid w:val="00964EA0"/>
    <w:rsid w:val="00980958"/>
    <w:rsid w:val="00985B66"/>
    <w:rsid w:val="00993C5C"/>
    <w:rsid w:val="009B020A"/>
    <w:rsid w:val="009B0B83"/>
    <w:rsid w:val="009B11C0"/>
    <w:rsid w:val="009B6505"/>
    <w:rsid w:val="009C2B17"/>
    <w:rsid w:val="009C7191"/>
    <w:rsid w:val="009C7DE1"/>
    <w:rsid w:val="009D7CF4"/>
    <w:rsid w:val="009E488F"/>
    <w:rsid w:val="009F19BC"/>
    <w:rsid w:val="009F2DF1"/>
    <w:rsid w:val="009F6C93"/>
    <w:rsid w:val="00A01B6E"/>
    <w:rsid w:val="00A01C97"/>
    <w:rsid w:val="00A02D65"/>
    <w:rsid w:val="00A07015"/>
    <w:rsid w:val="00A137D5"/>
    <w:rsid w:val="00A206F7"/>
    <w:rsid w:val="00A21B4B"/>
    <w:rsid w:val="00A248C1"/>
    <w:rsid w:val="00A25E96"/>
    <w:rsid w:val="00A350E5"/>
    <w:rsid w:val="00A40488"/>
    <w:rsid w:val="00A42B4B"/>
    <w:rsid w:val="00A42D1C"/>
    <w:rsid w:val="00A4575A"/>
    <w:rsid w:val="00A47364"/>
    <w:rsid w:val="00A70DF1"/>
    <w:rsid w:val="00A77995"/>
    <w:rsid w:val="00A958CF"/>
    <w:rsid w:val="00A95AE8"/>
    <w:rsid w:val="00AA6CE9"/>
    <w:rsid w:val="00AB66AE"/>
    <w:rsid w:val="00AC3365"/>
    <w:rsid w:val="00AD02F5"/>
    <w:rsid w:val="00AD490F"/>
    <w:rsid w:val="00AE37CE"/>
    <w:rsid w:val="00B00C57"/>
    <w:rsid w:val="00B01EFC"/>
    <w:rsid w:val="00B0534F"/>
    <w:rsid w:val="00B134A3"/>
    <w:rsid w:val="00B136A8"/>
    <w:rsid w:val="00B17A56"/>
    <w:rsid w:val="00B208AB"/>
    <w:rsid w:val="00B316ED"/>
    <w:rsid w:val="00B316F9"/>
    <w:rsid w:val="00B32BEF"/>
    <w:rsid w:val="00B332B4"/>
    <w:rsid w:val="00B41EAA"/>
    <w:rsid w:val="00B622A2"/>
    <w:rsid w:val="00B831FF"/>
    <w:rsid w:val="00B8641F"/>
    <w:rsid w:val="00B91406"/>
    <w:rsid w:val="00B9702D"/>
    <w:rsid w:val="00BA0D8D"/>
    <w:rsid w:val="00BA0E08"/>
    <w:rsid w:val="00BA451D"/>
    <w:rsid w:val="00BA451E"/>
    <w:rsid w:val="00BA69E8"/>
    <w:rsid w:val="00BA767D"/>
    <w:rsid w:val="00BC2DC0"/>
    <w:rsid w:val="00BC7EC5"/>
    <w:rsid w:val="00BD58FB"/>
    <w:rsid w:val="00BE1532"/>
    <w:rsid w:val="00BE4CB9"/>
    <w:rsid w:val="00BE5BB6"/>
    <w:rsid w:val="00BE7A7A"/>
    <w:rsid w:val="00C02266"/>
    <w:rsid w:val="00C04E9B"/>
    <w:rsid w:val="00C1056B"/>
    <w:rsid w:val="00C25506"/>
    <w:rsid w:val="00C3074D"/>
    <w:rsid w:val="00C3351A"/>
    <w:rsid w:val="00C350FC"/>
    <w:rsid w:val="00C364A8"/>
    <w:rsid w:val="00C4023B"/>
    <w:rsid w:val="00C54BFB"/>
    <w:rsid w:val="00C60140"/>
    <w:rsid w:val="00C627F9"/>
    <w:rsid w:val="00C70DC9"/>
    <w:rsid w:val="00C75597"/>
    <w:rsid w:val="00C756CA"/>
    <w:rsid w:val="00C75733"/>
    <w:rsid w:val="00C76A82"/>
    <w:rsid w:val="00C869A8"/>
    <w:rsid w:val="00C8780F"/>
    <w:rsid w:val="00C92AEF"/>
    <w:rsid w:val="00CA12BD"/>
    <w:rsid w:val="00CA7443"/>
    <w:rsid w:val="00CB4E3F"/>
    <w:rsid w:val="00CC1C07"/>
    <w:rsid w:val="00CD0F73"/>
    <w:rsid w:val="00CD756B"/>
    <w:rsid w:val="00CF16ED"/>
    <w:rsid w:val="00CF5B49"/>
    <w:rsid w:val="00D2341E"/>
    <w:rsid w:val="00D26E3D"/>
    <w:rsid w:val="00D27A00"/>
    <w:rsid w:val="00D31673"/>
    <w:rsid w:val="00D36E0C"/>
    <w:rsid w:val="00D430D9"/>
    <w:rsid w:val="00D53E54"/>
    <w:rsid w:val="00D5589F"/>
    <w:rsid w:val="00D60740"/>
    <w:rsid w:val="00D63C85"/>
    <w:rsid w:val="00D71DBB"/>
    <w:rsid w:val="00D75439"/>
    <w:rsid w:val="00D911D9"/>
    <w:rsid w:val="00DB3497"/>
    <w:rsid w:val="00DB3863"/>
    <w:rsid w:val="00DC14EE"/>
    <w:rsid w:val="00DC2BE7"/>
    <w:rsid w:val="00DC4582"/>
    <w:rsid w:val="00DC4AB2"/>
    <w:rsid w:val="00DD3D5B"/>
    <w:rsid w:val="00DE2DEF"/>
    <w:rsid w:val="00DE373D"/>
    <w:rsid w:val="00DE678D"/>
    <w:rsid w:val="00DE79FA"/>
    <w:rsid w:val="00DF1010"/>
    <w:rsid w:val="00DF690E"/>
    <w:rsid w:val="00E11C44"/>
    <w:rsid w:val="00E139CA"/>
    <w:rsid w:val="00E16148"/>
    <w:rsid w:val="00E25D57"/>
    <w:rsid w:val="00E3094B"/>
    <w:rsid w:val="00E34FC8"/>
    <w:rsid w:val="00E40BC9"/>
    <w:rsid w:val="00E47592"/>
    <w:rsid w:val="00E67E5A"/>
    <w:rsid w:val="00E82367"/>
    <w:rsid w:val="00E96184"/>
    <w:rsid w:val="00EA0B60"/>
    <w:rsid w:val="00EA0E52"/>
    <w:rsid w:val="00EA3AC6"/>
    <w:rsid w:val="00EB47CF"/>
    <w:rsid w:val="00EC2421"/>
    <w:rsid w:val="00EC333D"/>
    <w:rsid w:val="00EC674A"/>
    <w:rsid w:val="00ED0345"/>
    <w:rsid w:val="00ED2972"/>
    <w:rsid w:val="00ED2D49"/>
    <w:rsid w:val="00ED2F6B"/>
    <w:rsid w:val="00EE27BF"/>
    <w:rsid w:val="00EF3D95"/>
    <w:rsid w:val="00EF41B6"/>
    <w:rsid w:val="00EF4BB2"/>
    <w:rsid w:val="00F0165D"/>
    <w:rsid w:val="00F07462"/>
    <w:rsid w:val="00F10A6C"/>
    <w:rsid w:val="00F11519"/>
    <w:rsid w:val="00F1454E"/>
    <w:rsid w:val="00F17554"/>
    <w:rsid w:val="00F213D4"/>
    <w:rsid w:val="00F25490"/>
    <w:rsid w:val="00F3410E"/>
    <w:rsid w:val="00F51335"/>
    <w:rsid w:val="00F61B3E"/>
    <w:rsid w:val="00F66771"/>
    <w:rsid w:val="00F76BCB"/>
    <w:rsid w:val="00F84009"/>
    <w:rsid w:val="00F84E39"/>
    <w:rsid w:val="00F87DBF"/>
    <w:rsid w:val="00F9249F"/>
    <w:rsid w:val="00FA23A7"/>
    <w:rsid w:val="00FB2934"/>
    <w:rsid w:val="00FC295D"/>
    <w:rsid w:val="00FC2DA6"/>
    <w:rsid w:val="00FD25A9"/>
    <w:rsid w:val="00FE0DC8"/>
    <w:rsid w:val="00FE42BA"/>
    <w:rsid w:val="00FE42C0"/>
    <w:rsid w:val="00FF04FE"/>
    <w:rsid w:val="00FF0AD8"/>
    <w:rsid w:val="00FF32DF"/>
    <w:rsid w:val="00FF392D"/>
    <w:rsid w:val="00FF4297"/>
    <w:rsid w:val="00FF5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F09E816-2BD6-45A3-B163-ABF9EC831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91406"/>
    <w:rPr>
      <w:rFonts w:ascii="Arial Narrow" w:hAnsi="Arial Narrow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B9140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B9140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B9140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B9140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B9140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B91406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B91406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B91406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B91406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B91406"/>
    <w:rPr>
      <w:rFonts w:ascii="Cambria" w:hAnsi="Cambria" w:cs="Times New Roman"/>
      <w:b/>
      <w:bCs/>
      <w:kern w:val="32"/>
      <w:sz w:val="32"/>
      <w:szCs w:val="32"/>
      <w:lang w:val="sk-SK" w:eastAsia="en-US" w:bidi="ar-SA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B91406"/>
    <w:rPr>
      <w:rFonts w:ascii="Cambria" w:hAnsi="Cambria" w:cs="Times New Roman"/>
      <w:b/>
      <w:bCs/>
      <w:i/>
      <w:iCs/>
      <w:sz w:val="28"/>
      <w:szCs w:val="28"/>
      <w:lang w:val="sk-SK" w:eastAsia="en-US" w:bidi="ar-SA"/>
    </w:rPr>
  </w:style>
  <w:style w:type="character" w:customStyle="1" w:styleId="Nadpis3Char">
    <w:name w:val="Nadpis 3 Char"/>
    <w:basedOn w:val="Predvolenpsmoodseku"/>
    <w:link w:val="Nadpis3"/>
    <w:uiPriority w:val="99"/>
    <w:locked/>
    <w:rsid w:val="00B91406"/>
    <w:rPr>
      <w:rFonts w:ascii="Cambria" w:hAnsi="Cambria" w:cs="Times New Roman"/>
      <w:b/>
      <w:bCs/>
      <w:sz w:val="26"/>
      <w:szCs w:val="26"/>
      <w:lang w:val="sk-SK" w:eastAsia="en-US" w:bidi="ar-SA"/>
    </w:rPr>
  </w:style>
  <w:style w:type="character" w:customStyle="1" w:styleId="Nadpis4Char">
    <w:name w:val="Nadpis 4 Char"/>
    <w:basedOn w:val="Predvolenpsmoodseku"/>
    <w:link w:val="Nadpis4"/>
    <w:uiPriority w:val="99"/>
    <w:locked/>
    <w:rsid w:val="00B91406"/>
    <w:rPr>
      <w:rFonts w:ascii="Arial Narrow" w:hAnsi="Arial Narrow" w:cs="Times New Roman"/>
      <w:b/>
      <w:bCs/>
      <w:sz w:val="28"/>
      <w:szCs w:val="28"/>
      <w:lang w:val="sk-SK" w:eastAsia="en-US" w:bidi="ar-SA"/>
    </w:rPr>
  </w:style>
  <w:style w:type="character" w:customStyle="1" w:styleId="Nadpis5Char">
    <w:name w:val="Nadpis 5 Char"/>
    <w:basedOn w:val="Predvolenpsmoodseku"/>
    <w:link w:val="Nadpis5"/>
    <w:uiPriority w:val="99"/>
    <w:locked/>
    <w:rsid w:val="00B91406"/>
    <w:rPr>
      <w:rFonts w:ascii="Arial Narrow" w:hAnsi="Arial Narrow" w:cs="Times New Roman"/>
      <w:b/>
      <w:bCs/>
      <w:i/>
      <w:iCs/>
      <w:sz w:val="26"/>
      <w:szCs w:val="26"/>
      <w:lang w:val="sk-SK" w:eastAsia="en-US" w:bidi="ar-SA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B91406"/>
    <w:rPr>
      <w:rFonts w:ascii="Arial Narrow" w:hAnsi="Arial Narrow" w:cs="Times New Roman"/>
      <w:b/>
      <w:bCs/>
      <w:sz w:val="22"/>
      <w:szCs w:val="22"/>
      <w:lang w:val="sk-SK" w:eastAsia="en-US" w:bidi="ar-SA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B91406"/>
    <w:rPr>
      <w:rFonts w:ascii="Arial Narrow" w:hAnsi="Arial Narrow" w:cs="Times New Roman"/>
      <w:sz w:val="24"/>
      <w:szCs w:val="24"/>
      <w:lang w:val="sk-SK" w:eastAsia="en-US" w:bidi="ar-SA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B91406"/>
    <w:rPr>
      <w:rFonts w:ascii="Arial Narrow" w:hAnsi="Arial Narrow" w:cs="Times New Roman"/>
      <w:i/>
      <w:iCs/>
      <w:sz w:val="24"/>
      <w:szCs w:val="24"/>
      <w:lang w:val="sk-SK" w:eastAsia="en-US" w:bidi="ar-SA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B91406"/>
    <w:rPr>
      <w:rFonts w:ascii="Cambria" w:hAnsi="Cambria" w:cs="Times New Roman"/>
      <w:sz w:val="22"/>
      <w:szCs w:val="22"/>
      <w:lang w:val="sk-SK" w:eastAsia="en-US" w:bidi="ar-SA"/>
    </w:rPr>
  </w:style>
  <w:style w:type="paragraph" w:styleId="Nzov">
    <w:name w:val="Title"/>
    <w:basedOn w:val="Normlny"/>
    <w:next w:val="Normlny"/>
    <w:link w:val="NzovChar"/>
    <w:uiPriority w:val="99"/>
    <w:qFormat/>
    <w:rsid w:val="00B9140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B91406"/>
    <w:rPr>
      <w:rFonts w:ascii="Arial Narrow" w:hAnsi="Arial Narrow" w:cs="Times New Roman"/>
      <w:b/>
      <w:bCs/>
      <w:kern w:val="28"/>
      <w:sz w:val="32"/>
      <w:szCs w:val="32"/>
      <w:lang w:val="sk-SK" w:eastAsia="en-US" w:bidi="ar-SA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B91406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basedOn w:val="Predvolenpsmoodseku"/>
    <w:link w:val="Podtitul"/>
    <w:uiPriority w:val="99"/>
    <w:locked/>
    <w:rsid w:val="00B91406"/>
    <w:rPr>
      <w:rFonts w:ascii="Cambria" w:hAnsi="Cambria" w:cs="Times New Roman"/>
      <w:sz w:val="24"/>
      <w:szCs w:val="24"/>
      <w:lang w:val="sk-SK" w:eastAsia="en-US" w:bidi="ar-SA"/>
    </w:rPr>
  </w:style>
  <w:style w:type="character" w:styleId="Siln">
    <w:name w:val="Strong"/>
    <w:basedOn w:val="Predvolenpsmoodseku"/>
    <w:uiPriority w:val="99"/>
    <w:qFormat/>
    <w:rsid w:val="00B91406"/>
    <w:rPr>
      <w:rFonts w:cs="Times New Roman"/>
      <w:b/>
      <w:bCs/>
    </w:rPr>
  </w:style>
  <w:style w:type="character" w:styleId="Zvraznenie">
    <w:name w:val="Emphasis"/>
    <w:basedOn w:val="Predvolenpsmoodseku"/>
    <w:uiPriority w:val="99"/>
    <w:qFormat/>
    <w:rsid w:val="00B91406"/>
    <w:rPr>
      <w:rFonts w:ascii="Calibri" w:hAnsi="Calibri" w:cs="Times New Roman"/>
      <w:b/>
      <w:i/>
      <w:iCs/>
    </w:rPr>
  </w:style>
  <w:style w:type="paragraph" w:customStyle="1" w:styleId="TopHeader">
    <w:name w:val="Top Header"/>
    <w:basedOn w:val="Normlny"/>
    <w:uiPriority w:val="99"/>
    <w:rsid w:val="00B91406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B91406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B91406"/>
    <w:rPr>
      <w:rFonts w:cs="Times New Roman"/>
      <w:b/>
      <w:bCs/>
      <w:sz w:val="24"/>
      <w:szCs w:val="24"/>
      <w:lang w:val="sk-SK" w:eastAsia="cs-CZ" w:bidi="ar-SA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B91406"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B91406"/>
    <w:rPr>
      <w:rFonts w:cs="Times New Roman"/>
      <w:lang w:val="sk-SK" w:eastAsia="cs-CZ" w:bidi="ar-SA"/>
    </w:rPr>
  </w:style>
  <w:style w:type="paragraph" w:styleId="Zkladntext2">
    <w:name w:val="Body Text 2"/>
    <w:basedOn w:val="Normlny"/>
    <w:link w:val="Zkladntext2Char"/>
    <w:uiPriority w:val="99"/>
    <w:rsid w:val="00B91406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B91406"/>
    <w:rPr>
      <w:rFonts w:cs="Times New Roman"/>
      <w:sz w:val="24"/>
      <w:szCs w:val="24"/>
      <w:lang w:val="sk-SK" w:eastAsia="cs-CZ" w:bidi="ar-SA"/>
    </w:rPr>
  </w:style>
  <w:style w:type="paragraph" w:styleId="Zarkazkladnhotextu2">
    <w:name w:val="Body Text Indent 2"/>
    <w:basedOn w:val="Normlny"/>
    <w:link w:val="Zarkazkladnhotextu2Char"/>
    <w:uiPriority w:val="99"/>
    <w:rsid w:val="00B91406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B91406"/>
    <w:rPr>
      <w:rFonts w:cs="Times New Roman"/>
      <w:sz w:val="24"/>
      <w:szCs w:val="24"/>
      <w:lang w:val="sk-SK" w:eastAsia="cs-CZ" w:bidi="ar-SA"/>
    </w:rPr>
  </w:style>
  <w:style w:type="paragraph" w:styleId="Pta">
    <w:name w:val="footer"/>
    <w:basedOn w:val="Normlny"/>
    <w:link w:val="PtaChar"/>
    <w:uiPriority w:val="99"/>
    <w:rsid w:val="00B91406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PtaChar">
    <w:name w:val="Päta Char"/>
    <w:basedOn w:val="Predvolenpsmoodseku"/>
    <w:link w:val="Pta"/>
    <w:uiPriority w:val="99"/>
    <w:locked/>
    <w:rsid w:val="00B91406"/>
    <w:rPr>
      <w:rFonts w:cs="Times New Roman"/>
      <w:lang w:val="sk-SK" w:eastAsia="cs-CZ" w:bidi="ar-SA"/>
    </w:rPr>
  </w:style>
  <w:style w:type="character" w:styleId="slostrany">
    <w:name w:val="page number"/>
    <w:basedOn w:val="Predvolenpsmoodseku"/>
    <w:uiPriority w:val="99"/>
    <w:rsid w:val="00B91406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B91406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B91406"/>
    <w:rPr>
      <w:rFonts w:cs="Times New Roman"/>
      <w:sz w:val="24"/>
      <w:szCs w:val="24"/>
      <w:lang w:val="sk-SK" w:eastAsia="cs-CZ" w:bidi="ar-SA"/>
    </w:rPr>
  </w:style>
  <w:style w:type="paragraph" w:styleId="Textbubliny">
    <w:name w:val="Balloon Text"/>
    <w:basedOn w:val="Normlny"/>
    <w:link w:val="TextbublinyChar"/>
    <w:uiPriority w:val="99"/>
    <w:semiHidden/>
    <w:rsid w:val="00B91406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B91406"/>
    <w:rPr>
      <w:rFonts w:ascii="Tahoma" w:hAnsi="Tahoma" w:cs="Tahoma"/>
      <w:sz w:val="16"/>
      <w:szCs w:val="16"/>
      <w:lang w:val="sk-SK" w:eastAsia="cs-CZ" w:bidi="ar-SA"/>
    </w:rPr>
  </w:style>
  <w:style w:type="paragraph" w:styleId="Hlavika">
    <w:name w:val="header"/>
    <w:basedOn w:val="Normlny"/>
    <w:link w:val="HlavikaChar"/>
    <w:uiPriority w:val="99"/>
    <w:rsid w:val="00B91406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B91406"/>
    <w:rPr>
      <w:rFonts w:cs="Times New Roman"/>
      <w:lang w:val="sk-SK" w:eastAsia="cs-CZ" w:bidi="ar-SA"/>
    </w:rPr>
  </w:style>
  <w:style w:type="table" w:styleId="Mriekatabuky">
    <w:name w:val="Table Grid"/>
    <w:basedOn w:val="Normlnatabuka"/>
    <w:uiPriority w:val="99"/>
    <w:rsid w:val="008E3D4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42</Pages>
  <Words>8411</Words>
  <Characters>47946</Characters>
  <Application>Microsoft Office Word</Application>
  <DocSecurity>0</DocSecurity>
  <Lines>399</Lines>
  <Paragraphs>112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 k opatreniu č</vt:lpstr>
    </vt:vector>
  </TitlesOfParts>
  <Company>ATC</Company>
  <LinksUpToDate>false</LinksUpToDate>
  <CharactersWithSpaces>56245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 k opatreniu č</dc:title>
  <dc:subject/>
  <dc:creator>Auditor</dc:creator>
  <cp:keywords/>
  <dc:description/>
  <cp:lastModifiedBy>Ivan Mrazko</cp:lastModifiedBy>
  <cp:revision>10</cp:revision>
  <cp:lastPrinted>2013-03-16T21:38:00Z</cp:lastPrinted>
  <dcterms:created xsi:type="dcterms:W3CDTF">2014-03-28T14:51:00Z</dcterms:created>
  <dcterms:modified xsi:type="dcterms:W3CDTF">2014-03-28T15:33:00Z</dcterms:modified>
</cp:coreProperties>
</file>