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33"/>
        <w:gridCol w:w="5833"/>
      </w:tblGrid>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374839" w:rsidRDefault="00850A10" w:rsidP="00102F2F">
            <w:pPr>
              <w:ind w:right="-468"/>
              <w:rPr>
                <w:rFonts w:ascii="Arial Narrow" w:hAnsi="Arial Narrow"/>
                <w:b/>
                <w:bCs/>
                <w:sz w:val="18"/>
                <w:szCs w:val="18"/>
              </w:rPr>
            </w:pPr>
            <w:r w:rsidRPr="00374839">
              <w:rPr>
                <w:rFonts w:ascii="Arial Narrow" w:hAnsi="Arial Narrow"/>
                <w:b/>
                <w:bCs/>
                <w:sz w:val="18"/>
                <w:szCs w:val="18"/>
              </w:rPr>
              <w:t>EQUILIBRIO s.r.o.</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374839" w:rsidRDefault="00850A10" w:rsidP="00102F2F">
            <w:pPr>
              <w:ind w:right="-468"/>
              <w:rPr>
                <w:rFonts w:ascii="Arial Narrow" w:hAnsi="Arial Narrow"/>
                <w:b/>
                <w:bCs/>
                <w:sz w:val="18"/>
                <w:szCs w:val="18"/>
              </w:rPr>
            </w:pPr>
            <w:proofErr w:type="spellStart"/>
            <w:r w:rsidRPr="00374839">
              <w:rPr>
                <w:rFonts w:ascii="Arial Narrow" w:hAnsi="Arial Narrow"/>
                <w:b/>
                <w:bCs/>
                <w:sz w:val="18"/>
                <w:szCs w:val="18"/>
              </w:rPr>
              <w:t>Siladická</w:t>
            </w:r>
            <w:proofErr w:type="spellEnd"/>
            <w:r w:rsidRPr="00374839">
              <w:rPr>
                <w:rFonts w:ascii="Arial Narrow" w:hAnsi="Arial Narrow"/>
                <w:b/>
                <w:bCs/>
                <w:sz w:val="18"/>
                <w:szCs w:val="18"/>
              </w:rPr>
              <w:t xml:space="preserve"> 5, 900 28  Zálesie</w:t>
            </w:r>
          </w:p>
        </w:tc>
      </w:tr>
      <w:tr w:rsidR="003B2828">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374839" w:rsidRDefault="00850A10" w:rsidP="00102F2F">
            <w:pPr>
              <w:ind w:right="-468"/>
              <w:rPr>
                <w:rFonts w:ascii="Arial Narrow" w:hAnsi="Arial Narrow"/>
                <w:b/>
                <w:bCs/>
                <w:sz w:val="18"/>
                <w:szCs w:val="18"/>
              </w:rPr>
            </w:pPr>
            <w:r w:rsidRPr="00374839">
              <w:rPr>
                <w:rFonts w:ascii="Arial Narrow" w:hAnsi="Arial Narrow"/>
                <w:b/>
                <w:bCs/>
                <w:sz w:val="18"/>
                <w:szCs w:val="18"/>
              </w:rPr>
              <w:t>založenie: 20.12.2010, vznik: 19.01.2011</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w:t>
      </w:r>
      <w:r w:rsidR="00013CC5">
        <w:rPr>
          <w:rFonts w:ascii="Arial Narrow" w:hAnsi="Arial Narrow"/>
          <w:bCs/>
          <w:sz w:val="18"/>
          <w:szCs w:val="18"/>
        </w:rPr>
        <w:t>nej jednotky – konzultačná a poradenská činnosť, inžiniering v oblasti technických zariadení.</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013CC5" w:rsidP="003B2828">
            <w:pPr>
              <w:pStyle w:val="Value"/>
              <w:jc w:val="center"/>
              <w:rPr>
                <w:sz w:val="18"/>
                <w:szCs w:val="18"/>
                <w:lang w:eastAsia="en-US"/>
              </w:rPr>
            </w:pPr>
            <w:r>
              <w:rPr>
                <w:sz w:val="18"/>
                <w:szCs w:val="18"/>
                <w:lang w:eastAsia="en-US"/>
              </w:rPr>
              <w:t>1</w:t>
            </w:r>
          </w:p>
        </w:tc>
        <w:tc>
          <w:tcPr>
            <w:tcW w:w="2868" w:type="dxa"/>
            <w:tcBorders>
              <w:top w:val="single" w:sz="12" w:space="0" w:color="auto"/>
              <w:left w:val="single" w:sz="12" w:space="0" w:color="auto"/>
            </w:tcBorders>
            <w:vAlign w:val="center"/>
          </w:tcPr>
          <w:p w:rsidR="00C95A68" w:rsidRPr="001153FA" w:rsidRDefault="00013CC5" w:rsidP="003B2828">
            <w:pPr>
              <w:pStyle w:val="Value"/>
              <w:jc w:val="center"/>
              <w:rPr>
                <w:sz w:val="18"/>
                <w:szCs w:val="18"/>
                <w:lang w:eastAsia="en-US"/>
              </w:rPr>
            </w:pPr>
            <w:r>
              <w:rPr>
                <w:sz w:val="18"/>
                <w:szCs w:val="18"/>
                <w:lang w:eastAsia="en-US"/>
              </w:rPr>
              <w:t>1</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013CC5" w:rsidP="003B2828">
            <w:pPr>
              <w:pStyle w:val="Value"/>
              <w:jc w:val="center"/>
              <w:rPr>
                <w:sz w:val="18"/>
                <w:szCs w:val="18"/>
                <w:lang w:eastAsia="en-US"/>
              </w:rPr>
            </w:pPr>
            <w:r>
              <w:rPr>
                <w:sz w:val="18"/>
                <w:szCs w:val="18"/>
                <w:lang w:eastAsia="en-US"/>
              </w:rPr>
              <w:t>1</w:t>
            </w:r>
          </w:p>
        </w:tc>
        <w:tc>
          <w:tcPr>
            <w:tcW w:w="2868" w:type="dxa"/>
            <w:tcBorders>
              <w:left w:val="single" w:sz="12" w:space="0" w:color="auto"/>
            </w:tcBorders>
            <w:vAlign w:val="center"/>
          </w:tcPr>
          <w:p w:rsidR="00C95A68" w:rsidRPr="001153FA" w:rsidRDefault="00013CC5" w:rsidP="003B2828">
            <w:pPr>
              <w:pStyle w:val="Value"/>
              <w:jc w:val="center"/>
              <w:rPr>
                <w:sz w:val="18"/>
                <w:szCs w:val="18"/>
                <w:lang w:eastAsia="en-US"/>
              </w:rPr>
            </w:pPr>
            <w:r>
              <w:rPr>
                <w:sz w:val="18"/>
                <w:szCs w:val="18"/>
                <w:lang w:eastAsia="en-US"/>
              </w:rPr>
              <w:t>1</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C95A68" w:rsidP="003B2828">
            <w:pPr>
              <w:pStyle w:val="Value"/>
              <w:jc w:val="center"/>
              <w:rPr>
                <w:sz w:val="18"/>
                <w:szCs w:val="18"/>
                <w:lang w:eastAsia="en-US"/>
              </w:rPr>
            </w:pPr>
          </w:p>
        </w:tc>
        <w:tc>
          <w:tcPr>
            <w:tcW w:w="2868" w:type="dxa"/>
            <w:tcBorders>
              <w:left w:val="single" w:sz="12" w:space="0" w:color="auto"/>
              <w:bottom w:val="single" w:sz="12" w:space="0" w:color="auto"/>
            </w:tcBorders>
            <w:vAlign w:val="center"/>
          </w:tcPr>
          <w:p w:rsidR="00C95A68" w:rsidRPr="001153FA" w:rsidRDefault="00C95A68" w:rsidP="003B2828">
            <w:pPr>
              <w:pStyle w:val="Value"/>
              <w:jc w:val="center"/>
              <w:rPr>
                <w:sz w:val="18"/>
                <w:szCs w:val="18"/>
                <w:lang w:eastAsia="en-US"/>
              </w:rPr>
            </w:pPr>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účtovná jednotka </w:t>
      </w:r>
      <w:r w:rsidR="00F02DA5">
        <w:rPr>
          <w:rFonts w:ascii="Arial Narrow" w:hAnsi="Arial Narrow"/>
          <w:bCs/>
          <w:sz w:val="18"/>
          <w:szCs w:val="18"/>
        </w:rPr>
        <w:t xml:space="preserve">nie je </w:t>
      </w:r>
      <w:r w:rsidRPr="00462239">
        <w:rPr>
          <w:rFonts w:ascii="Arial Narrow" w:hAnsi="Arial Narrow"/>
          <w:bCs/>
          <w:sz w:val="18"/>
          <w:szCs w:val="18"/>
        </w:rPr>
        <w:t xml:space="preserve">neobmedzene ručiacim spoločníkom v iných účtovných jednotkách </w:t>
      </w:r>
      <w:r w:rsidR="00013CC5">
        <w:rPr>
          <w:rFonts w:ascii="Arial Narrow" w:hAnsi="Arial Narrow"/>
          <w:bCs/>
          <w:sz w:val="18"/>
          <w:szCs w:val="18"/>
        </w:rPr>
        <w:t xml:space="preserve"> </w:t>
      </w:r>
    </w:p>
    <w:p w:rsidR="00462239" w:rsidRPr="00013CC5" w:rsidRDefault="00F02DA5" w:rsidP="00013CC5">
      <w:pPr>
        <w:numPr>
          <w:ilvl w:val="0"/>
          <w:numId w:val="9"/>
        </w:numPr>
        <w:ind w:right="-468"/>
        <w:rPr>
          <w:rFonts w:ascii="Arial Narrow" w:hAnsi="Arial Narrow"/>
          <w:bCs/>
          <w:sz w:val="18"/>
          <w:szCs w:val="18"/>
        </w:rPr>
      </w:pPr>
      <w:r>
        <w:rPr>
          <w:rFonts w:ascii="Arial Narrow" w:hAnsi="Arial Narrow"/>
          <w:bCs/>
          <w:sz w:val="18"/>
          <w:szCs w:val="18"/>
        </w:rPr>
        <w:t xml:space="preserve">Spoločnosť zostavuje riadnu </w:t>
      </w:r>
      <w:r w:rsidR="00013CC5">
        <w:rPr>
          <w:rFonts w:ascii="Arial Narrow" w:hAnsi="Arial Narrow"/>
          <w:bCs/>
          <w:sz w:val="18"/>
          <w:szCs w:val="18"/>
        </w:rPr>
        <w:t xml:space="preserve"> účtovn</w:t>
      </w:r>
      <w:r>
        <w:rPr>
          <w:rFonts w:ascii="Arial Narrow" w:hAnsi="Arial Narrow"/>
          <w:bCs/>
          <w:sz w:val="18"/>
          <w:szCs w:val="18"/>
        </w:rPr>
        <w:t xml:space="preserve">ú </w:t>
      </w:r>
      <w:r w:rsidR="00013CC5">
        <w:rPr>
          <w:rFonts w:ascii="Arial Narrow" w:hAnsi="Arial Narrow"/>
          <w:bCs/>
          <w:sz w:val="18"/>
          <w:szCs w:val="18"/>
        </w:rPr>
        <w:t xml:space="preserve"> závierk</w:t>
      </w:r>
      <w:r>
        <w:rPr>
          <w:rFonts w:ascii="Arial Narrow" w:hAnsi="Arial Narrow"/>
          <w:bCs/>
          <w:sz w:val="18"/>
          <w:szCs w:val="18"/>
        </w:rPr>
        <w:t>u</w:t>
      </w:r>
      <w:r w:rsidR="00013CC5">
        <w:rPr>
          <w:rFonts w:ascii="Arial Narrow" w:hAnsi="Arial Narrow"/>
          <w:bCs/>
          <w:sz w:val="18"/>
          <w:szCs w:val="18"/>
        </w:rPr>
        <w:t xml:space="preserve"> k 31.12.2013 v zmysle zákona o účtovníctve</w:t>
      </w:r>
      <w:r w:rsidR="00013CC5" w:rsidRPr="00462239">
        <w:rPr>
          <w:rFonts w:ascii="Arial Narrow" w:hAnsi="Arial Narrow"/>
          <w:bCs/>
          <w:sz w:val="18"/>
          <w:szCs w:val="18"/>
        </w:rPr>
        <w:t xml:space="preserve">, </w:t>
      </w:r>
    </w:p>
    <w:p w:rsidR="00462239" w:rsidRPr="00F02DA5" w:rsidRDefault="00013CC5" w:rsidP="00F02DA5">
      <w:pPr>
        <w:numPr>
          <w:ilvl w:val="0"/>
          <w:numId w:val="9"/>
        </w:numPr>
        <w:ind w:right="-468"/>
        <w:rPr>
          <w:rFonts w:ascii="Arial Narrow" w:hAnsi="Arial Narrow"/>
          <w:bCs/>
          <w:sz w:val="18"/>
          <w:szCs w:val="18"/>
        </w:rPr>
      </w:pPr>
      <w:r>
        <w:rPr>
          <w:rFonts w:ascii="Arial Narrow" w:hAnsi="Arial Narrow"/>
          <w:bCs/>
          <w:sz w:val="18"/>
          <w:szCs w:val="18"/>
        </w:rPr>
        <w:t xml:space="preserve">18.3.2013 - </w:t>
      </w:r>
      <w:r w:rsidR="00462239" w:rsidRPr="00462239">
        <w:rPr>
          <w:rFonts w:ascii="Arial Narrow" w:hAnsi="Arial Narrow"/>
          <w:bCs/>
          <w:sz w:val="18"/>
          <w:szCs w:val="18"/>
        </w:rPr>
        <w:t xml:space="preserve">dátum schválenia účtovnej závierky za </w:t>
      </w:r>
      <w:r>
        <w:rPr>
          <w:rFonts w:ascii="Arial Narrow" w:hAnsi="Arial Narrow"/>
          <w:bCs/>
          <w:sz w:val="18"/>
          <w:szCs w:val="18"/>
        </w:rPr>
        <w:t xml:space="preserve">rok 2012, </w:t>
      </w:r>
      <w:r w:rsidRPr="00F02DA5">
        <w:rPr>
          <w:rFonts w:ascii="Arial Narrow" w:hAnsi="Arial Narrow"/>
          <w:bCs/>
          <w:sz w:val="18"/>
          <w:szCs w:val="18"/>
        </w:rPr>
        <w:t xml:space="preserve">čo je </w:t>
      </w:r>
      <w:r w:rsidR="00462239" w:rsidRPr="00F02DA5">
        <w:rPr>
          <w:rFonts w:ascii="Arial Narrow" w:hAnsi="Arial Narrow"/>
          <w:bCs/>
          <w:sz w:val="18"/>
          <w:szCs w:val="18"/>
        </w:rPr>
        <w:t>bezprostredne  predchádzajúce účtovné  obdobie .</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F02DA5"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r w:rsidR="00F02DA5">
        <w:rPr>
          <w:rFonts w:ascii="Arial Narrow" w:hAnsi="Arial Narrow"/>
          <w:b/>
          <w:bCs/>
          <w:sz w:val="18"/>
          <w:szCs w:val="18"/>
        </w:rPr>
        <w:t xml:space="preserve">   </w:t>
      </w:r>
    </w:p>
    <w:p w:rsidR="00462239" w:rsidRPr="00462239" w:rsidRDefault="00F02DA5" w:rsidP="00F02DA5">
      <w:pPr>
        <w:pStyle w:val="Odsekzoznamu1"/>
        <w:ind w:left="0" w:right="-468"/>
        <w:jc w:val="both"/>
        <w:rPr>
          <w:rFonts w:ascii="Arial Narrow" w:hAnsi="Arial Narrow"/>
          <w:b/>
          <w:bCs/>
          <w:sz w:val="18"/>
          <w:szCs w:val="18"/>
        </w:rPr>
      </w:pPr>
      <w:r>
        <w:rPr>
          <w:rFonts w:ascii="Arial Narrow" w:hAnsi="Arial Narrow"/>
          <w:b/>
          <w:bCs/>
          <w:sz w:val="18"/>
          <w:szCs w:val="18"/>
        </w:rPr>
        <w:t xml:space="preserve">                        Spoločnosť nie je súčasťou konsolidovaného celku</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2"/>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lastRenderedPageBreak/>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F02DA5">
        <w:rPr>
          <w:rFonts w:ascii="Arial Narrow" w:hAnsi="Arial Narrow"/>
          <w:b w:val="0"/>
          <w:sz w:val="18"/>
          <w:szCs w:val="18"/>
        </w:rPr>
        <w:t>tvorbe</w:t>
      </w:r>
      <w:r w:rsidRPr="00F223A3">
        <w:rPr>
          <w:rFonts w:ascii="Arial Narrow" w:hAnsi="Arial Narrow"/>
          <w:b w:val="0"/>
          <w:color w:val="FF0000"/>
          <w:sz w:val="18"/>
          <w:szCs w:val="18"/>
        </w:rPr>
        <w:t xml:space="preserve"> </w:t>
      </w:r>
      <w:r w:rsidRPr="00462239">
        <w:rPr>
          <w:rFonts w:ascii="Arial Narrow" w:hAnsi="Arial Narrow"/>
          <w:b w:val="0"/>
          <w:sz w:val="18"/>
          <w:szCs w:val="18"/>
        </w:rPr>
        <w:t>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00F223A3">
        <w:rPr>
          <w:rFonts w:ascii="Arial Narrow" w:hAnsi="Arial Narrow"/>
          <w:b w:val="0"/>
          <w:sz w:val="18"/>
          <w:szCs w:val="18"/>
        </w:rPr>
        <w:t xml:space="preserve"> – neboli poskytnuté dotácie</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FB476C"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r w:rsidR="00FB476C">
        <w:rPr>
          <w:sz w:val="18"/>
          <w:szCs w:val="18"/>
        </w:rPr>
        <w:t xml:space="preserve"> – nie je</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3D4E18">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r w:rsidR="003D4E18">
              <w:rPr>
                <w:rFonts w:ascii="Arial Narrow" w:hAnsi="Arial Narrow" w:cs="Arial Narrow"/>
                <w:b/>
                <w:bCs/>
                <w:sz w:val="18"/>
                <w:szCs w:val="18"/>
              </w:rPr>
              <w:t xml:space="preserve"> </w:t>
            </w:r>
            <w:r w:rsidR="00F02DA5">
              <w:rPr>
                <w:rFonts w:ascii="Arial Narrow" w:hAnsi="Arial Narrow" w:cs="Arial Narrow"/>
                <w:b/>
                <w:bCs/>
                <w:sz w:val="18"/>
                <w:szCs w:val="18"/>
              </w:rPr>
              <w:t xml:space="preserve"> 2013</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r>
    </w:tbl>
    <w:p w:rsidR="001E4409" w:rsidRPr="00AA4D36" w:rsidRDefault="001E4409" w:rsidP="001E4409">
      <w:pPr>
        <w:pStyle w:val="Nzov"/>
        <w:spacing w:before="0" w:beforeAutospacing="0" w:after="0"/>
        <w:jc w:val="left"/>
        <w:rPr>
          <w:b w:val="0"/>
          <w:sz w:val="18"/>
          <w:szCs w:val="18"/>
        </w:rPr>
      </w:pPr>
    </w:p>
    <w:p w:rsidR="001E4409" w:rsidRPr="00AA4D36" w:rsidRDefault="001E4409" w:rsidP="001E4409">
      <w:pPr>
        <w:pStyle w:val="Nzov"/>
        <w:spacing w:before="0" w:beforeAutospacing="0" w:after="0"/>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3D4E18">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r w:rsidR="003D4E18">
              <w:rPr>
                <w:rFonts w:ascii="Arial Narrow" w:hAnsi="Arial Narrow" w:cs="Arial Narrow"/>
                <w:b/>
                <w:bCs/>
                <w:sz w:val="18"/>
                <w:szCs w:val="18"/>
              </w:rPr>
              <w:t xml:space="preserve"> </w:t>
            </w:r>
            <w:r w:rsidR="00F02DA5">
              <w:rPr>
                <w:rFonts w:ascii="Arial Narrow" w:hAnsi="Arial Narrow" w:cs="Arial Narrow"/>
                <w:b/>
                <w:bCs/>
                <w:sz w:val="18"/>
                <w:szCs w:val="18"/>
              </w:rPr>
              <w:t>2012</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Aktivova-né</w:t>
            </w:r>
            <w:proofErr w:type="spellEnd"/>
            <w:r w:rsidRPr="00AA4D36">
              <w:rPr>
                <w:rFonts w:ascii="Arial Narrow" w:hAnsi="Arial Narrow" w:cs="Arial Narrow"/>
                <w:b/>
                <w:bCs/>
                <w:sz w:val="18"/>
                <w:szCs w:val="18"/>
              </w:rPr>
              <w:t xml:space="preserve">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Oceniteľ-né</w:t>
            </w:r>
            <w:proofErr w:type="spellEnd"/>
            <w:r w:rsidRPr="00AA4D36">
              <w:rPr>
                <w:rFonts w:ascii="Arial Narrow" w:hAnsi="Arial Narrow" w:cs="Arial Narrow"/>
                <w:b/>
                <w:bCs/>
                <w:sz w:val="18"/>
                <w:szCs w:val="18"/>
              </w:rPr>
              <w:t xml:space="preserve">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Goodwill</w:t>
            </w:r>
            <w:proofErr w:type="spellEnd"/>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F02DA5" w:rsidP="00C63E24">
            <w:pPr>
              <w:pStyle w:val="Value"/>
              <w:rPr>
                <w:b/>
                <w:sz w:val="18"/>
                <w:szCs w:val="18"/>
                <w:lang w:eastAsia="en-US"/>
              </w:rPr>
            </w:pPr>
            <w:r>
              <w:rPr>
                <w:b/>
                <w:sz w:val="18"/>
                <w:szCs w:val="18"/>
                <w:lang w:eastAsia="en-US"/>
              </w:rPr>
              <w:t>0</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r w:rsidR="003D4E18">
              <w:rPr>
                <w:rFonts w:ascii="Arial Narrow" w:hAnsi="Arial Narrow" w:cs="Arial Narrow"/>
                <w:b/>
                <w:bCs/>
                <w:sz w:val="18"/>
                <w:szCs w:val="18"/>
              </w:rPr>
              <w:t xml:space="preserve"> 2013</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223A3" w:rsidP="00C63E24">
            <w:pPr>
              <w:pStyle w:val="Value"/>
              <w:rPr>
                <w:b/>
                <w:sz w:val="18"/>
                <w:szCs w:val="18"/>
                <w:lang w:eastAsia="en-US"/>
              </w:rPr>
            </w:pPr>
            <w:r>
              <w:rPr>
                <w:b/>
                <w:sz w:val="18"/>
                <w:szCs w:val="18"/>
                <w:lang w:eastAsia="en-US"/>
              </w:rPr>
              <w:t>22830</w:t>
            </w: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3D4E18" w:rsidP="00C63E24">
            <w:pPr>
              <w:pStyle w:val="Value"/>
              <w:rPr>
                <w:b/>
                <w:sz w:val="18"/>
                <w:szCs w:val="18"/>
                <w:lang w:eastAsia="en-US"/>
              </w:rPr>
            </w:pPr>
            <w:r>
              <w:rPr>
                <w:b/>
                <w:sz w:val="18"/>
                <w:szCs w:val="18"/>
                <w:lang w:eastAsia="en-US"/>
              </w:rPr>
              <w:t>22830</w:t>
            </w: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223A3" w:rsidP="00C63E24">
            <w:pPr>
              <w:pStyle w:val="Value"/>
              <w:rPr>
                <w:b/>
                <w:sz w:val="18"/>
                <w:szCs w:val="18"/>
                <w:lang w:eastAsia="en-US"/>
              </w:rPr>
            </w:pPr>
            <w:r>
              <w:rPr>
                <w:b/>
                <w:sz w:val="18"/>
                <w:szCs w:val="18"/>
                <w:lang w:eastAsia="en-US"/>
              </w:rPr>
              <w:t>22830</w:t>
            </w: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3D4E18" w:rsidP="00C63E24">
            <w:pPr>
              <w:pStyle w:val="Value"/>
              <w:rPr>
                <w:b/>
                <w:sz w:val="18"/>
                <w:szCs w:val="18"/>
                <w:lang w:eastAsia="en-US"/>
              </w:rPr>
            </w:pPr>
            <w:r>
              <w:rPr>
                <w:b/>
                <w:sz w:val="18"/>
                <w:szCs w:val="18"/>
                <w:lang w:eastAsia="en-US"/>
              </w:rPr>
              <w:t>22830</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223A3" w:rsidP="00C63E24">
            <w:pPr>
              <w:pStyle w:val="Value"/>
              <w:rPr>
                <w:b/>
                <w:sz w:val="18"/>
                <w:szCs w:val="18"/>
                <w:lang w:eastAsia="en-US"/>
              </w:rPr>
            </w:pPr>
            <w:r>
              <w:rPr>
                <w:b/>
                <w:sz w:val="18"/>
                <w:szCs w:val="18"/>
                <w:lang w:eastAsia="en-US"/>
              </w:rPr>
              <w:t>950</w:t>
            </w: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3D4E18" w:rsidP="00C63E24">
            <w:pPr>
              <w:pStyle w:val="Value"/>
              <w:rPr>
                <w:b/>
                <w:sz w:val="18"/>
                <w:szCs w:val="18"/>
                <w:lang w:eastAsia="en-US"/>
              </w:rPr>
            </w:pPr>
            <w:r>
              <w:rPr>
                <w:b/>
                <w:sz w:val="18"/>
                <w:szCs w:val="18"/>
                <w:lang w:eastAsia="en-US"/>
              </w:rPr>
              <w:t>950</w:t>
            </w: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223A3" w:rsidP="00C63E24">
            <w:pPr>
              <w:pStyle w:val="Value"/>
              <w:rPr>
                <w:sz w:val="18"/>
                <w:szCs w:val="18"/>
                <w:lang w:eastAsia="en-US"/>
              </w:rPr>
            </w:pPr>
            <w:r>
              <w:rPr>
                <w:sz w:val="18"/>
                <w:szCs w:val="18"/>
                <w:lang w:eastAsia="en-US"/>
              </w:rPr>
              <w:t>5708</w:t>
            </w: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3D4E18" w:rsidP="00C63E24">
            <w:pPr>
              <w:pStyle w:val="Value"/>
              <w:rPr>
                <w:sz w:val="18"/>
                <w:szCs w:val="18"/>
                <w:lang w:eastAsia="en-US"/>
              </w:rPr>
            </w:pPr>
            <w:r>
              <w:rPr>
                <w:sz w:val="18"/>
                <w:szCs w:val="18"/>
                <w:lang w:eastAsia="en-US"/>
              </w:rPr>
              <w:t>5708</w:t>
            </w: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3D4E18" w:rsidP="00C63E24">
            <w:pPr>
              <w:pStyle w:val="Value"/>
              <w:rPr>
                <w:b/>
                <w:sz w:val="18"/>
                <w:szCs w:val="18"/>
                <w:lang w:eastAsia="en-US"/>
              </w:rPr>
            </w:pPr>
            <w:r>
              <w:rPr>
                <w:b/>
                <w:sz w:val="18"/>
                <w:szCs w:val="18"/>
                <w:lang w:eastAsia="en-US"/>
              </w:rPr>
              <w:t>6658</w:t>
            </w: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3D4E18" w:rsidP="00C63E24">
            <w:pPr>
              <w:pStyle w:val="Value"/>
              <w:rPr>
                <w:b/>
                <w:sz w:val="18"/>
                <w:szCs w:val="18"/>
                <w:lang w:eastAsia="en-US"/>
              </w:rPr>
            </w:pPr>
            <w:r>
              <w:rPr>
                <w:b/>
                <w:sz w:val="18"/>
                <w:szCs w:val="18"/>
                <w:lang w:eastAsia="en-US"/>
              </w:rPr>
              <w:t>6658</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915B13" w:rsidP="00C63E24">
            <w:pPr>
              <w:pStyle w:val="Value"/>
              <w:rPr>
                <w:b/>
                <w:sz w:val="18"/>
                <w:szCs w:val="18"/>
                <w:lang w:eastAsia="en-US"/>
              </w:rPr>
            </w:pPr>
            <w:r>
              <w:rPr>
                <w:b/>
                <w:sz w:val="18"/>
                <w:szCs w:val="18"/>
                <w:lang w:eastAsia="en-US"/>
              </w:rPr>
              <w:t>0</w:t>
            </w: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915B13" w:rsidP="00C63E24">
            <w:pPr>
              <w:pStyle w:val="Value"/>
              <w:rPr>
                <w:b/>
                <w:sz w:val="18"/>
                <w:szCs w:val="18"/>
                <w:lang w:eastAsia="en-US"/>
              </w:rPr>
            </w:pPr>
            <w:r>
              <w:rPr>
                <w:b/>
                <w:sz w:val="18"/>
                <w:szCs w:val="18"/>
                <w:lang w:eastAsia="en-US"/>
              </w:rPr>
              <w:t>0</w:t>
            </w: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915B13" w:rsidP="00C63E24">
            <w:pPr>
              <w:pStyle w:val="Value"/>
              <w:rPr>
                <w:b/>
                <w:sz w:val="18"/>
                <w:szCs w:val="18"/>
                <w:lang w:eastAsia="en-US"/>
              </w:rPr>
            </w:pPr>
            <w:r>
              <w:rPr>
                <w:b/>
                <w:sz w:val="18"/>
                <w:szCs w:val="18"/>
                <w:lang w:eastAsia="en-US"/>
              </w:rPr>
              <w:t>0</w:t>
            </w: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915B13" w:rsidP="00C63E24">
            <w:pPr>
              <w:pStyle w:val="Value"/>
              <w:rPr>
                <w:b/>
                <w:sz w:val="18"/>
                <w:szCs w:val="18"/>
                <w:lang w:eastAsia="en-US"/>
              </w:rPr>
            </w:pPr>
            <w:r>
              <w:rPr>
                <w:b/>
                <w:sz w:val="18"/>
                <w:szCs w:val="18"/>
                <w:lang w:eastAsia="en-US"/>
              </w:rPr>
              <w:t>0</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3D4E18" w:rsidP="00C63E24">
            <w:pPr>
              <w:pStyle w:val="Value"/>
              <w:rPr>
                <w:b/>
                <w:sz w:val="18"/>
                <w:szCs w:val="18"/>
                <w:lang w:eastAsia="en-US"/>
              </w:rPr>
            </w:pPr>
            <w:r>
              <w:rPr>
                <w:b/>
                <w:sz w:val="18"/>
                <w:szCs w:val="18"/>
                <w:lang w:eastAsia="en-US"/>
              </w:rPr>
              <w:t>21880</w:t>
            </w: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3D4E18" w:rsidP="00C63E24">
            <w:pPr>
              <w:pStyle w:val="Value"/>
              <w:rPr>
                <w:b/>
                <w:sz w:val="18"/>
                <w:szCs w:val="18"/>
                <w:lang w:eastAsia="en-US"/>
              </w:rPr>
            </w:pPr>
            <w:r>
              <w:rPr>
                <w:b/>
                <w:sz w:val="18"/>
                <w:szCs w:val="18"/>
                <w:lang w:eastAsia="en-US"/>
              </w:rPr>
              <w:t>21880</w:t>
            </w: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3D4E18" w:rsidP="00C63E24">
            <w:pPr>
              <w:pStyle w:val="Value"/>
              <w:rPr>
                <w:b/>
                <w:sz w:val="18"/>
                <w:szCs w:val="18"/>
                <w:lang w:eastAsia="en-US"/>
              </w:rPr>
            </w:pPr>
            <w:r>
              <w:rPr>
                <w:b/>
                <w:sz w:val="18"/>
                <w:szCs w:val="18"/>
                <w:lang w:eastAsia="en-US"/>
              </w:rPr>
              <w:t>16172</w:t>
            </w: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3D4E18" w:rsidP="00C63E24">
            <w:pPr>
              <w:pStyle w:val="Value"/>
              <w:rPr>
                <w:b/>
                <w:sz w:val="18"/>
                <w:szCs w:val="18"/>
                <w:lang w:eastAsia="en-US"/>
              </w:rPr>
            </w:pPr>
            <w:r>
              <w:rPr>
                <w:b/>
                <w:sz w:val="18"/>
                <w:szCs w:val="18"/>
                <w:lang w:eastAsia="en-US"/>
              </w:rPr>
              <w:t>16172</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r w:rsidR="003D4E18">
              <w:rPr>
                <w:rFonts w:ascii="Arial Narrow" w:hAnsi="Arial Narrow" w:cs="Arial Narrow"/>
                <w:b/>
                <w:bCs/>
                <w:sz w:val="18"/>
                <w:szCs w:val="18"/>
              </w:rPr>
              <w:t xml:space="preserve"> 2012</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Pesto-vateľské</w:t>
            </w:r>
            <w:proofErr w:type="spellEnd"/>
            <w:r w:rsidRPr="00AA4D36">
              <w:rPr>
                <w:rFonts w:ascii="Arial Narrow" w:hAnsi="Arial Narrow" w:cs="Arial Narrow"/>
                <w:b/>
                <w:bCs/>
                <w:sz w:val="18"/>
                <w:szCs w:val="18"/>
              </w:rPr>
              <w:t xml:space="preserve">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proofErr w:type="spellStart"/>
            <w:r w:rsidRPr="00AA4D36">
              <w:rPr>
                <w:rFonts w:ascii="Arial Narrow" w:hAnsi="Arial Narrow" w:cs="Arial Narrow"/>
                <w:b/>
                <w:bCs/>
                <w:sz w:val="18"/>
                <w:szCs w:val="18"/>
              </w:rPr>
              <w:t>Obsta-rávaný</w:t>
            </w:r>
            <w:proofErr w:type="spellEnd"/>
            <w:r w:rsidRPr="00AA4D36">
              <w:rPr>
                <w:rFonts w:ascii="Arial Narrow" w:hAnsi="Arial Narrow" w:cs="Arial Narrow"/>
                <w:b/>
                <w:bCs/>
                <w:sz w:val="18"/>
                <w:szCs w:val="18"/>
              </w:rPr>
              <w:t xml:space="preserve">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3D4E18" w:rsidP="00C63E24">
            <w:pPr>
              <w:pStyle w:val="Value"/>
              <w:rPr>
                <w:sz w:val="18"/>
                <w:szCs w:val="18"/>
                <w:lang w:eastAsia="en-US"/>
              </w:rPr>
            </w:pPr>
            <w:r>
              <w:rPr>
                <w:sz w:val="18"/>
                <w:szCs w:val="18"/>
                <w:lang w:eastAsia="en-US"/>
              </w:rPr>
              <w:t>22830</w:t>
            </w: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775E9C" w:rsidP="00C63E24">
            <w:pPr>
              <w:pStyle w:val="Value"/>
              <w:rPr>
                <w:sz w:val="18"/>
                <w:szCs w:val="18"/>
                <w:lang w:eastAsia="en-US"/>
              </w:rPr>
            </w:pPr>
            <w:r>
              <w:rPr>
                <w:sz w:val="18"/>
                <w:szCs w:val="18"/>
                <w:lang w:eastAsia="en-US"/>
              </w:rPr>
              <w:t>22830</w:t>
            </w: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3D4E18" w:rsidP="00C63E24">
            <w:pPr>
              <w:pStyle w:val="Value"/>
              <w:rPr>
                <w:sz w:val="18"/>
                <w:szCs w:val="18"/>
                <w:lang w:eastAsia="en-US"/>
              </w:rPr>
            </w:pPr>
            <w:r>
              <w:rPr>
                <w:sz w:val="18"/>
                <w:szCs w:val="18"/>
                <w:lang w:eastAsia="en-US"/>
              </w:rPr>
              <w:t>45660</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775E9C" w:rsidP="00C63E24">
            <w:pPr>
              <w:pStyle w:val="Value"/>
              <w:rPr>
                <w:sz w:val="18"/>
                <w:szCs w:val="18"/>
                <w:lang w:eastAsia="en-US"/>
              </w:rPr>
            </w:pPr>
            <w:r>
              <w:rPr>
                <w:sz w:val="18"/>
                <w:szCs w:val="18"/>
                <w:lang w:eastAsia="en-US"/>
              </w:rPr>
              <w:t>22830</w:t>
            </w: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3D4E18" w:rsidP="00C63E24">
            <w:pPr>
              <w:pStyle w:val="Value"/>
              <w:rPr>
                <w:sz w:val="18"/>
                <w:szCs w:val="18"/>
                <w:lang w:eastAsia="en-US"/>
              </w:rPr>
            </w:pPr>
            <w:r>
              <w:rPr>
                <w:sz w:val="18"/>
                <w:szCs w:val="18"/>
                <w:lang w:eastAsia="en-US"/>
              </w:rPr>
              <w:t>22830</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3D4E18">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3D4E18" w:rsidP="00C63E24">
            <w:pPr>
              <w:pStyle w:val="Value"/>
              <w:rPr>
                <w:b/>
                <w:sz w:val="18"/>
                <w:szCs w:val="18"/>
                <w:lang w:eastAsia="en-US"/>
              </w:rPr>
            </w:pPr>
            <w:r>
              <w:rPr>
                <w:b/>
                <w:sz w:val="18"/>
                <w:szCs w:val="18"/>
                <w:lang w:eastAsia="en-US"/>
              </w:rPr>
              <w:t>22830</w:t>
            </w: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775E9C" w:rsidRDefault="003D4E18" w:rsidP="00C63E24">
            <w:pPr>
              <w:pStyle w:val="Value"/>
              <w:rPr>
                <w:b/>
                <w:sz w:val="18"/>
                <w:szCs w:val="18"/>
                <w:lang w:eastAsia="en-US"/>
              </w:rPr>
            </w:pPr>
            <w:r w:rsidRPr="00775E9C">
              <w:rPr>
                <w:b/>
                <w:sz w:val="18"/>
                <w:szCs w:val="18"/>
                <w:lang w:eastAsia="en-US"/>
              </w:rPr>
              <w:t>22830</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3D4E18" w:rsidP="00C63E24">
            <w:pPr>
              <w:pStyle w:val="Value"/>
              <w:rPr>
                <w:sz w:val="18"/>
                <w:szCs w:val="18"/>
                <w:lang w:eastAsia="en-US"/>
              </w:rPr>
            </w:pPr>
            <w:r>
              <w:rPr>
                <w:sz w:val="18"/>
                <w:szCs w:val="18"/>
                <w:lang w:eastAsia="en-US"/>
              </w:rPr>
              <w:t>950</w:t>
            </w: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3D4E18" w:rsidP="00C63E24">
            <w:pPr>
              <w:pStyle w:val="Value"/>
              <w:rPr>
                <w:sz w:val="18"/>
                <w:szCs w:val="18"/>
                <w:lang w:eastAsia="en-US"/>
              </w:rPr>
            </w:pPr>
            <w:r>
              <w:rPr>
                <w:sz w:val="18"/>
                <w:szCs w:val="18"/>
                <w:lang w:eastAsia="en-US"/>
              </w:rPr>
              <w:t>950</w:t>
            </w: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3D4E18" w:rsidP="00C63E24">
            <w:pPr>
              <w:pStyle w:val="Value"/>
              <w:rPr>
                <w:b/>
                <w:sz w:val="18"/>
                <w:szCs w:val="18"/>
                <w:lang w:eastAsia="en-US"/>
              </w:rPr>
            </w:pPr>
            <w:r>
              <w:rPr>
                <w:b/>
                <w:sz w:val="18"/>
                <w:szCs w:val="18"/>
                <w:lang w:eastAsia="en-US"/>
              </w:rPr>
              <w:t>950</w:t>
            </w: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3D4E18" w:rsidP="00C63E24">
            <w:pPr>
              <w:pStyle w:val="Value"/>
              <w:rPr>
                <w:b/>
                <w:sz w:val="18"/>
                <w:szCs w:val="18"/>
                <w:lang w:eastAsia="en-US"/>
              </w:rPr>
            </w:pPr>
            <w:r>
              <w:rPr>
                <w:b/>
                <w:sz w:val="18"/>
                <w:szCs w:val="18"/>
                <w:lang w:eastAsia="en-US"/>
              </w:rPr>
              <w:t>950</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02DA5" w:rsidP="00C63E24">
            <w:pPr>
              <w:pStyle w:val="Value"/>
              <w:rPr>
                <w:b/>
                <w:sz w:val="18"/>
                <w:szCs w:val="18"/>
                <w:lang w:eastAsia="en-US"/>
              </w:rPr>
            </w:pPr>
            <w:r>
              <w:rPr>
                <w:b/>
                <w:sz w:val="18"/>
                <w:szCs w:val="18"/>
                <w:lang w:eastAsia="en-US"/>
              </w:rPr>
              <w:t>0</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02DA5" w:rsidP="00C63E24">
            <w:pPr>
              <w:pStyle w:val="Value"/>
              <w:rPr>
                <w:b/>
                <w:sz w:val="18"/>
                <w:szCs w:val="18"/>
                <w:lang w:eastAsia="en-US"/>
              </w:rPr>
            </w:pPr>
            <w:r>
              <w:rPr>
                <w:b/>
                <w:sz w:val="18"/>
                <w:szCs w:val="18"/>
                <w:lang w:eastAsia="en-US"/>
              </w:rPr>
              <w:t>0</w:t>
            </w: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3D4E18" w:rsidP="00C63E24">
            <w:pPr>
              <w:pStyle w:val="Value"/>
              <w:rPr>
                <w:b/>
                <w:sz w:val="18"/>
                <w:szCs w:val="18"/>
                <w:lang w:eastAsia="en-US"/>
              </w:rPr>
            </w:pPr>
            <w:r>
              <w:rPr>
                <w:b/>
                <w:sz w:val="18"/>
                <w:szCs w:val="18"/>
                <w:lang w:eastAsia="en-US"/>
              </w:rPr>
              <w:t>21880</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3D4E18" w:rsidP="00C63E24">
            <w:pPr>
              <w:pStyle w:val="Value"/>
              <w:rPr>
                <w:b/>
                <w:sz w:val="18"/>
                <w:szCs w:val="18"/>
                <w:lang w:eastAsia="en-US"/>
              </w:rPr>
            </w:pPr>
            <w:r>
              <w:rPr>
                <w:b/>
                <w:sz w:val="18"/>
                <w:szCs w:val="18"/>
                <w:lang w:eastAsia="en-US"/>
              </w:rPr>
              <w:t>21880</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r w:rsidR="00F02DA5">
        <w:rPr>
          <w:rFonts w:ascii="Arial Narrow" w:hAnsi="Arial Narrow"/>
          <w:bCs/>
          <w:sz w:val="18"/>
          <w:szCs w:val="18"/>
        </w:rPr>
        <w:t xml:space="preserve"> -/bežné PZP a </w:t>
      </w:r>
      <w:proofErr w:type="spellStart"/>
      <w:r w:rsidR="00F02DA5">
        <w:rPr>
          <w:rFonts w:ascii="Arial Narrow" w:hAnsi="Arial Narrow"/>
          <w:bCs/>
          <w:sz w:val="18"/>
          <w:szCs w:val="18"/>
        </w:rPr>
        <w:t>hav.poistenie</w:t>
      </w:r>
      <w:proofErr w:type="spellEnd"/>
      <w:r w:rsidR="00F02DA5">
        <w:rPr>
          <w:rFonts w:ascii="Arial Narrow" w:hAnsi="Arial Narrow"/>
          <w:bCs/>
          <w:sz w:val="18"/>
          <w:szCs w:val="18"/>
        </w:rPr>
        <w:t xml:space="preserve"> vozidla</w:t>
      </w:r>
      <w:r w:rsidRPr="00462239">
        <w:rPr>
          <w:rFonts w:ascii="Arial Narrow" w:hAnsi="Arial Narrow"/>
          <w:bCs/>
          <w:sz w:val="18"/>
          <w:szCs w:val="18"/>
        </w:rPr>
        <w:t>,</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r w:rsidR="00F02DA5">
        <w:rPr>
          <w:rFonts w:ascii="Arial Narrow" w:hAnsi="Arial Narrow"/>
          <w:bCs/>
          <w:sz w:val="18"/>
          <w:szCs w:val="18"/>
        </w:rPr>
        <w:t xml:space="preserve">   - nie je záložné právo</w:t>
      </w:r>
      <w:r w:rsidRPr="00462239">
        <w:rPr>
          <w:rFonts w:ascii="Arial Narrow" w:hAnsi="Arial Narrow"/>
          <w:bCs/>
          <w:sz w:val="18"/>
          <w:szCs w:val="18"/>
        </w:rPr>
        <w:t>,</w:t>
      </w:r>
    </w:p>
    <w:p w:rsidR="00762909" w:rsidRDefault="00762909" w:rsidP="00762909">
      <w:pPr>
        <w:ind w:right="-468"/>
        <w:jc w:val="both"/>
        <w:rPr>
          <w:rFonts w:ascii="Arial Narrow" w:hAnsi="Arial Narrow"/>
          <w:bCs/>
          <w:sz w:val="18"/>
          <w:szCs w:val="18"/>
        </w:rPr>
      </w:pPr>
    </w:p>
    <w:p w:rsidR="00762909" w:rsidRPr="00FB476C"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r w:rsidR="00FB476C">
        <w:rPr>
          <w:sz w:val="18"/>
          <w:szCs w:val="18"/>
        </w:rPr>
        <w:t xml:space="preserve"> – nie je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F02DA5" w:rsidP="00C63E24">
            <w:pPr>
              <w:pStyle w:val="Value"/>
              <w:rPr>
                <w:sz w:val="18"/>
                <w:szCs w:val="18"/>
                <w:lang w:eastAsia="en-US"/>
              </w:rPr>
            </w:pPr>
            <w:r>
              <w:rPr>
                <w:sz w:val="18"/>
                <w:szCs w:val="18"/>
                <w:lang w:eastAsia="en-US"/>
              </w:rPr>
              <w:t xml:space="preserve">0 </w:t>
            </w: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F02DA5" w:rsidP="00C63E24">
            <w:pPr>
              <w:pStyle w:val="Value"/>
              <w:rPr>
                <w:sz w:val="18"/>
                <w:szCs w:val="18"/>
                <w:lang w:eastAsia="en-US"/>
              </w:rPr>
            </w:pPr>
            <w:r>
              <w:rPr>
                <w:sz w:val="18"/>
                <w:szCs w:val="18"/>
                <w:lang w:eastAsia="en-US"/>
              </w:rPr>
              <w:t xml:space="preserve">0 </w:t>
            </w: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r w:rsidR="00FB476C">
        <w:rPr>
          <w:rFonts w:ascii="Arial Narrow" w:hAnsi="Arial Narrow"/>
          <w:b/>
          <w:sz w:val="18"/>
          <w:szCs w:val="18"/>
        </w:rPr>
        <w:t xml:space="preserve"> – nie je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02DA5" w:rsidP="00C63E24">
            <w:pPr>
              <w:pStyle w:val="Value"/>
              <w:rPr>
                <w:sz w:val="18"/>
                <w:szCs w:val="18"/>
                <w:lang w:eastAsia="en-US"/>
              </w:rPr>
            </w:pPr>
            <w:r>
              <w:rPr>
                <w:sz w:val="18"/>
                <w:szCs w:val="18"/>
                <w:lang w:eastAsia="en-US"/>
              </w:rPr>
              <w:t>0</w:t>
            </w: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02DA5" w:rsidP="00C63E24">
            <w:pPr>
              <w:pStyle w:val="Value"/>
              <w:rPr>
                <w:sz w:val="18"/>
                <w:szCs w:val="18"/>
                <w:lang w:eastAsia="en-US"/>
              </w:rPr>
            </w:pPr>
            <w:r>
              <w:rPr>
                <w:sz w:val="18"/>
                <w:szCs w:val="18"/>
                <w:lang w:eastAsia="en-US"/>
              </w:rPr>
              <w:t>0</w:t>
            </w: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 xml:space="preserve">majetku, ktorým je </w:t>
      </w:r>
      <w:proofErr w:type="spellStart"/>
      <w:r w:rsidRPr="00462239">
        <w:rPr>
          <w:rFonts w:ascii="Arial Narrow" w:hAnsi="Arial Narrow"/>
          <w:bCs/>
          <w:sz w:val="18"/>
          <w:szCs w:val="18"/>
        </w:rPr>
        <w:t>goodwill</w:t>
      </w:r>
      <w:proofErr w:type="spellEnd"/>
      <w:r w:rsidRPr="00462239">
        <w:rPr>
          <w:rFonts w:ascii="Arial Narrow" w:hAnsi="Arial Narrow"/>
          <w:bCs/>
          <w:sz w:val="18"/>
          <w:szCs w:val="18"/>
        </w:rPr>
        <w:t xml:space="preserve">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915B13" w:rsidRDefault="00F83C54" w:rsidP="00F83C54">
      <w:pPr>
        <w:pStyle w:val="Nzov"/>
        <w:spacing w:before="0" w:beforeAutospacing="0" w:after="60"/>
        <w:jc w:val="left"/>
        <w:rPr>
          <w:i/>
          <w:sz w:val="18"/>
          <w:szCs w:val="18"/>
        </w:rPr>
      </w:pPr>
      <w:r w:rsidRPr="00AA4D36">
        <w:rPr>
          <w:bCs w:val="0"/>
          <w:kern w:val="0"/>
          <w:sz w:val="18"/>
          <w:szCs w:val="18"/>
        </w:rPr>
        <w:t>9</w:t>
      </w:r>
      <w:r w:rsidRPr="00AA4D36">
        <w:rPr>
          <w:sz w:val="18"/>
          <w:szCs w:val="18"/>
        </w:rPr>
        <w:t>. Informácie k časti F. písm. i) prílohy č. 3 o štruktúre dlhodobého finančného majetku</w:t>
      </w:r>
      <w:r w:rsidR="00FB476C">
        <w:rPr>
          <w:sz w:val="18"/>
          <w:szCs w:val="18"/>
        </w:rPr>
        <w:t xml:space="preserve"> – </w:t>
      </w:r>
      <w:r w:rsidR="00FB476C" w:rsidRPr="00915B13">
        <w:rPr>
          <w:i/>
          <w:sz w:val="18"/>
          <w:szCs w:val="18"/>
        </w:rPr>
        <w:t>nie je</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r w:rsidR="007C328C">
              <w:rPr>
                <w:sz w:val="18"/>
                <w:szCs w:val="18"/>
              </w:rPr>
              <w:t xml:space="preserve"> 2013</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293972" w:rsidP="00C63E24">
            <w:pPr>
              <w:rPr>
                <w:rFonts w:ascii="Arial Narrow" w:hAnsi="Arial Narrow" w:cs="Arial"/>
                <w:sz w:val="18"/>
                <w:szCs w:val="18"/>
              </w:rPr>
            </w:pPr>
            <w:r>
              <w:rPr>
                <w:rFonts w:ascii="Arial Narrow" w:hAnsi="Arial Narrow" w:cs="Arial"/>
                <w:sz w:val="18"/>
                <w:szCs w:val="18"/>
              </w:rPr>
              <w:t>Nie sú</w:t>
            </w: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293972" w:rsidP="00C63E24">
            <w:pPr>
              <w:rPr>
                <w:rFonts w:ascii="Arial Narrow" w:hAnsi="Arial Narrow" w:cs="Arial"/>
                <w:sz w:val="18"/>
                <w:szCs w:val="18"/>
              </w:rPr>
            </w:pPr>
            <w:r>
              <w:rPr>
                <w:rFonts w:ascii="Arial Narrow" w:hAnsi="Arial Narrow" w:cs="Arial"/>
                <w:sz w:val="18"/>
                <w:szCs w:val="18"/>
              </w:rPr>
              <w:t>Nie sú</w:t>
            </w: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293972" w:rsidP="00C63E24">
            <w:pPr>
              <w:rPr>
                <w:rFonts w:ascii="Arial Narrow" w:hAnsi="Arial Narrow" w:cs="Arial"/>
                <w:sz w:val="18"/>
                <w:szCs w:val="18"/>
              </w:rPr>
            </w:pPr>
            <w:r>
              <w:rPr>
                <w:rFonts w:ascii="Arial Narrow" w:hAnsi="Arial Narrow" w:cs="Arial"/>
                <w:sz w:val="18"/>
                <w:szCs w:val="18"/>
              </w:rPr>
              <w:t>Nie sú</w:t>
            </w: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c>
          <w:tcPr>
            <w:tcW w:w="1499" w:type="dxa"/>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293972" w:rsidP="00C63E24">
            <w:pPr>
              <w:rPr>
                <w:rFonts w:ascii="Arial Narrow" w:hAnsi="Arial Narrow" w:cs="Arial"/>
                <w:b/>
                <w:sz w:val="18"/>
                <w:szCs w:val="18"/>
              </w:rPr>
            </w:pPr>
            <w:r>
              <w:rPr>
                <w:rFonts w:ascii="Arial Narrow" w:hAnsi="Arial Narrow" w:cs="Arial"/>
                <w:sz w:val="18"/>
                <w:szCs w:val="18"/>
              </w:rPr>
              <w:t>Nie sú</w:t>
            </w: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C63E24">
            <w:pPr>
              <w:pStyle w:val="Value"/>
              <w:rPr>
                <w:b/>
                <w:sz w:val="18"/>
                <w:szCs w:val="18"/>
                <w:lang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r w:rsidR="007C328C">
              <w:rPr>
                <w:sz w:val="18"/>
                <w:szCs w:val="18"/>
              </w:rPr>
              <w:t xml:space="preserve"> 2013 </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293972" w:rsidRDefault="00293972" w:rsidP="00F83C54">
      <w:pPr>
        <w:rPr>
          <w:rFonts w:ascii="Arial Narrow" w:hAnsi="Arial Narrow"/>
          <w:sz w:val="18"/>
          <w:szCs w:val="18"/>
        </w:rPr>
      </w:pPr>
    </w:p>
    <w:p w:rsidR="00293972" w:rsidRDefault="00293972" w:rsidP="00F83C54">
      <w:pPr>
        <w:rPr>
          <w:rFonts w:ascii="Arial Narrow" w:hAnsi="Arial Narrow"/>
          <w:sz w:val="18"/>
          <w:szCs w:val="18"/>
        </w:rPr>
      </w:pPr>
    </w:p>
    <w:p w:rsidR="00293972" w:rsidRDefault="00293972"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r w:rsidR="007C328C">
              <w:rPr>
                <w:sz w:val="18"/>
                <w:szCs w:val="18"/>
              </w:rPr>
              <w:t xml:space="preserve"> 2012</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Ostatné </w:t>
            </w:r>
            <w:proofErr w:type="spellStart"/>
            <w:r w:rsidRPr="00AA4D36">
              <w:rPr>
                <w:sz w:val="18"/>
                <w:szCs w:val="18"/>
              </w:rPr>
              <w:t>dlhodo-bé</w:t>
            </w:r>
            <w:proofErr w:type="spellEnd"/>
            <w:r w:rsidRPr="00AA4D36">
              <w:rPr>
                <w:sz w:val="18"/>
                <w:szCs w:val="18"/>
              </w:rPr>
              <w:t xml:space="preserve">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w:t>
            </w:r>
            <w:proofErr w:type="spellStart"/>
            <w:r w:rsidRPr="00AA4D36">
              <w:rPr>
                <w:sz w:val="18"/>
                <w:szCs w:val="18"/>
              </w:rPr>
              <w:t>kons</w:t>
            </w:r>
            <w:proofErr w:type="spellEnd"/>
            <w:r w:rsidRPr="00AA4D36">
              <w:rPr>
                <w:sz w:val="18"/>
                <w:szCs w:val="18"/>
              </w:rPr>
              <w:t>.</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Obsta-rávaný</w:t>
            </w:r>
            <w:proofErr w:type="spellEnd"/>
            <w:r w:rsidRPr="00AA4D36">
              <w:rPr>
                <w:sz w:val="18"/>
                <w:szCs w:val="18"/>
              </w:rPr>
              <w:t xml:space="preserve">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proofErr w:type="spellStart"/>
            <w:r w:rsidRPr="00AA4D36">
              <w:rPr>
                <w:sz w:val="18"/>
                <w:szCs w:val="18"/>
              </w:rPr>
              <w:t>Poskyt-nuté</w:t>
            </w:r>
            <w:proofErr w:type="spellEnd"/>
            <w:r w:rsidRPr="00AA4D36">
              <w:rPr>
                <w:sz w:val="18"/>
                <w:szCs w:val="18"/>
              </w:rPr>
              <w:t xml:space="preserve"> </w:t>
            </w:r>
            <w:proofErr w:type="spellStart"/>
            <w:r w:rsidRPr="00AA4D36">
              <w:rPr>
                <w:sz w:val="18"/>
                <w:szCs w:val="18"/>
              </w:rPr>
              <w:t>preddav-ky</w:t>
            </w:r>
            <w:proofErr w:type="spellEnd"/>
            <w:r w:rsidRPr="00AA4D36">
              <w:rPr>
                <w:sz w:val="18"/>
                <w:szCs w:val="18"/>
              </w:rPr>
              <w:t xml:space="preserve">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FB476C"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r w:rsidR="00FB476C">
        <w:rPr>
          <w:sz w:val="18"/>
          <w:szCs w:val="18"/>
        </w:rPr>
        <w:t xml:space="preserve"> – Spoločnosť nedrží cenné papiere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160" w:type="dxa"/>
            <w:tcBorders>
              <w:top w:val="single" w:sz="6" w:space="0" w:color="auto"/>
              <w:left w:val="single" w:sz="6" w:space="0" w:color="auto"/>
              <w:bottom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r>
    </w:tbl>
    <w:p w:rsidR="00F83C54" w:rsidRPr="00AA4D36" w:rsidRDefault="00F83C54" w:rsidP="00F83C54">
      <w:pPr>
        <w:rPr>
          <w:rFonts w:ascii="Arial Narrow" w:hAnsi="Arial Narrow"/>
          <w:sz w:val="18"/>
          <w:szCs w:val="18"/>
        </w:rPr>
      </w:pPr>
    </w:p>
    <w:p w:rsidR="00F83C54" w:rsidRPr="00FB476C"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r w:rsidR="00FB476C">
        <w:rPr>
          <w:sz w:val="18"/>
          <w:szCs w:val="18"/>
        </w:rPr>
        <w:t xml:space="preserve"> – Spoločnosť neposkytla dlhodobé pôžičky</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eastAsia="en-US"/>
              </w:rPr>
            </w:pPr>
          </w:p>
        </w:tc>
        <w:tc>
          <w:tcPr>
            <w:tcW w:w="1134" w:type="dxa"/>
            <w:vAlign w:val="center"/>
          </w:tcPr>
          <w:p w:rsidR="00F83C54" w:rsidRPr="001153FA" w:rsidRDefault="00F83C54" w:rsidP="00C63E24">
            <w:pPr>
              <w:pStyle w:val="Value"/>
              <w:rPr>
                <w:sz w:val="18"/>
                <w:szCs w:val="18"/>
                <w:lang w:eastAsia="en-US"/>
              </w:rPr>
            </w:pPr>
          </w:p>
        </w:tc>
        <w:tc>
          <w:tcPr>
            <w:tcW w:w="1105" w:type="dxa"/>
            <w:vAlign w:val="center"/>
          </w:tcPr>
          <w:p w:rsidR="00F83C54" w:rsidRPr="001153FA" w:rsidRDefault="00F83C54" w:rsidP="00C63E24">
            <w:pPr>
              <w:pStyle w:val="Value"/>
              <w:rPr>
                <w:sz w:val="18"/>
                <w:szCs w:val="18"/>
                <w:lang w:eastAsia="en-US"/>
              </w:rPr>
            </w:pPr>
          </w:p>
        </w:tc>
        <w:tc>
          <w:tcPr>
            <w:tcW w:w="1417" w:type="dxa"/>
            <w:vAlign w:val="center"/>
          </w:tcPr>
          <w:p w:rsidR="00F83C54" w:rsidRPr="001153FA" w:rsidRDefault="00F83C54" w:rsidP="00C63E24">
            <w:pPr>
              <w:pStyle w:val="Value"/>
              <w:rPr>
                <w:sz w:val="18"/>
                <w:szCs w:val="18"/>
                <w:lang w:eastAsia="en-US"/>
              </w:rPr>
            </w:pPr>
          </w:p>
        </w:tc>
        <w:tc>
          <w:tcPr>
            <w:tcW w:w="1297" w:type="dxa"/>
            <w:vAlign w:val="center"/>
          </w:tcPr>
          <w:p w:rsidR="00F83C54" w:rsidRPr="001153FA" w:rsidRDefault="00F83C54" w:rsidP="00C63E24">
            <w:pPr>
              <w:pStyle w:val="Value"/>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134" w:type="dxa"/>
            <w:tcBorders>
              <w:bottom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105" w:type="dxa"/>
            <w:tcBorders>
              <w:bottom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417" w:type="dxa"/>
            <w:tcBorders>
              <w:bottom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1297" w:type="dxa"/>
            <w:tcBorders>
              <w:bottom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FB476C"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r w:rsidR="00FB476C">
        <w:rPr>
          <w:bCs w:val="0"/>
          <w:kern w:val="0"/>
          <w:sz w:val="18"/>
          <w:szCs w:val="18"/>
        </w:rPr>
        <w:t xml:space="preserve"> – nie je</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7C328C" w:rsidP="00C63E24">
            <w:pPr>
              <w:pStyle w:val="Value"/>
              <w:rPr>
                <w:sz w:val="18"/>
                <w:szCs w:val="18"/>
                <w:lang w:eastAsia="en-US"/>
              </w:rPr>
            </w:pPr>
            <w:r>
              <w:rPr>
                <w:sz w:val="18"/>
                <w:szCs w:val="18"/>
                <w:lang w:eastAsia="en-US"/>
              </w:rPr>
              <w:t>0</w:t>
            </w: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7C328C" w:rsidP="00C63E24">
            <w:pPr>
              <w:pStyle w:val="Value"/>
              <w:rPr>
                <w:sz w:val="18"/>
                <w:szCs w:val="18"/>
                <w:lang w:eastAsia="en-US"/>
              </w:rPr>
            </w:pPr>
            <w:r>
              <w:rPr>
                <w:sz w:val="18"/>
                <w:szCs w:val="18"/>
                <w:lang w:eastAsia="en-US"/>
              </w:rPr>
              <w:t>0</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FB476C"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w:t>
      </w:r>
      <w:r w:rsidR="00FB476C">
        <w:rPr>
          <w:sz w:val="18"/>
          <w:szCs w:val="18"/>
        </w:rPr>
        <w:t> </w:t>
      </w:r>
      <w:r w:rsidRPr="00AA4D36">
        <w:rPr>
          <w:sz w:val="18"/>
          <w:szCs w:val="18"/>
        </w:rPr>
        <w:t>zásobám</w:t>
      </w:r>
      <w:r w:rsidR="00FB476C">
        <w:rPr>
          <w:sz w:val="18"/>
          <w:szCs w:val="18"/>
        </w:rPr>
        <w:t xml:space="preserve"> – Spoločnosť neúčtuje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C63E24">
            <w:pPr>
              <w:pStyle w:val="TopHeader"/>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12" w:space="0" w:color="auto"/>
            </w:tcBorders>
            <w:vAlign w:val="center"/>
          </w:tcPr>
          <w:p w:rsidR="00F83C54" w:rsidRPr="001153FA" w:rsidRDefault="00F83C54" w:rsidP="00C63E24">
            <w:pPr>
              <w:pStyle w:val="Value"/>
              <w:rPr>
                <w:sz w:val="18"/>
                <w:szCs w:val="18"/>
                <w:lang w:eastAsia="en-US"/>
              </w:rPr>
            </w:pPr>
          </w:p>
        </w:tc>
        <w:tc>
          <w:tcPr>
            <w:tcW w:w="1665" w:type="dxa"/>
            <w:tcBorders>
              <w:top w:val="single" w:sz="12" w:space="0" w:color="auto"/>
            </w:tcBorders>
            <w:vAlign w:val="center"/>
          </w:tcPr>
          <w:p w:rsidR="00F83C54" w:rsidRPr="001153FA" w:rsidRDefault="00F83C54" w:rsidP="00C63E24">
            <w:pPr>
              <w:pStyle w:val="Value"/>
              <w:rPr>
                <w:sz w:val="18"/>
                <w:szCs w:val="18"/>
                <w:lang w:eastAsia="en-US"/>
              </w:rPr>
            </w:pPr>
          </w:p>
        </w:tc>
        <w:tc>
          <w:tcPr>
            <w:tcW w:w="1736" w:type="dxa"/>
            <w:tcBorders>
              <w:top w:val="single" w:sz="12" w:space="0" w:color="auto"/>
            </w:tcBorders>
            <w:vAlign w:val="center"/>
          </w:tcPr>
          <w:p w:rsidR="00F83C54" w:rsidRPr="001153FA" w:rsidRDefault="00F83C54" w:rsidP="00C63E24">
            <w:pPr>
              <w:pStyle w:val="Value"/>
              <w:rPr>
                <w:sz w:val="18"/>
                <w:szCs w:val="18"/>
                <w:lang w:eastAsia="en-US"/>
              </w:rPr>
            </w:pPr>
          </w:p>
        </w:tc>
        <w:tc>
          <w:tcPr>
            <w:tcW w:w="1188"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078" w:type="dxa"/>
            <w:tcBorders>
              <w:bottom w:val="single" w:sz="6" w:space="0" w:color="auto"/>
            </w:tcBorders>
            <w:vAlign w:val="center"/>
          </w:tcPr>
          <w:p w:rsidR="00F83C54" w:rsidRPr="001153FA" w:rsidRDefault="00F83C54" w:rsidP="00C63E24">
            <w:pPr>
              <w:pStyle w:val="Value"/>
              <w:rPr>
                <w:sz w:val="18"/>
                <w:szCs w:val="18"/>
                <w:lang w:eastAsia="en-US"/>
              </w:rPr>
            </w:pPr>
          </w:p>
        </w:tc>
        <w:tc>
          <w:tcPr>
            <w:tcW w:w="1665"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36" w:type="dxa"/>
            <w:tcBorders>
              <w:bottom w:val="single" w:sz="6" w:space="0" w:color="auto"/>
            </w:tcBorders>
            <w:vAlign w:val="center"/>
          </w:tcPr>
          <w:p w:rsidR="00F83C54" w:rsidRPr="001153FA" w:rsidRDefault="00F83C54" w:rsidP="00C63E24">
            <w:pPr>
              <w:pStyle w:val="Value"/>
              <w:rPr>
                <w:sz w:val="18"/>
                <w:szCs w:val="18"/>
                <w:lang w:eastAsia="en-US"/>
              </w:rPr>
            </w:pPr>
          </w:p>
        </w:tc>
        <w:tc>
          <w:tcPr>
            <w:tcW w:w="1188"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078" w:type="dxa"/>
            <w:tcBorders>
              <w:top w:val="single" w:sz="6" w:space="0" w:color="auto"/>
            </w:tcBorders>
            <w:vAlign w:val="center"/>
          </w:tcPr>
          <w:p w:rsidR="00F83C54" w:rsidRPr="001153FA" w:rsidRDefault="00F83C54" w:rsidP="00C63E24">
            <w:pPr>
              <w:pStyle w:val="Value"/>
              <w:rPr>
                <w:sz w:val="18"/>
                <w:szCs w:val="18"/>
                <w:lang w:eastAsia="en-US"/>
              </w:rPr>
            </w:pPr>
          </w:p>
        </w:tc>
        <w:tc>
          <w:tcPr>
            <w:tcW w:w="1665" w:type="dxa"/>
            <w:tcBorders>
              <w:top w:val="single" w:sz="6" w:space="0" w:color="auto"/>
            </w:tcBorders>
            <w:vAlign w:val="center"/>
          </w:tcPr>
          <w:p w:rsidR="00F83C54" w:rsidRPr="001153FA" w:rsidRDefault="00F83C54" w:rsidP="00C63E24">
            <w:pPr>
              <w:pStyle w:val="Value"/>
              <w:rPr>
                <w:sz w:val="18"/>
                <w:szCs w:val="18"/>
                <w:lang w:eastAsia="en-US"/>
              </w:rPr>
            </w:pPr>
          </w:p>
        </w:tc>
        <w:tc>
          <w:tcPr>
            <w:tcW w:w="1736" w:type="dxa"/>
            <w:tcBorders>
              <w:top w:val="single" w:sz="6" w:space="0" w:color="auto"/>
            </w:tcBorders>
            <w:vAlign w:val="center"/>
          </w:tcPr>
          <w:p w:rsidR="00F83C54" w:rsidRPr="001153FA" w:rsidRDefault="00F83C54" w:rsidP="00C63E24">
            <w:pPr>
              <w:pStyle w:val="Value"/>
              <w:rPr>
                <w:sz w:val="18"/>
                <w:szCs w:val="18"/>
                <w:lang w:eastAsia="en-US"/>
              </w:rPr>
            </w:pPr>
          </w:p>
        </w:tc>
        <w:tc>
          <w:tcPr>
            <w:tcW w:w="1188"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C63E24">
            <w:pPr>
              <w:pStyle w:val="Value"/>
              <w:rPr>
                <w:sz w:val="18"/>
                <w:szCs w:val="18"/>
                <w:lang w:eastAsia="en-US"/>
              </w:rPr>
            </w:pPr>
          </w:p>
        </w:tc>
        <w:tc>
          <w:tcPr>
            <w:tcW w:w="1078" w:type="dxa"/>
            <w:vAlign w:val="center"/>
          </w:tcPr>
          <w:p w:rsidR="00F83C54" w:rsidRPr="001153FA" w:rsidRDefault="00F83C54" w:rsidP="00C63E24">
            <w:pPr>
              <w:pStyle w:val="Value"/>
              <w:rPr>
                <w:sz w:val="18"/>
                <w:szCs w:val="18"/>
                <w:lang w:eastAsia="en-US"/>
              </w:rPr>
            </w:pPr>
          </w:p>
        </w:tc>
        <w:tc>
          <w:tcPr>
            <w:tcW w:w="1665" w:type="dxa"/>
            <w:vAlign w:val="center"/>
          </w:tcPr>
          <w:p w:rsidR="00F83C54" w:rsidRPr="001153FA" w:rsidRDefault="00F83C54" w:rsidP="00C63E24">
            <w:pPr>
              <w:pStyle w:val="Value"/>
              <w:rPr>
                <w:sz w:val="18"/>
                <w:szCs w:val="18"/>
                <w:lang w:eastAsia="en-US"/>
              </w:rPr>
            </w:pPr>
          </w:p>
        </w:tc>
        <w:tc>
          <w:tcPr>
            <w:tcW w:w="1736" w:type="dxa"/>
            <w:vAlign w:val="center"/>
          </w:tcPr>
          <w:p w:rsidR="00F83C54" w:rsidRPr="001153FA" w:rsidRDefault="00F83C54" w:rsidP="00C63E24">
            <w:pPr>
              <w:pStyle w:val="Value"/>
              <w:rPr>
                <w:sz w:val="18"/>
                <w:szCs w:val="18"/>
                <w:lang w:eastAsia="en-US"/>
              </w:rPr>
            </w:pPr>
          </w:p>
        </w:tc>
        <w:tc>
          <w:tcPr>
            <w:tcW w:w="1188"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7C328C" w:rsidP="00C63E24">
            <w:pPr>
              <w:pStyle w:val="Value"/>
              <w:rPr>
                <w:sz w:val="18"/>
                <w:szCs w:val="18"/>
                <w:lang w:eastAsia="en-US"/>
              </w:rPr>
            </w:pPr>
            <w:r>
              <w:rPr>
                <w:sz w:val="18"/>
                <w:szCs w:val="18"/>
                <w:lang w:eastAsia="en-US"/>
              </w:rPr>
              <w:t>0</w:t>
            </w:r>
          </w:p>
        </w:tc>
        <w:tc>
          <w:tcPr>
            <w:tcW w:w="1078" w:type="dxa"/>
            <w:tcBorders>
              <w:bottom w:val="single" w:sz="12" w:space="0" w:color="auto"/>
            </w:tcBorders>
            <w:vAlign w:val="center"/>
          </w:tcPr>
          <w:p w:rsidR="00F83C54" w:rsidRPr="001153FA" w:rsidRDefault="007C328C" w:rsidP="00C63E24">
            <w:pPr>
              <w:pStyle w:val="Value"/>
              <w:rPr>
                <w:sz w:val="18"/>
                <w:szCs w:val="18"/>
                <w:lang w:eastAsia="en-US"/>
              </w:rPr>
            </w:pPr>
            <w:r>
              <w:rPr>
                <w:sz w:val="18"/>
                <w:szCs w:val="18"/>
                <w:lang w:eastAsia="en-US"/>
              </w:rPr>
              <w:t>0</w:t>
            </w:r>
          </w:p>
        </w:tc>
        <w:tc>
          <w:tcPr>
            <w:tcW w:w="1665" w:type="dxa"/>
            <w:tcBorders>
              <w:bottom w:val="single" w:sz="12" w:space="0" w:color="auto"/>
            </w:tcBorders>
            <w:vAlign w:val="center"/>
          </w:tcPr>
          <w:p w:rsidR="00F83C54" w:rsidRPr="001153FA" w:rsidRDefault="007C328C" w:rsidP="00C63E24">
            <w:pPr>
              <w:pStyle w:val="Value"/>
              <w:rPr>
                <w:sz w:val="18"/>
                <w:szCs w:val="18"/>
                <w:lang w:eastAsia="en-US"/>
              </w:rPr>
            </w:pPr>
            <w:r>
              <w:rPr>
                <w:sz w:val="18"/>
                <w:szCs w:val="18"/>
                <w:lang w:eastAsia="en-US"/>
              </w:rPr>
              <w:t>0</w:t>
            </w:r>
          </w:p>
        </w:tc>
        <w:tc>
          <w:tcPr>
            <w:tcW w:w="1736" w:type="dxa"/>
            <w:tcBorders>
              <w:bottom w:val="single" w:sz="12" w:space="0" w:color="auto"/>
            </w:tcBorders>
            <w:vAlign w:val="center"/>
          </w:tcPr>
          <w:p w:rsidR="00F83C54" w:rsidRPr="001153FA" w:rsidRDefault="007C328C" w:rsidP="00C63E24">
            <w:pPr>
              <w:pStyle w:val="Value"/>
              <w:rPr>
                <w:sz w:val="18"/>
                <w:szCs w:val="18"/>
                <w:lang w:eastAsia="en-US"/>
              </w:rPr>
            </w:pPr>
            <w:r>
              <w:rPr>
                <w:sz w:val="18"/>
                <w:szCs w:val="18"/>
                <w:lang w:eastAsia="en-US"/>
              </w:rPr>
              <w:t>0</w:t>
            </w:r>
          </w:p>
        </w:tc>
        <w:tc>
          <w:tcPr>
            <w:tcW w:w="1188" w:type="dxa"/>
            <w:tcBorders>
              <w:bottom w:val="single" w:sz="12" w:space="0" w:color="auto"/>
            </w:tcBorders>
            <w:vAlign w:val="center"/>
          </w:tcPr>
          <w:p w:rsidR="00F83C54" w:rsidRPr="001153FA" w:rsidRDefault="007C328C" w:rsidP="00C63E24">
            <w:pPr>
              <w:pStyle w:val="Value"/>
              <w:rPr>
                <w:sz w:val="18"/>
                <w:szCs w:val="18"/>
                <w:lang w:eastAsia="en-US"/>
              </w:rPr>
            </w:pPr>
            <w:r>
              <w:rPr>
                <w:sz w:val="18"/>
                <w:szCs w:val="18"/>
                <w:lang w:eastAsia="en-US"/>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7C328C" w:rsidP="00C63E24">
            <w:pPr>
              <w:pStyle w:val="Value"/>
              <w:rPr>
                <w:sz w:val="18"/>
                <w:szCs w:val="18"/>
                <w:lang w:eastAsia="en-US"/>
              </w:rPr>
            </w:pPr>
            <w:r>
              <w:rPr>
                <w:sz w:val="18"/>
                <w:szCs w:val="18"/>
                <w:lang w:eastAsia="en-US"/>
              </w:rPr>
              <w:t>0</w:t>
            </w: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7C328C" w:rsidP="00C63E24">
            <w:pPr>
              <w:pStyle w:val="Value"/>
              <w:rPr>
                <w:sz w:val="18"/>
                <w:szCs w:val="18"/>
                <w:lang w:eastAsia="en-US"/>
              </w:rPr>
            </w:pPr>
            <w:r>
              <w:rPr>
                <w:sz w:val="18"/>
                <w:szCs w:val="18"/>
                <w:lang w:eastAsia="en-US"/>
              </w:rPr>
              <w:t>0</w:t>
            </w: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7C328C" w:rsidP="00C63E24">
            <w:pPr>
              <w:pStyle w:val="Value"/>
              <w:rPr>
                <w:sz w:val="18"/>
                <w:szCs w:val="18"/>
                <w:lang w:eastAsia="en-US"/>
              </w:rPr>
            </w:pPr>
            <w:r>
              <w:rPr>
                <w:sz w:val="18"/>
                <w:szCs w:val="18"/>
                <w:lang w:eastAsia="en-US"/>
              </w:rPr>
              <w:t xml:space="preserve">0  </w:t>
            </w: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7C328C" w:rsidP="00C63E24">
            <w:pPr>
              <w:pStyle w:val="Value"/>
              <w:rPr>
                <w:sz w:val="18"/>
                <w:szCs w:val="18"/>
                <w:lang w:eastAsia="en-US"/>
              </w:rPr>
            </w:pPr>
            <w:r>
              <w:rPr>
                <w:sz w:val="18"/>
                <w:szCs w:val="18"/>
                <w:lang w:eastAsia="en-US"/>
              </w:rPr>
              <w:t xml:space="preserve">0  </w:t>
            </w: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lastRenderedPageBreak/>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FB476C"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r w:rsidR="00FB476C">
        <w:rPr>
          <w:sz w:val="18"/>
          <w:szCs w:val="18"/>
        </w:rPr>
        <w:t xml:space="preserve"> – Spoločnosť neúčtuje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7C328C" w:rsidP="00C63E24">
            <w:pPr>
              <w:pStyle w:val="Value"/>
              <w:rPr>
                <w:sz w:val="18"/>
                <w:szCs w:val="18"/>
                <w:lang w:eastAsia="en-US"/>
              </w:rPr>
            </w:pPr>
            <w:r>
              <w:rPr>
                <w:sz w:val="18"/>
                <w:szCs w:val="18"/>
                <w:lang w:eastAsia="en-US"/>
              </w:rPr>
              <w:t>0</w:t>
            </w:r>
          </w:p>
        </w:tc>
        <w:tc>
          <w:tcPr>
            <w:tcW w:w="2126" w:type="dxa"/>
            <w:tcBorders>
              <w:left w:val="single" w:sz="12" w:space="0" w:color="auto"/>
              <w:bottom w:val="single" w:sz="12" w:space="0" w:color="auto"/>
              <w:right w:val="single" w:sz="12" w:space="0" w:color="auto"/>
            </w:tcBorders>
            <w:vAlign w:val="center"/>
          </w:tcPr>
          <w:p w:rsidR="00F83C54" w:rsidRPr="001153FA" w:rsidRDefault="007C328C" w:rsidP="00C63E24">
            <w:pPr>
              <w:pStyle w:val="Value"/>
              <w:rPr>
                <w:sz w:val="18"/>
                <w:szCs w:val="18"/>
                <w:lang w:eastAsia="en-US"/>
              </w:rPr>
            </w:pPr>
            <w:r>
              <w:rPr>
                <w:sz w:val="18"/>
                <w:szCs w:val="18"/>
                <w:lang w:eastAsia="en-US"/>
              </w:rPr>
              <w:t>0</w:t>
            </w:r>
          </w:p>
        </w:tc>
        <w:tc>
          <w:tcPr>
            <w:tcW w:w="2189" w:type="dxa"/>
            <w:tcBorders>
              <w:left w:val="single" w:sz="12" w:space="0" w:color="auto"/>
              <w:bottom w:val="single" w:sz="12" w:space="0" w:color="auto"/>
              <w:right w:val="single" w:sz="12" w:space="0" w:color="auto"/>
            </w:tcBorders>
            <w:vAlign w:val="center"/>
          </w:tcPr>
          <w:p w:rsidR="00F83C54" w:rsidRPr="001153FA" w:rsidRDefault="007C328C" w:rsidP="00C63E24">
            <w:pPr>
              <w:pStyle w:val="Value"/>
              <w:rPr>
                <w:sz w:val="18"/>
                <w:szCs w:val="18"/>
                <w:lang w:eastAsia="en-US"/>
              </w:rPr>
            </w:pPr>
            <w:r>
              <w:rPr>
                <w:sz w:val="18"/>
                <w:szCs w:val="18"/>
                <w:lang w:eastAsia="en-US"/>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7C328C" w:rsidP="00C63E24">
            <w:pPr>
              <w:pStyle w:val="Value"/>
              <w:rPr>
                <w:sz w:val="18"/>
                <w:szCs w:val="18"/>
                <w:lang w:eastAsia="en-US"/>
              </w:rPr>
            </w:pPr>
            <w:r>
              <w:rPr>
                <w:sz w:val="18"/>
                <w:szCs w:val="18"/>
                <w:lang w:eastAsia="en-US"/>
              </w:rPr>
              <w:t>0</w:t>
            </w:r>
          </w:p>
        </w:tc>
        <w:tc>
          <w:tcPr>
            <w:tcW w:w="2906" w:type="dxa"/>
            <w:tcBorders>
              <w:left w:val="single" w:sz="12" w:space="0" w:color="auto"/>
              <w:bottom w:val="single" w:sz="12" w:space="0" w:color="auto"/>
              <w:right w:val="single" w:sz="12" w:space="0" w:color="auto"/>
            </w:tcBorders>
            <w:vAlign w:val="center"/>
          </w:tcPr>
          <w:p w:rsidR="00F83C54" w:rsidRPr="001153FA" w:rsidRDefault="007C328C" w:rsidP="00C63E24">
            <w:pPr>
              <w:pStyle w:val="Value"/>
              <w:rPr>
                <w:sz w:val="18"/>
                <w:szCs w:val="18"/>
                <w:lang w:eastAsia="en-US"/>
              </w:rPr>
            </w:pPr>
            <w:r>
              <w:rPr>
                <w:sz w:val="18"/>
                <w:szCs w:val="18"/>
                <w:lang w:eastAsia="en-US"/>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7C328C" w:rsidP="00C63E24">
            <w:pPr>
              <w:pStyle w:val="Value"/>
              <w:rPr>
                <w:sz w:val="18"/>
                <w:szCs w:val="18"/>
                <w:lang w:eastAsia="en-US"/>
              </w:rPr>
            </w:pPr>
            <w:r>
              <w:rPr>
                <w:sz w:val="18"/>
                <w:szCs w:val="18"/>
                <w:lang w:eastAsia="en-US"/>
              </w:rPr>
              <w:t>0</w:t>
            </w:r>
          </w:p>
        </w:tc>
        <w:tc>
          <w:tcPr>
            <w:tcW w:w="2012" w:type="dxa"/>
            <w:tcBorders>
              <w:left w:val="single" w:sz="12" w:space="0" w:color="auto"/>
              <w:bottom w:val="single" w:sz="12" w:space="0" w:color="auto"/>
              <w:right w:val="single" w:sz="12" w:space="0" w:color="auto"/>
            </w:tcBorders>
            <w:vAlign w:val="center"/>
          </w:tcPr>
          <w:p w:rsidR="00F83C54" w:rsidRPr="001153FA" w:rsidRDefault="007C328C" w:rsidP="00C63E24">
            <w:pPr>
              <w:pStyle w:val="Value"/>
              <w:rPr>
                <w:sz w:val="18"/>
                <w:szCs w:val="18"/>
                <w:lang w:eastAsia="en-US"/>
              </w:rPr>
            </w:pPr>
            <w:r>
              <w:rPr>
                <w:sz w:val="18"/>
                <w:szCs w:val="18"/>
                <w:lang w:eastAsia="en-US"/>
              </w:rPr>
              <w:t>0</w:t>
            </w:r>
          </w:p>
        </w:tc>
        <w:tc>
          <w:tcPr>
            <w:tcW w:w="2189" w:type="dxa"/>
            <w:tcBorders>
              <w:left w:val="single" w:sz="12" w:space="0" w:color="auto"/>
              <w:bottom w:val="single" w:sz="12" w:space="0" w:color="auto"/>
              <w:right w:val="single" w:sz="12" w:space="0" w:color="auto"/>
            </w:tcBorders>
            <w:vAlign w:val="center"/>
          </w:tcPr>
          <w:p w:rsidR="00F83C54" w:rsidRPr="001153FA" w:rsidRDefault="007C328C" w:rsidP="00C63E24">
            <w:pPr>
              <w:pStyle w:val="Value"/>
              <w:rPr>
                <w:sz w:val="18"/>
                <w:szCs w:val="18"/>
                <w:lang w:eastAsia="en-US"/>
              </w:rPr>
            </w:pPr>
            <w:r>
              <w:rPr>
                <w:sz w:val="18"/>
                <w:szCs w:val="18"/>
                <w:lang w:eastAsia="en-US"/>
              </w:rPr>
              <w:t>0</w:t>
            </w: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FB476C"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r w:rsidR="00FB476C">
        <w:rPr>
          <w:sz w:val="18"/>
          <w:szCs w:val="18"/>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r w:rsidR="00A14422">
              <w:rPr>
                <w:sz w:val="18"/>
                <w:szCs w:val="18"/>
              </w:rPr>
              <w:t xml:space="preserve"> 2013</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A14422" w:rsidP="00C63E24">
            <w:pPr>
              <w:pStyle w:val="Value"/>
              <w:rPr>
                <w:sz w:val="18"/>
                <w:szCs w:val="18"/>
                <w:lang w:eastAsia="en-US"/>
              </w:rPr>
            </w:pPr>
            <w:r>
              <w:rPr>
                <w:sz w:val="18"/>
                <w:szCs w:val="18"/>
                <w:lang w:eastAsia="en-US"/>
              </w:rPr>
              <w:t>578</w:t>
            </w:r>
          </w:p>
        </w:tc>
        <w:tc>
          <w:tcPr>
            <w:tcW w:w="1134" w:type="dxa"/>
            <w:tcBorders>
              <w:top w:val="single" w:sz="12" w:space="0" w:color="auto"/>
              <w:bottom w:val="single" w:sz="6" w:space="0" w:color="auto"/>
            </w:tcBorders>
            <w:vAlign w:val="center"/>
          </w:tcPr>
          <w:p w:rsidR="00F83C54" w:rsidRPr="001153FA" w:rsidRDefault="00A14422" w:rsidP="00C63E24">
            <w:pPr>
              <w:pStyle w:val="Value"/>
              <w:rPr>
                <w:sz w:val="18"/>
                <w:szCs w:val="18"/>
                <w:lang w:eastAsia="en-US"/>
              </w:rPr>
            </w:pPr>
            <w:r>
              <w:rPr>
                <w:sz w:val="18"/>
                <w:szCs w:val="18"/>
                <w:lang w:eastAsia="en-US"/>
              </w:rPr>
              <w:t>252</w:t>
            </w: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12" w:space="0" w:color="auto"/>
              <w:bottom w:val="single" w:sz="6" w:space="0" w:color="auto"/>
            </w:tcBorders>
            <w:vAlign w:val="center"/>
          </w:tcPr>
          <w:p w:rsidR="00F83C54" w:rsidRPr="001153FA" w:rsidRDefault="00A14422" w:rsidP="00C63E24">
            <w:pPr>
              <w:pStyle w:val="Value"/>
              <w:rPr>
                <w:sz w:val="18"/>
                <w:szCs w:val="18"/>
                <w:lang w:eastAsia="en-US"/>
              </w:rPr>
            </w:pPr>
            <w:r>
              <w:rPr>
                <w:sz w:val="18"/>
                <w:szCs w:val="18"/>
                <w:lang w:eastAsia="en-US"/>
              </w:rPr>
              <w:t>830</w:t>
            </w: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Ostatné pohľadávky v rámci </w:t>
            </w:r>
            <w:proofErr w:type="spellStart"/>
            <w:r w:rsidRPr="00AA4D36">
              <w:rPr>
                <w:rFonts w:ascii="Arial Narrow" w:hAnsi="Arial Narrow" w:cs="Arial"/>
                <w:sz w:val="18"/>
                <w:szCs w:val="18"/>
              </w:rPr>
              <w:t>kons</w:t>
            </w:r>
            <w:proofErr w:type="spellEnd"/>
            <w:r w:rsidRPr="00AA4D36">
              <w:rPr>
                <w:rFonts w:ascii="Arial Narrow" w:hAnsi="Arial Narrow" w:cs="Arial"/>
                <w:sz w:val="18"/>
                <w:szCs w:val="18"/>
              </w:rPr>
              <w:t>.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A14422" w:rsidP="00C63E24">
            <w:pPr>
              <w:pStyle w:val="Value"/>
              <w:rPr>
                <w:b/>
                <w:sz w:val="18"/>
                <w:szCs w:val="18"/>
                <w:lang w:eastAsia="en-US"/>
              </w:rPr>
            </w:pPr>
            <w:r>
              <w:rPr>
                <w:b/>
                <w:sz w:val="18"/>
                <w:szCs w:val="18"/>
                <w:lang w:eastAsia="en-US"/>
              </w:rPr>
              <w:t>578</w:t>
            </w:r>
          </w:p>
        </w:tc>
        <w:tc>
          <w:tcPr>
            <w:tcW w:w="1134" w:type="dxa"/>
            <w:tcBorders>
              <w:bottom w:val="single" w:sz="12" w:space="0" w:color="auto"/>
            </w:tcBorders>
            <w:vAlign w:val="center"/>
          </w:tcPr>
          <w:p w:rsidR="00F83C54" w:rsidRPr="001153FA" w:rsidRDefault="00A14422" w:rsidP="00C63E24">
            <w:pPr>
              <w:pStyle w:val="Value"/>
              <w:rPr>
                <w:b/>
                <w:sz w:val="18"/>
                <w:szCs w:val="18"/>
                <w:lang w:eastAsia="en-US"/>
              </w:rPr>
            </w:pPr>
            <w:r>
              <w:rPr>
                <w:b/>
                <w:sz w:val="18"/>
                <w:szCs w:val="18"/>
                <w:lang w:eastAsia="en-US"/>
              </w:rPr>
              <w:t>252</w:t>
            </w:r>
          </w:p>
        </w:tc>
        <w:tc>
          <w:tcPr>
            <w:tcW w:w="1701"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eastAsia="en-US"/>
              </w:rPr>
            </w:pPr>
          </w:p>
        </w:tc>
        <w:tc>
          <w:tcPr>
            <w:tcW w:w="1300" w:type="dxa"/>
            <w:tcBorders>
              <w:bottom w:val="single" w:sz="12" w:space="0" w:color="auto"/>
            </w:tcBorders>
            <w:vAlign w:val="center"/>
          </w:tcPr>
          <w:p w:rsidR="00F83C54" w:rsidRPr="001153FA" w:rsidRDefault="00A14422" w:rsidP="00C63E24">
            <w:pPr>
              <w:pStyle w:val="Value"/>
              <w:rPr>
                <w:b/>
                <w:sz w:val="18"/>
                <w:szCs w:val="18"/>
                <w:lang w:eastAsia="en-US"/>
              </w:rPr>
            </w:pPr>
            <w:r>
              <w:rPr>
                <w:b/>
                <w:sz w:val="18"/>
                <w:szCs w:val="18"/>
                <w:lang w:eastAsia="en-US"/>
              </w:rPr>
              <w:t>830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2030" w:type="dxa"/>
            <w:tcBorders>
              <w:bottom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2030" w:type="dxa"/>
            <w:tcBorders>
              <w:bottom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DA499D" w:rsidP="00C63E24">
            <w:pPr>
              <w:pStyle w:val="Value"/>
              <w:rPr>
                <w:sz w:val="18"/>
                <w:szCs w:val="18"/>
                <w:lang w:eastAsia="en-US"/>
              </w:rPr>
            </w:pPr>
            <w:r>
              <w:rPr>
                <w:sz w:val="18"/>
                <w:szCs w:val="18"/>
                <w:lang w:eastAsia="en-US"/>
              </w:rPr>
              <w:t>5906</w:t>
            </w:r>
          </w:p>
        </w:tc>
        <w:tc>
          <w:tcPr>
            <w:tcW w:w="2030" w:type="dxa"/>
            <w:tcBorders>
              <w:top w:val="single" w:sz="12" w:space="0" w:color="auto"/>
            </w:tcBorders>
            <w:vAlign w:val="center"/>
          </w:tcPr>
          <w:p w:rsidR="00F83C54" w:rsidRPr="001153FA" w:rsidRDefault="00F46B99" w:rsidP="00C63E24">
            <w:pPr>
              <w:pStyle w:val="Value"/>
              <w:rPr>
                <w:sz w:val="18"/>
                <w:szCs w:val="18"/>
                <w:lang w:eastAsia="en-US"/>
              </w:rPr>
            </w:pPr>
            <w:r>
              <w:rPr>
                <w:sz w:val="18"/>
                <w:szCs w:val="18"/>
                <w:lang w:eastAsia="en-US"/>
              </w:rPr>
              <w:t>830</w:t>
            </w:r>
          </w:p>
        </w:tc>
        <w:tc>
          <w:tcPr>
            <w:tcW w:w="2030" w:type="dxa"/>
            <w:tcBorders>
              <w:top w:val="single" w:sz="12" w:space="0" w:color="auto"/>
            </w:tcBorders>
            <w:vAlign w:val="center"/>
          </w:tcPr>
          <w:p w:rsidR="00F83C54" w:rsidRPr="001153FA" w:rsidRDefault="00F46B99" w:rsidP="00C63E24">
            <w:pPr>
              <w:pStyle w:val="Value"/>
              <w:rPr>
                <w:sz w:val="18"/>
                <w:szCs w:val="18"/>
                <w:lang w:eastAsia="en-US"/>
              </w:rPr>
            </w:pPr>
            <w:r>
              <w:rPr>
                <w:sz w:val="18"/>
                <w:szCs w:val="18"/>
                <w:lang w:eastAsia="en-US"/>
              </w:rPr>
              <w:t>6736</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46B99" w:rsidP="00C63E24">
            <w:pPr>
              <w:pStyle w:val="Value"/>
              <w:rPr>
                <w:sz w:val="18"/>
                <w:szCs w:val="18"/>
                <w:lang w:eastAsia="en-US"/>
              </w:rPr>
            </w:pPr>
            <w:r>
              <w:rPr>
                <w:sz w:val="18"/>
                <w:szCs w:val="18"/>
                <w:lang w:eastAsia="en-US"/>
              </w:rPr>
              <w:t>128</w:t>
            </w:r>
          </w:p>
        </w:tc>
        <w:tc>
          <w:tcPr>
            <w:tcW w:w="2030" w:type="dxa"/>
            <w:tcBorders>
              <w:top w:val="single" w:sz="6" w:space="0" w:color="auto"/>
            </w:tcBorders>
            <w:vAlign w:val="center"/>
          </w:tcPr>
          <w:p w:rsidR="00F83C54" w:rsidRPr="001153FA" w:rsidRDefault="00F83C54" w:rsidP="00C63E24">
            <w:pPr>
              <w:pStyle w:val="Value"/>
              <w:rPr>
                <w:sz w:val="18"/>
                <w:szCs w:val="18"/>
                <w:lang w:eastAsia="en-US"/>
              </w:rPr>
            </w:pPr>
          </w:p>
        </w:tc>
        <w:tc>
          <w:tcPr>
            <w:tcW w:w="2030" w:type="dxa"/>
            <w:tcBorders>
              <w:top w:val="single" w:sz="6" w:space="0" w:color="auto"/>
            </w:tcBorders>
            <w:vAlign w:val="center"/>
          </w:tcPr>
          <w:p w:rsidR="00F83C54" w:rsidRPr="001153FA" w:rsidRDefault="00F46B99" w:rsidP="00C63E24">
            <w:pPr>
              <w:pStyle w:val="Value"/>
              <w:rPr>
                <w:sz w:val="18"/>
                <w:szCs w:val="18"/>
                <w:lang w:eastAsia="en-US"/>
              </w:rPr>
            </w:pPr>
            <w:r>
              <w:rPr>
                <w:sz w:val="18"/>
                <w:szCs w:val="18"/>
                <w:lang w:eastAsia="en-US"/>
              </w:rPr>
              <w:t>128</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c>
          <w:tcPr>
            <w:tcW w:w="2030"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434742" w:rsidP="00C63E24">
            <w:pPr>
              <w:pStyle w:val="Value"/>
              <w:rPr>
                <w:b/>
                <w:sz w:val="18"/>
                <w:szCs w:val="18"/>
                <w:lang w:eastAsia="en-US"/>
              </w:rPr>
            </w:pPr>
            <w:r>
              <w:rPr>
                <w:b/>
                <w:sz w:val="18"/>
                <w:szCs w:val="18"/>
                <w:lang w:eastAsia="en-US"/>
              </w:rPr>
              <w:t>6034</w:t>
            </w:r>
          </w:p>
        </w:tc>
        <w:tc>
          <w:tcPr>
            <w:tcW w:w="2030" w:type="dxa"/>
            <w:tcBorders>
              <w:bottom w:val="single" w:sz="12" w:space="0" w:color="auto"/>
            </w:tcBorders>
            <w:vAlign w:val="center"/>
          </w:tcPr>
          <w:p w:rsidR="00F83C54" w:rsidRPr="001153FA" w:rsidRDefault="00F46B99" w:rsidP="00C63E24">
            <w:pPr>
              <w:pStyle w:val="Value"/>
              <w:rPr>
                <w:b/>
                <w:sz w:val="18"/>
                <w:szCs w:val="18"/>
                <w:lang w:eastAsia="en-US"/>
              </w:rPr>
            </w:pPr>
            <w:r>
              <w:rPr>
                <w:b/>
                <w:sz w:val="18"/>
                <w:szCs w:val="18"/>
                <w:lang w:eastAsia="en-US"/>
              </w:rPr>
              <w:t>830</w:t>
            </w:r>
          </w:p>
        </w:tc>
        <w:tc>
          <w:tcPr>
            <w:tcW w:w="2030" w:type="dxa"/>
            <w:tcBorders>
              <w:bottom w:val="single" w:sz="12" w:space="0" w:color="auto"/>
            </w:tcBorders>
            <w:vAlign w:val="center"/>
          </w:tcPr>
          <w:p w:rsidR="00F83C54" w:rsidRPr="001153FA" w:rsidRDefault="00F46B99" w:rsidP="00C63E24">
            <w:pPr>
              <w:pStyle w:val="Value"/>
              <w:rPr>
                <w:b/>
                <w:sz w:val="18"/>
                <w:szCs w:val="18"/>
                <w:lang w:eastAsia="en-US"/>
              </w:rPr>
            </w:pPr>
            <w:r>
              <w:rPr>
                <w:b/>
                <w:sz w:val="18"/>
                <w:szCs w:val="18"/>
                <w:lang w:eastAsia="en-US"/>
              </w:rPr>
              <w:t>6864</w:t>
            </w:r>
          </w:p>
        </w:tc>
      </w:tr>
    </w:tbl>
    <w:p w:rsidR="00F83C54" w:rsidRDefault="00F83C54" w:rsidP="00F83C54">
      <w:pPr>
        <w:jc w:val="both"/>
        <w:rPr>
          <w:rFonts w:ascii="Arial Narrow" w:hAnsi="Arial Narrow" w:cs="Arial"/>
          <w:sz w:val="18"/>
          <w:szCs w:val="18"/>
        </w:rPr>
      </w:pPr>
    </w:p>
    <w:p w:rsidR="007C328C" w:rsidRPr="00AA4D36" w:rsidRDefault="007C328C"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46B99" w:rsidP="00C63E24">
            <w:pPr>
              <w:pStyle w:val="Value"/>
              <w:rPr>
                <w:sz w:val="18"/>
                <w:szCs w:val="18"/>
                <w:lang w:eastAsia="en-US"/>
              </w:rPr>
            </w:pPr>
            <w:r>
              <w:rPr>
                <w:sz w:val="18"/>
                <w:szCs w:val="18"/>
                <w:lang w:eastAsia="en-US"/>
              </w:rPr>
              <w:t>830</w:t>
            </w:r>
          </w:p>
        </w:tc>
        <w:tc>
          <w:tcPr>
            <w:tcW w:w="2757" w:type="dxa"/>
            <w:tcBorders>
              <w:top w:val="single" w:sz="12" w:space="0" w:color="auto"/>
              <w:bottom w:val="single" w:sz="6" w:space="0" w:color="auto"/>
            </w:tcBorders>
            <w:vAlign w:val="center"/>
          </w:tcPr>
          <w:p w:rsidR="00F83C54" w:rsidRPr="001153FA" w:rsidRDefault="00F46B99" w:rsidP="00C63E24">
            <w:pPr>
              <w:pStyle w:val="Value"/>
              <w:rPr>
                <w:sz w:val="18"/>
                <w:szCs w:val="18"/>
                <w:lang w:eastAsia="en-US"/>
              </w:rPr>
            </w:pPr>
            <w:r>
              <w:rPr>
                <w:sz w:val="18"/>
                <w:szCs w:val="18"/>
                <w:lang w:eastAsia="en-US"/>
              </w:rPr>
              <w:t>830</w:t>
            </w: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DA499D" w:rsidP="00C63E24">
            <w:pPr>
              <w:pStyle w:val="Value"/>
              <w:rPr>
                <w:sz w:val="18"/>
                <w:szCs w:val="18"/>
                <w:lang w:eastAsia="en-US"/>
              </w:rPr>
            </w:pPr>
            <w:r>
              <w:rPr>
                <w:sz w:val="18"/>
                <w:szCs w:val="18"/>
                <w:lang w:eastAsia="en-US"/>
              </w:rPr>
              <w:t>6034</w:t>
            </w:r>
          </w:p>
        </w:tc>
        <w:tc>
          <w:tcPr>
            <w:tcW w:w="2757" w:type="dxa"/>
            <w:tcBorders>
              <w:top w:val="single" w:sz="6" w:space="0" w:color="auto"/>
              <w:bottom w:val="single" w:sz="6" w:space="0" w:color="auto"/>
            </w:tcBorders>
            <w:vAlign w:val="center"/>
          </w:tcPr>
          <w:p w:rsidR="00F83C54" w:rsidRPr="001153FA" w:rsidRDefault="00434742" w:rsidP="00C63E24">
            <w:pPr>
              <w:pStyle w:val="Value"/>
              <w:rPr>
                <w:sz w:val="18"/>
                <w:szCs w:val="18"/>
                <w:lang w:eastAsia="en-US"/>
              </w:rPr>
            </w:pPr>
            <w:r>
              <w:rPr>
                <w:sz w:val="18"/>
                <w:szCs w:val="18"/>
                <w:lang w:eastAsia="en-US"/>
              </w:rPr>
              <w:t>5093</w:t>
            </w: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46B99" w:rsidP="00C63E24">
            <w:pPr>
              <w:pStyle w:val="Value"/>
              <w:rPr>
                <w:b/>
                <w:sz w:val="18"/>
                <w:szCs w:val="18"/>
                <w:lang w:eastAsia="en-US"/>
              </w:rPr>
            </w:pPr>
            <w:r>
              <w:rPr>
                <w:b/>
                <w:sz w:val="18"/>
                <w:szCs w:val="18"/>
                <w:lang w:eastAsia="en-US"/>
              </w:rPr>
              <w:t>6864</w:t>
            </w:r>
          </w:p>
        </w:tc>
        <w:tc>
          <w:tcPr>
            <w:tcW w:w="2757" w:type="dxa"/>
            <w:tcBorders>
              <w:top w:val="single" w:sz="6" w:space="0" w:color="auto"/>
            </w:tcBorders>
            <w:vAlign w:val="center"/>
          </w:tcPr>
          <w:p w:rsidR="00F83C54" w:rsidRPr="001153FA" w:rsidRDefault="00434742" w:rsidP="00C63E24">
            <w:pPr>
              <w:pStyle w:val="Value"/>
              <w:rPr>
                <w:b/>
                <w:sz w:val="18"/>
                <w:szCs w:val="18"/>
                <w:lang w:eastAsia="en-US"/>
              </w:rPr>
            </w:pPr>
            <w:r>
              <w:rPr>
                <w:b/>
                <w:sz w:val="18"/>
                <w:szCs w:val="18"/>
                <w:lang w:eastAsia="en-US"/>
              </w:rPr>
              <w:t>5923</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eastAsia="en-US"/>
              </w:rPr>
            </w:pPr>
          </w:p>
        </w:tc>
        <w:tc>
          <w:tcPr>
            <w:tcW w:w="2757" w:type="dxa"/>
            <w:vAlign w:val="center"/>
          </w:tcPr>
          <w:p w:rsidR="00F83C54" w:rsidRPr="001153FA" w:rsidRDefault="00F83C54" w:rsidP="00C63E24">
            <w:pPr>
              <w:pStyle w:val="Value"/>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c>
          <w:tcPr>
            <w:tcW w:w="2757" w:type="dxa"/>
            <w:tcBorders>
              <w:bottom w:val="single" w:sz="12" w:space="0" w:color="auto"/>
            </w:tcBorders>
            <w:vAlign w:val="center"/>
          </w:tcPr>
          <w:p w:rsidR="00F83C54" w:rsidRPr="001153FA" w:rsidRDefault="007C328C" w:rsidP="00C63E24">
            <w:pPr>
              <w:pStyle w:val="Value"/>
              <w:rPr>
                <w:b/>
                <w:sz w:val="18"/>
                <w:szCs w:val="18"/>
                <w:lang w:eastAsia="en-US"/>
              </w:rPr>
            </w:pPr>
            <w:r>
              <w:rPr>
                <w:b/>
                <w:sz w:val="18"/>
                <w:szCs w:val="18"/>
                <w:lang w:eastAsia="en-US"/>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C26EAB"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r w:rsidR="00C26EAB">
        <w:rPr>
          <w:sz w:val="18"/>
          <w:szCs w:val="18"/>
        </w:rPr>
        <w:t xml:space="preserve"> – nie sú</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93" w:type="dxa"/>
            <w:tcBorders>
              <w:top w:val="single" w:sz="12" w:space="0" w:color="auto"/>
            </w:tcBorders>
            <w:vAlign w:val="center"/>
          </w:tcPr>
          <w:p w:rsidR="006B3D2E" w:rsidRPr="001153FA" w:rsidRDefault="007C328C" w:rsidP="00C63E24">
            <w:pPr>
              <w:pStyle w:val="Value"/>
              <w:rPr>
                <w:sz w:val="18"/>
                <w:szCs w:val="18"/>
                <w:lang w:eastAsia="en-US"/>
              </w:rPr>
            </w:pPr>
            <w:r>
              <w:rPr>
                <w:sz w:val="18"/>
                <w:szCs w:val="18"/>
                <w:lang w:eastAsia="en-US"/>
              </w:rPr>
              <w:t>0</w:t>
            </w: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7C328C" w:rsidP="00C63E24">
            <w:pPr>
              <w:pStyle w:val="Value"/>
              <w:rPr>
                <w:sz w:val="18"/>
                <w:szCs w:val="18"/>
                <w:lang w:eastAsia="en-US"/>
              </w:rPr>
            </w:pPr>
            <w:r>
              <w:rPr>
                <w:sz w:val="18"/>
                <w:szCs w:val="18"/>
                <w:lang w:eastAsia="en-US"/>
              </w:rPr>
              <w:t>0</w:t>
            </w: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7C328C" w:rsidP="00C63E24">
            <w:pPr>
              <w:pStyle w:val="Value"/>
              <w:rPr>
                <w:sz w:val="18"/>
                <w:szCs w:val="18"/>
                <w:lang w:eastAsia="en-US"/>
              </w:rPr>
            </w:pPr>
            <w:r>
              <w:rPr>
                <w:sz w:val="18"/>
                <w:szCs w:val="18"/>
                <w:lang w:eastAsia="en-US"/>
              </w:rPr>
              <w:t>0</w:t>
            </w: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C26EAB" w:rsidP="00C63E24">
            <w:pPr>
              <w:pStyle w:val="Value"/>
              <w:rPr>
                <w:sz w:val="18"/>
                <w:szCs w:val="18"/>
                <w:lang w:eastAsia="en-US"/>
              </w:rPr>
            </w:pPr>
            <w:r>
              <w:rPr>
                <w:sz w:val="18"/>
                <w:szCs w:val="18"/>
                <w:lang w:eastAsia="en-US"/>
              </w:rPr>
              <w:t>94</w:t>
            </w:r>
          </w:p>
        </w:tc>
        <w:tc>
          <w:tcPr>
            <w:tcW w:w="2331" w:type="dxa"/>
            <w:tcBorders>
              <w:top w:val="single" w:sz="12" w:space="0" w:color="auto"/>
            </w:tcBorders>
            <w:vAlign w:val="center"/>
          </w:tcPr>
          <w:p w:rsidR="006B3D2E" w:rsidRPr="001153FA" w:rsidRDefault="00C26EAB" w:rsidP="00C63E24">
            <w:pPr>
              <w:pStyle w:val="Value"/>
              <w:rPr>
                <w:sz w:val="18"/>
                <w:szCs w:val="18"/>
                <w:lang w:eastAsia="en-US"/>
              </w:rPr>
            </w:pPr>
            <w:r>
              <w:rPr>
                <w:sz w:val="18"/>
                <w:szCs w:val="18"/>
                <w:lang w:eastAsia="en-US"/>
              </w:rPr>
              <w:t>313</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C26EAB" w:rsidP="00C63E24">
            <w:pPr>
              <w:pStyle w:val="Value"/>
              <w:rPr>
                <w:sz w:val="18"/>
                <w:szCs w:val="18"/>
                <w:lang w:eastAsia="en-US"/>
              </w:rPr>
            </w:pPr>
            <w:r>
              <w:rPr>
                <w:sz w:val="18"/>
                <w:szCs w:val="18"/>
                <w:lang w:eastAsia="en-US"/>
              </w:rPr>
              <w:t>35</w:t>
            </w:r>
          </w:p>
        </w:tc>
        <w:tc>
          <w:tcPr>
            <w:tcW w:w="2331" w:type="dxa"/>
            <w:vAlign w:val="center"/>
          </w:tcPr>
          <w:p w:rsidR="006B3D2E" w:rsidRPr="001153FA" w:rsidRDefault="00C26EAB" w:rsidP="00C63E24">
            <w:pPr>
              <w:pStyle w:val="Value"/>
              <w:rPr>
                <w:sz w:val="18"/>
                <w:szCs w:val="18"/>
                <w:lang w:eastAsia="en-US"/>
              </w:rPr>
            </w:pPr>
            <w:r>
              <w:rPr>
                <w:sz w:val="18"/>
                <w:szCs w:val="18"/>
                <w:lang w:eastAsia="en-US"/>
              </w:rPr>
              <w:t>1481</w:t>
            </w: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C63E24">
            <w:pPr>
              <w:pStyle w:val="Value"/>
              <w:rPr>
                <w:sz w:val="18"/>
                <w:szCs w:val="18"/>
                <w:lang w:eastAsia="en-US"/>
              </w:rPr>
            </w:pPr>
          </w:p>
        </w:tc>
        <w:tc>
          <w:tcPr>
            <w:tcW w:w="2331"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C26EAB" w:rsidP="00C63E24">
            <w:pPr>
              <w:pStyle w:val="Value"/>
              <w:rPr>
                <w:b/>
                <w:sz w:val="18"/>
                <w:szCs w:val="18"/>
                <w:lang w:eastAsia="en-US"/>
              </w:rPr>
            </w:pPr>
            <w:r>
              <w:rPr>
                <w:b/>
                <w:sz w:val="18"/>
                <w:szCs w:val="18"/>
                <w:lang w:eastAsia="en-US"/>
              </w:rPr>
              <w:t>129</w:t>
            </w:r>
          </w:p>
        </w:tc>
        <w:tc>
          <w:tcPr>
            <w:tcW w:w="2331" w:type="dxa"/>
            <w:tcBorders>
              <w:bottom w:val="single" w:sz="12" w:space="0" w:color="auto"/>
            </w:tcBorders>
            <w:vAlign w:val="center"/>
          </w:tcPr>
          <w:p w:rsidR="006B3D2E" w:rsidRPr="001153FA" w:rsidRDefault="00C26EAB" w:rsidP="00C63E24">
            <w:pPr>
              <w:pStyle w:val="Value"/>
              <w:rPr>
                <w:b/>
                <w:sz w:val="18"/>
                <w:szCs w:val="18"/>
                <w:lang w:eastAsia="en-US"/>
              </w:rPr>
            </w:pPr>
            <w:r>
              <w:rPr>
                <w:b/>
                <w:sz w:val="18"/>
                <w:szCs w:val="18"/>
                <w:lang w:eastAsia="en-US"/>
              </w:rPr>
              <w:t>1794</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C63E24">
            <w:pPr>
              <w:pStyle w:val="TopHeader"/>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705"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12" w:space="0" w:color="auto"/>
            </w:tcBorders>
            <w:vAlign w:val="center"/>
          </w:tcPr>
          <w:p w:rsidR="006B3D2E" w:rsidRPr="001153FA" w:rsidRDefault="006B3D2E" w:rsidP="00C63E24">
            <w:pPr>
              <w:pStyle w:val="Value"/>
              <w:rPr>
                <w:sz w:val="18"/>
                <w:szCs w:val="18"/>
                <w:lang w:eastAsia="en-US"/>
              </w:rPr>
            </w:pPr>
          </w:p>
        </w:tc>
        <w:tc>
          <w:tcPr>
            <w:tcW w:w="1247" w:type="dxa"/>
            <w:tcBorders>
              <w:top w:val="single" w:sz="12" w:space="0" w:color="auto"/>
            </w:tcBorders>
            <w:vAlign w:val="center"/>
          </w:tcPr>
          <w:p w:rsidR="006B3D2E" w:rsidRPr="001153FA" w:rsidRDefault="006B3D2E" w:rsidP="00C63E24">
            <w:pPr>
              <w:pStyle w:val="Value"/>
              <w:rPr>
                <w:sz w:val="18"/>
                <w:szCs w:val="18"/>
                <w:lang w:eastAsia="en-US"/>
              </w:rPr>
            </w:pPr>
          </w:p>
        </w:tc>
        <w:tc>
          <w:tcPr>
            <w:tcW w:w="1705"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83" w:type="dxa"/>
            <w:tcBorders>
              <w:bottom w:val="single" w:sz="6" w:space="0" w:color="auto"/>
            </w:tcBorders>
            <w:vAlign w:val="center"/>
          </w:tcPr>
          <w:p w:rsidR="006B3D2E" w:rsidRPr="001153FA" w:rsidRDefault="006B3D2E" w:rsidP="00C63E24">
            <w:pPr>
              <w:pStyle w:val="Value"/>
              <w:rPr>
                <w:sz w:val="18"/>
                <w:szCs w:val="18"/>
                <w:lang w:eastAsia="en-US"/>
              </w:rPr>
            </w:pPr>
          </w:p>
        </w:tc>
        <w:tc>
          <w:tcPr>
            <w:tcW w:w="1247" w:type="dxa"/>
            <w:tcBorders>
              <w:bottom w:val="single" w:sz="6" w:space="0" w:color="auto"/>
            </w:tcBorders>
            <w:vAlign w:val="center"/>
          </w:tcPr>
          <w:p w:rsidR="006B3D2E" w:rsidRPr="001153FA" w:rsidRDefault="006B3D2E" w:rsidP="00C63E24">
            <w:pPr>
              <w:pStyle w:val="Value"/>
              <w:rPr>
                <w:sz w:val="18"/>
                <w:szCs w:val="18"/>
                <w:lang w:eastAsia="en-US"/>
              </w:rPr>
            </w:pPr>
          </w:p>
        </w:tc>
        <w:tc>
          <w:tcPr>
            <w:tcW w:w="1705"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1183" w:type="dxa"/>
            <w:tcBorders>
              <w:top w:val="single" w:sz="6" w:space="0" w:color="auto"/>
            </w:tcBorders>
            <w:vAlign w:val="center"/>
          </w:tcPr>
          <w:p w:rsidR="006B3D2E" w:rsidRPr="001153FA" w:rsidRDefault="006B3D2E" w:rsidP="00C63E24">
            <w:pPr>
              <w:pStyle w:val="Value"/>
              <w:rPr>
                <w:sz w:val="18"/>
                <w:szCs w:val="18"/>
                <w:lang w:eastAsia="en-US"/>
              </w:rPr>
            </w:pPr>
          </w:p>
        </w:tc>
        <w:tc>
          <w:tcPr>
            <w:tcW w:w="1247" w:type="dxa"/>
            <w:tcBorders>
              <w:top w:val="single" w:sz="6" w:space="0" w:color="auto"/>
            </w:tcBorders>
            <w:vAlign w:val="center"/>
          </w:tcPr>
          <w:p w:rsidR="006B3D2E" w:rsidRPr="001153FA" w:rsidRDefault="006B3D2E" w:rsidP="00C63E24">
            <w:pPr>
              <w:pStyle w:val="Value"/>
              <w:rPr>
                <w:sz w:val="18"/>
                <w:szCs w:val="18"/>
                <w:lang w:eastAsia="en-US"/>
              </w:rPr>
            </w:pPr>
          </w:p>
        </w:tc>
        <w:tc>
          <w:tcPr>
            <w:tcW w:w="1705"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C63E24">
            <w:pPr>
              <w:pStyle w:val="Value"/>
              <w:rPr>
                <w:sz w:val="18"/>
                <w:szCs w:val="18"/>
                <w:lang w:eastAsia="en-US"/>
              </w:rPr>
            </w:pPr>
          </w:p>
        </w:tc>
        <w:tc>
          <w:tcPr>
            <w:tcW w:w="1183" w:type="dxa"/>
            <w:vAlign w:val="center"/>
          </w:tcPr>
          <w:p w:rsidR="006B3D2E" w:rsidRPr="001153FA" w:rsidRDefault="006B3D2E" w:rsidP="00C63E24">
            <w:pPr>
              <w:pStyle w:val="Value"/>
              <w:rPr>
                <w:sz w:val="18"/>
                <w:szCs w:val="18"/>
                <w:lang w:eastAsia="en-US"/>
              </w:rPr>
            </w:pPr>
          </w:p>
        </w:tc>
        <w:tc>
          <w:tcPr>
            <w:tcW w:w="1247" w:type="dxa"/>
            <w:vAlign w:val="center"/>
          </w:tcPr>
          <w:p w:rsidR="006B3D2E" w:rsidRPr="001153FA" w:rsidRDefault="006B3D2E" w:rsidP="00C63E24">
            <w:pPr>
              <w:pStyle w:val="Value"/>
              <w:rPr>
                <w:sz w:val="18"/>
                <w:szCs w:val="18"/>
                <w:lang w:eastAsia="en-US"/>
              </w:rPr>
            </w:pPr>
          </w:p>
        </w:tc>
        <w:tc>
          <w:tcPr>
            <w:tcW w:w="1705"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7C328C" w:rsidP="00C63E24">
            <w:pPr>
              <w:pStyle w:val="Value"/>
              <w:rPr>
                <w:b/>
                <w:sz w:val="18"/>
                <w:szCs w:val="18"/>
                <w:lang w:eastAsia="en-US"/>
              </w:rPr>
            </w:pPr>
            <w:r>
              <w:rPr>
                <w:b/>
                <w:sz w:val="18"/>
                <w:szCs w:val="18"/>
                <w:lang w:eastAsia="en-US"/>
              </w:rPr>
              <w:t>0</w:t>
            </w:r>
          </w:p>
        </w:tc>
        <w:tc>
          <w:tcPr>
            <w:tcW w:w="1183" w:type="dxa"/>
            <w:tcBorders>
              <w:bottom w:val="single" w:sz="12" w:space="0" w:color="auto"/>
            </w:tcBorders>
            <w:vAlign w:val="center"/>
          </w:tcPr>
          <w:p w:rsidR="006B3D2E" w:rsidRPr="001153FA" w:rsidRDefault="007C328C" w:rsidP="00C63E24">
            <w:pPr>
              <w:pStyle w:val="Value"/>
              <w:rPr>
                <w:b/>
                <w:sz w:val="18"/>
                <w:szCs w:val="18"/>
                <w:lang w:eastAsia="en-US"/>
              </w:rPr>
            </w:pPr>
            <w:r>
              <w:rPr>
                <w:b/>
                <w:sz w:val="18"/>
                <w:szCs w:val="18"/>
                <w:lang w:eastAsia="en-US"/>
              </w:rPr>
              <w:t>0</w:t>
            </w:r>
          </w:p>
        </w:tc>
        <w:tc>
          <w:tcPr>
            <w:tcW w:w="1247" w:type="dxa"/>
            <w:tcBorders>
              <w:bottom w:val="single" w:sz="12" w:space="0" w:color="auto"/>
            </w:tcBorders>
            <w:vAlign w:val="center"/>
          </w:tcPr>
          <w:p w:rsidR="006B3D2E" w:rsidRPr="001153FA" w:rsidRDefault="007C328C" w:rsidP="00C63E24">
            <w:pPr>
              <w:pStyle w:val="Value"/>
              <w:rPr>
                <w:b/>
                <w:sz w:val="18"/>
                <w:szCs w:val="18"/>
                <w:lang w:eastAsia="en-US"/>
              </w:rPr>
            </w:pPr>
            <w:r>
              <w:rPr>
                <w:b/>
                <w:sz w:val="18"/>
                <w:szCs w:val="18"/>
                <w:lang w:eastAsia="en-US"/>
              </w:rPr>
              <w:t>0</w:t>
            </w:r>
          </w:p>
        </w:tc>
        <w:tc>
          <w:tcPr>
            <w:tcW w:w="1705" w:type="dxa"/>
            <w:tcBorders>
              <w:bottom w:val="single" w:sz="12" w:space="0" w:color="auto"/>
            </w:tcBorders>
            <w:vAlign w:val="center"/>
          </w:tcPr>
          <w:p w:rsidR="006B3D2E" w:rsidRPr="001153FA" w:rsidRDefault="007C328C" w:rsidP="00C63E24">
            <w:pPr>
              <w:pStyle w:val="Value"/>
              <w:rPr>
                <w:b/>
                <w:sz w:val="18"/>
                <w:szCs w:val="18"/>
                <w:lang w:eastAsia="en-US"/>
              </w:rPr>
            </w:pPr>
            <w:r>
              <w:rPr>
                <w:b/>
                <w:sz w:val="18"/>
                <w:szCs w:val="18"/>
                <w:lang w:eastAsia="en-US"/>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lastRenderedPageBreak/>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C26EAB" w:rsidRDefault="006B3D2E" w:rsidP="006B3D2E">
      <w:pPr>
        <w:pStyle w:val="Nzov"/>
        <w:keepNext w:val="0"/>
        <w:widowControl w:val="0"/>
        <w:spacing w:before="0" w:beforeAutospacing="0" w:after="0"/>
        <w:jc w:val="left"/>
        <w:rPr>
          <w:sz w:val="18"/>
          <w:szCs w:val="18"/>
        </w:rPr>
      </w:pPr>
      <w:r w:rsidRPr="00AA4D36">
        <w:rPr>
          <w:sz w:val="18"/>
          <w:szCs w:val="18"/>
        </w:rPr>
        <w:t>19. Informácie k časti F. písm. x) prílohy č. 3 o vývoji opravnej položky ku krátkodobému finančnému majetku</w:t>
      </w:r>
      <w:r w:rsidR="00C26EAB">
        <w:rPr>
          <w:sz w:val="18"/>
          <w:szCs w:val="18"/>
        </w:rPr>
        <w:t xml:space="preserve"> – Spoločnosť nevytvorila opravnú položku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7C328C" w:rsidP="00C63E24">
            <w:pPr>
              <w:pStyle w:val="Value"/>
              <w:rPr>
                <w:b/>
                <w:sz w:val="18"/>
                <w:szCs w:val="18"/>
                <w:lang w:eastAsia="en-US"/>
              </w:rPr>
            </w:pPr>
            <w:r>
              <w:rPr>
                <w:b/>
                <w:sz w:val="18"/>
                <w:szCs w:val="18"/>
                <w:lang w:eastAsia="en-US"/>
              </w:rPr>
              <w:t>0</w:t>
            </w:r>
          </w:p>
        </w:tc>
        <w:tc>
          <w:tcPr>
            <w:tcW w:w="826" w:type="dxa"/>
            <w:tcBorders>
              <w:bottom w:val="single" w:sz="12" w:space="0" w:color="auto"/>
            </w:tcBorders>
            <w:vAlign w:val="center"/>
          </w:tcPr>
          <w:p w:rsidR="006B3D2E" w:rsidRPr="001153FA" w:rsidRDefault="007C328C" w:rsidP="00C63E24">
            <w:pPr>
              <w:pStyle w:val="Value"/>
              <w:rPr>
                <w:b/>
                <w:sz w:val="18"/>
                <w:szCs w:val="18"/>
                <w:lang w:eastAsia="en-US"/>
              </w:rPr>
            </w:pPr>
            <w:r>
              <w:rPr>
                <w:b/>
                <w:sz w:val="18"/>
                <w:szCs w:val="18"/>
                <w:lang w:eastAsia="en-US"/>
              </w:rPr>
              <w:t>0</w:t>
            </w:r>
          </w:p>
        </w:tc>
        <w:tc>
          <w:tcPr>
            <w:tcW w:w="1609" w:type="dxa"/>
            <w:tcBorders>
              <w:bottom w:val="single" w:sz="12" w:space="0" w:color="auto"/>
            </w:tcBorders>
            <w:vAlign w:val="center"/>
          </w:tcPr>
          <w:p w:rsidR="006B3D2E" w:rsidRPr="001153FA" w:rsidRDefault="007C328C" w:rsidP="00C63E24">
            <w:pPr>
              <w:pStyle w:val="Value"/>
              <w:rPr>
                <w:b/>
                <w:sz w:val="18"/>
                <w:szCs w:val="18"/>
                <w:lang w:eastAsia="en-US"/>
              </w:rPr>
            </w:pPr>
            <w:r>
              <w:rPr>
                <w:b/>
                <w:sz w:val="18"/>
                <w:szCs w:val="18"/>
                <w:lang w:eastAsia="en-US"/>
              </w:rPr>
              <w:t>0</w:t>
            </w:r>
          </w:p>
        </w:tc>
        <w:tc>
          <w:tcPr>
            <w:tcW w:w="1722" w:type="dxa"/>
            <w:tcBorders>
              <w:bottom w:val="single" w:sz="12" w:space="0" w:color="auto"/>
            </w:tcBorders>
            <w:vAlign w:val="center"/>
          </w:tcPr>
          <w:p w:rsidR="006B3D2E" w:rsidRPr="001153FA" w:rsidRDefault="007C328C" w:rsidP="00C63E24">
            <w:pPr>
              <w:pStyle w:val="Value"/>
              <w:rPr>
                <w:b/>
                <w:sz w:val="18"/>
                <w:szCs w:val="18"/>
                <w:lang w:eastAsia="en-US"/>
              </w:rPr>
            </w:pPr>
            <w:r>
              <w:rPr>
                <w:b/>
                <w:sz w:val="18"/>
                <w:szCs w:val="18"/>
                <w:lang w:eastAsia="en-US"/>
              </w:rPr>
              <w:t>0</w:t>
            </w:r>
          </w:p>
        </w:tc>
        <w:tc>
          <w:tcPr>
            <w:tcW w:w="1118" w:type="dxa"/>
            <w:tcBorders>
              <w:bottom w:val="single" w:sz="12" w:space="0" w:color="auto"/>
            </w:tcBorders>
            <w:vAlign w:val="center"/>
          </w:tcPr>
          <w:p w:rsidR="006B3D2E" w:rsidRPr="001153FA" w:rsidRDefault="007C328C" w:rsidP="00C63E24">
            <w:pPr>
              <w:pStyle w:val="Value"/>
              <w:rPr>
                <w:b/>
                <w:sz w:val="18"/>
                <w:szCs w:val="18"/>
                <w:lang w:eastAsia="en-US"/>
              </w:rPr>
            </w:pPr>
            <w:r>
              <w:rPr>
                <w:b/>
                <w:sz w:val="18"/>
                <w:szCs w:val="18"/>
                <w:lang w:eastAsia="en-US"/>
              </w:rPr>
              <w:t>0</w:t>
            </w: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C26EAB"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r w:rsidR="00C26EAB">
        <w:rPr>
          <w:sz w:val="18"/>
          <w:szCs w:val="18"/>
        </w:rPr>
        <w:t xml:space="preserve"> – nie je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7C328C" w:rsidP="00C63E24">
            <w:pPr>
              <w:spacing w:line="360" w:lineRule="auto"/>
              <w:rPr>
                <w:rFonts w:ascii="Arial Narrow" w:hAnsi="Arial Narrow" w:cs="Arial"/>
                <w:sz w:val="18"/>
                <w:szCs w:val="18"/>
              </w:rPr>
            </w:pPr>
            <w:r>
              <w:rPr>
                <w:rFonts w:ascii="Arial Narrow" w:hAnsi="Arial Narrow" w:cs="Arial"/>
                <w:sz w:val="18"/>
                <w:szCs w:val="18"/>
              </w:rPr>
              <w:t>0</w:t>
            </w: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7C328C" w:rsidP="00C63E24">
            <w:pPr>
              <w:spacing w:line="360" w:lineRule="auto"/>
              <w:rPr>
                <w:rFonts w:ascii="Arial Narrow" w:hAnsi="Arial Narrow" w:cs="Arial"/>
                <w:sz w:val="18"/>
                <w:szCs w:val="18"/>
              </w:rPr>
            </w:pPr>
            <w:r>
              <w:rPr>
                <w:rFonts w:ascii="Arial Narrow" w:hAnsi="Arial Narrow" w:cs="Arial"/>
                <w:sz w:val="18"/>
                <w:szCs w:val="18"/>
              </w:rPr>
              <w:t>0</w:t>
            </w: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eastAsia="en-US"/>
              </w:rPr>
            </w:pPr>
          </w:p>
        </w:tc>
        <w:tc>
          <w:tcPr>
            <w:tcW w:w="2268" w:type="dxa"/>
            <w:vAlign w:val="center"/>
          </w:tcPr>
          <w:p w:rsidR="006B3D2E" w:rsidRPr="001153FA" w:rsidRDefault="006B3D2E" w:rsidP="00C63E24">
            <w:pPr>
              <w:pStyle w:val="Value"/>
              <w:rPr>
                <w:sz w:val="18"/>
                <w:szCs w:val="18"/>
                <w:lang w:eastAsia="en-US"/>
              </w:rPr>
            </w:pPr>
          </w:p>
        </w:tc>
        <w:tc>
          <w:tcPr>
            <w:tcW w:w="1622" w:type="dxa"/>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7C328C" w:rsidP="00C63E24">
            <w:pPr>
              <w:pStyle w:val="Value"/>
              <w:rPr>
                <w:b/>
                <w:sz w:val="18"/>
                <w:szCs w:val="18"/>
                <w:lang w:eastAsia="en-US"/>
              </w:rPr>
            </w:pPr>
            <w:r>
              <w:rPr>
                <w:b/>
                <w:sz w:val="18"/>
                <w:szCs w:val="18"/>
                <w:lang w:eastAsia="en-US"/>
              </w:rPr>
              <w:t>0</w:t>
            </w:r>
          </w:p>
        </w:tc>
        <w:tc>
          <w:tcPr>
            <w:tcW w:w="2268" w:type="dxa"/>
            <w:tcBorders>
              <w:bottom w:val="single" w:sz="12" w:space="0" w:color="auto"/>
            </w:tcBorders>
            <w:vAlign w:val="center"/>
          </w:tcPr>
          <w:p w:rsidR="006B3D2E" w:rsidRPr="001153FA" w:rsidRDefault="007C328C" w:rsidP="00C63E24">
            <w:pPr>
              <w:pStyle w:val="Value"/>
              <w:rPr>
                <w:b/>
                <w:sz w:val="18"/>
                <w:szCs w:val="18"/>
                <w:lang w:eastAsia="en-US"/>
              </w:rPr>
            </w:pPr>
            <w:r>
              <w:rPr>
                <w:b/>
                <w:sz w:val="18"/>
                <w:szCs w:val="18"/>
                <w:lang w:eastAsia="en-US"/>
              </w:rPr>
              <w:t>0</w:t>
            </w:r>
          </w:p>
        </w:tc>
        <w:tc>
          <w:tcPr>
            <w:tcW w:w="1622" w:type="dxa"/>
            <w:tcBorders>
              <w:bottom w:val="single" w:sz="12" w:space="0" w:color="auto"/>
            </w:tcBorders>
            <w:vAlign w:val="center"/>
          </w:tcPr>
          <w:p w:rsidR="006B3D2E" w:rsidRPr="001153FA" w:rsidRDefault="007C328C" w:rsidP="00C63E24">
            <w:pPr>
              <w:pStyle w:val="Value"/>
              <w:rPr>
                <w:b/>
                <w:sz w:val="18"/>
                <w:szCs w:val="18"/>
                <w:lang w:eastAsia="en-US"/>
              </w:rPr>
            </w:pPr>
            <w:r>
              <w:rPr>
                <w:b/>
                <w:sz w:val="18"/>
                <w:szCs w:val="18"/>
                <w:lang w:eastAsia="en-US"/>
              </w:rPr>
              <w:t>0</w:t>
            </w: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roofErr w:type="spellStart"/>
      <w:r w:rsidRPr="00462239">
        <w:rPr>
          <w:rFonts w:ascii="Arial Narrow" w:hAnsi="Arial Narrow"/>
          <w:bCs/>
          <w:sz w:val="18"/>
          <w:szCs w:val="18"/>
        </w:rPr>
        <w:t>zb</w:t>
      </w:r>
      <w:proofErr w:type="spellEnd"/>
      <w:r w:rsidRPr="00462239">
        <w:rPr>
          <w:rFonts w:ascii="Arial Narrow" w:hAnsi="Arial Narrow"/>
          <w:bCs/>
          <w:sz w:val="18"/>
          <w:szCs w:val="18"/>
        </w:rPr>
        <w:t xml:space="preserve">)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 xml:space="preserve">22. Informácie k časti F. písm. </w:t>
      </w:r>
      <w:proofErr w:type="spellStart"/>
      <w:r w:rsidRPr="00AA4D36">
        <w:rPr>
          <w:sz w:val="18"/>
          <w:szCs w:val="18"/>
        </w:rPr>
        <w:t>zb</w:t>
      </w:r>
      <w:proofErr w:type="spellEnd"/>
      <w:r w:rsidRPr="00AA4D36">
        <w:rPr>
          <w:sz w:val="18"/>
          <w:szCs w:val="18"/>
        </w:rPr>
        <w:t>)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7C328C" w:rsidP="00C63E24">
            <w:pPr>
              <w:pStyle w:val="Value"/>
              <w:rPr>
                <w:sz w:val="18"/>
                <w:szCs w:val="18"/>
                <w:lang w:eastAsia="en-US"/>
              </w:rPr>
            </w:pPr>
            <w:r>
              <w:rPr>
                <w:sz w:val="18"/>
                <w:szCs w:val="18"/>
                <w:lang w:eastAsia="en-US"/>
              </w:rPr>
              <w:t>0</w:t>
            </w:r>
          </w:p>
        </w:tc>
        <w:tc>
          <w:tcPr>
            <w:tcW w:w="2664" w:type="dxa"/>
            <w:tcBorders>
              <w:top w:val="single" w:sz="12" w:space="0" w:color="auto"/>
              <w:bottom w:val="single" w:sz="12" w:space="0" w:color="auto"/>
            </w:tcBorders>
            <w:vAlign w:val="center"/>
          </w:tcPr>
          <w:p w:rsidR="006B3D2E" w:rsidRPr="001153FA" w:rsidRDefault="007C328C" w:rsidP="00C63E24">
            <w:pPr>
              <w:pStyle w:val="Value"/>
              <w:rPr>
                <w:sz w:val="18"/>
                <w:szCs w:val="18"/>
                <w:lang w:eastAsia="en-US"/>
              </w:rPr>
            </w:pPr>
            <w:r>
              <w:rPr>
                <w:sz w:val="18"/>
                <w:szCs w:val="18"/>
                <w:lang w:eastAsia="en-US"/>
              </w:rPr>
              <w:t>0</w:t>
            </w: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C26EAB" w:rsidP="00C63E24">
            <w:pPr>
              <w:pStyle w:val="Value"/>
              <w:rPr>
                <w:sz w:val="18"/>
                <w:szCs w:val="18"/>
                <w:lang w:eastAsia="en-US"/>
              </w:rPr>
            </w:pPr>
            <w:r>
              <w:rPr>
                <w:sz w:val="18"/>
                <w:szCs w:val="18"/>
                <w:lang w:eastAsia="en-US"/>
              </w:rPr>
              <w:t>572</w:t>
            </w:r>
          </w:p>
        </w:tc>
        <w:tc>
          <w:tcPr>
            <w:tcW w:w="2664" w:type="dxa"/>
            <w:tcBorders>
              <w:top w:val="single" w:sz="12" w:space="0" w:color="auto"/>
              <w:bottom w:val="single" w:sz="12" w:space="0" w:color="auto"/>
            </w:tcBorders>
            <w:vAlign w:val="center"/>
          </w:tcPr>
          <w:p w:rsidR="006B3D2E" w:rsidRPr="001153FA" w:rsidRDefault="00C26EAB" w:rsidP="00C63E24">
            <w:pPr>
              <w:pStyle w:val="Value"/>
              <w:rPr>
                <w:sz w:val="18"/>
                <w:szCs w:val="18"/>
                <w:lang w:eastAsia="en-US"/>
              </w:rPr>
            </w:pPr>
            <w:r>
              <w:rPr>
                <w:sz w:val="18"/>
                <w:szCs w:val="18"/>
                <w:lang w:eastAsia="en-US"/>
              </w:rPr>
              <w:t>358</w:t>
            </w: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C26EAB" w:rsidP="00C63E24">
            <w:pPr>
              <w:rPr>
                <w:rFonts w:ascii="Arial Narrow" w:hAnsi="Arial Narrow" w:cs="Arial"/>
                <w:sz w:val="18"/>
                <w:szCs w:val="18"/>
              </w:rPr>
            </w:pPr>
            <w:r>
              <w:rPr>
                <w:rFonts w:ascii="Arial Narrow" w:hAnsi="Arial Narrow" w:cs="Arial"/>
                <w:sz w:val="18"/>
                <w:szCs w:val="18"/>
              </w:rPr>
              <w:lastRenderedPageBreak/>
              <w:t>Služby</w:t>
            </w:r>
          </w:p>
        </w:tc>
        <w:tc>
          <w:tcPr>
            <w:tcW w:w="2793" w:type="dxa"/>
            <w:tcBorders>
              <w:top w:val="single" w:sz="12" w:space="0" w:color="auto"/>
              <w:left w:val="single" w:sz="12" w:space="0" w:color="auto"/>
            </w:tcBorders>
            <w:vAlign w:val="center"/>
          </w:tcPr>
          <w:p w:rsidR="006B3D2E" w:rsidRPr="001153FA" w:rsidRDefault="00C26EAB" w:rsidP="00C63E24">
            <w:pPr>
              <w:pStyle w:val="Value"/>
              <w:rPr>
                <w:sz w:val="18"/>
                <w:szCs w:val="18"/>
                <w:lang w:eastAsia="en-US"/>
              </w:rPr>
            </w:pPr>
            <w:r>
              <w:rPr>
                <w:sz w:val="18"/>
                <w:szCs w:val="18"/>
                <w:lang w:eastAsia="en-US"/>
              </w:rPr>
              <w:t>572</w:t>
            </w:r>
          </w:p>
        </w:tc>
        <w:tc>
          <w:tcPr>
            <w:tcW w:w="2664" w:type="dxa"/>
            <w:tcBorders>
              <w:top w:val="single" w:sz="12" w:space="0" w:color="auto"/>
            </w:tcBorders>
            <w:vAlign w:val="center"/>
          </w:tcPr>
          <w:p w:rsidR="006B3D2E" w:rsidRPr="001153FA" w:rsidRDefault="00C26EAB" w:rsidP="00C63E24">
            <w:pPr>
              <w:pStyle w:val="Value"/>
              <w:rPr>
                <w:sz w:val="18"/>
                <w:szCs w:val="18"/>
                <w:lang w:eastAsia="en-US"/>
              </w:rPr>
            </w:pPr>
            <w:r>
              <w:rPr>
                <w:sz w:val="18"/>
                <w:szCs w:val="18"/>
                <w:lang w:eastAsia="en-US"/>
              </w:rPr>
              <w:t>358</w:t>
            </w: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7C328C" w:rsidP="00C63E24">
            <w:pPr>
              <w:pStyle w:val="Value"/>
              <w:rPr>
                <w:sz w:val="18"/>
                <w:szCs w:val="18"/>
                <w:lang w:eastAsia="en-US"/>
              </w:rPr>
            </w:pPr>
            <w:r>
              <w:rPr>
                <w:sz w:val="18"/>
                <w:szCs w:val="18"/>
                <w:lang w:eastAsia="en-US"/>
              </w:rPr>
              <w:t>0</w:t>
            </w:r>
          </w:p>
        </w:tc>
        <w:tc>
          <w:tcPr>
            <w:tcW w:w="2664" w:type="dxa"/>
            <w:tcBorders>
              <w:top w:val="single" w:sz="12" w:space="0" w:color="auto"/>
              <w:bottom w:val="single" w:sz="12" w:space="0" w:color="auto"/>
            </w:tcBorders>
            <w:vAlign w:val="center"/>
          </w:tcPr>
          <w:p w:rsidR="006B3D2E" w:rsidRPr="001153FA" w:rsidRDefault="007C328C" w:rsidP="00C63E24">
            <w:pPr>
              <w:pStyle w:val="Value"/>
              <w:rPr>
                <w:sz w:val="18"/>
                <w:szCs w:val="18"/>
                <w:lang w:eastAsia="en-US"/>
              </w:rPr>
            </w:pPr>
            <w:r>
              <w:rPr>
                <w:sz w:val="18"/>
                <w:szCs w:val="18"/>
                <w:lang w:eastAsia="en-US"/>
              </w:rPr>
              <w:t>0</w:t>
            </w: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7C328C" w:rsidP="00C63E24">
            <w:pPr>
              <w:pStyle w:val="Value"/>
              <w:rPr>
                <w:sz w:val="18"/>
                <w:szCs w:val="18"/>
                <w:lang w:eastAsia="en-US"/>
              </w:rPr>
            </w:pPr>
            <w:r>
              <w:rPr>
                <w:sz w:val="18"/>
                <w:szCs w:val="18"/>
                <w:lang w:eastAsia="en-US"/>
              </w:rPr>
              <w:t>0</w:t>
            </w:r>
          </w:p>
        </w:tc>
        <w:tc>
          <w:tcPr>
            <w:tcW w:w="2664" w:type="dxa"/>
            <w:tcBorders>
              <w:top w:val="single" w:sz="12" w:space="0" w:color="auto"/>
              <w:bottom w:val="single" w:sz="12" w:space="0" w:color="auto"/>
            </w:tcBorders>
            <w:vAlign w:val="center"/>
          </w:tcPr>
          <w:p w:rsidR="006B3D2E" w:rsidRPr="001153FA" w:rsidRDefault="007C328C" w:rsidP="00C63E24">
            <w:pPr>
              <w:pStyle w:val="Value"/>
              <w:rPr>
                <w:sz w:val="18"/>
                <w:szCs w:val="18"/>
                <w:lang w:eastAsia="en-US"/>
              </w:rPr>
            </w:pPr>
            <w:r>
              <w:rPr>
                <w:sz w:val="18"/>
                <w:szCs w:val="18"/>
                <w:lang w:eastAsia="en-US"/>
              </w:rPr>
              <w:t>0</w:t>
            </w: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C63E24">
            <w:pPr>
              <w:pStyle w:val="Value"/>
              <w:rPr>
                <w:sz w:val="18"/>
                <w:szCs w:val="18"/>
                <w:lang w:eastAsia="en-US"/>
              </w:rPr>
            </w:pPr>
          </w:p>
        </w:tc>
        <w:tc>
          <w:tcPr>
            <w:tcW w:w="2664" w:type="dxa"/>
            <w:tcBorders>
              <w:top w:val="single" w:sz="12" w:space="0" w:color="auto"/>
            </w:tcBorders>
            <w:vAlign w:val="center"/>
          </w:tcPr>
          <w:p w:rsidR="006B3D2E" w:rsidRPr="001153FA" w:rsidRDefault="006B3D2E" w:rsidP="00C63E24">
            <w:pPr>
              <w:pStyle w:val="Value"/>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C63E24">
            <w:pPr>
              <w:pStyle w:val="Value"/>
              <w:rPr>
                <w:sz w:val="18"/>
                <w:szCs w:val="18"/>
                <w:lang w:eastAsia="en-US"/>
              </w:rPr>
            </w:pPr>
          </w:p>
        </w:tc>
        <w:tc>
          <w:tcPr>
            <w:tcW w:w="2664" w:type="dxa"/>
            <w:tcBorders>
              <w:bottom w:val="single" w:sz="12" w:space="0" w:color="auto"/>
            </w:tcBorders>
            <w:vAlign w:val="center"/>
          </w:tcPr>
          <w:p w:rsidR="006B3D2E" w:rsidRPr="001153FA" w:rsidRDefault="006B3D2E" w:rsidP="00C63E24">
            <w:pPr>
              <w:pStyle w:val="Value"/>
              <w:rPr>
                <w:sz w:val="18"/>
                <w:szCs w:val="18"/>
                <w:lang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proofErr w:type="spellStart"/>
      <w:r w:rsidRPr="00462239">
        <w:rPr>
          <w:rFonts w:ascii="Arial Narrow" w:hAnsi="Arial Narrow"/>
          <w:sz w:val="18"/>
          <w:szCs w:val="18"/>
        </w:rPr>
        <w:t>zc</w:t>
      </w:r>
      <w:proofErr w:type="spellEnd"/>
      <w:r w:rsidRPr="00462239">
        <w:rPr>
          <w:rFonts w:ascii="Arial Narrow" w:hAnsi="Arial Narrow"/>
          <w:sz w:val="18"/>
          <w:szCs w:val="18"/>
        </w:rPr>
        <w:t>)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C26EAB" w:rsidRDefault="006B3D2E" w:rsidP="006B3D2E">
      <w:pPr>
        <w:pStyle w:val="Nzov"/>
        <w:spacing w:before="0" w:beforeAutospacing="0" w:after="60"/>
        <w:jc w:val="left"/>
        <w:rPr>
          <w:sz w:val="18"/>
          <w:szCs w:val="18"/>
        </w:rPr>
      </w:pPr>
      <w:r w:rsidRPr="00AA4D36">
        <w:rPr>
          <w:sz w:val="18"/>
          <w:szCs w:val="18"/>
        </w:rPr>
        <w:t xml:space="preserve">23. Informácie k časti F. písm. </w:t>
      </w:r>
      <w:proofErr w:type="spellStart"/>
      <w:r w:rsidRPr="00AA4D36">
        <w:rPr>
          <w:sz w:val="18"/>
          <w:szCs w:val="18"/>
        </w:rPr>
        <w:t>zc</w:t>
      </w:r>
      <w:proofErr w:type="spellEnd"/>
      <w:r w:rsidRPr="00AA4D36">
        <w:rPr>
          <w:sz w:val="18"/>
          <w:szCs w:val="18"/>
        </w:rPr>
        <w:t>) prílohy č. 3 o majetku prenajatom formou finančného prenájmu</w:t>
      </w:r>
      <w:r w:rsidR="00C26EAB">
        <w:rPr>
          <w:sz w:val="18"/>
          <w:szCs w:val="18"/>
        </w:rPr>
        <w:t xml:space="preserve"> – Spoločnosť nemá majetok prenajatý formou finančného prenájmu.</w:t>
      </w:r>
    </w:p>
    <w:tbl>
      <w:tblPr>
        <w:tblW w:w="5000" w:type="pct"/>
        <w:jc w:val="center"/>
        <w:tblLayout w:type="fixed"/>
        <w:tblCellMar>
          <w:left w:w="28" w:type="dxa"/>
          <w:right w:w="28" w:type="dxa"/>
        </w:tblCellMar>
        <w:tblLook w:val="04A0"/>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7C328C" w:rsidP="00C63E24">
            <w:pPr>
              <w:pStyle w:val="Value"/>
              <w:rPr>
                <w:b/>
                <w:sz w:val="18"/>
                <w:szCs w:val="18"/>
                <w:lang w:eastAsia="en-US"/>
              </w:rPr>
            </w:pPr>
            <w:r>
              <w:rPr>
                <w:b/>
                <w:sz w:val="18"/>
                <w:szCs w:val="18"/>
                <w:lang w:eastAsia="en-US"/>
              </w:rPr>
              <w:t>0</w:t>
            </w: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7C328C" w:rsidP="00C63E24">
            <w:pPr>
              <w:pStyle w:val="Value"/>
              <w:rPr>
                <w:b/>
                <w:sz w:val="18"/>
                <w:szCs w:val="18"/>
                <w:lang w:eastAsia="en-US"/>
              </w:rPr>
            </w:pPr>
            <w:r>
              <w:rPr>
                <w:b/>
                <w:sz w:val="18"/>
                <w:szCs w:val="18"/>
                <w:lang w:eastAsia="en-US"/>
              </w:rPr>
              <w:t>0</w:t>
            </w: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7C328C" w:rsidP="00C63E24">
            <w:pPr>
              <w:pStyle w:val="Value"/>
              <w:rPr>
                <w:b/>
                <w:sz w:val="18"/>
                <w:szCs w:val="18"/>
                <w:lang w:eastAsia="en-US"/>
              </w:rPr>
            </w:pPr>
            <w:r>
              <w:rPr>
                <w:b/>
                <w:sz w:val="18"/>
                <w:szCs w:val="18"/>
                <w:lang w:eastAsia="en-US"/>
              </w:rPr>
              <w:t>0</w:t>
            </w: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7C328C" w:rsidP="00C63E24">
            <w:pPr>
              <w:pStyle w:val="Value"/>
              <w:rPr>
                <w:b/>
                <w:sz w:val="18"/>
                <w:szCs w:val="18"/>
                <w:lang w:eastAsia="en-US"/>
              </w:rPr>
            </w:pPr>
            <w:r>
              <w:rPr>
                <w:b/>
                <w:sz w:val="18"/>
                <w:szCs w:val="18"/>
                <w:lang w:eastAsia="en-US"/>
              </w:rPr>
              <w:t>0</w:t>
            </w:r>
          </w:p>
        </w:tc>
        <w:tc>
          <w:tcPr>
            <w:tcW w:w="1559" w:type="dxa"/>
            <w:tcBorders>
              <w:top w:val="nil"/>
              <w:left w:val="nil"/>
              <w:bottom w:val="single" w:sz="12" w:space="0" w:color="auto"/>
              <w:right w:val="single" w:sz="4" w:space="0" w:color="auto"/>
            </w:tcBorders>
            <w:noWrap/>
            <w:vAlign w:val="center"/>
          </w:tcPr>
          <w:p w:rsidR="006B3D2E" w:rsidRPr="001153FA" w:rsidRDefault="007C328C" w:rsidP="00C63E24">
            <w:pPr>
              <w:pStyle w:val="Value"/>
              <w:rPr>
                <w:b/>
                <w:sz w:val="18"/>
                <w:szCs w:val="18"/>
                <w:lang w:eastAsia="en-US"/>
              </w:rPr>
            </w:pPr>
            <w:r>
              <w:rPr>
                <w:b/>
                <w:sz w:val="18"/>
                <w:szCs w:val="18"/>
                <w:lang w:eastAsia="en-US"/>
              </w:rPr>
              <w:t>0</w:t>
            </w: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7C328C" w:rsidP="00C63E24">
            <w:pPr>
              <w:pStyle w:val="Value"/>
              <w:rPr>
                <w:b/>
                <w:sz w:val="18"/>
                <w:szCs w:val="18"/>
                <w:lang w:eastAsia="en-US"/>
              </w:rPr>
            </w:pPr>
            <w:r>
              <w:rPr>
                <w:b/>
                <w:sz w:val="18"/>
                <w:szCs w:val="18"/>
                <w:lang w:eastAsia="en-US"/>
              </w:rPr>
              <w:t>0</w:t>
            </w: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 xml:space="preserve">rozdelenie účtovného zisku alebo </w:t>
      </w:r>
      <w:proofErr w:type="spellStart"/>
      <w:r w:rsidRPr="00462239">
        <w:rPr>
          <w:rFonts w:ascii="Arial Narrow" w:hAnsi="Arial Narrow"/>
          <w:bCs/>
          <w:sz w:val="18"/>
          <w:szCs w:val="18"/>
        </w:rPr>
        <w:t>vysporiadanie</w:t>
      </w:r>
      <w:proofErr w:type="spellEnd"/>
      <w:r w:rsidRPr="00462239">
        <w:rPr>
          <w:rFonts w:ascii="Arial Narrow" w:hAnsi="Arial Narrow"/>
          <w:bCs/>
          <w:sz w:val="18"/>
          <w:szCs w:val="18"/>
        </w:rPr>
        <w:t xml:space="preserv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w:t>
      </w:r>
      <w:proofErr w:type="spellStart"/>
      <w:r w:rsidRPr="00AA4D36">
        <w:rPr>
          <w:sz w:val="18"/>
          <w:szCs w:val="18"/>
        </w:rPr>
        <w:t>vysporiadaní</w:t>
      </w:r>
      <w:proofErr w:type="spellEnd"/>
      <w:r w:rsidRPr="00AA4D36">
        <w:rPr>
          <w:sz w:val="18"/>
          <w:szCs w:val="18"/>
        </w:rPr>
        <w:t xml:space="preserve">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7C328C" w:rsidP="00C63E24">
            <w:pPr>
              <w:pStyle w:val="Value"/>
              <w:rPr>
                <w:b/>
                <w:sz w:val="18"/>
                <w:szCs w:val="18"/>
                <w:lang w:eastAsia="en-US"/>
              </w:rPr>
            </w:pPr>
            <w:r>
              <w:rPr>
                <w:b/>
                <w:sz w:val="18"/>
                <w:szCs w:val="18"/>
                <w:lang w:eastAsia="en-US"/>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lastRenderedPageBreak/>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C63E24">
            <w:pPr>
              <w:pStyle w:val="Value"/>
              <w:rPr>
                <w:b/>
                <w:sz w:val="18"/>
                <w:szCs w:val="18"/>
                <w:lang w:eastAsia="en-US"/>
              </w:rPr>
            </w:pP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r w:rsidR="007C328C">
              <w:rPr>
                <w:rFonts w:ascii="Arial Narrow" w:hAnsi="Arial Narrow"/>
                <w:b/>
                <w:sz w:val="18"/>
                <w:szCs w:val="18"/>
              </w:rPr>
              <w:t xml:space="preserve"> 2012</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8923EF" w:rsidP="00C63E24">
            <w:pPr>
              <w:pStyle w:val="Value"/>
              <w:rPr>
                <w:b/>
                <w:sz w:val="18"/>
                <w:szCs w:val="18"/>
                <w:lang w:eastAsia="en-US"/>
              </w:rPr>
            </w:pPr>
            <w:r>
              <w:rPr>
                <w:b/>
                <w:sz w:val="18"/>
                <w:szCs w:val="18"/>
                <w:lang w:eastAsia="en-US"/>
              </w:rPr>
              <w:t>-</w:t>
            </w:r>
            <w:r w:rsidR="00C26EAB">
              <w:rPr>
                <w:b/>
                <w:sz w:val="18"/>
                <w:szCs w:val="18"/>
                <w:lang w:eastAsia="en-US"/>
              </w:rPr>
              <w:t>3731</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proofErr w:type="spellStart"/>
            <w:r w:rsidRPr="00AA4D36">
              <w:rPr>
                <w:rFonts w:ascii="Arial Narrow" w:hAnsi="Arial Narrow"/>
                <w:b/>
                <w:bCs/>
                <w:sz w:val="18"/>
                <w:szCs w:val="18"/>
              </w:rPr>
              <w:t>Vysporiadanie</w:t>
            </w:r>
            <w:proofErr w:type="spellEnd"/>
            <w:r w:rsidRPr="00AA4D36">
              <w:rPr>
                <w:rFonts w:ascii="Arial Narrow" w:hAnsi="Arial Narrow"/>
                <w:b/>
                <w:bCs/>
                <w:sz w:val="18"/>
                <w:szCs w:val="18"/>
              </w:rPr>
              <w:t xml:space="preserv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8923EF" w:rsidP="00C63E24">
            <w:pPr>
              <w:pStyle w:val="Value"/>
              <w:rPr>
                <w:sz w:val="18"/>
                <w:szCs w:val="18"/>
                <w:lang w:eastAsia="en-US"/>
              </w:rPr>
            </w:pPr>
            <w:r>
              <w:rPr>
                <w:sz w:val="18"/>
                <w:szCs w:val="18"/>
                <w:lang w:eastAsia="en-US"/>
              </w:rPr>
              <w:t>-</w:t>
            </w:r>
            <w:r w:rsidR="00C26EAB">
              <w:rPr>
                <w:sz w:val="18"/>
                <w:szCs w:val="18"/>
                <w:lang w:eastAsia="en-US"/>
              </w:rPr>
              <w:t>3731</w:t>
            </w: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8923EF" w:rsidP="00C63E24">
            <w:pPr>
              <w:pStyle w:val="Value"/>
              <w:rPr>
                <w:b/>
                <w:sz w:val="18"/>
                <w:szCs w:val="18"/>
                <w:lang w:eastAsia="en-US"/>
              </w:rPr>
            </w:pPr>
            <w:r>
              <w:rPr>
                <w:b/>
                <w:sz w:val="18"/>
                <w:szCs w:val="18"/>
                <w:lang w:eastAsia="en-US"/>
              </w:rPr>
              <w:t>-</w:t>
            </w:r>
            <w:r w:rsidR="00C26EAB">
              <w:rPr>
                <w:b/>
                <w:sz w:val="18"/>
                <w:szCs w:val="18"/>
                <w:lang w:eastAsia="en-US"/>
              </w:rPr>
              <w:t>3731</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C26EAB"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r w:rsidR="00C26EAB">
        <w:rPr>
          <w:sz w:val="18"/>
          <w:szCs w:val="18"/>
        </w:rPr>
        <w:t xml:space="preserve"> – </w:t>
      </w:r>
      <w:r w:rsidR="00C26EAB" w:rsidRPr="00A14422">
        <w:rPr>
          <w:sz w:val="18"/>
          <w:szCs w:val="18"/>
        </w:rPr>
        <w:t>Spoločnosť</w:t>
      </w:r>
      <w:r w:rsidR="00C26EAB">
        <w:rPr>
          <w:sz w:val="18"/>
          <w:szCs w:val="18"/>
        </w:rPr>
        <w:t xml:space="preserve"> </w:t>
      </w:r>
      <w:r w:rsidR="00A14422">
        <w:rPr>
          <w:sz w:val="18"/>
          <w:szCs w:val="18"/>
        </w:rPr>
        <w:t>neúčtuje o rezervách.</w:t>
      </w:r>
      <w:r w:rsidR="00CC17E7">
        <w:rPr>
          <w:sz w:val="18"/>
          <w:szCs w:val="18"/>
        </w:rPr>
        <w:t xml:space="preserve"> </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r w:rsidR="00A14422">
              <w:rPr>
                <w:sz w:val="18"/>
                <w:szCs w:val="18"/>
              </w:rPr>
              <w:t xml:space="preserve"> 2013</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r w:rsidR="00A14422">
              <w:rPr>
                <w:sz w:val="18"/>
                <w:szCs w:val="18"/>
              </w:rPr>
              <w:t xml:space="preserve"> 2012</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lastRenderedPageBreak/>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C63E24">
            <w:pPr>
              <w:pStyle w:val="Value"/>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C17E7" w:rsidP="00C63E24">
            <w:pPr>
              <w:pStyle w:val="Value"/>
              <w:rPr>
                <w:sz w:val="18"/>
                <w:szCs w:val="18"/>
                <w:lang w:eastAsia="en-US"/>
              </w:rPr>
            </w:pPr>
            <w:r>
              <w:rPr>
                <w:sz w:val="18"/>
                <w:szCs w:val="18"/>
                <w:lang w:eastAsia="en-US"/>
              </w:rPr>
              <w:t>31555</w:t>
            </w:r>
          </w:p>
        </w:tc>
        <w:tc>
          <w:tcPr>
            <w:tcW w:w="1405" w:type="pct"/>
            <w:tcBorders>
              <w:top w:val="nil"/>
              <w:left w:val="nil"/>
              <w:bottom w:val="single" w:sz="4" w:space="0" w:color="auto"/>
              <w:right w:val="single" w:sz="12" w:space="0" w:color="auto"/>
            </w:tcBorders>
            <w:vAlign w:val="center"/>
          </w:tcPr>
          <w:p w:rsidR="00C63E24" w:rsidRPr="001153FA" w:rsidRDefault="00CC17E7" w:rsidP="00C63E24">
            <w:pPr>
              <w:pStyle w:val="Value"/>
              <w:rPr>
                <w:sz w:val="18"/>
                <w:szCs w:val="18"/>
                <w:lang w:eastAsia="en-US"/>
              </w:rPr>
            </w:pPr>
            <w:r>
              <w:rPr>
                <w:sz w:val="18"/>
                <w:szCs w:val="18"/>
                <w:lang w:eastAsia="en-US"/>
              </w:rPr>
              <w:t>34830</w:t>
            </w: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CC17E7" w:rsidP="00C63E24">
            <w:pPr>
              <w:pStyle w:val="Value"/>
              <w:rPr>
                <w:b/>
                <w:sz w:val="18"/>
                <w:szCs w:val="18"/>
                <w:lang w:eastAsia="en-US"/>
              </w:rPr>
            </w:pPr>
            <w:r>
              <w:rPr>
                <w:b/>
                <w:sz w:val="18"/>
                <w:szCs w:val="18"/>
                <w:lang w:eastAsia="en-US"/>
              </w:rPr>
              <w:t>31555</w:t>
            </w:r>
          </w:p>
        </w:tc>
        <w:tc>
          <w:tcPr>
            <w:tcW w:w="1405" w:type="pct"/>
            <w:tcBorders>
              <w:top w:val="nil"/>
              <w:left w:val="nil"/>
              <w:bottom w:val="single" w:sz="12" w:space="0" w:color="auto"/>
              <w:right w:val="single" w:sz="12" w:space="0" w:color="auto"/>
            </w:tcBorders>
            <w:noWrap/>
            <w:vAlign w:val="center"/>
          </w:tcPr>
          <w:p w:rsidR="00C63E24" w:rsidRPr="001153FA" w:rsidRDefault="00CC17E7" w:rsidP="00C63E24">
            <w:pPr>
              <w:pStyle w:val="Value"/>
              <w:rPr>
                <w:b/>
                <w:sz w:val="18"/>
                <w:szCs w:val="18"/>
                <w:lang w:eastAsia="en-US"/>
              </w:rPr>
            </w:pPr>
            <w:r>
              <w:rPr>
                <w:b/>
                <w:sz w:val="18"/>
                <w:szCs w:val="18"/>
                <w:lang w:eastAsia="en-US"/>
              </w:rPr>
              <w:t>34830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7C328C" w:rsidRDefault="007C328C" w:rsidP="007C328C">
      <w:pPr>
        <w:ind w:right="-468"/>
        <w:jc w:val="both"/>
        <w:rPr>
          <w:rFonts w:ascii="Arial Narrow" w:hAnsi="Arial Narrow"/>
          <w:bCs/>
          <w:sz w:val="18"/>
          <w:szCs w:val="18"/>
        </w:rPr>
      </w:pPr>
    </w:p>
    <w:p w:rsidR="007C328C" w:rsidRPr="00AA4D36" w:rsidRDefault="007C328C" w:rsidP="007C328C">
      <w:pPr>
        <w:ind w:right="-468"/>
        <w:jc w:val="both"/>
        <w:rPr>
          <w:rFonts w:ascii="Arial Narrow" w:hAnsi="Arial Narrow"/>
          <w:bCs/>
          <w:sz w:val="18"/>
          <w:szCs w:val="18"/>
        </w:rPr>
      </w:pPr>
    </w:p>
    <w:p w:rsidR="00C63E24" w:rsidRPr="00AA4D36" w:rsidRDefault="00C63E24" w:rsidP="00C63E24">
      <w:pPr>
        <w:ind w:right="-468"/>
        <w:jc w:val="both"/>
        <w:rPr>
          <w:rFonts w:ascii="Arial Narrow" w:hAnsi="Arial Narrow"/>
          <w:bCs/>
          <w:sz w:val="18"/>
          <w:szCs w:val="18"/>
        </w:rPr>
      </w:pPr>
    </w:p>
    <w:p w:rsidR="00C63E24" w:rsidRPr="00CC17E7"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r w:rsidR="00CC17E7">
        <w:rPr>
          <w:sz w:val="18"/>
          <w:szCs w:val="18"/>
        </w:rPr>
        <w:t xml:space="preserve"> – Spoločnosť neúčtuje o odloženej daňovej pohľadávke alebo o odloženom daňovom záväzku</w:t>
      </w:r>
    </w:p>
    <w:tbl>
      <w:tblPr>
        <w:tblW w:w="5000" w:type="pct"/>
        <w:jc w:val="center"/>
        <w:tblLayout w:type="fixed"/>
        <w:tblCellMar>
          <w:left w:w="28" w:type="dxa"/>
          <w:right w:w="28" w:type="dxa"/>
        </w:tblCellMar>
        <w:tblLook w:val="04A0"/>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BB384C" w:rsidP="00C63E24">
            <w:pPr>
              <w:pStyle w:val="Value"/>
              <w:rPr>
                <w:b/>
                <w:sz w:val="18"/>
                <w:szCs w:val="18"/>
                <w:lang w:eastAsia="en-US"/>
              </w:rPr>
            </w:pPr>
            <w:r>
              <w:rPr>
                <w:b/>
                <w:sz w:val="18"/>
                <w:szCs w:val="18"/>
                <w:lang w:eastAsia="en-US"/>
              </w:rPr>
              <w:t>0</w:t>
            </w: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BB384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lastRenderedPageBreak/>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C17E7" w:rsidP="00C63E24">
            <w:pPr>
              <w:pStyle w:val="Value"/>
              <w:rPr>
                <w:b/>
                <w:sz w:val="18"/>
                <w:szCs w:val="18"/>
                <w:lang w:eastAsia="en-US"/>
              </w:rPr>
            </w:pPr>
            <w:r>
              <w:rPr>
                <w:b/>
                <w:sz w:val="18"/>
                <w:szCs w:val="18"/>
                <w:lang w:eastAsia="en-US"/>
              </w:rPr>
              <w:t>23</w:t>
            </w: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C17E7" w:rsidP="00C63E24">
            <w:pPr>
              <w:pStyle w:val="Value"/>
              <w:rPr>
                <w:b/>
                <w:sz w:val="18"/>
                <w:szCs w:val="18"/>
                <w:lang w:eastAsia="en-US"/>
              </w:rPr>
            </w:pPr>
            <w:r>
              <w:rPr>
                <w:b/>
                <w:sz w:val="18"/>
                <w:szCs w:val="18"/>
                <w:lang w:eastAsia="en-US"/>
              </w:rPr>
              <w:t>19</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C17E7" w:rsidP="00C63E24">
            <w:pPr>
              <w:pStyle w:val="Value"/>
              <w:rPr>
                <w:b/>
                <w:sz w:val="18"/>
                <w:szCs w:val="18"/>
                <w:lang w:eastAsia="en-US"/>
              </w:rPr>
            </w:pPr>
            <w:r>
              <w:rPr>
                <w:b/>
                <w:sz w:val="18"/>
                <w:szCs w:val="18"/>
                <w:lang w:eastAsia="en-US"/>
              </w:rPr>
              <w:t>30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C17E7" w:rsidP="00C63E24">
            <w:pPr>
              <w:pStyle w:val="Value"/>
              <w:rPr>
                <w:b/>
                <w:sz w:val="18"/>
                <w:szCs w:val="18"/>
                <w:lang w:eastAsia="en-US"/>
              </w:rPr>
            </w:pPr>
            <w:r>
              <w:rPr>
                <w:b/>
                <w:sz w:val="18"/>
                <w:szCs w:val="18"/>
                <w:lang w:eastAsia="en-US"/>
              </w:rPr>
              <w:t>18</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C17E7" w:rsidP="00C63E24">
            <w:pPr>
              <w:pStyle w:val="Value"/>
              <w:rPr>
                <w:sz w:val="18"/>
                <w:szCs w:val="18"/>
                <w:lang w:eastAsia="en-US"/>
              </w:rPr>
            </w:pPr>
            <w:r>
              <w:rPr>
                <w:sz w:val="18"/>
                <w:szCs w:val="18"/>
                <w:lang w:eastAsia="en-US"/>
              </w:rPr>
              <w:t>11</w:t>
            </w:r>
          </w:p>
        </w:tc>
        <w:tc>
          <w:tcPr>
            <w:tcW w:w="2486" w:type="dxa"/>
            <w:tcBorders>
              <w:top w:val="nil"/>
              <w:left w:val="nil"/>
              <w:bottom w:val="single" w:sz="4" w:space="0" w:color="auto"/>
              <w:right w:val="single" w:sz="12" w:space="0" w:color="auto"/>
            </w:tcBorders>
            <w:noWrap/>
            <w:vAlign w:val="center"/>
          </w:tcPr>
          <w:p w:rsidR="00C63E24" w:rsidRPr="001153FA" w:rsidRDefault="00CC17E7" w:rsidP="00C63E24">
            <w:pPr>
              <w:pStyle w:val="Value"/>
              <w:rPr>
                <w:sz w:val="18"/>
                <w:szCs w:val="18"/>
                <w:lang w:eastAsia="en-US"/>
              </w:rPr>
            </w:pPr>
            <w:r>
              <w:rPr>
                <w:sz w:val="18"/>
                <w:szCs w:val="18"/>
                <w:lang w:eastAsia="en-US"/>
              </w:rPr>
              <w:t>12</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C17E7" w:rsidP="00C63E24">
            <w:pPr>
              <w:pStyle w:val="Value"/>
              <w:rPr>
                <w:b/>
                <w:sz w:val="18"/>
                <w:szCs w:val="18"/>
                <w:lang w:eastAsia="en-US"/>
              </w:rPr>
            </w:pPr>
            <w:r>
              <w:rPr>
                <w:b/>
                <w:sz w:val="18"/>
                <w:szCs w:val="18"/>
                <w:lang w:eastAsia="en-US"/>
              </w:rPr>
              <w:t>11</w:t>
            </w:r>
          </w:p>
        </w:tc>
        <w:tc>
          <w:tcPr>
            <w:tcW w:w="2486" w:type="dxa"/>
            <w:tcBorders>
              <w:top w:val="nil"/>
              <w:left w:val="nil"/>
              <w:bottom w:val="single" w:sz="4" w:space="0" w:color="auto"/>
              <w:right w:val="single" w:sz="12" w:space="0" w:color="auto"/>
            </w:tcBorders>
            <w:noWrap/>
            <w:vAlign w:val="center"/>
          </w:tcPr>
          <w:p w:rsidR="00C63E24" w:rsidRPr="001153FA" w:rsidRDefault="00CC17E7" w:rsidP="00C63E24">
            <w:pPr>
              <w:pStyle w:val="Value"/>
              <w:rPr>
                <w:b/>
                <w:sz w:val="18"/>
                <w:szCs w:val="18"/>
                <w:lang w:eastAsia="en-US"/>
              </w:rPr>
            </w:pPr>
            <w:r>
              <w:rPr>
                <w:b/>
                <w:sz w:val="18"/>
                <w:szCs w:val="18"/>
                <w:lang w:eastAsia="en-US"/>
              </w:rPr>
              <w:t>12</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CC17E7" w:rsidP="00C63E24">
            <w:pPr>
              <w:pStyle w:val="Value"/>
              <w:rPr>
                <w:b/>
                <w:sz w:val="18"/>
                <w:szCs w:val="18"/>
                <w:lang w:eastAsia="en-US"/>
              </w:rPr>
            </w:pPr>
            <w:r>
              <w:rPr>
                <w:b/>
                <w:sz w:val="18"/>
                <w:szCs w:val="18"/>
                <w:lang w:eastAsia="en-US"/>
              </w:rPr>
              <w:t>41</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CC17E7" w:rsidP="00C63E24">
            <w:pPr>
              <w:pStyle w:val="Value"/>
              <w:rPr>
                <w:b/>
                <w:sz w:val="18"/>
                <w:szCs w:val="18"/>
                <w:lang w:eastAsia="en-US"/>
              </w:rPr>
            </w:pPr>
            <w:r>
              <w:rPr>
                <w:b/>
                <w:sz w:val="18"/>
                <w:szCs w:val="18"/>
                <w:lang w:eastAsia="en-US"/>
              </w:rPr>
              <w:t>30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CC17E7"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r w:rsidR="00CC17E7">
        <w:rPr>
          <w:sz w:val="18"/>
          <w:szCs w:val="18"/>
        </w:rPr>
        <w:t xml:space="preserve"> – Spoločnosť nemá vydané dlhopisy.</w:t>
      </w:r>
    </w:p>
    <w:tbl>
      <w:tblPr>
        <w:tblW w:w="5000" w:type="pct"/>
        <w:jc w:val="center"/>
        <w:tblLayout w:type="fixed"/>
        <w:tblCellMar>
          <w:left w:w="28" w:type="dxa"/>
          <w:right w:w="28" w:type="dxa"/>
        </w:tblCellMar>
        <w:tblLook w:val="04A0"/>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7C328C" w:rsidP="00C63E24">
            <w:pPr>
              <w:rPr>
                <w:rFonts w:ascii="Arial Narrow" w:hAnsi="Arial Narrow"/>
                <w:sz w:val="18"/>
                <w:szCs w:val="18"/>
              </w:rPr>
            </w:pPr>
            <w:r>
              <w:rPr>
                <w:rFonts w:ascii="Arial Narrow" w:hAnsi="Arial Narrow"/>
                <w:sz w:val="18"/>
                <w:szCs w:val="18"/>
              </w:rPr>
              <w:t>0</w:t>
            </w: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7C328C" w:rsidP="00C63E24">
            <w:pPr>
              <w:rPr>
                <w:rFonts w:ascii="Arial Narrow" w:hAnsi="Arial Narrow"/>
                <w:sz w:val="18"/>
                <w:szCs w:val="18"/>
              </w:rPr>
            </w:pPr>
            <w:r>
              <w:rPr>
                <w:rFonts w:ascii="Arial Narrow" w:hAnsi="Arial Narrow"/>
                <w:sz w:val="18"/>
                <w:szCs w:val="18"/>
              </w:rPr>
              <w:t>0</w:t>
            </w: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7C328C" w:rsidP="00C63E24">
            <w:pPr>
              <w:rPr>
                <w:rFonts w:ascii="Arial Narrow" w:hAnsi="Arial Narrow"/>
                <w:sz w:val="18"/>
                <w:szCs w:val="18"/>
              </w:rPr>
            </w:pPr>
            <w:r>
              <w:rPr>
                <w:rFonts w:ascii="Arial Narrow" w:hAnsi="Arial Narrow"/>
                <w:sz w:val="18"/>
                <w:szCs w:val="18"/>
              </w:rPr>
              <w:t>0</w:t>
            </w: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7C328C" w:rsidP="00C63E24">
            <w:pPr>
              <w:rPr>
                <w:rFonts w:ascii="Arial Narrow" w:hAnsi="Arial Narrow"/>
                <w:sz w:val="18"/>
                <w:szCs w:val="18"/>
              </w:rPr>
            </w:pPr>
            <w:r>
              <w:rPr>
                <w:rFonts w:ascii="Arial Narrow" w:hAnsi="Arial Narrow"/>
                <w:sz w:val="18"/>
                <w:szCs w:val="18"/>
              </w:rPr>
              <w:t>0</w:t>
            </w: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CC17E7"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r w:rsidR="00CC17E7">
        <w:rPr>
          <w:sz w:val="18"/>
          <w:szCs w:val="18"/>
        </w:rPr>
        <w:t xml:space="preserve"> – Spoločnosť neúčtuje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7C328C" w:rsidP="00C63E24">
            <w:pPr>
              <w:rPr>
                <w:rFonts w:ascii="Arial Narrow" w:hAnsi="Arial Narrow"/>
                <w:sz w:val="18"/>
                <w:szCs w:val="18"/>
              </w:rPr>
            </w:pPr>
            <w:r>
              <w:rPr>
                <w:rFonts w:ascii="Arial Narrow" w:hAnsi="Arial Narrow"/>
                <w:sz w:val="18"/>
                <w:szCs w:val="18"/>
              </w:rPr>
              <w:t>0</w:t>
            </w: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7C328C" w:rsidP="00C63E24">
            <w:pPr>
              <w:rPr>
                <w:rFonts w:ascii="Arial Narrow" w:hAnsi="Arial Narrow"/>
                <w:sz w:val="18"/>
                <w:szCs w:val="18"/>
              </w:rPr>
            </w:pPr>
            <w:r>
              <w:rPr>
                <w:rFonts w:ascii="Arial Narrow" w:hAnsi="Arial Narrow"/>
                <w:sz w:val="18"/>
                <w:szCs w:val="18"/>
              </w:rPr>
              <w:t>0</w:t>
            </w: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noWrap/>
            <w:vAlign w:val="center"/>
          </w:tcPr>
          <w:p w:rsidR="00C63E24" w:rsidRPr="001153FA" w:rsidRDefault="00C63E24" w:rsidP="00C63E24">
            <w:pPr>
              <w:pStyle w:val="Value"/>
              <w:rPr>
                <w:sz w:val="18"/>
                <w:szCs w:val="18"/>
                <w:lang w:eastAsia="en-US"/>
              </w:rPr>
            </w:pPr>
          </w:p>
        </w:tc>
        <w:tc>
          <w:tcPr>
            <w:tcW w:w="1092" w:type="dxa"/>
            <w:noWrap/>
            <w:vAlign w:val="center"/>
          </w:tcPr>
          <w:p w:rsidR="00C63E24" w:rsidRPr="001153FA" w:rsidRDefault="00C63E24" w:rsidP="00C63E24">
            <w:pPr>
              <w:pStyle w:val="Value"/>
              <w:rPr>
                <w:sz w:val="18"/>
                <w:szCs w:val="18"/>
                <w:lang w:eastAsia="en-US"/>
              </w:rPr>
            </w:pPr>
          </w:p>
        </w:tc>
        <w:tc>
          <w:tcPr>
            <w:tcW w:w="1693"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top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noWrap/>
            <w:vAlign w:val="center"/>
          </w:tcPr>
          <w:p w:rsidR="00C63E24" w:rsidRPr="001153FA" w:rsidRDefault="00C63E24" w:rsidP="00C63E24">
            <w:pPr>
              <w:pStyle w:val="Value"/>
              <w:rPr>
                <w:sz w:val="18"/>
                <w:szCs w:val="18"/>
                <w:lang w:eastAsia="en-US"/>
              </w:rPr>
            </w:pPr>
          </w:p>
        </w:tc>
        <w:tc>
          <w:tcPr>
            <w:tcW w:w="1078" w:type="dxa"/>
            <w:noWrap/>
            <w:vAlign w:val="center"/>
          </w:tcPr>
          <w:p w:rsidR="00C63E24" w:rsidRPr="001153FA" w:rsidRDefault="00C63E24" w:rsidP="00C63E24">
            <w:pPr>
              <w:pStyle w:val="Value"/>
              <w:rPr>
                <w:sz w:val="18"/>
                <w:szCs w:val="18"/>
                <w:lang w:eastAsia="en-US"/>
              </w:rPr>
            </w:pPr>
          </w:p>
        </w:tc>
        <w:tc>
          <w:tcPr>
            <w:tcW w:w="1679" w:type="dxa"/>
            <w:noWrap/>
            <w:vAlign w:val="center"/>
          </w:tcPr>
          <w:p w:rsidR="00C63E24" w:rsidRPr="001153FA" w:rsidRDefault="00C63E24" w:rsidP="00C63E24">
            <w:pPr>
              <w:pStyle w:val="Value"/>
              <w:rPr>
                <w:sz w:val="18"/>
                <w:szCs w:val="18"/>
                <w:lang w:eastAsia="en-US"/>
              </w:rPr>
            </w:pPr>
          </w:p>
        </w:tc>
        <w:tc>
          <w:tcPr>
            <w:tcW w:w="1786" w:type="dxa"/>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293972" w:rsidP="00293972">
            <w:pPr>
              <w:rPr>
                <w:rFonts w:ascii="Arial Narrow" w:hAnsi="Arial Narrow"/>
                <w:sz w:val="18"/>
                <w:szCs w:val="18"/>
              </w:rPr>
            </w:pPr>
            <w:r>
              <w:rPr>
                <w:rFonts w:ascii="Arial Narrow" w:hAnsi="Arial Narrow"/>
                <w:sz w:val="18"/>
                <w:szCs w:val="18"/>
              </w:rPr>
              <w:t>Finančný výpomoc spoločníka</w:t>
            </w:r>
          </w:p>
        </w:tc>
        <w:tc>
          <w:tcPr>
            <w:tcW w:w="785" w:type="dxa"/>
            <w:tcBorders>
              <w:top w:val="single" w:sz="12" w:space="0" w:color="auto"/>
              <w:left w:val="single" w:sz="12" w:space="0" w:color="auto"/>
            </w:tcBorders>
            <w:noWrap/>
            <w:vAlign w:val="center"/>
          </w:tcPr>
          <w:p w:rsidR="00C63E24" w:rsidRPr="001153FA" w:rsidRDefault="00293972" w:rsidP="00C63E24">
            <w:pPr>
              <w:pStyle w:val="ValueCentered"/>
              <w:rPr>
                <w:sz w:val="18"/>
                <w:szCs w:val="18"/>
                <w:lang w:eastAsia="en-US"/>
              </w:rPr>
            </w:pPr>
            <w:r>
              <w:rPr>
                <w:sz w:val="18"/>
                <w:szCs w:val="18"/>
                <w:lang w:eastAsia="en-US"/>
              </w:rPr>
              <w:t>EUR</w:t>
            </w:r>
          </w:p>
        </w:tc>
        <w:tc>
          <w:tcPr>
            <w:tcW w:w="910" w:type="dxa"/>
            <w:tcBorders>
              <w:top w:val="single" w:sz="12" w:space="0" w:color="auto"/>
            </w:tcBorders>
            <w:noWrap/>
            <w:vAlign w:val="center"/>
          </w:tcPr>
          <w:p w:rsidR="00C63E24" w:rsidRPr="001153FA" w:rsidRDefault="00293972" w:rsidP="00C63E24">
            <w:pPr>
              <w:pStyle w:val="Value"/>
              <w:rPr>
                <w:sz w:val="18"/>
                <w:szCs w:val="18"/>
                <w:lang w:eastAsia="en-US"/>
              </w:rPr>
            </w:pPr>
            <w:r>
              <w:rPr>
                <w:sz w:val="18"/>
                <w:szCs w:val="18"/>
                <w:lang w:eastAsia="en-US"/>
              </w:rPr>
              <w:t>0</w:t>
            </w:r>
          </w:p>
        </w:tc>
        <w:tc>
          <w:tcPr>
            <w:tcW w:w="1078" w:type="dxa"/>
            <w:tcBorders>
              <w:top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top w:val="single" w:sz="12" w:space="0" w:color="auto"/>
            </w:tcBorders>
            <w:noWrap/>
            <w:vAlign w:val="center"/>
          </w:tcPr>
          <w:p w:rsidR="00C63E24" w:rsidRPr="001153FA" w:rsidRDefault="00293972" w:rsidP="00C63E24">
            <w:pPr>
              <w:pStyle w:val="Value"/>
              <w:rPr>
                <w:sz w:val="18"/>
                <w:szCs w:val="18"/>
                <w:lang w:eastAsia="en-US"/>
              </w:rPr>
            </w:pPr>
            <w:r>
              <w:rPr>
                <w:sz w:val="18"/>
                <w:szCs w:val="18"/>
                <w:lang w:eastAsia="en-US"/>
              </w:rPr>
              <w:t>30584</w:t>
            </w:r>
          </w:p>
        </w:tc>
        <w:tc>
          <w:tcPr>
            <w:tcW w:w="1786" w:type="dxa"/>
            <w:tcBorders>
              <w:top w:val="single" w:sz="12" w:space="0" w:color="auto"/>
            </w:tcBorders>
            <w:noWrap/>
            <w:vAlign w:val="center"/>
          </w:tcPr>
          <w:p w:rsidR="00C63E24" w:rsidRPr="001153FA" w:rsidRDefault="00293972" w:rsidP="00C63E24">
            <w:pPr>
              <w:pStyle w:val="Value"/>
              <w:rPr>
                <w:sz w:val="18"/>
                <w:szCs w:val="18"/>
                <w:lang w:eastAsia="en-US"/>
              </w:rPr>
            </w:pPr>
            <w:r>
              <w:rPr>
                <w:sz w:val="18"/>
                <w:szCs w:val="18"/>
                <w:lang w:eastAsia="en-US"/>
              </w:rPr>
              <w:t>33584</w:t>
            </w: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eastAsia="en-US"/>
              </w:rPr>
            </w:pPr>
          </w:p>
        </w:tc>
        <w:tc>
          <w:tcPr>
            <w:tcW w:w="910"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078"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679" w:type="dxa"/>
            <w:tcBorders>
              <w:bottom w:val="single" w:sz="12" w:space="0" w:color="auto"/>
            </w:tcBorders>
            <w:noWrap/>
            <w:vAlign w:val="center"/>
          </w:tcPr>
          <w:p w:rsidR="00C63E24" w:rsidRPr="001153FA" w:rsidRDefault="00C63E24" w:rsidP="00C63E24">
            <w:pPr>
              <w:pStyle w:val="Value"/>
              <w:rPr>
                <w:sz w:val="18"/>
                <w:szCs w:val="18"/>
                <w:lang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CC17E7"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r w:rsidR="00CC17E7">
        <w:rPr>
          <w:sz w:val="18"/>
          <w:szCs w:val="18"/>
        </w:rPr>
        <w:t xml:space="preserve"> – Spoločnosť neúčtuje o výdavkoch a výnosoch budúcich období.</w:t>
      </w:r>
    </w:p>
    <w:tbl>
      <w:tblPr>
        <w:tblW w:w="5000" w:type="pct"/>
        <w:jc w:val="center"/>
        <w:tblLayout w:type="fixed"/>
        <w:tblCellMar>
          <w:left w:w="28" w:type="dxa"/>
          <w:right w:w="28" w:type="dxa"/>
        </w:tblCellMar>
        <w:tblLook w:val="04A0"/>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lastRenderedPageBreak/>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CC17E7"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r w:rsidR="00CC17E7">
        <w:rPr>
          <w:sz w:val="18"/>
          <w:szCs w:val="18"/>
        </w:rPr>
        <w:t xml:space="preserve"> – Spoločnosť neúčtuje o derivátoch.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7C328C" w:rsidP="00C63E24">
            <w:pPr>
              <w:pStyle w:val="Value"/>
              <w:rPr>
                <w:b/>
                <w:sz w:val="18"/>
                <w:szCs w:val="18"/>
                <w:lang w:eastAsia="en-US"/>
              </w:rPr>
            </w:pPr>
            <w:r>
              <w:rPr>
                <w:b/>
                <w:sz w:val="18"/>
                <w:szCs w:val="18"/>
                <w:lang w:eastAsia="en-US"/>
              </w:rPr>
              <w:t>0</w:t>
            </w: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7C328C" w:rsidP="00C63E24">
            <w:pPr>
              <w:pStyle w:val="Value"/>
              <w:rPr>
                <w:b/>
                <w:sz w:val="18"/>
                <w:szCs w:val="18"/>
                <w:lang w:eastAsia="en-US"/>
              </w:rPr>
            </w:pPr>
            <w:r>
              <w:rPr>
                <w:b/>
                <w:sz w:val="18"/>
                <w:szCs w:val="18"/>
                <w:lang w:eastAsia="en-US"/>
              </w:rPr>
              <w:t>0</w:t>
            </w: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7C328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7C328C" w:rsidP="00C63E24">
            <w:pPr>
              <w:pStyle w:val="Value"/>
              <w:rPr>
                <w:sz w:val="18"/>
                <w:szCs w:val="18"/>
                <w:lang w:eastAsia="en-US"/>
              </w:rPr>
            </w:pPr>
            <w:r>
              <w:rPr>
                <w:sz w:val="18"/>
                <w:szCs w:val="18"/>
                <w:lang w:eastAsia="en-US"/>
              </w:rPr>
              <w:t>0</w:t>
            </w: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7C328C" w:rsidP="00C63E24">
            <w:pPr>
              <w:pStyle w:val="Value"/>
              <w:rPr>
                <w:sz w:val="18"/>
                <w:szCs w:val="18"/>
                <w:lang w:eastAsia="en-US"/>
              </w:rPr>
            </w:pPr>
            <w:r>
              <w:rPr>
                <w:sz w:val="18"/>
                <w:szCs w:val="18"/>
                <w:lang w:eastAsia="en-US"/>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CC17E7" w:rsidRDefault="00C63E24" w:rsidP="00C63E24">
      <w:pPr>
        <w:pStyle w:val="Nzo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r w:rsidR="00CC17E7">
        <w:rPr>
          <w:sz w:val="18"/>
          <w:szCs w:val="18"/>
        </w:rPr>
        <w:t xml:space="preserve"> – Spoločnosť nemá majetok prenajatý formou finančného prenájmu.</w:t>
      </w:r>
    </w:p>
    <w:tbl>
      <w:tblPr>
        <w:tblW w:w="5000" w:type="pct"/>
        <w:jc w:val="center"/>
        <w:tblLayout w:type="fixed"/>
        <w:tblCellMar>
          <w:left w:w="28" w:type="dxa"/>
          <w:right w:w="28" w:type="dxa"/>
        </w:tblCellMar>
        <w:tblLook w:val="04A0"/>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512" w:type="dxa"/>
            <w:tcBorders>
              <w:top w:val="nil"/>
              <w:left w:val="nil"/>
              <w:bottom w:val="single" w:sz="12"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128" w:type="dxa"/>
            <w:tcBorders>
              <w:top w:val="nil"/>
              <w:left w:val="nil"/>
              <w:bottom w:val="single" w:sz="12" w:space="0" w:color="auto"/>
              <w:right w:val="single" w:sz="8"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293972" w:rsidP="00293972">
            <w:pPr>
              <w:pStyle w:val="TopHeader"/>
              <w:rPr>
                <w:sz w:val="18"/>
                <w:szCs w:val="18"/>
              </w:rPr>
            </w:pPr>
            <w:r>
              <w:rPr>
                <w:sz w:val="18"/>
                <w:szCs w:val="18"/>
              </w:rPr>
              <w:t>Technické poradenstvo</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293972">
            <w:pPr>
              <w:pStyle w:val="TopHeader"/>
              <w:rPr>
                <w:sz w:val="18"/>
                <w:szCs w:val="18"/>
              </w:rPr>
            </w:pPr>
            <w:r w:rsidRPr="00AA4D36">
              <w:rPr>
                <w:sz w:val="18"/>
                <w:szCs w:val="18"/>
              </w:rPr>
              <w:t>T</w:t>
            </w:r>
            <w:r w:rsidR="00293972">
              <w:rPr>
                <w:sz w:val="18"/>
                <w:szCs w:val="18"/>
              </w:rPr>
              <w:t>ovar</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D5438">
            <w:pPr>
              <w:pStyle w:val="TopHeader"/>
              <w:rPr>
                <w:sz w:val="18"/>
                <w:szCs w:val="18"/>
              </w:rPr>
            </w:pPr>
            <w:r w:rsidRPr="00AA4D36">
              <w:rPr>
                <w:sz w:val="18"/>
                <w:szCs w:val="18"/>
              </w:rPr>
              <w:t>Typ výrobkov, tovarov, služieb (</w:t>
            </w:r>
            <w:r w:rsidR="00FD5438">
              <w:rPr>
                <w:sz w:val="18"/>
                <w:szCs w:val="18"/>
              </w:rPr>
              <w:t>napríklad C</w:t>
            </w:r>
            <w:r w:rsidRPr="00AA4D36">
              <w:rPr>
                <w:sz w:val="18"/>
                <w:szCs w:val="18"/>
              </w:rPr>
              <w:t>)</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C17E7" w:rsidP="00C63E24">
            <w:pPr>
              <w:rPr>
                <w:rFonts w:ascii="Arial Narrow" w:hAnsi="Arial Narrow"/>
                <w:sz w:val="18"/>
                <w:szCs w:val="18"/>
              </w:rPr>
            </w:pPr>
            <w:r>
              <w:rPr>
                <w:rFonts w:ascii="Arial Narrow" w:hAnsi="Arial Narrow"/>
                <w:sz w:val="18"/>
                <w:szCs w:val="18"/>
              </w:rPr>
              <w:t>Slovenská republika</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293972" w:rsidP="00C63E24">
            <w:pPr>
              <w:pStyle w:val="Value"/>
              <w:rPr>
                <w:sz w:val="18"/>
                <w:szCs w:val="18"/>
                <w:lang w:eastAsia="en-US"/>
              </w:rPr>
            </w:pPr>
            <w:r>
              <w:rPr>
                <w:sz w:val="18"/>
                <w:szCs w:val="18"/>
                <w:lang w:eastAsia="en-US"/>
              </w:rPr>
              <w:t>12652</w:t>
            </w: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9E02C1" w:rsidP="00C63E24">
            <w:pPr>
              <w:pStyle w:val="Value"/>
              <w:rPr>
                <w:sz w:val="18"/>
                <w:szCs w:val="18"/>
                <w:lang w:eastAsia="en-US"/>
              </w:rPr>
            </w:pPr>
            <w:r>
              <w:rPr>
                <w:sz w:val="18"/>
                <w:szCs w:val="18"/>
                <w:lang w:eastAsia="en-US"/>
              </w:rPr>
              <w:t>3214</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FD5438" w:rsidP="00C63E24">
            <w:pPr>
              <w:pStyle w:val="Value"/>
              <w:rPr>
                <w:sz w:val="18"/>
                <w:szCs w:val="18"/>
                <w:lang w:eastAsia="en-US"/>
              </w:rPr>
            </w:pPr>
            <w:r>
              <w:rPr>
                <w:sz w:val="18"/>
                <w:szCs w:val="18"/>
                <w:lang w:eastAsia="en-US"/>
              </w:rPr>
              <w:t>2915</w:t>
            </w: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9E02C1" w:rsidP="00C63E24">
            <w:pPr>
              <w:pStyle w:val="Value"/>
              <w:rPr>
                <w:sz w:val="18"/>
                <w:szCs w:val="18"/>
                <w:lang w:eastAsia="en-US"/>
              </w:rPr>
            </w:pPr>
            <w:r>
              <w:rPr>
                <w:sz w:val="18"/>
                <w:szCs w:val="18"/>
                <w:lang w:eastAsia="en-US"/>
              </w:rPr>
              <w:t>1031</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C17E7" w:rsidP="00C63E24">
            <w:pPr>
              <w:rPr>
                <w:rFonts w:ascii="Arial Narrow" w:hAnsi="Arial Narrow"/>
                <w:sz w:val="18"/>
                <w:szCs w:val="18"/>
              </w:rPr>
            </w:pPr>
            <w:r>
              <w:rPr>
                <w:rFonts w:ascii="Arial Narrow" w:hAnsi="Arial Narrow"/>
                <w:sz w:val="18"/>
                <w:szCs w:val="18"/>
              </w:rPr>
              <w:t>Iné</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293972" w:rsidP="00C63E24">
            <w:pPr>
              <w:pStyle w:val="Value"/>
              <w:rPr>
                <w:sz w:val="18"/>
                <w:szCs w:val="18"/>
                <w:lang w:eastAsia="en-US"/>
              </w:rPr>
            </w:pPr>
            <w:r>
              <w:rPr>
                <w:sz w:val="18"/>
                <w:szCs w:val="18"/>
                <w:lang w:eastAsia="en-US"/>
              </w:rPr>
              <w:t>0</w:t>
            </w: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293972" w:rsidP="00C63E24">
            <w:pPr>
              <w:pStyle w:val="Value"/>
              <w:rPr>
                <w:sz w:val="18"/>
                <w:szCs w:val="18"/>
                <w:lang w:eastAsia="en-US"/>
              </w:rPr>
            </w:pPr>
            <w:r>
              <w:rPr>
                <w:sz w:val="18"/>
                <w:szCs w:val="18"/>
                <w:lang w:eastAsia="en-US"/>
              </w:rPr>
              <w:t>0</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293972" w:rsidP="00C63E24">
            <w:pPr>
              <w:pStyle w:val="Value"/>
              <w:rPr>
                <w:sz w:val="18"/>
                <w:szCs w:val="18"/>
                <w:lang w:eastAsia="en-US"/>
              </w:rPr>
            </w:pPr>
            <w:r>
              <w:rPr>
                <w:sz w:val="18"/>
                <w:szCs w:val="18"/>
                <w:lang w:eastAsia="en-US"/>
              </w:rPr>
              <w:t>0</w:t>
            </w: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293972" w:rsidP="00C63E24">
            <w:pPr>
              <w:pStyle w:val="Value"/>
              <w:rPr>
                <w:sz w:val="18"/>
                <w:szCs w:val="18"/>
                <w:lang w:eastAsia="en-US"/>
              </w:rPr>
            </w:pPr>
            <w:r>
              <w:rPr>
                <w:sz w:val="18"/>
                <w:szCs w:val="18"/>
                <w:lang w:eastAsia="en-US"/>
              </w:rPr>
              <w:t>0</w:t>
            </w: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FD5438" w:rsidP="00C63E24">
            <w:pPr>
              <w:pStyle w:val="Value"/>
              <w:rPr>
                <w:b/>
                <w:sz w:val="18"/>
                <w:szCs w:val="18"/>
                <w:lang w:eastAsia="en-US"/>
              </w:rPr>
            </w:pPr>
            <w:r>
              <w:rPr>
                <w:b/>
                <w:sz w:val="18"/>
                <w:szCs w:val="18"/>
                <w:lang w:eastAsia="en-US"/>
              </w:rPr>
              <w:t>12</w:t>
            </w:r>
            <w:r w:rsidR="00293972">
              <w:rPr>
                <w:b/>
                <w:sz w:val="18"/>
                <w:szCs w:val="18"/>
                <w:lang w:eastAsia="en-US"/>
              </w:rPr>
              <w:t>652</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9E02C1" w:rsidP="00C63E24">
            <w:pPr>
              <w:pStyle w:val="Value"/>
              <w:rPr>
                <w:b/>
                <w:sz w:val="18"/>
                <w:szCs w:val="18"/>
                <w:lang w:eastAsia="en-US"/>
              </w:rPr>
            </w:pPr>
            <w:r>
              <w:rPr>
                <w:b/>
                <w:sz w:val="18"/>
                <w:szCs w:val="18"/>
                <w:lang w:eastAsia="en-US"/>
              </w:rPr>
              <w:t>3214</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FD5438" w:rsidP="00C63E24">
            <w:pPr>
              <w:pStyle w:val="Value"/>
              <w:rPr>
                <w:b/>
                <w:sz w:val="18"/>
                <w:szCs w:val="18"/>
                <w:lang w:eastAsia="en-US"/>
              </w:rPr>
            </w:pPr>
            <w:r>
              <w:rPr>
                <w:b/>
                <w:sz w:val="18"/>
                <w:szCs w:val="18"/>
                <w:lang w:eastAsia="en-US"/>
              </w:rPr>
              <w:t>2915</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9E02C1" w:rsidP="00C63E24">
            <w:pPr>
              <w:pStyle w:val="Value"/>
              <w:rPr>
                <w:b/>
                <w:sz w:val="18"/>
                <w:szCs w:val="18"/>
                <w:lang w:eastAsia="en-US"/>
              </w:rPr>
            </w:pPr>
            <w:r>
              <w:rPr>
                <w:b/>
                <w:sz w:val="18"/>
                <w:szCs w:val="18"/>
                <w:lang w:eastAsia="en-US"/>
              </w:rPr>
              <w:t>1031</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293972" w:rsidP="00C63E24">
            <w:pPr>
              <w:pStyle w:val="Value"/>
              <w:rPr>
                <w:b/>
                <w:sz w:val="18"/>
                <w:szCs w:val="18"/>
                <w:lang w:eastAsia="en-US"/>
              </w:rPr>
            </w:pPr>
            <w:r>
              <w:rPr>
                <w:b/>
                <w:sz w:val="18"/>
                <w:szCs w:val="18"/>
                <w:lang w:eastAsia="en-US"/>
              </w:rPr>
              <w:t>0</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293972" w:rsidP="00C63E24">
            <w:pPr>
              <w:pStyle w:val="Value"/>
              <w:rPr>
                <w:b/>
                <w:sz w:val="18"/>
                <w:szCs w:val="18"/>
                <w:lang w:eastAsia="en-US"/>
              </w:rPr>
            </w:pPr>
            <w:r>
              <w:rPr>
                <w:b/>
                <w:sz w:val="18"/>
                <w:szCs w:val="18"/>
                <w:lang w:eastAsia="en-US"/>
              </w:rPr>
              <w:t>0</w:t>
            </w: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9F0671" w:rsidRDefault="00C63E24" w:rsidP="00C63E24">
      <w:pPr>
        <w:pStyle w:val="Nzov"/>
        <w:keepNext w:val="0"/>
        <w:widowControl w:val="0"/>
        <w:spacing w:before="0" w:beforeAutospacing="0" w:after="60"/>
        <w:jc w:val="both"/>
        <w:rPr>
          <w:sz w:val="18"/>
          <w:szCs w:val="18"/>
        </w:rPr>
      </w:pPr>
      <w:r w:rsidRPr="00AA4D36">
        <w:rPr>
          <w:sz w:val="18"/>
          <w:szCs w:val="18"/>
        </w:rPr>
        <w:lastRenderedPageBreak/>
        <w:t>36. Informácie k časti H. písm. b) prílohy č. 3 o zmene stavu vnútroorganizačných zásob</w:t>
      </w:r>
      <w:r w:rsidR="009F0671">
        <w:rPr>
          <w:sz w:val="18"/>
          <w:szCs w:val="18"/>
        </w:rPr>
        <w:t xml:space="preserve"> – Spoločnosť neúčtuje o vnútroorganizačných zásobách.</w:t>
      </w:r>
    </w:p>
    <w:tbl>
      <w:tblPr>
        <w:tblW w:w="5000" w:type="pct"/>
        <w:jc w:val="center"/>
        <w:tblLayout w:type="fixed"/>
        <w:tblCellMar>
          <w:left w:w="28" w:type="dxa"/>
          <w:right w:w="28" w:type="dxa"/>
        </w:tblCellMar>
        <w:tblLook w:val="04A0"/>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C63E24">
            <w:pPr>
              <w:pStyle w:val="Value"/>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Zmena stavu </w:t>
            </w:r>
            <w:proofErr w:type="spellStart"/>
            <w:r w:rsidRPr="00AA4D36">
              <w:rPr>
                <w:rFonts w:ascii="Arial Narrow" w:hAnsi="Arial Narrow"/>
                <w:b/>
                <w:bCs/>
                <w:sz w:val="18"/>
                <w:szCs w:val="18"/>
              </w:rPr>
              <w:t>vnútroorga-nizačných</w:t>
            </w:r>
            <w:proofErr w:type="spellEnd"/>
            <w:r w:rsidRPr="00AA4D36">
              <w:rPr>
                <w:rFonts w:ascii="Arial Narrow" w:hAnsi="Arial Narrow"/>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Centered"/>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2A56FB" w:rsidRDefault="00C63E24" w:rsidP="00C63E24">
      <w:pPr>
        <w:pStyle w:val="Nzov"/>
        <w:spacing w:before="0" w:beforeAutospacing="0" w:after="60"/>
        <w:jc w:val="both"/>
        <w:rPr>
          <w:sz w:val="18"/>
          <w:szCs w:val="18"/>
        </w:rPr>
      </w:pPr>
      <w:r w:rsidRPr="002A56FB">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2A56FB" w:rsidP="00C63E24">
            <w:pPr>
              <w:pStyle w:val="Value"/>
              <w:rPr>
                <w:b/>
                <w:sz w:val="18"/>
                <w:szCs w:val="18"/>
                <w:lang w:eastAsia="en-US"/>
              </w:rPr>
            </w:pPr>
            <w:r>
              <w:rPr>
                <w:b/>
                <w:sz w:val="18"/>
                <w:szCs w:val="18"/>
                <w:lang w:eastAsia="en-US"/>
              </w:rPr>
              <w:t>1687</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2A56FB" w:rsidP="00C63E24">
            <w:pPr>
              <w:rPr>
                <w:rFonts w:ascii="Arial Narrow" w:hAnsi="Arial Narrow"/>
                <w:sz w:val="18"/>
                <w:szCs w:val="18"/>
              </w:rPr>
            </w:pPr>
            <w:r>
              <w:rPr>
                <w:rFonts w:ascii="Arial Narrow" w:hAnsi="Arial Narrow"/>
                <w:sz w:val="18"/>
                <w:szCs w:val="18"/>
              </w:rPr>
              <w:t xml:space="preserve">krytie poistnej </w:t>
            </w:r>
            <w:proofErr w:type="spellStart"/>
            <w:r>
              <w:rPr>
                <w:rFonts w:ascii="Arial Narrow" w:hAnsi="Arial Narrow"/>
                <w:sz w:val="18"/>
                <w:szCs w:val="18"/>
              </w:rPr>
              <w:t>udalosti</w:t>
            </w:r>
            <w:r w:rsidR="00BB384C">
              <w:rPr>
                <w:rFonts w:ascii="Arial Narrow" w:hAnsi="Arial Narrow"/>
                <w:sz w:val="18"/>
                <w:szCs w:val="18"/>
              </w:rPr>
              <w:t>-havária</w:t>
            </w:r>
            <w:proofErr w:type="spellEnd"/>
            <w:r w:rsidR="00BB384C">
              <w:rPr>
                <w:rFonts w:ascii="Arial Narrow" w:hAnsi="Arial Narrow"/>
                <w:sz w:val="18"/>
                <w:szCs w:val="18"/>
              </w:rPr>
              <w:t xml:space="preserve"> vozidla</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2A56FB" w:rsidP="00C63E24">
            <w:pPr>
              <w:pStyle w:val="Value"/>
              <w:rPr>
                <w:sz w:val="18"/>
                <w:szCs w:val="18"/>
                <w:lang w:eastAsia="en-US"/>
              </w:rPr>
            </w:pPr>
            <w:r>
              <w:rPr>
                <w:sz w:val="18"/>
                <w:szCs w:val="18"/>
                <w:lang w:eastAsia="en-US"/>
              </w:rPr>
              <w:t>1687</w:t>
            </w: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7C328C" w:rsidP="00C63E24">
            <w:pPr>
              <w:pStyle w:val="Value"/>
              <w:rPr>
                <w:sz w:val="18"/>
                <w:szCs w:val="18"/>
                <w:lang w:eastAsia="en-US"/>
              </w:rPr>
            </w:pPr>
            <w:r>
              <w:rPr>
                <w:sz w:val="18"/>
                <w:szCs w:val="18"/>
                <w:lang w:eastAsia="en-US"/>
              </w:rPr>
              <w:t>0</w:t>
            </w: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lastRenderedPageBreak/>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7C328C" w:rsidP="00C63E24">
            <w:pPr>
              <w:pStyle w:val="Value"/>
              <w:rPr>
                <w:b/>
                <w:sz w:val="18"/>
                <w:szCs w:val="18"/>
                <w:lang w:eastAsia="en-US"/>
              </w:rPr>
            </w:pPr>
            <w:r>
              <w:rPr>
                <w:b/>
                <w:sz w:val="18"/>
                <w:szCs w:val="18"/>
                <w:lang w:eastAsia="en-US"/>
              </w:rPr>
              <w:t>0</w:t>
            </w: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C63E24">
            <w:pPr>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7C328C" w:rsidP="00C63E24">
            <w:pPr>
              <w:pStyle w:val="Value"/>
              <w:rPr>
                <w:sz w:val="18"/>
                <w:szCs w:val="18"/>
                <w:lang w:eastAsia="en-US"/>
              </w:rPr>
            </w:pPr>
            <w:r>
              <w:rPr>
                <w:sz w:val="18"/>
                <w:szCs w:val="18"/>
                <w:lang w:eastAsia="en-US"/>
              </w:rPr>
              <w:t>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7C328C" w:rsidP="00C63E24">
            <w:pPr>
              <w:pStyle w:val="Value"/>
              <w:rPr>
                <w:sz w:val="18"/>
                <w:szCs w:val="18"/>
                <w:lang w:eastAsia="en-US"/>
              </w:rPr>
            </w:pPr>
            <w:r>
              <w:rPr>
                <w:sz w:val="18"/>
                <w:szCs w:val="18"/>
                <w:lang w:eastAsia="en-US"/>
              </w:rPr>
              <w:t>0</w:t>
            </w: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682B7E" w:rsidP="00C63E24">
            <w:pPr>
              <w:pStyle w:val="Value"/>
              <w:rPr>
                <w:sz w:val="18"/>
                <w:szCs w:val="18"/>
                <w:lang w:eastAsia="en-US"/>
              </w:rPr>
            </w:pPr>
            <w:r>
              <w:rPr>
                <w:sz w:val="18"/>
                <w:szCs w:val="18"/>
                <w:lang w:eastAsia="en-US"/>
              </w:rPr>
              <w:t>12652</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9F0671" w:rsidP="00C63E24">
            <w:pPr>
              <w:pStyle w:val="Value"/>
              <w:rPr>
                <w:sz w:val="18"/>
                <w:szCs w:val="18"/>
                <w:lang w:eastAsia="en-US"/>
              </w:rPr>
            </w:pPr>
            <w:r>
              <w:rPr>
                <w:sz w:val="18"/>
                <w:szCs w:val="18"/>
                <w:lang w:eastAsia="en-US"/>
              </w:rPr>
              <w:t>3214</w:t>
            </w: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9F0671" w:rsidP="00C63E24">
            <w:pPr>
              <w:pStyle w:val="Value"/>
              <w:rPr>
                <w:sz w:val="18"/>
                <w:szCs w:val="18"/>
                <w:lang w:eastAsia="en-US"/>
              </w:rPr>
            </w:pPr>
            <w:r>
              <w:rPr>
                <w:sz w:val="18"/>
                <w:szCs w:val="18"/>
                <w:lang w:eastAsia="en-US"/>
              </w:rPr>
              <w:t>2915</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9F0671" w:rsidP="00C63E24">
            <w:pPr>
              <w:pStyle w:val="Value"/>
              <w:rPr>
                <w:sz w:val="18"/>
                <w:szCs w:val="18"/>
                <w:lang w:eastAsia="en-US"/>
              </w:rPr>
            </w:pPr>
            <w:r>
              <w:rPr>
                <w:sz w:val="18"/>
                <w:szCs w:val="18"/>
                <w:lang w:eastAsia="en-US"/>
              </w:rPr>
              <w:t>1031</w:t>
            </w: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682B7E" w:rsidP="00682B7E">
            <w:pPr>
              <w:pStyle w:val="Value"/>
              <w:rPr>
                <w:b/>
                <w:sz w:val="18"/>
                <w:szCs w:val="18"/>
                <w:lang w:eastAsia="en-US"/>
              </w:rPr>
            </w:pPr>
            <w:r>
              <w:rPr>
                <w:b/>
                <w:sz w:val="18"/>
                <w:szCs w:val="18"/>
                <w:lang w:eastAsia="en-US"/>
              </w:rPr>
              <w:t>15567</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9F0671" w:rsidP="00C63E24">
            <w:pPr>
              <w:pStyle w:val="Value"/>
              <w:rPr>
                <w:b/>
                <w:sz w:val="18"/>
                <w:szCs w:val="18"/>
                <w:lang w:eastAsia="en-US"/>
              </w:rPr>
            </w:pPr>
            <w:r>
              <w:rPr>
                <w:b/>
                <w:sz w:val="18"/>
                <w:szCs w:val="18"/>
                <w:lang w:eastAsia="en-US"/>
              </w:rPr>
              <w:t>4245</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 xml:space="preserve">opis a celková suma nákladov za overenie individuálnej účtovnej závierky audítorom alebo audítorskou spoločnosťou, </w:t>
      </w:r>
      <w:proofErr w:type="spellStart"/>
      <w:r w:rsidRPr="00AA4D36">
        <w:rPr>
          <w:rFonts w:ascii="Arial Narrow" w:hAnsi="Arial Narrow" w:cs="Arial"/>
          <w:sz w:val="18"/>
          <w:szCs w:val="18"/>
        </w:rPr>
        <w:t>uisťovacie</w:t>
      </w:r>
      <w:proofErr w:type="spellEnd"/>
      <w:r w:rsidRPr="00AA4D36">
        <w:rPr>
          <w:rFonts w:ascii="Arial Narrow" w:hAnsi="Arial Narrow" w:cs="Arial"/>
          <w:sz w:val="18"/>
          <w:szCs w:val="18"/>
        </w:rPr>
        <w:t xml:space="preserv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b/>
                <w:sz w:val="18"/>
                <w:szCs w:val="18"/>
                <w:lang w:eastAsia="en-US"/>
              </w:rPr>
            </w:pPr>
            <w:r>
              <w:rPr>
                <w:b/>
                <w:sz w:val="18"/>
                <w:szCs w:val="18"/>
                <w:lang w:eastAsia="en-US"/>
              </w:rPr>
              <w:t>5815</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b/>
                <w:sz w:val="18"/>
                <w:szCs w:val="18"/>
                <w:lang w:eastAsia="en-US"/>
              </w:rPr>
            </w:pPr>
            <w:r>
              <w:rPr>
                <w:b/>
                <w:sz w:val="18"/>
                <w:szCs w:val="18"/>
                <w:lang w:eastAsia="en-US"/>
              </w:rPr>
              <w:t>1174</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2A56FB" w:rsidP="00E4223A">
            <w:pPr>
              <w:rPr>
                <w:rFonts w:ascii="Arial Narrow" w:hAnsi="Arial Narrow"/>
                <w:sz w:val="18"/>
                <w:szCs w:val="18"/>
              </w:rPr>
            </w:pPr>
            <w:r>
              <w:rPr>
                <w:rFonts w:ascii="Arial Narrow" w:hAnsi="Arial Narrow"/>
                <w:sz w:val="18"/>
                <w:szCs w:val="18"/>
              </w:rPr>
              <w:t>iné z</w:t>
            </w:r>
            <w:r w:rsidR="00B7381E" w:rsidRPr="00AA4D36">
              <w:rPr>
                <w:rFonts w:ascii="Arial Narrow" w:hAnsi="Arial Narrow"/>
                <w:sz w:val="18"/>
                <w:szCs w:val="18"/>
              </w:rPr>
              <w:t>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9F0671" w:rsidP="00BB384C">
            <w:pPr>
              <w:rPr>
                <w:rFonts w:ascii="Arial Narrow" w:hAnsi="Arial Narrow"/>
                <w:sz w:val="18"/>
                <w:szCs w:val="18"/>
              </w:rPr>
            </w:pPr>
            <w:r>
              <w:rPr>
                <w:rFonts w:ascii="Arial Narrow" w:hAnsi="Arial Narrow"/>
                <w:sz w:val="18"/>
                <w:szCs w:val="18"/>
              </w:rPr>
              <w:t xml:space="preserve">služby </w:t>
            </w:r>
            <w:r w:rsidR="00AB3D19">
              <w:rPr>
                <w:rFonts w:ascii="Arial Narrow" w:hAnsi="Arial Narrow"/>
                <w:sz w:val="18"/>
                <w:szCs w:val="18"/>
              </w:rPr>
              <w:t xml:space="preserve">– </w:t>
            </w:r>
            <w:r w:rsidR="00682B7E">
              <w:rPr>
                <w:rFonts w:ascii="Arial Narrow" w:hAnsi="Arial Narrow"/>
                <w:sz w:val="18"/>
                <w:szCs w:val="18"/>
              </w:rPr>
              <w:t xml:space="preserve">bežné prevádzkové služby </w:t>
            </w:r>
            <w:r w:rsidR="00293972">
              <w:rPr>
                <w:rFonts w:ascii="Arial Narrow" w:hAnsi="Arial Narrow"/>
                <w:sz w:val="18"/>
                <w:szCs w:val="18"/>
              </w:rPr>
              <w:t>/</w:t>
            </w:r>
            <w:proofErr w:type="spellStart"/>
            <w:r w:rsidR="00293972">
              <w:rPr>
                <w:rFonts w:ascii="Arial Narrow" w:hAnsi="Arial Narrow"/>
                <w:sz w:val="18"/>
                <w:szCs w:val="18"/>
              </w:rPr>
              <w:t>opravy,cestovné,repre,účtovníctvo</w:t>
            </w:r>
            <w:proofErr w:type="spellEnd"/>
            <w:r w:rsidR="00293972">
              <w:rPr>
                <w:rFonts w:ascii="Arial Narrow" w:hAnsi="Arial Narrow"/>
                <w:sz w:val="18"/>
                <w:szCs w:val="18"/>
              </w:rPr>
              <w:t>,</w:t>
            </w:r>
            <w:r w:rsidR="00BB384C">
              <w:rPr>
                <w:rFonts w:ascii="Arial Narrow" w:hAnsi="Arial Narrow"/>
                <w:sz w:val="18"/>
                <w:szCs w:val="18"/>
              </w:rPr>
              <w:t xml:space="preserve"> </w:t>
            </w:r>
            <w:proofErr w:type="spellStart"/>
            <w:r w:rsidR="00BB384C">
              <w:rPr>
                <w:rFonts w:ascii="Arial Narrow" w:hAnsi="Arial Narrow"/>
                <w:sz w:val="18"/>
                <w:szCs w:val="18"/>
              </w:rPr>
              <w:t>a.</w:t>
            </w:r>
            <w:r w:rsidR="00293972">
              <w:rPr>
                <w:rFonts w:ascii="Arial Narrow" w:hAnsi="Arial Narrow"/>
                <w:sz w:val="18"/>
                <w:szCs w:val="18"/>
              </w:rPr>
              <w:t>i</w:t>
            </w:r>
            <w:proofErr w:type="spellEnd"/>
            <w:r w:rsidR="00293972">
              <w:rPr>
                <w:rFonts w:ascii="Arial Narrow" w:hAnsi="Arial Narrow"/>
                <w:sz w:val="18"/>
                <w:szCs w:val="18"/>
              </w:rPr>
              <w:t>/</w:t>
            </w:r>
          </w:p>
        </w:tc>
        <w:tc>
          <w:tcPr>
            <w:tcW w:w="921" w:type="pct"/>
            <w:tcBorders>
              <w:top w:val="nil"/>
              <w:left w:val="single" w:sz="12" w:space="0" w:color="auto"/>
              <w:bottom w:val="single" w:sz="6" w:space="0" w:color="auto"/>
              <w:right w:val="single" w:sz="12" w:space="0" w:color="auto"/>
            </w:tcBorders>
            <w:noWrap/>
            <w:vAlign w:val="center"/>
          </w:tcPr>
          <w:p w:rsidR="00B7381E" w:rsidRPr="002A56FB" w:rsidRDefault="00682B7E" w:rsidP="00E4223A">
            <w:pPr>
              <w:pStyle w:val="Value"/>
              <w:rPr>
                <w:sz w:val="18"/>
                <w:szCs w:val="18"/>
                <w:lang w:eastAsia="en-US"/>
              </w:rPr>
            </w:pPr>
            <w:r>
              <w:rPr>
                <w:sz w:val="18"/>
                <w:szCs w:val="18"/>
                <w:lang w:eastAsia="en-US"/>
              </w:rPr>
              <w:t>5815</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9F0671" w:rsidP="00E4223A">
            <w:pPr>
              <w:pStyle w:val="Value"/>
              <w:rPr>
                <w:sz w:val="18"/>
                <w:szCs w:val="18"/>
                <w:lang w:eastAsia="en-US"/>
              </w:rPr>
            </w:pPr>
            <w:r>
              <w:rPr>
                <w:sz w:val="18"/>
                <w:szCs w:val="18"/>
                <w:lang w:eastAsia="en-US"/>
              </w:rPr>
              <w:t>1174</w:t>
            </w: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9F0671" w:rsidP="00E4223A">
            <w:pPr>
              <w:rPr>
                <w:rFonts w:ascii="Arial Narrow" w:hAnsi="Arial Narrow"/>
                <w:sz w:val="18"/>
                <w:szCs w:val="18"/>
              </w:rPr>
            </w:pPr>
            <w:r>
              <w:rPr>
                <w:rFonts w:ascii="Arial Narrow" w:hAnsi="Arial Narrow"/>
                <w:sz w:val="18"/>
                <w:szCs w:val="18"/>
              </w:rPr>
              <w:t xml:space="preserve">ostatné </w:t>
            </w: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293972" w:rsidP="00E4223A">
            <w:pPr>
              <w:pStyle w:val="Value"/>
              <w:rPr>
                <w:b/>
                <w:sz w:val="18"/>
                <w:szCs w:val="18"/>
                <w:lang w:eastAsia="en-US"/>
              </w:rPr>
            </w:pPr>
            <w:r>
              <w:rPr>
                <w:b/>
                <w:sz w:val="18"/>
                <w:szCs w:val="18"/>
                <w:lang w:eastAsia="en-US"/>
              </w:rPr>
              <w:t>0</w:t>
            </w: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293972" w:rsidP="00E4223A">
            <w:pPr>
              <w:pStyle w:val="Value"/>
              <w:rPr>
                <w:b/>
                <w:sz w:val="18"/>
                <w:szCs w:val="18"/>
                <w:lang w:eastAsia="en-US"/>
              </w:rPr>
            </w:pPr>
            <w:r>
              <w:rPr>
                <w:b/>
                <w:sz w:val="18"/>
                <w:szCs w:val="18"/>
                <w:lang w:eastAsia="en-US"/>
              </w:rPr>
              <w:t>0</w:t>
            </w: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9F0671" w:rsidP="00E4223A">
            <w:pPr>
              <w:rPr>
                <w:rFonts w:ascii="Arial Narrow" w:hAnsi="Arial Narrow"/>
                <w:sz w:val="18"/>
                <w:szCs w:val="18"/>
              </w:rPr>
            </w:pPr>
            <w:r>
              <w:rPr>
                <w:rFonts w:ascii="Arial Narrow" w:hAnsi="Arial Narrow"/>
                <w:sz w:val="18"/>
                <w:szCs w:val="18"/>
              </w:rPr>
              <w:t>manká a škody</w:t>
            </w: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9F0671" w:rsidP="00E4223A">
            <w:pPr>
              <w:rPr>
                <w:rFonts w:ascii="Arial Narrow" w:hAnsi="Arial Narrow"/>
                <w:sz w:val="18"/>
                <w:szCs w:val="18"/>
              </w:rPr>
            </w:pPr>
            <w:r>
              <w:rPr>
                <w:rFonts w:ascii="Arial Narrow" w:hAnsi="Arial Narrow"/>
                <w:sz w:val="18"/>
                <w:szCs w:val="18"/>
              </w:rPr>
              <w:t>dary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9F0671" w:rsidP="00E4223A">
            <w:pPr>
              <w:rPr>
                <w:rFonts w:ascii="Arial Narrow" w:hAnsi="Arial Narrow"/>
                <w:sz w:val="18"/>
                <w:szCs w:val="18"/>
              </w:rPr>
            </w:pPr>
            <w:r>
              <w:rPr>
                <w:rFonts w:ascii="Arial Narrow" w:hAnsi="Arial Narrow"/>
                <w:sz w:val="18"/>
                <w:szCs w:val="18"/>
              </w:rPr>
              <w:t>tvorba a zúčtovanie rezerv</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9F0671" w:rsidP="00E4223A">
            <w:pPr>
              <w:rPr>
                <w:rFonts w:ascii="Arial Narrow" w:hAnsi="Arial Narrow"/>
                <w:sz w:val="18"/>
                <w:szCs w:val="18"/>
              </w:rPr>
            </w:pPr>
            <w:r>
              <w:rPr>
                <w:rFonts w:ascii="Arial Narrow" w:hAnsi="Arial Narrow"/>
                <w:sz w:val="18"/>
                <w:szCs w:val="18"/>
              </w:rPr>
              <w:t>iné</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682B7E" w:rsidP="00682B7E">
            <w:pPr>
              <w:pStyle w:val="Value"/>
              <w:rPr>
                <w:b/>
                <w:sz w:val="18"/>
                <w:szCs w:val="18"/>
                <w:lang w:eastAsia="en-US"/>
              </w:rPr>
            </w:pPr>
            <w:r>
              <w:rPr>
                <w:b/>
                <w:sz w:val="18"/>
                <w:szCs w:val="18"/>
                <w:lang w:eastAsia="en-US"/>
              </w:rPr>
              <w:t>117</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b/>
                <w:sz w:val="18"/>
                <w:szCs w:val="18"/>
                <w:lang w:eastAsia="en-US"/>
              </w:rPr>
            </w:pPr>
            <w:r>
              <w:rPr>
                <w:b/>
                <w:sz w:val="18"/>
                <w:szCs w:val="18"/>
                <w:lang w:eastAsia="en-US"/>
              </w:rPr>
              <w:t>45</w:t>
            </w: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9F0671" w:rsidP="00E4223A">
            <w:pPr>
              <w:rPr>
                <w:rFonts w:ascii="Arial Narrow" w:hAnsi="Arial Narrow"/>
                <w:sz w:val="18"/>
                <w:szCs w:val="18"/>
              </w:rPr>
            </w:pPr>
            <w:r>
              <w:rPr>
                <w:rFonts w:ascii="Arial Narrow" w:hAnsi="Arial Narrow"/>
                <w:sz w:val="18"/>
                <w:szCs w:val="18"/>
              </w:rPr>
              <w:t>bankové poplatky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117</w:t>
            </w: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9F0671" w:rsidP="00E4223A">
            <w:pPr>
              <w:pStyle w:val="Value"/>
              <w:rPr>
                <w:sz w:val="18"/>
                <w:szCs w:val="18"/>
                <w:lang w:eastAsia="en-US"/>
              </w:rPr>
            </w:pPr>
            <w:r>
              <w:rPr>
                <w:sz w:val="18"/>
                <w:szCs w:val="18"/>
                <w:lang w:eastAsia="en-US"/>
              </w:rPr>
              <w:t>45</w:t>
            </w: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293972" w:rsidP="00E4223A">
            <w:pPr>
              <w:pStyle w:val="Value"/>
              <w:rPr>
                <w:b/>
                <w:sz w:val="18"/>
                <w:szCs w:val="18"/>
                <w:lang w:eastAsia="en-US"/>
              </w:rPr>
            </w:pPr>
            <w:r>
              <w:rPr>
                <w:b/>
                <w:sz w:val="18"/>
                <w:szCs w:val="18"/>
                <w:lang w:eastAsia="en-US"/>
              </w:rPr>
              <w:t>0</w:t>
            </w:r>
          </w:p>
        </w:tc>
        <w:tc>
          <w:tcPr>
            <w:tcW w:w="908" w:type="pct"/>
            <w:tcBorders>
              <w:top w:val="nil"/>
              <w:left w:val="single" w:sz="12" w:space="0" w:color="auto"/>
              <w:bottom w:val="nil"/>
              <w:right w:val="single" w:sz="12" w:space="0" w:color="auto"/>
            </w:tcBorders>
            <w:noWrap/>
            <w:vAlign w:val="center"/>
          </w:tcPr>
          <w:p w:rsidR="00B7381E" w:rsidRPr="001153FA" w:rsidRDefault="00293972" w:rsidP="00E4223A">
            <w:pPr>
              <w:pStyle w:val="Value"/>
              <w:rPr>
                <w:b/>
                <w:sz w:val="18"/>
                <w:szCs w:val="18"/>
                <w:lang w:eastAsia="en-US"/>
              </w:rPr>
            </w:pPr>
            <w:r>
              <w:rPr>
                <w:b/>
                <w:sz w:val="18"/>
                <w:szCs w:val="18"/>
                <w:lang w:eastAsia="en-US"/>
              </w:rPr>
              <w:t>0</w:t>
            </w: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 xml:space="preserve">41. Informácie k časti J. písm. f) a g) prílohy č. 3 o daniach z </w:t>
      </w:r>
      <w:r w:rsidRPr="007F1D10">
        <w:rPr>
          <w:sz w:val="18"/>
          <w:szCs w:val="18"/>
        </w:rPr>
        <w:t>príjmov</w:t>
      </w:r>
    </w:p>
    <w:tbl>
      <w:tblPr>
        <w:tblW w:w="5000" w:type="pct"/>
        <w:jc w:val="center"/>
        <w:tblLayout w:type="fixed"/>
        <w:tblCellMar>
          <w:left w:w="28" w:type="dxa"/>
          <w:right w:w="28" w:type="dxa"/>
        </w:tblCellMar>
        <w:tblLook w:val="04A0"/>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C02509" w:rsidP="00E4223A">
            <w:pPr>
              <w:pStyle w:val="Value"/>
              <w:rPr>
                <w:sz w:val="18"/>
                <w:szCs w:val="18"/>
                <w:lang w:eastAsia="en-US"/>
              </w:rPr>
            </w:pPr>
            <w:r>
              <w:rPr>
                <w:sz w:val="18"/>
                <w:szCs w:val="18"/>
                <w:lang w:eastAsia="en-US"/>
              </w:rPr>
              <w:t>-3140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C02509" w:rsidP="00E4223A">
            <w:pPr>
              <w:pStyle w:val="Value"/>
              <w:rPr>
                <w:sz w:val="18"/>
                <w:szCs w:val="18"/>
                <w:lang w:eastAsia="en-US"/>
              </w:rPr>
            </w:pPr>
            <w:r>
              <w:rPr>
                <w:sz w:val="18"/>
                <w:szCs w:val="18"/>
                <w:lang w:eastAsia="en-US"/>
              </w:rPr>
              <w:t>-3731</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C02509" w:rsidP="00E4223A">
            <w:pPr>
              <w:pStyle w:val="Value"/>
              <w:rPr>
                <w:sz w:val="18"/>
                <w:szCs w:val="18"/>
                <w:lang w:eastAsia="en-US"/>
              </w:rPr>
            </w:pPr>
            <w:r>
              <w:rPr>
                <w:sz w:val="18"/>
                <w:szCs w:val="18"/>
                <w:lang w:eastAsia="en-US"/>
              </w:rPr>
              <w:t>-722</w:t>
            </w:r>
          </w:p>
        </w:tc>
        <w:tc>
          <w:tcPr>
            <w:tcW w:w="567" w:type="dxa"/>
            <w:tcBorders>
              <w:top w:val="nil"/>
              <w:left w:val="nil"/>
              <w:bottom w:val="single" w:sz="6" w:space="0" w:color="auto"/>
              <w:right w:val="single" w:sz="12" w:space="0" w:color="auto"/>
            </w:tcBorders>
            <w:noWrap/>
            <w:vAlign w:val="center"/>
          </w:tcPr>
          <w:p w:rsidR="00B7381E" w:rsidRPr="001153FA" w:rsidRDefault="00C02509" w:rsidP="00E4223A">
            <w:pPr>
              <w:pStyle w:val="Value"/>
              <w:rPr>
                <w:sz w:val="18"/>
                <w:szCs w:val="18"/>
                <w:lang w:eastAsia="en-US"/>
              </w:rPr>
            </w:pPr>
            <w:r>
              <w:rPr>
                <w:sz w:val="18"/>
                <w:szCs w:val="18"/>
                <w:lang w:eastAsia="en-US"/>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C02509" w:rsidP="00E4223A">
            <w:pPr>
              <w:pStyle w:val="Value"/>
              <w:rPr>
                <w:sz w:val="18"/>
                <w:szCs w:val="18"/>
                <w:lang w:eastAsia="en-US"/>
              </w:rPr>
            </w:pPr>
            <w:r>
              <w:rPr>
                <w:sz w:val="18"/>
                <w:szCs w:val="18"/>
                <w:lang w:eastAsia="en-US"/>
              </w:rPr>
              <w:t>-709</w:t>
            </w:r>
          </w:p>
        </w:tc>
        <w:tc>
          <w:tcPr>
            <w:tcW w:w="567" w:type="dxa"/>
            <w:tcBorders>
              <w:top w:val="nil"/>
              <w:left w:val="nil"/>
              <w:bottom w:val="single" w:sz="6" w:space="0" w:color="auto"/>
              <w:right w:val="single" w:sz="12" w:space="0" w:color="auto"/>
            </w:tcBorders>
            <w:noWrap/>
            <w:vAlign w:val="center"/>
          </w:tcPr>
          <w:p w:rsidR="00B7381E" w:rsidRPr="001153FA" w:rsidRDefault="00C02509" w:rsidP="00E4223A">
            <w:pPr>
              <w:pStyle w:val="Value"/>
              <w:rPr>
                <w:sz w:val="18"/>
                <w:szCs w:val="18"/>
                <w:lang w:eastAsia="en-US"/>
              </w:rPr>
            </w:pPr>
            <w:r>
              <w:rPr>
                <w:sz w:val="18"/>
                <w:szCs w:val="18"/>
                <w:lang w:eastAsia="en-US"/>
              </w:rPr>
              <w:t>19</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7F1D10" w:rsidP="00E4223A">
            <w:pPr>
              <w:pStyle w:val="Value"/>
              <w:rPr>
                <w:sz w:val="18"/>
                <w:szCs w:val="18"/>
                <w:lang w:eastAsia="en-US"/>
              </w:rPr>
            </w:pPr>
            <w:r>
              <w:rPr>
                <w:sz w:val="18"/>
                <w:szCs w:val="18"/>
                <w:lang w:eastAsia="en-US"/>
              </w:rPr>
              <w:t>2366</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7F1D10" w:rsidP="00E4223A">
            <w:pPr>
              <w:pStyle w:val="Value"/>
              <w:rPr>
                <w:sz w:val="18"/>
                <w:szCs w:val="18"/>
                <w:lang w:eastAsia="en-US"/>
              </w:rPr>
            </w:pPr>
            <w:r>
              <w:rPr>
                <w:sz w:val="18"/>
                <w:szCs w:val="18"/>
                <w:lang w:eastAsia="en-US"/>
              </w:rPr>
              <w:t>544</w:t>
            </w: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7F1D10" w:rsidP="00E4223A">
            <w:pPr>
              <w:pStyle w:val="Value"/>
              <w:rPr>
                <w:sz w:val="18"/>
                <w:szCs w:val="18"/>
                <w:lang w:eastAsia="en-US"/>
              </w:rPr>
            </w:pPr>
            <w:r>
              <w:rPr>
                <w:sz w:val="18"/>
                <w:szCs w:val="18"/>
                <w:lang w:eastAsia="en-US"/>
              </w:rPr>
              <w:t>-17,32</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C02509" w:rsidP="00E4223A">
            <w:pPr>
              <w:pStyle w:val="Value"/>
              <w:rPr>
                <w:sz w:val="18"/>
                <w:szCs w:val="18"/>
                <w:lang w:eastAsia="en-US"/>
              </w:rPr>
            </w:pPr>
            <w:r>
              <w:rPr>
                <w:sz w:val="18"/>
                <w:szCs w:val="18"/>
                <w:lang w:eastAsia="en-US"/>
              </w:rPr>
              <w:t>24</w:t>
            </w: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C02509" w:rsidP="00E4223A">
            <w:pPr>
              <w:pStyle w:val="Value"/>
              <w:rPr>
                <w:sz w:val="18"/>
                <w:szCs w:val="18"/>
                <w:lang w:eastAsia="en-US"/>
              </w:rPr>
            </w:pPr>
            <w:r>
              <w:rPr>
                <w:sz w:val="18"/>
                <w:szCs w:val="18"/>
                <w:lang w:eastAsia="en-US"/>
              </w:rPr>
              <w:t>5</w:t>
            </w: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C02509" w:rsidP="00E4223A">
            <w:pPr>
              <w:pStyle w:val="Value"/>
              <w:rPr>
                <w:sz w:val="18"/>
                <w:szCs w:val="18"/>
                <w:lang w:eastAsia="en-US"/>
              </w:rPr>
            </w:pPr>
            <w:r>
              <w:rPr>
                <w:sz w:val="18"/>
                <w:szCs w:val="18"/>
                <w:lang w:eastAsia="en-US"/>
              </w:rPr>
              <w:t>-0,13</w:t>
            </w: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7F1D10" w:rsidP="00E4223A">
            <w:pPr>
              <w:pStyle w:val="Value"/>
              <w:rPr>
                <w:sz w:val="18"/>
                <w:szCs w:val="18"/>
                <w:lang w:eastAsia="en-US"/>
              </w:rPr>
            </w:pPr>
            <w:r>
              <w:rPr>
                <w:sz w:val="18"/>
                <w:szCs w:val="18"/>
                <w:lang w:eastAsia="en-US"/>
              </w:rPr>
              <w:t>-774</w:t>
            </w:r>
          </w:p>
        </w:tc>
        <w:tc>
          <w:tcPr>
            <w:tcW w:w="567" w:type="dxa"/>
            <w:tcBorders>
              <w:top w:val="nil"/>
              <w:left w:val="nil"/>
              <w:bottom w:val="single" w:sz="4" w:space="0" w:color="auto"/>
              <w:right w:val="single" w:sz="4" w:space="0" w:color="auto"/>
            </w:tcBorders>
            <w:noWrap/>
            <w:vAlign w:val="center"/>
          </w:tcPr>
          <w:p w:rsidR="00B7381E" w:rsidRPr="001153FA" w:rsidRDefault="007F1D10" w:rsidP="00E4223A">
            <w:pPr>
              <w:pStyle w:val="Value"/>
              <w:rPr>
                <w:sz w:val="18"/>
                <w:szCs w:val="18"/>
                <w:lang w:eastAsia="en-US"/>
              </w:rPr>
            </w:pPr>
            <w:r>
              <w:rPr>
                <w:sz w:val="18"/>
                <w:szCs w:val="18"/>
                <w:lang w:eastAsia="en-US"/>
              </w:rPr>
              <w:t>-178</w:t>
            </w:r>
          </w:p>
        </w:tc>
        <w:tc>
          <w:tcPr>
            <w:tcW w:w="567" w:type="dxa"/>
            <w:tcBorders>
              <w:top w:val="nil"/>
              <w:left w:val="nil"/>
              <w:bottom w:val="single" w:sz="4" w:space="0" w:color="auto"/>
              <w:right w:val="single" w:sz="12" w:space="0" w:color="auto"/>
            </w:tcBorders>
            <w:noWrap/>
            <w:vAlign w:val="center"/>
          </w:tcPr>
          <w:p w:rsidR="00B7381E" w:rsidRPr="001153FA" w:rsidRDefault="00EC3CCF" w:rsidP="00E4223A">
            <w:pPr>
              <w:pStyle w:val="Value"/>
              <w:rPr>
                <w:sz w:val="18"/>
                <w:szCs w:val="18"/>
                <w:lang w:eastAsia="en-US"/>
              </w:rPr>
            </w:pPr>
            <w:r>
              <w:rPr>
                <w:sz w:val="18"/>
                <w:szCs w:val="18"/>
                <w:lang w:eastAsia="en-US"/>
              </w:rPr>
              <w:t>5,68</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C02509" w:rsidP="00E4223A">
            <w:pPr>
              <w:pStyle w:val="Value"/>
              <w:rPr>
                <w:sz w:val="18"/>
                <w:szCs w:val="18"/>
                <w:lang w:eastAsia="en-US"/>
              </w:rPr>
            </w:pPr>
            <w:r>
              <w:rPr>
                <w:sz w:val="18"/>
                <w:szCs w:val="18"/>
                <w:lang w:eastAsia="en-US"/>
              </w:rPr>
              <w:t>-704</w:t>
            </w:r>
          </w:p>
        </w:tc>
        <w:tc>
          <w:tcPr>
            <w:tcW w:w="567" w:type="dxa"/>
            <w:tcBorders>
              <w:top w:val="nil"/>
              <w:left w:val="nil"/>
              <w:bottom w:val="single" w:sz="4" w:space="0" w:color="auto"/>
              <w:right w:val="single" w:sz="12" w:space="0" w:color="auto"/>
            </w:tcBorders>
            <w:noWrap/>
            <w:vAlign w:val="center"/>
          </w:tcPr>
          <w:p w:rsidR="00B7381E" w:rsidRPr="001153FA" w:rsidRDefault="00C02509" w:rsidP="00E4223A">
            <w:pPr>
              <w:pStyle w:val="Value"/>
              <w:rPr>
                <w:sz w:val="18"/>
                <w:szCs w:val="18"/>
                <w:lang w:eastAsia="en-US"/>
              </w:rPr>
            </w:pPr>
            <w:r>
              <w:rPr>
                <w:sz w:val="18"/>
                <w:szCs w:val="18"/>
                <w:lang w:eastAsia="en-US"/>
              </w:rPr>
              <w:t>18,87</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7F1D10" w:rsidP="00E4223A">
            <w:pPr>
              <w:pStyle w:val="Value"/>
              <w:rPr>
                <w:sz w:val="18"/>
                <w:szCs w:val="18"/>
                <w:lang w:eastAsia="en-US"/>
              </w:rPr>
            </w:pPr>
            <w:r>
              <w:rPr>
                <w:sz w:val="18"/>
                <w:szCs w:val="18"/>
                <w:lang w:eastAsia="en-US"/>
              </w:rPr>
              <w:t>-178</w:t>
            </w:r>
          </w:p>
        </w:tc>
        <w:tc>
          <w:tcPr>
            <w:tcW w:w="567" w:type="dxa"/>
            <w:tcBorders>
              <w:top w:val="nil"/>
              <w:left w:val="nil"/>
              <w:bottom w:val="single" w:sz="4" w:space="0" w:color="auto"/>
              <w:right w:val="single" w:sz="12" w:space="0" w:color="auto"/>
            </w:tcBorders>
            <w:noWrap/>
            <w:vAlign w:val="center"/>
          </w:tcPr>
          <w:p w:rsidR="00B7381E" w:rsidRPr="001153FA" w:rsidRDefault="00EC3CCF" w:rsidP="00E4223A">
            <w:pPr>
              <w:pStyle w:val="Value"/>
              <w:rPr>
                <w:sz w:val="18"/>
                <w:szCs w:val="18"/>
                <w:lang w:eastAsia="en-US"/>
              </w:rPr>
            </w:pPr>
            <w:r>
              <w:rPr>
                <w:sz w:val="18"/>
                <w:szCs w:val="18"/>
                <w:lang w:eastAsia="en-US"/>
              </w:rPr>
              <w:t>5,68</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C02509" w:rsidP="00E4223A">
            <w:pPr>
              <w:pStyle w:val="Value"/>
              <w:rPr>
                <w:sz w:val="18"/>
                <w:szCs w:val="18"/>
                <w:lang w:eastAsia="en-US"/>
              </w:rPr>
            </w:pPr>
            <w:r>
              <w:rPr>
                <w:sz w:val="18"/>
                <w:szCs w:val="18"/>
                <w:lang w:eastAsia="en-US"/>
              </w:rPr>
              <w:t>-704</w:t>
            </w:r>
          </w:p>
        </w:tc>
        <w:tc>
          <w:tcPr>
            <w:tcW w:w="567" w:type="dxa"/>
            <w:tcBorders>
              <w:top w:val="nil"/>
              <w:left w:val="nil"/>
              <w:bottom w:val="single" w:sz="4" w:space="0" w:color="auto"/>
              <w:right w:val="single" w:sz="12" w:space="0" w:color="auto"/>
            </w:tcBorders>
            <w:noWrap/>
            <w:vAlign w:val="center"/>
          </w:tcPr>
          <w:p w:rsidR="00B7381E" w:rsidRPr="001153FA" w:rsidRDefault="00C02509" w:rsidP="00E4223A">
            <w:pPr>
              <w:pStyle w:val="Value"/>
              <w:rPr>
                <w:sz w:val="18"/>
                <w:szCs w:val="18"/>
                <w:lang w:eastAsia="en-US"/>
              </w:rPr>
            </w:pPr>
            <w:r>
              <w:rPr>
                <w:sz w:val="18"/>
                <w:szCs w:val="18"/>
                <w:lang w:eastAsia="en-US"/>
              </w:rPr>
              <w:t>18,87</w:t>
            </w: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7F1D10" w:rsidP="00E4223A">
            <w:pPr>
              <w:pStyle w:val="Value"/>
              <w:rPr>
                <w:sz w:val="18"/>
                <w:szCs w:val="18"/>
                <w:lang w:eastAsia="en-US"/>
              </w:rPr>
            </w:pPr>
            <w:r>
              <w:rPr>
                <w:sz w:val="18"/>
                <w:szCs w:val="18"/>
                <w:lang w:eastAsia="en-US"/>
              </w:rPr>
              <w:t>-178</w:t>
            </w:r>
          </w:p>
        </w:tc>
        <w:tc>
          <w:tcPr>
            <w:tcW w:w="567" w:type="dxa"/>
            <w:tcBorders>
              <w:top w:val="nil"/>
              <w:left w:val="nil"/>
              <w:bottom w:val="single" w:sz="12" w:space="0" w:color="auto"/>
              <w:right w:val="single" w:sz="12" w:space="0" w:color="auto"/>
            </w:tcBorders>
            <w:noWrap/>
            <w:vAlign w:val="center"/>
          </w:tcPr>
          <w:p w:rsidR="00B7381E" w:rsidRPr="001153FA" w:rsidRDefault="00EC3CCF" w:rsidP="00E4223A">
            <w:pPr>
              <w:pStyle w:val="Value"/>
              <w:rPr>
                <w:sz w:val="18"/>
                <w:szCs w:val="18"/>
                <w:lang w:eastAsia="en-US"/>
              </w:rPr>
            </w:pPr>
            <w:r>
              <w:rPr>
                <w:sz w:val="18"/>
                <w:szCs w:val="18"/>
                <w:lang w:eastAsia="en-US"/>
              </w:rPr>
              <w:t>5,68</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C02509" w:rsidP="00E4223A">
            <w:pPr>
              <w:pStyle w:val="Value"/>
              <w:rPr>
                <w:sz w:val="18"/>
                <w:szCs w:val="18"/>
                <w:lang w:eastAsia="en-US"/>
              </w:rPr>
            </w:pPr>
            <w:r>
              <w:rPr>
                <w:sz w:val="18"/>
                <w:szCs w:val="18"/>
                <w:lang w:eastAsia="en-US"/>
              </w:rPr>
              <w:t>-704</w:t>
            </w:r>
          </w:p>
        </w:tc>
        <w:tc>
          <w:tcPr>
            <w:tcW w:w="567" w:type="dxa"/>
            <w:tcBorders>
              <w:top w:val="nil"/>
              <w:left w:val="nil"/>
              <w:bottom w:val="single" w:sz="12" w:space="0" w:color="auto"/>
              <w:right w:val="single" w:sz="12" w:space="0" w:color="auto"/>
            </w:tcBorders>
            <w:noWrap/>
            <w:vAlign w:val="center"/>
          </w:tcPr>
          <w:p w:rsidR="00B7381E" w:rsidRPr="001153FA" w:rsidRDefault="00C02509" w:rsidP="00E4223A">
            <w:pPr>
              <w:pStyle w:val="Value"/>
              <w:rPr>
                <w:sz w:val="18"/>
                <w:szCs w:val="18"/>
                <w:lang w:eastAsia="en-US"/>
              </w:rPr>
            </w:pPr>
            <w:r>
              <w:rPr>
                <w:sz w:val="18"/>
                <w:szCs w:val="18"/>
                <w:lang w:eastAsia="en-US"/>
              </w:rPr>
              <w:t>18,87</w:t>
            </w: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6F42C3"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r w:rsidR="006F42C3">
        <w:rPr>
          <w:sz w:val="18"/>
          <w:szCs w:val="18"/>
        </w:rPr>
        <w:t xml:space="preserve"> – Spoločnosť nemá podsúvahové položky.</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nil"/>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3"/>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lastRenderedPageBreak/>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291D74"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r w:rsidR="00291D74">
        <w:rPr>
          <w:sz w:val="18"/>
          <w:szCs w:val="18"/>
        </w:rPr>
        <w:t xml:space="preserve"> – Spoločnosť nemá podmienené záväzky.</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Default="00B7381E" w:rsidP="00B7381E">
      <w:pPr>
        <w:ind w:right="-468"/>
        <w:jc w:val="both"/>
        <w:rPr>
          <w:rFonts w:ascii="Arial Narrow" w:hAnsi="Arial Narrow"/>
          <w:bCs/>
          <w:sz w:val="18"/>
          <w:szCs w:val="18"/>
        </w:rPr>
      </w:pPr>
    </w:p>
    <w:p w:rsidR="00682B7E" w:rsidRPr="00AA4D36" w:rsidRDefault="00682B7E" w:rsidP="00B7381E">
      <w:pPr>
        <w:ind w:right="-468"/>
        <w:jc w:val="both"/>
        <w:rPr>
          <w:rFonts w:ascii="Arial Narrow" w:hAnsi="Arial Narrow"/>
          <w:bCs/>
          <w:sz w:val="18"/>
          <w:szCs w:val="18"/>
        </w:rPr>
      </w:pPr>
    </w:p>
    <w:p w:rsidR="00B7381E" w:rsidRPr="00291D74"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r w:rsidR="00291D74">
        <w:rPr>
          <w:sz w:val="18"/>
          <w:szCs w:val="18"/>
        </w:rPr>
        <w:t xml:space="preserve"> – Spoločnosť nemá podmienený majetok.</w:t>
      </w:r>
    </w:p>
    <w:tbl>
      <w:tblPr>
        <w:tblW w:w="5000" w:type="pct"/>
        <w:jc w:val="center"/>
        <w:tblLayout w:type="fixed"/>
        <w:tblCellMar>
          <w:left w:w="28" w:type="dxa"/>
          <w:right w:w="28" w:type="dxa"/>
        </w:tblCellMar>
        <w:tblLook w:val="04A0"/>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682B7E" w:rsidP="00E4223A">
            <w:pPr>
              <w:pStyle w:val="Value"/>
              <w:rPr>
                <w:sz w:val="18"/>
                <w:szCs w:val="18"/>
                <w:lang w:eastAsia="en-US"/>
              </w:rPr>
            </w:pPr>
            <w:r>
              <w:rPr>
                <w:sz w:val="18"/>
                <w:szCs w:val="18"/>
                <w:lang w:eastAsia="en-US"/>
              </w:rPr>
              <w:t>0</w:t>
            </w: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proofErr w:type="spellStart"/>
      <w:r w:rsidRPr="00AA4D36">
        <w:rPr>
          <w:rFonts w:ascii="Arial Narrow" w:hAnsi="Arial Narrow"/>
          <w:b/>
          <w:bCs/>
          <w:sz w:val="18"/>
          <w:szCs w:val="18"/>
        </w:rPr>
        <w:t>Včasti</w:t>
      </w:r>
      <w:proofErr w:type="spellEnd"/>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r w:rsidR="00682B7E">
              <w:rPr>
                <w:b w:val="0"/>
                <w:sz w:val="18"/>
                <w:szCs w:val="18"/>
              </w:rPr>
              <w:t xml:space="preserve"> 2013</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r w:rsidR="00682B7E">
              <w:rPr>
                <w:b w:val="0"/>
                <w:sz w:val="18"/>
                <w:szCs w:val="18"/>
              </w:rPr>
              <w:t xml:space="preserve"> 2012 </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651B3F" w:rsidP="00E4223A">
            <w:pPr>
              <w:pStyle w:val="Value"/>
              <w:rPr>
                <w:sz w:val="18"/>
                <w:szCs w:val="18"/>
                <w:lang w:eastAsia="en-US"/>
              </w:rPr>
            </w:pPr>
            <w:r>
              <w:rPr>
                <w:sz w:val="18"/>
                <w:szCs w:val="18"/>
                <w:lang w:eastAsia="en-US"/>
              </w:rPr>
              <w:t>2056</w:t>
            </w: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651B3F" w:rsidRDefault="00291D74" w:rsidP="00E4223A">
            <w:pPr>
              <w:pStyle w:val="Value"/>
              <w:rPr>
                <w:sz w:val="18"/>
                <w:szCs w:val="18"/>
                <w:lang w:eastAsia="en-US"/>
              </w:rPr>
            </w:pPr>
            <w:r w:rsidRPr="00651B3F">
              <w:rPr>
                <w:sz w:val="18"/>
                <w:szCs w:val="18"/>
                <w:lang w:eastAsia="en-US"/>
              </w:rPr>
              <w:t>2286</w:t>
            </w: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25153F" w:rsidRDefault="00462239" w:rsidP="00003A88">
      <w:pPr>
        <w:pStyle w:val="Odsekzoznamu1"/>
        <w:numPr>
          <w:ilvl w:val="0"/>
          <w:numId w:val="47"/>
        </w:numPr>
        <w:ind w:right="-468"/>
        <w:jc w:val="both"/>
        <w:rPr>
          <w:rFonts w:ascii="Arial Narrow" w:hAnsi="Arial Narrow"/>
          <w:b/>
          <w:bCs/>
          <w:i/>
          <w:sz w:val="18"/>
          <w:szCs w:val="18"/>
        </w:rPr>
      </w:pPr>
      <w:r w:rsidRPr="00AA4D36">
        <w:rPr>
          <w:rFonts w:ascii="Arial Narrow" w:hAnsi="Arial Narrow"/>
          <w:b/>
          <w:bCs/>
          <w:sz w:val="18"/>
          <w:szCs w:val="18"/>
        </w:rPr>
        <w:t>V časti  o ekonomických vzťahoch účtovnej jednotky a  spriaznených osôb sa uvádzajú tieto informácie:</w:t>
      </w:r>
      <w:r w:rsidR="0025153F">
        <w:rPr>
          <w:rFonts w:ascii="Arial Narrow" w:hAnsi="Arial Narrow"/>
          <w:b/>
          <w:bCs/>
          <w:sz w:val="18"/>
          <w:szCs w:val="18"/>
        </w:rPr>
        <w:t xml:space="preserve"> </w:t>
      </w:r>
      <w:r w:rsidR="0025153F" w:rsidRPr="0025153F">
        <w:rPr>
          <w:rFonts w:ascii="Arial Narrow" w:hAnsi="Arial Narrow"/>
          <w:b/>
          <w:bCs/>
          <w:i/>
          <w:sz w:val="18"/>
          <w:szCs w:val="18"/>
        </w:rPr>
        <w:t xml:space="preserve">neboli </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 xml:space="preserve">druh obchodu, napríklad kúpa alebo  predaj, poskytnutie služby, obchodné zastúpenie, licencie, transfery, </w:t>
      </w:r>
      <w:proofErr w:type="spellStart"/>
      <w:r w:rsidRPr="00AA4D36">
        <w:rPr>
          <w:rFonts w:ascii="Arial Narrow" w:hAnsi="Arial Narrow"/>
          <w:bCs/>
          <w:sz w:val="18"/>
          <w:szCs w:val="18"/>
        </w:rPr>
        <w:t>know-how</w:t>
      </w:r>
      <w:proofErr w:type="spellEnd"/>
      <w:r w:rsidRPr="00AA4D36">
        <w:rPr>
          <w:rFonts w:ascii="Arial Narrow" w:hAnsi="Arial Narrow"/>
          <w:bCs/>
          <w:sz w:val="18"/>
          <w:szCs w:val="18"/>
        </w:rPr>
        <w:t>,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lastRenderedPageBreak/>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682B7E" w:rsidP="00E4223A">
            <w:pPr>
              <w:rPr>
                <w:rFonts w:ascii="Arial Narrow" w:hAnsi="Arial Narrow"/>
                <w:sz w:val="18"/>
                <w:szCs w:val="18"/>
              </w:rPr>
            </w:pPr>
            <w:r>
              <w:rPr>
                <w:rFonts w:ascii="Arial Narrow" w:hAnsi="Arial Narrow"/>
                <w:sz w:val="18"/>
                <w:szCs w:val="18"/>
              </w:rPr>
              <w:t>Nie sú</w:t>
            </w: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682B7E" w:rsidP="00E4223A">
            <w:pPr>
              <w:rPr>
                <w:rFonts w:ascii="Arial Narrow" w:hAnsi="Arial Narrow"/>
                <w:sz w:val="18"/>
                <w:szCs w:val="18"/>
              </w:rPr>
            </w:pPr>
            <w:r>
              <w:rPr>
                <w:rFonts w:ascii="Arial Narrow" w:hAnsi="Arial Narrow"/>
                <w:sz w:val="18"/>
                <w:szCs w:val="18"/>
              </w:rPr>
              <w:t>Nie je</w:t>
            </w: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lastRenderedPageBreak/>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Default="00462239" w:rsidP="0025153F">
      <w:pPr>
        <w:ind w:left="1004" w:right="-468"/>
        <w:rPr>
          <w:rFonts w:ascii="Arial Narrow" w:hAnsi="Arial Narrow"/>
          <w:bCs/>
          <w:sz w:val="18"/>
          <w:szCs w:val="18"/>
        </w:rPr>
      </w:pPr>
    </w:p>
    <w:p w:rsidR="0025153F" w:rsidRPr="0025153F" w:rsidRDefault="0025153F" w:rsidP="00462239">
      <w:pPr>
        <w:ind w:right="-468"/>
        <w:rPr>
          <w:rFonts w:ascii="Arial Narrow" w:hAnsi="Arial Narrow"/>
          <w:b/>
          <w:bCs/>
          <w:i/>
          <w:sz w:val="18"/>
          <w:szCs w:val="18"/>
        </w:rPr>
      </w:pPr>
      <w:r w:rsidRPr="0025153F">
        <w:rPr>
          <w:rFonts w:ascii="Arial Narrow" w:hAnsi="Arial Narrow"/>
          <w:b/>
          <w:bCs/>
          <w:i/>
          <w:sz w:val="18"/>
          <w:szCs w:val="18"/>
        </w:rPr>
        <w:t xml:space="preserve">                   Takého skutočnosti nenastali  </w:t>
      </w:r>
      <w:r>
        <w:rPr>
          <w:rFonts w:ascii="Arial Narrow" w:hAnsi="Arial Narrow"/>
          <w:b/>
          <w:bCs/>
          <w:i/>
          <w:sz w:val="18"/>
          <w:szCs w:val="18"/>
        </w:rPr>
        <w:t>.</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r w:rsidR="000F3994">
              <w:rPr>
                <w:sz w:val="18"/>
                <w:szCs w:val="18"/>
              </w:rPr>
              <w:t xml:space="preserve"> 2013</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291D74" w:rsidP="00E4223A">
            <w:pPr>
              <w:pStyle w:val="Value"/>
              <w:rPr>
                <w:sz w:val="18"/>
                <w:szCs w:val="18"/>
                <w:lang w:eastAsia="en-US"/>
              </w:rPr>
            </w:pPr>
            <w:r>
              <w:rPr>
                <w:sz w:val="18"/>
                <w:szCs w:val="18"/>
                <w:lang w:eastAsia="en-US"/>
              </w:rPr>
              <w:t>5000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291D74" w:rsidP="00E4223A">
            <w:pPr>
              <w:pStyle w:val="Value"/>
              <w:rPr>
                <w:sz w:val="18"/>
                <w:szCs w:val="18"/>
                <w:lang w:eastAsia="en-US"/>
              </w:rPr>
            </w:pPr>
            <w:r>
              <w:rPr>
                <w:sz w:val="18"/>
                <w:szCs w:val="18"/>
                <w:lang w:eastAsia="en-US"/>
              </w:rPr>
              <w:t>5000</w:t>
            </w: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291D74" w:rsidP="00E4223A">
            <w:pPr>
              <w:pStyle w:val="Value"/>
              <w:rPr>
                <w:sz w:val="18"/>
                <w:szCs w:val="18"/>
                <w:lang w:eastAsia="en-US"/>
              </w:rPr>
            </w:pPr>
            <w:r>
              <w:rPr>
                <w:sz w:val="18"/>
                <w:szCs w:val="18"/>
                <w:lang w:eastAsia="en-US"/>
              </w:rPr>
              <w:t>-6752</w:t>
            </w: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291D74" w:rsidP="00E4223A">
            <w:pPr>
              <w:pStyle w:val="Value"/>
              <w:rPr>
                <w:sz w:val="18"/>
                <w:szCs w:val="18"/>
                <w:lang w:eastAsia="en-US"/>
              </w:rPr>
            </w:pPr>
            <w:r>
              <w:rPr>
                <w:sz w:val="18"/>
                <w:szCs w:val="18"/>
                <w:lang w:eastAsia="en-US"/>
              </w:rPr>
              <w:t>-3731</w:t>
            </w: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0F3994" w:rsidP="00E4223A">
            <w:pPr>
              <w:pStyle w:val="Value"/>
              <w:rPr>
                <w:sz w:val="18"/>
                <w:szCs w:val="18"/>
                <w:lang w:eastAsia="en-US"/>
              </w:rPr>
            </w:pPr>
            <w:r>
              <w:rPr>
                <w:sz w:val="18"/>
                <w:szCs w:val="18"/>
                <w:lang w:eastAsia="en-US"/>
              </w:rPr>
              <w:t>-10483</w:t>
            </w: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291D74" w:rsidP="00E4223A">
            <w:pPr>
              <w:pStyle w:val="Value"/>
              <w:rPr>
                <w:sz w:val="18"/>
                <w:szCs w:val="18"/>
                <w:lang w:eastAsia="en-US"/>
              </w:rPr>
            </w:pPr>
            <w:r>
              <w:rPr>
                <w:sz w:val="18"/>
                <w:szCs w:val="18"/>
                <w:lang w:eastAsia="en-US"/>
              </w:rPr>
              <w:t>-3731</w:t>
            </w: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291D74" w:rsidP="00E4223A">
            <w:pPr>
              <w:pStyle w:val="Value"/>
              <w:rPr>
                <w:sz w:val="18"/>
                <w:szCs w:val="18"/>
                <w:lang w:eastAsia="en-US"/>
              </w:rPr>
            </w:pPr>
            <w:r>
              <w:rPr>
                <w:sz w:val="18"/>
                <w:szCs w:val="18"/>
                <w:lang w:eastAsia="en-US"/>
              </w:rPr>
              <w:t>-3140</w:t>
            </w: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291D74" w:rsidP="00E4223A">
            <w:pPr>
              <w:pStyle w:val="Value"/>
              <w:rPr>
                <w:sz w:val="18"/>
                <w:szCs w:val="18"/>
                <w:lang w:eastAsia="en-US"/>
              </w:rPr>
            </w:pPr>
            <w:r>
              <w:rPr>
                <w:sz w:val="18"/>
                <w:szCs w:val="18"/>
                <w:lang w:eastAsia="en-US"/>
              </w:rPr>
              <w:t>-3731</w:t>
            </w: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291D74" w:rsidP="00E4223A">
            <w:pPr>
              <w:pStyle w:val="Value"/>
              <w:rPr>
                <w:sz w:val="18"/>
                <w:szCs w:val="18"/>
                <w:lang w:eastAsia="en-US"/>
              </w:rPr>
            </w:pPr>
            <w:r>
              <w:rPr>
                <w:sz w:val="18"/>
                <w:szCs w:val="18"/>
                <w:lang w:eastAsia="en-US"/>
              </w:rPr>
              <w:t>-3140</w:t>
            </w: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651B3F" w:rsidRDefault="00B7381E" w:rsidP="00E4223A">
            <w:pPr>
              <w:pStyle w:val="Value"/>
              <w:rPr>
                <w:sz w:val="18"/>
                <w:szCs w:val="18"/>
                <w:lang w:eastAsia="en-US"/>
              </w:rPr>
            </w:pP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lastRenderedPageBreak/>
        <w:t>Tabuľka č. 2</w:t>
      </w:r>
    </w:p>
    <w:tbl>
      <w:tblPr>
        <w:tblW w:w="5000" w:type="pct"/>
        <w:jc w:val="center"/>
        <w:tblLayout w:type="fixed"/>
        <w:tblCellMar>
          <w:left w:w="28" w:type="dxa"/>
          <w:right w:w="28" w:type="dxa"/>
        </w:tblCellMar>
        <w:tblLook w:val="04A0"/>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r w:rsidR="000F3994">
              <w:rPr>
                <w:sz w:val="18"/>
                <w:szCs w:val="18"/>
              </w:rPr>
              <w:t xml:space="preserve"> 2012</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0F3994" w:rsidP="00E4223A">
            <w:pPr>
              <w:pStyle w:val="Value"/>
              <w:rPr>
                <w:sz w:val="18"/>
                <w:szCs w:val="18"/>
                <w:lang w:eastAsia="en-US"/>
              </w:rPr>
            </w:pPr>
            <w:r>
              <w:rPr>
                <w:sz w:val="18"/>
                <w:szCs w:val="18"/>
                <w:lang w:eastAsia="en-US"/>
              </w:rPr>
              <w:t>5000</w:t>
            </w: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0F3994" w:rsidP="00E4223A">
            <w:pPr>
              <w:pStyle w:val="Value"/>
              <w:rPr>
                <w:sz w:val="18"/>
                <w:szCs w:val="18"/>
                <w:lang w:eastAsia="en-US"/>
              </w:rPr>
            </w:pPr>
            <w:r>
              <w:rPr>
                <w:sz w:val="18"/>
                <w:szCs w:val="18"/>
                <w:lang w:eastAsia="en-US"/>
              </w:rPr>
              <w:t>5000</w:t>
            </w: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0F3994" w:rsidP="00E4223A">
            <w:pPr>
              <w:pStyle w:val="Value"/>
              <w:rPr>
                <w:sz w:val="18"/>
                <w:szCs w:val="18"/>
                <w:lang w:eastAsia="en-US"/>
              </w:rPr>
            </w:pPr>
            <w:r>
              <w:rPr>
                <w:sz w:val="18"/>
                <w:szCs w:val="18"/>
                <w:lang w:eastAsia="en-US"/>
              </w:rPr>
              <w:t>-6752</w:t>
            </w: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0F3994" w:rsidP="00E4223A">
            <w:pPr>
              <w:pStyle w:val="Value"/>
              <w:rPr>
                <w:sz w:val="18"/>
                <w:szCs w:val="18"/>
                <w:lang w:eastAsia="en-US"/>
              </w:rPr>
            </w:pPr>
            <w:r>
              <w:rPr>
                <w:sz w:val="18"/>
                <w:szCs w:val="18"/>
                <w:lang w:eastAsia="en-US"/>
              </w:rPr>
              <w:t>-6752</w:t>
            </w: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0F3994" w:rsidP="00E4223A">
            <w:pPr>
              <w:pStyle w:val="Value"/>
              <w:rPr>
                <w:sz w:val="18"/>
                <w:szCs w:val="18"/>
                <w:lang w:eastAsia="en-US"/>
              </w:rPr>
            </w:pPr>
            <w:r>
              <w:rPr>
                <w:sz w:val="18"/>
                <w:szCs w:val="18"/>
                <w:lang w:eastAsia="en-US"/>
              </w:rPr>
              <w:t>-6752</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0F3994" w:rsidP="00E4223A">
            <w:pPr>
              <w:pStyle w:val="Value"/>
              <w:rPr>
                <w:sz w:val="18"/>
                <w:szCs w:val="18"/>
                <w:lang w:eastAsia="en-US"/>
              </w:rPr>
            </w:pPr>
            <w:r>
              <w:rPr>
                <w:sz w:val="18"/>
                <w:szCs w:val="18"/>
                <w:lang w:eastAsia="en-US"/>
              </w:rPr>
              <w:t>-3731</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0F3994" w:rsidP="00E4223A">
            <w:pPr>
              <w:pStyle w:val="Value"/>
              <w:rPr>
                <w:sz w:val="18"/>
                <w:szCs w:val="18"/>
                <w:lang w:eastAsia="en-US"/>
              </w:rPr>
            </w:pPr>
            <w:r>
              <w:rPr>
                <w:sz w:val="18"/>
                <w:szCs w:val="18"/>
                <w:lang w:eastAsia="en-US"/>
              </w:rPr>
              <w:t>-6752</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0F3994" w:rsidP="00E4223A">
            <w:pPr>
              <w:pStyle w:val="Value"/>
              <w:rPr>
                <w:sz w:val="18"/>
                <w:szCs w:val="18"/>
                <w:lang w:eastAsia="en-US"/>
              </w:rPr>
            </w:pPr>
            <w:r>
              <w:rPr>
                <w:sz w:val="18"/>
                <w:szCs w:val="18"/>
                <w:lang w:eastAsia="en-US"/>
              </w:rPr>
              <w:t>-3731</w:t>
            </w: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0F3994" w:rsidP="00E4223A">
            <w:pPr>
              <w:pStyle w:val="Value"/>
              <w:rPr>
                <w:sz w:val="18"/>
                <w:szCs w:val="18"/>
                <w:lang w:eastAsia="en-US"/>
              </w:rPr>
            </w:pPr>
            <w:r>
              <w:rPr>
                <w:sz w:val="18"/>
                <w:szCs w:val="18"/>
                <w:lang w:eastAsia="en-US"/>
              </w:rPr>
              <w:t>176260</w:t>
            </w: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0F3994" w:rsidP="00E4223A">
            <w:pPr>
              <w:pStyle w:val="Value"/>
              <w:rPr>
                <w:sz w:val="18"/>
                <w:szCs w:val="18"/>
                <w:lang w:eastAsia="en-US"/>
              </w:rPr>
            </w:pPr>
            <w:r>
              <w:rPr>
                <w:sz w:val="18"/>
                <w:szCs w:val="18"/>
                <w:lang w:eastAsia="en-US"/>
              </w:rPr>
              <w:t>176260</w:t>
            </w: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651B3F">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eastAsia="en-US"/>
              </w:rPr>
            </w:pPr>
          </w:p>
        </w:tc>
      </w:tr>
    </w:tbl>
    <w:p w:rsidR="00B7381E" w:rsidRPr="00AA4D36" w:rsidRDefault="0025153F" w:rsidP="00B7381E">
      <w:pPr>
        <w:ind w:right="-468"/>
        <w:rPr>
          <w:rFonts w:ascii="Arial Narrow" w:hAnsi="Arial Narrow"/>
          <w:bCs/>
          <w:sz w:val="18"/>
          <w:szCs w:val="18"/>
        </w:rPr>
      </w:pPr>
      <w:r>
        <w:rPr>
          <w:rFonts w:ascii="Arial Narrow" w:hAnsi="Arial Narrow"/>
          <w:bCs/>
          <w:sz w:val="18"/>
          <w:szCs w:val="18"/>
        </w:rPr>
        <w:t xml:space="preserve">          </w:t>
      </w:r>
    </w:p>
    <w:p w:rsidR="00462239" w:rsidRPr="00AA4D36" w:rsidRDefault="00462239" w:rsidP="00462239">
      <w:pPr>
        <w:ind w:right="-468"/>
        <w:rPr>
          <w:rFonts w:ascii="Arial Narrow" w:hAnsi="Arial Narrow"/>
          <w:bCs/>
          <w:sz w:val="18"/>
          <w:szCs w:val="18"/>
        </w:rPr>
      </w:pPr>
    </w:p>
    <w:p w:rsidR="00462239" w:rsidRPr="00682B7E" w:rsidRDefault="00462239" w:rsidP="00462239">
      <w:pPr>
        <w:pStyle w:val="Odsekzoznamu1"/>
        <w:numPr>
          <w:ilvl w:val="0"/>
          <w:numId w:val="38"/>
        </w:numPr>
        <w:ind w:right="-468"/>
        <w:jc w:val="both"/>
        <w:rPr>
          <w:rFonts w:ascii="Arial Narrow" w:hAnsi="Arial Narrow"/>
          <w:b/>
          <w:bCs/>
          <w:i/>
          <w:sz w:val="18"/>
          <w:szCs w:val="18"/>
        </w:rPr>
      </w:pPr>
      <w:r w:rsidRPr="00AA4D36">
        <w:rPr>
          <w:rFonts w:ascii="Arial Narrow" w:hAnsi="Arial Narrow"/>
          <w:b/>
          <w:bCs/>
          <w:sz w:val="18"/>
          <w:szCs w:val="18"/>
        </w:rPr>
        <w:t>V časti  o prehľade  peňažných tokov sa uvádzajú informácie o</w:t>
      </w:r>
      <w:r w:rsidR="000F3994">
        <w:rPr>
          <w:rFonts w:ascii="Arial Narrow" w:hAnsi="Arial Narrow"/>
          <w:b/>
          <w:bCs/>
          <w:sz w:val="18"/>
          <w:szCs w:val="18"/>
        </w:rPr>
        <w:t xml:space="preserve"> – </w:t>
      </w:r>
      <w:r w:rsidR="000F3994" w:rsidRPr="00682B7E">
        <w:rPr>
          <w:rFonts w:ascii="Arial Narrow" w:hAnsi="Arial Narrow"/>
          <w:b/>
          <w:bCs/>
          <w:i/>
          <w:sz w:val="18"/>
          <w:szCs w:val="18"/>
        </w:rPr>
        <w:t xml:space="preserve">Spoločnosť nezostavuje </w:t>
      </w:r>
      <w:proofErr w:type="spellStart"/>
      <w:r w:rsidR="000F3994" w:rsidRPr="00682B7E">
        <w:rPr>
          <w:rFonts w:ascii="Arial Narrow" w:hAnsi="Arial Narrow"/>
          <w:b/>
          <w:bCs/>
          <w:i/>
          <w:sz w:val="18"/>
          <w:szCs w:val="18"/>
        </w:rPr>
        <w:t>cash-flow</w:t>
      </w:r>
      <w:proofErr w:type="spellEnd"/>
      <w:r w:rsidR="000F3994" w:rsidRPr="00682B7E">
        <w:rPr>
          <w:rFonts w:ascii="Arial Narrow" w:hAnsi="Arial Narrow"/>
          <w:b/>
          <w:bCs/>
          <w:i/>
          <w:sz w:val="18"/>
          <w:szCs w:val="18"/>
        </w:rPr>
        <w:t>.</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lastRenderedPageBreak/>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4"/>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lastRenderedPageBreak/>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5"/>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lastRenderedPageBreak/>
        <w:t>(6) V bode č. 46 sa kód druhu obchodu vyplňuje takto:</w:t>
      </w:r>
    </w:p>
    <w:tbl>
      <w:tblPr>
        <w:tblW w:w="0" w:type="auto"/>
        <w:tblInd w:w="55" w:type="dxa"/>
        <w:tblCellMar>
          <w:left w:w="70" w:type="dxa"/>
          <w:right w:w="70" w:type="dxa"/>
        </w:tblCellMar>
        <w:tblLook w:val="04A0"/>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proofErr w:type="spellStart"/>
            <w:r w:rsidRPr="00AA4D36">
              <w:rPr>
                <w:rFonts w:ascii="Arial Narrow" w:hAnsi="Arial Narrow"/>
                <w:sz w:val="18"/>
                <w:szCs w:val="18"/>
              </w:rPr>
              <w:t>know</w:t>
            </w:r>
            <w:proofErr w:type="spellEnd"/>
            <w:r w:rsidRPr="00AA4D36">
              <w:rPr>
                <w:rFonts w:ascii="Arial Narrow" w:hAnsi="Arial Narrow"/>
                <w:sz w:val="18"/>
                <w:szCs w:val="18"/>
              </w:rPr>
              <w:t xml:space="preserve"> -</w:t>
            </w:r>
            <w:proofErr w:type="spellStart"/>
            <w:r w:rsidRPr="00AA4D36">
              <w:rPr>
                <w:rFonts w:ascii="Arial Narrow" w:hAnsi="Arial Narrow"/>
                <w:sz w:val="18"/>
                <w:szCs w:val="18"/>
              </w:rPr>
              <w:t>how</w:t>
            </w:r>
            <w:proofErr w:type="spellEnd"/>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proofErr w:type="spellStart"/>
      <w:r w:rsidRPr="00AA4D36">
        <w:rPr>
          <w:rFonts w:ascii="Arial Narrow" w:hAnsi="Arial Narrow"/>
          <w:sz w:val="18"/>
          <w:szCs w:val="18"/>
        </w:rPr>
        <w:t>kons</w:t>
      </w:r>
      <w:proofErr w:type="spellEnd"/>
      <w:r w:rsidRPr="00AA4D36">
        <w:rPr>
          <w:rFonts w:ascii="Arial Narrow" w:hAnsi="Arial Narrow"/>
          <w:sz w:val="18"/>
          <w:szCs w:val="18"/>
        </w:rPr>
        <w:t>.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Default="00462239">
      <w:pPr>
        <w:rPr>
          <w:rFonts w:ascii="Arial Narrow" w:hAnsi="Arial Narrow"/>
          <w:sz w:val="18"/>
          <w:szCs w:val="18"/>
        </w:rPr>
      </w:pPr>
    </w:p>
    <w:p w:rsidR="00682B7E" w:rsidRDefault="00682B7E">
      <w:pPr>
        <w:rPr>
          <w:rFonts w:ascii="Arial Narrow" w:hAnsi="Arial Narrow"/>
          <w:sz w:val="18"/>
          <w:szCs w:val="18"/>
        </w:rPr>
      </w:pPr>
    </w:p>
    <w:p w:rsidR="00BB384C" w:rsidRDefault="00BB384C">
      <w:pPr>
        <w:rPr>
          <w:rFonts w:ascii="Arial Narrow" w:hAnsi="Arial Narrow"/>
          <w:sz w:val="18"/>
          <w:szCs w:val="18"/>
        </w:rPr>
      </w:pPr>
    </w:p>
    <w:p w:rsidR="00682B7E" w:rsidRDefault="00682B7E">
      <w:pPr>
        <w:rPr>
          <w:rFonts w:ascii="Arial Narrow" w:hAnsi="Arial Narrow"/>
          <w:sz w:val="18"/>
          <w:szCs w:val="18"/>
        </w:rPr>
      </w:pPr>
    </w:p>
    <w:p w:rsidR="00682B7E" w:rsidRPr="00BB384C" w:rsidRDefault="00682B7E">
      <w:pPr>
        <w:rPr>
          <w:rFonts w:ascii="Arial Narrow" w:hAnsi="Arial Narrow"/>
          <w:b/>
          <w:i/>
          <w:sz w:val="18"/>
          <w:szCs w:val="18"/>
        </w:rPr>
      </w:pPr>
      <w:r w:rsidRPr="00BB384C">
        <w:rPr>
          <w:rFonts w:ascii="Arial Narrow" w:hAnsi="Arial Narrow"/>
          <w:b/>
          <w:i/>
          <w:sz w:val="18"/>
          <w:szCs w:val="18"/>
        </w:rPr>
        <w:t>Bratislava 27.3.2014</w:t>
      </w:r>
      <w:r w:rsidRPr="00BB384C">
        <w:rPr>
          <w:rFonts w:ascii="Arial Narrow" w:hAnsi="Arial Narrow"/>
          <w:b/>
          <w:i/>
          <w:sz w:val="18"/>
          <w:szCs w:val="18"/>
        </w:rPr>
        <w:tab/>
      </w:r>
      <w:r w:rsidRPr="00BB384C">
        <w:rPr>
          <w:rFonts w:ascii="Arial Narrow" w:hAnsi="Arial Narrow"/>
          <w:b/>
          <w:i/>
          <w:sz w:val="18"/>
          <w:szCs w:val="18"/>
        </w:rPr>
        <w:tab/>
      </w:r>
      <w:r w:rsidRPr="00BB384C">
        <w:rPr>
          <w:rFonts w:ascii="Arial Narrow" w:hAnsi="Arial Narrow"/>
          <w:b/>
          <w:i/>
          <w:sz w:val="18"/>
          <w:szCs w:val="18"/>
        </w:rPr>
        <w:tab/>
      </w:r>
      <w:r w:rsidRPr="00BB384C">
        <w:rPr>
          <w:rFonts w:ascii="Arial Narrow" w:hAnsi="Arial Narrow"/>
          <w:b/>
          <w:i/>
          <w:sz w:val="18"/>
          <w:szCs w:val="18"/>
        </w:rPr>
        <w:tab/>
      </w:r>
      <w:r w:rsidRPr="00BB384C">
        <w:rPr>
          <w:rFonts w:ascii="Arial Narrow" w:hAnsi="Arial Narrow"/>
          <w:b/>
          <w:i/>
          <w:sz w:val="18"/>
          <w:szCs w:val="18"/>
        </w:rPr>
        <w:tab/>
      </w:r>
      <w:r w:rsidRPr="00BB384C">
        <w:rPr>
          <w:rFonts w:ascii="Arial Narrow" w:hAnsi="Arial Narrow"/>
          <w:b/>
          <w:i/>
          <w:sz w:val="18"/>
          <w:szCs w:val="18"/>
        </w:rPr>
        <w:tab/>
      </w:r>
      <w:r w:rsidRPr="00BB384C">
        <w:rPr>
          <w:rFonts w:ascii="Arial Narrow" w:hAnsi="Arial Narrow"/>
          <w:b/>
          <w:i/>
          <w:sz w:val="18"/>
          <w:szCs w:val="18"/>
        </w:rPr>
        <w:tab/>
      </w:r>
      <w:r w:rsidRPr="00BB384C">
        <w:rPr>
          <w:rFonts w:ascii="Arial Narrow" w:hAnsi="Arial Narrow"/>
          <w:b/>
          <w:i/>
          <w:sz w:val="18"/>
          <w:szCs w:val="18"/>
        </w:rPr>
        <w:tab/>
        <w:t xml:space="preserve">Marek </w:t>
      </w:r>
      <w:proofErr w:type="spellStart"/>
      <w:r w:rsidRPr="00BB384C">
        <w:rPr>
          <w:rFonts w:ascii="Arial Narrow" w:hAnsi="Arial Narrow"/>
          <w:b/>
          <w:i/>
          <w:sz w:val="18"/>
          <w:szCs w:val="18"/>
        </w:rPr>
        <w:t>Hedera</w:t>
      </w:r>
      <w:proofErr w:type="spellEnd"/>
      <w:r w:rsidRPr="00BB384C">
        <w:rPr>
          <w:rFonts w:ascii="Arial Narrow" w:hAnsi="Arial Narrow"/>
          <w:b/>
          <w:i/>
          <w:sz w:val="18"/>
          <w:szCs w:val="18"/>
        </w:rPr>
        <w:t>, konateľ spoločnosti</w:t>
      </w:r>
    </w:p>
    <w:p w:rsidR="00682B7E" w:rsidRPr="00BB384C" w:rsidRDefault="00682B7E">
      <w:pPr>
        <w:rPr>
          <w:rFonts w:ascii="Arial Narrow" w:hAnsi="Arial Narrow"/>
          <w:b/>
          <w:i/>
          <w:sz w:val="18"/>
          <w:szCs w:val="18"/>
        </w:rPr>
      </w:pPr>
      <w:r w:rsidRPr="00BB384C">
        <w:rPr>
          <w:rFonts w:ascii="Arial Narrow" w:hAnsi="Arial Narrow"/>
          <w:b/>
          <w:i/>
          <w:sz w:val="18"/>
          <w:szCs w:val="18"/>
        </w:rPr>
        <w:tab/>
      </w:r>
      <w:r w:rsidRPr="00BB384C">
        <w:rPr>
          <w:rFonts w:ascii="Arial Narrow" w:hAnsi="Arial Narrow"/>
          <w:b/>
          <w:i/>
          <w:sz w:val="18"/>
          <w:szCs w:val="18"/>
        </w:rPr>
        <w:tab/>
      </w:r>
    </w:p>
    <w:sectPr w:rsidR="00682B7E" w:rsidRPr="00BB384C" w:rsidSect="00405E6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353B0" w:rsidRDefault="000353B0" w:rsidP="00462239">
      <w:r>
        <w:separator/>
      </w:r>
    </w:p>
  </w:endnote>
  <w:endnote w:type="continuationSeparator" w:id="1">
    <w:p w:rsidR="000353B0" w:rsidRDefault="000353B0" w:rsidP="0046223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2DA5" w:rsidRPr="00405E67" w:rsidRDefault="006F4B35">
    <w:pPr>
      <w:pStyle w:val="Pta"/>
      <w:jc w:val="right"/>
      <w:rPr>
        <w:sz w:val="20"/>
        <w:szCs w:val="20"/>
      </w:rPr>
    </w:pPr>
    <w:r w:rsidRPr="00405E67">
      <w:rPr>
        <w:sz w:val="20"/>
        <w:szCs w:val="20"/>
      </w:rPr>
      <w:fldChar w:fldCharType="begin"/>
    </w:r>
    <w:r w:rsidR="00F02DA5" w:rsidRPr="00405E67">
      <w:rPr>
        <w:sz w:val="20"/>
        <w:szCs w:val="20"/>
      </w:rPr>
      <w:instrText>PAGE   \* MERGEFORMAT</w:instrText>
    </w:r>
    <w:r w:rsidRPr="00405E67">
      <w:rPr>
        <w:sz w:val="20"/>
        <w:szCs w:val="20"/>
      </w:rPr>
      <w:fldChar w:fldCharType="separate"/>
    </w:r>
    <w:r w:rsidR="009E02C1">
      <w:rPr>
        <w:noProof/>
        <w:sz w:val="20"/>
        <w:szCs w:val="20"/>
      </w:rPr>
      <w:t>19</w:t>
    </w:r>
    <w:r w:rsidRPr="00405E67">
      <w:rPr>
        <w:sz w:val="20"/>
        <w:szCs w:val="20"/>
      </w:rPr>
      <w:fldChar w:fldCharType="end"/>
    </w:r>
  </w:p>
  <w:p w:rsidR="00F02DA5" w:rsidRDefault="00F02DA5">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353B0" w:rsidRDefault="000353B0" w:rsidP="00462239">
      <w:r>
        <w:separator/>
      </w:r>
    </w:p>
  </w:footnote>
  <w:footnote w:type="continuationSeparator" w:id="1">
    <w:p w:rsidR="000353B0" w:rsidRDefault="000353B0" w:rsidP="00462239">
      <w:r>
        <w:continuationSeparator/>
      </w:r>
    </w:p>
  </w:footnote>
  <w:footnote w:id="2">
    <w:p w:rsidR="00F02DA5" w:rsidRPr="00462239" w:rsidRDefault="00F02DA5"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3">
    <w:p w:rsidR="00F02DA5" w:rsidRPr="005736DE" w:rsidRDefault="00F02DA5"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4">
    <w:p w:rsidR="00F02DA5" w:rsidRPr="005736DE" w:rsidRDefault="00F02DA5"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F02DA5" w:rsidRPr="005736DE" w:rsidRDefault="00F02DA5"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F02DA5" w:rsidRPr="005736DE" w:rsidRDefault="00F02DA5" w:rsidP="00462239">
      <w:pPr>
        <w:pStyle w:val="Textpoznmkypodiarou"/>
        <w:rPr>
          <w:sz w:val="16"/>
          <w:szCs w:val="16"/>
        </w:rPr>
      </w:pPr>
    </w:p>
  </w:footnote>
  <w:footnote w:id="5">
    <w:p w:rsidR="00F02DA5" w:rsidRPr="005736DE" w:rsidRDefault="00F02DA5"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outline w:val="0"/>
        <w:shadow w:val="0"/>
        <w:emboss w:val="0"/>
        <w:imprint w:val="0"/>
        <w:noProof w:val="0"/>
        <w:vanish w:val="0"/>
        <w:spacing w:val="0"/>
        <w:kern w:val="0"/>
        <w:position w:val="0"/>
        <w:sz w:val="22"/>
        <w:szCs w:val="22"/>
        <w:u w:val="none"/>
        <w:effect w:val="none"/>
        <w:vertAlign w:val="baseline"/>
        <w:em w:val="none"/>
        <w:specVanish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defaultTabStop w:val="708"/>
  <w:hyphenationZone w:val="425"/>
  <w:characterSpacingControl w:val="doNotCompress"/>
  <w:footnotePr>
    <w:footnote w:id="0"/>
    <w:footnote w:id="1"/>
  </w:footnotePr>
  <w:endnotePr>
    <w:endnote w:id="0"/>
    <w:endnote w:id="1"/>
  </w:endnotePr>
  <w:compat/>
  <w:rsids>
    <w:rsidRoot w:val="00462239"/>
    <w:rsid w:val="00003A88"/>
    <w:rsid w:val="000071C8"/>
    <w:rsid w:val="00013CC5"/>
    <w:rsid w:val="000353B0"/>
    <w:rsid w:val="000850C4"/>
    <w:rsid w:val="000F3994"/>
    <w:rsid w:val="00102F2F"/>
    <w:rsid w:val="001153FA"/>
    <w:rsid w:val="00142A3C"/>
    <w:rsid w:val="001546D6"/>
    <w:rsid w:val="00173540"/>
    <w:rsid w:val="00173D8F"/>
    <w:rsid w:val="001E4409"/>
    <w:rsid w:val="0025153F"/>
    <w:rsid w:val="00291D74"/>
    <w:rsid w:val="00293972"/>
    <w:rsid w:val="002954AE"/>
    <w:rsid w:val="002A56FB"/>
    <w:rsid w:val="00315F6C"/>
    <w:rsid w:val="003540C3"/>
    <w:rsid w:val="00374839"/>
    <w:rsid w:val="003B2828"/>
    <w:rsid w:val="003D4E18"/>
    <w:rsid w:val="003F62E1"/>
    <w:rsid w:val="003F7866"/>
    <w:rsid w:val="004040E8"/>
    <w:rsid w:val="00405E67"/>
    <w:rsid w:val="00434742"/>
    <w:rsid w:val="00462239"/>
    <w:rsid w:val="004917B7"/>
    <w:rsid w:val="005736DE"/>
    <w:rsid w:val="00651B3F"/>
    <w:rsid w:val="00682B7E"/>
    <w:rsid w:val="006A3E34"/>
    <w:rsid w:val="006B3D2E"/>
    <w:rsid w:val="006F42C3"/>
    <w:rsid w:val="006F4B35"/>
    <w:rsid w:val="00762909"/>
    <w:rsid w:val="00775E9C"/>
    <w:rsid w:val="00777F24"/>
    <w:rsid w:val="007B42B6"/>
    <w:rsid w:val="007B60D0"/>
    <w:rsid w:val="007C328C"/>
    <w:rsid w:val="007C6778"/>
    <w:rsid w:val="007F1D10"/>
    <w:rsid w:val="00850A10"/>
    <w:rsid w:val="008923EF"/>
    <w:rsid w:val="0089782F"/>
    <w:rsid w:val="00915B13"/>
    <w:rsid w:val="009E02A0"/>
    <w:rsid w:val="009E02C1"/>
    <w:rsid w:val="009F0671"/>
    <w:rsid w:val="00A14422"/>
    <w:rsid w:val="00A611EE"/>
    <w:rsid w:val="00AA4D36"/>
    <w:rsid w:val="00AB3D19"/>
    <w:rsid w:val="00AE392C"/>
    <w:rsid w:val="00B7381E"/>
    <w:rsid w:val="00BA4F4F"/>
    <w:rsid w:val="00BB0401"/>
    <w:rsid w:val="00BB384C"/>
    <w:rsid w:val="00C02509"/>
    <w:rsid w:val="00C26EAB"/>
    <w:rsid w:val="00C43B71"/>
    <w:rsid w:val="00C63E24"/>
    <w:rsid w:val="00C95A68"/>
    <w:rsid w:val="00CC17E7"/>
    <w:rsid w:val="00CC71E3"/>
    <w:rsid w:val="00D30D28"/>
    <w:rsid w:val="00DA499D"/>
    <w:rsid w:val="00E4223A"/>
    <w:rsid w:val="00E756F4"/>
    <w:rsid w:val="00E812CB"/>
    <w:rsid w:val="00EC3CCF"/>
    <w:rsid w:val="00EF3BA2"/>
    <w:rsid w:val="00F02DA5"/>
    <w:rsid w:val="00F223A3"/>
    <w:rsid w:val="00F46B99"/>
    <w:rsid w:val="00F83C54"/>
    <w:rsid w:val="00FB476C"/>
    <w:rsid w:val="00FD5438"/>
    <w:rsid w:val="00FF2E2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4FC9E9-B43F-4C00-9271-ED82EADFF9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TotalTime>
  <Pages>31</Pages>
  <Words>11078</Words>
  <Characters>63148</Characters>
  <Application>Microsoft Office Word</Application>
  <DocSecurity>0</DocSecurity>
  <Lines>526</Lines>
  <Paragraphs>148</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Hewlett-Packard Company</Company>
  <LinksUpToDate>false</LinksUpToDate>
  <CharactersWithSpaces>74078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Marcela</dc:creator>
  <cp:lastModifiedBy>Martina</cp:lastModifiedBy>
  <cp:revision>21</cp:revision>
  <cp:lastPrinted>2014-03-28T13:22:00Z</cp:lastPrinted>
  <dcterms:created xsi:type="dcterms:W3CDTF">2014-03-27T16:05:00Z</dcterms:created>
  <dcterms:modified xsi:type="dcterms:W3CDTF">2014-03-28T17:18:00Z</dcterms:modified>
</cp:coreProperties>
</file>