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815888">
        <w:rPr>
          <w:b/>
          <w:sz w:val="24"/>
        </w:rPr>
        <w:t>2013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1588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1588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1588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1588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6584A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6584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6584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6584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6584A" w:rsidP="00D6584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6584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6584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6584A"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W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AD6758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D6584A" w:rsidP="00FC65C0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  <w:r w:rsidR="00815888">
              <w:rPr>
                <w:rFonts w:cs="Arial"/>
                <w:sz w:val="18"/>
                <w:szCs w:val="18"/>
                <w:lang w:val="en-US" w:eastAsia="sk-SK"/>
              </w:rPr>
              <w:t>5.1.2014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D6584A">
        <w:t xml:space="preserve">EWOPHARMA INTERNATIONAL, s.r.o. </w:t>
      </w:r>
      <w:r>
        <w:t xml:space="preserve">(ďalej len Spoločnosť), bola založená 21. </w:t>
      </w:r>
      <w:r w:rsidR="00D6584A">
        <w:t>septembra</w:t>
      </w:r>
      <w:r>
        <w:t xml:space="preserve"> </w:t>
      </w:r>
      <w:r w:rsidR="00D6584A">
        <w:t>2004</w:t>
      </w:r>
      <w:r>
        <w:t xml:space="preserve"> a do obchodného registra bola zapísaná </w:t>
      </w:r>
      <w:r w:rsidR="00D6584A">
        <w:t>8</w:t>
      </w:r>
      <w:r>
        <w:t xml:space="preserve">. </w:t>
      </w:r>
      <w:r w:rsidR="00D6584A">
        <w:t>októbra</w:t>
      </w:r>
      <w:r>
        <w:t xml:space="preserve"> </w:t>
      </w:r>
      <w:r w:rsidR="00D6584A">
        <w:t>2004</w:t>
      </w:r>
      <w:r>
        <w:t xml:space="preserve"> (Obchodný register Okresného súdu Bratislava I v Bratislave, oddiel </w:t>
      </w:r>
      <w:r w:rsidR="00D6584A">
        <w:t>S</w:t>
      </w:r>
      <w:r>
        <w:t xml:space="preserve">.r.o., vložka </w:t>
      </w:r>
      <w:r w:rsidR="00D6584A">
        <w:t>33397</w:t>
      </w:r>
      <w:r>
        <w:t>/</w:t>
      </w:r>
      <w:r w:rsidR="00D6584A">
        <w:t>B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4D3B4A">
      <w:pPr>
        <w:pStyle w:val="Zkladntext"/>
      </w:pPr>
      <w:r>
        <w:t xml:space="preserve">– </w:t>
      </w:r>
      <w:r w:rsidR="00D6584A">
        <w:t>veľkoobchodná činnosť v rozsahu voľných živností</w:t>
      </w:r>
      <w:r>
        <w:t>,</w:t>
      </w:r>
    </w:p>
    <w:p w:rsidR="004D3B4A" w:rsidRDefault="004D3B4A" w:rsidP="004D3B4A">
      <w:pPr>
        <w:pStyle w:val="Zkladntext"/>
      </w:pPr>
      <w:r>
        <w:t xml:space="preserve">– </w:t>
      </w:r>
      <w:r w:rsidR="00D6584A">
        <w:t>maloobchodná činnosť v rozsahu voľných živností</w:t>
      </w:r>
      <w:r>
        <w:t>,</w:t>
      </w:r>
    </w:p>
    <w:p w:rsidR="00D6584A" w:rsidRDefault="004D3B4A" w:rsidP="004D3B4A">
      <w:pPr>
        <w:pStyle w:val="Zkladntext"/>
      </w:pPr>
      <w:r>
        <w:t xml:space="preserve">– </w:t>
      </w:r>
      <w:r w:rsidR="00D6584A">
        <w:t>sprostredkovateľská činnosť v rozsahu voľných živností,</w:t>
      </w:r>
    </w:p>
    <w:p w:rsidR="00D6584A" w:rsidRDefault="00D6584A" w:rsidP="00D6584A">
      <w:pPr>
        <w:pStyle w:val="Zkladntext"/>
      </w:pPr>
      <w:r w:rsidRPr="00D6584A">
        <w:t>-</w:t>
      </w:r>
      <w:r>
        <w:t>- reklamná a propagačná činnosť,</w:t>
      </w:r>
    </w:p>
    <w:p w:rsidR="00D6584A" w:rsidRDefault="00D6584A" w:rsidP="00D6584A">
      <w:pPr>
        <w:pStyle w:val="Zkladntext"/>
      </w:pPr>
      <w:r>
        <w:t xml:space="preserve">-- </w:t>
      </w:r>
      <w:r w:rsidR="00B80188">
        <w:t>podnikateľské poradenstvo,</w:t>
      </w:r>
    </w:p>
    <w:p w:rsidR="00B80188" w:rsidRDefault="00B80188" w:rsidP="00D6584A">
      <w:pPr>
        <w:pStyle w:val="Zkladntext"/>
      </w:pPr>
    </w:p>
    <w:p w:rsidR="004D3B4A" w:rsidRDefault="004D3B4A" w:rsidP="00D6584A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419590914"/>
    <w:bookmarkEnd w:id="2"/>
    <w:p w:rsidR="000A1BBA" w:rsidRDefault="00815888" w:rsidP="004D3B4A">
      <w:pPr>
        <w:pStyle w:val="Zkladntext"/>
      </w:pPr>
      <w:r>
        <w:object w:dxaOrig="915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87.75pt" o:ole="" o:preferrelative="f">
            <v:imagedata r:id="rId9" o:title=""/>
            <o:lock v:ext="edit" aspectratio="f"/>
          </v:shape>
          <o:OLEObject Type="Embed" ProgID="Excel.Sheet.12" ShapeID="_x0000_i1025" DrawAspect="Content" ObjectID="_1451390220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815888">
        <w:t xml:space="preserve"> Spoločnosti k 31. decembru 2013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815888">
        <w:t>3</w:t>
      </w:r>
      <w:r>
        <w:t xml:space="preserve"> do 31. decembra 201</w:t>
      </w:r>
      <w:r w:rsidR="00815888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EB1421">
        <w:t xml:space="preserve"> Spoločnosti k 31. decembru 201</w:t>
      </w:r>
      <w:r w:rsidR="00815888">
        <w:t>2</w:t>
      </w:r>
      <w:r>
        <w:t xml:space="preserve">, za predchádzajúce účtovné obdobie, bola schválená valným zhromaždením Spoločnosti </w:t>
      </w:r>
      <w:r w:rsidR="00B80188">
        <w:t>2</w:t>
      </w:r>
      <w:r w:rsidR="00815888">
        <w:t>4</w:t>
      </w:r>
      <w:r>
        <w:t xml:space="preserve">. </w:t>
      </w:r>
      <w:r w:rsidR="00B80188">
        <w:t>júna</w:t>
      </w:r>
      <w:r>
        <w:t xml:space="preserve"> </w:t>
      </w:r>
      <w:r w:rsidR="00C531DB" w:rsidRPr="009B6352">
        <w:t>2013</w:t>
      </w:r>
      <w:r w:rsidRPr="009B6352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 w:rsidR="00815888">
        <w:t>2012</w:t>
      </w:r>
      <w:r w:rsidRPr="00194BFD">
        <w:t xml:space="preserve"> spolu s výročnou správou a správou audítora o overení účtovnej závierky k 31. decembru </w:t>
      </w:r>
      <w:r w:rsidR="00815888">
        <w:t>2012</w:t>
      </w:r>
      <w:r w:rsidRPr="00194BFD">
        <w:t xml:space="preserve"> bola uložená do zbi</w:t>
      </w:r>
      <w:r w:rsidR="00EB1421">
        <w:t>e</w:t>
      </w:r>
      <w:r w:rsidR="00815888">
        <w:t>rky listín obchodného registra 25</w:t>
      </w:r>
      <w:r w:rsidRPr="00194BFD">
        <w:t xml:space="preserve">. </w:t>
      </w:r>
      <w:r w:rsidR="00B80188">
        <w:t>júla</w:t>
      </w:r>
      <w:r w:rsidRPr="00194BFD">
        <w:t xml:space="preserve"> </w:t>
      </w:r>
      <w:r w:rsidR="00815888">
        <w:t>2013</w:t>
      </w:r>
      <w:r w:rsidRPr="00194BFD">
        <w:t xml:space="preserve">. </w:t>
      </w:r>
    </w:p>
    <w:p w:rsidR="004D3B4A" w:rsidRDefault="004D3B4A" w:rsidP="004D3B4A">
      <w:pPr>
        <w:pStyle w:val="Zkladntext"/>
      </w:pPr>
    </w:p>
    <w:bookmarkEnd w:id="3"/>
    <w:bookmarkEnd w:id="4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4D3B4A" w:rsidRDefault="004D3B4A" w:rsidP="004D3B4A"/>
    <w:p w:rsidR="004D3B4A" w:rsidRDefault="004D3B4A" w:rsidP="004D3B4A">
      <w:pPr>
        <w:pStyle w:val="Zkladntext"/>
      </w:pPr>
      <w:r>
        <w:t>Konatelia</w:t>
      </w:r>
      <w:r>
        <w:tab/>
      </w:r>
      <w:r>
        <w:tab/>
      </w:r>
      <w:r w:rsidR="00B80188">
        <w:t>MUDr. Miroslav Majerčík</w:t>
      </w:r>
    </w:p>
    <w:p w:rsidR="00B80188" w:rsidRDefault="004D3B4A" w:rsidP="00B80188">
      <w:pPr>
        <w:pStyle w:val="Zkladntext"/>
      </w:pPr>
      <w:r>
        <w:tab/>
      </w:r>
    </w:p>
    <w:p w:rsidR="00B80188" w:rsidRDefault="00B80188" w:rsidP="00B80188">
      <w:pPr>
        <w:pStyle w:val="Zkladntext"/>
      </w:pPr>
    </w:p>
    <w:p w:rsidR="00B80188" w:rsidRDefault="00B80188" w:rsidP="00B80188">
      <w:pPr>
        <w:pStyle w:val="Zkladntext"/>
      </w:pPr>
    </w:p>
    <w:p w:rsidR="00B80188" w:rsidRDefault="00B80188" w:rsidP="00B80188">
      <w:pPr>
        <w:pStyle w:val="Zkladntext"/>
      </w:pPr>
    </w:p>
    <w:p w:rsidR="00B80188" w:rsidRDefault="00B80188" w:rsidP="00B80188">
      <w:pPr>
        <w:pStyle w:val="Zkladntext"/>
      </w:pPr>
    </w:p>
    <w:p w:rsidR="00B80188" w:rsidRDefault="00B80188" w:rsidP="00B80188">
      <w:pPr>
        <w:pStyle w:val="Zkladntext"/>
      </w:pPr>
    </w:p>
    <w:p w:rsidR="00B80188" w:rsidRDefault="00B80188" w:rsidP="00B80188">
      <w:pPr>
        <w:pStyle w:val="Zkladntext"/>
      </w:pPr>
    </w:p>
    <w:p w:rsidR="00B80188" w:rsidRDefault="00B80188" w:rsidP="00B80188">
      <w:pPr>
        <w:pStyle w:val="Zkladntext"/>
      </w:pPr>
    </w:p>
    <w:p w:rsidR="00B80188" w:rsidRDefault="00B80188" w:rsidP="00B80188">
      <w:pPr>
        <w:pStyle w:val="Zkladntext"/>
      </w:pPr>
    </w:p>
    <w:p w:rsidR="00B80188" w:rsidRDefault="00B80188" w:rsidP="00B80188">
      <w:pPr>
        <w:pStyle w:val="Zkladntext"/>
      </w:pPr>
    </w:p>
    <w:p w:rsidR="00B80188" w:rsidRDefault="00B80188" w:rsidP="00B80188">
      <w:pPr>
        <w:pStyle w:val="Zkladntext"/>
      </w:pPr>
    </w:p>
    <w:p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6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spoločníkoch účtovnej jednotky</w:t>
      </w:r>
      <w:bookmarkEnd w:id="6"/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815888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p w:rsidR="00D54563" w:rsidRDefault="00B80188" w:rsidP="004D3B4A">
      <w:pPr>
        <w:pStyle w:val="Zkladntext"/>
      </w:pPr>
      <w:r>
        <w:object w:dxaOrig="9325" w:dyaOrig="2364">
          <v:shape id="_x0000_i1026" type="#_x0000_t75" style="width:438pt;height:123.75pt" o:ole="" o:preferrelative="f">
            <v:imagedata r:id="rId11" o:title=""/>
            <o:lock v:ext="edit" aspectratio="f"/>
          </v:shape>
          <o:OLEObject Type="Embed" ProgID="Excel.Sheet.12" ShapeID="_x0000_i1026" DrawAspect="Content" ObjectID="_1451390221" r:id="rId12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sa zahŕňa do konsolidovanej účtovnej závierky spoločnosti </w:t>
      </w:r>
      <w:r w:rsidR="00B80188">
        <w:t>EWOPH</w:t>
      </w:r>
      <w:r>
        <w:t>A</w:t>
      </w:r>
      <w:r w:rsidR="00B80188">
        <w:t xml:space="preserve">RMA AG, </w:t>
      </w:r>
      <w:proofErr w:type="spellStart"/>
      <w:r w:rsidR="00B80188">
        <w:t>Vordergasse</w:t>
      </w:r>
      <w:proofErr w:type="spellEnd"/>
      <w:r w:rsidR="00B80188">
        <w:t xml:space="preserve"> 43, 8200 </w:t>
      </w:r>
      <w:proofErr w:type="spellStart"/>
      <w:r w:rsidR="00B80188">
        <w:t>Schaffhausen</w:t>
      </w:r>
      <w:proofErr w:type="spellEnd"/>
      <w:r>
        <w:t>.</w:t>
      </w:r>
    </w:p>
    <w:p w:rsidR="00651689" w:rsidRDefault="00651689" w:rsidP="004D3B4A">
      <w:pPr>
        <w:pStyle w:val="Zkladntext"/>
        <w:ind w:hanging="426"/>
      </w:pPr>
    </w:p>
    <w:p w:rsidR="004D3B4A" w:rsidRDefault="00B80188" w:rsidP="004D3B4A">
      <w:pPr>
        <w:pStyle w:val="Zkladntext"/>
      </w:pPr>
      <w:r w:rsidRPr="00255923">
        <w:t>S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899"/>
      <w:r>
        <w:t xml:space="preserve">Informácie o účtovných zásadách a účtovných metódach  </w:t>
      </w:r>
      <w:bookmarkEnd w:id="7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</w:t>
      </w:r>
      <w:r w:rsidR="00A22C4E">
        <w:t xml:space="preserve">ať sa začína prvým dňom mesiaca, v ktorom bol majetok uvedený </w:t>
      </w:r>
      <w: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22C4E" w:rsidP="00A22C4E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¼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A22C4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1/4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A22C4E" w:rsidRDefault="00A22C4E" w:rsidP="004D3B4A">
      <w:pPr>
        <w:pStyle w:val="Zkladntext"/>
      </w:pPr>
    </w:p>
    <w:p w:rsidR="00A22C4E" w:rsidRDefault="00A22C4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 xml:space="preserve">Tržby za vlastné výkony a tovar neobsahujú daň z pridanej hodnoty. 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900"/>
      <w:r>
        <w:br w:type="page"/>
      </w:r>
      <w:r>
        <w:lastRenderedPageBreak/>
        <w:t>informácie o údajoch na strane aktív súvahy</w:t>
      </w:r>
      <w:bookmarkEnd w:id="8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9" w:name="_Toc530739901"/>
      <w:r>
        <w:t>Dlhodobý nehmotný majetok a dlhodobý hmotný majetok</w:t>
      </w:r>
      <w:bookmarkEnd w:id="9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A22C4E">
      <w:pPr>
        <w:pStyle w:val="Zkladntext"/>
      </w:pPr>
      <w:r>
        <w:t>Prehľad o pohybe  dlhodobého hmotného majetku od 1. januára 201</w:t>
      </w:r>
      <w:r w:rsidR="00815888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815888">
        <w:t>3</w:t>
      </w:r>
      <w:r w:rsidRPr="00C24B6B">
        <w:t xml:space="preserve"> a za porovnateľné obdobie od 1. januára 201</w:t>
      </w:r>
      <w:r w:rsidR="00815888">
        <w:t>2</w:t>
      </w:r>
      <w:r w:rsidRPr="00C24B6B">
        <w:t xml:space="preserve"> do 31. decembra 201</w:t>
      </w:r>
      <w:r w:rsidR="00815888">
        <w:t>2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>na stranách 1</w:t>
      </w:r>
      <w:r w:rsidR="00AD6758" w:rsidRPr="00AD6758">
        <w:t>3</w:t>
      </w:r>
      <w:r w:rsidR="00003C63" w:rsidRPr="00C24B6B">
        <w:t xml:space="preserve"> a</w:t>
      </w:r>
      <w:r w:rsidR="00AD6758" w:rsidRPr="00AD6758">
        <w:t>ž</w:t>
      </w:r>
      <w:r w:rsidR="00003C63" w:rsidRPr="00C24B6B">
        <w:t> 1</w:t>
      </w:r>
      <w:r w:rsidR="00AD6758" w:rsidRPr="00AD6758">
        <w:t>6</w:t>
      </w:r>
      <w:r w:rsidR="00003C63" w:rsidRPr="00C24B6B"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D3B4A" w:rsidRDefault="00A22C4E" w:rsidP="00A22C4E">
      <w:pPr>
        <w:pStyle w:val="Zkladntext"/>
      </w:pPr>
      <w:r>
        <w:t>Spoločnosť neeviduje dlhodobý finančný majetok.</w:t>
      </w:r>
    </w:p>
    <w:p w:rsidR="004D3B4A" w:rsidRDefault="004D3B4A" w:rsidP="004D3B4A">
      <w:pPr>
        <w:pStyle w:val="Zkladntext"/>
      </w:pPr>
    </w:p>
    <w:p w:rsidR="00F54864" w:rsidRDefault="00F54864" w:rsidP="004409F5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0" w:name="_Toc530739903"/>
      <w:r w:rsidRPr="00E3042F">
        <w:t>Zásoby</w:t>
      </w:r>
      <w:bookmarkEnd w:id="10"/>
    </w:p>
    <w:p w:rsidR="004D3B4A" w:rsidRDefault="004D3B4A" w:rsidP="004D3B4A">
      <w:pPr>
        <w:pStyle w:val="Zkladntext"/>
      </w:pPr>
    </w:p>
    <w:p w:rsidR="00937061" w:rsidRDefault="00937061" w:rsidP="00937061">
      <w:pPr>
        <w:pStyle w:val="Zkladntext"/>
      </w:pPr>
      <w:r>
        <w:t xml:space="preserve">Spoločnosť neeviduje žiadne zásoby. </w:t>
      </w:r>
    </w:p>
    <w:p w:rsidR="004A4D80" w:rsidRDefault="004A4D80" w:rsidP="004D3B4A">
      <w:pPr>
        <w:pStyle w:val="Zkladntext"/>
      </w:pP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937061" w:rsidRDefault="00937061" w:rsidP="00937061">
      <w:pPr>
        <w:pStyle w:val="Zkladntext"/>
      </w:pPr>
      <w:r>
        <w:t xml:space="preserve">Spoločnosť neuskutočňuje zákazkovú výrobu. </w: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11" w:name="_Toc530739904"/>
      <w:r>
        <w:t>Pohľadávky</w:t>
      </w:r>
      <w:bookmarkEnd w:id="11"/>
    </w:p>
    <w:p w:rsidR="00CA441D" w:rsidRDefault="00CA441D" w:rsidP="00CA441D">
      <w:pPr>
        <w:pStyle w:val="Zkladntext"/>
      </w:pPr>
    </w:p>
    <w:p w:rsidR="009D0700" w:rsidRPr="001341CB" w:rsidRDefault="00937061" w:rsidP="00937061">
      <w:pPr>
        <w:pStyle w:val="Zkladntext"/>
      </w:pPr>
      <w:r>
        <w:t>Spoločnosť v priebehu účtovného obdobia netvorila opravné položky k pohľadávkam.</w:t>
      </w:r>
      <w:r w:rsidRPr="001341CB">
        <w:t xml:space="preserve"> </w:t>
      </w:r>
    </w:p>
    <w:p w:rsidR="0064520D" w:rsidRPr="001341CB" w:rsidRDefault="0064520D" w:rsidP="009D0700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12" w:name="_MON_1419591053"/>
    <w:bookmarkEnd w:id="12"/>
    <w:p w:rsidR="00F15AB0" w:rsidRDefault="00815888" w:rsidP="00342E08">
      <w:pPr>
        <w:pStyle w:val="Zkladntext"/>
      </w:pPr>
      <w:r>
        <w:object w:dxaOrig="9044" w:dyaOrig="6093">
          <v:shape id="_x0000_i1027" type="#_x0000_t75" style="width:440.25pt;height:331.5pt" o:ole="" o:preferrelative="f">
            <v:imagedata r:id="rId13" o:title=""/>
            <o:lock v:ext="edit" aspectratio="f"/>
          </v:shape>
          <o:OLEObject Type="Embed" ProgID="Excel.Sheet.12" ShapeID="_x0000_i1027" DrawAspect="Content" ObjectID="_1451390222" r:id="rId14"/>
        </w:object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13" w:name="_MON_1419591430"/>
    <w:bookmarkEnd w:id="13"/>
    <w:p w:rsidR="00342E08" w:rsidRDefault="00815888" w:rsidP="00CA441D">
      <w:pPr>
        <w:pStyle w:val="Zkladntext"/>
      </w:pPr>
      <w:r>
        <w:object w:dxaOrig="9044" w:dyaOrig="6093">
          <v:shape id="_x0000_i1028" type="#_x0000_t75" style="width:441.75pt;height:332.25pt" o:ole="" o:preferrelative="f">
            <v:imagedata r:id="rId15" o:title=""/>
            <o:lock v:ext="edit" aspectratio="f"/>
          </v:shape>
          <o:OLEObject Type="Embed" ProgID="Excel.Sheet.12" ShapeID="_x0000_i1028" DrawAspect="Content" ObjectID="_1451390223" r:id="rId16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14" w:name="_MON_1419591470"/>
    <w:bookmarkEnd w:id="14"/>
    <w:p w:rsidR="00367A6E" w:rsidRDefault="009B6352" w:rsidP="00142DDE">
      <w:pPr>
        <w:pStyle w:val="Zkladntext"/>
      </w:pPr>
      <w:r>
        <w:object w:dxaOrig="9004" w:dyaOrig="2385">
          <v:shape id="_x0000_i1039" type="#_x0000_t75" style="width:441pt;height:129.75pt" o:ole="" o:preferrelative="f">
            <v:imagedata r:id="rId17" o:title=""/>
            <o:lock v:ext="edit" aspectratio="f"/>
          </v:shape>
          <o:OLEObject Type="Embed" ProgID="Excel.Sheet.12" ShapeID="_x0000_i1039" DrawAspect="Content" ObjectID="_1451390224" r:id="rId18"/>
        </w:object>
      </w:r>
      <w:r w:rsidR="00A9048F" w:rsidRPr="00A9048F">
        <w:t xml:space="preserve"> </w: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5" w:name="_Toc530739905"/>
      <w:r>
        <w:t>Finančné účty</w:t>
      </w:r>
      <w:bookmarkEnd w:id="15"/>
    </w:p>
    <w:p w:rsidR="00CA441D" w:rsidRDefault="00CA441D" w:rsidP="00CA441D">
      <w:pPr>
        <w:pStyle w:val="Zkladntext"/>
      </w:pPr>
    </w:p>
    <w:p w:rsidR="00F15AB0" w:rsidRDefault="00CA441D" w:rsidP="00CA441D">
      <w:pPr>
        <w:pStyle w:val="Zkladntext"/>
      </w:pPr>
      <w:r>
        <w:t>Ako finančné účty sú vykázané peniaze v</w:t>
      </w:r>
      <w:r w:rsidR="00F15AB0">
        <w:t> </w:t>
      </w:r>
      <w:r>
        <w:t>pokladnici</w:t>
      </w:r>
      <w:r w:rsidR="00F15AB0">
        <w:t xml:space="preserve"> a</w:t>
      </w:r>
      <w:r>
        <w:t xml:space="preserve"> účty v</w:t>
      </w:r>
      <w:r w:rsidR="00F15AB0">
        <w:t> </w:t>
      </w:r>
      <w:r>
        <w:t>bankách</w:t>
      </w:r>
      <w:r w:rsidR="00F15AB0">
        <w:t>.</w:t>
      </w:r>
      <w:r>
        <w:t xml:space="preserve"> Účtami v bankách môže Spoločnosť voľne disponovať</w:t>
      </w: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442157" w:rsidRDefault="00442157" w:rsidP="00CA441D">
      <w:pPr>
        <w:pStyle w:val="Zkladntext"/>
      </w:pPr>
      <w:r>
        <w:lastRenderedPageBreak/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6" w:name="_MON_1419591497"/>
    <w:bookmarkEnd w:id="16"/>
    <w:p w:rsidR="004262D7" w:rsidRDefault="00910BFD" w:rsidP="00086A82">
      <w:pPr>
        <w:pStyle w:val="Zkladntext"/>
        <w:rPr>
          <w:b/>
        </w:rPr>
      </w:pPr>
      <w:r w:rsidRPr="00003C63">
        <w:object w:dxaOrig="9032" w:dyaOrig="1895">
          <v:shape id="_x0000_i1029" type="#_x0000_t75" style="width:441.75pt;height:102.75pt" o:ole="" o:preferrelative="f">
            <v:imagedata r:id="rId19" o:title=""/>
            <o:lock v:ext="edit" aspectratio="f"/>
          </v:shape>
          <o:OLEObject Type="Embed" ProgID="Excel.Sheet.12" ShapeID="_x0000_i1029" DrawAspect="Content" ObjectID="_1451390225" r:id="rId20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086A82" w:rsidRDefault="00D655DC" w:rsidP="00D655DC">
      <w:pPr>
        <w:pStyle w:val="Zkladntext"/>
      </w:pPr>
      <w:r>
        <w:t>Spoločnosť neeviduje krátkodobý finančný majetok.</w:t>
      </w:r>
      <w:bookmarkStart w:id="17" w:name="_Toc530739906"/>
    </w:p>
    <w:p w:rsidR="00D655DC" w:rsidRDefault="00D655DC" w:rsidP="00D655DC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17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18" w:name="_MON_1419591571"/>
    <w:bookmarkEnd w:id="18"/>
    <w:p w:rsidR="00B12204" w:rsidRDefault="009B6352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04" w:dyaOrig="4895">
          <v:shape id="_x0000_i1040" type="#_x0000_t75" style="width:440.25pt;height:268.5pt" o:ole="" o:preferrelative="f">
            <v:imagedata r:id="rId21" o:title=""/>
            <o:lock v:ext="edit" aspectratio="f"/>
          </v:shape>
          <o:OLEObject Type="Embed" ProgID="Excel.Sheet.12" ShapeID="_x0000_i1040" DrawAspect="Content" ObjectID="_1451390226" r:id="rId22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9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9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0" w:name="_MON_1419591948"/>
    <w:bookmarkEnd w:id="20"/>
    <w:p w:rsidR="00491AF0" w:rsidRDefault="001F1EB1" w:rsidP="007F6AE4">
      <w:pPr>
        <w:ind w:left="426"/>
        <w:rPr>
          <w:sz w:val="18"/>
        </w:rPr>
      </w:pPr>
      <w:r>
        <w:object w:dxaOrig="8772" w:dyaOrig="4071">
          <v:shape id="_x0000_i1030" type="#_x0000_t75" style="width:440.25pt;height:227.25pt" o:ole="" o:preferrelative="f">
            <v:imagedata r:id="rId23" o:title=""/>
            <o:lock v:ext="edit" aspectratio="f"/>
          </v:shape>
          <o:OLEObject Type="Embed" ProgID="Excel.Sheet.12" ShapeID="_x0000_i1030" DrawAspect="Content" ObjectID="_1451390227" r:id="rId24"/>
        </w:object>
      </w:r>
      <w:bookmarkStart w:id="21" w:name="OLE_LINK17"/>
      <w:bookmarkStart w:id="22" w:name="OLE_LINK18"/>
    </w:p>
    <w:p w:rsidR="00491AF0" w:rsidRDefault="00491AF0" w:rsidP="00491AF0">
      <w:pPr>
        <w:pStyle w:val="Zkladntext"/>
      </w:pPr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bookmarkStart w:id="23" w:name="_MON_1419592095"/>
    <w:bookmarkEnd w:id="23"/>
    <w:p w:rsidR="005B4970" w:rsidRDefault="001F1EB1" w:rsidP="009B60B7">
      <w:pPr>
        <w:pStyle w:val="Zkladntext"/>
        <w:jc w:val="left"/>
      </w:pPr>
      <w:r>
        <w:object w:dxaOrig="8847" w:dyaOrig="3491">
          <v:shape id="_x0000_i1031" type="#_x0000_t75" style="width:440.25pt;height:194.25pt" o:ole="" o:preferrelative="f">
            <v:imagedata r:id="rId25" o:title=""/>
            <o:lock v:ext="edit" aspectratio="f"/>
          </v:shape>
          <o:OLEObject Type="Embed" ProgID="Excel.Sheet.12" ShapeID="_x0000_i1031" DrawAspect="Content" ObjectID="_1451390228" r:id="rId26"/>
        </w:object>
      </w:r>
      <w:bookmarkEnd w:id="21"/>
      <w:bookmarkEnd w:id="22"/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24" w:name="_Toc530739909"/>
      <w:r>
        <w:lastRenderedPageBreak/>
        <w:t>Záväzky</w:t>
      </w:r>
      <w:bookmarkEnd w:id="24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5" w:name="_MON_1419592177"/>
    <w:bookmarkEnd w:id="25"/>
    <w:p w:rsidR="002A7CDF" w:rsidRDefault="009B6352" w:rsidP="009D0700">
      <w:pPr>
        <w:ind w:left="426"/>
      </w:pPr>
      <w:r>
        <w:object w:dxaOrig="8942" w:dyaOrig="2852">
          <v:shape id="_x0000_i1041" type="#_x0000_t75" style="width:440.25pt;height:157.5pt" o:ole="" o:preferrelative="f">
            <v:imagedata r:id="rId27" o:title=""/>
            <o:lock v:ext="edit" aspectratio="f"/>
          </v:shape>
          <o:OLEObject Type="Embed" ProgID="Excel.Sheet.12" ShapeID="_x0000_i1041" DrawAspect="Content" ObjectID="_1451390229" r:id="rId28"/>
        </w:object>
      </w:r>
    </w:p>
    <w:p w:rsidR="00086A82" w:rsidRDefault="00086A82" w:rsidP="00491AF0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6" w:name="_Toc530739910"/>
      <w:r>
        <w:t>Odložený daňový záväzok</w:t>
      </w:r>
      <w:bookmarkEnd w:id="26"/>
    </w:p>
    <w:p w:rsidR="00E231BA" w:rsidRDefault="00E231BA" w:rsidP="00E231BA"/>
    <w:p w:rsidR="00E231BA" w:rsidRDefault="00E231BA" w:rsidP="00E231BA">
      <w:pPr>
        <w:pStyle w:val="Zkladntext"/>
      </w:pPr>
      <w:r>
        <w:t xml:space="preserve">Výpočet odloženého daňového záväzku </w:t>
      </w:r>
      <w:r w:rsidR="00AB3C37">
        <w:t>spoločnosť neuskutočňuje.</w:t>
      </w:r>
    </w:p>
    <w:p w:rsidR="00E231BA" w:rsidRDefault="00E231BA" w:rsidP="00E231BA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7" w:name="_Toc530739911"/>
      <w:r>
        <w:t>Sociálny fond</w:t>
      </w:r>
      <w:bookmarkEnd w:id="27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28" w:name="_MON_1419592299"/>
    <w:bookmarkEnd w:id="28"/>
    <w:p w:rsidR="00A25722" w:rsidRPr="00D16B95" w:rsidRDefault="009B6352" w:rsidP="00A25722">
      <w:pPr>
        <w:pStyle w:val="Zkladntext"/>
        <w:rPr>
          <w:lang w:val="de-DE"/>
        </w:rPr>
      </w:pPr>
      <w:r>
        <w:object w:dxaOrig="8942" w:dyaOrig="2818">
          <v:shape id="_x0000_i1042" type="#_x0000_t75" style="width:440.25pt;height:155.25pt" o:ole="" o:preferrelative="f">
            <v:imagedata r:id="rId29" o:title=""/>
            <o:lock v:ext="edit" aspectratio="f"/>
          </v:shape>
          <o:OLEObject Type="Embed" ProgID="Excel.Sheet.12" ShapeID="_x0000_i1042" DrawAspect="Content" ObjectID="_1451390230" r:id="rId30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9" w:name="_Toc530739912"/>
      <w:r>
        <w:br w:type="page"/>
      </w:r>
      <w:r>
        <w:lastRenderedPageBreak/>
        <w:t>Bankové úvery</w:t>
      </w:r>
      <w:bookmarkEnd w:id="29"/>
    </w:p>
    <w:p w:rsidR="00E231BA" w:rsidRDefault="00E231BA" w:rsidP="00E231BA">
      <w:pPr>
        <w:pStyle w:val="Zkladntext"/>
      </w:pPr>
    </w:p>
    <w:p w:rsidR="00E231BA" w:rsidRDefault="00AB3C37" w:rsidP="00AB3C37">
      <w:pPr>
        <w:pStyle w:val="Zkladntext"/>
      </w:pPr>
      <w:r>
        <w:t xml:space="preserve">Spoločnosť nemá poskytnuté bankové úvery. </w:t>
      </w:r>
    </w:p>
    <w:p w:rsidR="00E231BA" w:rsidRDefault="00E231BA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A86E69" w:rsidRPr="003074AB" w:rsidRDefault="00A86E69" w:rsidP="00A86E69">
      <w:pPr>
        <w:pStyle w:val="Zkladntext"/>
      </w:pPr>
      <w:bookmarkStart w:id="30" w:name="_Toc530739913"/>
      <w:r w:rsidRPr="003074AB">
        <w:t>Štruktúra pôžičiek je uvedená v nasledujúcom prehľade:</w:t>
      </w:r>
    </w:p>
    <w:p w:rsidR="00A86E69" w:rsidRPr="003074AB" w:rsidRDefault="00A86E69" w:rsidP="00A86E69">
      <w:pPr>
        <w:pStyle w:val="Zkladntext"/>
        <w:pBdr>
          <w:bottom w:val="single" w:sz="4" w:space="1" w:color="auto"/>
        </w:pBdr>
      </w:pPr>
    </w:p>
    <w:bookmarkStart w:id="31" w:name="_MON_1451389835"/>
    <w:bookmarkEnd w:id="31"/>
    <w:p w:rsidR="00A86E69" w:rsidRPr="003074AB" w:rsidRDefault="009B6352" w:rsidP="00A86E69">
      <w:pPr>
        <w:pStyle w:val="Zkladntext"/>
        <w:pBdr>
          <w:bottom w:val="single" w:sz="4" w:space="1" w:color="auto"/>
        </w:pBdr>
      </w:pPr>
      <w:r w:rsidRPr="009B6352">
        <w:object w:dxaOrig="8965" w:dyaOrig="5378">
          <v:shape id="_x0000_i1043" type="#_x0000_t75" style="width:439.5pt;height:293.25pt" o:ole="" o:preferrelative="f">
            <v:imagedata r:id="rId31" o:title=""/>
            <o:lock v:ext="edit" aspectratio="f"/>
          </v:shape>
          <o:OLEObject Type="Embed" ProgID="Excel.Sheet.12" ShapeID="_x0000_i1043" DrawAspect="Content" ObjectID="_1451390231" r:id="rId32"/>
        </w:object>
      </w:r>
    </w:p>
    <w:p w:rsidR="00D4583E" w:rsidRDefault="00D4583E">
      <w:pPr>
        <w:spacing w:after="200" w:line="276" w:lineRule="auto"/>
        <w:rPr>
          <w:b/>
          <w:sz w:val="18"/>
        </w:rPr>
      </w:pPr>
    </w:p>
    <w:p w:rsidR="00E231BA" w:rsidRDefault="009B60B7" w:rsidP="00E231BA">
      <w:pPr>
        <w:pStyle w:val="Nadpis2"/>
        <w:numPr>
          <w:ilvl w:val="0"/>
          <w:numId w:val="2"/>
        </w:numPr>
      </w:pPr>
      <w:r>
        <w:t>Č</w:t>
      </w:r>
      <w:r w:rsidR="00E231BA">
        <w:t>asové rozlíšenie</w:t>
      </w:r>
      <w:bookmarkEnd w:id="3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32" w:name="_MON_1419592382"/>
    <w:bookmarkEnd w:id="32"/>
    <w:p w:rsidR="00086A82" w:rsidRDefault="00AE34D7" w:rsidP="00AB3C37">
      <w:pPr>
        <w:pStyle w:val="Zkladntext"/>
        <w:rPr>
          <w:b/>
        </w:rPr>
      </w:pPr>
      <w:r>
        <w:object w:dxaOrig="8835" w:dyaOrig="2111">
          <v:shape id="_x0000_i1032" type="#_x0000_t75" style="width:440.25pt;height:117.75pt" o:ole="" o:preferrelative="f">
            <v:imagedata r:id="rId33" o:title=""/>
            <o:lock v:ext="edit" aspectratio="f"/>
          </v:shape>
          <o:OLEObject Type="Embed" ProgID="Excel.Sheet.12" ShapeID="_x0000_i1032" DrawAspect="Content" ObjectID="_1451390232" r:id="rId34"/>
        </w:object>
      </w:r>
      <w:r w:rsidR="00A9048F" w:rsidRPr="00A9048F">
        <w:t xml:space="preserve"> </w:t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C235CB" w:rsidRDefault="006750FE" w:rsidP="00AB3C37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 w:rsidR="00AB3C37">
        <w:rPr>
          <w:b w:val="0"/>
        </w:rPr>
        <w:t>neúčtuje o derivátoch.</w:t>
      </w:r>
      <w:r w:rsidR="00AB3C37">
        <w:t xml:space="preserve"> </w:t>
      </w: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</w:p>
    <w:p w:rsidR="00C235CB" w:rsidRDefault="00C235CB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3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3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34" w:name="_MON_1419592428"/>
    <w:bookmarkEnd w:id="34"/>
    <w:p w:rsidR="00F75DF5" w:rsidRDefault="00AE34D7" w:rsidP="00F75DF5">
      <w:pPr>
        <w:pStyle w:val="Zkladntext"/>
      </w:pPr>
      <w:r>
        <w:object w:dxaOrig="12724" w:dyaOrig="2679">
          <v:shape id="_x0000_i1033" type="#_x0000_t75" style="width:603pt;height:142.5pt" o:ole="" o:preferrelative="f">
            <v:imagedata r:id="rId35" o:title=""/>
            <o:lock v:ext="edit" aspectratio="f"/>
          </v:shape>
          <o:OLEObject Type="Embed" ProgID="Excel.Sheet.12" ShapeID="_x0000_i1033" DrawAspect="Content" ObjectID="_1451390233" r:id="rId36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5" w:name="_Toc530739915"/>
      <w:r>
        <w:t>Zmena stavu zásob vlastnej výroby</w:t>
      </w:r>
      <w:bookmarkEnd w:id="35"/>
    </w:p>
    <w:p w:rsidR="00E231BA" w:rsidRDefault="00E231BA" w:rsidP="00E231BA">
      <w:pPr>
        <w:pStyle w:val="Zkladntext"/>
      </w:pPr>
    </w:p>
    <w:p w:rsidR="00B825EB" w:rsidRDefault="00FE01E0" w:rsidP="00E231BA">
      <w:pPr>
        <w:pStyle w:val="Zkladntext"/>
      </w:pPr>
      <w:r>
        <w:rPr>
          <w:szCs w:val="18"/>
        </w:rPr>
        <w:t>Spoločnosť neuskutočňuje vlastnú výrobu.</w:t>
      </w:r>
      <w:r w:rsidRPr="00003C63">
        <w:t xml:space="preserve"> </w:t>
      </w:r>
    </w:p>
    <w:p w:rsidR="004C1C27" w:rsidRDefault="004C1C27" w:rsidP="00E231BA">
      <w:pPr>
        <w:pStyle w:val="Zkladntext"/>
      </w:pPr>
    </w:p>
    <w:p w:rsidR="00EF34AE" w:rsidRDefault="00EF34AE">
      <w:pPr>
        <w:spacing w:after="200" w:line="276" w:lineRule="auto"/>
        <w:rPr>
          <w:b/>
          <w:sz w:val="18"/>
        </w:rPr>
      </w:pPr>
      <w:bookmarkStart w:id="36" w:name="_Toc530739916"/>
      <w:r>
        <w:br w:type="page"/>
      </w:r>
    </w:p>
    <w:bookmarkEnd w:id="36"/>
    <w:p w:rsidR="00E231BA" w:rsidRDefault="00FE01E0" w:rsidP="00E231BA">
      <w:pPr>
        <w:pStyle w:val="Nadpis2"/>
        <w:numPr>
          <w:ilvl w:val="0"/>
          <w:numId w:val="2"/>
        </w:numPr>
      </w:pPr>
      <w:r>
        <w:lastRenderedPageBreak/>
        <w:t>V</w:t>
      </w:r>
      <w:r w:rsidR="00BA3FB7">
        <w:t>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37" w:name="_MON_1419592459"/>
    <w:bookmarkEnd w:id="37"/>
    <w:p w:rsidR="00EF34AE" w:rsidRDefault="00AE34D7" w:rsidP="00FE01E0">
      <w:pPr>
        <w:pStyle w:val="Zkladntext"/>
        <w:rPr>
          <w:b/>
        </w:rPr>
      </w:pPr>
      <w:r w:rsidRPr="00C22B63">
        <w:object w:dxaOrig="9046" w:dyaOrig="4033">
          <v:shape id="_x0000_i1034" type="#_x0000_t75" style="width:439.5pt;height:219pt" o:ole="" o:preferrelative="f">
            <v:imagedata r:id="rId37" o:title=""/>
            <o:lock v:ext="edit" aspectratio="f"/>
          </v:shape>
          <o:OLEObject Type="Embed" ProgID="Excel.Sheet.12" ShapeID="_x0000_i1034" DrawAspect="Content" ObjectID="_1451390234" r:id="rId38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38" w:name="_MON_1419592536"/>
    <w:bookmarkEnd w:id="38"/>
    <w:p w:rsidR="0000290B" w:rsidRDefault="00AE34D7" w:rsidP="0000290B">
      <w:pPr>
        <w:pStyle w:val="Zkladntext"/>
      </w:pPr>
      <w:r>
        <w:object w:dxaOrig="8705" w:dyaOrig="2374">
          <v:shape id="_x0000_i1035" type="#_x0000_t75" style="width:439.5pt;height:133.5pt" o:ole="" o:preferrelative="f">
            <v:imagedata r:id="rId39" o:title=""/>
            <o:lock v:ext="edit" aspectratio="f"/>
          </v:shape>
          <o:OLEObject Type="Embed" ProgID="Excel.Sheet.12" ShapeID="_x0000_i1035" DrawAspect="Content" ObjectID="_1451390235" r:id="rId40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39" w:name="_MON_1419600309"/>
    <w:bookmarkEnd w:id="39"/>
    <w:p w:rsidR="009458E0" w:rsidRDefault="009B6352" w:rsidP="0000290B">
      <w:pPr>
        <w:pStyle w:val="Zkladntext"/>
      </w:pPr>
      <w:r>
        <w:object w:dxaOrig="9682" w:dyaOrig="9236">
          <v:shape id="_x0000_i1044" type="#_x0000_t75" style="width:485.25pt;height:516.75pt" o:ole="" o:preferrelative="f">
            <v:imagedata r:id="rId41" o:title=""/>
            <o:lock v:ext="edit" aspectratio="f"/>
          </v:shape>
          <o:OLEObject Type="Embed" ProgID="Excel.Sheet.12" ShapeID="_x0000_i1044" DrawAspect="Content" ObjectID="_1451390236" r:id="rId42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40" w:name="_MON_1419601705"/>
    <w:bookmarkEnd w:id="40"/>
    <w:p w:rsidR="009226CD" w:rsidRDefault="009B6352" w:rsidP="0000290B">
      <w:pPr>
        <w:pStyle w:val="Zkladntext"/>
      </w:pPr>
      <w:r w:rsidRPr="00003C63">
        <w:object w:dxaOrig="9092" w:dyaOrig="4005">
          <v:shape id="_x0000_i1045" type="#_x0000_t75" style="width:439.5pt;height:3in" o:ole="" o:preferrelative="f">
            <v:imagedata r:id="rId43" o:title=""/>
            <o:lock v:ext="edit" aspectratio="f"/>
          </v:shape>
          <o:OLEObject Type="Embed" ProgID="Excel.Sheet.12" ShapeID="_x0000_i1045" DrawAspect="Content" ObjectID="_1451390237" r:id="rId44"/>
        </w:object>
      </w:r>
    </w:p>
    <w:p w:rsidR="00F709E2" w:rsidRPr="00555FAD" w:rsidRDefault="00F709E2" w:rsidP="0000290B">
      <w:pPr>
        <w:pStyle w:val="Zkladntext"/>
      </w:pP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283139" w:rsidRDefault="004C5546" w:rsidP="0000290B">
      <w:pPr>
        <w:pStyle w:val="Zkladntext"/>
      </w:pPr>
      <w:r>
        <w:t>Spoločnosť neúčtuje na podsúvahových účtoch.</w:t>
      </w: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627B6C" w:rsidRDefault="004C5546" w:rsidP="0000290B">
      <w:pPr>
        <w:pStyle w:val="Zkladntext"/>
      </w:pPr>
      <w:r>
        <w:t>Spoločnosť neeviduje žiadne iné aktíva a pasíva.</w:t>
      </w: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1" w:name="_Toc530739923"/>
      <w:r>
        <w:t>Informácie o príjmoch a výhodách členov štatutárnych orgánov, dozorných orgánov</w:t>
      </w:r>
      <w:bookmarkEnd w:id="41"/>
      <w:r>
        <w:t xml:space="preserve"> a iných orgánov účtovnej jednotky</w:t>
      </w:r>
    </w:p>
    <w:p w:rsidR="0000290B" w:rsidRDefault="004C5546" w:rsidP="0000290B">
      <w:pPr>
        <w:pStyle w:val="Zkladntext"/>
      </w:pPr>
      <w:r>
        <w:t>Spoločnosť nemá stanovené žiadne výhody.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2" w:name="_Toc530739924"/>
      <w:r>
        <w:t>Informácie o ekonomických vzťahoch účtovnej jednotky a spriaznených osôb</w:t>
      </w:r>
      <w:bookmarkEnd w:id="42"/>
    </w:p>
    <w:p w:rsidR="00942647" w:rsidRDefault="00942647" w:rsidP="00942647">
      <w:pPr>
        <w:pStyle w:val="Zkladntext"/>
      </w:pPr>
    </w:p>
    <w:p w:rsidR="00942647" w:rsidRDefault="00942647" w:rsidP="00942647">
      <w:pPr>
        <w:pStyle w:val="Zkladntext"/>
      </w:pPr>
      <w:r w:rsidRPr="009B6352">
        <w:t>Spoločnosť uskutočnila v priebehu účtovného obdobia nasledujúce transakcie so spriaznenými osobami (okrem transakcií s materskou účtovnou jednotkou a dcérskymi účtovnými jednotkami):</w:t>
      </w:r>
    </w:p>
    <w:p w:rsidR="00942647" w:rsidRDefault="00942647" w:rsidP="00942647">
      <w:pPr>
        <w:pStyle w:val="Zkladntext"/>
      </w:pPr>
    </w:p>
    <w:bookmarkStart w:id="43" w:name="_MON_1451390114"/>
    <w:bookmarkEnd w:id="43"/>
    <w:p w:rsidR="00942647" w:rsidRDefault="009B6352" w:rsidP="00942647">
      <w:pPr>
        <w:pStyle w:val="Zkladntext"/>
      </w:pPr>
      <w:r w:rsidRPr="00A9048F">
        <w:object w:dxaOrig="8891" w:dyaOrig="2229">
          <v:shape id="_x0000_i1046" type="#_x0000_t75" style="width:440.25pt;height:122.25pt" o:ole="" o:preferrelative="f">
            <v:imagedata r:id="rId45" o:title=""/>
            <o:lock v:ext="edit" aspectratio="f"/>
          </v:shape>
          <o:OLEObject Type="Embed" ProgID="Excel.Sheet.12" ShapeID="_x0000_i1046" DrawAspect="Content" ObjectID="_1451390238" r:id="rId46"/>
        </w:object>
      </w:r>
    </w:p>
    <w:p w:rsidR="0000290B" w:rsidRDefault="0000290B" w:rsidP="0000290B">
      <w:pPr>
        <w:pStyle w:val="Zkladntext"/>
      </w:pPr>
    </w:p>
    <w:p w:rsidR="004313A2" w:rsidRDefault="004313A2" w:rsidP="004313A2">
      <w:pPr>
        <w:pStyle w:val="Zkladntext"/>
      </w:pPr>
      <w:r>
        <w:t xml:space="preserve">Spoločnosť uskutočnila v priebehu </w:t>
      </w:r>
      <w:r w:rsidR="00541789">
        <w:t xml:space="preserve">bežného a predchádzajúceho </w:t>
      </w:r>
      <w:r>
        <w:t>účtovného obdobia nasledujúce transakcie s</w:t>
      </w:r>
      <w:r w:rsidR="00075B41">
        <w:t> </w:t>
      </w:r>
      <w:r>
        <w:t>materskou spoločnosťou:</w:t>
      </w:r>
    </w:p>
    <w:p w:rsidR="004313A2" w:rsidRDefault="004313A2" w:rsidP="003E0FA2">
      <w:pPr>
        <w:pStyle w:val="Zkladntext"/>
        <w:ind w:left="0" w:firstLine="426"/>
      </w:pPr>
    </w:p>
    <w:bookmarkStart w:id="44" w:name="_MON_1419601850"/>
    <w:bookmarkEnd w:id="44"/>
    <w:p w:rsidR="00075B41" w:rsidRDefault="0044742C" w:rsidP="008D2F11">
      <w:pPr>
        <w:pStyle w:val="Zkladntext"/>
        <w:ind w:left="0" w:firstLine="426"/>
      </w:pPr>
      <w:r w:rsidRPr="00A9048F">
        <w:object w:dxaOrig="8902" w:dyaOrig="2229">
          <v:shape id="_x0000_i1036" type="#_x0000_t75" style="width:439.5pt;height:122.25pt" o:ole="" o:preferrelative="f">
            <v:imagedata r:id="rId47" o:title=""/>
            <o:lock v:ext="edit" aspectratio="f"/>
          </v:shape>
          <o:OLEObject Type="Embed" ProgID="Excel.Sheet.12" ShapeID="_x0000_i1036" DrawAspect="Content" ObjectID="_1451390239" r:id="rId48"/>
        </w:object>
      </w:r>
    </w:p>
    <w:p w:rsidR="004313A2" w:rsidRDefault="00C03840" w:rsidP="003E0FA2">
      <w:pPr>
        <w:pStyle w:val="Zkladntext"/>
        <w:ind w:left="0" w:firstLine="426"/>
      </w:pPr>
      <w:r>
        <w:t>Kód druhu obchodu:</w:t>
      </w:r>
    </w:p>
    <w:p w:rsidR="00C03840" w:rsidRDefault="00C03840" w:rsidP="003E0FA2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rPr>
          <w:lang w:val="en-US"/>
        </w:rPr>
        <w:t xml:space="preserve">01 – </w:t>
      </w:r>
      <w:proofErr w:type="gramStart"/>
      <w:r>
        <w:rPr>
          <w:lang w:val="en-US"/>
        </w:rPr>
        <w:t>k</w:t>
      </w:r>
      <w:proofErr w:type="spellStart"/>
      <w:r>
        <w:t>úpa</w:t>
      </w:r>
      <w:proofErr w:type="spellEnd"/>
      <w:proofErr w:type="gramEnd"/>
    </w:p>
    <w:p w:rsidR="00C03840" w:rsidRDefault="00C03840" w:rsidP="003E0FA2">
      <w:pPr>
        <w:pStyle w:val="Zkladntext"/>
        <w:ind w:left="0" w:firstLine="426"/>
      </w:pPr>
      <w:r>
        <w:t>02 – predaj</w:t>
      </w:r>
    </w:p>
    <w:p w:rsidR="00C03840" w:rsidRDefault="00C03840" w:rsidP="003E0FA2">
      <w:pPr>
        <w:pStyle w:val="Zkladntext"/>
        <w:ind w:left="0" w:firstLine="426"/>
      </w:pPr>
      <w:r>
        <w:t>05 – licencia</w:t>
      </w:r>
    </w:p>
    <w:p w:rsidR="00C03840" w:rsidRDefault="00C03840" w:rsidP="003E0FA2">
      <w:pPr>
        <w:pStyle w:val="Zkladntext"/>
        <w:ind w:left="0" w:firstLine="426"/>
      </w:pPr>
      <w:r>
        <w:t>08 – úver, pôžička</w:t>
      </w:r>
    </w:p>
    <w:p w:rsidR="00C03840" w:rsidRDefault="00C03840" w:rsidP="003E0FA2">
      <w:pPr>
        <w:pStyle w:val="Zkladntext"/>
        <w:ind w:left="0" w:firstLine="426"/>
      </w:pPr>
      <w:r>
        <w:t>10 – záruka</w:t>
      </w:r>
    </w:p>
    <w:p w:rsidR="00C03840" w:rsidRDefault="00C03840" w:rsidP="003E0FA2">
      <w:pPr>
        <w:pStyle w:val="Zkladntext"/>
        <w:ind w:left="0" w:firstLine="426"/>
      </w:pPr>
      <w:r>
        <w:t>11 – iný obchod</w:t>
      </w:r>
    </w:p>
    <w:p w:rsidR="00C03840" w:rsidRPr="00C03840" w:rsidRDefault="00C03840" w:rsidP="003E0FA2">
      <w:pPr>
        <w:pStyle w:val="Zkladntext"/>
        <w:ind w:left="0" w:firstLine="426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45" w:name="_MON_1419601867"/>
    <w:bookmarkEnd w:id="45"/>
    <w:p w:rsidR="002F770F" w:rsidRDefault="009B6352" w:rsidP="002F770F">
      <w:pPr>
        <w:pStyle w:val="Zkladntext"/>
      </w:pPr>
      <w:r>
        <w:object w:dxaOrig="9018" w:dyaOrig="2385">
          <v:shape id="_x0000_i1047" type="#_x0000_t75" style="width:439.5pt;height:129.75pt" o:ole="" o:preferrelative="f">
            <v:imagedata r:id="rId49" o:title=""/>
            <o:lock v:ext="edit" aspectratio="f"/>
          </v:shape>
          <o:OLEObject Type="Embed" ProgID="Excel.Sheet.12" ShapeID="_x0000_i1047" DrawAspect="Content" ObjectID="_1451390240" r:id="rId50"/>
        </w:objec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6" w:name="_Toc530739925"/>
      <w:r>
        <w:t>Informácie o skutočnostiach, ktoré nastali po dni, ku ktorému sa zostavuje účtovná závierka, do dňa zostavenia účtovnej závierky</w:t>
      </w:r>
      <w:bookmarkEnd w:id="46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44742C">
        <w:t>3</w:t>
      </w:r>
      <w:r>
        <w:t xml:space="preserve"> </w:t>
      </w:r>
      <w:r w:rsidR="004C5546">
        <w:t>ne</w:t>
      </w:r>
      <w:r>
        <w:t>nastali tieto udalosti majúce významný vplyv na verné zobrazenie skutočností,</w:t>
      </w:r>
      <w:r w:rsidR="004C5546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47" w:name="_Toc530739907"/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47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48" w:name="_MON_1419602178"/>
    <w:bookmarkEnd w:id="48"/>
    <w:p w:rsidR="00262CD4" w:rsidRDefault="009B6352" w:rsidP="003E0FA2">
      <w:pPr>
        <w:pStyle w:val="Zkladntext"/>
      </w:pPr>
      <w:r>
        <w:object w:dxaOrig="9258" w:dyaOrig="7017">
          <v:shape id="_x0000_i1048" type="#_x0000_t75" style="width:439.5pt;height:372pt" o:ole="" o:preferrelative="f">
            <v:imagedata r:id="rId51" o:title=""/>
            <o:lock v:ext="edit" aspectratio="f"/>
          </v:shape>
          <o:OLEObject Type="Embed" ProgID="Excel.Sheet.12" ShapeID="_x0000_i1048" DrawAspect="Content" ObjectID="_1451390241" r:id="rId52"/>
        </w:object>
      </w:r>
    </w:p>
    <w:p w:rsidR="0075139D" w:rsidRDefault="0075139D" w:rsidP="0075139D">
      <w:pPr>
        <w:pStyle w:val="Zkladntext"/>
      </w:pPr>
    </w:p>
    <w:p w:rsidR="00262CD4" w:rsidRDefault="00262CD4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3E0FA2" w:rsidRDefault="003E0FA2" w:rsidP="003E0FA2">
      <w:pPr>
        <w:pStyle w:val="Zkladntext"/>
        <w:ind w:left="0"/>
      </w:pPr>
    </w:p>
    <w:bookmarkStart w:id="49" w:name="_MON_1419602115"/>
    <w:bookmarkEnd w:id="49"/>
    <w:p w:rsidR="00627B6C" w:rsidRDefault="009B6352" w:rsidP="003E0FA2">
      <w:pPr>
        <w:pStyle w:val="Zkladntext"/>
      </w:pPr>
      <w:r w:rsidRPr="001C0A6A">
        <w:object w:dxaOrig="9119" w:dyaOrig="7046">
          <v:shape id="_x0000_i1049" type="#_x0000_t75" style="width:439.5pt;height:378pt" o:ole="" o:preferrelative="f">
            <v:imagedata r:id="rId53" o:title=""/>
            <o:lock v:ext="edit" aspectratio="f"/>
          </v:shape>
          <o:OLEObject Type="Embed" ProgID="Excel.Sheet.12" ShapeID="_x0000_i1049" DrawAspect="Content" ObjectID="_1451390242" r:id="rId54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</w:p>
    <w:p w:rsidR="00627B6C" w:rsidRDefault="00627B6C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Účtovný zisk za rok 201</w:t>
      </w:r>
      <w:r w:rsidR="0044742C">
        <w:t>2</w:t>
      </w:r>
      <w:r>
        <w:t xml:space="preserve"> bol rozdelený takto:</w:t>
      </w:r>
    </w:p>
    <w:p w:rsidR="003E0FA2" w:rsidRDefault="003E0FA2" w:rsidP="003E0FA2">
      <w:pPr>
        <w:pStyle w:val="Zkladntext"/>
      </w:pPr>
    </w:p>
    <w:bookmarkStart w:id="50" w:name="_MON_1419602799"/>
    <w:bookmarkEnd w:id="50"/>
    <w:p w:rsidR="00ED1E98" w:rsidRDefault="0044742C" w:rsidP="003E0FA2">
      <w:pPr>
        <w:pStyle w:val="Zkladntext"/>
      </w:pPr>
      <w:r>
        <w:object w:dxaOrig="8900" w:dyaOrig="712">
          <v:shape id="_x0000_i1037" type="#_x0000_t75" style="width:435.75pt;height:36pt" o:ole="" o:preferrelative="f">
            <v:imagedata r:id="rId55" o:title=""/>
          </v:shape>
          <o:OLEObject Type="Embed" ProgID="Excel.Sheet.12" ShapeID="_x0000_i1037" DrawAspect="Content" ObjectID="_1451390243" r:id="rId56"/>
        </w:object>
      </w:r>
    </w:p>
    <w:p w:rsidR="001A566C" w:rsidRDefault="001A566C" w:rsidP="003E0FA2">
      <w:pPr>
        <w:pStyle w:val="Zkladntext"/>
      </w:pPr>
    </w:p>
    <w:bookmarkStart w:id="51" w:name="_MON_1419602782"/>
    <w:bookmarkEnd w:id="51"/>
    <w:p w:rsidR="00627B6C" w:rsidRDefault="0044742C" w:rsidP="003E0FA2">
      <w:pPr>
        <w:pStyle w:val="Zkladntext"/>
      </w:pPr>
      <w:r w:rsidRPr="001C0A6A">
        <w:object w:dxaOrig="8902" w:dyaOrig="2587">
          <v:shape id="_x0000_i1038" type="#_x0000_t75" style="width:441pt;height:143.25pt" o:ole="" o:preferrelative="f">
            <v:imagedata r:id="rId57" o:title=""/>
            <o:lock v:ext="edit" aspectratio="f"/>
          </v:shape>
          <o:OLEObject Type="Embed" ProgID="Excel.Sheet.12" ShapeID="_x0000_i1038" DrawAspect="Content" ObjectID="_1451390244" r:id="rId58"/>
        </w:object>
      </w:r>
    </w:p>
    <w:p w:rsidR="00627B6C" w:rsidRDefault="00627B6C" w:rsidP="003E0FA2">
      <w:pPr>
        <w:pStyle w:val="Zkladntext"/>
      </w:pPr>
    </w:p>
    <w:p w:rsidR="003E0FA2" w:rsidRPr="009B6352" w:rsidRDefault="003E0FA2" w:rsidP="003E0FA2">
      <w:pPr>
        <w:pStyle w:val="Zkladntext"/>
      </w:pPr>
      <w:r w:rsidRPr="009B6352">
        <w:t>O rozdelení výsledku hospodárenia za účtovné obdobie 201</w:t>
      </w:r>
      <w:r w:rsidR="0044742C" w:rsidRPr="009B6352">
        <w:t>3</w:t>
      </w:r>
      <w:r w:rsidRPr="009B6352">
        <w:t xml:space="preserve"> vo výške </w:t>
      </w:r>
      <w:r w:rsidR="00942647" w:rsidRPr="009B6352">
        <w:t>3.690</w:t>
      </w:r>
      <w:r w:rsidRPr="009B6352">
        <w:t xml:space="preserve"> EUR rozhodne valné zhromaždenie. Návrh štatutárneho orgánu valnému zhromaždeniu je takýto:</w:t>
      </w:r>
    </w:p>
    <w:p w:rsidR="003E0FA2" w:rsidRPr="009B6352" w:rsidRDefault="003E0FA2" w:rsidP="003E0FA2">
      <w:pPr>
        <w:pStyle w:val="Zkladntext"/>
        <w:numPr>
          <w:ilvl w:val="0"/>
          <w:numId w:val="24"/>
        </w:numPr>
      </w:pPr>
      <w:r w:rsidRPr="009B6352">
        <w:t xml:space="preserve">prevod na nerozdelený zisk minulých rokov </w:t>
      </w:r>
      <w:r w:rsidR="00942647" w:rsidRPr="009B6352">
        <w:t>3.690</w:t>
      </w:r>
      <w:r w:rsidRPr="009B6352">
        <w:t xml:space="preserve"> EUR.</w:t>
      </w:r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Povinný prídel do zákonného rezervného fondu nie je potrebný, pretože zákonný rezervný fond už dosiahol svoju maximálnu hranicu stanovenú v právnych predpisoch a v spoločenskej zmluve.</w:t>
      </w:r>
    </w:p>
    <w:p w:rsidR="007D6502" w:rsidRDefault="007D6502" w:rsidP="00581F70">
      <w:pPr>
        <w:pStyle w:val="Nadpis1"/>
        <w:numPr>
          <w:ilvl w:val="0"/>
          <w:numId w:val="0"/>
        </w:numPr>
        <w:spacing w:before="120" w:after="60"/>
        <w:ind w:left="360"/>
      </w:pPr>
    </w:p>
    <w:p w:rsidR="00581F70" w:rsidRPr="00581F70" w:rsidRDefault="00581F70" w:rsidP="00581F70">
      <w:bookmarkStart w:id="52" w:name="_GoBack"/>
      <w:bookmarkEnd w:id="52"/>
    </w:p>
    <w:sectPr w:rsidR="00581F70" w:rsidRPr="00581F70" w:rsidSect="005B316E">
      <w:headerReference w:type="default" r:id="rId59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353" w:rsidRDefault="00DA6353" w:rsidP="00E95128">
      <w:r>
        <w:separator/>
      </w:r>
    </w:p>
  </w:endnote>
  <w:endnote w:type="continuationSeparator" w:id="0">
    <w:p w:rsidR="00DA6353" w:rsidRDefault="00DA635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353" w:rsidRDefault="00DA6353" w:rsidP="00E95128">
      <w:r>
        <w:separator/>
      </w:r>
    </w:p>
  </w:footnote>
  <w:footnote w:type="continuationSeparator" w:id="0">
    <w:p w:rsidR="00DA6353" w:rsidRDefault="00DA635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4D7" w:rsidRDefault="00AE34D7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16140C1"/>
    <w:multiLevelType w:val="hybridMultilevel"/>
    <w:tmpl w:val="7AFCB730"/>
    <w:lvl w:ilvl="0" w:tplc="65D64C82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5CEA3F40"/>
    <w:multiLevelType w:val="hybridMultilevel"/>
    <w:tmpl w:val="199E435A"/>
    <w:lvl w:ilvl="0" w:tplc="F8A2E6B4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1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4"/>
  </w:num>
  <w:num w:numId="8">
    <w:abstractNumId w:val="2"/>
  </w:num>
  <w:num w:numId="9">
    <w:abstractNumId w:val="9"/>
  </w:num>
  <w:num w:numId="10">
    <w:abstractNumId w:val="9"/>
  </w:num>
  <w:num w:numId="11">
    <w:abstractNumId w:val="3"/>
  </w:num>
  <w:num w:numId="12">
    <w:abstractNumId w:val="9"/>
  </w:num>
  <w:num w:numId="13">
    <w:abstractNumId w:val="9"/>
  </w:num>
  <w:num w:numId="14">
    <w:abstractNumId w:val="4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0"/>
  </w:num>
  <w:num w:numId="22">
    <w:abstractNumId w:val="6"/>
  </w:num>
  <w:num w:numId="23">
    <w:abstractNumId w:val="5"/>
  </w:num>
  <w:num w:numId="24">
    <w:abstractNumId w:val="15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11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6EF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41CB"/>
    <w:rsid w:val="00136273"/>
    <w:rsid w:val="00136A4A"/>
    <w:rsid w:val="00141691"/>
    <w:rsid w:val="00141832"/>
    <w:rsid w:val="00142DDE"/>
    <w:rsid w:val="001438AC"/>
    <w:rsid w:val="00143C8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22BD"/>
    <w:rsid w:val="00193EE6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1EB1"/>
    <w:rsid w:val="001F338B"/>
    <w:rsid w:val="00202591"/>
    <w:rsid w:val="0021107E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60C4C"/>
    <w:rsid w:val="002628E6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DE2"/>
    <w:rsid w:val="002B2E36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5C04"/>
    <w:rsid w:val="0034119B"/>
    <w:rsid w:val="00342E08"/>
    <w:rsid w:val="003434C5"/>
    <w:rsid w:val="00344124"/>
    <w:rsid w:val="0036502B"/>
    <w:rsid w:val="00367A6E"/>
    <w:rsid w:val="00393420"/>
    <w:rsid w:val="003B591C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20D87"/>
    <w:rsid w:val="00423581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4742C"/>
    <w:rsid w:val="004508CD"/>
    <w:rsid w:val="00452C96"/>
    <w:rsid w:val="0045465E"/>
    <w:rsid w:val="00460337"/>
    <w:rsid w:val="00460A08"/>
    <w:rsid w:val="0046138C"/>
    <w:rsid w:val="00461D2D"/>
    <w:rsid w:val="00483A16"/>
    <w:rsid w:val="00491AF0"/>
    <w:rsid w:val="00491C69"/>
    <w:rsid w:val="00496A4E"/>
    <w:rsid w:val="004A045E"/>
    <w:rsid w:val="004A085B"/>
    <w:rsid w:val="004A3807"/>
    <w:rsid w:val="004A4D80"/>
    <w:rsid w:val="004A6C40"/>
    <w:rsid w:val="004B2651"/>
    <w:rsid w:val="004B599A"/>
    <w:rsid w:val="004B69E1"/>
    <w:rsid w:val="004C1C27"/>
    <w:rsid w:val="004C540D"/>
    <w:rsid w:val="004C5546"/>
    <w:rsid w:val="004D25F3"/>
    <w:rsid w:val="004D3B14"/>
    <w:rsid w:val="004D3B4A"/>
    <w:rsid w:val="004E0BAA"/>
    <w:rsid w:val="0050173B"/>
    <w:rsid w:val="00506E0F"/>
    <w:rsid w:val="00507B8B"/>
    <w:rsid w:val="005131C0"/>
    <w:rsid w:val="005138B1"/>
    <w:rsid w:val="00515879"/>
    <w:rsid w:val="005252F0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81F70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05D3"/>
    <w:rsid w:val="005D25E4"/>
    <w:rsid w:val="005D2A89"/>
    <w:rsid w:val="005D4842"/>
    <w:rsid w:val="005D614C"/>
    <w:rsid w:val="005E09B4"/>
    <w:rsid w:val="005E34B0"/>
    <w:rsid w:val="005F2BC8"/>
    <w:rsid w:val="005F5D4F"/>
    <w:rsid w:val="005F6E8B"/>
    <w:rsid w:val="005F7FDE"/>
    <w:rsid w:val="0060236A"/>
    <w:rsid w:val="00603EFB"/>
    <w:rsid w:val="006069D3"/>
    <w:rsid w:val="00627B6C"/>
    <w:rsid w:val="00627EEA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9B2"/>
    <w:rsid w:val="00671BB4"/>
    <w:rsid w:val="006750FE"/>
    <w:rsid w:val="0068537D"/>
    <w:rsid w:val="00694931"/>
    <w:rsid w:val="00697F7C"/>
    <w:rsid w:val="006A3C75"/>
    <w:rsid w:val="006A737C"/>
    <w:rsid w:val="006C27AA"/>
    <w:rsid w:val="006D36EA"/>
    <w:rsid w:val="006D3D0B"/>
    <w:rsid w:val="006D4CD8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658EA"/>
    <w:rsid w:val="0077399F"/>
    <w:rsid w:val="00777324"/>
    <w:rsid w:val="007773D8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E47FA"/>
    <w:rsid w:val="007E4E9F"/>
    <w:rsid w:val="007E73F7"/>
    <w:rsid w:val="007F4606"/>
    <w:rsid w:val="007F6AE4"/>
    <w:rsid w:val="0080548E"/>
    <w:rsid w:val="00806EE2"/>
    <w:rsid w:val="008140AF"/>
    <w:rsid w:val="00815888"/>
    <w:rsid w:val="00815894"/>
    <w:rsid w:val="00815A32"/>
    <w:rsid w:val="008323FB"/>
    <w:rsid w:val="00834238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B7DFC"/>
    <w:rsid w:val="008C4EEC"/>
    <w:rsid w:val="008D0944"/>
    <w:rsid w:val="008D2F11"/>
    <w:rsid w:val="008D7145"/>
    <w:rsid w:val="008E04AE"/>
    <w:rsid w:val="008E68A4"/>
    <w:rsid w:val="008F0030"/>
    <w:rsid w:val="00900696"/>
    <w:rsid w:val="0090078A"/>
    <w:rsid w:val="00910BFD"/>
    <w:rsid w:val="009226CD"/>
    <w:rsid w:val="00932666"/>
    <w:rsid w:val="00937061"/>
    <w:rsid w:val="00942647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91C72"/>
    <w:rsid w:val="009B1595"/>
    <w:rsid w:val="009B60B7"/>
    <w:rsid w:val="009B6352"/>
    <w:rsid w:val="009B7785"/>
    <w:rsid w:val="009C4B70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2D77"/>
    <w:rsid w:val="00A13E99"/>
    <w:rsid w:val="00A2012A"/>
    <w:rsid w:val="00A22C4E"/>
    <w:rsid w:val="00A25722"/>
    <w:rsid w:val="00A26359"/>
    <w:rsid w:val="00A31DFF"/>
    <w:rsid w:val="00A5618F"/>
    <w:rsid w:val="00A639F4"/>
    <w:rsid w:val="00A6409E"/>
    <w:rsid w:val="00A70B8E"/>
    <w:rsid w:val="00A7144F"/>
    <w:rsid w:val="00A72805"/>
    <w:rsid w:val="00A73577"/>
    <w:rsid w:val="00A8108C"/>
    <w:rsid w:val="00A86E69"/>
    <w:rsid w:val="00A9048F"/>
    <w:rsid w:val="00A947C7"/>
    <w:rsid w:val="00A95312"/>
    <w:rsid w:val="00AB3C37"/>
    <w:rsid w:val="00AB3FDB"/>
    <w:rsid w:val="00AB572C"/>
    <w:rsid w:val="00AB6B04"/>
    <w:rsid w:val="00AC12B2"/>
    <w:rsid w:val="00AD4FCA"/>
    <w:rsid w:val="00AD6758"/>
    <w:rsid w:val="00AE34D7"/>
    <w:rsid w:val="00AF79AC"/>
    <w:rsid w:val="00B03577"/>
    <w:rsid w:val="00B0368E"/>
    <w:rsid w:val="00B12204"/>
    <w:rsid w:val="00B12629"/>
    <w:rsid w:val="00B146E6"/>
    <w:rsid w:val="00B345EE"/>
    <w:rsid w:val="00B37A48"/>
    <w:rsid w:val="00B55A09"/>
    <w:rsid w:val="00B564FF"/>
    <w:rsid w:val="00B6076C"/>
    <w:rsid w:val="00B622FB"/>
    <w:rsid w:val="00B67573"/>
    <w:rsid w:val="00B71C86"/>
    <w:rsid w:val="00B765D9"/>
    <w:rsid w:val="00B77494"/>
    <w:rsid w:val="00B80188"/>
    <w:rsid w:val="00B80383"/>
    <w:rsid w:val="00B825EB"/>
    <w:rsid w:val="00B84860"/>
    <w:rsid w:val="00B96BFB"/>
    <w:rsid w:val="00B97B26"/>
    <w:rsid w:val="00BA11AF"/>
    <w:rsid w:val="00BA3FB7"/>
    <w:rsid w:val="00BB218F"/>
    <w:rsid w:val="00BB2336"/>
    <w:rsid w:val="00BC09C5"/>
    <w:rsid w:val="00BC631F"/>
    <w:rsid w:val="00BE05B0"/>
    <w:rsid w:val="00BE075E"/>
    <w:rsid w:val="00BF5CA9"/>
    <w:rsid w:val="00C00432"/>
    <w:rsid w:val="00C0245D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520AC"/>
    <w:rsid w:val="00C52B66"/>
    <w:rsid w:val="00C531DB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A703E"/>
    <w:rsid w:val="00CB0CD3"/>
    <w:rsid w:val="00CB3140"/>
    <w:rsid w:val="00CC153E"/>
    <w:rsid w:val="00CC3798"/>
    <w:rsid w:val="00CD3A8A"/>
    <w:rsid w:val="00CD4F6B"/>
    <w:rsid w:val="00CE612B"/>
    <w:rsid w:val="00CE74B5"/>
    <w:rsid w:val="00CF2329"/>
    <w:rsid w:val="00CF2FC7"/>
    <w:rsid w:val="00CF7C4C"/>
    <w:rsid w:val="00D02B99"/>
    <w:rsid w:val="00D04670"/>
    <w:rsid w:val="00D04D91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561A0"/>
    <w:rsid w:val="00D640F7"/>
    <w:rsid w:val="00D655DC"/>
    <w:rsid w:val="00D6584A"/>
    <w:rsid w:val="00D72087"/>
    <w:rsid w:val="00D75116"/>
    <w:rsid w:val="00D75C9B"/>
    <w:rsid w:val="00D90AF1"/>
    <w:rsid w:val="00D91BEC"/>
    <w:rsid w:val="00D933FB"/>
    <w:rsid w:val="00DA2806"/>
    <w:rsid w:val="00DA6353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E1390D"/>
    <w:rsid w:val="00E15929"/>
    <w:rsid w:val="00E1728C"/>
    <w:rsid w:val="00E231BA"/>
    <w:rsid w:val="00E2794A"/>
    <w:rsid w:val="00E34DCA"/>
    <w:rsid w:val="00E34E5E"/>
    <w:rsid w:val="00E3652A"/>
    <w:rsid w:val="00E56466"/>
    <w:rsid w:val="00E5726F"/>
    <w:rsid w:val="00E5775B"/>
    <w:rsid w:val="00E626B1"/>
    <w:rsid w:val="00E627BF"/>
    <w:rsid w:val="00E72C65"/>
    <w:rsid w:val="00E77BCF"/>
    <w:rsid w:val="00E80605"/>
    <w:rsid w:val="00E95128"/>
    <w:rsid w:val="00EA7B8D"/>
    <w:rsid w:val="00EB0931"/>
    <w:rsid w:val="00EB142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10E0E"/>
    <w:rsid w:val="00F150F1"/>
    <w:rsid w:val="00F15AB0"/>
    <w:rsid w:val="00F16F26"/>
    <w:rsid w:val="00F20205"/>
    <w:rsid w:val="00F27004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506A"/>
    <w:rsid w:val="00FA1EF8"/>
    <w:rsid w:val="00FA2A9D"/>
    <w:rsid w:val="00FA4652"/>
    <w:rsid w:val="00FA6ADD"/>
    <w:rsid w:val="00FA6C5D"/>
    <w:rsid w:val="00FA6D0F"/>
    <w:rsid w:val="00FC65C0"/>
    <w:rsid w:val="00FD44E7"/>
    <w:rsid w:val="00FD4736"/>
    <w:rsid w:val="00FE0172"/>
    <w:rsid w:val="00FE01E0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8140A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140A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140AF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140A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140A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8140A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140A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140AF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140A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140A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image" Target="media/image20.emf"/><Relationship Id="rId50" Type="http://schemas.openxmlformats.org/officeDocument/2006/relationships/package" Target="embeddings/Microsoft_Excel_Worksheet21.xlsx"/><Relationship Id="rId55" Type="http://schemas.openxmlformats.org/officeDocument/2006/relationships/image" Target="media/image24.emf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54" Type="http://schemas.openxmlformats.org/officeDocument/2006/relationships/package" Target="embeddings/Microsoft_Excel_Worksheet23.xlsx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5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19.emf"/><Relationship Id="rId53" Type="http://schemas.openxmlformats.org/officeDocument/2006/relationships/image" Target="media/image23.emf"/><Relationship Id="rId58" Type="http://schemas.openxmlformats.org/officeDocument/2006/relationships/package" Target="embeddings/Microsoft_Excel_Worksheet25.xlsx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image" Target="media/image21.emf"/><Relationship Id="rId57" Type="http://schemas.openxmlformats.org/officeDocument/2006/relationships/image" Target="media/image25.emf"/><Relationship Id="rId61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Microsoft_Excel_Worksheet18.xlsx"/><Relationship Id="rId52" Type="http://schemas.openxmlformats.org/officeDocument/2006/relationships/package" Target="embeddings/Microsoft_Excel_Worksheet22.xlsx"/><Relationship Id="rId6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Microsoft_Excel_Worksheet20.xlsx"/><Relationship Id="rId56" Type="http://schemas.openxmlformats.org/officeDocument/2006/relationships/package" Target="embeddings/Microsoft_Excel_Worksheet24.xlsx"/><Relationship Id="rId8" Type="http://schemas.openxmlformats.org/officeDocument/2006/relationships/endnotes" Target="endnotes.xml"/><Relationship Id="rId51" Type="http://schemas.openxmlformats.org/officeDocument/2006/relationships/image" Target="media/image22.emf"/><Relationship Id="rId3" Type="http://schemas.openxmlformats.org/officeDocument/2006/relationships/styles" Target="styl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5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43E5E-7E32-4C54-B338-773B92D4C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2120</Words>
  <Characters>12090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Peter Kaňák</cp:lastModifiedBy>
  <cp:revision>2</cp:revision>
  <cp:lastPrinted>2014-01-16T07:18:00Z</cp:lastPrinted>
  <dcterms:created xsi:type="dcterms:W3CDTF">2014-01-16T14:09:00Z</dcterms:created>
  <dcterms:modified xsi:type="dcterms:W3CDTF">2014-01-16T14:09:00Z</dcterms:modified>
</cp:coreProperties>
</file>