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4D0C" w:rsidRPr="005A378F" w:rsidRDefault="000B4D0C" w:rsidP="000B4D0C">
      <w:pPr>
        <w:numPr>
          <w:ilvl w:val="0"/>
          <w:numId w:val="18"/>
        </w:numPr>
        <w:shd w:val="clear" w:color="auto" w:fill="E6E6E6"/>
        <w:spacing w:after="0" w:line="240" w:lineRule="auto"/>
        <w:jc w:val="center"/>
        <w:rPr>
          <w:b/>
          <w:i/>
          <w:sz w:val="26"/>
          <w:szCs w:val="26"/>
        </w:rPr>
      </w:pPr>
      <w:r w:rsidRPr="005A378F">
        <w:rPr>
          <w:b/>
          <w:i/>
          <w:sz w:val="26"/>
          <w:szCs w:val="26"/>
        </w:rPr>
        <w:t>Informácie o  účtov</w:t>
      </w:r>
      <w:r>
        <w:rPr>
          <w:b/>
          <w:i/>
          <w:sz w:val="26"/>
          <w:szCs w:val="26"/>
        </w:rPr>
        <w:t>nej</w:t>
      </w:r>
      <w:r w:rsidRPr="005A378F">
        <w:rPr>
          <w:b/>
          <w:i/>
          <w:sz w:val="26"/>
          <w:szCs w:val="26"/>
        </w:rPr>
        <w:t xml:space="preserve"> jednotk</w:t>
      </w:r>
      <w:r>
        <w:rPr>
          <w:b/>
          <w:i/>
          <w:sz w:val="26"/>
          <w:szCs w:val="26"/>
        </w:rPr>
        <w:t>e</w:t>
      </w:r>
    </w:p>
    <w:p w:rsidR="00965498" w:rsidRDefault="00965498" w:rsidP="006A4709">
      <w:pPr>
        <w:spacing w:after="0"/>
        <w:rPr>
          <w:szCs w:val="22"/>
        </w:rPr>
      </w:pPr>
    </w:p>
    <w:tbl>
      <w:tblPr>
        <w:tblW w:w="5000" w:type="pct"/>
        <w:tblLayout w:type="fixed"/>
        <w:tblLook w:val="00A0"/>
      </w:tblPr>
      <w:tblGrid>
        <w:gridCol w:w="2147"/>
        <w:gridCol w:w="7141"/>
      </w:tblGrid>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Default="00965498" w:rsidP="00F74303">
            <w:pPr>
              <w:jc w:val="both"/>
              <w:rPr>
                <w:rFonts w:cs="Arial Narrow"/>
                <w:szCs w:val="22"/>
              </w:rPr>
            </w:pPr>
            <w:r w:rsidRPr="002716CB">
              <w:rPr>
                <w:rFonts w:cs="Arial Narrow"/>
                <w:szCs w:val="22"/>
              </w:rPr>
              <w:t>Obchodné meno:</w:t>
            </w:r>
          </w:p>
          <w:p w:rsidR="000B4D0C" w:rsidRPr="002716CB" w:rsidRDefault="000B4D0C" w:rsidP="00F74303">
            <w:pPr>
              <w:jc w:val="both"/>
              <w:rPr>
                <w:rFonts w:cs="Arial Narrow"/>
                <w:szCs w:val="22"/>
              </w:rPr>
            </w:pP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B634CD" w:rsidRDefault="00965498" w:rsidP="00F74303">
            <w:pPr>
              <w:jc w:val="both"/>
              <w:rPr>
                <w:rFonts w:cs="Arial Narrow"/>
                <w:szCs w:val="22"/>
              </w:rPr>
            </w:pPr>
            <w:r w:rsidRPr="002716CB">
              <w:rPr>
                <w:rFonts w:cs="Arial Narrow"/>
                <w:szCs w:val="22"/>
              </w:rPr>
              <w:t> </w:t>
            </w:r>
            <w:r w:rsidR="008A2AEB">
              <w:rPr>
                <w:rFonts w:cs="Arial Narrow"/>
                <w:szCs w:val="22"/>
              </w:rPr>
              <w:t>S.E. INVESTMENT s.r.o.</w:t>
            </w:r>
          </w:p>
        </w:tc>
      </w:tr>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1C7D05" w:rsidP="00F74303">
            <w:pPr>
              <w:jc w:val="both"/>
              <w:rPr>
                <w:rFonts w:cs="Arial Narrow"/>
                <w:szCs w:val="22"/>
              </w:rPr>
            </w:pPr>
            <w:r>
              <w:rPr>
                <w:rFonts w:cs="Arial Narrow"/>
                <w:szCs w:val="22"/>
              </w:rPr>
              <w:t>Šancová 48, 811 05 Bratislava</w:t>
            </w:r>
          </w:p>
        </w:tc>
      </w:tr>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8A2AEB" w:rsidP="00F74303">
            <w:pPr>
              <w:jc w:val="both"/>
              <w:rPr>
                <w:rFonts w:cs="Arial Narrow"/>
                <w:szCs w:val="22"/>
              </w:rPr>
            </w:pPr>
            <w:r>
              <w:rPr>
                <w:rFonts w:cs="Arial Narrow"/>
                <w:szCs w:val="22"/>
              </w:rPr>
              <w:t>7.4..2009</w:t>
            </w:r>
          </w:p>
        </w:tc>
      </w:tr>
      <w:tr w:rsidR="00965498" w:rsidRPr="002716CB" w:rsidTr="00F74303">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965498" w:rsidRPr="002716CB" w:rsidRDefault="00965498" w:rsidP="00F74303">
            <w:pPr>
              <w:jc w:val="both"/>
              <w:rPr>
                <w:rFonts w:cs="Arial Narrow"/>
                <w:szCs w:val="22"/>
              </w:rPr>
            </w:pPr>
            <w:r w:rsidRPr="002716CB">
              <w:rPr>
                <w:rFonts w:cs="Arial Narrow"/>
                <w:szCs w:val="22"/>
              </w:rPr>
              <w:t>Dátum vzniku:</w:t>
            </w:r>
          </w:p>
        </w:tc>
        <w:tc>
          <w:tcPr>
            <w:tcW w:w="3844" w:type="pct"/>
            <w:tcBorders>
              <w:top w:val="single" w:sz="4" w:space="0" w:color="auto"/>
              <w:left w:val="nil"/>
              <w:bottom w:val="single" w:sz="8" w:space="0" w:color="auto"/>
              <w:right w:val="single" w:sz="8" w:space="0" w:color="auto"/>
            </w:tcBorders>
            <w:vAlign w:val="bottom"/>
          </w:tcPr>
          <w:p w:rsidR="00965498" w:rsidRPr="002716CB" w:rsidRDefault="008A2AEB" w:rsidP="00F74303">
            <w:pPr>
              <w:jc w:val="both"/>
              <w:rPr>
                <w:rFonts w:cs="Arial Narrow"/>
                <w:szCs w:val="22"/>
              </w:rPr>
            </w:pPr>
            <w:r>
              <w:rPr>
                <w:rFonts w:cs="Arial Narrow"/>
                <w:szCs w:val="22"/>
              </w:rPr>
              <w:t>29.4.2009</w:t>
            </w:r>
          </w:p>
        </w:tc>
      </w:tr>
    </w:tbl>
    <w:p w:rsidR="00965498" w:rsidRDefault="00965498" w:rsidP="006A4709">
      <w:pPr>
        <w:spacing w:after="0"/>
        <w:rPr>
          <w:szCs w:val="22"/>
        </w:rPr>
      </w:pPr>
    </w:p>
    <w:p w:rsidR="00965498" w:rsidRDefault="00965498" w:rsidP="00965498">
      <w:pPr>
        <w:jc w:val="both"/>
        <w:rPr>
          <w:b/>
          <w:bCs/>
          <w:szCs w:val="22"/>
        </w:rPr>
      </w:pPr>
      <w:r w:rsidRPr="005A378F">
        <w:rPr>
          <w:b/>
          <w:szCs w:val="22"/>
        </w:rPr>
        <w:t>A.</w:t>
      </w:r>
      <w:r>
        <w:rPr>
          <w:b/>
          <w:szCs w:val="22"/>
        </w:rPr>
        <w:t>b</w:t>
      </w:r>
      <w:r w:rsidRPr="005A378F">
        <w:rPr>
          <w:b/>
          <w:szCs w:val="22"/>
        </w:rPr>
        <w:t xml:space="preserve">) </w:t>
      </w:r>
      <w:r w:rsidRPr="00965498">
        <w:rPr>
          <w:b/>
          <w:bCs/>
          <w:szCs w:val="22"/>
        </w:rPr>
        <w:t>opis hospodárskej  činnosti účtovnej jednotky</w:t>
      </w:r>
      <w:r w:rsidR="000B4D0C">
        <w:rPr>
          <w:b/>
          <w:bCs/>
          <w:szCs w:val="22"/>
        </w:rPr>
        <w:t>:</w:t>
      </w:r>
    </w:p>
    <w:p w:rsidR="008A2AEB" w:rsidRDefault="008A2AEB" w:rsidP="008A2AEB">
      <w:pPr>
        <w:rPr>
          <w:rFonts w:ascii="Arial" w:hAnsi="Arial" w:cs="Arial"/>
        </w:rPr>
      </w:pPr>
      <w:r>
        <w:rPr>
          <w:rFonts w:ascii="Arial" w:hAnsi="Arial" w:cs="Arial"/>
        </w:rPr>
        <w:t xml:space="preserve">S.E. INVESTMENT, s.r.o.(ďalej len „spoločnosť”) je spoločnosť s ručením obmedzeným, ktorá  bola založená dňa 07.04.2009 a dňa 29.04.2009 zapísaná do Obchodného registra vedenom na Okresnom súde Bratislava I, oddiel Sro, vložka 58159/B. Spoločnosť sídli  v Bratislave na Šancovej 48, Slovenská republika, identifikačné číslo 44 743 564. </w:t>
      </w:r>
    </w:p>
    <w:p w:rsidR="008A2AEB" w:rsidRDefault="008A2AEB" w:rsidP="008A2AEB">
      <w:pPr>
        <w:rPr>
          <w:rFonts w:ascii="Arial" w:hAnsi="Arial" w:cs="Arial"/>
        </w:rPr>
      </w:pPr>
      <w:r>
        <w:rPr>
          <w:rFonts w:ascii="Arial" w:hAnsi="Arial" w:cs="Arial"/>
        </w:rPr>
        <w:t>V roku 2013 neboli uskutočnené  v obchodnom registri žiadne zmeny.</w:t>
      </w:r>
    </w:p>
    <w:p w:rsidR="008A2AEB" w:rsidRDefault="008A2AEB" w:rsidP="00965498">
      <w:pPr>
        <w:jc w:val="both"/>
        <w:rPr>
          <w:b/>
          <w:bCs/>
          <w:szCs w:val="22"/>
        </w:rPr>
      </w:pPr>
    </w:p>
    <w:p w:rsidR="001C7D05" w:rsidRDefault="001C7D05" w:rsidP="001C7D05">
      <w:pPr>
        <w:rPr>
          <w:rFonts w:ascii="Arial" w:hAnsi="Arial" w:cs="Arial"/>
        </w:rPr>
      </w:pPr>
      <w:r w:rsidRPr="002E10BE">
        <w:rPr>
          <w:rFonts w:ascii="Arial" w:hAnsi="Arial" w:cs="Arial"/>
        </w:rPr>
        <w:t>Hlavným predmetom činnosti je:</w:t>
      </w:r>
    </w:p>
    <w:p w:rsidR="008A2AEB" w:rsidRDefault="008A2AEB" w:rsidP="008A2AEB">
      <w:pPr>
        <w:rPr>
          <w:rFonts w:ascii="Arial" w:hAnsi="Arial" w:cs="Arial"/>
        </w:rPr>
      </w:pPr>
      <w:r>
        <w:rPr>
          <w:rFonts w:ascii="Arial" w:hAnsi="Arial" w:cs="Arial"/>
        </w:rPr>
        <w:t>1.Kúpa tovaru na účely jeho predaja iným prevádzkovateľom živnosti (veľkoobchod) a konečnému spotrebiteľovi maloobchod.</w:t>
      </w:r>
    </w:p>
    <w:p w:rsidR="008A2AEB" w:rsidRDefault="008A2AEB" w:rsidP="008A2AEB">
      <w:pPr>
        <w:rPr>
          <w:rFonts w:ascii="Arial" w:hAnsi="Arial" w:cs="Arial"/>
        </w:rPr>
      </w:pPr>
      <w:r>
        <w:rPr>
          <w:rFonts w:ascii="Arial" w:hAnsi="Arial" w:cs="Arial"/>
        </w:rPr>
        <w:t>2.podnikanie v oblasti nakladania s iným ako nebezpečným odpadom.</w:t>
      </w:r>
    </w:p>
    <w:p w:rsidR="008A2AEB" w:rsidRPr="002E10BE" w:rsidRDefault="008A2AEB" w:rsidP="001C7D05">
      <w:pPr>
        <w:rPr>
          <w:rFonts w:ascii="Arial" w:hAnsi="Arial" w:cs="Arial"/>
        </w:rPr>
      </w:pPr>
    </w:p>
    <w:p w:rsidR="00965498" w:rsidRPr="00D94CC0" w:rsidRDefault="00965498" w:rsidP="00692917">
      <w:pPr>
        <w:spacing w:after="0"/>
        <w:jc w:val="both"/>
        <w:rPr>
          <w:b/>
          <w:szCs w:val="22"/>
        </w:rPr>
      </w:pPr>
      <w:r w:rsidRPr="005A378F">
        <w:rPr>
          <w:b/>
          <w:szCs w:val="22"/>
        </w:rPr>
        <w:t>A.d) Podniky</w:t>
      </w:r>
      <w:r>
        <w:rPr>
          <w:b/>
          <w:szCs w:val="22"/>
        </w:rPr>
        <w:t xml:space="preserve"> je</w:t>
      </w:r>
      <w:r w:rsidRPr="005A378F">
        <w:rPr>
          <w:b/>
          <w:szCs w:val="22"/>
        </w:rPr>
        <w:t xml:space="preserve"> neobmedzene ručiacim spoločníkom</w:t>
      </w:r>
      <w:r>
        <w:rPr>
          <w:b/>
          <w:szCs w:val="22"/>
        </w:rPr>
        <w:t xml:space="preserve"> v iných účtovných jednotkách</w:t>
      </w:r>
      <w:r w:rsidR="00D94CC0">
        <w:rPr>
          <w:b/>
          <w:szCs w:val="22"/>
        </w:rPr>
        <w:t xml:space="preserve">: </w:t>
      </w:r>
      <w:r w:rsidR="00144515"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144515" w:rsidRPr="005A378F">
        <w:rPr>
          <w:szCs w:val="22"/>
        </w:rPr>
      </w:r>
      <w:r w:rsidR="00144515" w:rsidRPr="005A378F">
        <w:rPr>
          <w:szCs w:val="22"/>
        </w:rPr>
        <w:fldChar w:fldCharType="end"/>
      </w:r>
      <w:r w:rsidRPr="005A378F">
        <w:rPr>
          <w:szCs w:val="22"/>
        </w:rPr>
        <w:t xml:space="preserve"> Áno</w:t>
      </w:r>
      <w:r w:rsidRPr="005A378F">
        <w:rPr>
          <w:szCs w:val="22"/>
        </w:rPr>
        <w:tab/>
      </w:r>
      <w:r w:rsidR="008A2AEB">
        <w:rPr>
          <w:szCs w:val="22"/>
        </w:rPr>
        <w:t xml:space="preserve">X </w:t>
      </w:r>
      <w:r w:rsidRPr="005A378F">
        <w:rPr>
          <w:szCs w:val="22"/>
        </w:rPr>
        <w:t>Nie</w:t>
      </w:r>
    </w:p>
    <w:p w:rsidR="008A2AEB" w:rsidRPr="00D94CC0" w:rsidRDefault="00965498" w:rsidP="008A2AEB">
      <w:pPr>
        <w:spacing w:after="0"/>
        <w:jc w:val="both"/>
        <w:rPr>
          <w:b/>
          <w:szCs w:val="22"/>
        </w:rPr>
      </w:pPr>
      <w:r w:rsidRPr="005A378F">
        <w:rPr>
          <w:b/>
          <w:szCs w:val="22"/>
        </w:rPr>
        <w:t>A.e) Právny dôvod na zostavenie účtovnej závierky:</w:t>
      </w:r>
      <w:r w:rsidR="008A2AEB">
        <w:rPr>
          <w:szCs w:val="22"/>
        </w:rPr>
        <w:t>X</w:t>
      </w:r>
      <w:r w:rsidRPr="005A378F">
        <w:rPr>
          <w:szCs w:val="22"/>
        </w:rPr>
        <w:t xml:space="preserve"> riadna</w:t>
      </w:r>
      <w:r w:rsidR="008A2AEB">
        <w:rPr>
          <w:szCs w:val="22"/>
        </w:rPr>
        <w:tab/>
      </w:r>
      <w:r w:rsidR="008A2AEB">
        <w:rPr>
          <w:szCs w:val="22"/>
        </w:rPr>
        <w:tab/>
      </w:r>
      <w:r w:rsidR="00144515" w:rsidRPr="005A378F">
        <w:rPr>
          <w:szCs w:val="22"/>
        </w:rPr>
        <w:fldChar w:fldCharType="begin">
          <w:ffData>
            <w:name w:val="Začiarkov2"/>
            <w:enabled/>
            <w:calcOnExit w:val="0"/>
            <w:checkBox>
              <w:sizeAuto/>
              <w:default w:val="0"/>
            </w:checkBox>
          </w:ffData>
        </w:fldChar>
      </w:r>
      <w:r w:rsidR="008A2AEB" w:rsidRPr="005A378F">
        <w:rPr>
          <w:szCs w:val="22"/>
        </w:rPr>
        <w:instrText xml:space="preserve"> FORMCHECKBOX </w:instrText>
      </w:r>
      <w:r w:rsidR="00144515" w:rsidRPr="005A378F">
        <w:rPr>
          <w:szCs w:val="22"/>
        </w:rPr>
      </w:r>
      <w:r w:rsidR="00144515" w:rsidRPr="005A378F">
        <w:rPr>
          <w:szCs w:val="22"/>
        </w:rPr>
        <w:fldChar w:fldCharType="end"/>
      </w:r>
      <w:r w:rsidR="008A2AEB" w:rsidRPr="005A378F">
        <w:rPr>
          <w:szCs w:val="22"/>
        </w:rPr>
        <w:t xml:space="preserve"> mimoriadna</w:t>
      </w:r>
    </w:p>
    <w:p w:rsidR="001C7D05" w:rsidRDefault="001C7D05" w:rsidP="00692917">
      <w:pPr>
        <w:spacing w:after="0"/>
        <w:jc w:val="both"/>
        <w:rPr>
          <w:szCs w:val="22"/>
        </w:rPr>
      </w:pPr>
    </w:p>
    <w:p w:rsidR="001C7D05" w:rsidRPr="001C7D05" w:rsidRDefault="001C7D05" w:rsidP="001C7D05">
      <w:pPr>
        <w:rPr>
          <w:rFonts w:ascii="Arial" w:hAnsi="Arial" w:cs="Arial"/>
        </w:rPr>
      </w:pPr>
      <w:r w:rsidRPr="00CC6D46">
        <w:rPr>
          <w:rFonts w:ascii="Arial" w:hAnsi="Arial" w:cs="Arial"/>
        </w:rPr>
        <w:t xml:space="preserve">Účtovná závierka </w:t>
      </w:r>
      <w:r>
        <w:rPr>
          <w:rFonts w:ascii="Arial" w:hAnsi="Arial" w:cs="Arial"/>
        </w:rPr>
        <w:t xml:space="preserve">k 31.12.2013 </w:t>
      </w:r>
      <w:r w:rsidRPr="00CC6D46">
        <w:rPr>
          <w:rFonts w:ascii="Arial" w:hAnsi="Arial" w:cs="Arial"/>
        </w:rPr>
        <w:t>bola zostavenápodľa Zákona č. 431/2002 Z.z. o</w:t>
      </w:r>
      <w:r>
        <w:rPr>
          <w:rFonts w:ascii="Arial" w:hAnsi="Arial" w:cs="Arial"/>
        </w:rPr>
        <w:t> </w:t>
      </w:r>
      <w:r w:rsidRPr="00CC6D46">
        <w:rPr>
          <w:rFonts w:ascii="Arial" w:hAnsi="Arial" w:cs="Arial"/>
        </w:rPr>
        <w:t>účtovníctvev znení neskorších predpisov za predpokladu nepretržitého trvania jej činnosti a je zostavená ako riadna účtovná</w:t>
      </w:r>
      <w:r w:rsidRPr="00E44D1B">
        <w:rPr>
          <w:rFonts w:ascii="Arial" w:hAnsi="Arial" w:cs="Arial"/>
        </w:rPr>
        <w:t xml:space="preserve"> závierka.</w:t>
      </w:r>
    </w:p>
    <w:p w:rsidR="00965498" w:rsidRPr="005A378F" w:rsidRDefault="00965498" w:rsidP="00692917">
      <w:pPr>
        <w:spacing w:after="0"/>
        <w:jc w:val="both"/>
        <w:rPr>
          <w:szCs w:val="22"/>
        </w:rPr>
      </w:pPr>
      <w:r w:rsidRPr="005A378F">
        <w:rPr>
          <w:szCs w:val="22"/>
        </w:rPr>
        <w:tab/>
      </w:r>
      <w:r w:rsidRPr="005A378F">
        <w:rPr>
          <w:szCs w:val="22"/>
        </w:rPr>
        <w:tab/>
      </w:r>
      <w:r w:rsidRPr="005A378F">
        <w:rPr>
          <w:szCs w:val="22"/>
        </w:rPr>
        <w:tab/>
      </w:r>
      <w:r w:rsidRPr="005A378F">
        <w:rPr>
          <w:szCs w:val="22"/>
        </w:rPr>
        <w:tab/>
        <w:t xml:space="preserve">Dôvod na zostavenie </w:t>
      </w:r>
      <w:r w:rsidRPr="005A378F">
        <w:rPr>
          <w:b/>
          <w:szCs w:val="22"/>
        </w:rPr>
        <w:t>mimoriadnej</w:t>
      </w:r>
      <w:r w:rsidRPr="005A378F">
        <w:rPr>
          <w:szCs w:val="22"/>
        </w:rPr>
        <w:t xml:space="preserve"> účtovnej závierky:</w:t>
      </w:r>
    </w:p>
    <w:bookmarkStart w:id="0" w:name="Začiarkov3"/>
    <w:p w:rsidR="00965498" w:rsidRPr="005A378F" w:rsidRDefault="00144515"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bookmarkEnd w:id="0"/>
      <w:r w:rsidR="00965498" w:rsidRPr="005A378F">
        <w:rPr>
          <w:szCs w:val="22"/>
        </w:rPr>
        <w:t xml:space="preserve"> rozdelenie</w:t>
      </w:r>
      <w:r w:rsidR="00965498" w:rsidRPr="005A378F">
        <w:rPr>
          <w:szCs w:val="22"/>
        </w:rPr>
        <w:tab/>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zlúčenie</w:t>
      </w:r>
      <w:r w:rsidR="00965498" w:rsidRPr="005A378F">
        <w:rPr>
          <w:szCs w:val="22"/>
        </w:rPr>
        <w:tab/>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splynutie</w:t>
      </w:r>
      <w:r w:rsidR="00965498" w:rsidRPr="005A378F">
        <w:rPr>
          <w:szCs w:val="22"/>
        </w:rPr>
        <w:tab/>
      </w:r>
      <w:r w:rsidR="00965498" w:rsidRPr="005A378F">
        <w:rPr>
          <w:szCs w:val="22"/>
        </w:rPr>
        <w:tab/>
      </w:r>
    </w:p>
    <w:p w:rsidR="00965498" w:rsidRPr="005A378F" w:rsidRDefault="00144515"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zmena právnej formy </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začiatok likvidácie</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koniec likvidácie</w:t>
      </w:r>
      <w:r w:rsidR="00965498" w:rsidRPr="005A378F">
        <w:rPr>
          <w:szCs w:val="22"/>
        </w:rPr>
        <w:tab/>
      </w:r>
    </w:p>
    <w:p w:rsidR="00965498" w:rsidRPr="005A378F" w:rsidRDefault="00144515"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vyhlásenie konkurzu</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zrušenie konkurzu</w:t>
      </w:r>
    </w:p>
    <w:tbl>
      <w:tblPr>
        <w:tblW w:w="5000" w:type="pct"/>
        <w:tblCellMar>
          <w:left w:w="70" w:type="dxa"/>
          <w:right w:w="70" w:type="dxa"/>
        </w:tblCellMar>
        <w:tblLook w:val="0000"/>
      </w:tblPr>
      <w:tblGrid>
        <w:gridCol w:w="7681"/>
        <w:gridCol w:w="1531"/>
      </w:tblGrid>
      <w:tr w:rsidR="00965498" w:rsidRPr="005A378F" w:rsidTr="00F74303">
        <w:trPr>
          <w:trHeight w:val="255"/>
        </w:trPr>
        <w:tc>
          <w:tcPr>
            <w:tcW w:w="4169" w:type="pct"/>
            <w:tcBorders>
              <w:right w:val="single" w:sz="4" w:space="0" w:color="auto"/>
            </w:tcBorders>
            <w:noWrap/>
            <w:vAlign w:val="bottom"/>
          </w:tcPr>
          <w:p w:rsidR="00965498" w:rsidRPr="005A378F" w:rsidRDefault="00965498" w:rsidP="00F74303">
            <w:pPr>
              <w:rPr>
                <w:rFonts w:ascii="Arial" w:hAnsi="Arial" w:cs="Arial"/>
                <w:b/>
                <w:bCs/>
                <w:sz w:val="20"/>
                <w:szCs w:val="20"/>
              </w:rPr>
            </w:pPr>
            <w:r w:rsidRPr="005A378F">
              <w:rPr>
                <w:rFonts w:ascii="Arial" w:hAnsi="Arial" w:cs="Arial"/>
                <w:b/>
                <w:bCs/>
                <w:sz w:val="20"/>
                <w:szCs w:val="20"/>
              </w:rPr>
              <w:t>A.f) Dátum schválenia účtovnej závierky za predchádzajúce obdobie</w:t>
            </w:r>
          </w:p>
        </w:tc>
        <w:tc>
          <w:tcPr>
            <w:tcW w:w="831" w:type="pct"/>
            <w:tcBorders>
              <w:top w:val="single" w:sz="4" w:space="0" w:color="auto"/>
              <w:left w:val="single" w:sz="4" w:space="0" w:color="auto"/>
              <w:bottom w:val="single" w:sz="4" w:space="0" w:color="auto"/>
              <w:right w:val="single" w:sz="4" w:space="0" w:color="auto"/>
            </w:tcBorders>
            <w:noWrap/>
            <w:vAlign w:val="bottom"/>
          </w:tcPr>
          <w:p w:rsidR="00965498" w:rsidRPr="005A378F" w:rsidRDefault="008A2AEB" w:rsidP="00F74303">
            <w:pPr>
              <w:jc w:val="right"/>
              <w:rPr>
                <w:rFonts w:ascii="Arial" w:hAnsi="Arial" w:cs="Arial"/>
                <w:b/>
                <w:bCs/>
                <w:sz w:val="20"/>
                <w:szCs w:val="20"/>
              </w:rPr>
            </w:pPr>
            <w:r>
              <w:rPr>
                <w:rFonts w:ascii="Arial" w:hAnsi="Arial" w:cs="Arial"/>
                <w:b/>
                <w:bCs/>
                <w:sz w:val="20"/>
                <w:szCs w:val="20"/>
              </w:rPr>
              <w:t>26.6.2013</w:t>
            </w:r>
          </w:p>
        </w:tc>
      </w:tr>
    </w:tbl>
    <w:p w:rsidR="00965498" w:rsidRDefault="00965498" w:rsidP="006A4709">
      <w:pPr>
        <w:spacing w:after="0"/>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prílohe č. 3 časti A. písm. c)</w:t>
      </w:r>
      <w:r w:rsidRPr="003F477D">
        <w:rPr>
          <w:szCs w:val="22"/>
        </w:rPr>
        <w:t xml:space="preserve"> o počte zamestnancov</w:t>
      </w:r>
    </w:p>
    <w:p w:rsidR="00B634CD" w:rsidRDefault="00B634CD" w:rsidP="00B634CD"/>
    <w:p w:rsidR="008A2AEB" w:rsidRDefault="008A2AEB" w:rsidP="00B634CD"/>
    <w:p w:rsidR="008A2AEB" w:rsidRPr="00B634CD" w:rsidRDefault="008A2AEB" w:rsidP="00B634CD"/>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03344F" w:rsidRPr="003F477D" w:rsidTr="0003344F">
        <w:trPr>
          <w:jc w:val="center"/>
        </w:trPr>
        <w:tc>
          <w:tcPr>
            <w:tcW w:w="3675"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lastRenderedPageBreak/>
              <w:t>Názov položky</w:t>
            </w:r>
          </w:p>
        </w:tc>
        <w:tc>
          <w:tcPr>
            <w:tcW w:w="263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F3093">
        <w:trPr>
          <w:trHeight w:val="340"/>
          <w:jc w:val="center"/>
        </w:trPr>
        <w:tc>
          <w:tcPr>
            <w:tcW w:w="3675"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03344F" w:rsidRPr="003F477D" w:rsidRDefault="00A570D9" w:rsidP="0003344F">
            <w:pPr>
              <w:spacing w:after="0" w:line="240" w:lineRule="auto"/>
              <w:jc w:val="center"/>
              <w:rPr>
                <w:szCs w:val="22"/>
              </w:rPr>
            </w:pPr>
            <w:r>
              <w:rPr>
                <w:szCs w:val="22"/>
              </w:rPr>
              <w:t>12</w:t>
            </w:r>
          </w:p>
        </w:tc>
        <w:tc>
          <w:tcPr>
            <w:tcW w:w="2860" w:type="dxa"/>
            <w:tcBorders>
              <w:top w:val="single" w:sz="12" w:space="0" w:color="auto"/>
              <w:left w:val="single" w:sz="12" w:space="0" w:color="auto"/>
            </w:tcBorders>
          </w:tcPr>
          <w:p w:rsidR="0003344F" w:rsidRPr="003F477D" w:rsidRDefault="008A2AEB" w:rsidP="0003344F">
            <w:pPr>
              <w:spacing w:after="0" w:line="240" w:lineRule="auto"/>
              <w:jc w:val="center"/>
              <w:rPr>
                <w:szCs w:val="22"/>
              </w:rPr>
            </w:pPr>
            <w:r>
              <w:rPr>
                <w:szCs w:val="22"/>
              </w:rPr>
              <w:t>16</w:t>
            </w:r>
          </w:p>
        </w:tc>
      </w:tr>
      <w:tr w:rsidR="0003344F" w:rsidRPr="003F477D" w:rsidTr="0003344F">
        <w:trPr>
          <w:trHeight w:val="285"/>
          <w:jc w:val="center"/>
        </w:trPr>
        <w:tc>
          <w:tcPr>
            <w:tcW w:w="3675"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03344F" w:rsidRPr="003F477D" w:rsidRDefault="00A570D9" w:rsidP="0003344F">
            <w:pPr>
              <w:spacing w:after="0" w:line="240" w:lineRule="auto"/>
              <w:jc w:val="center"/>
              <w:rPr>
                <w:szCs w:val="22"/>
              </w:rPr>
            </w:pPr>
            <w:r>
              <w:rPr>
                <w:szCs w:val="22"/>
              </w:rPr>
              <w:t>1</w:t>
            </w:r>
          </w:p>
        </w:tc>
        <w:tc>
          <w:tcPr>
            <w:tcW w:w="2860" w:type="dxa"/>
            <w:tcBorders>
              <w:left w:val="single" w:sz="12" w:space="0" w:color="auto"/>
            </w:tcBorders>
          </w:tcPr>
          <w:p w:rsidR="0003344F" w:rsidRPr="003F477D" w:rsidRDefault="008A2AEB" w:rsidP="0003344F">
            <w:pPr>
              <w:spacing w:after="0" w:line="240" w:lineRule="auto"/>
              <w:jc w:val="center"/>
              <w:rPr>
                <w:szCs w:val="22"/>
              </w:rPr>
            </w:pPr>
            <w:r>
              <w:rPr>
                <w:szCs w:val="22"/>
              </w:rPr>
              <w:t>16</w:t>
            </w:r>
          </w:p>
        </w:tc>
      </w:tr>
      <w:tr w:rsidR="0003344F" w:rsidRPr="003F477D" w:rsidTr="003325F7">
        <w:trPr>
          <w:trHeight w:val="397"/>
          <w:jc w:val="center"/>
        </w:trPr>
        <w:tc>
          <w:tcPr>
            <w:tcW w:w="3675"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03344F" w:rsidRPr="003F477D" w:rsidRDefault="00A570D9" w:rsidP="0003344F">
            <w:pPr>
              <w:spacing w:after="0" w:line="240" w:lineRule="auto"/>
              <w:jc w:val="center"/>
              <w:rPr>
                <w:szCs w:val="22"/>
                <w:highlight w:val="green"/>
              </w:rPr>
            </w:pPr>
            <w:r w:rsidRPr="00A570D9">
              <w:rPr>
                <w:szCs w:val="22"/>
              </w:rPr>
              <w:t>1</w:t>
            </w:r>
          </w:p>
        </w:tc>
        <w:tc>
          <w:tcPr>
            <w:tcW w:w="2860" w:type="dxa"/>
            <w:tcBorders>
              <w:left w:val="single" w:sz="12" w:space="0" w:color="auto"/>
              <w:bottom w:val="single" w:sz="12" w:space="0" w:color="auto"/>
            </w:tcBorders>
          </w:tcPr>
          <w:p w:rsidR="0003344F" w:rsidRPr="003F477D" w:rsidRDefault="008A2AEB" w:rsidP="0003344F">
            <w:pPr>
              <w:spacing w:after="0" w:line="240" w:lineRule="auto"/>
              <w:jc w:val="center"/>
              <w:rPr>
                <w:szCs w:val="22"/>
              </w:rPr>
            </w:pPr>
            <w:r>
              <w:rPr>
                <w:szCs w:val="22"/>
              </w:rPr>
              <w:t>1</w:t>
            </w:r>
          </w:p>
        </w:tc>
      </w:tr>
    </w:tbl>
    <w:p w:rsidR="00965498" w:rsidRDefault="00965498" w:rsidP="00965498"/>
    <w:p w:rsidR="00D94CC0" w:rsidRPr="00965498" w:rsidRDefault="00D94CC0" w:rsidP="00965498"/>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Informácie o konsolidovanom celku, ak je účtovná jednotka jeho súčasťou</w:t>
      </w:r>
    </w:p>
    <w:p w:rsidR="00965498" w:rsidRPr="005A378F" w:rsidRDefault="00965498" w:rsidP="00965498">
      <w:pPr>
        <w:ind w:left="705" w:hanging="705"/>
        <w:jc w:val="both"/>
        <w:rPr>
          <w:szCs w:val="22"/>
        </w:rPr>
      </w:pPr>
      <w:r w:rsidRPr="005A378F">
        <w:rPr>
          <w:b/>
          <w:szCs w:val="22"/>
        </w:rPr>
        <w:t>C.a)</w:t>
      </w:r>
      <w:r w:rsidRPr="005A378F">
        <w:rPr>
          <w:szCs w:val="22"/>
        </w:rPr>
        <w:tab/>
        <w:t>Obchodné meno a sídlo konsolidujúcej účtovnej jednotky, ktorá zostavuje konsolidovanú účtovnú závierku za všetky skupiny účtovných jednotiek konsolidovaného celku, pre ktorú je účtovná jednotka konsolidovanou účtovnou jednotkou:</w:t>
      </w:r>
    </w:p>
    <w:p w:rsidR="00965498" w:rsidRPr="005A378F" w:rsidRDefault="00965498" w:rsidP="00965498">
      <w:pPr>
        <w:ind w:left="705" w:hanging="705"/>
        <w:jc w:val="both"/>
        <w:rPr>
          <w:szCs w:val="22"/>
        </w:rPr>
      </w:pPr>
      <w:r w:rsidRPr="005A378F">
        <w:rPr>
          <w:b/>
          <w:szCs w:val="22"/>
        </w:rPr>
        <w:t>C.b)</w:t>
      </w:r>
      <w:r w:rsidRPr="005A378F">
        <w:rPr>
          <w:szCs w:val="22"/>
        </w:rPr>
        <w:tab/>
        <w:t>Obchodné meno a sídlo bezprostredne konsolidujúcej účtovnej jednotky, ktorá zostavuje konsolidovanú účtovnú závierku za tú skupinu účtovných jednotiek konsolidovaného celku, ktorého súčasťou je aj účtovná jednotka:</w:t>
      </w:r>
    </w:p>
    <w:p w:rsidR="00965498" w:rsidRPr="005A378F" w:rsidRDefault="00965498" w:rsidP="00965498">
      <w:pPr>
        <w:ind w:left="705" w:hanging="705"/>
        <w:jc w:val="both"/>
        <w:rPr>
          <w:szCs w:val="22"/>
        </w:rPr>
      </w:pPr>
      <w:r w:rsidRPr="005A378F">
        <w:rPr>
          <w:b/>
          <w:szCs w:val="22"/>
        </w:rPr>
        <w:t>C.c)</w:t>
      </w:r>
      <w:r w:rsidRPr="005A378F">
        <w:rPr>
          <w:szCs w:val="22"/>
        </w:rPr>
        <w:tab/>
        <w:t>Obchodné meno a sídlo konsolidujúcej účtovnej jednotky, v ktorej je možné tieto konsolidované účtovné závierky získať:</w:t>
      </w:r>
    </w:p>
    <w:p w:rsidR="00965498" w:rsidRDefault="00965498" w:rsidP="00965498">
      <w:pPr>
        <w:ind w:left="705"/>
        <w:jc w:val="both"/>
        <w:rPr>
          <w:szCs w:val="22"/>
        </w:rPr>
      </w:pPr>
      <w:r w:rsidRPr="005A378F">
        <w:rPr>
          <w:szCs w:val="22"/>
        </w:rPr>
        <w:t>Adresa registrovaného súdu, ktorý vedie obchodný register, v ktorom sa uložia tieto konsolidované účtovné závierky:</w:t>
      </w:r>
    </w:p>
    <w:p w:rsidR="00965498" w:rsidRPr="004876F7" w:rsidRDefault="00965498" w:rsidP="00965498">
      <w:pPr>
        <w:ind w:left="705" w:hanging="705"/>
        <w:jc w:val="both"/>
        <w:rPr>
          <w:szCs w:val="22"/>
        </w:rPr>
      </w:pPr>
      <w:r w:rsidRPr="004876F7">
        <w:rPr>
          <w:b/>
          <w:szCs w:val="22"/>
        </w:rPr>
        <w:t>C.d)</w:t>
      </w:r>
      <w:r>
        <w:rPr>
          <w:b/>
          <w:szCs w:val="22"/>
        </w:rPr>
        <w:tab/>
      </w:r>
      <w:r>
        <w:rPr>
          <w:szCs w:val="22"/>
        </w:rPr>
        <w:t>Materská účtovná jednotka je oslobodená od povinnosti zostaviť konsolidovanú účtovnú závierku a konsolidovanú výročnú správu</w:t>
      </w:r>
    </w:p>
    <w:p w:rsidR="00965498" w:rsidRPr="005A378F" w:rsidRDefault="00965498" w:rsidP="00965498">
      <w:pPr>
        <w:jc w:val="both"/>
        <w:rPr>
          <w:szCs w:val="22"/>
        </w:rPr>
      </w:pPr>
    </w:p>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Ďalšie informácie</w:t>
      </w:r>
      <w:r w:rsidR="00D94CC0">
        <w:rPr>
          <w:b/>
          <w:i/>
          <w:sz w:val="26"/>
          <w:szCs w:val="26"/>
        </w:rPr>
        <w:t xml:space="preserve"> o:</w:t>
      </w:r>
    </w:p>
    <w:p w:rsidR="00965498" w:rsidRPr="00BE18DC" w:rsidRDefault="00965498" w:rsidP="00965498">
      <w:pPr>
        <w:numPr>
          <w:ilvl w:val="0"/>
          <w:numId w:val="20"/>
        </w:numPr>
        <w:spacing w:after="0" w:line="240" w:lineRule="auto"/>
        <w:ind w:right="-468"/>
        <w:jc w:val="both"/>
        <w:rPr>
          <w:bCs/>
          <w:szCs w:val="22"/>
        </w:rPr>
      </w:pPr>
      <w:r w:rsidRPr="00BE18DC">
        <w:rPr>
          <w:bCs/>
          <w:szCs w:val="22"/>
        </w:rPr>
        <w:t>použitých účtovných zásadách a účtovných metódach,</w:t>
      </w:r>
    </w:p>
    <w:p w:rsidR="00965498" w:rsidRPr="00BE18DC" w:rsidRDefault="00965498" w:rsidP="00965498">
      <w:pPr>
        <w:numPr>
          <w:ilvl w:val="0"/>
          <w:numId w:val="20"/>
        </w:numPr>
        <w:spacing w:after="0" w:line="240" w:lineRule="auto"/>
        <w:ind w:right="-468"/>
        <w:jc w:val="both"/>
        <w:rPr>
          <w:bCs/>
          <w:szCs w:val="22"/>
        </w:rPr>
      </w:pPr>
      <w:r w:rsidRPr="00BE18DC">
        <w:rPr>
          <w:bCs/>
          <w:szCs w:val="22"/>
        </w:rPr>
        <w:t>údajoch vykázaných na strane aktív súvahy,</w:t>
      </w:r>
    </w:p>
    <w:p w:rsidR="00965498" w:rsidRPr="00BE18DC" w:rsidRDefault="00965498" w:rsidP="00965498">
      <w:pPr>
        <w:numPr>
          <w:ilvl w:val="0"/>
          <w:numId w:val="20"/>
        </w:numPr>
        <w:spacing w:after="0" w:line="240" w:lineRule="auto"/>
        <w:ind w:right="-468"/>
        <w:jc w:val="both"/>
        <w:rPr>
          <w:bCs/>
          <w:szCs w:val="22"/>
        </w:rPr>
      </w:pPr>
      <w:r w:rsidRPr="00BE18DC">
        <w:rPr>
          <w:bCs/>
          <w:szCs w:val="22"/>
        </w:rPr>
        <w:t>údajoch vykázaných na strane pasív súvahy,</w:t>
      </w:r>
    </w:p>
    <w:p w:rsidR="00965498" w:rsidRPr="00BE18DC" w:rsidRDefault="00965498" w:rsidP="00965498">
      <w:pPr>
        <w:numPr>
          <w:ilvl w:val="0"/>
          <w:numId w:val="20"/>
        </w:numPr>
        <w:spacing w:after="0" w:line="240" w:lineRule="auto"/>
        <w:ind w:right="-468"/>
        <w:jc w:val="both"/>
        <w:rPr>
          <w:bCs/>
          <w:szCs w:val="22"/>
        </w:rPr>
      </w:pPr>
      <w:r w:rsidRPr="00BE18DC">
        <w:rPr>
          <w:bCs/>
          <w:szCs w:val="22"/>
        </w:rPr>
        <w:t>výnosoch,</w:t>
      </w:r>
    </w:p>
    <w:p w:rsidR="00965498" w:rsidRPr="00BE18DC" w:rsidRDefault="00965498" w:rsidP="00965498">
      <w:pPr>
        <w:numPr>
          <w:ilvl w:val="0"/>
          <w:numId w:val="20"/>
        </w:numPr>
        <w:spacing w:after="0" w:line="240" w:lineRule="auto"/>
        <w:ind w:right="-468"/>
        <w:jc w:val="both"/>
        <w:rPr>
          <w:bCs/>
          <w:szCs w:val="22"/>
        </w:rPr>
      </w:pPr>
      <w:r w:rsidRPr="00BE18DC">
        <w:rPr>
          <w:bCs/>
          <w:szCs w:val="22"/>
        </w:rPr>
        <w:t>nákladoch,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daniach z príjmov,</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údajoch na podsúvahových účtoch,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iných aktívach a  iných pasívach,</w:t>
      </w:r>
    </w:p>
    <w:p w:rsidR="00965498" w:rsidRPr="00BE18DC" w:rsidRDefault="00965498" w:rsidP="00965498">
      <w:pPr>
        <w:numPr>
          <w:ilvl w:val="0"/>
          <w:numId w:val="20"/>
        </w:numPr>
        <w:spacing w:after="0" w:line="240" w:lineRule="auto"/>
        <w:ind w:right="-468"/>
        <w:jc w:val="both"/>
        <w:rPr>
          <w:bCs/>
          <w:szCs w:val="22"/>
        </w:rPr>
      </w:pPr>
      <w:r w:rsidRPr="00BE18DC">
        <w:rPr>
          <w:bCs/>
          <w:szCs w:val="22"/>
        </w:rPr>
        <w:t>spriaznených osobách,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skutočnostiach, ktoré nastali medzi dňom, ku ktorému sa zostavuje účtovná závierka a dňom jej zostavenia,</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prehľade zmien vlastného imania,</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prehľade peňažných tokov.</w:t>
      </w:r>
    </w:p>
    <w:p w:rsidR="00D94CC0" w:rsidRDefault="00D94CC0" w:rsidP="00D94CC0">
      <w:pPr>
        <w:spacing w:after="0"/>
        <w:jc w:val="both"/>
        <w:rPr>
          <w:sz w:val="20"/>
          <w:szCs w:val="20"/>
        </w:rPr>
      </w:pPr>
    </w:p>
    <w:p w:rsidR="00965498" w:rsidRPr="005A378F" w:rsidRDefault="00965498" w:rsidP="00D94CC0">
      <w:pPr>
        <w:spacing w:after="0"/>
        <w:jc w:val="both"/>
        <w:rPr>
          <w:sz w:val="20"/>
          <w:szCs w:val="20"/>
        </w:rPr>
      </w:pPr>
      <w:r w:rsidRPr="005A378F">
        <w:rPr>
          <w:sz w:val="20"/>
          <w:szCs w:val="20"/>
        </w:rPr>
        <w:t>a/ rozpracované v časti E.</w:t>
      </w:r>
      <w:r w:rsidRPr="005A378F">
        <w:rPr>
          <w:sz w:val="20"/>
          <w:szCs w:val="20"/>
        </w:rPr>
        <w:tab/>
      </w:r>
      <w:r w:rsidRPr="005A378F">
        <w:rPr>
          <w:sz w:val="20"/>
          <w:szCs w:val="20"/>
        </w:rPr>
        <w:tab/>
        <w:t>e/ rozpracované v časti I.</w:t>
      </w:r>
      <w:r w:rsidRPr="005A378F">
        <w:rPr>
          <w:sz w:val="20"/>
          <w:szCs w:val="20"/>
        </w:rPr>
        <w:tab/>
      </w:r>
      <w:r w:rsidRPr="005A378F">
        <w:rPr>
          <w:sz w:val="20"/>
          <w:szCs w:val="20"/>
        </w:rPr>
        <w:tab/>
      </w:r>
      <w:r w:rsidRPr="005A378F">
        <w:rPr>
          <w:sz w:val="20"/>
          <w:szCs w:val="20"/>
        </w:rPr>
        <w:tab/>
        <w:t>i/ rozpracované v časti M. a N.</w:t>
      </w:r>
    </w:p>
    <w:p w:rsidR="00965498" w:rsidRPr="005A378F" w:rsidRDefault="00965498" w:rsidP="00D94CC0">
      <w:pPr>
        <w:spacing w:after="0"/>
        <w:jc w:val="both"/>
        <w:rPr>
          <w:sz w:val="20"/>
          <w:szCs w:val="20"/>
        </w:rPr>
      </w:pPr>
      <w:r w:rsidRPr="005A378F">
        <w:rPr>
          <w:sz w:val="20"/>
          <w:szCs w:val="20"/>
        </w:rPr>
        <w:t>b/ rozpracované v časti F.</w:t>
      </w:r>
      <w:r w:rsidRPr="005A378F">
        <w:rPr>
          <w:sz w:val="20"/>
          <w:szCs w:val="20"/>
        </w:rPr>
        <w:tab/>
      </w:r>
      <w:r w:rsidRPr="005A378F">
        <w:rPr>
          <w:sz w:val="20"/>
          <w:szCs w:val="20"/>
        </w:rPr>
        <w:tab/>
        <w:t>f/ rozpracované v časti J.</w:t>
      </w:r>
      <w:r w:rsidRPr="005A378F">
        <w:rPr>
          <w:sz w:val="20"/>
          <w:szCs w:val="20"/>
        </w:rPr>
        <w:tab/>
      </w:r>
      <w:r w:rsidRPr="005A378F">
        <w:rPr>
          <w:sz w:val="20"/>
          <w:szCs w:val="20"/>
        </w:rPr>
        <w:tab/>
      </w:r>
      <w:r w:rsidRPr="005A378F">
        <w:rPr>
          <w:sz w:val="20"/>
          <w:szCs w:val="20"/>
        </w:rPr>
        <w:tab/>
        <w:t>j/ rozpracované v časti O.</w:t>
      </w:r>
    </w:p>
    <w:p w:rsidR="00965498" w:rsidRPr="005A378F" w:rsidRDefault="00965498" w:rsidP="00D94CC0">
      <w:pPr>
        <w:spacing w:after="0"/>
        <w:jc w:val="both"/>
        <w:rPr>
          <w:sz w:val="20"/>
          <w:szCs w:val="20"/>
        </w:rPr>
      </w:pPr>
      <w:r w:rsidRPr="005A378F">
        <w:rPr>
          <w:sz w:val="20"/>
          <w:szCs w:val="20"/>
        </w:rPr>
        <w:t>c/ rozpracované v časti G.</w:t>
      </w:r>
      <w:r w:rsidRPr="005A378F">
        <w:rPr>
          <w:sz w:val="20"/>
          <w:szCs w:val="20"/>
        </w:rPr>
        <w:tab/>
      </w:r>
      <w:r w:rsidRPr="005A378F">
        <w:rPr>
          <w:sz w:val="20"/>
          <w:szCs w:val="20"/>
        </w:rPr>
        <w:tab/>
        <w:t>g/ rozpracované v časti K.</w:t>
      </w:r>
      <w:r w:rsidRPr="005A378F">
        <w:rPr>
          <w:sz w:val="20"/>
          <w:szCs w:val="20"/>
        </w:rPr>
        <w:tab/>
      </w:r>
      <w:r w:rsidRPr="005A378F">
        <w:rPr>
          <w:sz w:val="20"/>
          <w:szCs w:val="20"/>
        </w:rPr>
        <w:tab/>
      </w:r>
      <w:r w:rsidRPr="005A378F">
        <w:rPr>
          <w:sz w:val="20"/>
          <w:szCs w:val="20"/>
        </w:rPr>
        <w:tab/>
        <w:t>k/ rozpracované v časti P.</w:t>
      </w:r>
    </w:p>
    <w:p w:rsidR="00965498" w:rsidRPr="005A378F" w:rsidRDefault="00965498" w:rsidP="00D94CC0">
      <w:pPr>
        <w:spacing w:after="0"/>
        <w:jc w:val="both"/>
        <w:rPr>
          <w:sz w:val="20"/>
          <w:szCs w:val="20"/>
        </w:rPr>
      </w:pPr>
      <w:r w:rsidRPr="005A378F">
        <w:rPr>
          <w:sz w:val="20"/>
          <w:szCs w:val="20"/>
        </w:rPr>
        <w:t>d/ rozpracované v časti H.</w:t>
      </w:r>
      <w:r w:rsidRPr="005A378F">
        <w:rPr>
          <w:sz w:val="20"/>
          <w:szCs w:val="20"/>
        </w:rPr>
        <w:tab/>
      </w:r>
      <w:r w:rsidRPr="005A378F">
        <w:rPr>
          <w:sz w:val="20"/>
          <w:szCs w:val="20"/>
        </w:rPr>
        <w:tab/>
        <w:t>h/ rozpracované v časti L.</w:t>
      </w:r>
      <w:r w:rsidRPr="005A378F">
        <w:rPr>
          <w:sz w:val="20"/>
          <w:szCs w:val="20"/>
        </w:rPr>
        <w:tab/>
      </w:r>
      <w:r w:rsidRPr="005A378F">
        <w:rPr>
          <w:sz w:val="20"/>
          <w:szCs w:val="20"/>
        </w:rPr>
        <w:tab/>
      </w:r>
      <w:r w:rsidRPr="005A378F">
        <w:rPr>
          <w:sz w:val="20"/>
          <w:szCs w:val="20"/>
        </w:rPr>
        <w:tab/>
        <w:t>l/ rozpracované v časti R.</w:t>
      </w:r>
    </w:p>
    <w:p w:rsidR="00965498" w:rsidRPr="005A378F" w:rsidRDefault="00965498" w:rsidP="00965498">
      <w:pPr>
        <w:jc w:val="both"/>
        <w:rPr>
          <w:szCs w:val="22"/>
        </w:rPr>
      </w:pPr>
    </w:p>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Informácie o účtovných zásadách a účtovných metódach.</w:t>
      </w:r>
    </w:p>
    <w:p w:rsidR="00965498" w:rsidRPr="005A378F" w:rsidRDefault="00965498" w:rsidP="00965498">
      <w:pPr>
        <w:jc w:val="both"/>
        <w:rPr>
          <w:b/>
          <w:szCs w:val="22"/>
        </w:rPr>
      </w:pPr>
    </w:p>
    <w:p w:rsidR="00965498" w:rsidRPr="005A378F" w:rsidRDefault="00965498" w:rsidP="002D3E6A">
      <w:pPr>
        <w:spacing w:after="0"/>
        <w:jc w:val="both"/>
        <w:rPr>
          <w:szCs w:val="22"/>
        </w:rPr>
      </w:pPr>
      <w:r w:rsidRPr="005A378F">
        <w:rPr>
          <w:b/>
          <w:szCs w:val="22"/>
        </w:rPr>
        <w:lastRenderedPageBreak/>
        <w:t>E.a) Účtovná jednotka bude nepretržite pokračovať vo svoje činnosti:</w:t>
      </w:r>
      <w:r w:rsidRPr="005A378F">
        <w:rPr>
          <w:szCs w:val="22"/>
        </w:rPr>
        <w:tab/>
      </w:r>
      <w:r w:rsidR="00D61F5D">
        <w:rPr>
          <w:szCs w:val="22"/>
        </w:rPr>
        <w:tab/>
      </w:r>
      <w:r w:rsidR="008A2AEB">
        <w:rPr>
          <w:szCs w:val="22"/>
        </w:rPr>
        <w:t>X</w:t>
      </w:r>
      <w:r w:rsidRPr="005A378F">
        <w:rPr>
          <w:szCs w:val="22"/>
        </w:rPr>
        <w:t xml:space="preserve"> Áno</w:t>
      </w:r>
      <w:r w:rsidRPr="005A378F">
        <w:rPr>
          <w:szCs w:val="22"/>
        </w:rPr>
        <w:tab/>
      </w:r>
      <w:r w:rsidR="00144515"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144515" w:rsidRPr="005A378F">
        <w:rPr>
          <w:szCs w:val="22"/>
        </w:rPr>
      </w:r>
      <w:r w:rsidR="00144515" w:rsidRPr="005A378F">
        <w:rPr>
          <w:szCs w:val="22"/>
        </w:rPr>
        <w:fldChar w:fldCharType="end"/>
      </w:r>
      <w:r w:rsidRPr="005A378F">
        <w:rPr>
          <w:szCs w:val="22"/>
        </w:rPr>
        <w:t>Nie</w:t>
      </w:r>
    </w:p>
    <w:p w:rsidR="00965498" w:rsidRPr="005A378F" w:rsidRDefault="00965498" w:rsidP="002D3E6A">
      <w:pPr>
        <w:spacing w:after="0"/>
        <w:jc w:val="both"/>
        <w:rPr>
          <w:b/>
          <w:szCs w:val="22"/>
        </w:rPr>
      </w:pPr>
      <w:r w:rsidRPr="005A378F">
        <w:rPr>
          <w:b/>
          <w:szCs w:val="22"/>
        </w:rPr>
        <w:t>E.b) Zmeny účtovných zásad a metód</w:t>
      </w:r>
      <w:r w:rsidRPr="005A378F">
        <w:rPr>
          <w:b/>
          <w:szCs w:val="22"/>
        </w:rPr>
        <w:tab/>
      </w:r>
      <w:r w:rsidRPr="005A378F">
        <w:rPr>
          <w:b/>
          <w:szCs w:val="22"/>
        </w:rPr>
        <w:tab/>
      </w:r>
      <w:r w:rsidRPr="005A378F">
        <w:rPr>
          <w:b/>
          <w:szCs w:val="22"/>
        </w:rPr>
        <w:tab/>
      </w:r>
      <w:r w:rsidRPr="005A378F">
        <w:rPr>
          <w:b/>
          <w:szCs w:val="22"/>
        </w:rPr>
        <w:tab/>
      </w:r>
      <w:r w:rsidRPr="005A378F">
        <w:rPr>
          <w:b/>
          <w:szCs w:val="22"/>
        </w:rPr>
        <w:tab/>
      </w:r>
      <w:r w:rsidR="00D61F5D">
        <w:rPr>
          <w:b/>
          <w:szCs w:val="22"/>
        </w:rPr>
        <w:tab/>
      </w:r>
      <w:r w:rsidR="00144515"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144515" w:rsidRPr="005A378F">
        <w:rPr>
          <w:szCs w:val="22"/>
        </w:rPr>
      </w:r>
      <w:r w:rsidR="00144515" w:rsidRPr="005A378F">
        <w:rPr>
          <w:szCs w:val="22"/>
        </w:rPr>
        <w:fldChar w:fldCharType="end"/>
      </w:r>
      <w:r w:rsidRPr="005A378F">
        <w:rPr>
          <w:szCs w:val="22"/>
        </w:rPr>
        <w:t xml:space="preserve"> Áno</w:t>
      </w:r>
      <w:r w:rsidRPr="005A378F">
        <w:rPr>
          <w:szCs w:val="22"/>
        </w:rPr>
        <w:tab/>
      </w:r>
      <w:r w:rsidR="008A2AEB">
        <w:rPr>
          <w:szCs w:val="22"/>
        </w:rPr>
        <w:t>X</w:t>
      </w:r>
      <w:r w:rsidRPr="005A378F">
        <w:rPr>
          <w:szCs w:val="22"/>
        </w:rPr>
        <w:t xml:space="preserve"> Nie</w:t>
      </w:r>
    </w:p>
    <w:p w:rsidR="00965498" w:rsidRPr="005A378F" w:rsidRDefault="00965498" w:rsidP="00965498">
      <w:pPr>
        <w:jc w:val="both"/>
        <w:rPr>
          <w:b/>
          <w:szCs w:val="22"/>
        </w:rPr>
      </w:pPr>
      <w:r w:rsidRPr="005A378F">
        <w:rPr>
          <w:b/>
          <w:szCs w:val="22"/>
        </w:rPr>
        <w:t>E.c) Spôsob oceňovania jednotlivých zložiek majetku a záväzkov:</w:t>
      </w:r>
    </w:p>
    <w:p w:rsidR="00965498" w:rsidRPr="00692917" w:rsidRDefault="00965498" w:rsidP="00692917">
      <w:pPr>
        <w:pStyle w:val="Odsekzoznamu"/>
        <w:numPr>
          <w:ilvl w:val="0"/>
          <w:numId w:val="31"/>
        </w:numPr>
        <w:spacing w:after="0"/>
        <w:jc w:val="both"/>
        <w:rPr>
          <w:szCs w:val="22"/>
        </w:rPr>
      </w:pPr>
      <w:r w:rsidRPr="00692917">
        <w:rPr>
          <w:b/>
          <w:szCs w:val="22"/>
        </w:rPr>
        <w:t>Podnik nakupoval v danom roku dlhodobý nehmotný majetok</w:t>
      </w:r>
      <w:r w:rsidRPr="00692917">
        <w:rPr>
          <w:szCs w:val="22"/>
        </w:rPr>
        <w:tab/>
      </w:r>
      <w:r w:rsidRPr="00692917">
        <w:rPr>
          <w:szCs w:val="22"/>
        </w:rPr>
        <w:tab/>
      </w:r>
      <w:r w:rsidR="00144515">
        <w:rPr>
          <w:szCs w:val="22"/>
        </w:rPr>
        <w:fldChar w:fldCharType="begin">
          <w:ffData>
            <w:name w:val="Začiarkov4"/>
            <w:enabled/>
            <w:calcOnExit w:val="0"/>
            <w:checkBox>
              <w:sizeAuto/>
              <w:default w:val="0"/>
            </w:checkBox>
          </w:ffData>
        </w:fldChar>
      </w:r>
      <w:r w:rsidR="00B634CD">
        <w:rPr>
          <w:szCs w:val="22"/>
        </w:rPr>
        <w:instrText xml:space="preserve"> FORMCHECKBOX </w:instrText>
      </w:r>
      <w:r w:rsidR="00144515">
        <w:rPr>
          <w:szCs w:val="22"/>
        </w:rPr>
      </w:r>
      <w:r w:rsidR="00144515">
        <w:rPr>
          <w:szCs w:val="22"/>
        </w:rPr>
        <w:fldChar w:fldCharType="end"/>
      </w:r>
      <w:r w:rsidRPr="00692917">
        <w:rPr>
          <w:szCs w:val="22"/>
        </w:rPr>
        <w:t xml:space="preserve"> Áno</w:t>
      </w:r>
      <w:r w:rsidR="008A2AEB">
        <w:rPr>
          <w:szCs w:val="22"/>
        </w:rPr>
        <w:t xml:space="preserve"> X</w:t>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nehmotný majetok nakupovaný, podnik oceňoval obstarávacou cenou v zložení:</w:t>
      </w:r>
    </w:p>
    <w:p w:rsidR="00965498" w:rsidRPr="005A378F" w:rsidRDefault="00144515" w:rsidP="00D61F5D">
      <w:pPr>
        <w:spacing w:after="0"/>
        <w:ind w:firstLine="708"/>
        <w:jc w:val="both"/>
        <w:rPr>
          <w:szCs w:val="22"/>
        </w:rPr>
      </w:pPr>
      <w:r>
        <w:rPr>
          <w:szCs w:val="22"/>
        </w:rPr>
        <w:fldChar w:fldCharType="begin">
          <w:ffData>
            <w:name w:val="Začiarkov9"/>
            <w:enabled/>
            <w:calcOnExit w:val="0"/>
            <w:checkBox>
              <w:sizeAuto/>
              <w:default w:val="0"/>
            </w:checkBox>
          </w:ffData>
        </w:fldChar>
      </w:r>
      <w:r w:rsidR="00B634CD">
        <w:rPr>
          <w:szCs w:val="22"/>
        </w:rPr>
        <w:instrText xml:space="preserve"> FORMCHECKBOX </w:instrText>
      </w:r>
      <w:r>
        <w:rPr>
          <w:szCs w:val="22"/>
        </w:rPr>
      </w:r>
      <w:r>
        <w:rPr>
          <w:szCs w:val="22"/>
        </w:rPr>
        <w:fldChar w:fldCharType="end"/>
      </w:r>
      <w:r w:rsidR="00965498" w:rsidRPr="005A378F">
        <w:rPr>
          <w:szCs w:val="22"/>
        </w:rPr>
        <w:t xml:space="preserve"> Obstarávacia cena vrátane nákladov súvisiacich s obstaraním v zložení</w:t>
      </w:r>
    </w:p>
    <w:bookmarkStart w:id="1" w:name="Začiarkov9"/>
    <w:p w:rsidR="00965498" w:rsidRPr="005A378F" w:rsidRDefault="00144515" w:rsidP="00692917">
      <w:pPr>
        <w:spacing w:after="0"/>
        <w:ind w:firstLine="709"/>
        <w:jc w:val="both"/>
        <w:rPr>
          <w:szCs w:val="22"/>
        </w:rPr>
      </w:pPr>
      <w:r>
        <w:rPr>
          <w:szCs w:val="22"/>
        </w:rPr>
        <w:fldChar w:fldCharType="begin">
          <w:ffData>
            <w:name w:val="Začiarkov9"/>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
      <w:r w:rsidR="00965498">
        <w:rPr>
          <w:szCs w:val="22"/>
        </w:rPr>
        <w:t xml:space="preserve"> dopravné</w:t>
      </w:r>
      <w:r w:rsidR="00965498">
        <w:rPr>
          <w:szCs w:val="22"/>
        </w:rPr>
        <w:tab/>
      </w:r>
      <w:bookmarkStart w:id="2" w:name="Začiarkov10"/>
      <w:r>
        <w:rPr>
          <w:szCs w:val="22"/>
        </w:rPr>
        <w:fldChar w:fldCharType="begin">
          <w:ffData>
            <w:name w:val="Začiarkov10"/>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2"/>
      <w:r w:rsidR="00965498">
        <w:rPr>
          <w:szCs w:val="22"/>
        </w:rPr>
        <w:t xml:space="preserve"> provízie</w:t>
      </w:r>
      <w:r w:rsidR="00965498">
        <w:rPr>
          <w:szCs w:val="22"/>
        </w:rPr>
        <w:tab/>
      </w:r>
      <w:bookmarkStart w:id="3" w:name="Začiarkov11"/>
      <w:r>
        <w:rPr>
          <w:szCs w:val="22"/>
        </w:rPr>
        <w:fldChar w:fldCharType="begin">
          <w:ffData>
            <w:name w:val="Začiarkov11"/>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3"/>
      <w:r w:rsidR="00965498">
        <w:rPr>
          <w:szCs w:val="22"/>
        </w:rPr>
        <w:t xml:space="preserve"> poistné</w:t>
      </w:r>
      <w:r w:rsidR="00965498">
        <w:rPr>
          <w:szCs w:val="22"/>
        </w:rPr>
        <w:tab/>
      </w:r>
      <w:bookmarkStart w:id="4" w:name="Začiarkov12"/>
      <w:r>
        <w:rPr>
          <w:szCs w:val="22"/>
        </w:rPr>
        <w:fldChar w:fldCharType="begin">
          <w:ffData>
            <w:name w:val="Začiarkov12"/>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4"/>
      <w:r w:rsidR="00965498" w:rsidRPr="005A378F">
        <w:rPr>
          <w:szCs w:val="22"/>
        </w:rPr>
        <w:t xml:space="preserve"> clo</w:t>
      </w:r>
    </w:p>
    <w:p w:rsidR="00965498" w:rsidRPr="00692917" w:rsidRDefault="00965498" w:rsidP="00692917">
      <w:pPr>
        <w:pStyle w:val="Odsekzoznamu"/>
        <w:numPr>
          <w:ilvl w:val="0"/>
          <w:numId w:val="31"/>
        </w:numPr>
        <w:spacing w:after="0"/>
        <w:jc w:val="both"/>
        <w:rPr>
          <w:szCs w:val="22"/>
        </w:rPr>
      </w:pPr>
      <w:r w:rsidRPr="00692917">
        <w:rPr>
          <w:b/>
          <w:szCs w:val="22"/>
        </w:rPr>
        <w:t>Podnik tvoril vlastnou činnosťou dlhodobý nehmotný majetok</w:t>
      </w:r>
      <w:r w:rsidRPr="00692917">
        <w:rPr>
          <w:b/>
          <w:szCs w:val="22"/>
        </w:rPr>
        <w:tab/>
      </w:r>
      <w:r w:rsidRPr="00692917">
        <w:rPr>
          <w:b/>
          <w:szCs w:val="22"/>
        </w:rPr>
        <w:tab/>
      </w:r>
      <w:r w:rsidR="00144515"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144515" w:rsidRPr="00692917">
        <w:rPr>
          <w:szCs w:val="22"/>
        </w:rPr>
      </w:r>
      <w:r w:rsidR="00144515" w:rsidRPr="00692917">
        <w:rPr>
          <w:szCs w:val="22"/>
        </w:rPr>
        <w:fldChar w:fldCharType="end"/>
      </w:r>
      <w:r w:rsidRPr="00692917">
        <w:rPr>
          <w:szCs w:val="22"/>
        </w:rPr>
        <w:t xml:space="preserve"> Áno</w:t>
      </w:r>
      <w:r w:rsidRPr="00692917">
        <w:rPr>
          <w:szCs w:val="22"/>
        </w:rPr>
        <w:tab/>
      </w:r>
      <w:r w:rsidR="008A2AEB">
        <w:rPr>
          <w:szCs w:val="22"/>
        </w:rPr>
        <w:t>X</w:t>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nehmotný majetok vytvorený vlastnou činnosťou oceňoval podnik vlastnými nákladmi v zložení:</w:t>
      </w:r>
    </w:p>
    <w:bookmarkStart w:id="5" w:name="Začiarkov13"/>
    <w:p w:rsidR="00965498" w:rsidRDefault="00144515" w:rsidP="002D3E6A">
      <w:pPr>
        <w:spacing w:after="0"/>
        <w:ind w:left="709"/>
        <w:jc w:val="both"/>
        <w:rPr>
          <w:szCs w:val="22"/>
        </w:rPr>
      </w:pPr>
      <w:r>
        <w:rPr>
          <w:szCs w:val="22"/>
        </w:rPr>
        <w:fldChar w:fldCharType="begin">
          <w:ffData>
            <w:name w:val="Začiarkov13"/>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5"/>
      <w:r w:rsidR="00965498" w:rsidRPr="005A378F">
        <w:rPr>
          <w:szCs w:val="22"/>
        </w:rPr>
        <w:t xml:space="preserve"> priame náklady</w:t>
      </w:r>
      <w:r w:rsidR="00965498" w:rsidRPr="005A378F">
        <w:rPr>
          <w:szCs w:val="22"/>
        </w:rPr>
        <w:tab/>
      </w:r>
      <w:bookmarkStart w:id="6" w:name="Začiarkov14"/>
      <w:r>
        <w:rPr>
          <w:szCs w:val="22"/>
        </w:rPr>
        <w:fldChar w:fldCharType="begin">
          <w:ffData>
            <w:name w:val="Začiarkov14"/>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6"/>
      <w:r w:rsidR="00965498" w:rsidRPr="005A378F">
        <w:rPr>
          <w:szCs w:val="22"/>
        </w:rPr>
        <w:t xml:space="preserve"> nepriame náklady spojené s výrobou</w:t>
      </w:r>
      <w:r w:rsidR="00965498" w:rsidRPr="005A378F">
        <w:rPr>
          <w:szCs w:val="22"/>
        </w:rPr>
        <w:tab/>
      </w:r>
      <w:r w:rsidR="00965498" w:rsidRPr="005A378F">
        <w:rPr>
          <w:szCs w:val="22"/>
        </w:rPr>
        <w:tab/>
      </w:r>
      <w:bookmarkStart w:id="7" w:name="Začiarkov15"/>
      <w:r>
        <w:rPr>
          <w:szCs w:val="22"/>
        </w:rPr>
        <w:fldChar w:fldCharType="begin">
          <w:ffData>
            <w:name w:val="Začiarkov15"/>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7"/>
      <w:r w:rsidR="00965498" w:rsidRPr="005A378F">
        <w:rPr>
          <w:szCs w:val="22"/>
        </w:rPr>
        <w:t xml:space="preserve"> inak:</w:t>
      </w:r>
    </w:p>
    <w:p w:rsidR="00965498" w:rsidRPr="00692917" w:rsidRDefault="00965498" w:rsidP="00692917">
      <w:pPr>
        <w:pStyle w:val="Odsekzoznamu"/>
        <w:numPr>
          <w:ilvl w:val="0"/>
          <w:numId w:val="31"/>
        </w:numPr>
        <w:spacing w:after="0"/>
        <w:jc w:val="both"/>
        <w:rPr>
          <w:szCs w:val="22"/>
        </w:rPr>
      </w:pPr>
      <w:r w:rsidRPr="00692917">
        <w:rPr>
          <w:b/>
          <w:szCs w:val="22"/>
        </w:rPr>
        <w:t>Podnik obstaral iným spôsobom  dlhodobý nehmotný majetok</w:t>
      </w:r>
      <w:r w:rsidRPr="00692917">
        <w:rPr>
          <w:b/>
          <w:szCs w:val="22"/>
        </w:rPr>
        <w:tab/>
      </w:r>
      <w:r w:rsidRPr="00692917">
        <w:rPr>
          <w:b/>
          <w:szCs w:val="22"/>
        </w:rPr>
        <w:tab/>
      </w:r>
      <w:r w:rsidR="00144515"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144515" w:rsidRPr="00692917">
        <w:rPr>
          <w:szCs w:val="22"/>
        </w:rPr>
      </w:r>
      <w:r w:rsidR="00144515" w:rsidRPr="00692917">
        <w:rPr>
          <w:szCs w:val="22"/>
        </w:rPr>
        <w:fldChar w:fldCharType="end"/>
      </w:r>
      <w:r w:rsidRPr="00692917">
        <w:rPr>
          <w:szCs w:val="22"/>
        </w:rPr>
        <w:t xml:space="preserve"> Áno</w:t>
      </w:r>
      <w:r w:rsidRPr="00692917">
        <w:rPr>
          <w:szCs w:val="22"/>
        </w:rPr>
        <w:tab/>
      </w:r>
      <w:r w:rsidR="000461B2">
        <w:rPr>
          <w:szCs w:val="22"/>
        </w:rPr>
        <w:t>X</w:t>
      </w:r>
      <w:r w:rsidRPr="00692917">
        <w:rPr>
          <w:szCs w:val="22"/>
        </w:rPr>
        <w:t xml:space="preserve"> Nie</w:t>
      </w:r>
    </w:p>
    <w:p w:rsidR="00965498" w:rsidRDefault="00965498" w:rsidP="00692917">
      <w:pPr>
        <w:spacing w:after="0" w:line="240" w:lineRule="auto"/>
        <w:ind w:left="720"/>
        <w:jc w:val="both"/>
        <w:rPr>
          <w:szCs w:val="22"/>
        </w:rPr>
      </w:pPr>
      <w:r w:rsidRPr="005A378F">
        <w:rPr>
          <w:szCs w:val="22"/>
        </w:rPr>
        <w:t xml:space="preserve">Dlhodobý nehmotný majetok </w:t>
      </w:r>
      <w:r>
        <w:rPr>
          <w:szCs w:val="22"/>
        </w:rPr>
        <w:t>obstaraný iným spôsobom</w:t>
      </w:r>
      <w:r w:rsidRPr="005A378F">
        <w:rPr>
          <w:szCs w:val="22"/>
        </w:rPr>
        <w:t>:</w:t>
      </w:r>
    </w:p>
    <w:p w:rsidR="002D3E6A" w:rsidRPr="005A378F" w:rsidRDefault="002D3E6A" w:rsidP="002D3E6A">
      <w:pPr>
        <w:spacing w:after="0" w:line="240" w:lineRule="auto"/>
        <w:ind w:left="72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v bežnom roku nakupoval dlhodobý hmotný majetok</w:t>
      </w:r>
      <w:r w:rsidRPr="00692917">
        <w:rPr>
          <w:b/>
          <w:szCs w:val="22"/>
        </w:rPr>
        <w:tab/>
      </w:r>
      <w:r w:rsidRPr="00692917">
        <w:rPr>
          <w:b/>
          <w:szCs w:val="22"/>
        </w:rPr>
        <w:tab/>
      </w:r>
      <w:r w:rsidR="00144515" w:rsidRPr="00692917">
        <w:rPr>
          <w:szCs w:val="22"/>
        </w:rPr>
        <w:fldChar w:fldCharType="begin">
          <w:ffData>
            <w:name w:val="Začiarkov4"/>
            <w:enabled/>
            <w:calcOnExit w:val="0"/>
            <w:checkBox>
              <w:sizeAuto/>
              <w:default w:val="0"/>
            </w:checkBox>
          </w:ffData>
        </w:fldChar>
      </w:r>
      <w:r w:rsidR="00E11716" w:rsidRPr="00692917">
        <w:rPr>
          <w:szCs w:val="22"/>
        </w:rPr>
        <w:instrText xml:space="preserve"> FORMCHECKBOX </w:instrText>
      </w:r>
      <w:r w:rsidR="00144515" w:rsidRPr="00692917">
        <w:rPr>
          <w:szCs w:val="22"/>
        </w:rPr>
      </w:r>
      <w:r w:rsidR="00144515" w:rsidRPr="00692917">
        <w:rPr>
          <w:szCs w:val="22"/>
        </w:rPr>
        <w:fldChar w:fldCharType="end"/>
      </w:r>
      <w:r w:rsidRPr="00692917">
        <w:rPr>
          <w:szCs w:val="22"/>
        </w:rPr>
        <w:t xml:space="preserve"> Áno</w:t>
      </w:r>
      <w:r w:rsidRPr="00692917">
        <w:rPr>
          <w:szCs w:val="22"/>
        </w:rPr>
        <w:tab/>
      </w:r>
      <w:r w:rsidR="000461B2">
        <w:rPr>
          <w:szCs w:val="22"/>
        </w:rPr>
        <w:t>X</w:t>
      </w:r>
      <w:r w:rsidRPr="00692917">
        <w:rPr>
          <w:szCs w:val="22"/>
        </w:rPr>
        <w:t>Nie</w:t>
      </w:r>
    </w:p>
    <w:p w:rsidR="00965498" w:rsidRPr="005A378F" w:rsidRDefault="00965498" w:rsidP="00692917">
      <w:pPr>
        <w:spacing w:after="0" w:line="240" w:lineRule="auto"/>
        <w:ind w:left="720"/>
        <w:jc w:val="both"/>
        <w:rPr>
          <w:szCs w:val="22"/>
        </w:rPr>
      </w:pPr>
      <w:r w:rsidRPr="005A378F">
        <w:rPr>
          <w:szCs w:val="22"/>
        </w:rPr>
        <w:t>Dlhodobý hmotný majetok nakupovaný oceňoval podnik obstarávacou cenou v zložení:</w:t>
      </w:r>
    </w:p>
    <w:p w:rsidR="00965498" w:rsidRPr="005A378F" w:rsidRDefault="0089769F" w:rsidP="00D61F5D">
      <w:pPr>
        <w:spacing w:after="0"/>
        <w:ind w:left="360" w:firstLine="348"/>
        <w:jc w:val="both"/>
        <w:rPr>
          <w:szCs w:val="22"/>
        </w:rPr>
      </w:pPr>
      <w:r>
        <w:rPr>
          <w:szCs w:val="22"/>
        </w:rPr>
        <w:t>x</w:t>
      </w:r>
      <w:r w:rsidR="00965498" w:rsidRPr="005A378F">
        <w:rPr>
          <w:szCs w:val="22"/>
        </w:rPr>
        <w:t xml:space="preserve"> obstarávacia cena, vrátane nákladov súvisiacich s obstaraním v zložení</w:t>
      </w:r>
      <w:r w:rsidR="00965498" w:rsidRPr="005A378F">
        <w:rPr>
          <w:szCs w:val="22"/>
        </w:rPr>
        <w:tab/>
      </w:r>
    </w:p>
    <w:bookmarkStart w:id="8" w:name="Začiarkov17"/>
    <w:p w:rsidR="00965498" w:rsidRDefault="00144515" w:rsidP="00D61F5D">
      <w:pPr>
        <w:spacing w:after="0"/>
        <w:ind w:firstLine="708"/>
        <w:jc w:val="both"/>
        <w:rPr>
          <w:szCs w:val="22"/>
        </w:rPr>
      </w:pPr>
      <w:r>
        <w:rPr>
          <w:szCs w:val="22"/>
        </w:rPr>
        <w:fldChar w:fldCharType="begin">
          <w:ffData>
            <w:name w:val="Začiarkov17"/>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8"/>
      <w:r w:rsidR="00965498">
        <w:rPr>
          <w:szCs w:val="22"/>
        </w:rPr>
        <w:t xml:space="preserve"> dopravné</w:t>
      </w:r>
      <w:r w:rsidR="00965498">
        <w:rPr>
          <w:szCs w:val="22"/>
        </w:rPr>
        <w:tab/>
      </w:r>
      <w:bookmarkStart w:id="9" w:name="Začiarkov18"/>
      <w:r>
        <w:rPr>
          <w:szCs w:val="22"/>
        </w:rPr>
        <w:fldChar w:fldCharType="begin">
          <w:ffData>
            <w:name w:val="Začiarkov18"/>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9"/>
      <w:r w:rsidR="00965498">
        <w:rPr>
          <w:szCs w:val="22"/>
        </w:rPr>
        <w:t xml:space="preserve"> provízie</w:t>
      </w:r>
      <w:r w:rsidR="00965498">
        <w:rPr>
          <w:szCs w:val="22"/>
        </w:rPr>
        <w:tab/>
      </w:r>
      <w:bookmarkStart w:id="10" w:name="Začiarkov19"/>
      <w:r>
        <w:rPr>
          <w:szCs w:val="22"/>
        </w:rPr>
        <w:fldChar w:fldCharType="begin">
          <w:ffData>
            <w:name w:val="Začiarkov19"/>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0"/>
      <w:r w:rsidR="00965498">
        <w:rPr>
          <w:szCs w:val="22"/>
        </w:rPr>
        <w:t xml:space="preserve"> poistné</w:t>
      </w:r>
      <w:r w:rsidR="00965498">
        <w:rPr>
          <w:szCs w:val="22"/>
        </w:rPr>
        <w:tab/>
      </w:r>
      <w:bookmarkStart w:id="11" w:name="Začiarkov20"/>
      <w:r>
        <w:rPr>
          <w:szCs w:val="22"/>
        </w:rPr>
        <w:fldChar w:fldCharType="begin">
          <w:ffData>
            <w:name w:val="Začiarkov20"/>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1"/>
      <w:r w:rsidR="00965498" w:rsidRPr="005A378F">
        <w:rPr>
          <w:szCs w:val="22"/>
        </w:rPr>
        <w:t xml:space="preserve"> clo</w:t>
      </w:r>
      <w:r w:rsidR="00965498" w:rsidRPr="005A378F">
        <w:rPr>
          <w:szCs w:val="22"/>
        </w:rPr>
        <w:tab/>
      </w:r>
      <w:r w:rsidR="00965498" w:rsidRPr="005A378F">
        <w:rPr>
          <w:szCs w:val="22"/>
        </w:rPr>
        <w:tab/>
      </w:r>
      <w:bookmarkStart w:id="12" w:name="Začiarkov21"/>
      <w:r>
        <w:rPr>
          <w:szCs w:val="22"/>
        </w:rPr>
        <w:fldChar w:fldCharType="begin">
          <w:ffData>
            <w:name w:val="Začiarkov21"/>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2"/>
      <w:r w:rsidR="00965498" w:rsidRPr="005A378F">
        <w:rPr>
          <w:szCs w:val="22"/>
        </w:rPr>
        <w:t xml:space="preserve"> ostatné VON</w:t>
      </w:r>
    </w:p>
    <w:p w:rsidR="002D3E6A" w:rsidRPr="005A378F" w:rsidRDefault="002D3E6A" w:rsidP="002D3E6A">
      <w:pPr>
        <w:spacing w:after="0"/>
        <w:jc w:val="both"/>
        <w:rPr>
          <w:szCs w:val="22"/>
        </w:rPr>
      </w:pPr>
    </w:p>
    <w:p w:rsidR="00965498" w:rsidRPr="00692917" w:rsidRDefault="00D61F5D" w:rsidP="00D61F5D">
      <w:pPr>
        <w:pStyle w:val="Odsekzoznamu"/>
        <w:numPr>
          <w:ilvl w:val="0"/>
          <w:numId w:val="31"/>
        </w:numPr>
        <w:spacing w:after="0"/>
        <w:ind w:hanging="294"/>
        <w:jc w:val="both"/>
        <w:rPr>
          <w:szCs w:val="22"/>
        </w:rPr>
      </w:pPr>
      <w:r>
        <w:rPr>
          <w:b/>
          <w:szCs w:val="22"/>
        </w:rPr>
        <w:t>P</w:t>
      </w:r>
      <w:r w:rsidR="00965498" w:rsidRPr="00692917">
        <w:rPr>
          <w:b/>
          <w:szCs w:val="22"/>
        </w:rPr>
        <w:t>odnik v bežnom roku tvoril dlhodobý hmotný majetok vlastnou činnosťou</w:t>
      </w:r>
      <w:r w:rsidR="00144515" w:rsidRPr="00692917">
        <w:rPr>
          <w:szCs w:val="22"/>
        </w:rPr>
        <w:fldChar w:fldCharType="begin">
          <w:ffData>
            <w:name w:val="Začiarkov4"/>
            <w:enabled/>
            <w:calcOnExit w:val="0"/>
            <w:checkBox>
              <w:sizeAuto/>
              <w:default w:val="0"/>
            </w:checkBox>
          </w:ffData>
        </w:fldChar>
      </w:r>
      <w:r w:rsidR="00965498" w:rsidRPr="00692917">
        <w:rPr>
          <w:szCs w:val="22"/>
        </w:rPr>
        <w:instrText xml:space="preserve"> FORMCHECKBOX </w:instrText>
      </w:r>
      <w:r w:rsidR="00144515" w:rsidRPr="00692917">
        <w:rPr>
          <w:szCs w:val="22"/>
        </w:rPr>
      </w:r>
      <w:r w:rsidR="00144515" w:rsidRPr="00692917">
        <w:rPr>
          <w:szCs w:val="22"/>
        </w:rPr>
        <w:fldChar w:fldCharType="end"/>
      </w:r>
      <w:r w:rsidR="00965498" w:rsidRPr="00692917">
        <w:rPr>
          <w:szCs w:val="22"/>
        </w:rPr>
        <w:t xml:space="preserve"> Áno</w:t>
      </w:r>
      <w:r w:rsidR="000461B2">
        <w:rPr>
          <w:szCs w:val="22"/>
        </w:rPr>
        <w:t>X</w:t>
      </w:r>
      <w:r w:rsidR="00965498"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hmotný majetok vytvorený vlastnou činnosťou oceňoval podnik vlastnými nákladmi v zložení</w:t>
      </w:r>
    </w:p>
    <w:bookmarkStart w:id="13" w:name="Začiarkov22"/>
    <w:p w:rsidR="00965498" w:rsidRPr="005A378F" w:rsidRDefault="00144515" w:rsidP="00D61F5D">
      <w:pPr>
        <w:spacing w:after="0"/>
        <w:ind w:left="360" w:firstLine="348"/>
        <w:jc w:val="both"/>
        <w:rPr>
          <w:szCs w:val="22"/>
        </w:rPr>
      </w:pPr>
      <w:r>
        <w:rPr>
          <w:szCs w:val="22"/>
        </w:rPr>
        <w:fldChar w:fldCharType="begin">
          <w:ffData>
            <w:name w:val="Začiarkov22"/>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3"/>
      <w:r w:rsidR="00965498" w:rsidRPr="005A378F">
        <w:rPr>
          <w:szCs w:val="22"/>
        </w:rPr>
        <w:t xml:space="preserve"> priame náklady</w:t>
      </w:r>
    </w:p>
    <w:bookmarkStart w:id="14" w:name="Začiarkov23"/>
    <w:p w:rsidR="00965498" w:rsidRPr="005A378F" w:rsidRDefault="00144515" w:rsidP="00D61F5D">
      <w:pPr>
        <w:spacing w:after="0"/>
        <w:ind w:left="360" w:firstLine="348"/>
        <w:jc w:val="both"/>
        <w:rPr>
          <w:szCs w:val="22"/>
        </w:rPr>
      </w:pPr>
      <w:r>
        <w:rPr>
          <w:szCs w:val="22"/>
        </w:rPr>
        <w:fldChar w:fldCharType="begin">
          <w:ffData>
            <w:name w:val="Začiarkov23"/>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4"/>
      <w:r w:rsidR="00965498" w:rsidRPr="005A378F">
        <w:rPr>
          <w:szCs w:val="22"/>
        </w:rPr>
        <w:t xml:space="preserve"> nepriame náklady (výrobná réžia) súvisiace s vytvorením dlhodobého hmotného majetku</w:t>
      </w:r>
    </w:p>
    <w:bookmarkStart w:id="15" w:name="Začiarkov24"/>
    <w:p w:rsidR="00965498" w:rsidRDefault="00144515" w:rsidP="00D61F5D">
      <w:pPr>
        <w:spacing w:after="0"/>
        <w:ind w:left="360" w:firstLine="348"/>
        <w:jc w:val="both"/>
        <w:rPr>
          <w:szCs w:val="22"/>
        </w:rPr>
      </w:pPr>
      <w:r>
        <w:rPr>
          <w:szCs w:val="22"/>
        </w:rPr>
        <w:fldChar w:fldCharType="begin">
          <w:ffData>
            <w:name w:val="Začiarkov24"/>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5"/>
      <w:r w:rsidR="00965498" w:rsidRPr="005A378F">
        <w:rPr>
          <w:szCs w:val="22"/>
        </w:rPr>
        <w:t xml:space="preserve"> inak:</w:t>
      </w:r>
    </w:p>
    <w:p w:rsidR="002D3E6A" w:rsidRPr="005A378F" w:rsidRDefault="002D3E6A" w:rsidP="002D3E6A">
      <w:pPr>
        <w:spacing w:after="0"/>
        <w:ind w:left="36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obstaral iným spôsobom  dlhodobý hmotný majetok</w:t>
      </w:r>
      <w:r w:rsidRPr="00692917">
        <w:rPr>
          <w:b/>
          <w:szCs w:val="22"/>
        </w:rPr>
        <w:tab/>
      </w:r>
      <w:r w:rsidRPr="00692917">
        <w:rPr>
          <w:b/>
          <w:szCs w:val="22"/>
        </w:rPr>
        <w:tab/>
      </w:r>
      <w:r w:rsidR="00D61F5D">
        <w:rPr>
          <w:b/>
          <w:szCs w:val="22"/>
        </w:rPr>
        <w:tab/>
      </w:r>
      <w:r w:rsidR="00144515"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144515" w:rsidRPr="00692917">
        <w:rPr>
          <w:szCs w:val="22"/>
        </w:rPr>
      </w:r>
      <w:r w:rsidR="00144515" w:rsidRPr="00692917">
        <w:rPr>
          <w:szCs w:val="22"/>
        </w:rPr>
        <w:fldChar w:fldCharType="end"/>
      </w:r>
      <w:r w:rsidRPr="00692917">
        <w:rPr>
          <w:szCs w:val="22"/>
        </w:rPr>
        <w:t xml:space="preserve"> Áno</w:t>
      </w:r>
      <w:r w:rsidRPr="00692917">
        <w:rPr>
          <w:szCs w:val="22"/>
        </w:rPr>
        <w:tab/>
      </w:r>
      <w:r w:rsidR="000461B2">
        <w:rPr>
          <w:szCs w:val="22"/>
        </w:rPr>
        <w:t>X</w:t>
      </w:r>
      <w:r w:rsidRPr="00692917">
        <w:rPr>
          <w:szCs w:val="22"/>
        </w:rPr>
        <w:t xml:space="preserve"> Nie</w:t>
      </w:r>
    </w:p>
    <w:p w:rsidR="00965498" w:rsidRDefault="00965498" w:rsidP="00692917">
      <w:pPr>
        <w:spacing w:after="0" w:line="240" w:lineRule="auto"/>
        <w:ind w:left="720"/>
        <w:jc w:val="both"/>
        <w:rPr>
          <w:szCs w:val="22"/>
        </w:rPr>
      </w:pPr>
      <w:r w:rsidRPr="005A378F">
        <w:rPr>
          <w:szCs w:val="22"/>
        </w:rPr>
        <w:t xml:space="preserve">Dlhodobý nehmotný majetok </w:t>
      </w:r>
      <w:r>
        <w:rPr>
          <w:szCs w:val="22"/>
        </w:rPr>
        <w:t>obstaraný iným spôsobom</w:t>
      </w:r>
      <w:r w:rsidRPr="005A378F">
        <w:rPr>
          <w:szCs w:val="22"/>
        </w:rPr>
        <w:t>:</w:t>
      </w:r>
    </w:p>
    <w:p w:rsidR="002D3E6A" w:rsidRPr="005A378F" w:rsidRDefault="002D3E6A" w:rsidP="002D3E6A">
      <w:pPr>
        <w:spacing w:after="0" w:line="240" w:lineRule="auto"/>
        <w:ind w:left="72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v bežnom roku vlastnil cenné papiere</w:t>
      </w:r>
      <w:r w:rsidRPr="00692917">
        <w:rPr>
          <w:b/>
          <w:szCs w:val="22"/>
        </w:rPr>
        <w:tab/>
      </w:r>
      <w:r w:rsidRPr="00692917">
        <w:rPr>
          <w:b/>
          <w:szCs w:val="22"/>
        </w:rPr>
        <w:tab/>
      </w:r>
      <w:r w:rsidRPr="00692917">
        <w:rPr>
          <w:b/>
          <w:szCs w:val="22"/>
        </w:rPr>
        <w:tab/>
      </w:r>
      <w:r w:rsidRPr="00692917">
        <w:rPr>
          <w:b/>
          <w:szCs w:val="22"/>
        </w:rPr>
        <w:tab/>
      </w:r>
      <w:r w:rsidRPr="00692917">
        <w:rPr>
          <w:b/>
          <w:szCs w:val="22"/>
        </w:rPr>
        <w:tab/>
      </w:r>
      <w:r w:rsidR="00144515" w:rsidRPr="00692917">
        <w:rPr>
          <w:szCs w:val="22"/>
        </w:rPr>
        <w:fldChar w:fldCharType="begin">
          <w:ffData>
            <w:name w:val=""/>
            <w:enabled/>
            <w:calcOnExit w:val="0"/>
            <w:checkBox>
              <w:sizeAuto/>
              <w:default w:val="0"/>
            </w:checkBox>
          </w:ffData>
        </w:fldChar>
      </w:r>
      <w:r w:rsidRPr="00692917">
        <w:rPr>
          <w:szCs w:val="22"/>
        </w:rPr>
        <w:instrText xml:space="preserve"> FORMCHECKBOX </w:instrText>
      </w:r>
      <w:r w:rsidR="00144515" w:rsidRPr="00692917">
        <w:rPr>
          <w:szCs w:val="22"/>
        </w:rPr>
      </w:r>
      <w:r w:rsidR="00144515" w:rsidRPr="00692917">
        <w:rPr>
          <w:szCs w:val="22"/>
        </w:rPr>
        <w:fldChar w:fldCharType="end"/>
      </w:r>
      <w:r w:rsidRPr="00692917">
        <w:rPr>
          <w:szCs w:val="22"/>
        </w:rPr>
        <w:t xml:space="preserve"> Áno</w:t>
      </w:r>
      <w:r w:rsidRPr="00692917">
        <w:rPr>
          <w:szCs w:val="22"/>
        </w:rPr>
        <w:tab/>
      </w:r>
      <w:r w:rsidR="000461B2">
        <w:rPr>
          <w:szCs w:val="22"/>
        </w:rPr>
        <w:t>X</w:t>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Podiely na základnom imaní spoločností, cenné papiere a deriváty oceňoval:</w:t>
      </w:r>
    </w:p>
    <w:bookmarkStart w:id="16" w:name="Začiarkov25"/>
    <w:p w:rsidR="00965498" w:rsidRPr="005A378F" w:rsidRDefault="00144515" w:rsidP="00D61F5D">
      <w:pPr>
        <w:spacing w:after="0"/>
        <w:ind w:left="360" w:firstLine="348"/>
        <w:jc w:val="both"/>
        <w:rPr>
          <w:szCs w:val="22"/>
        </w:rPr>
      </w:pPr>
      <w:r>
        <w:rPr>
          <w:szCs w:val="22"/>
        </w:rPr>
        <w:fldChar w:fldCharType="begin">
          <w:ffData>
            <w:name w:val="Začiarkov25"/>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6"/>
      <w:r w:rsidR="00965498" w:rsidRPr="005A378F">
        <w:rPr>
          <w:szCs w:val="22"/>
        </w:rPr>
        <w:t xml:space="preserve"> obstarávacou cenou pri nákupe a predaji</w:t>
      </w:r>
    </w:p>
    <w:bookmarkStart w:id="17" w:name="Začiarkov26"/>
    <w:p w:rsidR="00965498" w:rsidRPr="005A378F" w:rsidRDefault="00144515" w:rsidP="00D61F5D">
      <w:pPr>
        <w:spacing w:after="0"/>
        <w:ind w:left="708"/>
        <w:jc w:val="both"/>
        <w:rPr>
          <w:szCs w:val="22"/>
        </w:rPr>
      </w:pPr>
      <w:r>
        <w:rPr>
          <w:szCs w:val="22"/>
        </w:rPr>
        <w:fldChar w:fldCharType="begin">
          <w:ffData>
            <w:name w:val="Začiarkov26"/>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7"/>
      <w:r w:rsidR="00965498" w:rsidRPr="005A378F">
        <w:rPr>
          <w:szCs w:val="22"/>
        </w:rPr>
        <w:t xml:space="preserve"> pri nákupe obstarávacou cenou a pri predaji váženým aritmetickým priemerom, (pri rovnakom druhu, rovnakom emitentovi, rovnakej mene)</w:t>
      </w:r>
    </w:p>
    <w:bookmarkStart w:id="18" w:name="Začiarkov27"/>
    <w:p w:rsidR="00965498" w:rsidRPr="005A378F" w:rsidRDefault="00144515" w:rsidP="00D61F5D">
      <w:pPr>
        <w:spacing w:after="0"/>
        <w:ind w:left="360" w:firstLine="348"/>
        <w:jc w:val="both"/>
        <w:rPr>
          <w:szCs w:val="22"/>
        </w:rPr>
      </w:pPr>
      <w:r>
        <w:rPr>
          <w:szCs w:val="22"/>
        </w:rPr>
        <w:fldChar w:fldCharType="begin">
          <w:ffData>
            <w:name w:val="Začiarkov27"/>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8"/>
      <w:r w:rsidR="00965498" w:rsidRPr="005A378F">
        <w:rPr>
          <w:szCs w:val="22"/>
        </w:rPr>
        <w:t xml:space="preserve"> metódou FIFO (pri rovnakom druhu, rovnakom emitentovi a rovnakej mene)</w:t>
      </w:r>
    </w:p>
    <w:bookmarkStart w:id="19" w:name="Začiarkov28"/>
    <w:p w:rsidR="00965498" w:rsidRDefault="00144515" w:rsidP="00D61F5D">
      <w:pPr>
        <w:spacing w:after="0"/>
        <w:ind w:left="360" w:firstLine="348"/>
        <w:jc w:val="both"/>
        <w:rPr>
          <w:szCs w:val="22"/>
        </w:rPr>
      </w:pPr>
      <w:r>
        <w:rPr>
          <w:szCs w:val="22"/>
        </w:rPr>
        <w:fldChar w:fldCharType="begin">
          <w:ffData>
            <w:name w:val="Začiarkov28"/>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9"/>
      <w:r w:rsidR="00965498" w:rsidRPr="005A378F">
        <w:rPr>
          <w:szCs w:val="22"/>
        </w:rPr>
        <w:t xml:space="preserve"> inak:</w:t>
      </w:r>
    </w:p>
    <w:p w:rsidR="002D3E6A" w:rsidRPr="005A378F" w:rsidRDefault="002D3E6A" w:rsidP="002D3E6A">
      <w:pPr>
        <w:spacing w:after="0"/>
        <w:ind w:left="360"/>
        <w:jc w:val="both"/>
        <w:rPr>
          <w:szCs w:val="22"/>
        </w:rPr>
      </w:pPr>
    </w:p>
    <w:p w:rsidR="00965498" w:rsidRPr="005A378F" w:rsidRDefault="00965498" w:rsidP="00D61F5D">
      <w:pPr>
        <w:spacing w:after="0"/>
        <w:ind w:firstLine="708"/>
        <w:jc w:val="both"/>
        <w:rPr>
          <w:szCs w:val="22"/>
        </w:rPr>
      </w:pPr>
      <w:r w:rsidRPr="005A378F">
        <w:rPr>
          <w:b/>
          <w:szCs w:val="22"/>
        </w:rPr>
        <w:t>Podnik nakupoval zásoby</w:t>
      </w:r>
      <w:r w:rsidRPr="005A378F">
        <w:rPr>
          <w:b/>
          <w:szCs w:val="22"/>
        </w:rPr>
        <w:tab/>
      </w:r>
      <w:r w:rsidRPr="005A378F">
        <w:rPr>
          <w:szCs w:val="22"/>
        </w:rPr>
        <w:tab/>
      </w:r>
      <w:r w:rsidRPr="005A378F">
        <w:rPr>
          <w:szCs w:val="22"/>
        </w:rPr>
        <w:tab/>
      </w:r>
      <w:r w:rsidRPr="005A378F">
        <w:rPr>
          <w:szCs w:val="22"/>
        </w:rPr>
        <w:tab/>
      </w:r>
      <w:r w:rsidRPr="005A378F">
        <w:rPr>
          <w:szCs w:val="22"/>
        </w:rPr>
        <w:tab/>
      </w:r>
      <w:r w:rsidRPr="005A378F">
        <w:rPr>
          <w:szCs w:val="22"/>
        </w:rPr>
        <w:tab/>
      </w:r>
      <w:r w:rsidR="00D61F5D">
        <w:rPr>
          <w:szCs w:val="22"/>
        </w:rPr>
        <w:tab/>
      </w:r>
      <w:r w:rsidR="000461B2">
        <w:rPr>
          <w:szCs w:val="22"/>
        </w:rPr>
        <w:t>X</w:t>
      </w:r>
      <w:r w:rsidRPr="005A378F">
        <w:rPr>
          <w:szCs w:val="22"/>
        </w:rPr>
        <w:t xml:space="preserve"> Áno</w:t>
      </w:r>
      <w:r w:rsidRPr="005A378F">
        <w:rPr>
          <w:szCs w:val="22"/>
        </w:rPr>
        <w:tab/>
      </w:r>
      <w:r w:rsidR="00144515">
        <w:rPr>
          <w:szCs w:val="22"/>
        </w:rPr>
        <w:fldChar w:fldCharType="begin">
          <w:ffData>
            <w:name w:val=""/>
            <w:enabled/>
            <w:calcOnExit w:val="0"/>
            <w:checkBox>
              <w:sizeAuto/>
              <w:default w:val="0"/>
            </w:checkBox>
          </w:ffData>
        </w:fldChar>
      </w:r>
      <w:r w:rsidR="000461B2">
        <w:rPr>
          <w:szCs w:val="22"/>
        </w:rPr>
        <w:instrText xml:space="preserve"> FORMCHECKBOX </w:instrText>
      </w:r>
      <w:r w:rsidR="00144515">
        <w:rPr>
          <w:szCs w:val="22"/>
        </w:rPr>
      </w:r>
      <w:r w:rsidR="00144515">
        <w:rPr>
          <w:szCs w:val="22"/>
        </w:rPr>
        <w:fldChar w:fldCharType="end"/>
      </w:r>
      <w:r w:rsidRPr="005A378F">
        <w:rPr>
          <w:szCs w:val="22"/>
        </w:rPr>
        <w:t xml:space="preserve"> Nie</w:t>
      </w:r>
    </w:p>
    <w:p w:rsidR="00965498" w:rsidRPr="005A378F" w:rsidRDefault="00965498" w:rsidP="00D61F5D">
      <w:pPr>
        <w:spacing w:after="0"/>
        <w:ind w:firstLine="708"/>
        <w:jc w:val="both"/>
        <w:rPr>
          <w:szCs w:val="22"/>
        </w:rPr>
      </w:pPr>
      <w:r w:rsidRPr="005A378F">
        <w:rPr>
          <w:szCs w:val="22"/>
        </w:rPr>
        <w:t>Účtovanie obstarania a úbytku zásob.</w:t>
      </w:r>
    </w:p>
    <w:p w:rsidR="00965498" w:rsidRPr="005A378F" w:rsidRDefault="00965498" w:rsidP="00D61F5D">
      <w:pPr>
        <w:spacing w:after="0"/>
        <w:ind w:firstLine="708"/>
        <w:jc w:val="both"/>
        <w:rPr>
          <w:szCs w:val="22"/>
        </w:rPr>
      </w:pPr>
      <w:r w:rsidRPr="005A378F">
        <w:rPr>
          <w:szCs w:val="22"/>
        </w:rPr>
        <w:t xml:space="preserve">Pri účtovaní zásob postupoval podnik </w:t>
      </w:r>
    </w:p>
    <w:p w:rsidR="00965498" w:rsidRPr="005A378F" w:rsidRDefault="00144515" w:rsidP="00D61F5D">
      <w:pPr>
        <w:spacing w:after="0"/>
        <w:ind w:firstLine="708"/>
        <w:jc w:val="both"/>
        <w:rPr>
          <w:szCs w:val="22"/>
        </w:rPr>
      </w:pPr>
      <w:r>
        <w:rPr>
          <w:szCs w:val="22"/>
        </w:rPr>
        <w:fldChar w:fldCharType="begin">
          <w:ffData>
            <w:name w:val=""/>
            <w:enabled/>
            <w:calcOnExit w:val="0"/>
            <w:checkBox>
              <w:sizeAuto/>
              <w:default w:val="0"/>
            </w:checkBox>
          </w:ffData>
        </w:fldChar>
      </w:r>
      <w:r w:rsidR="0089769F">
        <w:rPr>
          <w:szCs w:val="22"/>
        </w:rPr>
        <w:instrText xml:space="preserve"> FORMCHECKBOX </w:instrText>
      </w:r>
      <w:r>
        <w:rPr>
          <w:szCs w:val="22"/>
        </w:rPr>
      </w:r>
      <w:r>
        <w:rPr>
          <w:szCs w:val="22"/>
        </w:rPr>
        <w:fldChar w:fldCharType="end"/>
      </w:r>
      <w:r w:rsidR="00965498" w:rsidRPr="005A378F">
        <w:rPr>
          <w:szCs w:val="22"/>
        </w:rPr>
        <w:t>spôsobom A účtovania zásob</w:t>
      </w:r>
    </w:p>
    <w:p w:rsidR="00965498" w:rsidRPr="005A378F" w:rsidRDefault="000461B2" w:rsidP="00D61F5D">
      <w:pPr>
        <w:spacing w:after="0"/>
        <w:ind w:firstLine="708"/>
        <w:jc w:val="both"/>
        <w:rPr>
          <w:szCs w:val="22"/>
        </w:rPr>
      </w:pPr>
      <w:r>
        <w:rPr>
          <w:szCs w:val="22"/>
        </w:rPr>
        <w:t xml:space="preserve">X   </w:t>
      </w:r>
      <w:r w:rsidR="00965498" w:rsidRPr="005A378F">
        <w:rPr>
          <w:szCs w:val="22"/>
        </w:rPr>
        <w:t>spôsobom B účtovania zásob</w:t>
      </w:r>
    </w:p>
    <w:p w:rsidR="00965498" w:rsidRPr="00D61F5D" w:rsidRDefault="00965498" w:rsidP="00D61F5D">
      <w:pPr>
        <w:pStyle w:val="Odsekzoznamu"/>
        <w:numPr>
          <w:ilvl w:val="0"/>
          <w:numId w:val="31"/>
        </w:numPr>
        <w:spacing w:after="0" w:line="240" w:lineRule="auto"/>
        <w:jc w:val="both"/>
        <w:rPr>
          <w:szCs w:val="22"/>
        </w:rPr>
      </w:pPr>
      <w:r w:rsidRPr="00D61F5D">
        <w:rPr>
          <w:szCs w:val="22"/>
        </w:rPr>
        <w:t>Nakupované zásoby oceňoval podnik obstarávacou cenou v zložení:</w:t>
      </w:r>
    </w:p>
    <w:p w:rsidR="00965498" w:rsidRPr="005A378F" w:rsidRDefault="000461B2" w:rsidP="00D61F5D">
      <w:pPr>
        <w:spacing w:after="0"/>
        <w:ind w:left="360" w:firstLine="348"/>
        <w:jc w:val="both"/>
        <w:rPr>
          <w:szCs w:val="22"/>
        </w:rPr>
      </w:pPr>
      <w:r>
        <w:rPr>
          <w:szCs w:val="22"/>
        </w:rPr>
        <w:t>X</w:t>
      </w:r>
      <w:r w:rsidR="00965498" w:rsidRPr="005A378F">
        <w:rPr>
          <w:szCs w:val="22"/>
        </w:rPr>
        <w:t xml:space="preserve"> cena obstarania vrátane nákladov súvisiacich s obstaraním v zložení</w:t>
      </w:r>
    </w:p>
    <w:p w:rsidR="00965498" w:rsidRPr="005A378F" w:rsidRDefault="00965498" w:rsidP="002D3E6A">
      <w:pPr>
        <w:spacing w:after="0"/>
        <w:ind w:left="360"/>
        <w:jc w:val="both"/>
        <w:rPr>
          <w:rFonts w:ascii="Tahoma" w:hAnsi="Tahoma" w:cs="Tahoma"/>
          <w:szCs w:val="22"/>
        </w:rPr>
      </w:pPr>
      <w:r w:rsidRPr="005A378F">
        <w:rPr>
          <w:szCs w:val="22"/>
        </w:rPr>
        <w:tab/>
      </w:r>
      <w:r w:rsidR="00144515"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144515" w:rsidRPr="005A378F">
        <w:rPr>
          <w:szCs w:val="22"/>
        </w:rPr>
      </w:r>
      <w:r w:rsidR="00144515" w:rsidRPr="005A378F">
        <w:rPr>
          <w:szCs w:val="22"/>
        </w:rPr>
        <w:fldChar w:fldCharType="end"/>
      </w:r>
      <w:r w:rsidRPr="005A378F">
        <w:rPr>
          <w:szCs w:val="22"/>
        </w:rPr>
        <w:t>dopravné</w:t>
      </w:r>
      <w:r w:rsidRPr="005A378F">
        <w:rPr>
          <w:szCs w:val="22"/>
        </w:rPr>
        <w:tab/>
      </w:r>
      <w:r w:rsidR="00144515"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144515" w:rsidRPr="005A378F">
        <w:rPr>
          <w:szCs w:val="22"/>
        </w:rPr>
      </w:r>
      <w:r w:rsidR="00144515" w:rsidRPr="005A378F">
        <w:rPr>
          <w:szCs w:val="22"/>
        </w:rPr>
        <w:fldChar w:fldCharType="end"/>
      </w:r>
      <w:r w:rsidRPr="005A378F">
        <w:rPr>
          <w:szCs w:val="22"/>
        </w:rPr>
        <w:t>provízie</w:t>
      </w:r>
      <w:r w:rsidRPr="005A378F">
        <w:rPr>
          <w:szCs w:val="22"/>
        </w:rPr>
        <w:tab/>
      </w:r>
      <w:r w:rsidR="00144515"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144515" w:rsidRPr="005A378F">
        <w:rPr>
          <w:szCs w:val="22"/>
        </w:rPr>
      </w:r>
      <w:r w:rsidR="00144515" w:rsidRPr="005A378F">
        <w:rPr>
          <w:szCs w:val="22"/>
        </w:rPr>
        <w:fldChar w:fldCharType="end"/>
      </w:r>
      <w:r w:rsidRPr="005A378F">
        <w:rPr>
          <w:szCs w:val="22"/>
        </w:rPr>
        <w:t>poistné</w:t>
      </w:r>
      <w:r w:rsidRPr="005A378F">
        <w:rPr>
          <w:szCs w:val="22"/>
        </w:rPr>
        <w:tab/>
      </w:r>
      <w:r w:rsidR="00144515"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144515" w:rsidRPr="005A378F">
        <w:rPr>
          <w:szCs w:val="22"/>
        </w:rPr>
      </w:r>
      <w:r w:rsidR="00144515" w:rsidRPr="005A378F">
        <w:rPr>
          <w:szCs w:val="22"/>
        </w:rPr>
        <w:fldChar w:fldCharType="end"/>
      </w:r>
      <w:r w:rsidRPr="005A378F">
        <w:rPr>
          <w:szCs w:val="22"/>
        </w:rPr>
        <w:t>clo</w:t>
      </w:r>
      <w:r w:rsidRPr="005A378F">
        <w:rPr>
          <w:szCs w:val="22"/>
        </w:rPr>
        <w:tab/>
      </w:r>
      <w:r w:rsidRPr="005A378F">
        <w:rPr>
          <w:szCs w:val="22"/>
        </w:rPr>
        <w:tab/>
      </w:r>
      <w:r w:rsidR="00144515"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144515" w:rsidRPr="005A378F">
        <w:rPr>
          <w:szCs w:val="22"/>
        </w:rPr>
      </w:r>
      <w:r w:rsidR="00144515" w:rsidRPr="005A378F">
        <w:rPr>
          <w:szCs w:val="22"/>
        </w:rPr>
        <w:fldChar w:fldCharType="end"/>
      </w:r>
      <w:r w:rsidRPr="005A378F">
        <w:rPr>
          <w:szCs w:val="22"/>
        </w:rPr>
        <w:t>ostatné VON</w:t>
      </w:r>
    </w:p>
    <w:p w:rsidR="00965498" w:rsidRPr="005A378F" w:rsidRDefault="00965498" w:rsidP="00D61F5D">
      <w:pPr>
        <w:spacing w:after="0"/>
        <w:ind w:firstLine="708"/>
        <w:jc w:val="both"/>
        <w:rPr>
          <w:szCs w:val="22"/>
        </w:rPr>
      </w:pPr>
      <w:r w:rsidRPr="005A378F">
        <w:rPr>
          <w:szCs w:val="22"/>
        </w:rPr>
        <w:t>Náklady súvisiace s obstaraním zásob</w:t>
      </w:r>
    </w:p>
    <w:p w:rsidR="00965498" w:rsidRPr="005A378F" w:rsidRDefault="00144515" w:rsidP="00D61F5D">
      <w:pPr>
        <w:spacing w:after="0"/>
        <w:ind w:firstLine="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pri príjme na sklad sa rozpočítali s cenou obstarania na technickú jednotku obstaranej zásoby,</w:t>
      </w:r>
    </w:p>
    <w:p w:rsidR="00965498" w:rsidRPr="005A378F" w:rsidRDefault="00144515" w:rsidP="00D61F5D">
      <w:pPr>
        <w:spacing w:after="0"/>
        <w:ind w:left="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obstarávacia cena zásob sa v analytickej evidencii rozdelila na cenu obstarania a náklady súvisiace s obstaraním. Pri vyskladnení sa tieto náklady zahŕňali do nákladov predaného tovaru záväzne stanoveným spôsobom takto:</w:t>
      </w:r>
      <w:r w:rsidR="00D61F5D">
        <w:rPr>
          <w:szCs w:val="22"/>
        </w:rPr>
        <w:t xml:space="preserve"> VON/(PSzásob</w:t>
      </w:r>
      <w:r w:rsidR="00F777BD">
        <w:rPr>
          <w:szCs w:val="22"/>
        </w:rPr>
        <w:t>+príjem na sklad) x výdaj zo skladu</w:t>
      </w:r>
    </w:p>
    <w:p w:rsidR="00B9497C" w:rsidRPr="005A378F" w:rsidRDefault="00B9497C" w:rsidP="002D3E6A">
      <w:pPr>
        <w:spacing w:after="0"/>
        <w:jc w:val="both"/>
        <w:rPr>
          <w:szCs w:val="22"/>
        </w:rPr>
      </w:pPr>
    </w:p>
    <w:p w:rsidR="00F777BD" w:rsidRDefault="00144515" w:rsidP="00F777BD">
      <w:pPr>
        <w:spacing w:after="0"/>
        <w:ind w:left="709"/>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obstarávacia cena zásob sa v analytickej evidencii rozdeľovala na vopred stanovenú cenu </w:t>
      </w:r>
    </w:p>
    <w:p w:rsidR="00965498" w:rsidRPr="005A378F" w:rsidRDefault="00965498" w:rsidP="00F777BD">
      <w:pPr>
        <w:ind w:left="708"/>
        <w:jc w:val="both"/>
        <w:rPr>
          <w:szCs w:val="22"/>
        </w:rPr>
      </w:pPr>
      <w:r w:rsidRPr="005A378F">
        <w:rPr>
          <w:szCs w:val="22"/>
        </w:rPr>
        <w:t>(pevnú cenu) podľa internej smernice a odchýlku od skutočnej ceny obstarania (tamtiež). Pri vyskladnení sa táto odchýlka rozpúšťala do nákladov predaných zásob spôsobom záväzne stanoveným podnikom podľa popisu:</w:t>
      </w:r>
    </w:p>
    <w:p w:rsidR="00965498" w:rsidRPr="005A378F" w:rsidRDefault="00965498" w:rsidP="00F777BD">
      <w:pPr>
        <w:spacing w:after="0"/>
        <w:ind w:firstLine="709"/>
        <w:jc w:val="both"/>
        <w:rPr>
          <w:b/>
          <w:szCs w:val="22"/>
        </w:rPr>
      </w:pPr>
      <w:r w:rsidRPr="005A378F">
        <w:rPr>
          <w:b/>
          <w:szCs w:val="22"/>
        </w:rPr>
        <w:t>Pri vyskladnení zásob sa používal</w:t>
      </w:r>
    </w:p>
    <w:p w:rsidR="00965498" w:rsidRPr="005A378F" w:rsidRDefault="00144515" w:rsidP="00F777BD">
      <w:pPr>
        <w:spacing w:after="0"/>
        <w:ind w:firstLine="708"/>
        <w:jc w:val="both"/>
        <w:rPr>
          <w:szCs w:val="22"/>
        </w:rPr>
      </w:pPr>
      <w:r>
        <w:rPr>
          <w:szCs w:val="22"/>
        </w:rPr>
        <w:fldChar w:fldCharType="begin">
          <w:ffData>
            <w:name w:val=""/>
            <w:enabled/>
            <w:calcOnExit w:val="0"/>
            <w:checkBox>
              <w:sizeAuto/>
              <w:default w:val="0"/>
            </w:checkBox>
          </w:ffData>
        </w:fldChar>
      </w:r>
      <w:r w:rsidR="005C3552">
        <w:rPr>
          <w:szCs w:val="22"/>
        </w:rPr>
        <w:instrText xml:space="preserve"> FORMCHECKBOX </w:instrText>
      </w:r>
      <w:r>
        <w:rPr>
          <w:szCs w:val="22"/>
        </w:rPr>
      </w:r>
      <w:r>
        <w:rPr>
          <w:szCs w:val="22"/>
        </w:rPr>
        <w:fldChar w:fldCharType="end"/>
      </w:r>
      <w:r w:rsidR="00965498" w:rsidRPr="005A378F">
        <w:rPr>
          <w:szCs w:val="22"/>
        </w:rPr>
        <w:t>vážený aritmetický priemer z obstarávacích cien, aktualizovaný mesačne</w:t>
      </w:r>
    </w:p>
    <w:p w:rsidR="00965498" w:rsidRPr="005A378F" w:rsidRDefault="0015728C" w:rsidP="00F777BD">
      <w:pPr>
        <w:spacing w:after="0"/>
        <w:ind w:left="708"/>
        <w:jc w:val="both"/>
        <w:rPr>
          <w:szCs w:val="22"/>
        </w:rPr>
      </w:pPr>
      <w:r>
        <w:rPr>
          <w:szCs w:val="22"/>
        </w:rPr>
        <w:t>x</w:t>
      </w:r>
      <w:r w:rsidR="00965498" w:rsidRPr="005A378F">
        <w:rPr>
          <w:szCs w:val="22"/>
        </w:rPr>
        <w:t xml:space="preserve"> metóda FIFO (prvá cena na ocenenie prírastku zásob sa použila ako prvá cena na ocenenie úbytku zásob)</w:t>
      </w:r>
    </w:p>
    <w:p w:rsidR="00965498" w:rsidRPr="005A378F" w:rsidRDefault="00144515" w:rsidP="00F777BD">
      <w:pPr>
        <w:spacing w:after="0"/>
        <w:ind w:firstLine="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iný spôsob:</w:t>
      </w:r>
    </w:p>
    <w:p w:rsidR="00965498" w:rsidRPr="00D61F5D" w:rsidRDefault="00965498" w:rsidP="00D61F5D">
      <w:pPr>
        <w:pStyle w:val="Odsekzoznamu"/>
        <w:numPr>
          <w:ilvl w:val="0"/>
          <w:numId w:val="31"/>
        </w:numPr>
        <w:tabs>
          <w:tab w:val="left" w:pos="6804"/>
          <w:tab w:val="left" w:pos="8505"/>
        </w:tabs>
        <w:spacing w:after="0"/>
        <w:jc w:val="both"/>
        <w:rPr>
          <w:szCs w:val="22"/>
        </w:rPr>
      </w:pPr>
      <w:r w:rsidRPr="00D61F5D">
        <w:rPr>
          <w:b/>
          <w:szCs w:val="22"/>
        </w:rPr>
        <w:t>Podnik tvoril v bežnom roku zásoby vlastnou činnosťou</w:t>
      </w:r>
      <w:r w:rsidRPr="00D61F5D">
        <w:rPr>
          <w:szCs w:val="22"/>
        </w:rPr>
        <w:tab/>
      </w:r>
      <w:r w:rsidR="003B5D87">
        <w:rPr>
          <w:szCs w:val="22"/>
        </w:rPr>
        <w:t>X</w:t>
      </w:r>
      <w:r w:rsidRPr="00D61F5D">
        <w:rPr>
          <w:szCs w:val="22"/>
        </w:rPr>
        <w:t xml:space="preserve"> Áno</w:t>
      </w:r>
      <w:r w:rsidR="00144515" w:rsidRPr="00D61F5D">
        <w:rPr>
          <w:szCs w:val="22"/>
        </w:rPr>
        <w:fldChar w:fldCharType="begin">
          <w:ffData>
            <w:name w:val=""/>
            <w:enabled/>
            <w:calcOnExit w:val="0"/>
            <w:checkBox>
              <w:sizeAuto/>
              <w:default w:val="0"/>
            </w:checkBox>
          </w:ffData>
        </w:fldChar>
      </w:r>
      <w:r w:rsidR="003B5D87" w:rsidRPr="00D61F5D">
        <w:rPr>
          <w:szCs w:val="22"/>
        </w:rPr>
        <w:instrText xml:space="preserve"> FORMCHECKBOX </w:instrText>
      </w:r>
      <w:r w:rsidR="00144515" w:rsidRPr="00D61F5D">
        <w:rPr>
          <w:szCs w:val="22"/>
        </w:rPr>
      </w:r>
      <w:r w:rsidR="00144515" w:rsidRPr="00D61F5D">
        <w:rPr>
          <w:szCs w:val="22"/>
        </w:rPr>
        <w:fldChar w:fldCharType="end"/>
      </w:r>
      <w:r w:rsidRPr="00D61F5D">
        <w:rPr>
          <w:szCs w:val="22"/>
        </w:rPr>
        <w:t xml:space="preserve"> Nie</w:t>
      </w:r>
    </w:p>
    <w:p w:rsidR="00965498" w:rsidRPr="005A378F" w:rsidRDefault="00965498" w:rsidP="00D61F5D">
      <w:pPr>
        <w:spacing w:after="0" w:line="240" w:lineRule="auto"/>
        <w:ind w:left="720"/>
        <w:jc w:val="both"/>
        <w:rPr>
          <w:szCs w:val="22"/>
        </w:rPr>
      </w:pPr>
      <w:r w:rsidRPr="005A378F">
        <w:rPr>
          <w:szCs w:val="22"/>
        </w:rPr>
        <w:t>Zásoby vytvorené vlastnou činnosťou podnik oceňoval vlastnými nákladmi</w:t>
      </w:r>
    </w:p>
    <w:p w:rsidR="00965498" w:rsidRPr="005A378F" w:rsidRDefault="00144515" w:rsidP="00F777BD">
      <w:pPr>
        <w:spacing w:after="0"/>
        <w:ind w:left="360" w:firstLine="34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podľa skutočnej výšky nákladov, v zložení</w:t>
      </w:r>
    </w:p>
    <w:p w:rsidR="00965498" w:rsidRPr="005A378F" w:rsidRDefault="00965498" w:rsidP="002D3E6A">
      <w:pPr>
        <w:numPr>
          <w:ilvl w:val="0"/>
          <w:numId w:val="17"/>
        </w:numPr>
        <w:tabs>
          <w:tab w:val="clear" w:pos="1080"/>
        </w:tabs>
        <w:spacing w:after="0" w:line="240" w:lineRule="auto"/>
        <w:jc w:val="both"/>
        <w:rPr>
          <w:szCs w:val="22"/>
        </w:rPr>
      </w:pPr>
      <w:r w:rsidRPr="005A378F">
        <w:rPr>
          <w:szCs w:val="22"/>
        </w:rPr>
        <w:t>priame náklady</w:t>
      </w:r>
    </w:p>
    <w:p w:rsidR="00965498" w:rsidRPr="005A378F" w:rsidRDefault="00965498" w:rsidP="002D3E6A">
      <w:pPr>
        <w:numPr>
          <w:ilvl w:val="0"/>
          <w:numId w:val="17"/>
        </w:numPr>
        <w:tabs>
          <w:tab w:val="clear" w:pos="1080"/>
        </w:tabs>
        <w:spacing w:after="0" w:line="240" w:lineRule="auto"/>
        <w:jc w:val="both"/>
        <w:rPr>
          <w:szCs w:val="22"/>
        </w:rPr>
      </w:pPr>
      <w:r w:rsidRPr="005A378F">
        <w:rPr>
          <w:szCs w:val="22"/>
        </w:rPr>
        <w:t>časť nepriamych nákladov, súvisiaca s ich vytváraním</w:t>
      </w:r>
    </w:p>
    <w:p w:rsidR="00B9497C" w:rsidRPr="00D61F5D" w:rsidRDefault="00B9497C" w:rsidP="00D61F5D">
      <w:pPr>
        <w:pStyle w:val="Odsekzoznamu"/>
        <w:numPr>
          <w:ilvl w:val="0"/>
          <w:numId w:val="31"/>
        </w:numPr>
        <w:spacing w:after="0"/>
        <w:jc w:val="both"/>
        <w:rPr>
          <w:szCs w:val="22"/>
        </w:rPr>
      </w:pPr>
      <w:r w:rsidRPr="00D61F5D">
        <w:rPr>
          <w:b/>
          <w:szCs w:val="22"/>
        </w:rPr>
        <w:t>Podnik obstaral bežnom roku zásoby iným spôsobom</w:t>
      </w:r>
      <w:r w:rsidRPr="00D61F5D">
        <w:rPr>
          <w:b/>
          <w:szCs w:val="22"/>
        </w:rPr>
        <w:tab/>
      </w:r>
      <w:r w:rsidRPr="00D61F5D">
        <w:rPr>
          <w:b/>
          <w:szCs w:val="22"/>
        </w:rPr>
        <w:tab/>
      </w:r>
      <w:r w:rsidRPr="00D61F5D">
        <w:rPr>
          <w:szCs w:val="22"/>
        </w:rPr>
        <w:tab/>
      </w:r>
      <w:r w:rsidR="00144515" w:rsidRPr="00D61F5D">
        <w:rPr>
          <w:szCs w:val="22"/>
        </w:rPr>
        <w:fldChar w:fldCharType="begin">
          <w:ffData>
            <w:name w:val=""/>
            <w:enabled/>
            <w:calcOnExit w:val="0"/>
            <w:checkBox>
              <w:sizeAuto/>
              <w:default w:val="0"/>
            </w:checkBox>
          </w:ffData>
        </w:fldChar>
      </w:r>
      <w:r w:rsidRPr="00D61F5D">
        <w:rPr>
          <w:szCs w:val="22"/>
        </w:rPr>
        <w:instrText xml:space="preserve"> FORMCHECKBOX </w:instrText>
      </w:r>
      <w:r w:rsidR="00144515" w:rsidRPr="00D61F5D">
        <w:rPr>
          <w:szCs w:val="22"/>
        </w:rPr>
      </w:r>
      <w:r w:rsidR="00144515" w:rsidRPr="00D61F5D">
        <w:rPr>
          <w:szCs w:val="22"/>
        </w:rPr>
        <w:fldChar w:fldCharType="end"/>
      </w:r>
      <w:r w:rsidRPr="00D61F5D">
        <w:rPr>
          <w:szCs w:val="22"/>
        </w:rPr>
        <w:t xml:space="preserve"> Áno</w:t>
      </w:r>
      <w:r w:rsidR="003B5D87">
        <w:rPr>
          <w:szCs w:val="22"/>
        </w:rPr>
        <w:t>X</w:t>
      </w:r>
      <w:r w:rsidRPr="00D61F5D">
        <w:rPr>
          <w:szCs w:val="22"/>
        </w:rPr>
        <w:t xml:space="preserve"> Nie</w:t>
      </w:r>
    </w:p>
    <w:p w:rsidR="00B9497C" w:rsidRDefault="00B9497C" w:rsidP="00D61F5D">
      <w:pPr>
        <w:spacing w:after="0" w:line="240" w:lineRule="auto"/>
        <w:ind w:left="360"/>
        <w:jc w:val="both"/>
        <w:rPr>
          <w:szCs w:val="22"/>
        </w:rPr>
      </w:pPr>
      <w:r w:rsidRPr="00B9497C">
        <w:rPr>
          <w:szCs w:val="22"/>
        </w:rPr>
        <w:t xml:space="preserve">Zásoby obstarané iným spôsobom  podnik oceňoval </w:t>
      </w:r>
      <w:r>
        <w:rPr>
          <w:szCs w:val="22"/>
        </w:rPr>
        <w:t>:</w:t>
      </w:r>
    </w:p>
    <w:p w:rsidR="00B9497C" w:rsidRDefault="00B9497C" w:rsidP="00965498">
      <w:pPr>
        <w:jc w:val="both"/>
        <w:rPr>
          <w:b/>
          <w:szCs w:val="22"/>
        </w:rPr>
      </w:pPr>
    </w:p>
    <w:p w:rsidR="00250A97" w:rsidRDefault="00250A97" w:rsidP="00F777BD">
      <w:pPr>
        <w:numPr>
          <w:ilvl w:val="0"/>
          <w:numId w:val="31"/>
        </w:numPr>
        <w:spacing w:after="0" w:line="240" w:lineRule="auto"/>
        <w:jc w:val="both"/>
        <w:rPr>
          <w:szCs w:val="22"/>
        </w:rPr>
      </w:pPr>
      <w:r w:rsidRPr="00250A97">
        <w:rPr>
          <w:szCs w:val="22"/>
        </w:rPr>
        <w:t>zákazkovú výrobu a zákazkovú výstavbu nehnuteľnosti určenej na predaj,</w:t>
      </w:r>
    </w:p>
    <w:p w:rsidR="00D8436E" w:rsidRPr="00D8436E" w:rsidRDefault="00D8436E" w:rsidP="00D8436E">
      <w:pPr>
        <w:spacing w:after="0" w:line="240" w:lineRule="auto"/>
        <w:jc w:val="both"/>
        <w:rPr>
          <w:szCs w:val="22"/>
        </w:rPr>
      </w:pPr>
      <w:r w:rsidRPr="00D8436E">
        <w:rPr>
          <w:szCs w:val="22"/>
        </w:rPr>
        <w:t>Zákazková výstavba nehnuteľnosti určenej na predaj sa oceňuje metódou percenta dokončenia alebo metódou nulového zisku.</w:t>
      </w:r>
    </w:p>
    <w:p w:rsidR="00D8436E" w:rsidRDefault="00D8436E" w:rsidP="00D8436E">
      <w:pPr>
        <w:spacing w:after="0" w:line="240" w:lineRule="auto"/>
        <w:ind w:left="720"/>
        <w:jc w:val="both"/>
        <w:rPr>
          <w:szCs w:val="22"/>
        </w:rPr>
      </w:pPr>
    </w:p>
    <w:p w:rsidR="0015728C" w:rsidRPr="00D8436E" w:rsidRDefault="0015728C" w:rsidP="00D8436E">
      <w:pPr>
        <w:numPr>
          <w:ilvl w:val="0"/>
          <w:numId w:val="31"/>
        </w:numPr>
        <w:spacing w:after="0" w:line="240" w:lineRule="auto"/>
        <w:jc w:val="both"/>
        <w:rPr>
          <w:szCs w:val="22"/>
        </w:rPr>
      </w:pPr>
      <w:r w:rsidRPr="00D8436E">
        <w:rPr>
          <w:szCs w:val="22"/>
        </w:rPr>
        <w:t>Zákazková výroba sa oceňuje metódou percenta dokončenia, pričom stupeň dokončenia zákazky sa zisťuje ako :</w:t>
      </w:r>
    </w:p>
    <w:p w:rsidR="0015728C" w:rsidRPr="00D8436E" w:rsidRDefault="0015728C" w:rsidP="00D8436E">
      <w:pPr>
        <w:pStyle w:val="heading2b"/>
        <w:keepNext w:val="0"/>
        <w:rPr>
          <w:rFonts w:ascii="Arial Narrow" w:hAnsi="Arial Narrow"/>
          <w:sz w:val="22"/>
          <w:szCs w:val="22"/>
          <w:lang w:val="sk-SK"/>
        </w:rPr>
      </w:pPr>
      <w:r w:rsidRPr="00D8436E">
        <w:rPr>
          <w:rFonts w:ascii="Arial Narrow" w:hAnsi="Arial Narrow"/>
          <w:sz w:val="22"/>
          <w:szCs w:val="22"/>
          <w:lang w:val="sk-SK"/>
        </w:rPr>
        <w:t>pomer skutočne vynaložených nákladov na zákazku k celkovým nákladom na zákazku podľa rozpočtu,</w:t>
      </w:r>
    </w:p>
    <w:p w:rsidR="0015728C" w:rsidRPr="00D8436E" w:rsidRDefault="0015728C" w:rsidP="0015728C">
      <w:pPr>
        <w:pStyle w:val="Zkladntext"/>
        <w:rPr>
          <w:rFonts w:ascii="Arial Narrow" w:hAnsi="Arial Narrow"/>
          <w:b w:val="0"/>
          <w:bCs w:val="0"/>
          <w:sz w:val="22"/>
          <w:szCs w:val="22"/>
          <w:lang w:eastAsia="en-US"/>
        </w:rPr>
      </w:pPr>
      <w:r w:rsidRPr="00D8436E">
        <w:rPr>
          <w:rFonts w:ascii="Arial Narrow" w:hAnsi="Arial Narrow"/>
          <w:b w:val="0"/>
          <w:bCs w:val="0"/>
          <w:sz w:val="22"/>
          <w:szCs w:val="22"/>
          <w:lang w:eastAsia="en-US"/>
        </w:rPr>
        <w:t xml:space="preserve">Ak výsledok zákazkovej výroby ku dňu, ku ktorému sa zostavuje účtovná závierka, sa nemôže spoľahlivo odhadnúť, účtujú sa zmluvné výnosy v sume vynaložených zmluvných nákladov v danom účtovnom období, pri ktorých je pravdepodobné, že budú preplatené (ďalej len „metóda nulového zisku“). Možnosť spoľahlivého odhadu výsledku zákazkovej výroby sa prehodnocuje vždy ku dňu, ku ktorému sa zostavuje účtovná závierka. </w:t>
      </w:r>
    </w:p>
    <w:p w:rsidR="0015728C" w:rsidRPr="00250A97" w:rsidRDefault="0015728C" w:rsidP="0015728C">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pohľadávky,</w:t>
      </w:r>
    </w:p>
    <w:p w:rsidR="00D8436E" w:rsidRPr="00D8436E" w:rsidRDefault="00D8436E" w:rsidP="00D8436E">
      <w:pPr>
        <w:rPr>
          <w:szCs w:val="22"/>
        </w:rPr>
      </w:pPr>
      <w:r w:rsidRPr="00D8436E">
        <w:rPr>
          <w:szCs w:val="22"/>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rsidR="00D8436E" w:rsidRPr="00250A97" w:rsidRDefault="00D8436E" w:rsidP="00D8436E">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krátkodobý finančný majetok,</w:t>
      </w:r>
    </w:p>
    <w:p w:rsidR="00D8436E" w:rsidRPr="00D8436E" w:rsidRDefault="00D8436E" w:rsidP="00D8436E">
      <w:pPr>
        <w:rPr>
          <w:szCs w:val="22"/>
        </w:rPr>
      </w:pPr>
      <w:r w:rsidRPr="00D8436E">
        <w:rPr>
          <w:szCs w:val="22"/>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rsidR="00D8436E" w:rsidRPr="00D8436E" w:rsidRDefault="00D8436E" w:rsidP="00D8436E">
      <w:pPr>
        <w:rPr>
          <w:szCs w:val="22"/>
        </w:rPr>
      </w:pPr>
      <w:r w:rsidRPr="00D8436E">
        <w:rPr>
          <w:szCs w:val="22"/>
        </w:rPr>
        <w:t>Dlhodobý finančný majetok tvoria hlavne majetkové účasti, realizovateľné cenné papiere a podiely a dlžné cenné papiere držané do doby splatnosti. Cenné papiere určené na obchodovanie sú cenné papiere držané za účelom obchodovania na verejnom trhu s cieľom dosahovať zisk z cenových rozdielov v krátkodobom, maximálne ročnom horizonte.Cenné papiere držané do doby splatnosti sú cenné papiere, ktoré majú stanovenú splatnosť a spoločnosť má úmysel a schopnosť držať ich do doby splatnosti. Cenné papiere a podiely realizovateľné sú cenné papiere a podiely, ktoré nie sú cenným papierom určeným na obchodovanie, cenným papierom držaným do doby splatnosti ani majetkovou účasťou.</w:t>
      </w:r>
    </w:p>
    <w:p w:rsidR="00D8436E" w:rsidRPr="00D8436E" w:rsidRDefault="00D8436E" w:rsidP="00D8436E">
      <w:pPr>
        <w:rPr>
          <w:szCs w:val="22"/>
        </w:rPr>
      </w:pPr>
      <w:r w:rsidRPr="00D8436E">
        <w:rPr>
          <w:szCs w:val="22"/>
        </w:rPr>
        <w:lastRenderedPageBreak/>
        <w:t>Ku dňu zostavenia účtovnej závierky sa jednotlivé zložky finančného majetku preceňujú nižšie uvedeným spôsobom:</w:t>
      </w:r>
    </w:p>
    <w:p w:rsidR="00D8436E" w:rsidRPr="00D8436E" w:rsidRDefault="00D8436E" w:rsidP="00D8436E">
      <w:pPr>
        <w:pStyle w:val="heading2b"/>
        <w:keepNext w:val="0"/>
        <w:rPr>
          <w:rFonts w:ascii="Arial Narrow" w:hAnsi="Arial Narrow"/>
          <w:sz w:val="22"/>
          <w:szCs w:val="22"/>
          <w:lang w:val="sk-SK"/>
        </w:rPr>
      </w:pPr>
      <w:r w:rsidRPr="00D8436E">
        <w:rPr>
          <w:rFonts w:ascii="Arial Narrow" w:hAnsi="Arial Narrow"/>
          <w:sz w:val="22"/>
          <w:szCs w:val="22"/>
          <w:lang w:val="sk-SK"/>
        </w:rPr>
        <w:t>cenné papiere určené na obchodovanie a realizovateľné cenné papiere reálnou hodnotou, zmena reálnej hodnoty sa účtuje do nákladov alebo výnosov</w:t>
      </w:r>
    </w:p>
    <w:p w:rsidR="00D8436E" w:rsidRPr="00D8436E" w:rsidRDefault="00D8436E" w:rsidP="00D8436E">
      <w:pPr>
        <w:pStyle w:val="heading2b"/>
        <w:keepNext w:val="0"/>
        <w:rPr>
          <w:rFonts w:ascii="Arial Narrow" w:hAnsi="Arial Narrow"/>
          <w:sz w:val="22"/>
          <w:szCs w:val="22"/>
          <w:lang w:val="sk-SK"/>
        </w:rPr>
      </w:pPr>
      <w:r w:rsidRPr="00D8436E">
        <w:rPr>
          <w:rFonts w:ascii="Arial Narrow" w:hAnsi="Arial Narrow"/>
          <w:sz w:val="22"/>
          <w:szCs w:val="22"/>
          <w:lang w:val="sk-SK"/>
        </w:rPr>
        <w:t>cenné papiere, ktoré predstavujú podiely v dcérskej a pridruženej spoločnostimetódou vlastného imania, zmena hodnoty sa účtuje na účty vlastného imania ako oceňovacie rozdiely z precenenia majetku a záväzkov.</w:t>
      </w:r>
    </w:p>
    <w:p w:rsidR="00D8436E" w:rsidRPr="00D8436E" w:rsidRDefault="00D8436E" w:rsidP="00D8436E">
      <w:pPr>
        <w:pStyle w:val="heading2b"/>
        <w:keepNext w:val="0"/>
        <w:rPr>
          <w:rFonts w:ascii="Arial Narrow" w:hAnsi="Arial Narrow"/>
          <w:sz w:val="22"/>
          <w:szCs w:val="22"/>
          <w:lang w:val="sk-SK"/>
        </w:rPr>
      </w:pPr>
      <w:r w:rsidRPr="00D8436E">
        <w:rPr>
          <w:rFonts w:ascii="Arial Narrow" w:hAnsi="Arial Narrow"/>
          <w:sz w:val="22"/>
          <w:szCs w:val="22"/>
          <w:lang w:val="sk-SK"/>
        </w:rPr>
        <w:t>cenné papiere držané do splatnosti sa preceňujú o rozdiel medzi obstarávacoucenou bez kupónu a menovitou hodnotou. Tento rozdiel sa účtuje podľa vecnej a časovej súvislosti do nákladov alebo výnosov.</w:t>
      </w:r>
    </w:p>
    <w:p w:rsidR="00D8436E" w:rsidRPr="00D8436E" w:rsidRDefault="00D8436E" w:rsidP="00D8436E">
      <w:pPr>
        <w:rPr>
          <w:szCs w:val="22"/>
        </w:rPr>
      </w:pPr>
      <w:r w:rsidRPr="00D8436E">
        <w:rPr>
          <w:szCs w:val="22"/>
        </w:rPr>
        <w:t>Reálna hodnota predstavuje trhovú hodnotu, ktorá je vyhlásená na tuzemskej či zahraničnej burze, prípadne ocenenie kvalifikovaným odhadom alebo posudkom znalca v prípade, že trhová hodnota nie je k dispozícii.</w:t>
      </w:r>
    </w:p>
    <w:p w:rsidR="00D8436E" w:rsidRPr="00250A97" w:rsidRDefault="00D8436E" w:rsidP="00D8436E">
      <w:pPr>
        <w:rPr>
          <w:szCs w:val="22"/>
        </w:rPr>
      </w:pPr>
      <w:r w:rsidRPr="00D8436E">
        <w:rPr>
          <w:szCs w:val="22"/>
        </w:rPr>
        <w:t>Pokiaľ dochádza k poklesu hodnoty finančného majetku, ktorý sa ku dňu zostavenia účtovnej závierky nepreceňuje na reálnu hodnotu, rozdiel sa považuje za dočasné zníženie hodnoty a účtuje sa</w:t>
      </w:r>
      <w:r>
        <w:rPr>
          <w:szCs w:val="22"/>
        </w:rPr>
        <w:t xml:space="preserve"> ako opravná položka.</w:t>
      </w:r>
    </w:p>
    <w:p w:rsidR="00250A97" w:rsidRDefault="00250A97" w:rsidP="00F777BD">
      <w:pPr>
        <w:numPr>
          <w:ilvl w:val="0"/>
          <w:numId w:val="31"/>
        </w:numPr>
        <w:spacing w:after="0" w:line="240" w:lineRule="auto"/>
        <w:jc w:val="both"/>
        <w:rPr>
          <w:szCs w:val="22"/>
        </w:rPr>
      </w:pPr>
      <w:r w:rsidRPr="00250A97">
        <w:rPr>
          <w:szCs w:val="22"/>
        </w:rPr>
        <w:t>časové rozlíšenie na strane aktív súvahy,</w:t>
      </w:r>
    </w:p>
    <w:p w:rsidR="00D8436E" w:rsidRPr="00D8436E" w:rsidRDefault="00D8436E" w:rsidP="00D8436E">
      <w:pPr>
        <w:spacing w:after="0" w:line="240" w:lineRule="auto"/>
        <w:jc w:val="both"/>
        <w:rPr>
          <w:szCs w:val="22"/>
        </w:rPr>
      </w:pPr>
      <w:r w:rsidRPr="00D8436E">
        <w:rPr>
          <w:szCs w:val="22"/>
        </w:rPr>
        <w:t>Náklady budúcich období a príjmy budúcich období sa oceňujú ich menovitou hodnotou, pričom sa vykazujú vo výške, ktorá je potrebná na dodržanie zásady vecnej a časovej súvislosti s účtovným obdobím.</w:t>
      </w:r>
    </w:p>
    <w:p w:rsidR="00D8436E" w:rsidRPr="00250A97" w:rsidRDefault="00D8436E"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záväzky, vrátane rezerv, dlhopisov, pôžičiek a úverov,</w:t>
      </w:r>
    </w:p>
    <w:p w:rsidR="00D8436E" w:rsidRPr="00D8436E" w:rsidRDefault="00D8436E" w:rsidP="00D8436E">
      <w:pPr>
        <w:pStyle w:val="Nadpis2"/>
        <w:keepNext w:val="0"/>
        <w:rPr>
          <w:rFonts w:ascii="Arial Narrow" w:hAnsi="Arial Narrow"/>
          <w:b w:val="0"/>
          <w:bCs w:val="0"/>
          <w:i w:val="0"/>
          <w:iCs w:val="0"/>
          <w:sz w:val="22"/>
          <w:szCs w:val="22"/>
        </w:rPr>
      </w:pPr>
      <w:r w:rsidRPr="00D8436E">
        <w:rPr>
          <w:rFonts w:ascii="Arial Narrow" w:hAnsi="Arial Narrow"/>
          <w:b w:val="0"/>
          <w:bCs w:val="0"/>
          <w:i w:val="0"/>
          <w:iCs w:val="0"/>
          <w:sz w:val="22"/>
          <w:szCs w:val="22"/>
        </w:rPr>
        <w:t>Dlhodobé i krátkodobé záväzky sa vykazujú v menovitých hodnotách. V položke iné záväzky sa vykazujú taktiež  hodnoty zistené pri ocenení finančných derivátov reálnou hodnotou.</w:t>
      </w:r>
    </w:p>
    <w:p w:rsidR="00D8436E" w:rsidRPr="00D8436E" w:rsidRDefault="00D8436E" w:rsidP="00D8436E">
      <w:pPr>
        <w:rPr>
          <w:szCs w:val="22"/>
        </w:rPr>
      </w:pPr>
      <w:r w:rsidRPr="00D8436E">
        <w:rPr>
          <w:szCs w:val="22"/>
        </w:rPr>
        <w:t>Dlhodobé, krátkodobé úvery sa vykazujú v menovitej hodnote. Za krátkodobý úver sa považuje aj časť dlhodobých úverov, ktorá je splatná do jedného roka od súvahového dňa.</w:t>
      </w:r>
    </w:p>
    <w:p w:rsidR="00D8436E" w:rsidRPr="002E10BE" w:rsidRDefault="00D8436E" w:rsidP="00D8436E">
      <w:pPr>
        <w:rPr>
          <w:rFonts w:ascii="Arial" w:hAnsi="Arial" w:cs="Arial"/>
        </w:rPr>
      </w:pPr>
      <w:r w:rsidRPr="00D8436E">
        <w:rPr>
          <w:szCs w:val="22"/>
        </w:rPr>
        <w:t>Rezervy sú záväzky s neurčitým časovým vymedzením alebo výškou, tvoria sa na krytie  známych rizík alebo strát z podnikania. Oceňujú sa v očakávanej výške záväzku.</w:t>
      </w:r>
    </w:p>
    <w:p w:rsidR="00D8436E" w:rsidRPr="00250A97" w:rsidRDefault="00D8436E"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časové rozlíšenie na strane pasív súvahy,</w:t>
      </w:r>
    </w:p>
    <w:p w:rsidR="00D8436E" w:rsidRPr="00D8436E" w:rsidRDefault="00D8436E" w:rsidP="00D8436E">
      <w:pPr>
        <w:spacing w:after="0" w:line="240" w:lineRule="auto"/>
        <w:jc w:val="both"/>
        <w:rPr>
          <w:szCs w:val="22"/>
        </w:rPr>
      </w:pPr>
      <w:r w:rsidRPr="00D8436E">
        <w:rPr>
          <w:szCs w:val="22"/>
        </w:rPr>
        <w:t>Výdavky budúcich období a výnosy budúcich období sa oceňujú ich menovitou hodnotou, pričom sa vykazujú vo výške, ktorá je potrebná na dodržanie zásady vecnej a časovej súvislosti s účtovným obdobím.</w:t>
      </w:r>
    </w:p>
    <w:p w:rsidR="00D8436E" w:rsidRPr="00250A97" w:rsidRDefault="00D8436E"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deriváty,</w:t>
      </w:r>
    </w:p>
    <w:p w:rsidR="00D8436E" w:rsidRPr="00250A97" w:rsidRDefault="00D8436E" w:rsidP="00E36E98">
      <w:pPr>
        <w:rPr>
          <w:szCs w:val="22"/>
        </w:rPr>
      </w:pPr>
      <w:r w:rsidRPr="00D8436E">
        <w:rPr>
          <w:szCs w:val="22"/>
        </w:rPr>
        <w:t>Deriváty sa členia na deriváty určené na obchodovanie a zabezpečovacie deriváty.V roku 201</w:t>
      </w:r>
      <w:r>
        <w:rPr>
          <w:szCs w:val="22"/>
        </w:rPr>
        <w:t>3</w:t>
      </w:r>
      <w:r w:rsidRPr="00D8436E">
        <w:rPr>
          <w:szCs w:val="22"/>
        </w:rPr>
        <w:t xml:space="preserve"> o derivátoch spoločnosť neúčtovala, lebo nevlastnila takýto druh majetku.</w:t>
      </w:r>
    </w:p>
    <w:p w:rsidR="00250A97" w:rsidRDefault="00250A97" w:rsidP="00F777BD">
      <w:pPr>
        <w:numPr>
          <w:ilvl w:val="0"/>
          <w:numId w:val="31"/>
        </w:numPr>
        <w:spacing w:after="0" w:line="240" w:lineRule="auto"/>
        <w:jc w:val="both"/>
        <w:rPr>
          <w:szCs w:val="22"/>
        </w:rPr>
      </w:pPr>
      <w:r w:rsidRPr="00250A97">
        <w:rPr>
          <w:szCs w:val="22"/>
        </w:rPr>
        <w:t>majetok a záväzky zabezpečené derivátmi,</w:t>
      </w:r>
    </w:p>
    <w:p w:rsidR="00D8436E" w:rsidRDefault="00D8436E" w:rsidP="00D8436E">
      <w:pPr>
        <w:spacing w:after="0" w:line="240" w:lineRule="auto"/>
        <w:jc w:val="both"/>
        <w:rPr>
          <w:szCs w:val="22"/>
        </w:rPr>
      </w:pPr>
      <w:r>
        <w:rPr>
          <w:szCs w:val="22"/>
        </w:rPr>
        <w:t>Spoločnosť v roku 2013 takýto majetok nevlastnila.</w:t>
      </w:r>
    </w:p>
    <w:p w:rsidR="00E36E98" w:rsidRPr="00250A97" w:rsidRDefault="00E36E98" w:rsidP="00D8436E">
      <w:pPr>
        <w:spacing w:after="0" w:line="240" w:lineRule="auto"/>
        <w:jc w:val="both"/>
        <w:rPr>
          <w:szCs w:val="22"/>
        </w:rPr>
      </w:pPr>
    </w:p>
    <w:p w:rsidR="00D8436E" w:rsidRDefault="00250A97" w:rsidP="00F777BD">
      <w:pPr>
        <w:numPr>
          <w:ilvl w:val="0"/>
          <w:numId w:val="31"/>
        </w:numPr>
        <w:spacing w:after="0" w:line="240" w:lineRule="auto"/>
        <w:jc w:val="both"/>
        <w:rPr>
          <w:szCs w:val="22"/>
        </w:rPr>
      </w:pPr>
      <w:r w:rsidRPr="00250A97">
        <w:rPr>
          <w:szCs w:val="22"/>
        </w:rPr>
        <w:t xml:space="preserve">prenajatý  majetok a majetok obstaraný na základe  zmluvy o kúpe prenajatej veci, </w:t>
      </w:r>
    </w:p>
    <w:p w:rsidR="00AB4E3C" w:rsidRPr="00AB4E3C" w:rsidRDefault="00AB4E3C" w:rsidP="00AB4E3C">
      <w:pPr>
        <w:spacing w:after="0" w:line="240" w:lineRule="auto"/>
        <w:jc w:val="both"/>
        <w:rPr>
          <w:szCs w:val="22"/>
        </w:rPr>
      </w:pPr>
      <w:r w:rsidRPr="00AB4E3C">
        <w:rPr>
          <w:szCs w:val="22"/>
        </w:rPr>
        <w:t>Spoločnosť v roku 2013 takýto majetok nevlastnila.</w:t>
      </w:r>
    </w:p>
    <w:p w:rsidR="00250A97" w:rsidRPr="00250A97" w:rsidRDefault="00250A97"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majetok obstaraný v privatizácii,</w:t>
      </w:r>
    </w:p>
    <w:p w:rsidR="00AB4E3C" w:rsidRPr="00AB4E3C" w:rsidRDefault="00AB4E3C" w:rsidP="00AB4E3C">
      <w:pPr>
        <w:spacing w:after="0" w:line="240" w:lineRule="auto"/>
        <w:jc w:val="both"/>
        <w:rPr>
          <w:szCs w:val="22"/>
        </w:rPr>
      </w:pPr>
      <w:r w:rsidRPr="00AB4E3C">
        <w:rPr>
          <w:szCs w:val="22"/>
        </w:rPr>
        <w:t>Spoločnosť v roku 2013 takýto majetok nevlastnila.</w:t>
      </w:r>
    </w:p>
    <w:p w:rsidR="00AB4E3C" w:rsidRDefault="00AB4E3C" w:rsidP="00AB4E3C">
      <w:pPr>
        <w:spacing w:after="0" w:line="240" w:lineRule="auto"/>
        <w:jc w:val="both"/>
        <w:rPr>
          <w:szCs w:val="22"/>
        </w:rPr>
      </w:pPr>
    </w:p>
    <w:p w:rsidR="00B9497C" w:rsidRPr="00AB4E3C" w:rsidRDefault="00250A97" w:rsidP="00F777BD">
      <w:pPr>
        <w:numPr>
          <w:ilvl w:val="0"/>
          <w:numId w:val="31"/>
        </w:numPr>
        <w:spacing w:after="0" w:line="240" w:lineRule="auto"/>
        <w:jc w:val="both"/>
        <w:rPr>
          <w:szCs w:val="22"/>
        </w:rPr>
      </w:pPr>
      <w:r w:rsidRPr="00250A97">
        <w:rPr>
          <w:bCs/>
          <w:szCs w:val="22"/>
        </w:rPr>
        <w:t>daň z príjmov splatnú za bežné účtovné obdobie a za zdaňovacie obdobie (ďalej len „splatná daň z príjmov“) a daň z príjmov odloženú do budúcich účtovných období a zdaňovacích období (ďalej len „odložená daň z</w:t>
      </w:r>
      <w:r w:rsidR="00AB4E3C">
        <w:rPr>
          <w:bCs/>
          <w:szCs w:val="22"/>
        </w:rPr>
        <w:t> </w:t>
      </w:r>
      <w:r w:rsidRPr="00250A97">
        <w:rPr>
          <w:bCs/>
          <w:szCs w:val="22"/>
        </w:rPr>
        <w:t>príjmov</w:t>
      </w:r>
    </w:p>
    <w:p w:rsidR="00AB4E3C" w:rsidRPr="00AB4E3C" w:rsidRDefault="00AB4E3C" w:rsidP="00AB4E3C">
      <w:pPr>
        <w:rPr>
          <w:bCs/>
          <w:szCs w:val="22"/>
        </w:rPr>
      </w:pPr>
      <w:r w:rsidRPr="00AB4E3C">
        <w:rPr>
          <w:bCs/>
          <w:szCs w:val="22"/>
        </w:rPr>
        <w:lastRenderedPageBreak/>
        <w:t>Náklad na daň z príjmov sa počíta pomocou platnej daňovej sadzby z účtovného zisku upraveného o trvalé alebo dočasne daňovo neuznateľné náklady a nezdaňované výnosy.Odložené dane (odložená daňová pohľadávka a odložený daňový záväzok)  sa vzťahujú na:</w:t>
      </w:r>
    </w:p>
    <w:p w:rsidR="00AB4E3C" w:rsidRPr="002E10BE" w:rsidRDefault="00AB4E3C" w:rsidP="00AB4E3C">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AB4E3C" w:rsidRPr="002E10BE" w:rsidRDefault="00AB4E3C" w:rsidP="00AB4E3C">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rsidR="00AB4E3C" w:rsidRPr="002E10BE" w:rsidRDefault="00AB4E3C" w:rsidP="00AB4E3C">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rsidR="00AB4E3C" w:rsidRPr="002E10BE" w:rsidRDefault="00AB4E3C" w:rsidP="00AB4E3C">
      <w:pPr>
        <w:pStyle w:val="odstavecbezcisla"/>
        <w:suppressAutoHyphens/>
        <w:rPr>
          <w:rFonts w:ascii="Arial" w:hAnsi="Arial" w:cs="Arial"/>
        </w:rPr>
      </w:pPr>
    </w:p>
    <w:p w:rsidR="00AB4E3C" w:rsidRDefault="00AB4E3C" w:rsidP="00AB4E3C">
      <w:pPr>
        <w:pStyle w:val="odstavecbezcisla"/>
        <w:suppressAutoHyphens/>
        <w:rPr>
          <w:rFonts w:ascii="Arial" w:hAnsi="Arial" w:cs="Arial"/>
        </w:rPr>
      </w:pPr>
      <w:r w:rsidRPr="0089769F">
        <w:rPr>
          <w:rFonts w:ascii="Arial" w:hAnsi="Arial" w:cs="Arial"/>
          <w:sz w:val="20"/>
          <w:szCs w:val="20"/>
        </w:rPr>
        <w:t>O odloženom daňovom záväzku účtuje spoločnosť vždy, o pohľadávke účtuje, ak je realizovateľná</w:t>
      </w:r>
      <w:r w:rsidRPr="002E10BE">
        <w:rPr>
          <w:rFonts w:ascii="Arial" w:hAnsi="Arial" w:cs="Arial"/>
        </w:rPr>
        <w:t>.</w:t>
      </w:r>
    </w:p>
    <w:p w:rsidR="00AB4E3C" w:rsidRDefault="00AB4E3C" w:rsidP="00AB4E3C">
      <w:pPr>
        <w:pStyle w:val="odstavecbezcisla"/>
        <w:suppressAutoHyphens/>
        <w:rPr>
          <w:rFonts w:ascii="Arial" w:hAnsi="Arial" w:cs="Arial"/>
        </w:rPr>
      </w:pPr>
    </w:p>
    <w:p w:rsidR="00AB4E3C" w:rsidRPr="002D3E6A" w:rsidRDefault="00AB4E3C" w:rsidP="00AB4E3C">
      <w:pPr>
        <w:spacing w:after="0" w:line="240" w:lineRule="auto"/>
        <w:jc w:val="both"/>
        <w:rPr>
          <w:szCs w:val="22"/>
        </w:rPr>
      </w:pPr>
    </w:p>
    <w:p w:rsidR="002D3E6A" w:rsidRDefault="002D3E6A" w:rsidP="002D3E6A">
      <w:pPr>
        <w:spacing w:after="0" w:line="240" w:lineRule="auto"/>
        <w:ind w:left="360"/>
        <w:jc w:val="both"/>
        <w:rPr>
          <w:szCs w:val="22"/>
        </w:rPr>
      </w:pPr>
    </w:p>
    <w:p w:rsidR="002D3E6A" w:rsidRDefault="002D3E6A" w:rsidP="002D3E6A">
      <w:pPr>
        <w:spacing w:after="0" w:line="240" w:lineRule="auto"/>
        <w:ind w:left="360"/>
        <w:jc w:val="both"/>
        <w:rPr>
          <w:szCs w:val="22"/>
        </w:rPr>
      </w:pPr>
    </w:p>
    <w:p w:rsidR="002D3E6A" w:rsidRPr="00250A97" w:rsidRDefault="002D3E6A" w:rsidP="002D3E6A">
      <w:pPr>
        <w:spacing w:after="0" w:line="240" w:lineRule="auto"/>
        <w:ind w:left="360"/>
        <w:jc w:val="both"/>
        <w:rPr>
          <w:szCs w:val="22"/>
        </w:rPr>
      </w:pPr>
    </w:p>
    <w:p w:rsidR="00965498" w:rsidRPr="005A378F" w:rsidRDefault="00965498" w:rsidP="002D3E6A">
      <w:pPr>
        <w:spacing w:after="0"/>
        <w:jc w:val="both"/>
        <w:rPr>
          <w:b/>
          <w:szCs w:val="22"/>
        </w:rPr>
      </w:pPr>
      <w:r w:rsidRPr="005A378F">
        <w:rPr>
          <w:b/>
          <w:szCs w:val="22"/>
        </w:rPr>
        <w:t>E.d) Spôsob zostavenia odpisového plánu dlhodobého majetku</w:t>
      </w:r>
    </w:p>
    <w:p w:rsidR="00965498" w:rsidRPr="005A378F" w:rsidRDefault="00965498" w:rsidP="00965498">
      <w:pPr>
        <w:jc w:val="both"/>
        <w:rPr>
          <w:szCs w:val="22"/>
        </w:rPr>
      </w:pPr>
      <w:r w:rsidRPr="005A378F">
        <w:rPr>
          <w:szCs w:val="22"/>
        </w:rPr>
        <w:t>Spôsob zostavovania účtovného odpisového plánu  pre dlhodobý majetok a použité účtovné odpisové metódy pri stanovení účtovných odpisov:</w:t>
      </w:r>
    </w:p>
    <w:tbl>
      <w:tblPr>
        <w:tblW w:w="5000" w:type="pct"/>
        <w:tblCellMar>
          <w:left w:w="70" w:type="dxa"/>
          <w:right w:w="70" w:type="dxa"/>
        </w:tblCellMar>
        <w:tblLook w:val="0000"/>
      </w:tblPr>
      <w:tblGrid>
        <w:gridCol w:w="2538"/>
        <w:gridCol w:w="2224"/>
        <w:gridCol w:w="2226"/>
        <w:gridCol w:w="2224"/>
      </w:tblGrid>
      <w:tr w:rsidR="00965498" w:rsidRPr="005A378F" w:rsidTr="00F74303">
        <w:trPr>
          <w:trHeight w:val="270"/>
        </w:trPr>
        <w:tc>
          <w:tcPr>
            <w:tcW w:w="1378" w:type="pct"/>
            <w:tcBorders>
              <w:top w:val="single" w:sz="8" w:space="0" w:color="auto"/>
              <w:left w:val="single" w:sz="8" w:space="0" w:color="auto"/>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Druh majetku</w:t>
            </w:r>
          </w:p>
        </w:tc>
        <w:tc>
          <w:tcPr>
            <w:tcW w:w="1207" w:type="pct"/>
            <w:tcBorders>
              <w:top w:val="single" w:sz="8" w:space="0" w:color="auto"/>
              <w:left w:val="nil"/>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Doba odpisovania</w:t>
            </w:r>
          </w:p>
        </w:tc>
        <w:tc>
          <w:tcPr>
            <w:tcW w:w="1208" w:type="pct"/>
            <w:tcBorders>
              <w:top w:val="single" w:sz="8" w:space="0" w:color="auto"/>
              <w:left w:val="nil"/>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Sadzba odpisov</w:t>
            </w:r>
          </w:p>
        </w:tc>
        <w:tc>
          <w:tcPr>
            <w:tcW w:w="1207" w:type="pct"/>
            <w:tcBorders>
              <w:top w:val="single" w:sz="8" w:space="0" w:color="auto"/>
              <w:left w:val="nil"/>
              <w:bottom w:val="single" w:sz="8" w:space="0" w:color="auto"/>
              <w:right w:val="single" w:sz="8" w:space="0" w:color="auto"/>
            </w:tcBorders>
            <w:noWrap/>
            <w:vAlign w:val="bottom"/>
          </w:tcPr>
          <w:p w:rsidR="00965498" w:rsidRPr="005A378F" w:rsidRDefault="00965498" w:rsidP="00F74303">
            <w:pPr>
              <w:jc w:val="center"/>
              <w:rPr>
                <w:b/>
                <w:bCs/>
                <w:sz w:val="20"/>
                <w:szCs w:val="20"/>
              </w:rPr>
            </w:pPr>
            <w:r w:rsidRPr="005A378F">
              <w:rPr>
                <w:b/>
                <w:bCs/>
                <w:sz w:val="20"/>
                <w:szCs w:val="20"/>
              </w:rPr>
              <w:t>Odpisová metóda</w:t>
            </w:r>
          </w:p>
        </w:tc>
      </w:tr>
      <w:tr w:rsidR="0015728C"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Aktivované náklady na vývoj</w:t>
            </w:r>
          </w:p>
        </w:tc>
        <w:tc>
          <w:tcPr>
            <w:tcW w:w="1207"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5</w:t>
            </w:r>
          </w:p>
        </w:tc>
        <w:tc>
          <w:tcPr>
            <w:tcW w:w="1208"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20%</w:t>
            </w:r>
          </w:p>
        </w:tc>
        <w:tc>
          <w:tcPr>
            <w:tcW w:w="1207" w:type="pct"/>
            <w:tcBorders>
              <w:top w:val="nil"/>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Softvér</w:t>
            </w:r>
          </w:p>
        </w:tc>
        <w:tc>
          <w:tcPr>
            <w:tcW w:w="1207"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5</w:t>
            </w:r>
          </w:p>
        </w:tc>
        <w:tc>
          <w:tcPr>
            <w:tcW w:w="1208"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20%</w:t>
            </w:r>
          </w:p>
        </w:tc>
        <w:tc>
          <w:tcPr>
            <w:tcW w:w="1207" w:type="pct"/>
            <w:tcBorders>
              <w:top w:val="nil"/>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15728C">
        <w:trPr>
          <w:trHeight w:val="255"/>
        </w:trPr>
        <w:tc>
          <w:tcPr>
            <w:tcW w:w="1378" w:type="pct"/>
            <w:tcBorders>
              <w:top w:val="nil"/>
              <w:left w:val="single" w:sz="8" w:space="0" w:color="auto"/>
              <w:bottom w:val="single" w:sz="4" w:space="0" w:color="auto"/>
              <w:right w:val="single" w:sz="4" w:space="0" w:color="auto"/>
            </w:tcBorders>
            <w:noWrap/>
            <w:vAlign w:val="bottom"/>
          </w:tcPr>
          <w:p w:rsidR="0015728C" w:rsidRPr="002E10BE" w:rsidRDefault="003B5D87" w:rsidP="008651DD">
            <w:pPr>
              <w:pStyle w:val="TableFirstLine"/>
              <w:keepNext w:val="0"/>
              <w:spacing w:before="60" w:after="60"/>
              <w:rPr>
                <w:rFonts w:ascii="Arial" w:hAnsi="Arial" w:cs="Arial"/>
                <w:lang w:val="sk-SK"/>
              </w:rPr>
            </w:pPr>
            <w:r>
              <w:rPr>
                <w:rFonts w:ascii="Arial" w:hAnsi="Arial" w:cs="Arial"/>
                <w:lang w:val="sk-SK"/>
              </w:rPr>
              <w:t>Dopravné prostriedky</w:t>
            </w:r>
          </w:p>
        </w:tc>
        <w:tc>
          <w:tcPr>
            <w:tcW w:w="1207" w:type="pct"/>
            <w:tcBorders>
              <w:top w:val="nil"/>
              <w:left w:val="nil"/>
              <w:bottom w:val="single" w:sz="4" w:space="0" w:color="auto"/>
              <w:right w:val="single" w:sz="4" w:space="0" w:color="auto"/>
            </w:tcBorders>
            <w:noWrap/>
            <w:vAlign w:val="bottom"/>
          </w:tcPr>
          <w:p w:rsidR="0015728C" w:rsidRPr="002E10BE" w:rsidRDefault="003B5D87" w:rsidP="008651DD">
            <w:pPr>
              <w:pStyle w:val="TableFirstLine"/>
              <w:keepNext w:val="0"/>
              <w:spacing w:before="60" w:after="60"/>
              <w:jc w:val="center"/>
              <w:rPr>
                <w:rFonts w:ascii="Arial" w:hAnsi="Arial" w:cs="Arial"/>
                <w:lang w:val="sk-SK"/>
              </w:rPr>
            </w:pPr>
            <w:r>
              <w:rPr>
                <w:rFonts w:ascii="Arial" w:hAnsi="Arial" w:cs="Arial"/>
                <w:lang w:val="sk-SK"/>
              </w:rPr>
              <w:t>6</w:t>
            </w:r>
          </w:p>
        </w:tc>
        <w:tc>
          <w:tcPr>
            <w:tcW w:w="1208" w:type="pct"/>
            <w:tcBorders>
              <w:top w:val="nil"/>
              <w:left w:val="nil"/>
              <w:bottom w:val="single" w:sz="4" w:space="0" w:color="auto"/>
              <w:right w:val="single" w:sz="4" w:space="0" w:color="auto"/>
            </w:tcBorders>
            <w:noWrap/>
            <w:vAlign w:val="bottom"/>
          </w:tcPr>
          <w:p w:rsidR="0015728C" w:rsidRPr="002E10BE" w:rsidRDefault="003B5D87" w:rsidP="008651DD">
            <w:pPr>
              <w:pStyle w:val="TableFirstLine"/>
              <w:keepNext w:val="0"/>
              <w:spacing w:before="60" w:after="60"/>
              <w:jc w:val="center"/>
              <w:rPr>
                <w:rFonts w:ascii="Arial" w:hAnsi="Arial" w:cs="Arial"/>
                <w:lang w:val="sk-SK"/>
              </w:rPr>
            </w:pPr>
            <w:r>
              <w:rPr>
                <w:rFonts w:ascii="Arial" w:hAnsi="Arial" w:cs="Arial"/>
                <w:lang w:val="sk-SK"/>
              </w:rPr>
              <w:t>16,67</w:t>
            </w:r>
            <w:r w:rsidR="0015728C">
              <w:rPr>
                <w:rFonts w:ascii="Arial" w:hAnsi="Arial" w:cs="Arial"/>
                <w:lang w:val="sk-SK"/>
              </w:rPr>
              <w:t>%</w:t>
            </w:r>
          </w:p>
        </w:tc>
        <w:tc>
          <w:tcPr>
            <w:tcW w:w="1207" w:type="pct"/>
            <w:tcBorders>
              <w:top w:val="nil"/>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15728C">
        <w:trPr>
          <w:trHeight w:val="255"/>
        </w:trPr>
        <w:tc>
          <w:tcPr>
            <w:tcW w:w="1378" w:type="pct"/>
            <w:tcBorders>
              <w:top w:val="single" w:sz="4" w:space="0" w:color="auto"/>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Stavby</w:t>
            </w:r>
          </w:p>
        </w:tc>
        <w:tc>
          <w:tcPr>
            <w:tcW w:w="1207"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20</w:t>
            </w:r>
          </w:p>
        </w:tc>
        <w:tc>
          <w:tcPr>
            <w:tcW w:w="1208"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5%</w:t>
            </w:r>
          </w:p>
        </w:tc>
        <w:tc>
          <w:tcPr>
            <w:tcW w:w="1207" w:type="pct"/>
            <w:tcBorders>
              <w:top w:val="single" w:sz="4" w:space="0" w:color="auto"/>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15728C">
        <w:trPr>
          <w:trHeight w:val="255"/>
        </w:trPr>
        <w:tc>
          <w:tcPr>
            <w:tcW w:w="1378" w:type="pct"/>
            <w:tcBorders>
              <w:top w:val="single" w:sz="4" w:space="0" w:color="auto"/>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207"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4</w:t>
            </w:r>
          </w:p>
        </w:tc>
        <w:tc>
          <w:tcPr>
            <w:tcW w:w="1208"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25%</w:t>
            </w:r>
          </w:p>
        </w:tc>
        <w:tc>
          <w:tcPr>
            <w:tcW w:w="1207" w:type="pct"/>
            <w:tcBorders>
              <w:top w:val="single" w:sz="4" w:space="0" w:color="auto"/>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bl>
    <w:p w:rsidR="00965498" w:rsidRPr="005A378F" w:rsidRDefault="00965498" w:rsidP="00965498">
      <w:pPr>
        <w:jc w:val="both"/>
        <w:rPr>
          <w:szCs w:val="22"/>
        </w:rPr>
      </w:pPr>
    </w:p>
    <w:p w:rsidR="00BA71F0" w:rsidRDefault="003B5D87" w:rsidP="00965498">
      <w:pPr>
        <w:jc w:val="both"/>
        <w:rPr>
          <w:szCs w:val="22"/>
        </w:rPr>
      </w:pPr>
      <w:r>
        <w:rPr>
          <w:szCs w:val="22"/>
        </w:rPr>
        <w:t>X</w:t>
      </w:r>
      <w:r w:rsidR="00965498" w:rsidRPr="005A378F">
        <w:rPr>
          <w:szCs w:val="22"/>
        </w:rPr>
        <w:t xml:space="preserve"> Odpisový plán účtovných odpisov nehmotného majetku vychádzal z požiadavky zákona č. 431/2002 Z.z. o účtovníctve. Dodržiavala sa zásada jeho odpísania v účtovníctve najneskôr do 5 rokov od jeho obstarania. </w:t>
      </w:r>
    </w:p>
    <w:p w:rsidR="00965498" w:rsidRPr="005A378F" w:rsidRDefault="00144515" w:rsidP="00965498">
      <w:pPr>
        <w:jc w:val="both"/>
        <w:rPr>
          <w:szCs w:val="22"/>
        </w:rPr>
      </w:pPr>
      <w:r w:rsidRPr="005A378F">
        <w:rPr>
          <w:szCs w:val="22"/>
        </w:rPr>
        <w:fldChar w:fldCharType="begin">
          <w:ffData>
            <w:name w:val="Začiarkov5"/>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Odpisový plán účtovných odpisov hmotného majetku sa zostavil interným predpisom, v ktorom vychádzal z predpokladaného opotrebenia zaraďovaného majetku zodpovedajúceho bežným podmienkam jeho používania</w:t>
      </w:r>
      <w:r w:rsidR="00BA71F0">
        <w:rPr>
          <w:szCs w:val="22"/>
        </w:rPr>
        <w:t>.</w:t>
      </w:r>
      <w:r w:rsidR="00965498" w:rsidRPr="005A378F">
        <w:rPr>
          <w:szCs w:val="22"/>
        </w:rPr>
        <w:t xml:space="preserve"> Odpisové sadzby pre účtovné a daňové odpisy sa</w:t>
      </w:r>
      <w:r w:rsidR="00BA71F0">
        <w:rPr>
          <w:szCs w:val="22"/>
        </w:rPr>
        <w:t xml:space="preserve"> ne</w:t>
      </w:r>
      <w:r w:rsidR="00965498" w:rsidRPr="005A378F">
        <w:rPr>
          <w:szCs w:val="22"/>
        </w:rPr>
        <w:t>rovnajú.</w:t>
      </w:r>
    </w:p>
    <w:p w:rsidR="002D3E6A" w:rsidRDefault="0015728C" w:rsidP="00965498">
      <w:pPr>
        <w:jc w:val="both"/>
        <w:rPr>
          <w:szCs w:val="22"/>
        </w:rPr>
      </w:pPr>
      <w:r>
        <w:rPr>
          <w:szCs w:val="22"/>
        </w:rPr>
        <w:t xml:space="preserve">X </w:t>
      </w:r>
      <w:r w:rsidR="00965498" w:rsidRPr="005A378F">
        <w:rPr>
          <w:szCs w:val="22"/>
        </w:rPr>
        <w:t>Odpisový plán účtovných odpisov hmotného majetku sa zostavil interným predpisom tak, že za základ vzal metódy používané pri vyčísľovaní daňových odpisov</w:t>
      </w:r>
      <w:r w:rsidR="00BA71F0">
        <w:rPr>
          <w:szCs w:val="22"/>
        </w:rPr>
        <w:t xml:space="preserve"> pri rešpektovaní predpokladaného opotrebenia</w:t>
      </w:r>
      <w:r w:rsidR="00965498" w:rsidRPr="005A378F">
        <w:rPr>
          <w:szCs w:val="22"/>
        </w:rPr>
        <w:t xml:space="preserve">. Odpisové sadzby pre účtovné a daňové odpisy sa rovnajú. </w:t>
      </w:r>
    </w:p>
    <w:p w:rsidR="00965498" w:rsidRDefault="00965498" w:rsidP="00965498">
      <w:pPr>
        <w:jc w:val="both"/>
        <w:rPr>
          <w:b/>
          <w:szCs w:val="22"/>
        </w:rPr>
      </w:pPr>
      <w:r w:rsidRPr="005A378F">
        <w:rPr>
          <w:b/>
          <w:szCs w:val="22"/>
        </w:rPr>
        <w:t>E.e) Dotácie poskytnuté na obstaranie majetku:</w:t>
      </w:r>
    </w:p>
    <w:p w:rsidR="0015728C" w:rsidRPr="0015728C" w:rsidRDefault="0015728C" w:rsidP="00965498">
      <w:pPr>
        <w:jc w:val="both"/>
        <w:rPr>
          <w:szCs w:val="22"/>
        </w:rPr>
      </w:pPr>
      <w:r w:rsidRPr="0015728C">
        <w:rPr>
          <w:szCs w:val="22"/>
        </w:rPr>
        <w:t>Pre túto položku spoločnosť nemala v roku 2013 náplň.</w:t>
      </w:r>
    </w:p>
    <w:p w:rsidR="00250A97" w:rsidRDefault="00250A97" w:rsidP="00250A97">
      <w:pPr>
        <w:jc w:val="both"/>
        <w:rPr>
          <w:szCs w:val="22"/>
        </w:rPr>
      </w:pPr>
      <w:r>
        <w:rPr>
          <w:b/>
          <w:szCs w:val="22"/>
        </w:rPr>
        <w:t>E.</w:t>
      </w:r>
      <w:r w:rsidRPr="00250A97">
        <w:rPr>
          <w:b/>
          <w:szCs w:val="22"/>
        </w:rPr>
        <w:t xml:space="preserve">f) </w:t>
      </w:r>
      <w:r>
        <w:rPr>
          <w:b/>
          <w:szCs w:val="22"/>
        </w:rPr>
        <w:t>Op</w:t>
      </w:r>
      <w:r w:rsidRPr="00250A97">
        <w:rPr>
          <w:b/>
          <w:szCs w:val="22"/>
        </w:rPr>
        <w:t>rav</w:t>
      </w:r>
      <w:r>
        <w:rPr>
          <w:b/>
          <w:szCs w:val="22"/>
        </w:rPr>
        <w:t>a</w:t>
      </w:r>
      <w:r w:rsidRPr="00250A97">
        <w:rPr>
          <w:b/>
          <w:szCs w:val="22"/>
        </w:rPr>
        <w:t xml:space="preserve"> chýb minulých účtovných období účtovan</w:t>
      </w:r>
      <w:r>
        <w:rPr>
          <w:b/>
          <w:szCs w:val="22"/>
        </w:rPr>
        <w:t xml:space="preserve">á </w:t>
      </w:r>
      <w:r w:rsidRPr="00250A97">
        <w:rPr>
          <w:b/>
          <w:szCs w:val="22"/>
        </w:rPr>
        <w:t xml:space="preserve">v bežnom účtovnom období </w:t>
      </w:r>
      <w:r w:rsidRPr="00250A97">
        <w:rPr>
          <w:szCs w:val="22"/>
        </w:rPr>
        <w:t>s uvedením sumy vplyvu na položky súvahy, náklady bežného účtovného obdobia, výnosy bežného účtovného obdobia, nerozdelený zisk minulých rokov alebo na neuhradenú stratu minulých rokov.</w:t>
      </w:r>
    </w:p>
    <w:p w:rsidR="0015728C" w:rsidRPr="0015728C" w:rsidRDefault="0015728C" w:rsidP="0015728C">
      <w:pPr>
        <w:jc w:val="both"/>
        <w:rPr>
          <w:szCs w:val="22"/>
        </w:rPr>
      </w:pPr>
      <w:r w:rsidRPr="0015728C">
        <w:rPr>
          <w:szCs w:val="22"/>
        </w:rPr>
        <w:t>Pre túto položku spoločnosť nemala v roku 2013 náplň.</w:t>
      </w:r>
    </w:p>
    <w:p w:rsidR="00F777BD" w:rsidRDefault="00F777BD" w:rsidP="00250A97">
      <w:pPr>
        <w:jc w:val="both"/>
        <w:rPr>
          <w:szCs w:val="22"/>
        </w:rPr>
      </w:pPr>
    </w:p>
    <w:p w:rsidR="00E36E98" w:rsidRDefault="00E36E98" w:rsidP="00250A97">
      <w:pPr>
        <w:jc w:val="both"/>
        <w:rPr>
          <w:szCs w:val="22"/>
        </w:rPr>
      </w:pPr>
    </w:p>
    <w:p w:rsidR="00E36E98" w:rsidRDefault="00E36E98" w:rsidP="00250A97">
      <w:pPr>
        <w:jc w:val="both"/>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a) </w:t>
      </w:r>
      <w:r w:rsidRPr="003F477D">
        <w:rPr>
          <w:szCs w:val="22"/>
        </w:rPr>
        <w:t>o dlhodobom nehmotnom majetku</w:t>
      </w:r>
    </w:p>
    <w:p w:rsidR="0089769F" w:rsidRPr="0089769F" w:rsidRDefault="0089769F" w:rsidP="0089769F"/>
    <w:p w:rsidR="0003344F" w:rsidRPr="003F477D" w:rsidRDefault="0003344F" w:rsidP="0003344F">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tblPr>
      <w:tblGrid>
        <w:gridCol w:w="1861"/>
        <w:gridCol w:w="1000"/>
        <w:gridCol w:w="851"/>
        <w:gridCol w:w="867"/>
        <w:gridCol w:w="978"/>
        <w:gridCol w:w="708"/>
        <w:gridCol w:w="851"/>
        <w:gridCol w:w="1149"/>
        <w:gridCol w:w="863"/>
      </w:tblGrid>
      <w:tr w:rsidR="0003344F" w:rsidRPr="003F477D" w:rsidTr="001E03F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Bežné účtovné obdobie</w:t>
            </w:r>
          </w:p>
        </w:tc>
      </w:tr>
      <w:tr w:rsidR="0003344F"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Aktivo</w:t>
            </w:r>
            <w:r w:rsidR="001E03F2" w:rsidRPr="003F477D">
              <w:rPr>
                <w:b/>
                <w:bCs/>
                <w:szCs w:val="22"/>
              </w:rPr>
              <w:t>-</w:t>
            </w:r>
            <w:r w:rsidRPr="003F477D">
              <w:rPr>
                <w:b/>
                <w:bCs/>
                <w:szCs w:val="22"/>
              </w:rPr>
              <w:t>vané náklady na vývoj</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Oceni</w:t>
            </w:r>
            <w:r w:rsidR="001E03F2" w:rsidRPr="003F477D">
              <w:rPr>
                <w:b/>
                <w:bCs/>
                <w:szCs w:val="22"/>
              </w:rPr>
              <w:t>-</w:t>
            </w:r>
            <w:r w:rsidRPr="003F477D">
              <w:rPr>
                <w:b/>
                <w:bCs/>
                <w:szCs w:val="22"/>
              </w:rPr>
              <w:t>teľné práva</w:t>
            </w:r>
          </w:p>
        </w:tc>
        <w:tc>
          <w:tcPr>
            <w:tcW w:w="978"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Goodwill</w:t>
            </w:r>
          </w:p>
        </w:tc>
        <w:tc>
          <w:tcPr>
            <w:tcW w:w="7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Ostat</w:t>
            </w:r>
            <w:r w:rsidR="001E03F2" w:rsidRPr="003F477D">
              <w:rPr>
                <w:b/>
                <w:bCs/>
                <w:szCs w:val="22"/>
              </w:rPr>
              <w:t>-</w:t>
            </w:r>
            <w:r w:rsidRPr="003F477D">
              <w:rPr>
                <w:b/>
                <w:bCs/>
                <w:szCs w:val="22"/>
              </w:rPr>
              <w:t>ný DNM</w:t>
            </w:r>
          </w:p>
        </w:tc>
        <w:tc>
          <w:tcPr>
            <w:tcW w:w="851"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r w:rsidRPr="003F477D">
              <w:rPr>
                <w:b/>
                <w:bCs/>
                <w:szCs w:val="22"/>
              </w:rPr>
              <w:t>Ob</w:t>
            </w:r>
            <w:r w:rsidR="001E03F2" w:rsidRPr="003F477D">
              <w:rPr>
                <w:b/>
                <w:bCs/>
                <w:szCs w:val="22"/>
              </w:rPr>
              <w:t>sta-</w:t>
            </w:r>
          </w:p>
          <w:p w:rsidR="0003344F" w:rsidRPr="003F477D" w:rsidRDefault="001E03F2" w:rsidP="001E03F2">
            <w:pPr>
              <w:autoSpaceDE w:val="0"/>
              <w:autoSpaceDN w:val="0"/>
              <w:adjustRightInd w:val="0"/>
              <w:spacing w:after="0" w:line="240" w:lineRule="auto"/>
              <w:jc w:val="center"/>
              <w:rPr>
                <w:b/>
                <w:bCs/>
                <w:szCs w:val="22"/>
              </w:rPr>
            </w:pPr>
            <w:r w:rsidRPr="003F477D">
              <w:rPr>
                <w:b/>
                <w:bCs/>
                <w:szCs w:val="22"/>
              </w:rPr>
              <w:t>rá</w:t>
            </w:r>
            <w:r w:rsidR="0003344F" w:rsidRPr="003F477D">
              <w:rPr>
                <w:b/>
                <w:bCs/>
                <w:szCs w:val="22"/>
              </w:rPr>
              <w:t>vaný DNM</w:t>
            </w:r>
          </w:p>
        </w:tc>
        <w:tc>
          <w:tcPr>
            <w:tcW w:w="1149"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03344F"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03344F" w:rsidRPr="003F477D" w:rsidRDefault="00EF63EA" w:rsidP="0003344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r>
      <w:tr w:rsidR="0003344F" w:rsidRPr="003F477D" w:rsidTr="001E03F2">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1A65E9" w:rsidRDefault="001A65E9" w:rsidP="00AA1BA6">
            <w:pPr>
              <w:autoSpaceDE w:val="0"/>
              <w:autoSpaceDN w:val="0"/>
              <w:adjustRightInd w:val="0"/>
              <w:spacing w:after="0" w:line="240" w:lineRule="auto"/>
              <w:jc w:val="right"/>
              <w:rPr>
                <w:b/>
                <w:szCs w:val="22"/>
              </w:rPr>
            </w:pPr>
            <w:r w:rsidRPr="001A65E9">
              <w:rPr>
                <w:b/>
                <w:szCs w:val="22"/>
              </w:rPr>
              <w:t>2 570</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1A65E9" w:rsidRDefault="0003344F" w:rsidP="00AA1BA6">
            <w:pPr>
              <w:autoSpaceDE w:val="0"/>
              <w:autoSpaceDN w:val="0"/>
              <w:adjustRightInd w:val="0"/>
              <w:spacing w:after="0" w:line="240" w:lineRule="auto"/>
              <w:jc w:val="right"/>
              <w:rPr>
                <w:b/>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1A65E9" w:rsidRDefault="0003344F" w:rsidP="00AA1BA6">
            <w:pPr>
              <w:autoSpaceDE w:val="0"/>
              <w:autoSpaceDN w:val="0"/>
              <w:adjustRightInd w:val="0"/>
              <w:spacing w:after="0" w:line="240" w:lineRule="auto"/>
              <w:jc w:val="right"/>
              <w:rPr>
                <w:b/>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1A65E9" w:rsidRDefault="0003344F" w:rsidP="00AA1BA6">
            <w:pPr>
              <w:autoSpaceDE w:val="0"/>
              <w:autoSpaceDN w:val="0"/>
              <w:adjustRightInd w:val="0"/>
              <w:spacing w:after="0" w:line="240" w:lineRule="auto"/>
              <w:jc w:val="right"/>
              <w:rPr>
                <w:b/>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1A65E9" w:rsidRDefault="0003344F" w:rsidP="00AA1BA6">
            <w:pPr>
              <w:autoSpaceDE w:val="0"/>
              <w:autoSpaceDN w:val="0"/>
              <w:adjustRightInd w:val="0"/>
              <w:spacing w:after="0" w:line="240" w:lineRule="auto"/>
              <w:jc w:val="right"/>
              <w:rPr>
                <w:b/>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1A65E9" w:rsidRDefault="0003344F" w:rsidP="00AA1BA6">
            <w:pPr>
              <w:autoSpaceDE w:val="0"/>
              <w:autoSpaceDN w:val="0"/>
              <w:adjustRightInd w:val="0"/>
              <w:spacing w:after="0" w:line="240" w:lineRule="auto"/>
              <w:jc w:val="right"/>
              <w:rPr>
                <w:b/>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1A65E9" w:rsidRDefault="001A65E9" w:rsidP="00AA1BA6">
            <w:pPr>
              <w:autoSpaceDE w:val="0"/>
              <w:autoSpaceDN w:val="0"/>
              <w:adjustRightInd w:val="0"/>
              <w:spacing w:after="0" w:line="240" w:lineRule="auto"/>
              <w:jc w:val="right"/>
              <w:rPr>
                <w:b/>
                <w:szCs w:val="22"/>
              </w:rPr>
            </w:pPr>
            <w:r w:rsidRPr="001A65E9">
              <w:rPr>
                <w:b/>
                <w:szCs w:val="22"/>
              </w:rPr>
              <w:t>2 570</w:t>
            </w: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1A65E9" w:rsidRDefault="001A65E9" w:rsidP="00AA1BA6">
            <w:pPr>
              <w:autoSpaceDE w:val="0"/>
              <w:autoSpaceDN w:val="0"/>
              <w:adjustRightInd w:val="0"/>
              <w:spacing w:after="0" w:line="240" w:lineRule="auto"/>
              <w:jc w:val="right"/>
              <w:rPr>
                <w:b/>
                <w:szCs w:val="22"/>
              </w:rPr>
            </w:pPr>
            <w:r w:rsidRPr="001A65E9">
              <w:rPr>
                <w:b/>
                <w:szCs w:val="22"/>
              </w:rPr>
              <w:t>2 570</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1A65E9" w:rsidRDefault="0003344F" w:rsidP="00AA1BA6">
            <w:pPr>
              <w:autoSpaceDE w:val="0"/>
              <w:autoSpaceDN w:val="0"/>
              <w:adjustRightInd w:val="0"/>
              <w:spacing w:after="0" w:line="240" w:lineRule="auto"/>
              <w:jc w:val="right"/>
              <w:rPr>
                <w:b/>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1A65E9" w:rsidRDefault="0003344F" w:rsidP="00AA1BA6">
            <w:pPr>
              <w:autoSpaceDE w:val="0"/>
              <w:autoSpaceDN w:val="0"/>
              <w:adjustRightInd w:val="0"/>
              <w:spacing w:after="0" w:line="240" w:lineRule="auto"/>
              <w:jc w:val="right"/>
              <w:rPr>
                <w:b/>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1A65E9" w:rsidRDefault="0003344F" w:rsidP="00AA1BA6">
            <w:pPr>
              <w:autoSpaceDE w:val="0"/>
              <w:autoSpaceDN w:val="0"/>
              <w:adjustRightInd w:val="0"/>
              <w:spacing w:after="0" w:line="240" w:lineRule="auto"/>
              <w:jc w:val="right"/>
              <w:rPr>
                <w:b/>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1A65E9" w:rsidRDefault="0003344F" w:rsidP="00AA1BA6">
            <w:pPr>
              <w:autoSpaceDE w:val="0"/>
              <w:autoSpaceDN w:val="0"/>
              <w:adjustRightInd w:val="0"/>
              <w:spacing w:after="0" w:line="240" w:lineRule="auto"/>
              <w:jc w:val="right"/>
              <w:rPr>
                <w:b/>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1A65E9" w:rsidRDefault="0003344F" w:rsidP="00AA1BA6">
            <w:pPr>
              <w:autoSpaceDE w:val="0"/>
              <w:autoSpaceDN w:val="0"/>
              <w:adjustRightInd w:val="0"/>
              <w:spacing w:after="0" w:line="240" w:lineRule="auto"/>
              <w:jc w:val="right"/>
              <w:rPr>
                <w:b/>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1A65E9" w:rsidRDefault="001A65E9" w:rsidP="00AA1BA6">
            <w:pPr>
              <w:autoSpaceDE w:val="0"/>
              <w:autoSpaceDN w:val="0"/>
              <w:adjustRightInd w:val="0"/>
              <w:spacing w:after="0" w:line="240" w:lineRule="auto"/>
              <w:jc w:val="right"/>
              <w:rPr>
                <w:b/>
                <w:szCs w:val="22"/>
              </w:rPr>
            </w:pPr>
            <w:r w:rsidRPr="001A65E9">
              <w:rPr>
                <w:b/>
                <w:szCs w:val="22"/>
              </w:rPr>
              <w:t>2 670</w:t>
            </w: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Oprávky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1A65E9" w:rsidRDefault="001A65E9" w:rsidP="00AA1BA6">
            <w:pPr>
              <w:autoSpaceDE w:val="0"/>
              <w:autoSpaceDN w:val="0"/>
              <w:adjustRightInd w:val="0"/>
              <w:spacing w:after="0" w:line="240" w:lineRule="auto"/>
              <w:jc w:val="right"/>
              <w:rPr>
                <w:b/>
                <w:szCs w:val="22"/>
              </w:rPr>
            </w:pPr>
            <w:r w:rsidRPr="001A65E9">
              <w:rPr>
                <w:b/>
                <w:szCs w:val="22"/>
              </w:rPr>
              <w:t>1 929</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1A65E9" w:rsidRDefault="0003344F" w:rsidP="00AA1BA6">
            <w:pPr>
              <w:autoSpaceDE w:val="0"/>
              <w:autoSpaceDN w:val="0"/>
              <w:adjustRightInd w:val="0"/>
              <w:spacing w:after="0" w:line="240" w:lineRule="auto"/>
              <w:jc w:val="right"/>
              <w:rPr>
                <w:b/>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1A65E9" w:rsidRDefault="0003344F" w:rsidP="00AA1BA6">
            <w:pPr>
              <w:autoSpaceDE w:val="0"/>
              <w:autoSpaceDN w:val="0"/>
              <w:adjustRightInd w:val="0"/>
              <w:spacing w:after="0" w:line="240" w:lineRule="auto"/>
              <w:jc w:val="right"/>
              <w:rPr>
                <w:b/>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1A65E9" w:rsidRDefault="0003344F" w:rsidP="00AA1BA6">
            <w:pPr>
              <w:autoSpaceDE w:val="0"/>
              <w:autoSpaceDN w:val="0"/>
              <w:adjustRightInd w:val="0"/>
              <w:spacing w:after="0" w:line="240" w:lineRule="auto"/>
              <w:jc w:val="right"/>
              <w:rPr>
                <w:b/>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1A65E9" w:rsidRDefault="0003344F" w:rsidP="00AA1BA6">
            <w:pPr>
              <w:autoSpaceDE w:val="0"/>
              <w:autoSpaceDN w:val="0"/>
              <w:adjustRightInd w:val="0"/>
              <w:spacing w:after="0" w:line="240" w:lineRule="auto"/>
              <w:jc w:val="right"/>
              <w:rPr>
                <w:b/>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1A65E9" w:rsidRDefault="0003344F" w:rsidP="00AA1BA6">
            <w:pPr>
              <w:autoSpaceDE w:val="0"/>
              <w:autoSpaceDN w:val="0"/>
              <w:adjustRightInd w:val="0"/>
              <w:spacing w:after="0" w:line="240" w:lineRule="auto"/>
              <w:jc w:val="right"/>
              <w:rPr>
                <w:b/>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1A65E9" w:rsidRDefault="001A65E9" w:rsidP="00AA1BA6">
            <w:pPr>
              <w:autoSpaceDE w:val="0"/>
              <w:autoSpaceDN w:val="0"/>
              <w:adjustRightInd w:val="0"/>
              <w:spacing w:after="0" w:line="240" w:lineRule="auto"/>
              <w:jc w:val="right"/>
              <w:rPr>
                <w:b/>
                <w:szCs w:val="22"/>
              </w:rPr>
            </w:pPr>
            <w:r w:rsidRPr="001A65E9">
              <w:rPr>
                <w:b/>
                <w:szCs w:val="22"/>
              </w:rPr>
              <w:t>1 929</w:t>
            </w: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1A65E9" w:rsidP="00AA1BA6">
            <w:pPr>
              <w:autoSpaceDE w:val="0"/>
              <w:autoSpaceDN w:val="0"/>
              <w:adjustRightInd w:val="0"/>
              <w:spacing w:after="0" w:line="240" w:lineRule="auto"/>
              <w:jc w:val="right"/>
              <w:rPr>
                <w:szCs w:val="22"/>
              </w:rPr>
            </w:pPr>
            <w:r>
              <w:rPr>
                <w:szCs w:val="22"/>
              </w:rPr>
              <w:t>641</w:t>
            </w: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1A65E9" w:rsidP="00AA1BA6">
            <w:pPr>
              <w:autoSpaceDE w:val="0"/>
              <w:autoSpaceDN w:val="0"/>
              <w:adjustRightInd w:val="0"/>
              <w:spacing w:after="0" w:line="240" w:lineRule="auto"/>
              <w:jc w:val="right"/>
              <w:rPr>
                <w:szCs w:val="22"/>
              </w:rPr>
            </w:pPr>
            <w:r>
              <w:rPr>
                <w:szCs w:val="22"/>
              </w:rPr>
              <w:t>641</w:t>
            </w: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1A65E9" w:rsidP="00AA1BA6">
            <w:pPr>
              <w:autoSpaceDE w:val="0"/>
              <w:autoSpaceDN w:val="0"/>
              <w:adjustRightInd w:val="0"/>
              <w:spacing w:after="0" w:line="240" w:lineRule="auto"/>
              <w:jc w:val="right"/>
              <w:rPr>
                <w:szCs w:val="22"/>
              </w:rPr>
            </w:pPr>
            <w:r>
              <w:rPr>
                <w:szCs w:val="22"/>
              </w:rPr>
              <w:t>0</w:t>
            </w: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1A65E9" w:rsidP="00AA1BA6">
            <w:pPr>
              <w:autoSpaceDE w:val="0"/>
              <w:autoSpaceDN w:val="0"/>
              <w:adjustRightInd w:val="0"/>
              <w:spacing w:after="0" w:line="240" w:lineRule="auto"/>
              <w:jc w:val="right"/>
              <w:rPr>
                <w:szCs w:val="22"/>
              </w:rPr>
            </w:pPr>
            <w:r>
              <w:rPr>
                <w:szCs w:val="22"/>
              </w:rPr>
              <w:t>0</w:t>
            </w: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1A65E9" w:rsidP="00AA1BA6">
            <w:pPr>
              <w:autoSpaceDE w:val="0"/>
              <w:autoSpaceDN w:val="0"/>
              <w:adjustRightInd w:val="0"/>
              <w:spacing w:after="0" w:line="240" w:lineRule="auto"/>
              <w:jc w:val="right"/>
              <w:rPr>
                <w:szCs w:val="22"/>
              </w:rPr>
            </w:pPr>
            <w:r>
              <w:rPr>
                <w:szCs w:val="22"/>
              </w:rPr>
              <w:t>0</w:t>
            </w: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1A65E9" w:rsidP="00AA1BA6">
            <w:pPr>
              <w:autoSpaceDE w:val="0"/>
              <w:autoSpaceDN w:val="0"/>
              <w:adjustRightInd w:val="0"/>
              <w:spacing w:after="0" w:line="240" w:lineRule="auto"/>
              <w:jc w:val="right"/>
              <w:rPr>
                <w:szCs w:val="22"/>
              </w:rPr>
            </w:pPr>
            <w:r>
              <w:rPr>
                <w:szCs w:val="22"/>
              </w:rPr>
              <w:t>0</w:t>
            </w: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1A65E9" w:rsidRDefault="001A65E9" w:rsidP="00AA1BA6">
            <w:pPr>
              <w:autoSpaceDE w:val="0"/>
              <w:autoSpaceDN w:val="0"/>
              <w:adjustRightInd w:val="0"/>
              <w:spacing w:after="0" w:line="240" w:lineRule="auto"/>
              <w:jc w:val="right"/>
              <w:rPr>
                <w:b/>
                <w:szCs w:val="22"/>
              </w:rPr>
            </w:pPr>
            <w:r w:rsidRPr="001A65E9">
              <w:rPr>
                <w:b/>
                <w:szCs w:val="22"/>
              </w:rPr>
              <w:t>2 570</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1A65E9" w:rsidRDefault="0003344F" w:rsidP="00AA1BA6">
            <w:pPr>
              <w:autoSpaceDE w:val="0"/>
              <w:autoSpaceDN w:val="0"/>
              <w:adjustRightInd w:val="0"/>
              <w:spacing w:after="0" w:line="240" w:lineRule="auto"/>
              <w:jc w:val="right"/>
              <w:rPr>
                <w:b/>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1A65E9" w:rsidRDefault="0003344F" w:rsidP="00AA1BA6">
            <w:pPr>
              <w:autoSpaceDE w:val="0"/>
              <w:autoSpaceDN w:val="0"/>
              <w:adjustRightInd w:val="0"/>
              <w:spacing w:after="0" w:line="240" w:lineRule="auto"/>
              <w:jc w:val="right"/>
              <w:rPr>
                <w:b/>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1A65E9" w:rsidRDefault="0003344F" w:rsidP="00AA1BA6">
            <w:pPr>
              <w:autoSpaceDE w:val="0"/>
              <w:autoSpaceDN w:val="0"/>
              <w:adjustRightInd w:val="0"/>
              <w:spacing w:after="0" w:line="240" w:lineRule="auto"/>
              <w:jc w:val="right"/>
              <w:rPr>
                <w:b/>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1A65E9" w:rsidRDefault="0003344F" w:rsidP="00AA1BA6">
            <w:pPr>
              <w:autoSpaceDE w:val="0"/>
              <w:autoSpaceDN w:val="0"/>
              <w:adjustRightInd w:val="0"/>
              <w:spacing w:after="0" w:line="240" w:lineRule="auto"/>
              <w:jc w:val="right"/>
              <w:rPr>
                <w:b/>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1A65E9" w:rsidRDefault="0003344F" w:rsidP="00AA1BA6">
            <w:pPr>
              <w:autoSpaceDE w:val="0"/>
              <w:autoSpaceDN w:val="0"/>
              <w:adjustRightInd w:val="0"/>
              <w:spacing w:after="0" w:line="240" w:lineRule="auto"/>
              <w:jc w:val="right"/>
              <w:rPr>
                <w:b/>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1A65E9" w:rsidRDefault="001A65E9" w:rsidP="00AA1BA6">
            <w:pPr>
              <w:autoSpaceDE w:val="0"/>
              <w:autoSpaceDN w:val="0"/>
              <w:adjustRightInd w:val="0"/>
              <w:spacing w:after="0" w:line="240" w:lineRule="auto"/>
              <w:jc w:val="right"/>
              <w:rPr>
                <w:b/>
                <w:szCs w:val="22"/>
              </w:rPr>
            </w:pPr>
            <w:r w:rsidRPr="001A65E9">
              <w:rPr>
                <w:b/>
                <w:szCs w:val="22"/>
              </w:rPr>
              <w:t>2 570</w:t>
            </w: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Opravné položky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Zostatková hodnota</w:t>
            </w:r>
          </w:p>
        </w:tc>
      </w:tr>
      <w:tr w:rsidR="0003344F"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1A65E9" w:rsidRDefault="001A65E9" w:rsidP="00822E06">
            <w:pPr>
              <w:autoSpaceDE w:val="0"/>
              <w:autoSpaceDN w:val="0"/>
              <w:adjustRightInd w:val="0"/>
              <w:spacing w:after="0" w:line="240" w:lineRule="auto"/>
              <w:jc w:val="right"/>
              <w:rPr>
                <w:b/>
                <w:szCs w:val="22"/>
              </w:rPr>
            </w:pPr>
            <w:r w:rsidRPr="001A65E9">
              <w:rPr>
                <w:b/>
                <w:szCs w:val="22"/>
              </w:rPr>
              <w:t>641</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1A65E9" w:rsidRDefault="0003344F" w:rsidP="00822E06">
            <w:pPr>
              <w:autoSpaceDE w:val="0"/>
              <w:autoSpaceDN w:val="0"/>
              <w:adjustRightInd w:val="0"/>
              <w:spacing w:after="0" w:line="240" w:lineRule="auto"/>
              <w:jc w:val="right"/>
              <w:rPr>
                <w:b/>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1A65E9" w:rsidRDefault="0003344F" w:rsidP="00822E06">
            <w:pPr>
              <w:autoSpaceDE w:val="0"/>
              <w:autoSpaceDN w:val="0"/>
              <w:adjustRightInd w:val="0"/>
              <w:spacing w:after="0" w:line="240" w:lineRule="auto"/>
              <w:jc w:val="right"/>
              <w:rPr>
                <w:b/>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1A65E9" w:rsidRDefault="0003344F" w:rsidP="00822E06">
            <w:pPr>
              <w:autoSpaceDE w:val="0"/>
              <w:autoSpaceDN w:val="0"/>
              <w:adjustRightInd w:val="0"/>
              <w:spacing w:after="0" w:line="240" w:lineRule="auto"/>
              <w:jc w:val="right"/>
              <w:rPr>
                <w:b/>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1A65E9" w:rsidRDefault="0003344F" w:rsidP="00822E06">
            <w:pPr>
              <w:autoSpaceDE w:val="0"/>
              <w:autoSpaceDN w:val="0"/>
              <w:adjustRightInd w:val="0"/>
              <w:spacing w:after="0" w:line="240" w:lineRule="auto"/>
              <w:jc w:val="right"/>
              <w:rPr>
                <w:b/>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1A65E9" w:rsidRDefault="0003344F" w:rsidP="00822E06">
            <w:pPr>
              <w:autoSpaceDE w:val="0"/>
              <w:autoSpaceDN w:val="0"/>
              <w:adjustRightInd w:val="0"/>
              <w:spacing w:after="0" w:line="240" w:lineRule="auto"/>
              <w:jc w:val="right"/>
              <w:rPr>
                <w:b/>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1A65E9" w:rsidRDefault="001A65E9" w:rsidP="00822E06">
            <w:pPr>
              <w:autoSpaceDE w:val="0"/>
              <w:autoSpaceDN w:val="0"/>
              <w:adjustRightInd w:val="0"/>
              <w:spacing w:after="0" w:line="240" w:lineRule="auto"/>
              <w:jc w:val="right"/>
              <w:rPr>
                <w:b/>
                <w:szCs w:val="22"/>
              </w:rPr>
            </w:pPr>
            <w:r w:rsidRPr="001A65E9">
              <w:rPr>
                <w:b/>
                <w:szCs w:val="22"/>
              </w:rPr>
              <w:t>641</w:t>
            </w: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1A65E9" w:rsidRDefault="001A65E9" w:rsidP="00822E06">
            <w:pPr>
              <w:autoSpaceDE w:val="0"/>
              <w:autoSpaceDN w:val="0"/>
              <w:adjustRightInd w:val="0"/>
              <w:spacing w:after="0" w:line="240" w:lineRule="auto"/>
              <w:jc w:val="right"/>
              <w:rPr>
                <w:b/>
                <w:szCs w:val="22"/>
              </w:rPr>
            </w:pPr>
            <w:r w:rsidRPr="001A65E9">
              <w:rPr>
                <w:b/>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1A65E9" w:rsidRDefault="0003344F" w:rsidP="00822E06">
            <w:pPr>
              <w:autoSpaceDE w:val="0"/>
              <w:autoSpaceDN w:val="0"/>
              <w:adjustRightInd w:val="0"/>
              <w:spacing w:after="0" w:line="240" w:lineRule="auto"/>
              <w:jc w:val="right"/>
              <w:rPr>
                <w:b/>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1A65E9" w:rsidRDefault="0003344F" w:rsidP="00822E06">
            <w:pPr>
              <w:autoSpaceDE w:val="0"/>
              <w:autoSpaceDN w:val="0"/>
              <w:adjustRightInd w:val="0"/>
              <w:spacing w:after="0" w:line="240" w:lineRule="auto"/>
              <w:jc w:val="right"/>
              <w:rPr>
                <w:b/>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1A65E9" w:rsidRDefault="0003344F" w:rsidP="00822E06">
            <w:pPr>
              <w:autoSpaceDE w:val="0"/>
              <w:autoSpaceDN w:val="0"/>
              <w:adjustRightInd w:val="0"/>
              <w:spacing w:after="0" w:line="240" w:lineRule="auto"/>
              <w:jc w:val="right"/>
              <w:rPr>
                <w:b/>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1A65E9" w:rsidRDefault="0003344F" w:rsidP="00822E06">
            <w:pPr>
              <w:autoSpaceDE w:val="0"/>
              <w:autoSpaceDN w:val="0"/>
              <w:adjustRightInd w:val="0"/>
              <w:spacing w:after="0" w:line="240" w:lineRule="auto"/>
              <w:jc w:val="right"/>
              <w:rPr>
                <w:b/>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1A65E9" w:rsidRDefault="0003344F" w:rsidP="00822E06">
            <w:pPr>
              <w:autoSpaceDE w:val="0"/>
              <w:autoSpaceDN w:val="0"/>
              <w:adjustRightInd w:val="0"/>
              <w:spacing w:after="0" w:line="240" w:lineRule="auto"/>
              <w:jc w:val="right"/>
              <w:rPr>
                <w:b/>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03344F" w:rsidRPr="001A65E9" w:rsidRDefault="001A65E9" w:rsidP="00822E06">
            <w:pPr>
              <w:autoSpaceDE w:val="0"/>
              <w:autoSpaceDN w:val="0"/>
              <w:adjustRightInd w:val="0"/>
              <w:spacing w:after="0" w:line="240" w:lineRule="auto"/>
              <w:jc w:val="right"/>
              <w:rPr>
                <w:b/>
                <w:szCs w:val="22"/>
              </w:rPr>
            </w:pPr>
            <w:r w:rsidRPr="001A65E9">
              <w:rPr>
                <w:b/>
                <w:szCs w:val="22"/>
              </w:rPr>
              <w:t>0</w:t>
            </w:r>
          </w:p>
        </w:tc>
      </w:tr>
    </w:tbl>
    <w:p w:rsidR="00E36E98" w:rsidRDefault="00E36E98" w:rsidP="0003344F">
      <w:pPr>
        <w:pStyle w:val="Nzov"/>
        <w:spacing w:before="0" w:beforeAutospacing="0" w:after="0"/>
        <w:jc w:val="left"/>
        <w:rPr>
          <w:b w:val="0"/>
          <w:szCs w:val="22"/>
        </w:rPr>
      </w:pPr>
    </w:p>
    <w:p w:rsidR="0003344F" w:rsidRPr="003F477D" w:rsidRDefault="0003344F" w:rsidP="0003344F">
      <w:pPr>
        <w:pStyle w:val="Nzov"/>
        <w:spacing w:before="0" w:beforeAutospacing="0" w:after="0"/>
        <w:jc w:val="left"/>
        <w:rPr>
          <w:b w:val="0"/>
          <w:szCs w:val="22"/>
        </w:rPr>
      </w:pPr>
      <w:r w:rsidRPr="003F477D">
        <w:rPr>
          <w:b w:val="0"/>
          <w:szCs w:val="22"/>
        </w:rPr>
        <w:t>Tabuľka č. 2</w:t>
      </w:r>
    </w:p>
    <w:tbl>
      <w:tblPr>
        <w:tblW w:w="4998" w:type="pct"/>
        <w:jc w:val="center"/>
        <w:tblLayout w:type="fixed"/>
        <w:tblCellMar>
          <w:left w:w="30" w:type="dxa"/>
          <w:right w:w="30" w:type="dxa"/>
        </w:tblCellMar>
        <w:tblLook w:val="04A0"/>
      </w:tblPr>
      <w:tblGrid>
        <w:gridCol w:w="1861"/>
        <w:gridCol w:w="1000"/>
        <w:gridCol w:w="851"/>
        <w:gridCol w:w="867"/>
        <w:gridCol w:w="978"/>
        <w:gridCol w:w="672"/>
        <w:gridCol w:w="36"/>
        <w:gridCol w:w="851"/>
        <w:gridCol w:w="1149"/>
        <w:gridCol w:w="863"/>
      </w:tblGrid>
      <w:tr w:rsidR="00E04DF3" w:rsidRPr="003F477D" w:rsidTr="00E35A2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Bezprostredne predchádzajúce účtovné obdobie</w:t>
            </w:r>
          </w:p>
        </w:tc>
      </w:tr>
      <w:tr w:rsidR="00E04DF3"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E04DF3" w:rsidRPr="003F477D" w:rsidRDefault="00E04DF3" w:rsidP="00E35A2B">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E04DF3" w:rsidRPr="003F477D" w:rsidRDefault="00E04DF3" w:rsidP="003F477D">
            <w:pPr>
              <w:autoSpaceDE w:val="0"/>
              <w:autoSpaceDN w:val="0"/>
              <w:adjustRightInd w:val="0"/>
              <w:spacing w:after="0" w:line="240" w:lineRule="auto"/>
              <w:jc w:val="center"/>
              <w:rPr>
                <w:b/>
                <w:bCs/>
                <w:szCs w:val="22"/>
              </w:rPr>
            </w:pPr>
            <w:r w:rsidRPr="003F477D">
              <w:rPr>
                <w:b/>
                <w:bCs/>
                <w:szCs w:val="22"/>
              </w:rPr>
              <w:t>Goodwill</w:t>
            </w:r>
          </w:p>
        </w:tc>
        <w:tc>
          <w:tcPr>
            <w:tcW w:w="708" w:type="dxa"/>
            <w:gridSpan w:val="2"/>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Obsta-</w:t>
            </w:r>
          </w:p>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Spolu</w:t>
            </w:r>
          </w:p>
        </w:tc>
      </w:tr>
      <w:tr w:rsidR="00E04DF3"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i</w:t>
            </w:r>
          </w:p>
        </w:tc>
      </w:tr>
      <w:tr w:rsidR="00E04DF3" w:rsidRPr="003F477D" w:rsidTr="00E35A2B">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Prvotné ocenenie</w:t>
            </w:r>
          </w:p>
        </w:tc>
      </w:tr>
      <w:tr w:rsidR="00E04DF3"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36E98">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85308F" w:rsidRDefault="0085308F" w:rsidP="00822E06">
            <w:pPr>
              <w:autoSpaceDE w:val="0"/>
              <w:autoSpaceDN w:val="0"/>
              <w:adjustRightInd w:val="0"/>
              <w:spacing w:after="0" w:line="240" w:lineRule="auto"/>
              <w:jc w:val="right"/>
              <w:rPr>
                <w:b/>
                <w:szCs w:val="22"/>
              </w:rPr>
            </w:pPr>
            <w:r w:rsidRPr="0085308F">
              <w:rPr>
                <w:b/>
                <w:szCs w:val="22"/>
              </w:rPr>
              <w:t>2 570</w:t>
            </w: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85308F" w:rsidRDefault="00E04DF3" w:rsidP="00822E06">
            <w:pPr>
              <w:autoSpaceDE w:val="0"/>
              <w:autoSpaceDN w:val="0"/>
              <w:adjustRightInd w:val="0"/>
              <w:spacing w:after="0" w:line="240" w:lineRule="auto"/>
              <w:jc w:val="right"/>
              <w:rPr>
                <w:b/>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85308F" w:rsidRDefault="00E04DF3" w:rsidP="00822E06">
            <w:pPr>
              <w:autoSpaceDE w:val="0"/>
              <w:autoSpaceDN w:val="0"/>
              <w:adjustRightInd w:val="0"/>
              <w:spacing w:after="0" w:line="240" w:lineRule="auto"/>
              <w:jc w:val="right"/>
              <w:rPr>
                <w:b/>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85308F" w:rsidRDefault="00E04DF3" w:rsidP="00822E06">
            <w:pPr>
              <w:autoSpaceDE w:val="0"/>
              <w:autoSpaceDN w:val="0"/>
              <w:adjustRightInd w:val="0"/>
              <w:spacing w:after="0" w:line="240" w:lineRule="auto"/>
              <w:jc w:val="right"/>
              <w:rPr>
                <w:b/>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85308F" w:rsidRDefault="00E04DF3" w:rsidP="00822E06">
            <w:pPr>
              <w:autoSpaceDE w:val="0"/>
              <w:autoSpaceDN w:val="0"/>
              <w:adjustRightInd w:val="0"/>
              <w:spacing w:after="0" w:line="240" w:lineRule="auto"/>
              <w:jc w:val="right"/>
              <w:rPr>
                <w:b/>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85308F" w:rsidRDefault="00E04DF3" w:rsidP="00822E06">
            <w:pPr>
              <w:autoSpaceDE w:val="0"/>
              <w:autoSpaceDN w:val="0"/>
              <w:adjustRightInd w:val="0"/>
              <w:spacing w:after="0" w:line="240" w:lineRule="auto"/>
              <w:jc w:val="right"/>
              <w:rPr>
                <w:b/>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85308F" w:rsidRDefault="0085308F" w:rsidP="00822E06">
            <w:pPr>
              <w:autoSpaceDE w:val="0"/>
              <w:autoSpaceDN w:val="0"/>
              <w:adjustRightInd w:val="0"/>
              <w:spacing w:after="0" w:line="240" w:lineRule="auto"/>
              <w:jc w:val="right"/>
              <w:rPr>
                <w:b/>
                <w:szCs w:val="22"/>
              </w:rPr>
            </w:pPr>
            <w:r w:rsidRPr="0085308F">
              <w:rPr>
                <w:b/>
                <w:szCs w:val="22"/>
              </w:rPr>
              <w:t>2 570</w:t>
            </w: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85308F" w:rsidP="00822E06">
            <w:pPr>
              <w:autoSpaceDE w:val="0"/>
              <w:autoSpaceDN w:val="0"/>
              <w:adjustRightInd w:val="0"/>
              <w:spacing w:after="0" w:line="240" w:lineRule="auto"/>
              <w:jc w:val="right"/>
              <w:rPr>
                <w:szCs w:val="22"/>
              </w:rPr>
            </w:pPr>
            <w:r>
              <w:rPr>
                <w:szCs w:val="22"/>
              </w:rPr>
              <w:t>0</w:t>
            </w: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85308F" w:rsidP="00822E06">
            <w:pPr>
              <w:autoSpaceDE w:val="0"/>
              <w:autoSpaceDN w:val="0"/>
              <w:adjustRightInd w:val="0"/>
              <w:spacing w:after="0" w:line="240" w:lineRule="auto"/>
              <w:jc w:val="right"/>
              <w:rPr>
                <w:szCs w:val="22"/>
              </w:rPr>
            </w:pPr>
            <w:r>
              <w:rPr>
                <w:szCs w:val="22"/>
              </w:rPr>
              <w:t>0</w:t>
            </w: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85308F" w:rsidP="00822E06">
            <w:pPr>
              <w:autoSpaceDE w:val="0"/>
              <w:autoSpaceDN w:val="0"/>
              <w:adjustRightInd w:val="0"/>
              <w:spacing w:after="0" w:line="240" w:lineRule="auto"/>
              <w:jc w:val="right"/>
              <w:rPr>
                <w:szCs w:val="22"/>
              </w:rPr>
            </w:pPr>
            <w:r>
              <w:rPr>
                <w:szCs w:val="22"/>
              </w:rPr>
              <w:t>0</w:t>
            </w: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85308F" w:rsidP="00822E06">
            <w:pPr>
              <w:autoSpaceDE w:val="0"/>
              <w:autoSpaceDN w:val="0"/>
              <w:adjustRightInd w:val="0"/>
              <w:spacing w:after="0" w:line="240" w:lineRule="auto"/>
              <w:jc w:val="right"/>
              <w:rPr>
                <w:szCs w:val="22"/>
              </w:rPr>
            </w:pPr>
            <w:r>
              <w:rPr>
                <w:szCs w:val="22"/>
              </w:rPr>
              <w:t>0</w:t>
            </w: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85308F" w:rsidP="00822E06">
            <w:pPr>
              <w:autoSpaceDE w:val="0"/>
              <w:autoSpaceDN w:val="0"/>
              <w:adjustRightInd w:val="0"/>
              <w:spacing w:after="0" w:line="240" w:lineRule="auto"/>
              <w:jc w:val="right"/>
              <w:rPr>
                <w:szCs w:val="22"/>
              </w:rPr>
            </w:pPr>
            <w:r>
              <w:rPr>
                <w:szCs w:val="22"/>
              </w:rPr>
              <w:t>0</w:t>
            </w: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85308F" w:rsidP="00822E06">
            <w:pPr>
              <w:autoSpaceDE w:val="0"/>
              <w:autoSpaceDN w:val="0"/>
              <w:adjustRightInd w:val="0"/>
              <w:spacing w:after="0" w:line="240" w:lineRule="auto"/>
              <w:jc w:val="right"/>
              <w:rPr>
                <w:szCs w:val="22"/>
              </w:rPr>
            </w:pPr>
            <w:r>
              <w:rPr>
                <w:szCs w:val="22"/>
              </w:rPr>
              <w:t>0</w:t>
            </w: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85308F" w:rsidRDefault="0085308F" w:rsidP="00822E06">
            <w:pPr>
              <w:autoSpaceDE w:val="0"/>
              <w:autoSpaceDN w:val="0"/>
              <w:adjustRightInd w:val="0"/>
              <w:spacing w:after="0" w:line="240" w:lineRule="auto"/>
              <w:jc w:val="right"/>
              <w:rPr>
                <w:b/>
                <w:szCs w:val="22"/>
              </w:rPr>
            </w:pPr>
            <w:r w:rsidRPr="0085308F">
              <w:rPr>
                <w:b/>
                <w:szCs w:val="22"/>
              </w:rPr>
              <w:t>2 570</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85308F" w:rsidRDefault="00E04DF3" w:rsidP="00822E06">
            <w:pPr>
              <w:autoSpaceDE w:val="0"/>
              <w:autoSpaceDN w:val="0"/>
              <w:adjustRightInd w:val="0"/>
              <w:spacing w:after="0" w:line="240" w:lineRule="auto"/>
              <w:jc w:val="right"/>
              <w:rPr>
                <w:b/>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85308F" w:rsidRDefault="00E04DF3" w:rsidP="00822E06">
            <w:pPr>
              <w:autoSpaceDE w:val="0"/>
              <w:autoSpaceDN w:val="0"/>
              <w:adjustRightInd w:val="0"/>
              <w:spacing w:after="0" w:line="240" w:lineRule="auto"/>
              <w:jc w:val="right"/>
              <w:rPr>
                <w:b/>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85308F" w:rsidRDefault="00E04DF3" w:rsidP="00822E06">
            <w:pPr>
              <w:autoSpaceDE w:val="0"/>
              <w:autoSpaceDN w:val="0"/>
              <w:adjustRightInd w:val="0"/>
              <w:spacing w:after="0" w:line="240" w:lineRule="auto"/>
              <w:jc w:val="right"/>
              <w:rPr>
                <w:b/>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85308F" w:rsidRDefault="00E04DF3" w:rsidP="00822E06">
            <w:pPr>
              <w:autoSpaceDE w:val="0"/>
              <w:autoSpaceDN w:val="0"/>
              <w:adjustRightInd w:val="0"/>
              <w:spacing w:after="0" w:line="240" w:lineRule="auto"/>
              <w:jc w:val="right"/>
              <w:rPr>
                <w:b/>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85308F" w:rsidRDefault="00E04DF3" w:rsidP="00822E06">
            <w:pPr>
              <w:autoSpaceDE w:val="0"/>
              <w:autoSpaceDN w:val="0"/>
              <w:adjustRightInd w:val="0"/>
              <w:spacing w:after="0" w:line="240" w:lineRule="auto"/>
              <w:jc w:val="right"/>
              <w:rPr>
                <w:b/>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85308F" w:rsidRDefault="0085308F" w:rsidP="00822E06">
            <w:pPr>
              <w:autoSpaceDE w:val="0"/>
              <w:autoSpaceDN w:val="0"/>
              <w:adjustRightInd w:val="0"/>
              <w:spacing w:after="0" w:line="240" w:lineRule="auto"/>
              <w:jc w:val="right"/>
              <w:rPr>
                <w:b/>
                <w:szCs w:val="22"/>
              </w:rPr>
            </w:pPr>
            <w:r w:rsidRPr="0085308F">
              <w:rPr>
                <w:b/>
                <w:szCs w:val="22"/>
              </w:rPr>
              <w:t>2 570</w:t>
            </w: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Oprávky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85308F" w:rsidRDefault="0085308F" w:rsidP="00822E06">
            <w:pPr>
              <w:autoSpaceDE w:val="0"/>
              <w:autoSpaceDN w:val="0"/>
              <w:adjustRightInd w:val="0"/>
              <w:spacing w:after="0" w:line="240" w:lineRule="auto"/>
              <w:jc w:val="right"/>
              <w:rPr>
                <w:b/>
                <w:szCs w:val="22"/>
              </w:rPr>
            </w:pPr>
            <w:r w:rsidRPr="0085308F">
              <w:rPr>
                <w:b/>
                <w:szCs w:val="22"/>
              </w:rPr>
              <w:t>1 286</w:t>
            </w: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85308F" w:rsidRDefault="00E04DF3" w:rsidP="00822E06">
            <w:pPr>
              <w:autoSpaceDE w:val="0"/>
              <w:autoSpaceDN w:val="0"/>
              <w:adjustRightInd w:val="0"/>
              <w:spacing w:after="0" w:line="240" w:lineRule="auto"/>
              <w:jc w:val="right"/>
              <w:rPr>
                <w:b/>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85308F" w:rsidRDefault="00E04DF3" w:rsidP="00822E06">
            <w:pPr>
              <w:autoSpaceDE w:val="0"/>
              <w:autoSpaceDN w:val="0"/>
              <w:adjustRightInd w:val="0"/>
              <w:spacing w:after="0" w:line="240" w:lineRule="auto"/>
              <w:jc w:val="right"/>
              <w:rPr>
                <w:b/>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85308F" w:rsidRDefault="00E04DF3" w:rsidP="00822E06">
            <w:pPr>
              <w:autoSpaceDE w:val="0"/>
              <w:autoSpaceDN w:val="0"/>
              <w:adjustRightInd w:val="0"/>
              <w:spacing w:after="0" w:line="240" w:lineRule="auto"/>
              <w:jc w:val="right"/>
              <w:rPr>
                <w:b/>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85308F" w:rsidRDefault="00E04DF3" w:rsidP="00822E06">
            <w:pPr>
              <w:autoSpaceDE w:val="0"/>
              <w:autoSpaceDN w:val="0"/>
              <w:adjustRightInd w:val="0"/>
              <w:spacing w:after="0" w:line="240" w:lineRule="auto"/>
              <w:jc w:val="right"/>
              <w:rPr>
                <w:b/>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85308F" w:rsidRDefault="00E04DF3" w:rsidP="00822E06">
            <w:pPr>
              <w:autoSpaceDE w:val="0"/>
              <w:autoSpaceDN w:val="0"/>
              <w:adjustRightInd w:val="0"/>
              <w:spacing w:after="0" w:line="240" w:lineRule="auto"/>
              <w:jc w:val="right"/>
              <w:rPr>
                <w:b/>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85308F" w:rsidRDefault="0085308F" w:rsidP="00822E06">
            <w:pPr>
              <w:autoSpaceDE w:val="0"/>
              <w:autoSpaceDN w:val="0"/>
              <w:adjustRightInd w:val="0"/>
              <w:spacing w:after="0" w:line="240" w:lineRule="auto"/>
              <w:jc w:val="right"/>
              <w:rPr>
                <w:b/>
                <w:szCs w:val="22"/>
              </w:rPr>
            </w:pPr>
            <w:r w:rsidRPr="0085308F">
              <w:rPr>
                <w:b/>
                <w:szCs w:val="22"/>
              </w:rPr>
              <w:t>1 286</w:t>
            </w: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85308F" w:rsidP="00822E06">
            <w:pPr>
              <w:autoSpaceDE w:val="0"/>
              <w:autoSpaceDN w:val="0"/>
              <w:adjustRightInd w:val="0"/>
              <w:spacing w:after="0" w:line="240" w:lineRule="auto"/>
              <w:jc w:val="right"/>
              <w:rPr>
                <w:szCs w:val="22"/>
              </w:rPr>
            </w:pPr>
            <w:r>
              <w:rPr>
                <w:szCs w:val="22"/>
              </w:rPr>
              <w:t>643</w:t>
            </w: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85308F" w:rsidP="00822E06">
            <w:pPr>
              <w:autoSpaceDE w:val="0"/>
              <w:autoSpaceDN w:val="0"/>
              <w:adjustRightInd w:val="0"/>
              <w:spacing w:after="0" w:line="240" w:lineRule="auto"/>
              <w:jc w:val="right"/>
              <w:rPr>
                <w:szCs w:val="22"/>
              </w:rPr>
            </w:pPr>
            <w:r>
              <w:rPr>
                <w:szCs w:val="22"/>
              </w:rPr>
              <w:t>643</w:t>
            </w: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85308F" w:rsidP="00822E06">
            <w:pPr>
              <w:autoSpaceDE w:val="0"/>
              <w:autoSpaceDN w:val="0"/>
              <w:adjustRightInd w:val="0"/>
              <w:spacing w:after="0" w:line="240" w:lineRule="auto"/>
              <w:jc w:val="right"/>
              <w:rPr>
                <w:szCs w:val="22"/>
              </w:rPr>
            </w:pPr>
            <w:r>
              <w:rPr>
                <w:szCs w:val="22"/>
              </w:rPr>
              <w:t>0</w:t>
            </w: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85308F" w:rsidP="00822E06">
            <w:pPr>
              <w:autoSpaceDE w:val="0"/>
              <w:autoSpaceDN w:val="0"/>
              <w:adjustRightInd w:val="0"/>
              <w:spacing w:after="0" w:line="240" w:lineRule="auto"/>
              <w:jc w:val="right"/>
              <w:rPr>
                <w:szCs w:val="22"/>
              </w:rPr>
            </w:pPr>
            <w:r>
              <w:rPr>
                <w:szCs w:val="22"/>
              </w:rPr>
              <w:t>0</w:t>
            </w: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85308F" w:rsidP="00822E06">
            <w:pPr>
              <w:autoSpaceDE w:val="0"/>
              <w:autoSpaceDN w:val="0"/>
              <w:adjustRightInd w:val="0"/>
              <w:spacing w:after="0" w:line="240" w:lineRule="auto"/>
              <w:jc w:val="right"/>
              <w:rPr>
                <w:szCs w:val="22"/>
              </w:rPr>
            </w:pPr>
            <w:r>
              <w:rPr>
                <w:szCs w:val="22"/>
              </w:rPr>
              <w:t>0</w:t>
            </w: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85308F" w:rsidP="00822E06">
            <w:pPr>
              <w:autoSpaceDE w:val="0"/>
              <w:autoSpaceDN w:val="0"/>
              <w:adjustRightInd w:val="0"/>
              <w:spacing w:after="0" w:line="240" w:lineRule="auto"/>
              <w:jc w:val="right"/>
              <w:rPr>
                <w:szCs w:val="22"/>
              </w:rPr>
            </w:pPr>
            <w:r>
              <w:rPr>
                <w:szCs w:val="22"/>
              </w:rPr>
              <w:t>0</w:t>
            </w: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85308F" w:rsidRDefault="0085308F" w:rsidP="00822E06">
            <w:pPr>
              <w:autoSpaceDE w:val="0"/>
              <w:autoSpaceDN w:val="0"/>
              <w:adjustRightInd w:val="0"/>
              <w:spacing w:after="0" w:line="240" w:lineRule="auto"/>
              <w:jc w:val="right"/>
              <w:rPr>
                <w:b/>
                <w:szCs w:val="22"/>
              </w:rPr>
            </w:pPr>
            <w:r w:rsidRPr="0085308F">
              <w:rPr>
                <w:b/>
                <w:szCs w:val="22"/>
              </w:rPr>
              <w:t>1 929</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85308F" w:rsidRDefault="00E04DF3" w:rsidP="00822E06">
            <w:pPr>
              <w:autoSpaceDE w:val="0"/>
              <w:autoSpaceDN w:val="0"/>
              <w:adjustRightInd w:val="0"/>
              <w:spacing w:after="0" w:line="240" w:lineRule="auto"/>
              <w:jc w:val="right"/>
              <w:rPr>
                <w:b/>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85308F" w:rsidRDefault="00E04DF3" w:rsidP="00822E06">
            <w:pPr>
              <w:autoSpaceDE w:val="0"/>
              <w:autoSpaceDN w:val="0"/>
              <w:adjustRightInd w:val="0"/>
              <w:spacing w:after="0" w:line="240" w:lineRule="auto"/>
              <w:jc w:val="right"/>
              <w:rPr>
                <w:b/>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85308F" w:rsidRDefault="00E04DF3" w:rsidP="00822E06">
            <w:pPr>
              <w:autoSpaceDE w:val="0"/>
              <w:autoSpaceDN w:val="0"/>
              <w:adjustRightInd w:val="0"/>
              <w:spacing w:after="0" w:line="240" w:lineRule="auto"/>
              <w:jc w:val="right"/>
              <w:rPr>
                <w:b/>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85308F" w:rsidRDefault="00E04DF3" w:rsidP="00822E06">
            <w:pPr>
              <w:autoSpaceDE w:val="0"/>
              <w:autoSpaceDN w:val="0"/>
              <w:adjustRightInd w:val="0"/>
              <w:spacing w:after="0" w:line="240" w:lineRule="auto"/>
              <w:jc w:val="right"/>
              <w:rPr>
                <w:b/>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85308F" w:rsidRDefault="00E04DF3" w:rsidP="00822E06">
            <w:pPr>
              <w:autoSpaceDE w:val="0"/>
              <w:autoSpaceDN w:val="0"/>
              <w:adjustRightInd w:val="0"/>
              <w:spacing w:after="0" w:line="240" w:lineRule="auto"/>
              <w:jc w:val="right"/>
              <w:rPr>
                <w:b/>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85308F" w:rsidRDefault="0085308F" w:rsidP="00822E06">
            <w:pPr>
              <w:autoSpaceDE w:val="0"/>
              <w:autoSpaceDN w:val="0"/>
              <w:adjustRightInd w:val="0"/>
              <w:spacing w:after="0" w:line="240" w:lineRule="auto"/>
              <w:jc w:val="right"/>
              <w:rPr>
                <w:b/>
                <w:szCs w:val="22"/>
              </w:rPr>
            </w:pPr>
            <w:r w:rsidRPr="0085308F">
              <w:rPr>
                <w:b/>
                <w:szCs w:val="22"/>
              </w:rPr>
              <w:t>1 929</w:t>
            </w: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Opravné položky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Zostatková hodnota</w:t>
            </w:r>
          </w:p>
        </w:tc>
      </w:tr>
      <w:tr w:rsidR="00E04DF3"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85308F" w:rsidRDefault="0085308F" w:rsidP="00822E06">
            <w:pPr>
              <w:autoSpaceDE w:val="0"/>
              <w:autoSpaceDN w:val="0"/>
              <w:adjustRightInd w:val="0"/>
              <w:spacing w:after="0" w:line="240" w:lineRule="auto"/>
              <w:jc w:val="right"/>
              <w:rPr>
                <w:b/>
                <w:szCs w:val="22"/>
              </w:rPr>
            </w:pPr>
            <w:r w:rsidRPr="0085308F">
              <w:rPr>
                <w:b/>
                <w:szCs w:val="22"/>
              </w:rPr>
              <w:t>1 284</w:t>
            </w: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85308F" w:rsidRDefault="00E04DF3" w:rsidP="00822E06">
            <w:pPr>
              <w:autoSpaceDE w:val="0"/>
              <w:autoSpaceDN w:val="0"/>
              <w:adjustRightInd w:val="0"/>
              <w:spacing w:after="0" w:line="240" w:lineRule="auto"/>
              <w:jc w:val="right"/>
              <w:rPr>
                <w:b/>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85308F" w:rsidRDefault="00E04DF3" w:rsidP="00822E06">
            <w:pPr>
              <w:autoSpaceDE w:val="0"/>
              <w:autoSpaceDN w:val="0"/>
              <w:adjustRightInd w:val="0"/>
              <w:spacing w:after="0" w:line="240" w:lineRule="auto"/>
              <w:jc w:val="right"/>
              <w:rPr>
                <w:b/>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E04DF3" w:rsidRPr="0085308F" w:rsidRDefault="00E04DF3" w:rsidP="00822E06">
            <w:pPr>
              <w:autoSpaceDE w:val="0"/>
              <w:autoSpaceDN w:val="0"/>
              <w:adjustRightInd w:val="0"/>
              <w:spacing w:after="0" w:line="240" w:lineRule="auto"/>
              <w:jc w:val="right"/>
              <w:rPr>
                <w:b/>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E04DF3" w:rsidRPr="0085308F" w:rsidRDefault="00E04DF3" w:rsidP="00822E06">
            <w:pPr>
              <w:autoSpaceDE w:val="0"/>
              <w:autoSpaceDN w:val="0"/>
              <w:adjustRightInd w:val="0"/>
              <w:spacing w:after="0" w:line="240" w:lineRule="auto"/>
              <w:jc w:val="right"/>
              <w:rPr>
                <w:b/>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85308F" w:rsidRDefault="00E04DF3" w:rsidP="00822E06">
            <w:pPr>
              <w:autoSpaceDE w:val="0"/>
              <w:autoSpaceDN w:val="0"/>
              <w:adjustRightInd w:val="0"/>
              <w:spacing w:after="0" w:line="240" w:lineRule="auto"/>
              <w:jc w:val="right"/>
              <w:rPr>
                <w:b/>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85308F" w:rsidRDefault="0085308F" w:rsidP="00822E06">
            <w:pPr>
              <w:autoSpaceDE w:val="0"/>
              <w:autoSpaceDN w:val="0"/>
              <w:adjustRightInd w:val="0"/>
              <w:spacing w:after="0" w:line="240" w:lineRule="auto"/>
              <w:jc w:val="right"/>
              <w:rPr>
                <w:b/>
                <w:szCs w:val="22"/>
              </w:rPr>
            </w:pPr>
            <w:r w:rsidRPr="0085308F">
              <w:rPr>
                <w:b/>
                <w:szCs w:val="22"/>
              </w:rPr>
              <w:t>1 284</w:t>
            </w: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85308F" w:rsidRDefault="0085308F" w:rsidP="00822E06">
            <w:pPr>
              <w:autoSpaceDE w:val="0"/>
              <w:autoSpaceDN w:val="0"/>
              <w:adjustRightInd w:val="0"/>
              <w:spacing w:after="0" w:line="240" w:lineRule="auto"/>
              <w:jc w:val="right"/>
              <w:rPr>
                <w:b/>
                <w:szCs w:val="22"/>
              </w:rPr>
            </w:pPr>
            <w:r w:rsidRPr="0085308F">
              <w:rPr>
                <w:b/>
                <w:szCs w:val="22"/>
              </w:rPr>
              <w:t>641</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85308F" w:rsidRDefault="00E04DF3" w:rsidP="00822E06">
            <w:pPr>
              <w:autoSpaceDE w:val="0"/>
              <w:autoSpaceDN w:val="0"/>
              <w:adjustRightInd w:val="0"/>
              <w:spacing w:after="0" w:line="240" w:lineRule="auto"/>
              <w:jc w:val="right"/>
              <w:rPr>
                <w:b/>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85308F" w:rsidRDefault="00E04DF3" w:rsidP="00822E06">
            <w:pPr>
              <w:autoSpaceDE w:val="0"/>
              <w:autoSpaceDN w:val="0"/>
              <w:adjustRightInd w:val="0"/>
              <w:spacing w:after="0" w:line="240" w:lineRule="auto"/>
              <w:jc w:val="right"/>
              <w:rPr>
                <w:b/>
                <w:szCs w:val="22"/>
              </w:rPr>
            </w:pPr>
          </w:p>
        </w:tc>
        <w:tc>
          <w:tcPr>
            <w:tcW w:w="672" w:type="dxa"/>
            <w:tcBorders>
              <w:top w:val="single" w:sz="6" w:space="0" w:color="auto"/>
              <w:left w:val="single" w:sz="6" w:space="0" w:color="auto"/>
              <w:bottom w:val="single" w:sz="12" w:space="0" w:color="auto"/>
              <w:right w:val="single" w:sz="6" w:space="0" w:color="auto"/>
            </w:tcBorders>
            <w:vAlign w:val="center"/>
          </w:tcPr>
          <w:p w:rsidR="00E04DF3" w:rsidRPr="0085308F" w:rsidRDefault="00E04DF3" w:rsidP="00822E06">
            <w:pPr>
              <w:autoSpaceDE w:val="0"/>
              <w:autoSpaceDN w:val="0"/>
              <w:adjustRightInd w:val="0"/>
              <w:spacing w:after="0" w:line="240" w:lineRule="auto"/>
              <w:jc w:val="right"/>
              <w:rPr>
                <w:b/>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E04DF3" w:rsidRPr="0085308F" w:rsidRDefault="00E04DF3" w:rsidP="00822E06">
            <w:pPr>
              <w:autoSpaceDE w:val="0"/>
              <w:autoSpaceDN w:val="0"/>
              <w:adjustRightInd w:val="0"/>
              <w:spacing w:after="0" w:line="240" w:lineRule="auto"/>
              <w:jc w:val="right"/>
              <w:rPr>
                <w:b/>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85308F" w:rsidRDefault="00E04DF3" w:rsidP="00822E06">
            <w:pPr>
              <w:autoSpaceDE w:val="0"/>
              <w:autoSpaceDN w:val="0"/>
              <w:adjustRightInd w:val="0"/>
              <w:spacing w:after="0" w:line="240" w:lineRule="auto"/>
              <w:jc w:val="right"/>
              <w:rPr>
                <w:b/>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85308F" w:rsidRDefault="0085308F" w:rsidP="00822E06">
            <w:pPr>
              <w:autoSpaceDE w:val="0"/>
              <w:autoSpaceDN w:val="0"/>
              <w:adjustRightInd w:val="0"/>
              <w:spacing w:after="0" w:line="240" w:lineRule="auto"/>
              <w:jc w:val="right"/>
              <w:rPr>
                <w:b/>
                <w:szCs w:val="22"/>
              </w:rPr>
            </w:pPr>
            <w:r w:rsidRPr="0085308F">
              <w:rPr>
                <w:b/>
                <w:szCs w:val="22"/>
              </w:rPr>
              <w:t>641</w:t>
            </w:r>
          </w:p>
        </w:tc>
      </w:tr>
    </w:tbl>
    <w:p w:rsidR="0003344F" w:rsidRDefault="0003344F" w:rsidP="0003344F">
      <w:pPr>
        <w:pStyle w:val="Nzov"/>
        <w:keepNext w:val="0"/>
        <w:spacing w:before="0" w:beforeAutospacing="0" w:after="0"/>
        <w:jc w:val="left"/>
        <w:rPr>
          <w:szCs w:val="22"/>
        </w:rPr>
      </w:pPr>
    </w:p>
    <w:p w:rsidR="00E36E98" w:rsidRPr="00E36E98" w:rsidRDefault="00E36E98" w:rsidP="00E36E98"/>
    <w:p w:rsidR="0003344F" w:rsidRPr="00E36E98" w:rsidRDefault="0003344F" w:rsidP="00E36E98">
      <w:pPr>
        <w:pStyle w:val="Nzov"/>
        <w:keepNext w:val="0"/>
        <w:numPr>
          <w:ilvl w:val="0"/>
          <w:numId w:val="8"/>
        </w:numPr>
        <w:spacing w:before="0" w:beforeAutospacing="0" w:after="0"/>
        <w:jc w:val="left"/>
        <w:rPr>
          <w:szCs w:val="22"/>
        </w:rPr>
      </w:pPr>
      <w:r w:rsidRPr="00E36E98">
        <w:rPr>
          <w:szCs w:val="22"/>
        </w:rPr>
        <w:t>Informácie k</w:t>
      </w:r>
      <w:r w:rsidR="00EB5202" w:rsidRPr="00E36E98">
        <w:rPr>
          <w:szCs w:val="22"/>
        </w:rPr>
        <w:t xml:space="preserve"> prílohe č. 3 časti F. písm. c) </w:t>
      </w:r>
      <w:r w:rsidRPr="00E36E98">
        <w:rPr>
          <w:szCs w:val="22"/>
        </w:rPr>
        <w:t xml:space="preserve">o 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449"/>
        <w:gridCol w:w="2763"/>
      </w:tblGrid>
      <w:tr w:rsidR="0003344F" w:rsidRPr="003F477D" w:rsidTr="00B5583E">
        <w:trPr>
          <w:trHeight w:val="340"/>
          <w:jc w:val="center"/>
        </w:trPr>
        <w:tc>
          <w:tcPr>
            <w:tcW w:w="6449"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B5583E">
        <w:trPr>
          <w:trHeight w:val="340"/>
          <w:jc w:val="center"/>
        </w:trPr>
        <w:tc>
          <w:tcPr>
            <w:tcW w:w="6449"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pStyle w:val="Nzov"/>
        <w:spacing w:before="0" w:beforeAutospacing="0" w:after="0"/>
        <w:jc w:val="left"/>
        <w:rPr>
          <w:szCs w:val="22"/>
        </w:rPr>
      </w:pPr>
    </w:p>
    <w:p w:rsidR="007751C7"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prílohe č. 3 časti F. písm. a)</w:t>
      </w:r>
      <w:r w:rsidRPr="003F477D">
        <w:rPr>
          <w:szCs w:val="22"/>
        </w:rPr>
        <w:t xml:space="preserve"> o dlhodobom hmotnom majetku</w:t>
      </w:r>
    </w:p>
    <w:p w:rsidR="007751C7" w:rsidRPr="0089769F" w:rsidRDefault="007751C7" w:rsidP="007751C7">
      <w:pPr>
        <w:pStyle w:val="Odsekzoznamu"/>
        <w:ind w:left="360"/>
        <w:jc w:val="both"/>
        <w:rPr>
          <w:szCs w:val="22"/>
        </w:rPr>
      </w:pPr>
      <w:r w:rsidRPr="0089769F">
        <w:rPr>
          <w:szCs w:val="22"/>
        </w:rPr>
        <w:t>.</w:t>
      </w:r>
    </w:p>
    <w:p w:rsidR="0003344F" w:rsidRPr="003F477D" w:rsidRDefault="0003344F" w:rsidP="007751C7">
      <w:pPr>
        <w:pStyle w:val="Nzov"/>
        <w:spacing w:before="0" w:beforeAutospacing="0" w:after="0"/>
        <w:ind w:left="360"/>
        <w:jc w:val="left"/>
        <w:rPr>
          <w:szCs w:val="22"/>
        </w:rPr>
      </w:pPr>
      <w:r w:rsidRPr="003F477D">
        <w:rPr>
          <w:szCs w:val="22"/>
        </w:rPr>
        <w:tab/>
      </w:r>
    </w:p>
    <w:p w:rsidR="0003344F" w:rsidRPr="003F477D" w:rsidRDefault="0003344F" w:rsidP="0003344F">
      <w:pPr>
        <w:spacing w:after="0" w:line="240" w:lineRule="auto"/>
        <w:rPr>
          <w:szCs w:val="22"/>
        </w:rPr>
      </w:pPr>
      <w:r w:rsidRPr="003F477D">
        <w:rPr>
          <w:szCs w:val="22"/>
        </w:rPr>
        <w:t>Tabuľka č. 1</w:t>
      </w:r>
    </w:p>
    <w:tbl>
      <w:tblPr>
        <w:tblW w:w="5170" w:type="pct"/>
        <w:jc w:val="center"/>
        <w:tblLayout w:type="fixed"/>
        <w:tblCellMar>
          <w:left w:w="30" w:type="dxa"/>
          <w:right w:w="30" w:type="dxa"/>
        </w:tblCellMar>
        <w:tblLook w:val="04A0"/>
      </w:tblPr>
      <w:tblGrid>
        <w:gridCol w:w="1544"/>
        <w:gridCol w:w="12"/>
        <w:gridCol w:w="6"/>
        <w:gridCol w:w="1019"/>
        <w:gridCol w:w="850"/>
        <w:gridCol w:w="851"/>
        <w:gridCol w:w="14"/>
        <w:gridCol w:w="978"/>
        <w:gridCol w:w="20"/>
        <w:gridCol w:w="972"/>
        <w:gridCol w:w="57"/>
        <w:gridCol w:w="652"/>
        <w:gridCol w:w="709"/>
        <w:gridCol w:w="850"/>
        <w:gridCol w:w="908"/>
      </w:tblGrid>
      <w:tr w:rsidR="0003344F" w:rsidRPr="003F477D" w:rsidTr="007E1F87">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hmotný majetok</w:t>
            </w:r>
          </w:p>
        </w:tc>
        <w:tc>
          <w:tcPr>
            <w:tcW w:w="7898" w:type="dxa"/>
            <w:gridSpan w:val="14"/>
            <w:tcBorders>
              <w:top w:val="single" w:sz="12" w:space="0" w:color="auto"/>
              <w:left w:val="single" w:sz="12" w:space="0" w:color="auto"/>
              <w:bottom w:val="nil"/>
              <w:right w:val="single" w:sz="12" w:space="0" w:color="auto"/>
            </w:tcBorders>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 xml:space="preserve">Bežné účtovné obdobie                                                                                                                                    </w:t>
            </w:r>
          </w:p>
        </w:tc>
      </w:tr>
      <w:tr w:rsidR="001E03F2" w:rsidRPr="003F477D" w:rsidTr="007E1F87">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Stavby</w:t>
            </w:r>
          </w:p>
        </w:tc>
        <w:tc>
          <w:tcPr>
            <w:tcW w:w="851" w:type="dxa"/>
            <w:tcBorders>
              <w:top w:val="single" w:sz="12" w:space="0" w:color="auto"/>
              <w:left w:val="single" w:sz="12" w:space="0" w:color="auto"/>
              <w:bottom w:val="nil"/>
              <w:right w:val="single" w:sz="12" w:space="0" w:color="auto"/>
            </w:tcBorders>
            <w:vAlign w:val="center"/>
            <w:hideMark/>
          </w:tcPr>
          <w:p w:rsidR="00E33704" w:rsidRPr="003F477D" w:rsidRDefault="0003344F" w:rsidP="00E33704">
            <w:pPr>
              <w:autoSpaceDE w:val="0"/>
              <w:autoSpaceDN w:val="0"/>
              <w:adjustRightInd w:val="0"/>
              <w:spacing w:after="0" w:line="240" w:lineRule="auto"/>
              <w:jc w:val="center"/>
              <w:rPr>
                <w:b/>
                <w:bCs/>
                <w:szCs w:val="22"/>
              </w:rPr>
            </w:pPr>
            <w:r w:rsidRPr="003F477D">
              <w:rPr>
                <w:b/>
                <w:bCs/>
                <w:szCs w:val="22"/>
              </w:rPr>
              <w:t>Samos</w:t>
            </w:r>
            <w:r w:rsidR="001E03F2" w:rsidRPr="003F477D">
              <w:rPr>
                <w:b/>
                <w:bCs/>
                <w:szCs w:val="22"/>
              </w:rPr>
              <w:t>-</w:t>
            </w:r>
            <w:r w:rsidRPr="003F477D">
              <w:rPr>
                <w:b/>
                <w:bCs/>
                <w:szCs w:val="22"/>
              </w:rPr>
              <w:t>tatnéhnuteľ</w:t>
            </w:r>
            <w:r w:rsidR="001E03F2" w:rsidRPr="003F477D">
              <w:rPr>
                <w:b/>
                <w:bCs/>
                <w:szCs w:val="22"/>
              </w:rPr>
              <w:t>-</w:t>
            </w:r>
            <w:r w:rsidRPr="003F477D">
              <w:rPr>
                <w:b/>
                <w:bCs/>
                <w:szCs w:val="22"/>
              </w:rPr>
              <w:t>né veci a </w:t>
            </w:r>
          </w:p>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súbory hnuteľ</w:t>
            </w:r>
            <w:r w:rsidR="001E03F2" w:rsidRPr="003F477D">
              <w:rPr>
                <w:b/>
                <w:bCs/>
                <w:szCs w:val="22"/>
              </w:rPr>
              <w:t>-</w:t>
            </w:r>
            <w:r w:rsidRPr="003F477D">
              <w:rPr>
                <w:b/>
                <w:bCs/>
                <w:szCs w:val="22"/>
              </w:rPr>
              <w:t>ných vecí</w:t>
            </w:r>
          </w:p>
        </w:tc>
        <w:tc>
          <w:tcPr>
            <w:tcW w:w="992"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Pestova</w:t>
            </w:r>
            <w:r w:rsidR="001E03F2" w:rsidRPr="003F477D">
              <w:rPr>
                <w:b/>
                <w:bCs/>
                <w:szCs w:val="22"/>
              </w:rPr>
              <w:t>-</w:t>
            </w:r>
            <w:r w:rsidRPr="003F477D">
              <w:rPr>
                <w:b/>
                <w:bCs/>
                <w:szCs w:val="22"/>
              </w:rPr>
              <w:t>teľské celky</w:t>
            </w:r>
            <w:r w:rsidRPr="003F477D">
              <w:rPr>
                <w:b/>
                <w:bCs/>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Zákla</w:t>
            </w:r>
            <w:r w:rsidR="001E03F2" w:rsidRPr="003F477D">
              <w:rPr>
                <w:b/>
                <w:bCs/>
                <w:szCs w:val="22"/>
              </w:rPr>
              <w:t>d</w:t>
            </w:r>
            <w:r w:rsidRPr="003F477D">
              <w:rPr>
                <w:b/>
                <w:bCs/>
                <w:szCs w:val="22"/>
              </w:rPr>
              <w:t>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Os</w:t>
            </w:r>
            <w:r w:rsidR="001E03F2" w:rsidRPr="003F477D">
              <w:rPr>
                <w:b/>
                <w:bCs/>
                <w:szCs w:val="22"/>
              </w:rPr>
              <w:t>-</w:t>
            </w:r>
            <w:r w:rsidRPr="003F477D">
              <w:rPr>
                <w:b/>
                <w:bCs/>
                <w:szCs w:val="22"/>
              </w:rPr>
              <w:t>tatný DHM</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1E03F2" w:rsidP="00465A3F">
            <w:pPr>
              <w:autoSpaceDE w:val="0"/>
              <w:autoSpaceDN w:val="0"/>
              <w:adjustRightInd w:val="0"/>
              <w:spacing w:after="0" w:line="240" w:lineRule="auto"/>
              <w:jc w:val="center"/>
              <w:rPr>
                <w:b/>
                <w:bCs/>
                <w:szCs w:val="22"/>
              </w:rPr>
            </w:pPr>
            <w:r w:rsidRPr="003F477D">
              <w:rPr>
                <w:b/>
                <w:bCs/>
                <w:szCs w:val="22"/>
              </w:rPr>
              <w:t>Ob</w:t>
            </w:r>
            <w:r w:rsidR="00465A3F" w:rsidRPr="003F477D">
              <w:rPr>
                <w:b/>
                <w:bCs/>
                <w:szCs w:val="22"/>
              </w:rPr>
              <w:t>-s</w:t>
            </w:r>
            <w:r w:rsidRPr="003F477D">
              <w:rPr>
                <w:b/>
                <w:bCs/>
                <w:szCs w:val="22"/>
              </w:rPr>
              <w:t>ta</w:t>
            </w:r>
            <w:r w:rsidR="0003344F" w:rsidRPr="003F477D">
              <w:rPr>
                <w:b/>
                <w:bCs/>
                <w:szCs w:val="22"/>
              </w:rPr>
              <w:t>rá</w:t>
            </w:r>
            <w:r w:rsidRPr="003F477D">
              <w:rPr>
                <w:b/>
                <w:bCs/>
                <w:szCs w:val="22"/>
              </w:rPr>
              <w:t>-</w:t>
            </w:r>
            <w:r w:rsidR="0003344F" w:rsidRPr="003F477D">
              <w:rPr>
                <w:b/>
                <w:bCs/>
                <w:szCs w:val="22"/>
              </w:rPr>
              <w:t>vaný DHM</w:t>
            </w:r>
          </w:p>
        </w:tc>
        <w:tc>
          <w:tcPr>
            <w:tcW w:w="850"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r w:rsidRPr="003F477D">
              <w:rPr>
                <w:b/>
                <w:bCs/>
                <w:szCs w:val="22"/>
              </w:rPr>
              <w:t>Poskyt</w:t>
            </w:r>
            <w:r w:rsidR="001E03F2" w:rsidRPr="003F477D">
              <w:rPr>
                <w:b/>
                <w:bCs/>
                <w:szCs w:val="22"/>
              </w:rPr>
              <w:t>-</w:t>
            </w:r>
            <w:r w:rsidRPr="003F477D">
              <w:rPr>
                <w:b/>
                <w:bCs/>
                <w:szCs w:val="22"/>
              </w:rPr>
              <w:t>nutépred</w:t>
            </w:r>
            <w:r w:rsidR="001E03F2" w:rsidRPr="003F477D">
              <w:rPr>
                <w:b/>
                <w:bCs/>
                <w:szCs w:val="22"/>
              </w:rPr>
              <w:t>-</w:t>
            </w:r>
            <w:r w:rsidRPr="003F477D">
              <w:rPr>
                <w:b/>
                <w:bCs/>
                <w:szCs w:val="22"/>
              </w:rPr>
              <w:t>davky na </w:t>
            </w:r>
          </w:p>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DHM</w:t>
            </w:r>
          </w:p>
        </w:tc>
        <w:tc>
          <w:tcPr>
            <w:tcW w:w="9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1E03F2" w:rsidRPr="003F477D" w:rsidTr="007E1F87">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c</w:t>
            </w:r>
          </w:p>
        </w:tc>
        <w:tc>
          <w:tcPr>
            <w:tcW w:w="85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92"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992"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709"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c>
          <w:tcPr>
            <w:tcW w:w="9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j</w:t>
            </w:r>
          </w:p>
        </w:tc>
      </w:tr>
      <w:tr w:rsidR="0003344F" w:rsidRPr="003F477D" w:rsidTr="007E1F87">
        <w:trPr>
          <w:trHeight w:val="278"/>
          <w:tblHeader/>
          <w:jc w:val="center"/>
        </w:trPr>
        <w:tc>
          <w:tcPr>
            <w:tcW w:w="9442" w:type="dxa"/>
            <w:gridSpan w:val="1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7E1F87">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E33704">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50412A" w:rsidRDefault="00A56DA6" w:rsidP="00444ECE">
            <w:pPr>
              <w:autoSpaceDE w:val="0"/>
              <w:autoSpaceDN w:val="0"/>
              <w:adjustRightInd w:val="0"/>
              <w:spacing w:after="0" w:line="240" w:lineRule="auto"/>
              <w:jc w:val="right"/>
              <w:rPr>
                <w:b/>
                <w:szCs w:val="22"/>
              </w:rPr>
            </w:pPr>
            <w:r w:rsidRPr="0050412A">
              <w:rPr>
                <w:b/>
                <w:szCs w:val="22"/>
              </w:rPr>
              <w:t>158 047</w:t>
            </w: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50412A" w:rsidRDefault="00A56DA6" w:rsidP="00822E06">
            <w:pPr>
              <w:autoSpaceDE w:val="0"/>
              <w:autoSpaceDN w:val="0"/>
              <w:adjustRightInd w:val="0"/>
              <w:spacing w:after="0" w:line="240" w:lineRule="auto"/>
              <w:jc w:val="right"/>
              <w:rPr>
                <w:b/>
                <w:szCs w:val="22"/>
              </w:rPr>
            </w:pPr>
            <w:r w:rsidRPr="0050412A">
              <w:rPr>
                <w:b/>
                <w:szCs w:val="22"/>
              </w:rPr>
              <w:t>450 453</w:t>
            </w: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50412A" w:rsidRDefault="00A56DA6" w:rsidP="00822E06">
            <w:pPr>
              <w:autoSpaceDE w:val="0"/>
              <w:autoSpaceDN w:val="0"/>
              <w:adjustRightInd w:val="0"/>
              <w:spacing w:after="0" w:line="240" w:lineRule="auto"/>
              <w:jc w:val="right"/>
              <w:rPr>
                <w:b/>
                <w:szCs w:val="22"/>
              </w:rPr>
            </w:pPr>
            <w:r w:rsidRPr="0050412A">
              <w:rPr>
                <w:b/>
                <w:szCs w:val="22"/>
              </w:rPr>
              <w:t>273 461</w:t>
            </w: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03344F" w:rsidRPr="0050412A" w:rsidRDefault="0003344F" w:rsidP="00822E06">
            <w:pPr>
              <w:autoSpaceDE w:val="0"/>
              <w:autoSpaceDN w:val="0"/>
              <w:adjustRightInd w:val="0"/>
              <w:spacing w:after="0" w:line="240" w:lineRule="auto"/>
              <w:jc w:val="right"/>
              <w:rPr>
                <w:b/>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50412A" w:rsidRDefault="0003344F" w:rsidP="00822E06">
            <w:pPr>
              <w:autoSpaceDE w:val="0"/>
              <w:autoSpaceDN w:val="0"/>
              <w:adjustRightInd w:val="0"/>
              <w:spacing w:after="0" w:line="240" w:lineRule="auto"/>
              <w:jc w:val="right"/>
              <w:rPr>
                <w:b/>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50412A" w:rsidRDefault="0003344F" w:rsidP="00822E06">
            <w:pPr>
              <w:autoSpaceDE w:val="0"/>
              <w:autoSpaceDN w:val="0"/>
              <w:adjustRightInd w:val="0"/>
              <w:spacing w:after="0" w:line="240" w:lineRule="auto"/>
              <w:jc w:val="right"/>
              <w:rPr>
                <w:b/>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50412A" w:rsidRDefault="0003344F" w:rsidP="00822E06">
            <w:pPr>
              <w:autoSpaceDE w:val="0"/>
              <w:autoSpaceDN w:val="0"/>
              <w:adjustRightInd w:val="0"/>
              <w:spacing w:after="0" w:line="240" w:lineRule="auto"/>
              <w:jc w:val="right"/>
              <w:rPr>
                <w:b/>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50412A" w:rsidRDefault="0003344F" w:rsidP="00822E06">
            <w:pPr>
              <w:autoSpaceDE w:val="0"/>
              <w:autoSpaceDN w:val="0"/>
              <w:adjustRightInd w:val="0"/>
              <w:spacing w:after="0" w:line="240" w:lineRule="auto"/>
              <w:jc w:val="right"/>
              <w:rPr>
                <w:b/>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03344F" w:rsidRPr="0050412A" w:rsidRDefault="00A56DA6" w:rsidP="00822E06">
            <w:pPr>
              <w:autoSpaceDE w:val="0"/>
              <w:autoSpaceDN w:val="0"/>
              <w:adjustRightInd w:val="0"/>
              <w:spacing w:after="0" w:line="240" w:lineRule="auto"/>
              <w:jc w:val="right"/>
              <w:rPr>
                <w:b/>
                <w:szCs w:val="22"/>
              </w:rPr>
            </w:pPr>
            <w:r w:rsidRPr="0050412A">
              <w:rPr>
                <w:b/>
                <w:szCs w:val="22"/>
              </w:rPr>
              <w:t>881 961</w:t>
            </w:r>
          </w:p>
        </w:tc>
      </w:tr>
      <w:tr w:rsidR="0003344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A56DA6" w:rsidP="00444ECE">
            <w:pPr>
              <w:autoSpaceDE w:val="0"/>
              <w:autoSpaceDN w:val="0"/>
              <w:adjustRightInd w:val="0"/>
              <w:spacing w:after="0" w:line="240" w:lineRule="auto"/>
              <w:jc w:val="right"/>
              <w:rPr>
                <w:szCs w:val="22"/>
              </w:rPr>
            </w:pPr>
            <w:r>
              <w:rPr>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A56DA6" w:rsidP="00822E06">
            <w:pPr>
              <w:autoSpaceDE w:val="0"/>
              <w:autoSpaceDN w:val="0"/>
              <w:adjustRightInd w:val="0"/>
              <w:spacing w:after="0" w:line="240" w:lineRule="auto"/>
              <w:jc w:val="right"/>
              <w:rPr>
                <w:szCs w:val="22"/>
              </w:rPr>
            </w:pPr>
            <w:r>
              <w:rPr>
                <w:szCs w:val="22"/>
              </w:rPr>
              <w:t>0</w:t>
            </w: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A56DA6" w:rsidP="00822E06">
            <w:pPr>
              <w:autoSpaceDE w:val="0"/>
              <w:autoSpaceDN w:val="0"/>
              <w:adjustRightInd w:val="0"/>
              <w:spacing w:after="0" w:line="240" w:lineRule="auto"/>
              <w:jc w:val="right"/>
              <w:rPr>
                <w:szCs w:val="22"/>
              </w:rPr>
            </w:pPr>
            <w:r>
              <w:rPr>
                <w:szCs w:val="22"/>
              </w:rPr>
              <w:t>0</w:t>
            </w:r>
          </w:p>
        </w:tc>
        <w:tc>
          <w:tcPr>
            <w:tcW w:w="99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A56DA6" w:rsidP="00822E06">
            <w:pPr>
              <w:autoSpaceDE w:val="0"/>
              <w:autoSpaceDN w:val="0"/>
              <w:adjustRightInd w:val="0"/>
              <w:spacing w:after="0" w:line="240" w:lineRule="auto"/>
              <w:jc w:val="right"/>
              <w:rPr>
                <w:szCs w:val="22"/>
              </w:rPr>
            </w:pPr>
            <w:r>
              <w:rPr>
                <w:szCs w:val="22"/>
              </w:rPr>
              <w:t>0</w:t>
            </w:r>
          </w:p>
        </w:tc>
      </w:tr>
      <w:tr w:rsidR="0003344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A56DA6" w:rsidP="00444ECE">
            <w:pPr>
              <w:autoSpaceDE w:val="0"/>
              <w:autoSpaceDN w:val="0"/>
              <w:adjustRightInd w:val="0"/>
              <w:spacing w:after="0" w:line="240" w:lineRule="auto"/>
              <w:jc w:val="right"/>
              <w:rPr>
                <w:szCs w:val="22"/>
              </w:rPr>
            </w:pPr>
            <w:r>
              <w:rPr>
                <w:szCs w:val="22"/>
              </w:rPr>
              <w:t>158 047</w:t>
            </w: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A56DA6" w:rsidP="00822E06">
            <w:pPr>
              <w:autoSpaceDE w:val="0"/>
              <w:autoSpaceDN w:val="0"/>
              <w:adjustRightInd w:val="0"/>
              <w:spacing w:after="0" w:line="240" w:lineRule="auto"/>
              <w:jc w:val="right"/>
              <w:rPr>
                <w:szCs w:val="22"/>
              </w:rPr>
            </w:pPr>
            <w:r>
              <w:rPr>
                <w:szCs w:val="22"/>
              </w:rPr>
              <w:t>450 453</w:t>
            </w: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A56DA6" w:rsidP="00822E06">
            <w:pPr>
              <w:autoSpaceDE w:val="0"/>
              <w:autoSpaceDN w:val="0"/>
              <w:adjustRightInd w:val="0"/>
              <w:spacing w:after="0" w:line="240" w:lineRule="auto"/>
              <w:jc w:val="right"/>
              <w:rPr>
                <w:szCs w:val="22"/>
              </w:rPr>
            </w:pPr>
            <w:r>
              <w:rPr>
                <w:szCs w:val="22"/>
              </w:rPr>
              <w:t>216 838</w:t>
            </w:r>
          </w:p>
        </w:tc>
        <w:tc>
          <w:tcPr>
            <w:tcW w:w="99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A56DA6" w:rsidP="00822E06">
            <w:pPr>
              <w:autoSpaceDE w:val="0"/>
              <w:autoSpaceDN w:val="0"/>
              <w:adjustRightInd w:val="0"/>
              <w:spacing w:after="0" w:line="240" w:lineRule="auto"/>
              <w:jc w:val="right"/>
              <w:rPr>
                <w:szCs w:val="22"/>
              </w:rPr>
            </w:pPr>
            <w:r>
              <w:rPr>
                <w:szCs w:val="22"/>
              </w:rPr>
              <w:t>825 338</w:t>
            </w:r>
          </w:p>
        </w:tc>
      </w:tr>
      <w:tr w:rsidR="0003344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A56DA6" w:rsidP="00444ECE">
            <w:pPr>
              <w:autoSpaceDE w:val="0"/>
              <w:autoSpaceDN w:val="0"/>
              <w:adjustRightInd w:val="0"/>
              <w:spacing w:after="0" w:line="240" w:lineRule="auto"/>
              <w:jc w:val="right"/>
              <w:rPr>
                <w:szCs w:val="22"/>
              </w:rPr>
            </w:pPr>
            <w:r>
              <w:rPr>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A56DA6" w:rsidP="00822E06">
            <w:pPr>
              <w:autoSpaceDE w:val="0"/>
              <w:autoSpaceDN w:val="0"/>
              <w:adjustRightInd w:val="0"/>
              <w:spacing w:after="0" w:line="240" w:lineRule="auto"/>
              <w:jc w:val="right"/>
              <w:rPr>
                <w:szCs w:val="22"/>
              </w:rPr>
            </w:pPr>
            <w:r>
              <w:rPr>
                <w:szCs w:val="22"/>
              </w:rPr>
              <w:t>0</w:t>
            </w: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A56DA6" w:rsidP="00822E06">
            <w:pPr>
              <w:autoSpaceDE w:val="0"/>
              <w:autoSpaceDN w:val="0"/>
              <w:adjustRightInd w:val="0"/>
              <w:spacing w:after="0" w:line="240" w:lineRule="auto"/>
              <w:jc w:val="right"/>
              <w:rPr>
                <w:szCs w:val="22"/>
              </w:rPr>
            </w:pPr>
            <w:r>
              <w:rPr>
                <w:szCs w:val="22"/>
              </w:rPr>
              <w:t>0</w:t>
            </w:r>
          </w:p>
        </w:tc>
        <w:tc>
          <w:tcPr>
            <w:tcW w:w="99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A56DA6" w:rsidP="00822E06">
            <w:pPr>
              <w:autoSpaceDE w:val="0"/>
              <w:autoSpaceDN w:val="0"/>
              <w:adjustRightInd w:val="0"/>
              <w:spacing w:after="0" w:line="240" w:lineRule="auto"/>
              <w:jc w:val="right"/>
              <w:rPr>
                <w:szCs w:val="22"/>
              </w:rPr>
            </w:pPr>
            <w:r>
              <w:rPr>
                <w:szCs w:val="22"/>
              </w:rPr>
              <w:t>0</w:t>
            </w:r>
          </w:p>
        </w:tc>
      </w:tr>
      <w:tr w:rsidR="0003344F" w:rsidRPr="003F477D" w:rsidTr="007E1F87">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50412A" w:rsidRDefault="00A56DA6" w:rsidP="00444ECE">
            <w:pPr>
              <w:autoSpaceDE w:val="0"/>
              <w:autoSpaceDN w:val="0"/>
              <w:adjustRightInd w:val="0"/>
              <w:spacing w:after="0" w:line="240" w:lineRule="auto"/>
              <w:jc w:val="right"/>
              <w:rPr>
                <w:b/>
                <w:szCs w:val="22"/>
              </w:rPr>
            </w:pPr>
            <w:r w:rsidRPr="0050412A">
              <w:rPr>
                <w:b/>
                <w:szCs w:val="22"/>
              </w:rPr>
              <w:t>0</w:t>
            </w: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50412A" w:rsidRDefault="00A56DA6" w:rsidP="00822E06">
            <w:pPr>
              <w:autoSpaceDE w:val="0"/>
              <w:autoSpaceDN w:val="0"/>
              <w:adjustRightInd w:val="0"/>
              <w:spacing w:after="0" w:line="240" w:lineRule="auto"/>
              <w:jc w:val="right"/>
              <w:rPr>
                <w:b/>
                <w:szCs w:val="22"/>
              </w:rPr>
            </w:pPr>
            <w:r w:rsidRPr="0050412A">
              <w:rPr>
                <w:b/>
                <w:szCs w:val="22"/>
              </w:rPr>
              <w:t>0</w:t>
            </w: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50412A" w:rsidRDefault="00A56DA6" w:rsidP="00822E06">
            <w:pPr>
              <w:autoSpaceDE w:val="0"/>
              <w:autoSpaceDN w:val="0"/>
              <w:adjustRightInd w:val="0"/>
              <w:spacing w:after="0" w:line="240" w:lineRule="auto"/>
              <w:jc w:val="right"/>
              <w:rPr>
                <w:b/>
                <w:szCs w:val="22"/>
              </w:rPr>
            </w:pPr>
            <w:r w:rsidRPr="0050412A">
              <w:rPr>
                <w:b/>
                <w:szCs w:val="22"/>
              </w:rPr>
              <w:t>56 623</w:t>
            </w: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03344F" w:rsidRPr="0050412A" w:rsidRDefault="0003344F" w:rsidP="00822E06">
            <w:pPr>
              <w:autoSpaceDE w:val="0"/>
              <w:autoSpaceDN w:val="0"/>
              <w:adjustRightInd w:val="0"/>
              <w:spacing w:after="0" w:line="240" w:lineRule="auto"/>
              <w:jc w:val="right"/>
              <w:rPr>
                <w:b/>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50412A" w:rsidRDefault="0003344F" w:rsidP="00822E06">
            <w:pPr>
              <w:autoSpaceDE w:val="0"/>
              <w:autoSpaceDN w:val="0"/>
              <w:adjustRightInd w:val="0"/>
              <w:spacing w:after="0" w:line="240" w:lineRule="auto"/>
              <w:jc w:val="right"/>
              <w:rPr>
                <w:b/>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50412A" w:rsidRDefault="0003344F" w:rsidP="00822E06">
            <w:pPr>
              <w:autoSpaceDE w:val="0"/>
              <w:autoSpaceDN w:val="0"/>
              <w:adjustRightInd w:val="0"/>
              <w:spacing w:after="0" w:line="240" w:lineRule="auto"/>
              <w:jc w:val="right"/>
              <w:rPr>
                <w:b/>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50412A" w:rsidRDefault="0003344F" w:rsidP="00822E06">
            <w:pPr>
              <w:autoSpaceDE w:val="0"/>
              <w:autoSpaceDN w:val="0"/>
              <w:adjustRightInd w:val="0"/>
              <w:spacing w:after="0" w:line="240" w:lineRule="auto"/>
              <w:jc w:val="right"/>
              <w:rPr>
                <w:b/>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50412A" w:rsidRDefault="0003344F" w:rsidP="00822E06">
            <w:pPr>
              <w:autoSpaceDE w:val="0"/>
              <w:autoSpaceDN w:val="0"/>
              <w:adjustRightInd w:val="0"/>
              <w:spacing w:after="0" w:line="240" w:lineRule="auto"/>
              <w:jc w:val="right"/>
              <w:rPr>
                <w:b/>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03344F" w:rsidRPr="0050412A" w:rsidRDefault="00A56DA6" w:rsidP="00822E06">
            <w:pPr>
              <w:autoSpaceDE w:val="0"/>
              <w:autoSpaceDN w:val="0"/>
              <w:adjustRightInd w:val="0"/>
              <w:spacing w:after="0" w:line="240" w:lineRule="auto"/>
              <w:jc w:val="right"/>
              <w:rPr>
                <w:b/>
                <w:szCs w:val="22"/>
              </w:rPr>
            </w:pPr>
            <w:r w:rsidRPr="0050412A">
              <w:rPr>
                <w:b/>
                <w:szCs w:val="22"/>
              </w:rPr>
              <w:t>56 623</w:t>
            </w:r>
          </w:p>
        </w:tc>
      </w:tr>
      <w:tr w:rsidR="0003344F" w:rsidRPr="003F477D" w:rsidTr="007E1F87">
        <w:trPr>
          <w:trHeight w:val="278"/>
          <w:tblHeader/>
          <w:jc w:val="center"/>
        </w:trPr>
        <w:tc>
          <w:tcPr>
            <w:tcW w:w="9442" w:type="dxa"/>
            <w:gridSpan w:val="1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Oprávky</w:t>
            </w:r>
          </w:p>
        </w:tc>
      </w:tr>
      <w:tr w:rsidR="0003344F" w:rsidRPr="003F477D" w:rsidTr="007E1F87">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A56DA6" w:rsidRDefault="00A56DA6" w:rsidP="00A56DA6">
            <w:pPr>
              <w:autoSpaceDE w:val="0"/>
              <w:autoSpaceDN w:val="0"/>
              <w:adjustRightInd w:val="0"/>
              <w:spacing w:after="0" w:line="240" w:lineRule="auto"/>
              <w:jc w:val="right"/>
              <w:rPr>
                <w:b/>
                <w:szCs w:val="22"/>
              </w:rPr>
            </w:pPr>
            <w:r w:rsidRPr="00A56DA6">
              <w:rPr>
                <w:b/>
                <w:szCs w:val="22"/>
              </w:rPr>
              <w:t>0</w:t>
            </w: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A56DA6" w:rsidRDefault="00A56DA6" w:rsidP="00A56DA6">
            <w:pPr>
              <w:autoSpaceDE w:val="0"/>
              <w:autoSpaceDN w:val="0"/>
              <w:adjustRightInd w:val="0"/>
              <w:spacing w:after="0" w:line="240" w:lineRule="auto"/>
              <w:jc w:val="right"/>
              <w:rPr>
                <w:b/>
                <w:szCs w:val="22"/>
              </w:rPr>
            </w:pPr>
            <w:r w:rsidRPr="00A56DA6">
              <w:rPr>
                <w:b/>
                <w:szCs w:val="22"/>
              </w:rPr>
              <w:t>44 586</w:t>
            </w: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A56DA6" w:rsidRDefault="00A56DA6" w:rsidP="00A56DA6">
            <w:pPr>
              <w:autoSpaceDE w:val="0"/>
              <w:autoSpaceDN w:val="0"/>
              <w:adjustRightInd w:val="0"/>
              <w:spacing w:after="0" w:line="240" w:lineRule="auto"/>
              <w:jc w:val="right"/>
              <w:rPr>
                <w:b/>
                <w:szCs w:val="22"/>
              </w:rPr>
            </w:pPr>
            <w:r w:rsidRPr="00A56DA6">
              <w:rPr>
                <w:b/>
                <w:szCs w:val="22"/>
              </w:rPr>
              <w:t>121 486</w:t>
            </w:r>
          </w:p>
        </w:tc>
        <w:tc>
          <w:tcPr>
            <w:tcW w:w="1012" w:type="dxa"/>
            <w:gridSpan w:val="3"/>
            <w:tcBorders>
              <w:top w:val="single" w:sz="12" w:space="0" w:color="auto"/>
              <w:left w:val="single" w:sz="6" w:space="0" w:color="auto"/>
              <w:bottom w:val="single" w:sz="6" w:space="0" w:color="auto"/>
              <w:right w:val="single" w:sz="6" w:space="0" w:color="auto"/>
            </w:tcBorders>
            <w:vAlign w:val="center"/>
          </w:tcPr>
          <w:p w:rsidR="0003344F" w:rsidRPr="00A56DA6" w:rsidRDefault="0003344F" w:rsidP="00A56DA6">
            <w:pPr>
              <w:autoSpaceDE w:val="0"/>
              <w:autoSpaceDN w:val="0"/>
              <w:adjustRightInd w:val="0"/>
              <w:spacing w:after="0" w:line="240" w:lineRule="auto"/>
              <w:jc w:val="right"/>
              <w:rPr>
                <w:b/>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03344F" w:rsidRPr="00A56DA6" w:rsidRDefault="0003344F" w:rsidP="00A56DA6">
            <w:pPr>
              <w:autoSpaceDE w:val="0"/>
              <w:autoSpaceDN w:val="0"/>
              <w:adjustRightInd w:val="0"/>
              <w:spacing w:after="0" w:line="240" w:lineRule="auto"/>
              <w:jc w:val="right"/>
              <w:rPr>
                <w:b/>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A56DA6" w:rsidRDefault="0003344F" w:rsidP="00A56DA6">
            <w:pPr>
              <w:autoSpaceDE w:val="0"/>
              <w:autoSpaceDN w:val="0"/>
              <w:adjustRightInd w:val="0"/>
              <w:spacing w:after="0" w:line="240" w:lineRule="auto"/>
              <w:jc w:val="right"/>
              <w:rPr>
                <w:b/>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A56DA6" w:rsidRDefault="0003344F" w:rsidP="00A56DA6">
            <w:pPr>
              <w:autoSpaceDE w:val="0"/>
              <w:autoSpaceDN w:val="0"/>
              <w:adjustRightInd w:val="0"/>
              <w:spacing w:after="0" w:line="240" w:lineRule="auto"/>
              <w:jc w:val="right"/>
              <w:rPr>
                <w:b/>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A56DA6" w:rsidRDefault="0003344F" w:rsidP="00A56DA6">
            <w:pPr>
              <w:autoSpaceDE w:val="0"/>
              <w:autoSpaceDN w:val="0"/>
              <w:adjustRightInd w:val="0"/>
              <w:spacing w:after="0" w:line="240" w:lineRule="auto"/>
              <w:jc w:val="right"/>
              <w:rPr>
                <w:b/>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03344F" w:rsidRPr="00A56DA6" w:rsidRDefault="00A56DA6" w:rsidP="00A56DA6">
            <w:pPr>
              <w:autoSpaceDE w:val="0"/>
              <w:autoSpaceDN w:val="0"/>
              <w:adjustRightInd w:val="0"/>
              <w:spacing w:after="0" w:line="240" w:lineRule="auto"/>
              <w:jc w:val="right"/>
              <w:rPr>
                <w:b/>
                <w:szCs w:val="22"/>
              </w:rPr>
            </w:pPr>
            <w:r w:rsidRPr="00A56DA6">
              <w:rPr>
                <w:b/>
                <w:szCs w:val="22"/>
              </w:rPr>
              <w:t>166 072</w:t>
            </w:r>
          </w:p>
        </w:tc>
      </w:tr>
      <w:tr w:rsidR="0003344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A56DA6" w:rsidP="00E916CF">
            <w:pPr>
              <w:autoSpaceDE w:val="0"/>
              <w:autoSpaceDN w:val="0"/>
              <w:adjustRightInd w:val="0"/>
              <w:spacing w:after="0" w:line="240" w:lineRule="auto"/>
              <w:rPr>
                <w:szCs w:val="22"/>
              </w:rPr>
            </w:pPr>
            <w:r>
              <w:rPr>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261652" w:rsidP="00822E06">
            <w:pPr>
              <w:autoSpaceDE w:val="0"/>
              <w:autoSpaceDN w:val="0"/>
              <w:adjustRightInd w:val="0"/>
              <w:spacing w:after="0" w:line="240" w:lineRule="auto"/>
              <w:jc w:val="right"/>
              <w:rPr>
                <w:szCs w:val="22"/>
              </w:rPr>
            </w:pPr>
            <w:r>
              <w:rPr>
                <w:szCs w:val="22"/>
              </w:rPr>
              <w:t>405 867</w:t>
            </w: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50412A" w:rsidP="00822E06">
            <w:pPr>
              <w:autoSpaceDE w:val="0"/>
              <w:autoSpaceDN w:val="0"/>
              <w:adjustRightInd w:val="0"/>
              <w:spacing w:after="0" w:line="240" w:lineRule="auto"/>
              <w:jc w:val="right"/>
              <w:rPr>
                <w:szCs w:val="22"/>
              </w:rPr>
            </w:pPr>
            <w:r>
              <w:rPr>
                <w:szCs w:val="22"/>
              </w:rPr>
              <w:t>151 974</w:t>
            </w:r>
          </w:p>
        </w:tc>
        <w:tc>
          <w:tcPr>
            <w:tcW w:w="1012"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50412A" w:rsidP="00822E06">
            <w:pPr>
              <w:autoSpaceDE w:val="0"/>
              <w:autoSpaceDN w:val="0"/>
              <w:adjustRightInd w:val="0"/>
              <w:spacing w:after="0" w:line="240" w:lineRule="auto"/>
              <w:jc w:val="right"/>
              <w:rPr>
                <w:szCs w:val="22"/>
              </w:rPr>
            </w:pPr>
            <w:r>
              <w:rPr>
                <w:szCs w:val="22"/>
              </w:rPr>
              <w:t>557 841</w:t>
            </w:r>
          </w:p>
        </w:tc>
      </w:tr>
      <w:tr w:rsidR="0003344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A56DA6" w:rsidP="00E916CF">
            <w:pPr>
              <w:autoSpaceDE w:val="0"/>
              <w:autoSpaceDN w:val="0"/>
              <w:adjustRightInd w:val="0"/>
              <w:spacing w:after="0" w:line="240" w:lineRule="auto"/>
              <w:rPr>
                <w:szCs w:val="22"/>
              </w:rPr>
            </w:pPr>
            <w:r>
              <w:rPr>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50412A" w:rsidP="00822E06">
            <w:pPr>
              <w:autoSpaceDE w:val="0"/>
              <w:autoSpaceDN w:val="0"/>
              <w:adjustRightInd w:val="0"/>
              <w:spacing w:after="0" w:line="240" w:lineRule="auto"/>
              <w:jc w:val="right"/>
              <w:rPr>
                <w:szCs w:val="22"/>
              </w:rPr>
            </w:pPr>
            <w:r>
              <w:rPr>
                <w:szCs w:val="22"/>
              </w:rPr>
              <w:t>450 585</w:t>
            </w: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50412A" w:rsidP="00822E06">
            <w:pPr>
              <w:autoSpaceDE w:val="0"/>
              <w:autoSpaceDN w:val="0"/>
              <w:adjustRightInd w:val="0"/>
              <w:spacing w:after="0" w:line="240" w:lineRule="auto"/>
              <w:jc w:val="right"/>
              <w:rPr>
                <w:szCs w:val="22"/>
              </w:rPr>
            </w:pPr>
            <w:r>
              <w:rPr>
                <w:szCs w:val="22"/>
              </w:rPr>
              <w:t>216 837</w:t>
            </w:r>
          </w:p>
        </w:tc>
        <w:tc>
          <w:tcPr>
            <w:tcW w:w="1012"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50412A" w:rsidP="00822E06">
            <w:pPr>
              <w:autoSpaceDE w:val="0"/>
              <w:autoSpaceDN w:val="0"/>
              <w:adjustRightInd w:val="0"/>
              <w:spacing w:after="0" w:line="240" w:lineRule="auto"/>
              <w:jc w:val="right"/>
              <w:rPr>
                <w:szCs w:val="22"/>
              </w:rPr>
            </w:pPr>
            <w:r>
              <w:rPr>
                <w:szCs w:val="22"/>
              </w:rPr>
              <w:t>667 422</w:t>
            </w:r>
          </w:p>
        </w:tc>
      </w:tr>
      <w:tr w:rsidR="00E916C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A56DA6" w:rsidP="00E916CF">
            <w:pPr>
              <w:autoSpaceDE w:val="0"/>
              <w:autoSpaceDN w:val="0"/>
              <w:adjustRightInd w:val="0"/>
              <w:spacing w:after="0" w:line="240" w:lineRule="auto"/>
              <w:rPr>
                <w:szCs w:val="22"/>
              </w:rPr>
            </w:pPr>
            <w:r>
              <w:rPr>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261652" w:rsidP="00822E06">
            <w:pPr>
              <w:autoSpaceDE w:val="0"/>
              <w:autoSpaceDN w:val="0"/>
              <w:adjustRightInd w:val="0"/>
              <w:spacing w:after="0" w:line="240" w:lineRule="auto"/>
              <w:jc w:val="right"/>
              <w:rPr>
                <w:szCs w:val="22"/>
              </w:rPr>
            </w:pPr>
            <w:r>
              <w:rPr>
                <w:szCs w:val="22"/>
              </w:rPr>
              <w:t>0</w:t>
            </w: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50412A" w:rsidP="00822E06">
            <w:pPr>
              <w:autoSpaceDE w:val="0"/>
              <w:autoSpaceDN w:val="0"/>
              <w:adjustRightInd w:val="0"/>
              <w:spacing w:after="0" w:line="240" w:lineRule="auto"/>
              <w:jc w:val="right"/>
              <w:rPr>
                <w:szCs w:val="22"/>
              </w:rPr>
            </w:pPr>
            <w:r>
              <w:rPr>
                <w:szCs w:val="22"/>
              </w:rPr>
              <w:t>0</w:t>
            </w:r>
          </w:p>
        </w:tc>
        <w:tc>
          <w:tcPr>
            <w:tcW w:w="1012"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50412A" w:rsidP="00822E06">
            <w:pPr>
              <w:autoSpaceDE w:val="0"/>
              <w:autoSpaceDN w:val="0"/>
              <w:adjustRightInd w:val="0"/>
              <w:spacing w:after="0" w:line="240" w:lineRule="auto"/>
              <w:jc w:val="right"/>
              <w:rPr>
                <w:szCs w:val="22"/>
              </w:rPr>
            </w:pPr>
            <w:r>
              <w:rPr>
                <w:szCs w:val="22"/>
              </w:rPr>
              <w:t>0</w:t>
            </w:r>
          </w:p>
        </w:tc>
      </w:tr>
      <w:tr w:rsidR="0003344F" w:rsidRPr="003F477D" w:rsidTr="007E1F87">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50412A" w:rsidRDefault="00A56DA6" w:rsidP="00E916CF">
            <w:pPr>
              <w:autoSpaceDE w:val="0"/>
              <w:autoSpaceDN w:val="0"/>
              <w:adjustRightInd w:val="0"/>
              <w:spacing w:after="0" w:line="240" w:lineRule="auto"/>
              <w:rPr>
                <w:b/>
                <w:szCs w:val="22"/>
              </w:rPr>
            </w:pPr>
            <w:r w:rsidRPr="0050412A">
              <w:rPr>
                <w:b/>
                <w:szCs w:val="22"/>
              </w:rPr>
              <w:t>0</w:t>
            </w: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50412A" w:rsidRDefault="0050412A" w:rsidP="00822E06">
            <w:pPr>
              <w:autoSpaceDE w:val="0"/>
              <w:autoSpaceDN w:val="0"/>
              <w:adjustRightInd w:val="0"/>
              <w:spacing w:after="0" w:line="240" w:lineRule="auto"/>
              <w:jc w:val="right"/>
              <w:rPr>
                <w:b/>
                <w:szCs w:val="22"/>
              </w:rPr>
            </w:pPr>
            <w:r w:rsidRPr="0050412A">
              <w:rPr>
                <w:b/>
                <w:szCs w:val="22"/>
              </w:rPr>
              <w:t>0</w:t>
            </w: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50412A" w:rsidRDefault="00261652" w:rsidP="00822E06">
            <w:pPr>
              <w:autoSpaceDE w:val="0"/>
              <w:autoSpaceDN w:val="0"/>
              <w:adjustRightInd w:val="0"/>
              <w:spacing w:after="0" w:line="240" w:lineRule="auto"/>
              <w:jc w:val="right"/>
              <w:rPr>
                <w:b/>
                <w:szCs w:val="22"/>
              </w:rPr>
            </w:pPr>
            <w:r w:rsidRPr="0050412A">
              <w:rPr>
                <w:b/>
                <w:szCs w:val="22"/>
              </w:rPr>
              <w:t>56 623</w:t>
            </w:r>
          </w:p>
        </w:tc>
        <w:tc>
          <w:tcPr>
            <w:tcW w:w="1012" w:type="dxa"/>
            <w:gridSpan w:val="3"/>
            <w:tcBorders>
              <w:top w:val="single" w:sz="6" w:space="0" w:color="auto"/>
              <w:left w:val="single" w:sz="6" w:space="0" w:color="auto"/>
              <w:bottom w:val="single" w:sz="12" w:space="0" w:color="auto"/>
              <w:right w:val="single" w:sz="6" w:space="0" w:color="auto"/>
            </w:tcBorders>
            <w:vAlign w:val="center"/>
          </w:tcPr>
          <w:p w:rsidR="0003344F" w:rsidRPr="0050412A" w:rsidRDefault="0003344F" w:rsidP="00822E06">
            <w:pPr>
              <w:autoSpaceDE w:val="0"/>
              <w:autoSpaceDN w:val="0"/>
              <w:adjustRightInd w:val="0"/>
              <w:spacing w:after="0" w:line="240" w:lineRule="auto"/>
              <w:jc w:val="right"/>
              <w:rPr>
                <w:b/>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03344F" w:rsidRPr="0050412A" w:rsidRDefault="0003344F" w:rsidP="00822E06">
            <w:pPr>
              <w:autoSpaceDE w:val="0"/>
              <w:autoSpaceDN w:val="0"/>
              <w:adjustRightInd w:val="0"/>
              <w:spacing w:after="0" w:line="240" w:lineRule="auto"/>
              <w:jc w:val="right"/>
              <w:rPr>
                <w:b/>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50412A" w:rsidRDefault="0003344F" w:rsidP="00822E06">
            <w:pPr>
              <w:autoSpaceDE w:val="0"/>
              <w:autoSpaceDN w:val="0"/>
              <w:adjustRightInd w:val="0"/>
              <w:spacing w:after="0" w:line="240" w:lineRule="auto"/>
              <w:jc w:val="right"/>
              <w:rPr>
                <w:b/>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50412A" w:rsidRDefault="0003344F" w:rsidP="00822E06">
            <w:pPr>
              <w:autoSpaceDE w:val="0"/>
              <w:autoSpaceDN w:val="0"/>
              <w:adjustRightInd w:val="0"/>
              <w:spacing w:after="0" w:line="240" w:lineRule="auto"/>
              <w:jc w:val="right"/>
              <w:rPr>
                <w:b/>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50412A" w:rsidRDefault="0003344F" w:rsidP="00822E06">
            <w:pPr>
              <w:autoSpaceDE w:val="0"/>
              <w:autoSpaceDN w:val="0"/>
              <w:adjustRightInd w:val="0"/>
              <w:spacing w:after="0" w:line="240" w:lineRule="auto"/>
              <w:jc w:val="right"/>
              <w:rPr>
                <w:b/>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03344F" w:rsidRPr="0050412A" w:rsidRDefault="0050412A" w:rsidP="00822E06">
            <w:pPr>
              <w:autoSpaceDE w:val="0"/>
              <w:autoSpaceDN w:val="0"/>
              <w:adjustRightInd w:val="0"/>
              <w:spacing w:after="0" w:line="240" w:lineRule="auto"/>
              <w:jc w:val="right"/>
              <w:rPr>
                <w:b/>
                <w:szCs w:val="22"/>
              </w:rPr>
            </w:pPr>
            <w:r w:rsidRPr="0050412A">
              <w:rPr>
                <w:b/>
                <w:szCs w:val="22"/>
              </w:rPr>
              <w:t>56 623</w:t>
            </w:r>
          </w:p>
        </w:tc>
      </w:tr>
      <w:tr w:rsidR="0003344F" w:rsidRPr="003F477D" w:rsidTr="007E1F87">
        <w:trPr>
          <w:trHeight w:val="278"/>
          <w:tblHeader/>
          <w:jc w:val="center"/>
        </w:trPr>
        <w:tc>
          <w:tcPr>
            <w:tcW w:w="9442" w:type="dxa"/>
            <w:gridSpan w:val="1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Opravné položky</w:t>
            </w:r>
          </w:p>
        </w:tc>
      </w:tr>
      <w:tr w:rsidR="0003344F" w:rsidRPr="003F477D" w:rsidTr="00261652">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26165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26165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26165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6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261652">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lastRenderedPageBreak/>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7E1F87">
        <w:trPr>
          <w:trHeight w:val="278"/>
          <w:tblHeader/>
          <w:jc w:val="center"/>
        </w:trPr>
        <w:tc>
          <w:tcPr>
            <w:tcW w:w="9442" w:type="dxa"/>
            <w:gridSpan w:val="1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Zostatková hodnota </w:t>
            </w:r>
          </w:p>
        </w:tc>
      </w:tr>
      <w:tr w:rsidR="0003344F" w:rsidRPr="003F477D" w:rsidTr="00261652">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50412A" w:rsidRDefault="00261652" w:rsidP="00444ECE">
            <w:pPr>
              <w:autoSpaceDE w:val="0"/>
              <w:autoSpaceDN w:val="0"/>
              <w:adjustRightInd w:val="0"/>
              <w:spacing w:after="0" w:line="240" w:lineRule="auto"/>
              <w:jc w:val="right"/>
              <w:rPr>
                <w:b/>
                <w:szCs w:val="22"/>
              </w:rPr>
            </w:pPr>
            <w:r w:rsidRPr="0050412A">
              <w:rPr>
                <w:b/>
                <w:szCs w:val="22"/>
              </w:rPr>
              <w:t>158 047</w:t>
            </w: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50412A" w:rsidRDefault="00261652" w:rsidP="00444ECE">
            <w:pPr>
              <w:autoSpaceDE w:val="0"/>
              <w:autoSpaceDN w:val="0"/>
              <w:adjustRightInd w:val="0"/>
              <w:spacing w:after="0" w:line="240" w:lineRule="auto"/>
              <w:jc w:val="right"/>
              <w:rPr>
                <w:b/>
                <w:szCs w:val="22"/>
              </w:rPr>
            </w:pPr>
            <w:r w:rsidRPr="0050412A">
              <w:rPr>
                <w:b/>
                <w:szCs w:val="22"/>
              </w:rPr>
              <w:t>405 867</w:t>
            </w:r>
          </w:p>
        </w:tc>
        <w:tc>
          <w:tcPr>
            <w:tcW w:w="865" w:type="dxa"/>
            <w:gridSpan w:val="2"/>
            <w:tcBorders>
              <w:top w:val="single" w:sz="12" w:space="0" w:color="auto"/>
              <w:left w:val="single" w:sz="6" w:space="0" w:color="auto"/>
              <w:bottom w:val="single" w:sz="12" w:space="0" w:color="auto"/>
              <w:right w:val="single" w:sz="6" w:space="0" w:color="auto"/>
            </w:tcBorders>
            <w:vAlign w:val="center"/>
          </w:tcPr>
          <w:p w:rsidR="0003344F" w:rsidRPr="0050412A" w:rsidRDefault="0050412A" w:rsidP="00444ECE">
            <w:pPr>
              <w:autoSpaceDE w:val="0"/>
              <w:autoSpaceDN w:val="0"/>
              <w:adjustRightInd w:val="0"/>
              <w:spacing w:after="0" w:line="240" w:lineRule="auto"/>
              <w:jc w:val="right"/>
              <w:rPr>
                <w:b/>
                <w:szCs w:val="22"/>
              </w:rPr>
            </w:pPr>
            <w:r w:rsidRPr="0050412A">
              <w:rPr>
                <w:b/>
                <w:szCs w:val="22"/>
              </w:rPr>
              <w:t>151 975</w:t>
            </w:r>
          </w:p>
        </w:tc>
        <w:tc>
          <w:tcPr>
            <w:tcW w:w="998" w:type="dxa"/>
            <w:gridSpan w:val="2"/>
            <w:tcBorders>
              <w:top w:val="single" w:sz="12" w:space="0" w:color="auto"/>
              <w:left w:val="single" w:sz="6" w:space="0" w:color="auto"/>
              <w:bottom w:val="single" w:sz="12" w:space="0" w:color="auto"/>
              <w:right w:val="single" w:sz="6" w:space="0" w:color="auto"/>
            </w:tcBorders>
            <w:vAlign w:val="center"/>
          </w:tcPr>
          <w:p w:rsidR="0003344F" w:rsidRPr="0050412A" w:rsidRDefault="0003344F" w:rsidP="00444ECE">
            <w:pPr>
              <w:autoSpaceDE w:val="0"/>
              <w:autoSpaceDN w:val="0"/>
              <w:adjustRightInd w:val="0"/>
              <w:spacing w:after="0" w:line="240" w:lineRule="auto"/>
              <w:jc w:val="right"/>
              <w:rPr>
                <w:b/>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50412A" w:rsidRDefault="0003344F" w:rsidP="00444ECE">
            <w:pPr>
              <w:autoSpaceDE w:val="0"/>
              <w:autoSpaceDN w:val="0"/>
              <w:adjustRightInd w:val="0"/>
              <w:spacing w:after="0" w:line="240" w:lineRule="auto"/>
              <w:jc w:val="right"/>
              <w:rPr>
                <w:b/>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03344F" w:rsidRPr="0050412A" w:rsidRDefault="0003344F" w:rsidP="00444ECE">
            <w:pPr>
              <w:autoSpaceDE w:val="0"/>
              <w:autoSpaceDN w:val="0"/>
              <w:adjustRightInd w:val="0"/>
              <w:spacing w:after="0" w:line="240" w:lineRule="auto"/>
              <w:jc w:val="right"/>
              <w:rPr>
                <w:b/>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03344F" w:rsidRPr="0050412A" w:rsidRDefault="0003344F" w:rsidP="00444ECE">
            <w:pPr>
              <w:autoSpaceDE w:val="0"/>
              <w:autoSpaceDN w:val="0"/>
              <w:adjustRightInd w:val="0"/>
              <w:spacing w:after="0" w:line="240" w:lineRule="auto"/>
              <w:jc w:val="right"/>
              <w:rPr>
                <w:b/>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50412A" w:rsidRDefault="0003344F" w:rsidP="00444ECE">
            <w:pPr>
              <w:autoSpaceDE w:val="0"/>
              <w:autoSpaceDN w:val="0"/>
              <w:adjustRightInd w:val="0"/>
              <w:spacing w:after="0" w:line="240" w:lineRule="auto"/>
              <w:jc w:val="right"/>
              <w:rPr>
                <w:b/>
                <w:szCs w:val="22"/>
              </w:rPr>
            </w:pPr>
          </w:p>
        </w:tc>
        <w:tc>
          <w:tcPr>
            <w:tcW w:w="908" w:type="dxa"/>
            <w:tcBorders>
              <w:top w:val="single" w:sz="12" w:space="0" w:color="auto"/>
              <w:left w:val="single" w:sz="6" w:space="0" w:color="auto"/>
              <w:bottom w:val="single" w:sz="12" w:space="0" w:color="auto"/>
              <w:right w:val="single" w:sz="12" w:space="0" w:color="auto"/>
            </w:tcBorders>
            <w:vAlign w:val="center"/>
          </w:tcPr>
          <w:p w:rsidR="0003344F" w:rsidRPr="0050412A" w:rsidRDefault="0050412A" w:rsidP="00444ECE">
            <w:pPr>
              <w:autoSpaceDE w:val="0"/>
              <w:autoSpaceDN w:val="0"/>
              <w:adjustRightInd w:val="0"/>
              <w:spacing w:after="0" w:line="240" w:lineRule="auto"/>
              <w:jc w:val="right"/>
              <w:rPr>
                <w:b/>
                <w:szCs w:val="22"/>
              </w:rPr>
            </w:pPr>
            <w:r w:rsidRPr="0050412A">
              <w:rPr>
                <w:b/>
                <w:szCs w:val="22"/>
              </w:rPr>
              <w:t>715 889</w:t>
            </w:r>
          </w:p>
        </w:tc>
      </w:tr>
      <w:tr w:rsidR="0003344F" w:rsidRPr="003F477D" w:rsidTr="00261652">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50412A" w:rsidRDefault="00261652" w:rsidP="00444ECE">
            <w:pPr>
              <w:autoSpaceDE w:val="0"/>
              <w:autoSpaceDN w:val="0"/>
              <w:adjustRightInd w:val="0"/>
              <w:spacing w:after="0" w:line="240" w:lineRule="auto"/>
              <w:jc w:val="right"/>
              <w:rPr>
                <w:b/>
                <w:szCs w:val="22"/>
              </w:rPr>
            </w:pPr>
            <w:r w:rsidRPr="0050412A">
              <w:rPr>
                <w:b/>
                <w:szCs w:val="22"/>
              </w:rPr>
              <w:t>0</w:t>
            </w: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50412A" w:rsidRDefault="00261652" w:rsidP="00444ECE">
            <w:pPr>
              <w:autoSpaceDE w:val="0"/>
              <w:autoSpaceDN w:val="0"/>
              <w:adjustRightInd w:val="0"/>
              <w:spacing w:after="0" w:line="240" w:lineRule="auto"/>
              <w:jc w:val="right"/>
              <w:rPr>
                <w:b/>
                <w:szCs w:val="22"/>
              </w:rPr>
            </w:pPr>
            <w:r w:rsidRPr="0050412A">
              <w:rPr>
                <w:b/>
                <w:szCs w:val="22"/>
              </w:rPr>
              <w:t>0</w:t>
            </w:r>
          </w:p>
        </w:tc>
        <w:tc>
          <w:tcPr>
            <w:tcW w:w="865" w:type="dxa"/>
            <w:gridSpan w:val="2"/>
            <w:tcBorders>
              <w:top w:val="single" w:sz="12" w:space="0" w:color="auto"/>
              <w:left w:val="single" w:sz="6" w:space="0" w:color="auto"/>
              <w:bottom w:val="single" w:sz="12" w:space="0" w:color="auto"/>
              <w:right w:val="single" w:sz="6" w:space="0" w:color="auto"/>
            </w:tcBorders>
            <w:vAlign w:val="center"/>
          </w:tcPr>
          <w:p w:rsidR="0003344F" w:rsidRPr="0050412A" w:rsidRDefault="0050412A" w:rsidP="00444ECE">
            <w:pPr>
              <w:autoSpaceDE w:val="0"/>
              <w:autoSpaceDN w:val="0"/>
              <w:adjustRightInd w:val="0"/>
              <w:spacing w:after="0" w:line="240" w:lineRule="auto"/>
              <w:jc w:val="right"/>
              <w:rPr>
                <w:b/>
                <w:szCs w:val="22"/>
              </w:rPr>
            </w:pPr>
            <w:r w:rsidRPr="0050412A">
              <w:rPr>
                <w:b/>
                <w:szCs w:val="22"/>
              </w:rPr>
              <w:t>0</w:t>
            </w:r>
          </w:p>
        </w:tc>
        <w:tc>
          <w:tcPr>
            <w:tcW w:w="998" w:type="dxa"/>
            <w:gridSpan w:val="2"/>
            <w:tcBorders>
              <w:top w:val="single" w:sz="12" w:space="0" w:color="auto"/>
              <w:left w:val="single" w:sz="6" w:space="0" w:color="auto"/>
              <w:bottom w:val="single" w:sz="12" w:space="0" w:color="auto"/>
              <w:right w:val="single" w:sz="6" w:space="0" w:color="auto"/>
            </w:tcBorders>
            <w:vAlign w:val="center"/>
          </w:tcPr>
          <w:p w:rsidR="0003344F" w:rsidRPr="0050412A" w:rsidRDefault="0003344F" w:rsidP="00444ECE">
            <w:pPr>
              <w:autoSpaceDE w:val="0"/>
              <w:autoSpaceDN w:val="0"/>
              <w:adjustRightInd w:val="0"/>
              <w:spacing w:after="0" w:line="240" w:lineRule="auto"/>
              <w:jc w:val="right"/>
              <w:rPr>
                <w:b/>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50412A" w:rsidRDefault="0003344F" w:rsidP="00444ECE">
            <w:pPr>
              <w:autoSpaceDE w:val="0"/>
              <w:autoSpaceDN w:val="0"/>
              <w:adjustRightInd w:val="0"/>
              <w:spacing w:after="0" w:line="240" w:lineRule="auto"/>
              <w:jc w:val="right"/>
              <w:rPr>
                <w:b/>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03344F" w:rsidRPr="0050412A" w:rsidRDefault="0003344F" w:rsidP="00444ECE">
            <w:pPr>
              <w:autoSpaceDE w:val="0"/>
              <w:autoSpaceDN w:val="0"/>
              <w:adjustRightInd w:val="0"/>
              <w:spacing w:after="0" w:line="240" w:lineRule="auto"/>
              <w:jc w:val="right"/>
              <w:rPr>
                <w:b/>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03344F" w:rsidRPr="0050412A" w:rsidRDefault="0003344F" w:rsidP="00444ECE">
            <w:pPr>
              <w:autoSpaceDE w:val="0"/>
              <w:autoSpaceDN w:val="0"/>
              <w:adjustRightInd w:val="0"/>
              <w:spacing w:after="0" w:line="240" w:lineRule="auto"/>
              <w:jc w:val="right"/>
              <w:rPr>
                <w:b/>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50412A" w:rsidRDefault="0003344F" w:rsidP="00444ECE">
            <w:pPr>
              <w:autoSpaceDE w:val="0"/>
              <w:autoSpaceDN w:val="0"/>
              <w:adjustRightInd w:val="0"/>
              <w:spacing w:after="0" w:line="240" w:lineRule="auto"/>
              <w:jc w:val="right"/>
              <w:rPr>
                <w:b/>
                <w:szCs w:val="22"/>
              </w:rPr>
            </w:pPr>
          </w:p>
        </w:tc>
        <w:tc>
          <w:tcPr>
            <w:tcW w:w="908" w:type="dxa"/>
            <w:tcBorders>
              <w:top w:val="single" w:sz="12" w:space="0" w:color="auto"/>
              <w:left w:val="single" w:sz="6" w:space="0" w:color="auto"/>
              <w:bottom w:val="single" w:sz="12" w:space="0" w:color="auto"/>
              <w:right w:val="single" w:sz="12" w:space="0" w:color="auto"/>
            </w:tcBorders>
            <w:vAlign w:val="center"/>
          </w:tcPr>
          <w:p w:rsidR="0003344F" w:rsidRPr="0050412A" w:rsidRDefault="0050412A" w:rsidP="00444ECE">
            <w:pPr>
              <w:autoSpaceDE w:val="0"/>
              <w:autoSpaceDN w:val="0"/>
              <w:adjustRightInd w:val="0"/>
              <w:spacing w:after="0" w:line="240" w:lineRule="auto"/>
              <w:jc w:val="right"/>
              <w:rPr>
                <w:b/>
                <w:szCs w:val="22"/>
              </w:rPr>
            </w:pPr>
            <w:r w:rsidRPr="0050412A">
              <w:rPr>
                <w:b/>
                <w:szCs w:val="22"/>
              </w:rPr>
              <w:t>0</w:t>
            </w:r>
          </w:p>
        </w:tc>
      </w:tr>
    </w:tbl>
    <w:p w:rsidR="0003344F" w:rsidRDefault="0003344F"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Pr="003F477D" w:rsidRDefault="00BA71F0"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170"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65"/>
        <w:gridCol w:w="7"/>
        <w:gridCol w:w="582"/>
        <w:gridCol w:w="850"/>
        <w:gridCol w:w="836"/>
        <w:gridCol w:w="908"/>
      </w:tblGrid>
      <w:tr w:rsidR="00E916CF" w:rsidRPr="003F477D" w:rsidTr="0089769F">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Dlhodobý hmotný majetok</w:t>
            </w:r>
          </w:p>
        </w:tc>
        <w:tc>
          <w:tcPr>
            <w:tcW w:w="7898" w:type="dxa"/>
            <w:gridSpan w:val="15"/>
            <w:tcBorders>
              <w:top w:val="single" w:sz="12" w:space="0" w:color="auto"/>
              <w:left w:val="single" w:sz="12" w:space="0" w:color="auto"/>
              <w:bottom w:val="nil"/>
              <w:right w:val="single" w:sz="12" w:space="0" w:color="auto"/>
            </w:tcBorders>
            <w:hideMark/>
          </w:tcPr>
          <w:p w:rsidR="00E916CF" w:rsidRPr="003F477D" w:rsidRDefault="00E916CF" w:rsidP="00E916CF">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E916CF" w:rsidRPr="003F477D" w:rsidTr="0089769F">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Samos-tatnéhnuteľ-né veci 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3F477D">
            <w:pPr>
              <w:autoSpaceDE w:val="0"/>
              <w:autoSpaceDN w:val="0"/>
              <w:adjustRightInd w:val="0"/>
              <w:spacing w:after="0" w:line="240" w:lineRule="auto"/>
              <w:jc w:val="center"/>
              <w:rPr>
                <w:b/>
                <w:bCs/>
                <w:szCs w:val="22"/>
              </w:rPr>
            </w:pPr>
            <w:r w:rsidRPr="003F477D">
              <w:rPr>
                <w:b/>
                <w:bCs/>
                <w:szCs w:val="22"/>
              </w:rPr>
              <w:t>Základné stádo a ťažné zvieratá</w:t>
            </w:r>
          </w:p>
        </w:tc>
        <w:tc>
          <w:tcPr>
            <w:tcW w:w="582"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Os-tatný DHM</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Ob-stará-vaný DHM</w:t>
            </w:r>
          </w:p>
        </w:tc>
        <w:tc>
          <w:tcPr>
            <w:tcW w:w="836"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Poskyt-nutépred-davky na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DHM</w:t>
            </w:r>
          </w:p>
        </w:tc>
        <w:tc>
          <w:tcPr>
            <w:tcW w:w="908"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Spolu</w:t>
            </w:r>
          </w:p>
        </w:tc>
      </w:tr>
      <w:tr w:rsidR="00E916CF" w:rsidRPr="003F477D" w:rsidTr="0089769F">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f</w:t>
            </w:r>
          </w:p>
        </w:tc>
        <w:tc>
          <w:tcPr>
            <w:tcW w:w="582"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g</w:t>
            </w:r>
          </w:p>
        </w:tc>
        <w:tc>
          <w:tcPr>
            <w:tcW w:w="85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h</w:t>
            </w:r>
          </w:p>
        </w:tc>
        <w:tc>
          <w:tcPr>
            <w:tcW w:w="836"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i</w:t>
            </w:r>
          </w:p>
        </w:tc>
        <w:tc>
          <w:tcPr>
            <w:tcW w:w="908"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j</w:t>
            </w:r>
          </w:p>
        </w:tc>
      </w:tr>
      <w:tr w:rsidR="00E916CF" w:rsidRPr="003F477D" w:rsidTr="0089769F">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E916CF" w:rsidRPr="003F477D" w:rsidTr="0089769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916CF" w:rsidRPr="00A944D3" w:rsidRDefault="001A65E9" w:rsidP="001A65E9">
            <w:pPr>
              <w:autoSpaceDE w:val="0"/>
              <w:autoSpaceDN w:val="0"/>
              <w:adjustRightInd w:val="0"/>
              <w:spacing w:after="0" w:line="240" w:lineRule="auto"/>
              <w:jc w:val="right"/>
              <w:rPr>
                <w:b/>
                <w:szCs w:val="22"/>
              </w:rPr>
            </w:pPr>
            <w:r w:rsidRPr="00A944D3">
              <w:rPr>
                <w:b/>
                <w:szCs w:val="22"/>
              </w:rPr>
              <w:t>158  047</w:t>
            </w: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A944D3" w:rsidRDefault="001A65E9" w:rsidP="001A65E9">
            <w:pPr>
              <w:autoSpaceDE w:val="0"/>
              <w:autoSpaceDN w:val="0"/>
              <w:adjustRightInd w:val="0"/>
              <w:spacing w:after="0" w:line="240" w:lineRule="auto"/>
              <w:jc w:val="right"/>
              <w:rPr>
                <w:b/>
                <w:szCs w:val="22"/>
              </w:rPr>
            </w:pPr>
            <w:r w:rsidRPr="00A944D3">
              <w:rPr>
                <w:b/>
                <w:szCs w:val="22"/>
              </w:rPr>
              <w:t>441 963</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916CF" w:rsidRPr="00A944D3" w:rsidRDefault="001A65E9" w:rsidP="001A65E9">
            <w:pPr>
              <w:autoSpaceDE w:val="0"/>
              <w:autoSpaceDN w:val="0"/>
              <w:adjustRightInd w:val="0"/>
              <w:spacing w:after="0" w:line="240" w:lineRule="auto"/>
              <w:jc w:val="right"/>
              <w:rPr>
                <w:b/>
                <w:szCs w:val="22"/>
              </w:rPr>
            </w:pPr>
            <w:r w:rsidRPr="00A944D3">
              <w:rPr>
                <w:b/>
                <w:szCs w:val="22"/>
              </w:rPr>
              <w:t>202 596</w:t>
            </w:r>
          </w:p>
        </w:tc>
        <w:tc>
          <w:tcPr>
            <w:tcW w:w="992" w:type="dxa"/>
            <w:tcBorders>
              <w:top w:val="single" w:sz="12" w:space="0" w:color="auto"/>
              <w:left w:val="single" w:sz="6" w:space="0" w:color="auto"/>
              <w:bottom w:val="single" w:sz="6" w:space="0" w:color="auto"/>
              <w:right w:val="single" w:sz="6" w:space="0" w:color="auto"/>
            </w:tcBorders>
            <w:vAlign w:val="center"/>
          </w:tcPr>
          <w:p w:rsidR="00E916CF" w:rsidRPr="00A944D3" w:rsidRDefault="00E916CF" w:rsidP="001A65E9">
            <w:pPr>
              <w:autoSpaceDE w:val="0"/>
              <w:autoSpaceDN w:val="0"/>
              <w:adjustRightInd w:val="0"/>
              <w:spacing w:after="0" w:line="240" w:lineRule="auto"/>
              <w:jc w:val="right"/>
              <w:rPr>
                <w:b/>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E916CF" w:rsidRPr="00A944D3" w:rsidRDefault="00E916CF" w:rsidP="001A65E9">
            <w:pPr>
              <w:autoSpaceDE w:val="0"/>
              <w:autoSpaceDN w:val="0"/>
              <w:adjustRightInd w:val="0"/>
              <w:spacing w:after="0" w:line="240" w:lineRule="auto"/>
              <w:jc w:val="right"/>
              <w:rPr>
                <w:b/>
                <w:szCs w:val="22"/>
              </w:rPr>
            </w:pPr>
          </w:p>
        </w:tc>
        <w:tc>
          <w:tcPr>
            <w:tcW w:w="589" w:type="dxa"/>
            <w:gridSpan w:val="2"/>
            <w:tcBorders>
              <w:top w:val="single" w:sz="12" w:space="0" w:color="auto"/>
              <w:left w:val="single" w:sz="6" w:space="0" w:color="auto"/>
              <w:bottom w:val="single" w:sz="6" w:space="0" w:color="auto"/>
              <w:right w:val="single" w:sz="6" w:space="0" w:color="auto"/>
            </w:tcBorders>
            <w:vAlign w:val="center"/>
          </w:tcPr>
          <w:p w:rsidR="00E916CF" w:rsidRPr="00A944D3" w:rsidRDefault="00E916CF" w:rsidP="001A65E9">
            <w:pPr>
              <w:autoSpaceDE w:val="0"/>
              <w:autoSpaceDN w:val="0"/>
              <w:adjustRightInd w:val="0"/>
              <w:spacing w:after="0" w:line="240" w:lineRule="auto"/>
              <w:jc w:val="right"/>
              <w:rPr>
                <w:b/>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A944D3" w:rsidRDefault="00E916CF" w:rsidP="001A65E9">
            <w:pPr>
              <w:autoSpaceDE w:val="0"/>
              <w:autoSpaceDN w:val="0"/>
              <w:adjustRightInd w:val="0"/>
              <w:spacing w:after="0" w:line="240" w:lineRule="auto"/>
              <w:jc w:val="right"/>
              <w:rPr>
                <w:b/>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E916CF" w:rsidRPr="00A944D3" w:rsidRDefault="00E916CF" w:rsidP="001A65E9">
            <w:pPr>
              <w:autoSpaceDE w:val="0"/>
              <w:autoSpaceDN w:val="0"/>
              <w:adjustRightInd w:val="0"/>
              <w:spacing w:after="0" w:line="240" w:lineRule="auto"/>
              <w:jc w:val="right"/>
              <w:rPr>
                <w:b/>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E916CF" w:rsidRPr="00A944D3" w:rsidRDefault="001A65E9" w:rsidP="001A65E9">
            <w:pPr>
              <w:autoSpaceDE w:val="0"/>
              <w:autoSpaceDN w:val="0"/>
              <w:adjustRightInd w:val="0"/>
              <w:spacing w:after="0" w:line="240" w:lineRule="auto"/>
              <w:jc w:val="right"/>
              <w:rPr>
                <w:b/>
                <w:szCs w:val="22"/>
              </w:rPr>
            </w:pPr>
            <w:r w:rsidRPr="00A944D3">
              <w:rPr>
                <w:b/>
                <w:szCs w:val="22"/>
              </w:rPr>
              <w:t>802 596</w:t>
            </w: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1A65E9" w:rsidP="001A65E9">
            <w:pPr>
              <w:autoSpaceDE w:val="0"/>
              <w:autoSpaceDN w:val="0"/>
              <w:adjustRightInd w:val="0"/>
              <w:spacing w:after="0" w:line="240" w:lineRule="auto"/>
              <w:jc w:val="right"/>
              <w:rPr>
                <w:szCs w:val="22"/>
              </w:rPr>
            </w:pPr>
            <w:r>
              <w:rPr>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1A65E9" w:rsidP="001A65E9">
            <w:pPr>
              <w:autoSpaceDE w:val="0"/>
              <w:autoSpaceDN w:val="0"/>
              <w:adjustRightInd w:val="0"/>
              <w:spacing w:after="0" w:line="240" w:lineRule="auto"/>
              <w:jc w:val="right"/>
              <w:rPr>
                <w:szCs w:val="22"/>
              </w:rPr>
            </w:pPr>
            <w:r>
              <w:rPr>
                <w:szCs w:val="22"/>
              </w:rPr>
              <w:t>8 500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1A65E9" w:rsidP="001A65E9">
            <w:pPr>
              <w:autoSpaceDE w:val="0"/>
              <w:autoSpaceDN w:val="0"/>
              <w:adjustRightInd w:val="0"/>
              <w:spacing w:after="0" w:line="240" w:lineRule="auto"/>
              <w:jc w:val="right"/>
              <w:rPr>
                <w:szCs w:val="22"/>
              </w:rPr>
            </w:pPr>
            <w:r>
              <w:rPr>
                <w:szCs w:val="22"/>
              </w:rPr>
              <w:t>70 865</w:t>
            </w: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A65E9">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A65E9">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A65E9">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A65E9">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A65E9">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1A65E9" w:rsidP="001A65E9">
            <w:pPr>
              <w:autoSpaceDE w:val="0"/>
              <w:autoSpaceDN w:val="0"/>
              <w:adjustRightInd w:val="0"/>
              <w:spacing w:after="0" w:line="240" w:lineRule="auto"/>
              <w:jc w:val="right"/>
              <w:rPr>
                <w:szCs w:val="22"/>
              </w:rPr>
            </w:pPr>
            <w:r>
              <w:rPr>
                <w:szCs w:val="22"/>
              </w:rPr>
              <w:t>79 365</w:t>
            </w: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1A65E9" w:rsidP="001A65E9">
            <w:pPr>
              <w:autoSpaceDE w:val="0"/>
              <w:autoSpaceDN w:val="0"/>
              <w:adjustRightInd w:val="0"/>
              <w:spacing w:after="0" w:line="240" w:lineRule="auto"/>
              <w:jc w:val="right"/>
              <w:rPr>
                <w:szCs w:val="22"/>
              </w:rPr>
            </w:pPr>
            <w:r>
              <w:rPr>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1A65E9" w:rsidP="001A65E9">
            <w:pPr>
              <w:autoSpaceDE w:val="0"/>
              <w:autoSpaceDN w:val="0"/>
              <w:adjustRightInd w:val="0"/>
              <w:spacing w:after="0" w:line="240" w:lineRule="auto"/>
              <w:jc w:val="right"/>
              <w:rPr>
                <w:szCs w:val="22"/>
              </w:rPr>
            </w:pPr>
            <w:r>
              <w:rPr>
                <w:szCs w:val="22"/>
              </w:rPr>
              <w:t>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1A65E9" w:rsidP="001A65E9">
            <w:pPr>
              <w:autoSpaceDE w:val="0"/>
              <w:autoSpaceDN w:val="0"/>
              <w:adjustRightInd w:val="0"/>
              <w:spacing w:after="0" w:line="240" w:lineRule="auto"/>
              <w:jc w:val="right"/>
              <w:rPr>
                <w:szCs w:val="22"/>
              </w:rPr>
            </w:pPr>
            <w:r>
              <w:rPr>
                <w:szCs w:val="22"/>
              </w:rPr>
              <w:t>0</w:t>
            </w: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A65E9">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A65E9">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A65E9">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A65E9">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A65E9">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1A65E9" w:rsidP="001A65E9">
            <w:pPr>
              <w:autoSpaceDE w:val="0"/>
              <w:autoSpaceDN w:val="0"/>
              <w:adjustRightInd w:val="0"/>
              <w:spacing w:after="0" w:line="240" w:lineRule="auto"/>
              <w:jc w:val="right"/>
              <w:rPr>
                <w:szCs w:val="22"/>
              </w:rPr>
            </w:pPr>
            <w:r>
              <w:rPr>
                <w:szCs w:val="22"/>
              </w:rPr>
              <w:t>0</w:t>
            </w: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1A65E9" w:rsidP="001A65E9">
            <w:pPr>
              <w:autoSpaceDE w:val="0"/>
              <w:autoSpaceDN w:val="0"/>
              <w:adjustRightInd w:val="0"/>
              <w:spacing w:after="0" w:line="240" w:lineRule="auto"/>
              <w:jc w:val="right"/>
              <w:rPr>
                <w:szCs w:val="22"/>
              </w:rPr>
            </w:pPr>
            <w:r>
              <w:rPr>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1A65E9" w:rsidP="001A65E9">
            <w:pPr>
              <w:autoSpaceDE w:val="0"/>
              <w:autoSpaceDN w:val="0"/>
              <w:adjustRightInd w:val="0"/>
              <w:spacing w:after="0" w:line="240" w:lineRule="auto"/>
              <w:jc w:val="right"/>
              <w:rPr>
                <w:szCs w:val="22"/>
              </w:rPr>
            </w:pPr>
            <w:r>
              <w:rPr>
                <w:szCs w:val="22"/>
              </w:rPr>
              <w:t>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1A65E9" w:rsidP="001A65E9">
            <w:pPr>
              <w:autoSpaceDE w:val="0"/>
              <w:autoSpaceDN w:val="0"/>
              <w:adjustRightInd w:val="0"/>
              <w:spacing w:after="0" w:line="240" w:lineRule="auto"/>
              <w:jc w:val="right"/>
              <w:rPr>
                <w:szCs w:val="22"/>
              </w:rPr>
            </w:pPr>
            <w:r>
              <w:rPr>
                <w:szCs w:val="22"/>
              </w:rPr>
              <w:t>0</w:t>
            </w: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A65E9">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A65E9">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A65E9">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A65E9">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A65E9">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1A65E9" w:rsidP="001A65E9">
            <w:pPr>
              <w:autoSpaceDE w:val="0"/>
              <w:autoSpaceDN w:val="0"/>
              <w:adjustRightInd w:val="0"/>
              <w:spacing w:after="0" w:line="240" w:lineRule="auto"/>
              <w:jc w:val="right"/>
              <w:rPr>
                <w:szCs w:val="22"/>
              </w:rPr>
            </w:pPr>
            <w:r>
              <w:rPr>
                <w:szCs w:val="22"/>
              </w:rPr>
              <w:t>0</w:t>
            </w:r>
          </w:p>
        </w:tc>
      </w:tr>
      <w:tr w:rsidR="00E916CF" w:rsidRPr="003F477D" w:rsidTr="0089769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916CF" w:rsidRPr="00A944D3" w:rsidRDefault="001A65E9" w:rsidP="001A65E9">
            <w:pPr>
              <w:autoSpaceDE w:val="0"/>
              <w:autoSpaceDN w:val="0"/>
              <w:adjustRightInd w:val="0"/>
              <w:spacing w:after="0" w:line="240" w:lineRule="auto"/>
              <w:jc w:val="right"/>
              <w:rPr>
                <w:b/>
                <w:szCs w:val="22"/>
              </w:rPr>
            </w:pPr>
            <w:r w:rsidRPr="00A944D3">
              <w:rPr>
                <w:b/>
                <w:szCs w:val="22"/>
              </w:rPr>
              <w:t>158 047</w:t>
            </w: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A944D3" w:rsidRDefault="001A65E9" w:rsidP="001A65E9">
            <w:pPr>
              <w:autoSpaceDE w:val="0"/>
              <w:autoSpaceDN w:val="0"/>
              <w:adjustRightInd w:val="0"/>
              <w:spacing w:after="0" w:line="240" w:lineRule="auto"/>
              <w:jc w:val="right"/>
              <w:rPr>
                <w:b/>
                <w:szCs w:val="22"/>
              </w:rPr>
            </w:pPr>
            <w:r w:rsidRPr="00A944D3">
              <w:rPr>
                <w:b/>
                <w:szCs w:val="22"/>
              </w:rPr>
              <w:t>450 453</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916CF" w:rsidRPr="00A944D3" w:rsidRDefault="001A65E9" w:rsidP="001A65E9">
            <w:pPr>
              <w:autoSpaceDE w:val="0"/>
              <w:autoSpaceDN w:val="0"/>
              <w:adjustRightInd w:val="0"/>
              <w:spacing w:after="0" w:line="240" w:lineRule="auto"/>
              <w:jc w:val="right"/>
              <w:rPr>
                <w:b/>
                <w:szCs w:val="22"/>
              </w:rPr>
            </w:pPr>
            <w:r w:rsidRPr="00A944D3">
              <w:rPr>
                <w:b/>
                <w:szCs w:val="22"/>
              </w:rPr>
              <w:t>273 461</w:t>
            </w:r>
          </w:p>
        </w:tc>
        <w:tc>
          <w:tcPr>
            <w:tcW w:w="992" w:type="dxa"/>
            <w:tcBorders>
              <w:top w:val="single" w:sz="6" w:space="0" w:color="auto"/>
              <w:left w:val="single" w:sz="6" w:space="0" w:color="auto"/>
              <w:bottom w:val="single" w:sz="12" w:space="0" w:color="auto"/>
              <w:right w:val="single" w:sz="6" w:space="0" w:color="auto"/>
            </w:tcBorders>
            <w:vAlign w:val="center"/>
          </w:tcPr>
          <w:p w:rsidR="00E916CF" w:rsidRPr="00A944D3" w:rsidRDefault="00E916CF" w:rsidP="001A65E9">
            <w:pPr>
              <w:autoSpaceDE w:val="0"/>
              <w:autoSpaceDN w:val="0"/>
              <w:adjustRightInd w:val="0"/>
              <w:spacing w:after="0" w:line="240" w:lineRule="auto"/>
              <w:jc w:val="right"/>
              <w:rPr>
                <w:b/>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E916CF" w:rsidRPr="00A944D3" w:rsidRDefault="00E916CF" w:rsidP="001A65E9">
            <w:pPr>
              <w:autoSpaceDE w:val="0"/>
              <w:autoSpaceDN w:val="0"/>
              <w:adjustRightInd w:val="0"/>
              <w:spacing w:after="0" w:line="240" w:lineRule="auto"/>
              <w:jc w:val="right"/>
              <w:rPr>
                <w:b/>
                <w:szCs w:val="22"/>
              </w:rPr>
            </w:pPr>
          </w:p>
        </w:tc>
        <w:tc>
          <w:tcPr>
            <w:tcW w:w="589" w:type="dxa"/>
            <w:gridSpan w:val="2"/>
            <w:tcBorders>
              <w:top w:val="single" w:sz="6" w:space="0" w:color="auto"/>
              <w:left w:val="single" w:sz="6" w:space="0" w:color="auto"/>
              <w:bottom w:val="single" w:sz="12" w:space="0" w:color="auto"/>
              <w:right w:val="single" w:sz="6" w:space="0" w:color="auto"/>
            </w:tcBorders>
            <w:vAlign w:val="center"/>
          </w:tcPr>
          <w:p w:rsidR="00E916CF" w:rsidRPr="00A944D3" w:rsidRDefault="00E916CF" w:rsidP="001A65E9">
            <w:pPr>
              <w:autoSpaceDE w:val="0"/>
              <w:autoSpaceDN w:val="0"/>
              <w:adjustRightInd w:val="0"/>
              <w:spacing w:after="0" w:line="240" w:lineRule="auto"/>
              <w:jc w:val="right"/>
              <w:rPr>
                <w:b/>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A944D3" w:rsidRDefault="00E916CF" w:rsidP="001A65E9">
            <w:pPr>
              <w:autoSpaceDE w:val="0"/>
              <w:autoSpaceDN w:val="0"/>
              <w:adjustRightInd w:val="0"/>
              <w:spacing w:after="0" w:line="240" w:lineRule="auto"/>
              <w:jc w:val="right"/>
              <w:rPr>
                <w:b/>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916CF" w:rsidRPr="00A944D3" w:rsidRDefault="00E916CF" w:rsidP="001A65E9">
            <w:pPr>
              <w:autoSpaceDE w:val="0"/>
              <w:autoSpaceDN w:val="0"/>
              <w:adjustRightInd w:val="0"/>
              <w:spacing w:after="0" w:line="240" w:lineRule="auto"/>
              <w:jc w:val="right"/>
              <w:rPr>
                <w:b/>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E916CF" w:rsidRPr="00A944D3" w:rsidRDefault="001A65E9" w:rsidP="001A65E9">
            <w:pPr>
              <w:autoSpaceDE w:val="0"/>
              <w:autoSpaceDN w:val="0"/>
              <w:adjustRightInd w:val="0"/>
              <w:spacing w:after="0" w:line="240" w:lineRule="auto"/>
              <w:jc w:val="right"/>
              <w:rPr>
                <w:b/>
                <w:szCs w:val="22"/>
              </w:rPr>
            </w:pPr>
            <w:r w:rsidRPr="00A944D3">
              <w:rPr>
                <w:b/>
                <w:szCs w:val="22"/>
              </w:rPr>
              <w:t>881 961</w:t>
            </w:r>
          </w:p>
        </w:tc>
      </w:tr>
      <w:tr w:rsidR="00E916CF" w:rsidRPr="003F477D" w:rsidTr="0089769F">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Oprávky</w:t>
            </w:r>
          </w:p>
        </w:tc>
      </w:tr>
      <w:tr w:rsidR="00E916CF" w:rsidRPr="003F477D" w:rsidTr="0089769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916CF" w:rsidRPr="00A944D3" w:rsidRDefault="001A65E9" w:rsidP="001A65E9">
            <w:pPr>
              <w:autoSpaceDE w:val="0"/>
              <w:autoSpaceDN w:val="0"/>
              <w:adjustRightInd w:val="0"/>
              <w:spacing w:after="0" w:line="240" w:lineRule="auto"/>
              <w:jc w:val="right"/>
              <w:rPr>
                <w:b/>
                <w:szCs w:val="22"/>
              </w:rPr>
            </w:pPr>
            <w:r w:rsidRPr="00A944D3">
              <w:rPr>
                <w:b/>
                <w:szCs w:val="22"/>
              </w:rPr>
              <w:t>0</w:t>
            </w: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A944D3" w:rsidRDefault="001A65E9" w:rsidP="001A65E9">
            <w:pPr>
              <w:autoSpaceDE w:val="0"/>
              <w:autoSpaceDN w:val="0"/>
              <w:adjustRightInd w:val="0"/>
              <w:spacing w:after="0" w:line="240" w:lineRule="auto"/>
              <w:jc w:val="right"/>
              <w:rPr>
                <w:b/>
                <w:szCs w:val="22"/>
              </w:rPr>
            </w:pPr>
            <w:r w:rsidRPr="00A944D3">
              <w:rPr>
                <w:b/>
                <w:szCs w:val="22"/>
              </w:rPr>
              <w:t>22 098</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916CF" w:rsidRPr="00A944D3" w:rsidRDefault="001A65E9" w:rsidP="001A65E9">
            <w:pPr>
              <w:autoSpaceDE w:val="0"/>
              <w:autoSpaceDN w:val="0"/>
              <w:adjustRightInd w:val="0"/>
              <w:spacing w:after="0" w:line="240" w:lineRule="auto"/>
              <w:jc w:val="right"/>
              <w:rPr>
                <w:b/>
                <w:szCs w:val="22"/>
              </w:rPr>
            </w:pPr>
            <w:r w:rsidRPr="00A944D3">
              <w:rPr>
                <w:b/>
                <w:szCs w:val="22"/>
              </w:rPr>
              <w:t>62 519</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E916CF" w:rsidRPr="00A944D3" w:rsidRDefault="00E916CF" w:rsidP="001A65E9">
            <w:pPr>
              <w:autoSpaceDE w:val="0"/>
              <w:autoSpaceDN w:val="0"/>
              <w:adjustRightInd w:val="0"/>
              <w:spacing w:after="0" w:line="240" w:lineRule="auto"/>
              <w:jc w:val="right"/>
              <w:rPr>
                <w:b/>
                <w:szCs w:val="22"/>
              </w:rPr>
            </w:pPr>
          </w:p>
        </w:tc>
        <w:tc>
          <w:tcPr>
            <w:tcW w:w="965" w:type="dxa"/>
            <w:tcBorders>
              <w:top w:val="single" w:sz="12" w:space="0" w:color="auto"/>
              <w:left w:val="single" w:sz="6" w:space="0" w:color="auto"/>
              <w:bottom w:val="single" w:sz="6" w:space="0" w:color="auto"/>
              <w:right w:val="single" w:sz="6" w:space="0" w:color="auto"/>
            </w:tcBorders>
            <w:vAlign w:val="center"/>
          </w:tcPr>
          <w:p w:rsidR="00E916CF" w:rsidRPr="00A944D3" w:rsidRDefault="00E916CF" w:rsidP="001A65E9">
            <w:pPr>
              <w:autoSpaceDE w:val="0"/>
              <w:autoSpaceDN w:val="0"/>
              <w:adjustRightInd w:val="0"/>
              <w:spacing w:after="0" w:line="240" w:lineRule="auto"/>
              <w:jc w:val="right"/>
              <w:rPr>
                <w:b/>
                <w:szCs w:val="22"/>
              </w:rPr>
            </w:pPr>
          </w:p>
        </w:tc>
        <w:tc>
          <w:tcPr>
            <w:tcW w:w="589" w:type="dxa"/>
            <w:gridSpan w:val="2"/>
            <w:tcBorders>
              <w:top w:val="single" w:sz="12" w:space="0" w:color="auto"/>
              <w:left w:val="single" w:sz="6" w:space="0" w:color="auto"/>
              <w:bottom w:val="single" w:sz="6" w:space="0" w:color="auto"/>
              <w:right w:val="single" w:sz="6" w:space="0" w:color="auto"/>
            </w:tcBorders>
            <w:vAlign w:val="center"/>
          </w:tcPr>
          <w:p w:rsidR="00E916CF" w:rsidRPr="00A944D3" w:rsidRDefault="00E916CF" w:rsidP="001A65E9">
            <w:pPr>
              <w:autoSpaceDE w:val="0"/>
              <w:autoSpaceDN w:val="0"/>
              <w:adjustRightInd w:val="0"/>
              <w:spacing w:after="0" w:line="240" w:lineRule="auto"/>
              <w:jc w:val="right"/>
              <w:rPr>
                <w:b/>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A944D3" w:rsidRDefault="00E916CF" w:rsidP="001A65E9">
            <w:pPr>
              <w:autoSpaceDE w:val="0"/>
              <w:autoSpaceDN w:val="0"/>
              <w:adjustRightInd w:val="0"/>
              <w:spacing w:after="0" w:line="240" w:lineRule="auto"/>
              <w:jc w:val="right"/>
              <w:rPr>
                <w:b/>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E916CF" w:rsidRPr="00A944D3" w:rsidRDefault="00E916CF" w:rsidP="001A65E9">
            <w:pPr>
              <w:autoSpaceDE w:val="0"/>
              <w:autoSpaceDN w:val="0"/>
              <w:adjustRightInd w:val="0"/>
              <w:spacing w:after="0" w:line="240" w:lineRule="auto"/>
              <w:jc w:val="right"/>
              <w:rPr>
                <w:b/>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E916CF" w:rsidRPr="00A944D3" w:rsidRDefault="001A65E9" w:rsidP="001A65E9">
            <w:pPr>
              <w:autoSpaceDE w:val="0"/>
              <w:autoSpaceDN w:val="0"/>
              <w:adjustRightInd w:val="0"/>
              <w:spacing w:after="0" w:line="240" w:lineRule="auto"/>
              <w:jc w:val="right"/>
              <w:rPr>
                <w:b/>
                <w:szCs w:val="22"/>
              </w:rPr>
            </w:pPr>
            <w:r w:rsidRPr="00A944D3">
              <w:rPr>
                <w:b/>
                <w:szCs w:val="22"/>
              </w:rPr>
              <w:t>84 617</w:t>
            </w: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1A65E9" w:rsidP="001A65E9">
            <w:pPr>
              <w:autoSpaceDE w:val="0"/>
              <w:autoSpaceDN w:val="0"/>
              <w:adjustRightInd w:val="0"/>
              <w:spacing w:after="0" w:line="240" w:lineRule="auto"/>
              <w:jc w:val="right"/>
              <w:rPr>
                <w:szCs w:val="22"/>
              </w:rPr>
            </w:pPr>
            <w:r>
              <w:rPr>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1A65E9" w:rsidP="001A65E9">
            <w:pPr>
              <w:autoSpaceDE w:val="0"/>
              <w:autoSpaceDN w:val="0"/>
              <w:adjustRightInd w:val="0"/>
              <w:spacing w:after="0" w:line="240" w:lineRule="auto"/>
              <w:jc w:val="right"/>
              <w:rPr>
                <w:szCs w:val="22"/>
              </w:rPr>
            </w:pPr>
            <w:r>
              <w:rPr>
                <w:szCs w:val="22"/>
              </w:rPr>
              <w:t>22 488</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1A65E9" w:rsidP="001A65E9">
            <w:pPr>
              <w:autoSpaceDE w:val="0"/>
              <w:autoSpaceDN w:val="0"/>
              <w:adjustRightInd w:val="0"/>
              <w:spacing w:after="0" w:line="240" w:lineRule="auto"/>
              <w:jc w:val="right"/>
              <w:rPr>
                <w:szCs w:val="22"/>
              </w:rPr>
            </w:pPr>
            <w:r>
              <w:rPr>
                <w:szCs w:val="22"/>
              </w:rPr>
              <w:t>58 967</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A65E9">
            <w:pPr>
              <w:autoSpaceDE w:val="0"/>
              <w:autoSpaceDN w:val="0"/>
              <w:adjustRightInd w:val="0"/>
              <w:spacing w:after="0" w:line="240" w:lineRule="auto"/>
              <w:jc w:val="right"/>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A65E9">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A65E9">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A65E9">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A65E9">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1A65E9" w:rsidP="001A65E9">
            <w:pPr>
              <w:autoSpaceDE w:val="0"/>
              <w:autoSpaceDN w:val="0"/>
              <w:adjustRightInd w:val="0"/>
              <w:spacing w:after="0" w:line="240" w:lineRule="auto"/>
              <w:jc w:val="right"/>
              <w:rPr>
                <w:szCs w:val="22"/>
              </w:rPr>
            </w:pPr>
            <w:r>
              <w:rPr>
                <w:szCs w:val="22"/>
              </w:rPr>
              <w:t>81 456</w:t>
            </w: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1A65E9" w:rsidP="001A65E9">
            <w:pPr>
              <w:autoSpaceDE w:val="0"/>
              <w:autoSpaceDN w:val="0"/>
              <w:adjustRightInd w:val="0"/>
              <w:spacing w:after="0" w:line="240" w:lineRule="auto"/>
              <w:jc w:val="right"/>
              <w:rPr>
                <w:szCs w:val="22"/>
              </w:rPr>
            </w:pPr>
            <w:r>
              <w:rPr>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1A65E9" w:rsidP="001A65E9">
            <w:pPr>
              <w:autoSpaceDE w:val="0"/>
              <w:autoSpaceDN w:val="0"/>
              <w:adjustRightInd w:val="0"/>
              <w:spacing w:after="0" w:line="240" w:lineRule="auto"/>
              <w:jc w:val="right"/>
              <w:rPr>
                <w:szCs w:val="22"/>
              </w:rPr>
            </w:pPr>
            <w:r>
              <w:rPr>
                <w:szCs w:val="22"/>
              </w:rPr>
              <w:t>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1A65E9" w:rsidP="001A65E9">
            <w:pPr>
              <w:autoSpaceDE w:val="0"/>
              <w:autoSpaceDN w:val="0"/>
              <w:adjustRightInd w:val="0"/>
              <w:spacing w:after="0" w:line="240" w:lineRule="auto"/>
              <w:jc w:val="right"/>
              <w:rPr>
                <w:szCs w:val="22"/>
              </w:rPr>
            </w:pPr>
            <w:r>
              <w:rPr>
                <w:szCs w:val="22"/>
              </w:rPr>
              <w:t>0</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A65E9">
            <w:pPr>
              <w:autoSpaceDE w:val="0"/>
              <w:autoSpaceDN w:val="0"/>
              <w:adjustRightInd w:val="0"/>
              <w:spacing w:after="0" w:line="240" w:lineRule="auto"/>
              <w:jc w:val="right"/>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A65E9">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A65E9">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A65E9">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A65E9">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1A65E9" w:rsidP="001A65E9">
            <w:pPr>
              <w:autoSpaceDE w:val="0"/>
              <w:autoSpaceDN w:val="0"/>
              <w:adjustRightInd w:val="0"/>
              <w:spacing w:after="0" w:line="240" w:lineRule="auto"/>
              <w:jc w:val="right"/>
              <w:rPr>
                <w:szCs w:val="22"/>
              </w:rPr>
            </w:pPr>
            <w:r>
              <w:rPr>
                <w:szCs w:val="22"/>
              </w:rPr>
              <w:t>0</w:t>
            </w: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1A65E9" w:rsidP="001A65E9">
            <w:pPr>
              <w:autoSpaceDE w:val="0"/>
              <w:autoSpaceDN w:val="0"/>
              <w:adjustRightInd w:val="0"/>
              <w:spacing w:after="0" w:line="240" w:lineRule="auto"/>
              <w:jc w:val="right"/>
              <w:rPr>
                <w:szCs w:val="22"/>
              </w:rPr>
            </w:pPr>
            <w:r>
              <w:rPr>
                <w:szCs w:val="22"/>
              </w:rPr>
              <w:t>0</w:t>
            </w: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1A65E9" w:rsidP="001A65E9">
            <w:pPr>
              <w:autoSpaceDE w:val="0"/>
              <w:autoSpaceDN w:val="0"/>
              <w:adjustRightInd w:val="0"/>
              <w:spacing w:after="0" w:line="240" w:lineRule="auto"/>
              <w:jc w:val="right"/>
              <w:rPr>
                <w:szCs w:val="22"/>
              </w:rPr>
            </w:pPr>
            <w:r>
              <w:rPr>
                <w:szCs w:val="22"/>
              </w:rPr>
              <w:t>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1A65E9" w:rsidP="001A65E9">
            <w:pPr>
              <w:autoSpaceDE w:val="0"/>
              <w:autoSpaceDN w:val="0"/>
              <w:adjustRightInd w:val="0"/>
              <w:spacing w:after="0" w:line="240" w:lineRule="auto"/>
              <w:jc w:val="right"/>
              <w:rPr>
                <w:szCs w:val="22"/>
              </w:rPr>
            </w:pPr>
            <w:r>
              <w:rPr>
                <w:szCs w:val="22"/>
              </w:rPr>
              <w:t>0</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A65E9">
            <w:pPr>
              <w:autoSpaceDE w:val="0"/>
              <w:autoSpaceDN w:val="0"/>
              <w:adjustRightInd w:val="0"/>
              <w:spacing w:after="0" w:line="240" w:lineRule="auto"/>
              <w:jc w:val="right"/>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A65E9">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A65E9">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A65E9">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1A65E9">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1A65E9" w:rsidP="001A65E9">
            <w:pPr>
              <w:autoSpaceDE w:val="0"/>
              <w:autoSpaceDN w:val="0"/>
              <w:adjustRightInd w:val="0"/>
              <w:spacing w:after="0" w:line="240" w:lineRule="auto"/>
              <w:jc w:val="right"/>
              <w:rPr>
                <w:szCs w:val="22"/>
              </w:rPr>
            </w:pPr>
            <w:r>
              <w:rPr>
                <w:szCs w:val="22"/>
              </w:rPr>
              <w:t>0</w:t>
            </w:r>
          </w:p>
        </w:tc>
      </w:tr>
      <w:tr w:rsidR="00E916CF" w:rsidRPr="003F477D" w:rsidTr="0089769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lastRenderedPageBreak/>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916CF" w:rsidRPr="00A944D3" w:rsidRDefault="001A65E9" w:rsidP="001A65E9">
            <w:pPr>
              <w:autoSpaceDE w:val="0"/>
              <w:autoSpaceDN w:val="0"/>
              <w:adjustRightInd w:val="0"/>
              <w:spacing w:after="0" w:line="240" w:lineRule="auto"/>
              <w:jc w:val="right"/>
              <w:rPr>
                <w:b/>
                <w:szCs w:val="22"/>
              </w:rPr>
            </w:pPr>
            <w:r w:rsidRPr="00A944D3">
              <w:rPr>
                <w:b/>
                <w:szCs w:val="22"/>
              </w:rPr>
              <w:t>0</w:t>
            </w: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A944D3" w:rsidRDefault="001A65E9" w:rsidP="001A65E9">
            <w:pPr>
              <w:autoSpaceDE w:val="0"/>
              <w:autoSpaceDN w:val="0"/>
              <w:adjustRightInd w:val="0"/>
              <w:spacing w:after="0" w:line="240" w:lineRule="auto"/>
              <w:jc w:val="right"/>
              <w:rPr>
                <w:b/>
                <w:szCs w:val="22"/>
              </w:rPr>
            </w:pPr>
            <w:r w:rsidRPr="00A944D3">
              <w:rPr>
                <w:b/>
                <w:szCs w:val="22"/>
              </w:rPr>
              <w:t>44 586</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916CF" w:rsidRPr="00A944D3" w:rsidRDefault="001A65E9" w:rsidP="001A65E9">
            <w:pPr>
              <w:autoSpaceDE w:val="0"/>
              <w:autoSpaceDN w:val="0"/>
              <w:adjustRightInd w:val="0"/>
              <w:spacing w:after="0" w:line="240" w:lineRule="auto"/>
              <w:jc w:val="right"/>
              <w:rPr>
                <w:b/>
                <w:szCs w:val="22"/>
              </w:rPr>
            </w:pPr>
            <w:r w:rsidRPr="00A944D3">
              <w:rPr>
                <w:b/>
                <w:szCs w:val="22"/>
              </w:rPr>
              <w:t>121 486</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E916CF" w:rsidRPr="00A944D3" w:rsidRDefault="00E916CF" w:rsidP="001A65E9">
            <w:pPr>
              <w:autoSpaceDE w:val="0"/>
              <w:autoSpaceDN w:val="0"/>
              <w:adjustRightInd w:val="0"/>
              <w:spacing w:after="0" w:line="240" w:lineRule="auto"/>
              <w:jc w:val="right"/>
              <w:rPr>
                <w:b/>
                <w:szCs w:val="22"/>
              </w:rPr>
            </w:pPr>
          </w:p>
        </w:tc>
        <w:tc>
          <w:tcPr>
            <w:tcW w:w="965" w:type="dxa"/>
            <w:tcBorders>
              <w:top w:val="single" w:sz="6" w:space="0" w:color="auto"/>
              <w:left w:val="single" w:sz="6" w:space="0" w:color="auto"/>
              <w:bottom w:val="single" w:sz="12" w:space="0" w:color="auto"/>
              <w:right w:val="single" w:sz="6" w:space="0" w:color="auto"/>
            </w:tcBorders>
            <w:vAlign w:val="center"/>
          </w:tcPr>
          <w:p w:rsidR="00E916CF" w:rsidRPr="00A944D3" w:rsidRDefault="00E916CF" w:rsidP="001A65E9">
            <w:pPr>
              <w:autoSpaceDE w:val="0"/>
              <w:autoSpaceDN w:val="0"/>
              <w:adjustRightInd w:val="0"/>
              <w:spacing w:after="0" w:line="240" w:lineRule="auto"/>
              <w:jc w:val="right"/>
              <w:rPr>
                <w:b/>
                <w:szCs w:val="22"/>
              </w:rPr>
            </w:pPr>
          </w:p>
        </w:tc>
        <w:tc>
          <w:tcPr>
            <w:tcW w:w="589" w:type="dxa"/>
            <w:gridSpan w:val="2"/>
            <w:tcBorders>
              <w:top w:val="single" w:sz="6" w:space="0" w:color="auto"/>
              <w:left w:val="single" w:sz="6" w:space="0" w:color="auto"/>
              <w:bottom w:val="single" w:sz="12" w:space="0" w:color="auto"/>
              <w:right w:val="single" w:sz="6" w:space="0" w:color="auto"/>
            </w:tcBorders>
            <w:vAlign w:val="center"/>
          </w:tcPr>
          <w:p w:rsidR="00E916CF" w:rsidRPr="00A944D3" w:rsidRDefault="00E916CF" w:rsidP="001A65E9">
            <w:pPr>
              <w:autoSpaceDE w:val="0"/>
              <w:autoSpaceDN w:val="0"/>
              <w:adjustRightInd w:val="0"/>
              <w:spacing w:after="0" w:line="240" w:lineRule="auto"/>
              <w:jc w:val="right"/>
              <w:rPr>
                <w:b/>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A944D3" w:rsidRDefault="00E916CF" w:rsidP="001A65E9">
            <w:pPr>
              <w:autoSpaceDE w:val="0"/>
              <w:autoSpaceDN w:val="0"/>
              <w:adjustRightInd w:val="0"/>
              <w:spacing w:after="0" w:line="240" w:lineRule="auto"/>
              <w:jc w:val="right"/>
              <w:rPr>
                <w:b/>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916CF" w:rsidRPr="00A944D3" w:rsidRDefault="00E916CF" w:rsidP="001A65E9">
            <w:pPr>
              <w:autoSpaceDE w:val="0"/>
              <w:autoSpaceDN w:val="0"/>
              <w:adjustRightInd w:val="0"/>
              <w:spacing w:after="0" w:line="240" w:lineRule="auto"/>
              <w:jc w:val="right"/>
              <w:rPr>
                <w:b/>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E916CF" w:rsidRPr="00A944D3" w:rsidRDefault="001A65E9" w:rsidP="001A65E9">
            <w:pPr>
              <w:autoSpaceDE w:val="0"/>
              <w:autoSpaceDN w:val="0"/>
              <w:adjustRightInd w:val="0"/>
              <w:spacing w:after="0" w:line="240" w:lineRule="auto"/>
              <w:jc w:val="right"/>
              <w:rPr>
                <w:b/>
                <w:szCs w:val="22"/>
              </w:rPr>
            </w:pPr>
            <w:r w:rsidRPr="00A944D3">
              <w:rPr>
                <w:b/>
                <w:szCs w:val="22"/>
              </w:rPr>
              <w:t>166 072</w:t>
            </w:r>
          </w:p>
        </w:tc>
      </w:tr>
      <w:tr w:rsidR="00E916CF" w:rsidRPr="003F477D" w:rsidTr="0089769F">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Opravné položky</w:t>
            </w:r>
          </w:p>
        </w:tc>
      </w:tr>
      <w:tr w:rsidR="00E916CF" w:rsidRPr="003F477D" w:rsidTr="0089769F">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Zostatková hodnota </w:t>
            </w:r>
          </w:p>
        </w:tc>
      </w:tr>
      <w:tr w:rsidR="00E916CF" w:rsidRPr="003F477D" w:rsidTr="0089769F">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916CF" w:rsidRPr="00A944D3" w:rsidRDefault="00A944D3" w:rsidP="00A944D3">
            <w:pPr>
              <w:autoSpaceDE w:val="0"/>
              <w:autoSpaceDN w:val="0"/>
              <w:adjustRightInd w:val="0"/>
              <w:spacing w:after="0" w:line="240" w:lineRule="auto"/>
              <w:jc w:val="right"/>
              <w:rPr>
                <w:b/>
                <w:szCs w:val="22"/>
              </w:rPr>
            </w:pPr>
            <w:r w:rsidRPr="00A944D3">
              <w:rPr>
                <w:b/>
                <w:szCs w:val="22"/>
              </w:rPr>
              <w:t>158 047</w:t>
            </w: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A944D3" w:rsidRDefault="00A944D3" w:rsidP="00A944D3">
            <w:pPr>
              <w:autoSpaceDE w:val="0"/>
              <w:autoSpaceDN w:val="0"/>
              <w:adjustRightInd w:val="0"/>
              <w:spacing w:after="0" w:line="240" w:lineRule="auto"/>
              <w:jc w:val="right"/>
              <w:rPr>
                <w:b/>
                <w:szCs w:val="22"/>
              </w:rPr>
            </w:pPr>
            <w:r w:rsidRPr="00A944D3">
              <w:rPr>
                <w:b/>
                <w:szCs w:val="22"/>
              </w:rPr>
              <w:t>419 855</w:t>
            </w:r>
          </w:p>
        </w:tc>
        <w:tc>
          <w:tcPr>
            <w:tcW w:w="722" w:type="dxa"/>
            <w:tcBorders>
              <w:top w:val="single" w:sz="12" w:space="0" w:color="auto"/>
              <w:left w:val="single" w:sz="6" w:space="0" w:color="auto"/>
              <w:bottom w:val="single" w:sz="12" w:space="0" w:color="auto"/>
              <w:right w:val="single" w:sz="6" w:space="0" w:color="auto"/>
            </w:tcBorders>
            <w:vAlign w:val="center"/>
          </w:tcPr>
          <w:p w:rsidR="00E916CF" w:rsidRPr="00A944D3" w:rsidRDefault="00A944D3" w:rsidP="00A944D3">
            <w:pPr>
              <w:autoSpaceDE w:val="0"/>
              <w:autoSpaceDN w:val="0"/>
              <w:adjustRightInd w:val="0"/>
              <w:spacing w:after="0" w:line="240" w:lineRule="auto"/>
              <w:jc w:val="right"/>
              <w:rPr>
                <w:b/>
                <w:szCs w:val="22"/>
              </w:rPr>
            </w:pPr>
            <w:r w:rsidRPr="00A944D3">
              <w:rPr>
                <w:b/>
                <w:szCs w:val="22"/>
              </w:rPr>
              <w:t>140 077</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E916CF" w:rsidRPr="00A944D3" w:rsidRDefault="00E916CF" w:rsidP="00A944D3">
            <w:pPr>
              <w:autoSpaceDE w:val="0"/>
              <w:autoSpaceDN w:val="0"/>
              <w:adjustRightInd w:val="0"/>
              <w:spacing w:after="0" w:line="240" w:lineRule="auto"/>
              <w:jc w:val="right"/>
              <w:rPr>
                <w:b/>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E916CF" w:rsidRPr="00A944D3" w:rsidRDefault="00E916CF" w:rsidP="00A944D3">
            <w:pPr>
              <w:autoSpaceDE w:val="0"/>
              <w:autoSpaceDN w:val="0"/>
              <w:adjustRightInd w:val="0"/>
              <w:spacing w:after="0" w:line="240" w:lineRule="auto"/>
              <w:jc w:val="right"/>
              <w:rPr>
                <w:b/>
                <w:szCs w:val="22"/>
              </w:rPr>
            </w:pPr>
          </w:p>
        </w:tc>
        <w:tc>
          <w:tcPr>
            <w:tcW w:w="589" w:type="dxa"/>
            <w:gridSpan w:val="2"/>
            <w:tcBorders>
              <w:top w:val="single" w:sz="12" w:space="0" w:color="auto"/>
              <w:left w:val="single" w:sz="6" w:space="0" w:color="auto"/>
              <w:bottom w:val="single" w:sz="12" w:space="0" w:color="auto"/>
              <w:right w:val="single" w:sz="6" w:space="0" w:color="auto"/>
            </w:tcBorders>
            <w:vAlign w:val="center"/>
          </w:tcPr>
          <w:p w:rsidR="00E916CF" w:rsidRPr="00A944D3" w:rsidRDefault="00E916CF" w:rsidP="00A944D3">
            <w:pPr>
              <w:autoSpaceDE w:val="0"/>
              <w:autoSpaceDN w:val="0"/>
              <w:adjustRightInd w:val="0"/>
              <w:spacing w:after="0" w:line="240" w:lineRule="auto"/>
              <w:jc w:val="right"/>
              <w:rPr>
                <w:b/>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A944D3" w:rsidRDefault="00E916CF" w:rsidP="00A944D3">
            <w:pPr>
              <w:autoSpaceDE w:val="0"/>
              <w:autoSpaceDN w:val="0"/>
              <w:adjustRightInd w:val="0"/>
              <w:spacing w:after="0" w:line="240" w:lineRule="auto"/>
              <w:jc w:val="right"/>
              <w:rPr>
                <w:b/>
                <w:szCs w:val="22"/>
              </w:rPr>
            </w:pPr>
          </w:p>
        </w:tc>
        <w:tc>
          <w:tcPr>
            <w:tcW w:w="836" w:type="dxa"/>
            <w:tcBorders>
              <w:top w:val="single" w:sz="12" w:space="0" w:color="auto"/>
              <w:left w:val="single" w:sz="6" w:space="0" w:color="auto"/>
              <w:bottom w:val="single" w:sz="12" w:space="0" w:color="auto"/>
              <w:right w:val="single" w:sz="6" w:space="0" w:color="auto"/>
            </w:tcBorders>
            <w:vAlign w:val="center"/>
          </w:tcPr>
          <w:p w:rsidR="00E916CF" w:rsidRPr="00A944D3" w:rsidRDefault="00E916CF" w:rsidP="00A944D3">
            <w:pPr>
              <w:autoSpaceDE w:val="0"/>
              <w:autoSpaceDN w:val="0"/>
              <w:adjustRightInd w:val="0"/>
              <w:spacing w:after="0" w:line="240" w:lineRule="auto"/>
              <w:jc w:val="right"/>
              <w:rPr>
                <w:b/>
                <w:szCs w:val="22"/>
              </w:rPr>
            </w:pPr>
          </w:p>
        </w:tc>
        <w:tc>
          <w:tcPr>
            <w:tcW w:w="908" w:type="dxa"/>
            <w:tcBorders>
              <w:top w:val="single" w:sz="12" w:space="0" w:color="auto"/>
              <w:left w:val="single" w:sz="6" w:space="0" w:color="auto"/>
              <w:bottom w:val="single" w:sz="12" w:space="0" w:color="auto"/>
              <w:right w:val="single" w:sz="12" w:space="0" w:color="auto"/>
            </w:tcBorders>
            <w:vAlign w:val="center"/>
          </w:tcPr>
          <w:p w:rsidR="00E916CF" w:rsidRPr="00A944D3" w:rsidRDefault="00A944D3" w:rsidP="00A944D3">
            <w:pPr>
              <w:autoSpaceDE w:val="0"/>
              <w:autoSpaceDN w:val="0"/>
              <w:adjustRightInd w:val="0"/>
              <w:spacing w:after="0" w:line="240" w:lineRule="auto"/>
              <w:jc w:val="right"/>
              <w:rPr>
                <w:b/>
                <w:szCs w:val="22"/>
              </w:rPr>
            </w:pPr>
            <w:r w:rsidRPr="00A944D3">
              <w:rPr>
                <w:b/>
                <w:szCs w:val="22"/>
              </w:rPr>
              <w:t>717 979</w:t>
            </w:r>
          </w:p>
        </w:tc>
      </w:tr>
      <w:tr w:rsidR="00E916CF" w:rsidRPr="003F477D" w:rsidTr="0089769F">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916CF" w:rsidRPr="00A944D3" w:rsidRDefault="00A944D3" w:rsidP="00A944D3">
            <w:pPr>
              <w:autoSpaceDE w:val="0"/>
              <w:autoSpaceDN w:val="0"/>
              <w:adjustRightInd w:val="0"/>
              <w:spacing w:after="0" w:line="240" w:lineRule="auto"/>
              <w:jc w:val="right"/>
              <w:rPr>
                <w:b/>
                <w:szCs w:val="22"/>
              </w:rPr>
            </w:pPr>
            <w:r w:rsidRPr="00A944D3">
              <w:rPr>
                <w:b/>
                <w:szCs w:val="22"/>
              </w:rPr>
              <w:t>158 047</w:t>
            </w: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A944D3" w:rsidRDefault="00A944D3" w:rsidP="00A944D3">
            <w:pPr>
              <w:autoSpaceDE w:val="0"/>
              <w:autoSpaceDN w:val="0"/>
              <w:adjustRightInd w:val="0"/>
              <w:spacing w:after="0" w:line="240" w:lineRule="auto"/>
              <w:jc w:val="right"/>
              <w:rPr>
                <w:b/>
                <w:szCs w:val="22"/>
              </w:rPr>
            </w:pPr>
            <w:r w:rsidRPr="00A944D3">
              <w:rPr>
                <w:b/>
                <w:szCs w:val="22"/>
              </w:rPr>
              <w:t>405 867</w:t>
            </w:r>
          </w:p>
        </w:tc>
        <w:tc>
          <w:tcPr>
            <w:tcW w:w="722" w:type="dxa"/>
            <w:tcBorders>
              <w:top w:val="single" w:sz="12" w:space="0" w:color="auto"/>
              <w:left w:val="single" w:sz="6" w:space="0" w:color="auto"/>
              <w:bottom w:val="single" w:sz="12" w:space="0" w:color="auto"/>
              <w:right w:val="single" w:sz="6" w:space="0" w:color="auto"/>
            </w:tcBorders>
            <w:vAlign w:val="center"/>
          </w:tcPr>
          <w:p w:rsidR="00E916CF" w:rsidRPr="00A944D3" w:rsidRDefault="00A944D3" w:rsidP="00A944D3">
            <w:pPr>
              <w:autoSpaceDE w:val="0"/>
              <w:autoSpaceDN w:val="0"/>
              <w:adjustRightInd w:val="0"/>
              <w:spacing w:after="0" w:line="240" w:lineRule="auto"/>
              <w:jc w:val="right"/>
              <w:rPr>
                <w:b/>
                <w:szCs w:val="22"/>
              </w:rPr>
            </w:pPr>
            <w:r w:rsidRPr="00A944D3">
              <w:rPr>
                <w:b/>
                <w:szCs w:val="22"/>
              </w:rPr>
              <w:t>151 975</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E916CF" w:rsidRPr="00A944D3" w:rsidRDefault="00E916CF" w:rsidP="00A944D3">
            <w:pPr>
              <w:autoSpaceDE w:val="0"/>
              <w:autoSpaceDN w:val="0"/>
              <w:adjustRightInd w:val="0"/>
              <w:spacing w:after="0" w:line="240" w:lineRule="auto"/>
              <w:jc w:val="right"/>
              <w:rPr>
                <w:b/>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E916CF" w:rsidRPr="00A944D3" w:rsidRDefault="00E916CF" w:rsidP="00A944D3">
            <w:pPr>
              <w:autoSpaceDE w:val="0"/>
              <w:autoSpaceDN w:val="0"/>
              <w:adjustRightInd w:val="0"/>
              <w:spacing w:after="0" w:line="240" w:lineRule="auto"/>
              <w:jc w:val="right"/>
              <w:rPr>
                <w:b/>
                <w:szCs w:val="22"/>
              </w:rPr>
            </w:pPr>
          </w:p>
        </w:tc>
        <w:tc>
          <w:tcPr>
            <w:tcW w:w="589" w:type="dxa"/>
            <w:gridSpan w:val="2"/>
            <w:tcBorders>
              <w:top w:val="single" w:sz="12" w:space="0" w:color="auto"/>
              <w:left w:val="single" w:sz="6" w:space="0" w:color="auto"/>
              <w:bottom w:val="single" w:sz="12" w:space="0" w:color="auto"/>
              <w:right w:val="single" w:sz="6" w:space="0" w:color="auto"/>
            </w:tcBorders>
            <w:vAlign w:val="center"/>
          </w:tcPr>
          <w:p w:rsidR="00E916CF" w:rsidRPr="00A944D3" w:rsidRDefault="00E916CF" w:rsidP="00A944D3">
            <w:pPr>
              <w:autoSpaceDE w:val="0"/>
              <w:autoSpaceDN w:val="0"/>
              <w:adjustRightInd w:val="0"/>
              <w:spacing w:after="0" w:line="240" w:lineRule="auto"/>
              <w:jc w:val="right"/>
              <w:rPr>
                <w:b/>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A944D3" w:rsidRDefault="00E916CF" w:rsidP="00A944D3">
            <w:pPr>
              <w:autoSpaceDE w:val="0"/>
              <w:autoSpaceDN w:val="0"/>
              <w:adjustRightInd w:val="0"/>
              <w:spacing w:after="0" w:line="240" w:lineRule="auto"/>
              <w:jc w:val="right"/>
              <w:rPr>
                <w:b/>
                <w:szCs w:val="22"/>
              </w:rPr>
            </w:pPr>
          </w:p>
        </w:tc>
        <w:tc>
          <w:tcPr>
            <w:tcW w:w="836" w:type="dxa"/>
            <w:tcBorders>
              <w:top w:val="single" w:sz="12" w:space="0" w:color="auto"/>
              <w:left w:val="single" w:sz="6" w:space="0" w:color="auto"/>
              <w:bottom w:val="single" w:sz="12" w:space="0" w:color="auto"/>
              <w:right w:val="single" w:sz="6" w:space="0" w:color="auto"/>
            </w:tcBorders>
            <w:vAlign w:val="center"/>
          </w:tcPr>
          <w:p w:rsidR="00E916CF" w:rsidRPr="00A944D3" w:rsidRDefault="00E916CF" w:rsidP="00A944D3">
            <w:pPr>
              <w:autoSpaceDE w:val="0"/>
              <w:autoSpaceDN w:val="0"/>
              <w:adjustRightInd w:val="0"/>
              <w:spacing w:after="0" w:line="240" w:lineRule="auto"/>
              <w:jc w:val="right"/>
              <w:rPr>
                <w:b/>
                <w:szCs w:val="22"/>
              </w:rPr>
            </w:pPr>
          </w:p>
        </w:tc>
        <w:tc>
          <w:tcPr>
            <w:tcW w:w="908" w:type="dxa"/>
            <w:tcBorders>
              <w:top w:val="single" w:sz="12" w:space="0" w:color="auto"/>
              <w:left w:val="single" w:sz="6" w:space="0" w:color="auto"/>
              <w:bottom w:val="single" w:sz="12" w:space="0" w:color="auto"/>
              <w:right w:val="single" w:sz="12" w:space="0" w:color="auto"/>
            </w:tcBorders>
            <w:vAlign w:val="center"/>
          </w:tcPr>
          <w:p w:rsidR="00E916CF" w:rsidRPr="00A944D3" w:rsidRDefault="00A944D3" w:rsidP="00A944D3">
            <w:pPr>
              <w:autoSpaceDE w:val="0"/>
              <w:autoSpaceDN w:val="0"/>
              <w:adjustRightInd w:val="0"/>
              <w:spacing w:after="0" w:line="240" w:lineRule="auto"/>
              <w:jc w:val="right"/>
              <w:rPr>
                <w:b/>
                <w:szCs w:val="22"/>
              </w:rPr>
            </w:pPr>
            <w:r w:rsidRPr="00A944D3">
              <w:rPr>
                <w:b/>
                <w:szCs w:val="22"/>
              </w:rPr>
              <w:t>715 889</w:t>
            </w:r>
          </w:p>
        </w:tc>
      </w:tr>
    </w:tbl>
    <w:p w:rsidR="00E33704" w:rsidRPr="003F477D" w:rsidRDefault="00E33704" w:rsidP="0003344F">
      <w:pPr>
        <w:spacing w:after="0" w:line="240" w:lineRule="auto"/>
        <w:rPr>
          <w:szCs w:val="22"/>
        </w:rPr>
      </w:pPr>
    </w:p>
    <w:p w:rsidR="0003344F" w:rsidRDefault="0003344F" w:rsidP="006A4709">
      <w:pPr>
        <w:pStyle w:val="Odsekzoznamu"/>
        <w:numPr>
          <w:ilvl w:val="0"/>
          <w:numId w:val="8"/>
        </w:numPr>
        <w:spacing w:after="0" w:line="240" w:lineRule="auto"/>
        <w:rPr>
          <w:b/>
          <w:szCs w:val="22"/>
        </w:rPr>
      </w:pPr>
      <w:r w:rsidRPr="003F477D">
        <w:rPr>
          <w:b/>
          <w:szCs w:val="22"/>
        </w:rPr>
        <w:t>Informácie k </w:t>
      </w:r>
      <w:r w:rsidR="00EB5202" w:rsidRPr="003F477D">
        <w:rPr>
          <w:b/>
          <w:szCs w:val="22"/>
        </w:rPr>
        <w:t xml:space="preserve">prílohe č. 3 časti F. písm. c) </w:t>
      </w:r>
      <w:r w:rsidRPr="003F477D">
        <w:rPr>
          <w:b/>
          <w:szCs w:val="22"/>
        </w:rPr>
        <w:t xml:space="preserve">o dlhodobom hmotnom majetku </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Pr="008651DD" w:rsidRDefault="008651DD" w:rsidP="008651DD">
      <w:pPr>
        <w:spacing w:after="0" w:line="240" w:lineRule="auto"/>
        <w:rPr>
          <w:b/>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6"/>
        <w:gridCol w:w="3046"/>
      </w:tblGrid>
      <w:tr w:rsidR="0003344F" w:rsidRPr="003F477D" w:rsidTr="003F5EB5">
        <w:trPr>
          <w:jc w:val="center"/>
        </w:trPr>
        <w:tc>
          <w:tcPr>
            <w:tcW w:w="616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3F5EB5">
        <w:trPr>
          <w:trHeight w:val="340"/>
          <w:jc w:val="center"/>
        </w:trPr>
        <w:tc>
          <w:tcPr>
            <w:tcW w:w="616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E916CF" w:rsidRDefault="00E916CF" w:rsidP="0003344F">
      <w:pPr>
        <w:pStyle w:val="Nzov"/>
        <w:keepNext w:val="0"/>
        <w:spacing w:before="0" w:beforeAutospacing="0" w:after="0"/>
        <w:jc w:val="left"/>
        <w:rPr>
          <w:szCs w:val="22"/>
        </w:rPr>
      </w:pPr>
    </w:p>
    <w:p w:rsidR="005136D1" w:rsidRPr="005136D1" w:rsidRDefault="005136D1" w:rsidP="005136D1"/>
    <w:p w:rsidR="005136D1" w:rsidRDefault="005136D1" w:rsidP="005136D1">
      <w:pPr>
        <w:jc w:val="both"/>
        <w:rPr>
          <w:b/>
          <w:szCs w:val="22"/>
        </w:rPr>
      </w:pPr>
      <w:r w:rsidRPr="005A378F">
        <w:rPr>
          <w:b/>
          <w:szCs w:val="22"/>
        </w:rPr>
        <w:t>F.b) Spôsob a výška poistenia dlhodobého majetku</w:t>
      </w:r>
    </w:p>
    <w:p w:rsidR="008651DD" w:rsidRPr="008651DD" w:rsidRDefault="00BA00E3" w:rsidP="005136D1">
      <w:pPr>
        <w:jc w:val="both"/>
        <w:rPr>
          <w:szCs w:val="22"/>
        </w:rPr>
      </w:pPr>
      <w:r>
        <w:rPr>
          <w:rFonts w:ascii="Arial" w:hAnsi="Arial" w:cs="Arial"/>
        </w:rPr>
        <w:t>Dlhodobý hmotný majetok mala počas roka spoločnosť poistený pre prípad škôd spôsobených krádežou, živelnou pohromou v</w:t>
      </w:r>
      <w:r w:rsidR="00573A05">
        <w:rPr>
          <w:rFonts w:ascii="Arial" w:hAnsi="Arial" w:cs="Arial"/>
        </w:rPr>
        <w:t> </w:t>
      </w:r>
      <w:r>
        <w:rPr>
          <w:rFonts w:ascii="Arial" w:hAnsi="Arial" w:cs="Arial"/>
        </w:rPr>
        <w:t>posťovni</w:t>
      </w:r>
      <w:r w:rsidR="00573A05">
        <w:rPr>
          <w:rFonts w:ascii="Arial" w:hAnsi="Arial" w:cs="Arial"/>
        </w:rPr>
        <w:t xml:space="preserve"> </w:t>
      </w:r>
      <w:r>
        <w:rPr>
          <w:rFonts w:ascii="Arial" w:hAnsi="Arial" w:cs="Arial"/>
        </w:rPr>
        <w:t>Allianz – Slovenská poisťovňa a.s.</w:t>
      </w:r>
    </w:p>
    <w:tbl>
      <w:tblPr>
        <w:tblW w:w="5000" w:type="pct"/>
        <w:tblCellMar>
          <w:left w:w="70" w:type="dxa"/>
          <w:right w:w="70" w:type="dxa"/>
        </w:tblCellMar>
        <w:tblLook w:val="0000"/>
      </w:tblPr>
      <w:tblGrid>
        <w:gridCol w:w="4799"/>
        <w:gridCol w:w="1933"/>
        <w:gridCol w:w="2480"/>
      </w:tblGrid>
      <w:tr w:rsidR="005136D1" w:rsidRPr="005A378F" w:rsidTr="00F74303">
        <w:trPr>
          <w:trHeight w:val="270"/>
        </w:trPr>
        <w:tc>
          <w:tcPr>
            <w:tcW w:w="2605" w:type="pct"/>
            <w:tcBorders>
              <w:top w:val="single" w:sz="8" w:space="0" w:color="auto"/>
              <w:left w:val="single" w:sz="8" w:space="0" w:color="auto"/>
              <w:bottom w:val="single" w:sz="8" w:space="0" w:color="auto"/>
              <w:right w:val="single" w:sz="4" w:space="0" w:color="auto"/>
            </w:tcBorders>
            <w:noWrap/>
            <w:vAlign w:val="bottom"/>
          </w:tcPr>
          <w:p w:rsidR="005136D1" w:rsidRPr="005A378F" w:rsidRDefault="005136D1" w:rsidP="00F74303">
            <w:pPr>
              <w:jc w:val="center"/>
              <w:rPr>
                <w:b/>
                <w:bCs/>
                <w:sz w:val="20"/>
                <w:szCs w:val="20"/>
              </w:rPr>
            </w:pPr>
            <w:r w:rsidRPr="005A378F">
              <w:rPr>
                <w:b/>
                <w:bCs/>
                <w:sz w:val="20"/>
                <w:szCs w:val="20"/>
              </w:rPr>
              <w:t>Poistený majetok</w:t>
            </w:r>
          </w:p>
        </w:tc>
        <w:tc>
          <w:tcPr>
            <w:tcW w:w="1049" w:type="pct"/>
            <w:tcBorders>
              <w:top w:val="single" w:sz="8" w:space="0" w:color="auto"/>
              <w:left w:val="nil"/>
              <w:bottom w:val="single" w:sz="8" w:space="0" w:color="auto"/>
              <w:right w:val="single" w:sz="4" w:space="0" w:color="auto"/>
            </w:tcBorders>
            <w:noWrap/>
            <w:vAlign w:val="bottom"/>
          </w:tcPr>
          <w:p w:rsidR="005136D1" w:rsidRPr="005A378F" w:rsidRDefault="005136D1" w:rsidP="00F74303">
            <w:pPr>
              <w:jc w:val="center"/>
              <w:rPr>
                <w:b/>
                <w:bCs/>
                <w:sz w:val="20"/>
                <w:szCs w:val="20"/>
              </w:rPr>
            </w:pPr>
            <w:r w:rsidRPr="005A378F">
              <w:rPr>
                <w:b/>
                <w:bCs/>
                <w:sz w:val="20"/>
                <w:szCs w:val="20"/>
              </w:rPr>
              <w:t>Poistná suma</w:t>
            </w:r>
          </w:p>
        </w:tc>
        <w:tc>
          <w:tcPr>
            <w:tcW w:w="1346" w:type="pct"/>
            <w:tcBorders>
              <w:top w:val="single" w:sz="8" w:space="0" w:color="auto"/>
              <w:left w:val="nil"/>
              <w:bottom w:val="single" w:sz="8" w:space="0" w:color="auto"/>
              <w:right w:val="single" w:sz="8" w:space="0" w:color="auto"/>
            </w:tcBorders>
            <w:noWrap/>
            <w:vAlign w:val="bottom"/>
          </w:tcPr>
          <w:p w:rsidR="005136D1" w:rsidRPr="005A378F" w:rsidRDefault="005136D1" w:rsidP="00F74303">
            <w:pPr>
              <w:jc w:val="center"/>
              <w:rPr>
                <w:b/>
                <w:bCs/>
                <w:sz w:val="20"/>
                <w:szCs w:val="20"/>
              </w:rPr>
            </w:pPr>
            <w:r w:rsidRPr="005A378F">
              <w:rPr>
                <w:b/>
                <w:bCs/>
                <w:sz w:val="20"/>
                <w:szCs w:val="20"/>
              </w:rPr>
              <w:t>Platnosť zmluvy od-do</w:t>
            </w:r>
          </w:p>
        </w:tc>
      </w:tr>
      <w:tr w:rsidR="005136D1" w:rsidRPr="005A378F" w:rsidTr="00F74303">
        <w:trPr>
          <w:trHeight w:val="255"/>
        </w:trPr>
        <w:tc>
          <w:tcPr>
            <w:tcW w:w="2605" w:type="pct"/>
            <w:tcBorders>
              <w:top w:val="nil"/>
              <w:left w:val="single" w:sz="8" w:space="0" w:color="auto"/>
              <w:bottom w:val="single" w:sz="4" w:space="0" w:color="auto"/>
              <w:right w:val="single" w:sz="4" w:space="0" w:color="auto"/>
            </w:tcBorders>
            <w:noWrap/>
            <w:vAlign w:val="bottom"/>
          </w:tcPr>
          <w:p w:rsidR="005136D1" w:rsidRPr="005A378F" w:rsidRDefault="005136D1" w:rsidP="00F74303">
            <w:pPr>
              <w:rPr>
                <w:sz w:val="20"/>
                <w:szCs w:val="20"/>
              </w:rPr>
            </w:pPr>
          </w:p>
        </w:tc>
        <w:tc>
          <w:tcPr>
            <w:tcW w:w="1049" w:type="pct"/>
            <w:tcBorders>
              <w:top w:val="nil"/>
              <w:left w:val="nil"/>
              <w:bottom w:val="single" w:sz="4" w:space="0" w:color="auto"/>
              <w:right w:val="single" w:sz="4" w:space="0" w:color="auto"/>
            </w:tcBorders>
            <w:noWrap/>
            <w:vAlign w:val="bottom"/>
          </w:tcPr>
          <w:p w:rsidR="005136D1" w:rsidRPr="005A378F" w:rsidRDefault="005136D1" w:rsidP="00F74303">
            <w:pPr>
              <w:jc w:val="right"/>
              <w:rPr>
                <w:sz w:val="20"/>
                <w:szCs w:val="20"/>
              </w:rPr>
            </w:pPr>
          </w:p>
        </w:tc>
        <w:tc>
          <w:tcPr>
            <w:tcW w:w="1346" w:type="pct"/>
            <w:tcBorders>
              <w:top w:val="nil"/>
              <w:left w:val="nil"/>
              <w:bottom w:val="single" w:sz="4" w:space="0" w:color="auto"/>
              <w:right w:val="single" w:sz="8" w:space="0" w:color="auto"/>
            </w:tcBorders>
            <w:noWrap/>
            <w:vAlign w:val="bottom"/>
          </w:tcPr>
          <w:p w:rsidR="005136D1" w:rsidRPr="005A378F" w:rsidRDefault="005136D1" w:rsidP="00F74303">
            <w:pPr>
              <w:jc w:val="right"/>
              <w:rPr>
                <w:sz w:val="20"/>
                <w:szCs w:val="20"/>
              </w:rPr>
            </w:pPr>
          </w:p>
        </w:tc>
      </w:tr>
      <w:tr w:rsidR="005136D1" w:rsidRPr="005A378F" w:rsidTr="00F74303">
        <w:trPr>
          <w:trHeight w:val="255"/>
        </w:trPr>
        <w:tc>
          <w:tcPr>
            <w:tcW w:w="2605" w:type="pct"/>
            <w:tcBorders>
              <w:top w:val="nil"/>
              <w:left w:val="single" w:sz="8" w:space="0" w:color="auto"/>
              <w:bottom w:val="nil"/>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049" w:type="pct"/>
            <w:tcBorders>
              <w:top w:val="nil"/>
              <w:left w:val="nil"/>
              <w:bottom w:val="nil"/>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346" w:type="pct"/>
            <w:tcBorders>
              <w:top w:val="nil"/>
              <w:left w:val="nil"/>
              <w:bottom w:val="nil"/>
              <w:right w:val="single" w:sz="8" w:space="0" w:color="auto"/>
            </w:tcBorders>
            <w:noWrap/>
            <w:vAlign w:val="bottom"/>
          </w:tcPr>
          <w:p w:rsidR="005136D1" w:rsidRPr="005A378F" w:rsidRDefault="005136D1" w:rsidP="00F74303">
            <w:pPr>
              <w:rPr>
                <w:sz w:val="20"/>
                <w:szCs w:val="20"/>
              </w:rPr>
            </w:pPr>
            <w:r w:rsidRPr="005A378F">
              <w:rPr>
                <w:sz w:val="20"/>
                <w:szCs w:val="20"/>
              </w:rPr>
              <w:t> </w:t>
            </w:r>
          </w:p>
        </w:tc>
      </w:tr>
      <w:tr w:rsidR="005136D1" w:rsidRPr="005A378F" w:rsidTr="00F74303">
        <w:trPr>
          <w:trHeight w:val="270"/>
        </w:trPr>
        <w:tc>
          <w:tcPr>
            <w:tcW w:w="2605" w:type="pct"/>
            <w:tcBorders>
              <w:top w:val="single" w:sz="4" w:space="0" w:color="auto"/>
              <w:left w:val="single" w:sz="8" w:space="0" w:color="auto"/>
              <w:bottom w:val="single" w:sz="8" w:space="0" w:color="auto"/>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049" w:type="pct"/>
            <w:tcBorders>
              <w:top w:val="single" w:sz="4" w:space="0" w:color="auto"/>
              <w:left w:val="nil"/>
              <w:bottom w:val="single" w:sz="8" w:space="0" w:color="auto"/>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346" w:type="pct"/>
            <w:tcBorders>
              <w:top w:val="single" w:sz="4" w:space="0" w:color="auto"/>
              <w:left w:val="nil"/>
              <w:bottom w:val="single" w:sz="8" w:space="0" w:color="auto"/>
              <w:right w:val="single" w:sz="8" w:space="0" w:color="auto"/>
            </w:tcBorders>
            <w:noWrap/>
            <w:vAlign w:val="bottom"/>
          </w:tcPr>
          <w:p w:rsidR="005136D1" w:rsidRPr="005A378F" w:rsidRDefault="005136D1" w:rsidP="00F74303">
            <w:pPr>
              <w:rPr>
                <w:sz w:val="20"/>
                <w:szCs w:val="20"/>
              </w:rPr>
            </w:pPr>
            <w:r w:rsidRPr="005A378F">
              <w:rPr>
                <w:sz w:val="20"/>
                <w:szCs w:val="20"/>
              </w:rPr>
              <w:t> </w:t>
            </w:r>
          </w:p>
        </w:tc>
      </w:tr>
    </w:tbl>
    <w:p w:rsidR="005136D1" w:rsidRPr="005A378F" w:rsidRDefault="005136D1" w:rsidP="005136D1">
      <w:pPr>
        <w:rPr>
          <w:szCs w:val="22"/>
        </w:rPr>
      </w:pPr>
    </w:p>
    <w:p w:rsidR="005136D1" w:rsidRDefault="005136D1" w:rsidP="005136D1">
      <w:pPr>
        <w:rPr>
          <w:b/>
          <w:szCs w:val="22"/>
        </w:rPr>
      </w:pPr>
      <w:r w:rsidRPr="005A378F">
        <w:rPr>
          <w:b/>
          <w:szCs w:val="22"/>
        </w:rPr>
        <w:t>F.c) prehľad o dlhodobom nehmotnom a dlhodobom hmotnom majetku, pri ktorom má účtovná jednotka obme</w:t>
      </w:r>
      <w:r>
        <w:rPr>
          <w:b/>
          <w:szCs w:val="22"/>
        </w:rPr>
        <w:t>d</w:t>
      </w:r>
      <w:r w:rsidRPr="005A378F">
        <w:rPr>
          <w:b/>
          <w:szCs w:val="22"/>
        </w:rPr>
        <w:t xml:space="preserve">zené právo s ním nakladať </w:t>
      </w:r>
    </w:p>
    <w:p w:rsidR="008651DD" w:rsidRPr="0015728C" w:rsidRDefault="008651DD" w:rsidP="008651DD">
      <w:pPr>
        <w:jc w:val="both"/>
        <w:rPr>
          <w:szCs w:val="22"/>
        </w:rPr>
      </w:pPr>
      <w:r w:rsidRPr="0015728C">
        <w:rPr>
          <w:szCs w:val="22"/>
        </w:rPr>
        <w:t>Pre túto položku spoločnosť nemala v roku 2013 náplň.</w:t>
      </w:r>
    </w:p>
    <w:p w:rsidR="005C5C2E" w:rsidRDefault="005C5C2E" w:rsidP="005C5C2E">
      <w:pPr>
        <w:spacing w:after="0" w:line="240" w:lineRule="auto"/>
        <w:ind w:right="-468"/>
        <w:jc w:val="both"/>
        <w:rPr>
          <w:bCs/>
          <w:szCs w:val="22"/>
        </w:rPr>
      </w:pPr>
      <w:r>
        <w:rPr>
          <w:b/>
          <w:szCs w:val="22"/>
        </w:rPr>
        <w:lastRenderedPageBreak/>
        <w:t>F</w:t>
      </w:r>
      <w:r w:rsidRPr="005A378F">
        <w:rPr>
          <w:b/>
          <w:szCs w:val="22"/>
        </w:rPr>
        <w:t>.</w:t>
      </w:r>
      <w:r>
        <w:rPr>
          <w:b/>
          <w:szCs w:val="22"/>
        </w:rPr>
        <w:t>d</w:t>
      </w:r>
      <w:r w:rsidRPr="005A378F">
        <w:rPr>
          <w:b/>
          <w:szCs w:val="22"/>
        </w:rPr>
        <w:t xml:space="preserve">) prehľad o dlhodobom majetku, </w:t>
      </w:r>
      <w:r w:rsidRPr="00BE18DC">
        <w:rPr>
          <w:bCs/>
          <w:szCs w:val="22"/>
        </w:rPr>
        <w:t>pri ktorom  vlastnícke právo nadobudol veriteľ  zmluvou o zabezpečovacom prevode práva, ale ktorý užíva účtovná jednotka na základe zmluvy o výpožičke,</w:t>
      </w:r>
    </w:p>
    <w:p w:rsidR="005C5C2E" w:rsidRPr="008651DD" w:rsidRDefault="008651DD" w:rsidP="008651DD">
      <w:pPr>
        <w:jc w:val="both"/>
        <w:rPr>
          <w:szCs w:val="22"/>
        </w:rPr>
      </w:pPr>
      <w:r w:rsidRPr="0015728C">
        <w:rPr>
          <w:szCs w:val="22"/>
        </w:rPr>
        <w:t>Pre túto položku spoločnosť nemala v roku 2013 náplň.</w:t>
      </w:r>
    </w:p>
    <w:p w:rsidR="008651DD" w:rsidRDefault="00250A97" w:rsidP="008651DD">
      <w:pPr>
        <w:jc w:val="both"/>
        <w:rPr>
          <w:b/>
          <w:bCs/>
          <w:szCs w:val="22"/>
        </w:rPr>
      </w:pPr>
      <w:r w:rsidRPr="005A378F">
        <w:rPr>
          <w:b/>
          <w:bCs/>
          <w:szCs w:val="22"/>
        </w:rPr>
        <w:t>F.e) Prehľad o dlhodobom nehnuteľnom majetku, pri ktorom nebolo vlastnícke právo zapísané do katastra nehnuteľností ku dňu zostavenia účtovnej závierky a táto ho užíva</w:t>
      </w:r>
    </w:p>
    <w:p w:rsidR="008651DD" w:rsidRPr="008651DD" w:rsidRDefault="008651DD" w:rsidP="008651DD">
      <w:pPr>
        <w:jc w:val="both"/>
        <w:rPr>
          <w:b/>
          <w:bCs/>
          <w:szCs w:val="22"/>
        </w:rPr>
      </w:pPr>
      <w:r w:rsidRPr="0015728C">
        <w:rPr>
          <w:szCs w:val="22"/>
        </w:rPr>
        <w:t>Pre túto položku spoločnosť nemala v roku 2013 náplň.</w:t>
      </w:r>
    </w:p>
    <w:p w:rsidR="008651DD" w:rsidRPr="005A378F" w:rsidRDefault="008651DD" w:rsidP="00250A97">
      <w:pPr>
        <w:jc w:val="both"/>
        <w:rPr>
          <w:b/>
          <w:bCs/>
          <w:szCs w:val="22"/>
        </w:rPr>
      </w:pPr>
    </w:p>
    <w:p w:rsidR="00250A97" w:rsidRDefault="00250A97" w:rsidP="00250A97">
      <w:pPr>
        <w:rPr>
          <w:b/>
          <w:bCs/>
          <w:szCs w:val="22"/>
        </w:rPr>
      </w:pPr>
      <w:r w:rsidRPr="005A378F">
        <w:rPr>
          <w:b/>
          <w:bCs/>
          <w:szCs w:val="22"/>
        </w:rPr>
        <w:t>F.f) Charakteristika Goodwilu</w:t>
      </w:r>
    </w:p>
    <w:p w:rsidR="008651DD" w:rsidRPr="008651DD" w:rsidRDefault="008651DD" w:rsidP="008651DD">
      <w:pPr>
        <w:jc w:val="both"/>
        <w:rPr>
          <w:szCs w:val="22"/>
        </w:rPr>
      </w:pPr>
      <w:r w:rsidRPr="0015728C">
        <w:rPr>
          <w:szCs w:val="22"/>
        </w:rPr>
        <w:t>Pre túto položku spoločnosť nemala v roku 2013 náplň.</w:t>
      </w:r>
    </w:p>
    <w:p w:rsidR="00250A97" w:rsidRDefault="00250A97" w:rsidP="00250A97">
      <w:pPr>
        <w:rPr>
          <w:b/>
          <w:szCs w:val="22"/>
        </w:rPr>
      </w:pPr>
      <w:r w:rsidRPr="005A378F">
        <w:rPr>
          <w:b/>
          <w:szCs w:val="22"/>
        </w:rPr>
        <w:t xml:space="preserve">F.g) Prehľad o položkách účtovaných na účte 097 – opravná položka k nadobudnutému majetku </w:t>
      </w:r>
    </w:p>
    <w:p w:rsidR="008651DD" w:rsidRPr="008651DD" w:rsidRDefault="008651DD" w:rsidP="008651DD">
      <w:pPr>
        <w:jc w:val="both"/>
        <w:rPr>
          <w:szCs w:val="22"/>
        </w:rPr>
      </w:pPr>
      <w:r w:rsidRPr="0015728C">
        <w:rPr>
          <w:szCs w:val="22"/>
        </w:rPr>
        <w:t>Pre túto položku spoločnosť nemala v roku 2013 náplň.</w:t>
      </w:r>
    </w:p>
    <w:p w:rsidR="00250A97" w:rsidRDefault="00250A97" w:rsidP="00250A97">
      <w:pPr>
        <w:rPr>
          <w:b/>
          <w:szCs w:val="22"/>
        </w:rPr>
      </w:pPr>
      <w:r w:rsidRPr="005A378F">
        <w:rPr>
          <w:b/>
          <w:szCs w:val="22"/>
        </w:rPr>
        <w:t>F.h) Prehľad o výskumnej a vývojovej činnosti v bežnom období</w:t>
      </w:r>
    </w:p>
    <w:p w:rsidR="008651DD" w:rsidRPr="0015728C" w:rsidRDefault="008651DD" w:rsidP="008651DD">
      <w:pPr>
        <w:jc w:val="both"/>
        <w:rPr>
          <w:szCs w:val="22"/>
        </w:rPr>
      </w:pPr>
      <w:r w:rsidRPr="0015728C">
        <w:rPr>
          <w:szCs w:val="22"/>
        </w:rPr>
        <w:t>Pre túto položku spoločnosť nemala v roku 2013 náplň.</w:t>
      </w:r>
    </w:p>
    <w:p w:rsidR="008651DD" w:rsidRPr="005A378F" w:rsidRDefault="008651DD" w:rsidP="00250A97">
      <w:pPr>
        <w:rPr>
          <w:b/>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22"/>
        <w:gridCol w:w="2322"/>
        <w:gridCol w:w="2322"/>
        <w:gridCol w:w="2322"/>
      </w:tblGrid>
      <w:tr w:rsidR="00250A97" w:rsidRPr="005A378F" w:rsidTr="00F74303">
        <w:tc>
          <w:tcPr>
            <w:tcW w:w="1250" w:type="pct"/>
            <w:vAlign w:val="center"/>
          </w:tcPr>
          <w:p w:rsidR="00250A97" w:rsidRPr="005A378F" w:rsidRDefault="00250A97" w:rsidP="00F74303">
            <w:pPr>
              <w:jc w:val="center"/>
              <w:rPr>
                <w:b/>
                <w:bCs/>
                <w:sz w:val="20"/>
                <w:szCs w:val="20"/>
              </w:rPr>
            </w:pPr>
            <w:r w:rsidRPr="005A378F">
              <w:rPr>
                <w:b/>
                <w:bCs/>
                <w:sz w:val="20"/>
                <w:szCs w:val="20"/>
              </w:rPr>
              <w:t>Náklady</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na výskum</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vynaložené v bežnom období na vývoj – neaktivované</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vynaložené v bežnom období na vývoj - aktivované</w:t>
            </w:r>
          </w:p>
        </w:tc>
      </w:tr>
      <w:tr w:rsidR="00250A97" w:rsidRPr="005A378F" w:rsidTr="00F74303">
        <w:tc>
          <w:tcPr>
            <w:tcW w:w="1250" w:type="pct"/>
          </w:tcPr>
          <w:p w:rsidR="00250A97" w:rsidRPr="005A378F" w:rsidRDefault="00250A97" w:rsidP="00F74303">
            <w:pPr>
              <w:ind w:firstLine="709"/>
              <w:rPr>
                <w:szCs w:val="22"/>
              </w:rPr>
            </w:pPr>
          </w:p>
        </w:tc>
        <w:tc>
          <w:tcPr>
            <w:tcW w:w="1250" w:type="pct"/>
          </w:tcPr>
          <w:p w:rsidR="00250A97" w:rsidRPr="005A378F" w:rsidRDefault="00250A97" w:rsidP="00F74303">
            <w:pPr>
              <w:rPr>
                <w:szCs w:val="22"/>
              </w:rPr>
            </w:pPr>
          </w:p>
        </w:tc>
        <w:tc>
          <w:tcPr>
            <w:tcW w:w="1250" w:type="pct"/>
          </w:tcPr>
          <w:p w:rsidR="00250A97" w:rsidRPr="005A378F" w:rsidRDefault="00250A97" w:rsidP="00F74303">
            <w:pPr>
              <w:rPr>
                <w:szCs w:val="22"/>
              </w:rPr>
            </w:pPr>
          </w:p>
        </w:tc>
        <w:tc>
          <w:tcPr>
            <w:tcW w:w="1250" w:type="pct"/>
          </w:tcPr>
          <w:p w:rsidR="00250A97" w:rsidRPr="005A378F" w:rsidRDefault="00250A97" w:rsidP="00F74303">
            <w:pPr>
              <w:rPr>
                <w:szCs w:val="22"/>
              </w:rPr>
            </w:pPr>
          </w:p>
        </w:tc>
      </w:tr>
    </w:tbl>
    <w:p w:rsidR="00D416E5" w:rsidRDefault="00D416E5" w:rsidP="00250A97">
      <w:pPr>
        <w:rPr>
          <w:szCs w:val="22"/>
        </w:rPr>
      </w:pPr>
    </w:p>
    <w:p w:rsidR="0003344F" w:rsidRDefault="0003344F" w:rsidP="006A4709">
      <w:pPr>
        <w:pStyle w:val="Nzov"/>
        <w:keepNext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j)</w:t>
      </w:r>
      <w:r w:rsidRPr="003F477D">
        <w:rPr>
          <w:szCs w:val="22"/>
        </w:rPr>
        <w:t xml:space="preserve"> o  dlhodobom finančnom majetku</w:t>
      </w:r>
    </w:p>
    <w:p w:rsidR="00BA00E3" w:rsidRPr="008651DD" w:rsidRDefault="00BA00E3" w:rsidP="00BA00E3">
      <w:pPr>
        <w:pStyle w:val="Odsekzoznamu"/>
        <w:ind w:left="360"/>
        <w:jc w:val="both"/>
        <w:rPr>
          <w:szCs w:val="22"/>
        </w:rPr>
      </w:pPr>
      <w:r w:rsidRPr="008651DD">
        <w:rPr>
          <w:szCs w:val="22"/>
        </w:rPr>
        <w:t>Pre túto položku spoločnosť nemala v roku 2013 náplň.</w:t>
      </w:r>
    </w:p>
    <w:p w:rsidR="00412EBB" w:rsidRPr="00412EBB" w:rsidRDefault="00412EBB" w:rsidP="00412EBB"/>
    <w:p w:rsidR="0003344F" w:rsidRPr="003F477D" w:rsidRDefault="0003344F" w:rsidP="0003344F">
      <w:pPr>
        <w:spacing w:after="0" w:line="240" w:lineRule="auto"/>
        <w:rPr>
          <w:szCs w:val="22"/>
        </w:rPr>
      </w:pPr>
      <w:r w:rsidRPr="003F477D">
        <w:rPr>
          <w:szCs w:val="22"/>
        </w:rPr>
        <w:t>Tabuľka č. 1</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709"/>
        <w:gridCol w:w="850"/>
        <w:gridCol w:w="661"/>
        <w:gridCol w:w="12"/>
        <w:gridCol w:w="878"/>
        <w:gridCol w:w="717"/>
      </w:tblGrid>
      <w:tr w:rsidR="0003344F" w:rsidRPr="003F477D" w:rsidTr="00E33704">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 xml:space="preserve">Bežné účtovné obdobie                                                                                                                                                                    </w:t>
            </w:r>
          </w:p>
        </w:tc>
      </w:tr>
      <w:tr w:rsidR="0003344F" w:rsidRPr="003F477D" w:rsidTr="00E33704">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Podielové </w:t>
            </w:r>
            <w:r w:rsidRPr="003F477D">
              <w:br/>
              <w:t xml:space="preserve">CP a podiely </w:t>
            </w:r>
            <w:r w:rsidRPr="003F477D">
              <w:br/>
              <w:t>v spolo</w:t>
            </w:r>
            <w:r w:rsidR="00E33704" w:rsidRPr="003F477D">
              <w:t>č-</w:t>
            </w:r>
            <w:r w:rsidRPr="003F477D">
              <w:t>nosti s</w:t>
            </w:r>
            <w:r w:rsidR="00E33704" w:rsidRPr="003F477D">
              <w:t> </w:t>
            </w:r>
            <w:r w:rsidRPr="003F477D">
              <w:t>pods</w:t>
            </w:r>
            <w:r w:rsidR="00E33704" w:rsidRPr="003F477D">
              <w:t>-</w:t>
            </w:r>
            <w:r w:rsidRPr="003F477D">
              <w:t>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E33704" w:rsidP="003F477D">
            <w:pPr>
              <w:pStyle w:val="TopHeader"/>
            </w:pPr>
            <w:r w:rsidRPr="003F477D">
              <w:t xml:space="preserve">Pôžičky ÚJ </w:t>
            </w:r>
            <w:r w:rsidRPr="003F477D">
              <w:br/>
              <w:t>v kons</w:t>
            </w:r>
            <w:r w:rsidR="003F5EB5" w:rsidRPr="003F477D">
              <w:t>.</w:t>
            </w:r>
            <w:r w:rsidR="0003344F" w:rsidRPr="003F477D">
              <w:t>celku</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Ostat</w:t>
            </w:r>
            <w:r w:rsidR="00E33704" w:rsidRPr="003F477D">
              <w:t>-</w:t>
            </w:r>
            <w:r w:rsidRPr="003F477D">
              <w:t>ný DFM</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 xml:space="preserve">Pôžičky </w:t>
            </w:r>
            <w:r w:rsidR="00E33704" w:rsidRPr="003F477D">
              <w:t xml:space="preserve">s </w:t>
            </w:r>
            <w:r w:rsidRPr="003F477D">
              <w:t> dobou splat</w:t>
            </w:r>
            <w:r w:rsidR="00E33704" w:rsidRPr="003F477D">
              <w:t>-</w:t>
            </w:r>
            <w:r w:rsidRPr="003F477D">
              <w:t>nosti najviac jeden rok</w:t>
            </w:r>
          </w:p>
        </w:tc>
        <w:tc>
          <w:tcPr>
            <w:tcW w:w="661"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t>Ob</w:t>
            </w:r>
            <w:r w:rsidR="00E33704" w:rsidRPr="003F477D">
              <w:t>-</w:t>
            </w:r>
            <w:r w:rsidRPr="003F477D">
              <w:t>sta</w:t>
            </w:r>
            <w:r w:rsidR="00E33704" w:rsidRPr="003F477D">
              <w:t>rá-</w:t>
            </w:r>
            <w:r w:rsidRPr="003F477D">
              <w:t>vaný</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E33704" w:rsidRPr="003F477D" w:rsidRDefault="0003344F" w:rsidP="00E33704">
            <w:pPr>
              <w:pStyle w:val="TopHeader"/>
            </w:pPr>
            <w:r w:rsidRPr="003F477D">
              <w:t>Poskyt-nutépred</w:t>
            </w:r>
            <w:r w:rsidR="00E33704" w:rsidRPr="003F477D">
              <w:t>-</w:t>
            </w:r>
            <w:r w:rsidRPr="003F477D">
              <w:t>davky na </w:t>
            </w:r>
          </w:p>
          <w:p w:rsidR="0003344F" w:rsidRPr="003F477D" w:rsidRDefault="0003344F" w:rsidP="00E33704">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Spolu</w:t>
            </w:r>
          </w:p>
        </w:tc>
      </w:tr>
      <w:tr w:rsidR="0003344F" w:rsidRPr="003F477D" w:rsidTr="00E33704">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03344F" w:rsidRPr="003F477D" w:rsidRDefault="0003344F" w:rsidP="0003344F">
            <w:pPr>
              <w:pStyle w:val="TopHeader"/>
              <w:rPr>
                <w:b w:val="0"/>
              </w:rPr>
            </w:pPr>
            <w:r w:rsidRPr="003F477D">
              <w:rPr>
                <w:b w:val="0"/>
              </w:rPr>
              <w:t>j</w:t>
            </w: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lastRenderedPageBreak/>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Opravné položky</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E916C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Účtovná hodnota </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916C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bl>
    <w:p w:rsidR="00CF3093" w:rsidRDefault="00CF3093"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1049"/>
        <w:gridCol w:w="510"/>
        <w:gridCol w:w="661"/>
        <w:gridCol w:w="12"/>
        <w:gridCol w:w="878"/>
        <w:gridCol w:w="717"/>
      </w:tblGrid>
      <w:tr w:rsidR="00E916CF" w:rsidRPr="003F477D" w:rsidTr="008651DD">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pStyle w:val="TopHeader"/>
            </w:pPr>
            <w:r w:rsidRPr="003F477D">
              <w:t xml:space="preserve">Bezprostredne predchádzajúce účtovné obdobie                                                                                                                                                                    </w:t>
            </w:r>
          </w:p>
        </w:tc>
      </w:tr>
      <w:tr w:rsidR="00E916CF" w:rsidRPr="003F477D" w:rsidTr="008651DD">
        <w:trPr>
          <w:trHeight w:val="1393"/>
          <w:jc w:val="center"/>
        </w:trPr>
        <w:tc>
          <w:tcPr>
            <w:tcW w:w="1305"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 xml:space="preserve">Podielové </w:t>
            </w:r>
            <w:r w:rsidRPr="003F477D">
              <w:br/>
              <w:t xml:space="preserve">CP a podiely </w:t>
            </w:r>
            <w:r w:rsidRPr="003F477D">
              <w:br/>
              <w:t>v spoloč-nosti s pods-tatným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 xml:space="preserve">Pôžičky ÚJ </w:t>
            </w:r>
            <w:r w:rsidRPr="003F477D">
              <w:br/>
              <w:t>v kons. celku</w:t>
            </w:r>
          </w:p>
        </w:tc>
        <w:tc>
          <w:tcPr>
            <w:tcW w:w="104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Ostat-ný DFM</w:t>
            </w:r>
          </w:p>
        </w:tc>
        <w:tc>
          <w:tcPr>
            <w:tcW w:w="510"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Pôžičky s  dobou splat-nosti najviac jeden rok</w:t>
            </w:r>
          </w:p>
        </w:tc>
        <w:tc>
          <w:tcPr>
            <w:tcW w:w="661"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Ob-stará-vaný</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Poskyt-nutépred-davky na </w:t>
            </w:r>
          </w:p>
          <w:p w:rsidR="00E916CF" w:rsidRPr="003F477D" w:rsidRDefault="00E916CF" w:rsidP="00E35A2B">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Spolu</w:t>
            </w:r>
          </w:p>
        </w:tc>
      </w:tr>
      <w:tr w:rsidR="00E916CF" w:rsidRPr="003F477D" w:rsidTr="008651DD">
        <w:trPr>
          <w:trHeight w:val="195"/>
          <w:jc w:val="center"/>
        </w:trPr>
        <w:tc>
          <w:tcPr>
            <w:tcW w:w="1305"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e</w:t>
            </w:r>
          </w:p>
        </w:tc>
        <w:tc>
          <w:tcPr>
            <w:tcW w:w="104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f</w:t>
            </w:r>
          </w:p>
        </w:tc>
        <w:tc>
          <w:tcPr>
            <w:tcW w:w="51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E916CF" w:rsidRPr="003F477D" w:rsidRDefault="00E916CF" w:rsidP="00E35A2B">
            <w:pPr>
              <w:pStyle w:val="TopHeader"/>
              <w:rPr>
                <w:b w:val="0"/>
              </w:rPr>
            </w:pPr>
            <w:r w:rsidRPr="003F477D">
              <w:rPr>
                <w:b w:val="0"/>
              </w:rPr>
              <w:t>j</w:t>
            </w:r>
          </w:p>
        </w:tc>
      </w:tr>
      <w:tr w:rsidR="00E916CF" w:rsidRPr="003F477D" w:rsidTr="008651D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E916CF" w:rsidRPr="003F477D" w:rsidTr="008651D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 xml:space="preserve">Stav  na začiatku </w:t>
            </w:r>
            <w:r w:rsidRPr="003F477D">
              <w:rPr>
                <w:b/>
                <w:bCs/>
                <w:szCs w:val="22"/>
              </w:rPr>
              <w:lastRenderedPageBreak/>
              <w:t>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lastRenderedPageBreak/>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Opravné položky</w:t>
            </w:r>
          </w:p>
        </w:tc>
      </w:tr>
      <w:tr w:rsidR="00E916CF" w:rsidRPr="003F477D" w:rsidTr="008651D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340"/>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Účtovná hodnota </w:t>
            </w:r>
          </w:p>
        </w:tc>
      </w:tr>
      <w:tr w:rsidR="00E916CF" w:rsidRPr="003F477D" w:rsidTr="008651D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bl>
    <w:p w:rsidR="00E916CF" w:rsidRPr="003F477D" w:rsidRDefault="00E916CF" w:rsidP="003F477D">
      <w:pPr>
        <w:spacing w:after="0" w:line="240" w:lineRule="auto"/>
        <w:rPr>
          <w:szCs w:val="22"/>
        </w:rPr>
      </w:pPr>
    </w:p>
    <w:p w:rsidR="0003344F" w:rsidRDefault="0003344F" w:rsidP="006A4709">
      <w:pPr>
        <w:pStyle w:val="Nzov"/>
        <w:keepNext w:val="0"/>
        <w:widowControl w:val="0"/>
        <w:numPr>
          <w:ilvl w:val="0"/>
          <w:numId w:val="8"/>
        </w:numPr>
        <w:spacing w:before="0" w:beforeAutospacing="0" w:after="0"/>
        <w:jc w:val="left"/>
        <w:rPr>
          <w:bCs w:val="0"/>
          <w:kern w:val="0"/>
          <w:szCs w:val="22"/>
        </w:rPr>
      </w:pPr>
      <w:r w:rsidRPr="003F477D">
        <w:rPr>
          <w:bCs w:val="0"/>
          <w:kern w:val="0"/>
          <w:szCs w:val="22"/>
        </w:rPr>
        <w:t>Informácie k </w:t>
      </w:r>
      <w:r w:rsidR="00EB5202" w:rsidRPr="003F477D">
        <w:rPr>
          <w:szCs w:val="22"/>
        </w:rPr>
        <w:t>prílohe č. 3 </w:t>
      </w:r>
      <w:r w:rsidR="00EB5202" w:rsidRPr="003F477D">
        <w:rPr>
          <w:bCs w:val="0"/>
          <w:kern w:val="0"/>
          <w:szCs w:val="22"/>
        </w:rPr>
        <w:t xml:space="preserve">časti F. písm. m) </w:t>
      </w:r>
      <w:r w:rsidRPr="003F477D">
        <w:rPr>
          <w:bCs w:val="0"/>
          <w:kern w:val="0"/>
          <w:szCs w:val="22"/>
        </w:rPr>
        <w:t xml:space="preserve">o dlhodobom finančnom majetku </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Pr="008651DD" w:rsidRDefault="008651DD" w:rsidP="008651DD"/>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307"/>
        <w:gridCol w:w="2905"/>
      </w:tblGrid>
      <w:tr w:rsidR="0003344F" w:rsidRPr="003F477D" w:rsidTr="007449B8">
        <w:trPr>
          <w:trHeight w:val="340"/>
          <w:jc w:val="center"/>
        </w:trPr>
        <w:tc>
          <w:tcPr>
            <w:tcW w:w="6307"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29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 xml:space="preserve">Hodnota </w:t>
            </w:r>
            <w:r w:rsidRPr="003F477D">
              <w:rPr>
                <w:bCs w:val="0"/>
              </w:rPr>
              <w:t>za bežné účtovné obdobie</w:t>
            </w:r>
          </w:p>
        </w:tc>
      </w:tr>
      <w:tr w:rsidR="0003344F" w:rsidRPr="003F477D" w:rsidTr="007449B8">
        <w:trPr>
          <w:trHeight w:val="340"/>
          <w:jc w:val="center"/>
        </w:trPr>
        <w:tc>
          <w:tcPr>
            <w:tcW w:w="6307"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časti F. písm. i) o štruktúre dlhodobého finančného majetku</w:t>
      </w:r>
    </w:p>
    <w:p w:rsidR="008651DD" w:rsidRDefault="007751C7" w:rsidP="008651DD">
      <w:r>
        <w:t>Spoločnosť vlastnila obchodný podiel v spoločnosti Stredoslovenská energetika – Výroba, a.s. Spoločnosť bola v likvidácii a 12.10.2013 bola vymazaná z Obchodného registra na základe ukončenia likvidácie.</w:t>
      </w:r>
    </w:p>
    <w:p w:rsidR="00412EBB" w:rsidRDefault="00412EBB" w:rsidP="008651DD"/>
    <w:p w:rsidR="00412EBB" w:rsidRDefault="00412EBB" w:rsidP="008651DD"/>
    <w:p w:rsidR="00412EBB" w:rsidRPr="008651DD" w:rsidRDefault="00412EBB" w:rsidP="008651DD"/>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1923"/>
        <w:gridCol w:w="1124"/>
        <w:gridCol w:w="1701"/>
        <w:gridCol w:w="1452"/>
        <w:gridCol w:w="1667"/>
        <w:gridCol w:w="1345"/>
      </w:tblGrid>
      <w:tr w:rsidR="0003344F" w:rsidRPr="003F477D" w:rsidTr="00E109E2">
        <w:trPr>
          <w:jc w:val="center"/>
        </w:trPr>
        <w:tc>
          <w:tcPr>
            <w:tcW w:w="1923"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Obchodné meno </w:t>
            </w:r>
            <w:r w:rsidRPr="003F477D">
              <w:lastRenderedPageBreak/>
              <w:t>a sídlo spoločnosti, v ktorej má ÚJ umiestnený DFM</w:t>
            </w:r>
          </w:p>
        </w:tc>
        <w:tc>
          <w:tcPr>
            <w:tcW w:w="7289" w:type="dxa"/>
            <w:gridSpan w:val="5"/>
            <w:tcBorders>
              <w:top w:val="single" w:sz="12" w:space="0" w:color="auto"/>
              <w:left w:val="single" w:sz="12" w:space="0" w:color="auto"/>
            </w:tcBorders>
            <w:vAlign w:val="center"/>
            <w:hideMark/>
          </w:tcPr>
          <w:p w:rsidR="0003344F" w:rsidRPr="003F477D" w:rsidRDefault="0003344F" w:rsidP="0003344F">
            <w:pPr>
              <w:pStyle w:val="TopHeader"/>
            </w:pPr>
            <w:r w:rsidRPr="003F477D">
              <w:lastRenderedPageBreak/>
              <w:t xml:space="preserve">Bežné účtovné obdobie </w:t>
            </w:r>
          </w:p>
        </w:tc>
      </w:tr>
      <w:tr w:rsidR="0003344F" w:rsidRPr="003F477D" w:rsidTr="00E109E2">
        <w:trPr>
          <w:trHeight w:val="1394"/>
          <w:jc w:val="center"/>
        </w:trPr>
        <w:tc>
          <w:tcPr>
            <w:tcW w:w="1923"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24"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Podiel ÚJ na ZI</w:t>
            </w:r>
          </w:p>
          <w:p w:rsidR="0003344F" w:rsidRPr="003F477D" w:rsidRDefault="0003344F" w:rsidP="0003344F">
            <w:pPr>
              <w:pStyle w:val="TopHeader"/>
            </w:pPr>
            <w:r w:rsidRPr="003F477D">
              <w:t>v  %</w:t>
            </w:r>
          </w:p>
        </w:tc>
        <w:tc>
          <w:tcPr>
            <w:tcW w:w="1701"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 xml:space="preserve">Podiel ÚJ na hlasovacích právach </w:t>
            </w:r>
          </w:p>
          <w:p w:rsidR="0003344F" w:rsidRPr="003F477D" w:rsidRDefault="0003344F" w:rsidP="0003344F">
            <w:pPr>
              <w:pStyle w:val="TopHeader"/>
            </w:pPr>
            <w:r w:rsidRPr="003F477D">
              <w:t>v %</w:t>
            </w:r>
          </w:p>
        </w:tc>
        <w:tc>
          <w:tcPr>
            <w:tcW w:w="1452" w:type="dxa"/>
            <w:tcBorders>
              <w:top w:val="single" w:sz="12" w:space="0" w:color="auto"/>
              <w:left w:val="single" w:sz="12" w:space="0" w:color="auto"/>
              <w:bottom w:val="nil"/>
              <w:right w:val="single" w:sz="12" w:space="0" w:color="auto"/>
            </w:tcBorders>
            <w:vAlign w:val="center"/>
            <w:hideMark/>
          </w:tcPr>
          <w:p w:rsidR="0003344F" w:rsidRPr="003F477D" w:rsidRDefault="0003344F" w:rsidP="00E109E2">
            <w:pPr>
              <w:pStyle w:val="TopHeader"/>
            </w:pPr>
            <w:r w:rsidRPr="003F477D">
              <w:t>Hodnota vlas</w:t>
            </w:r>
            <w:r w:rsidR="00E109E2" w:rsidRPr="003F477D">
              <w:t>tného imania ÚJ, v ktorej má ÚJ u</w:t>
            </w:r>
            <w:r w:rsidRPr="003F477D">
              <w:t>miestnený DFM</w:t>
            </w:r>
          </w:p>
        </w:tc>
        <w:tc>
          <w:tcPr>
            <w:tcW w:w="166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Účtovná hodnota </w:t>
            </w:r>
            <w:r w:rsidR="00E109E2" w:rsidRPr="003F477D">
              <w:br/>
            </w:r>
            <w:r w:rsidRPr="003F477D">
              <w:t>DFM</w:t>
            </w:r>
          </w:p>
        </w:tc>
      </w:tr>
      <w:tr w:rsidR="0003344F" w:rsidRPr="003F477D" w:rsidTr="00E109E2">
        <w:trPr>
          <w:trHeight w:hRule="exact" w:val="227"/>
          <w:jc w:val="center"/>
        </w:trPr>
        <w:tc>
          <w:tcPr>
            <w:tcW w:w="1923" w:type="dxa"/>
            <w:tcBorders>
              <w:top w:val="nil"/>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lastRenderedPageBreak/>
              <w:t>a</w:t>
            </w:r>
          </w:p>
        </w:tc>
        <w:tc>
          <w:tcPr>
            <w:tcW w:w="112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70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5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66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45"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109E2">
        <w:trPr>
          <w:trHeight w:val="32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Dcérske účtovné jednotky</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E109E2">
        <w:trPr>
          <w:trHeight w:val="32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Účtovné jednotky s podstatným vplyvom</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 xml:space="preserve">Ostatné realizovateľné CP a podiely  </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Obstarávaný DFM na účely vykonania vplyvu v inej ÚJ</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b/>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b/>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top w:val="single" w:sz="12" w:space="0" w:color="auto"/>
              <w:bottom w:val="single" w:sz="12" w:space="0" w:color="auto"/>
              <w:right w:val="single" w:sz="12" w:space="0" w:color="auto"/>
            </w:tcBorders>
            <w:vAlign w:val="center"/>
            <w:hideMark/>
          </w:tcPr>
          <w:p w:rsidR="0003344F" w:rsidRPr="003F477D" w:rsidRDefault="00E109E2" w:rsidP="00E109E2">
            <w:pPr>
              <w:spacing w:after="0" w:line="240" w:lineRule="auto"/>
              <w:rPr>
                <w:b/>
                <w:szCs w:val="22"/>
              </w:rPr>
            </w:pPr>
            <w:r w:rsidRPr="003F477D">
              <w:rPr>
                <w:b/>
                <w:szCs w:val="22"/>
              </w:rPr>
              <w:t>DFM</w:t>
            </w:r>
            <w:r w:rsidR="0003344F" w:rsidRPr="003F477D">
              <w:rPr>
                <w:b/>
                <w:szCs w:val="22"/>
              </w:rPr>
              <w:t xml:space="preserve"> spolu</w:t>
            </w:r>
          </w:p>
        </w:tc>
        <w:tc>
          <w:tcPr>
            <w:tcW w:w="1124" w:type="dxa"/>
            <w:tcBorders>
              <w:top w:val="single" w:sz="12" w:space="0" w:color="auto"/>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701"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452"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667"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345" w:type="dxa"/>
            <w:tcBorders>
              <w:top w:val="single" w:sz="12" w:space="0" w:color="auto"/>
              <w:bottom w:val="single" w:sz="12" w:space="0" w:color="auto"/>
            </w:tcBorders>
            <w:vAlign w:val="center"/>
          </w:tcPr>
          <w:p w:rsidR="0003344F" w:rsidRPr="003F477D" w:rsidRDefault="0003344F" w:rsidP="00E916CF">
            <w:pPr>
              <w:spacing w:after="0" w:line="240" w:lineRule="auto"/>
              <w:rPr>
                <w:szCs w:val="22"/>
              </w:rPr>
            </w:pPr>
          </w:p>
        </w:tc>
      </w:tr>
    </w:tbl>
    <w:p w:rsidR="003F477D" w:rsidRDefault="003F477D" w:rsidP="003F477D">
      <w:pPr>
        <w:pStyle w:val="Nzov"/>
        <w:spacing w:before="0" w:beforeAutospacing="0" w:after="0"/>
        <w:ind w:left="357"/>
        <w:contextualSpacing/>
        <w:jc w:val="left"/>
        <w:rPr>
          <w:szCs w:val="22"/>
        </w:rPr>
      </w:pPr>
    </w:p>
    <w:p w:rsidR="0003344F" w:rsidRDefault="0003344F" w:rsidP="003F477D">
      <w:pPr>
        <w:pStyle w:val="Nzov"/>
        <w:keepNext w:val="0"/>
        <w:widowControl w:val="0"/>
        <w:numPr>
          <w:ilvl w:val="0"/>
          <w:numId w:val="8"/>
        </w:numPr>
        <w:spacing w:before="0" w:beforeAutospacing="0" w:after="0"/>
        <w:ind w:left="357" w:hanging="357"/>
        <w:jc w:val="left"/>
        <w:rPr>
          <w:szCs w:val="22"/>
        </w:rPr>
      </w:pPr>
      <w:r w:rsidRPr="003F477D">
        <w:rPr>
          <w:szCs w:val="22"/>
        </w:rPr>
        <w:t>Informácie k </w:t>
      </w:r>
      <w:r w:rsidR="00EB5202" w:rsidRPr="003F477D">
        <w:rPr>
          <w:szCs w:val="22"/>
        </w:rPr>
        <w:t>prílohe č. 3 </w:t>
      </w:r>
      <w:r w:rsidRPr="003F477D">
        <w:rPr>
          <w:szCs w:val="22"/>
        </w:rPr>
        <w:t>čas</w:t>
      </w:r>
      <w:r w:rsidR="00EB5202" w:rsidRPr="003F477D">
        <w:rPr>
          <w:szCs w:val="22"/>
        </w:rPr>
        <w:t>ti F. písm. j) a l)</w:t>
      </w:r>
      <w:r w:rsidRPr="003F477D">
        <w:rPr>
          <w:szCs w:val="22"/>
        </w:rPr>
        <w:t xml:space="preserve"> o dlhových CP držaných do splatnosti </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Pr="008651DD" w:rsidRDefault="008651DD" w:rsidP="008651DD"/>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461"/>
        <w:gridCol w:w="728"/>
        <w:gridCol w:w="1276"/>
        <w:gridCol w:w="1134"/>
        <w:gridCol w:w="1134"/>
        <w:gridCol w:w="1417"/>
        <w:gridCol w:w="1062"/>
      </w:tblGrid>
      <w:tr w:rsidR="0003344F" w:rsidRPr="003F477D" w:rsidTr="00E109E2">
        <w:trPr>
          <w:trHeight w:val="644"/>
          <w:jc w:val="center"/>
        </w:trPr>
        <w:tc>
          <w:tcPr>
            <w:tcW w:w="2461"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Dlhové CP</w:t>
            </w:r>
            <w:r w:rsidR="00E109E2" w:rsidRPr="003F477D">
              <w:br/>
            </w:r>
            <w:r w:rsidRPr="003F477D">
              <w:t xml:space="preserve"> držané do splatnosti</w:t>
            </w:r>
          </w:p>
        </w:tc>
        <w:tc>
          <w:tcPr>
            <w:tcW w:w="72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Druh CP</w:t>
            </w: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3F13FB">
            <w:pPr>
              <w:pStyle w:val="TopHeader"/>
            </w:pPr>
            <w:r w:rsidRPr="003F477D">
              <w:t>Stav nazačiatku účtovného obdobia</w:t>
            </w: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E916CF" w:rsidP="00E109E2">
            <w:pPr>
              <w:pStyle w:val="TopHeader"/>
            </w:pPr>
            <w:r w:rsidRPr="003F477D">
              <w:t>Zvýšenie hodnoty</w:t>
            </w: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4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Vyradenie dlhového CPz účtovníctva </w:t>
            </w:r>
          </w:p>
          <w:p w:rsidR="0003344F" w:rsidRPr="003F477D" w:rsidRDefault="0003344F" w:rsidP="0003344F">
            <w:pPr>
              <w:pStyle w:val="TopHeader"/>
            </w:pPr>
            <w:r w:rsidRPr="003F477D">
              <w:t>v účtovnom období</w:t>
            </w:r>
          </w:p>
        </w:tc>
        <w:tc>
          <w:tcPr>
            <w:tcW w:w="1062"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na konci účtov</w:t>
            </w:r>
            <w:r w:rsidR="003F13FB" w:rsidRPr="003F477D">
              <w:t>-</w:t>
            </w:r>
            <w:r w:rsidRPr="003F477D">
              <w:t>ného obdobia</w:t>
            </w:r>
          </w:p>
        </w:tc>
      </w:tr>
      <w:tr w:rsidR="0003344F" w:rsidRPr="003F477D" w:rsidTr="00E109E2">
        <w:trPr>
          <w:trHeight w:hRule="exact" w:val="227"/>
          <w:jc w:val="center"/>
        </w:trPr>
        <w:tc>
          <w:tcPr>
            <w:tcW w:w="2461"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72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1062"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g</w:t>
            </w:r>
          </w:p>
        </w:tc>
      </w:tr>
      <w:tr w:rsidR="0003344F" w:rsidRPr="003F477D" w:rsidTr="00E109E2">
        <w:trPr>
          <w:trHeight w:val="340"/>
          <w:jc w:val="center"/>
        </w:trPr>
        <w:tc>
          <w:tcPr>
            <w:tcW w:w="2461"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12"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troch rokov do piatich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jedného roka do troch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062" w:type="dxa"/>
            <w:tcBorders>
              <w:top w:val="single" w:sz="6" w:space="0" w:color="auto"/>
              <w:left w:val="single" w:sz="6" w:space="0" w:color="auto"/>
              <w:bottom w:val="single" w:sz="12" w:space="0" w:color="auto"/>
            </w:tcBorders>
            <w:vAlign w:val="center"/>
          </w:tcPr>
          <w:p w:rsidR="0003344F" w:rsidRPr="003F477D" w:rsidRDefault="0003344F" w:rsidP="0003344F">
            <w:pPr>
              <w:spacing w:after="0" w:line="240" w:lineRule="auto"/>
              <w:rPr>
                <w:b/>
                <w:szCs w:val="22"/>
              </w:rPr>
            </w:pPr>
          </w:p>
        </w:tc>
      </w:tr>
    </w:tbl>
    <w:p w:rsidR="0003344F" w:rsidRDefault="0003344F"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Default="0003344F" w:rsidP="006A4709">
      <w:pPr>
        <w:pStyle w:val="Nzov"/>
        <w:keepNext w:val="0"/>
        <w:widowControl w:val="0"/>
        <w:numPr>
          <w:ilvl w:val="0"/>
          <w:numId w:val="8"/>
        </w:numPr>
        <w:spacing w:before="0" w:beforeAutospacing="0" w:after="0"/>
        <w:jc w:val="left"/>
        <w:rPr>
          <w:szCs w:val="22"/>
        </w:rPr>
      </w:pPr>
      <w:r w:rsidRPr="003F477D">
        <w:rPr>
          <w:szCs w:val="22"/>
        </w:rPr>
        <w:t>Informácie k </w:t>
      </w:r>
      <w:r w:rsidR="00EB5202" w:rsidRPr="003F477D">
        <w:rPr>
          <w:szCs w:val="22"/>
        </w:rPr>
        <w:t>prílohe č. 3 </w:t>
      </w:r>
      <w:r w:rsidRPr="003F477D">
        <w:rPr>
          <w:szCs w:val="22"/>
        </w:rPr>
        <w:t>čast</w:t>
      </w:r>
      <w:r w:rsidR="00EB5202" w:rsidRPr="003F477D">
        <w:rPr>
          <w:szCs w:val="22"/>
        </w:rPr>
        <w:t xml:space="preserve">i F. písm. j) a l) </w:t>
      </w:r>
      <w:r w:rsidRPr="003F477D">
        <w:rPr>
          <w:szCs w:val="22"/>
        </w:rPr>
        <w:t>o poskytnutých dlhodobých pôžičkách</w:t>
      </w:r>
    </w:p>
    <w:p w:rsidR="00412EBB" w:rsidRPr="00412EBB" w:rsidRDefault="00412EBB" w:rsidP="00412EBB">
      <w:pPr>
        <w:pStyle w:val="Odsekzoznamu"/>
        <w:ind w:left="360"/>
        <w:jc w:val="both"/>
        <w:rPr>
          <w:szCs w:val="22"/>
        </w:rPr>
      </w:pPr>
      <w:r w:rsidRPr="00412EBB">
        <w:rPr>
          <w:szCs w:val="22"/>
        </w:rPr>
        <w:t>Pre túto položku spoločnosť nemala v roku 2013 náplň.</w:t>
      </w:r>
    </w:p>
    <w:p w:rsidR="008651DD" w:rsidRPr="008651DD" w:rsidRDefault="008651DD" w:rsidP="008651DD"/>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78"/>
        <w:gridCol w:w="1457"/>
        <w:gridCol w:w="1140"/>
        <w:gridCol w:w="1110"/>
        <w:gridCol w:w="1523"/>
        <w:gridCol w:w="1204"/>
      </w:tblGrid>
      <w:tr w:rsidR="0003344F" w:rsidRPr="003F477D" w:rsidTr="003F13FB">
        <w:trPr>
          <w:trHeight w:val="996"/>
          <w:jc w:val="center"/>
        </w:trPr>
        <w:tc>
          <w:tcPr>
            <w:tcW w:w="2778"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Dlhodobé pôžičky</w:t>
            </w:r>
          </w:p>
        </w:tc>
        <w:tc>
          <w:tcPr>
            <w:tcW w:w="145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w:t>
            </w:r>
            <w:r w:rsidRPr="003F477D">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hodnoty</w:t>
            </w:r>
          </w:p>
        </w:tc>
        <w:tc>
          <w:tcPr>
            <w:tcW w:w="11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52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Vyradenie pôžičky z účtovníctva v účtovnom období</w:t>
            </w: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na konci účtovného obdobia</w:t>
            </w:r>
          </w:p>
        </w:tc>
      </w:tr>
      <w:tr w:rsidR="0003344F" w:rsidRPr="003F477D" w:rsidTr="003F13FB">
        <w:trPr>
          <w:trHeight w:hRule="exact" w:val="227"/>
          <w:jc w:val="center"/>
        </w:trPr>
        <w:tc>
          <w:tcPr>
            <w:tcW w:w="2778"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rsidR="0003344F" w:rsidRPr="003F477D" w:rsidRDefault="00D210B5" w:rsidP="0003344F">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3F13FB">
        <w:trPr>
          <w:trHeight w:val="340"/>
          <w:jc w:val="center"/>
        </w:trPr>
        <w:tc>
          <w:tcPr>
            <w:tcW w:w="277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140" w:type="dxa"/>
            <w:tcBorders>
              <w:top w:val="single" w:sz="12" w:space="0" w:color="auto"/>
            </w:tcBorders>
            <w:vAlign w:val="center"/>
          </w:tcPr>
          <w:p w:rsidR="0003344F" w:rsidRPr="003F477D" w:rsidRDefault="0003344F" w:rsidP="00E916CF">
            <w:pPr>
              <w:spacing w:after="0" w:line="240" w:lineRule="auto"/>
              <w:rPr>
                <w:szCs w:val="22"/>
              </w:rPr>
            </w:pPr>
          </w:p>
        </w:tc>
        <w:tc>
          <w:tcPr>
            <w:tcW w:w="1110" w:type="dxa"/>
            <w:tcBorders>
              <w:top w:val="single" w:sz="12" w:space="0" w:color="auto"/>
            </w:tcBorders>
            <w:vAlign w:val="center"/>
          </w:tcPr>
          <w:p w:rsidR="0003344F" w:rsidRPr="003F477D" w:rsidRDefault="0003344F" w:rsidP="00E916CF">
            <w:pPr>
              <w:spacing w:after="0" w:line="240" w:lineRule="auto"/>
              <w:rPr>
                <w:szCs w:val="22"/>
              </w:rPr>
            </w:pPr>
          </w:p>
        </w:tc>
        <w:tc>
          <w:tcPr>
            <w:tcW w:w="1523" w:type="dxa"/>
            <w:tcBorders>
              <w:top w:val="single" w:sz="12" w:space="0" w:color="auto"/>
            </w:tcBorders>
            <w:vAlign w:val="center"/>
          </w:tcPr>
          <w:p w:rsidR="0003344F" w:rsidRPr="003F477D" w:rsidRDefault="0003344F" w:rsidP="00E916CF">
            <w:pPr>
              <w:spacing w:after="0" w:line="240" w:lineRule="auto"/>
              <w:rPr>
                <w:szCs w:val="22"/>
              </w:rPr>
            </w:pPr>
          </w:p>
        </w:tc>
        <w:tc>
          <w:tcPr>
            <w:tcW w:w="1204"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troch rokov do piatich rokov vrátane</w:t>
            </w:r>
          </w:p>
        </w:tc>
        <w:tc>
          <w:tcPr>
            <w:tcW w:w="1457"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140" w:type="dxa"/>
            <w:vAlign w:val="center"/>
          </w:tcPr>
          <w:p w:rsidR="0003344F" w:rsidRPr="003F477D" w:rsidRDefault="0003344F" w:rsidP="007F7652">
            <w:pPr>
              <w:spacing w:after="0" w:line="240" w:lineRule="auto"/>
              <w:jc w:val="right"/>
              <w:rPr>
                <w:szCs w:val="22"/>
              </w:rPr>
            </w:pPr>
          </w:p>
        </w:tc>
        <w:tc>
          <w:tcPr>
            <w:tcW w:w="1110" w:type="dxa"/>
            <w:vAlign w:val="center"/>
          </w:tcPr>
          <w:p w:rsidR="0003344F" w:rsidRPr="003F477D" w:rsidRDefault="0003344F" w:rsidP="007F7652">
            <w:pPr>
              <w:spacing w:after="0" w:line="240" w:lineRule="auto"/>
              <w:jc w:val="right"/>
              <w:rPr>
                <w:szCs w:val="22"/>
              </w:rPr>
            </w:pPr>
          </w:p>
        </w:tc>
        <w:tc>
          <w:tcPr>
            <w:tcW w:w="1523" w:type="dxa"/>
            <w:vAlign w:val="center"/>
          </w:tcPr>
          <w:p w:rsidR="0003344F" w:rsidRPr="003F477D" w:rsidRDefault="0003344F" w:rsidP="007F7652">
            <w:pPr>
              <w:spacing w:after="0" w:line="240" w:lineRule="auto"/>
              <w:jc w:val="right"/>
              <w:rPr>
                <w:szCs w:val="22"/>
              </w:rPr>
            </w:pPr>
          </w:p>
        </w:tc>
        <w:tc>
          <w:tcPr>
            <w:tcW w:w="1204" w:type="dxa"/>
            <w:vAlign w:val="center"/>
          </w:tcPr>
          <w:p w:rsidR="0003344F" w:rsidRPr="003F477D" w:rsidRDefault="0003344F" w:rsidP="007F7652">
            <w:pPr>
              <w:spacing w:after="0" w:line="240" w:lineRule="auto"/>
              <w:jc w:val="right"/>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jedného roka do troch rokov vrátane</w:t>
            </w:r>
          </w:p>
        </w:tc>
        <w:tc>
          <w:tcPr>
            <w:tcW w:w="1457"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140" w:type="dxa"/>
            <w:vAlign w:val="center"/>
          </w:tcPr>
          <w:p w:rsidR="0003344F" w:rsidRPr="003F477D" w:rsidRDefault="0003344F" w:rsidP="007F7652">
            <w:pPr>
              <w:spacing w:after="0" w:line="240" w:lineRule="auto"/>
              <w:jc w:val="right"/>
              <w:rPr>
                <w:szCs w:val="22"/>
              </w:rPr>
            </w:pPr>
          </w:p>
        </w:tc>
        <w:tc>
          <w:tcPr>
            <w:tcW w:w="1110" w:type="dxa"/>
            <w:vAlign w:val="center"/>
          </w:tcPr>
          <w:p w:rsidR="0003344F" w:rsidRPr="003F477D" w:rsidRDefault="0003344F" w:rsidP="007F7652">
            <w:pPr>
              <w:spacing w:after="0" w:line="240" w:lineRule="auto"/>
              <w:jc w:val="right"/>
              <w:rPr>
                <w:szCs w:val="22"/>
              </w:rPr>
            </w:pPr>
          </w:p>
        </w:tc>
        <w:tc>
          <w:tcPr>
            <w:tcW w:w="1523" w:type="dxa"/>
            <w:vAlign w:val="center"/>
          </w:tcPr>
          <w:p w:rsidR="0003344F" w:rsidRPr="003F477D" w:rsidRDefault="0003344F" w:rsidP="007F7652">
            <w:pPr>
              <w:spacing w:after="0" w:line="240" w:lineRule="auto"/>
              <w:jc w:val="right"/>
              <w:rPr>
                <w:szCs w:val="22"/>
              </w:rPr>
            </w:pPr>
          </w:p>
        </w:tc>
        <w:tc>
          <w:tcPr>
            <w:tcW w:w="1204" w:type="dxa"/>
            <w:vAlign w:val="center"/>
          </w:tcPr>
          <w:p w:rsidR="0003344F" w:rsidRPr="003F477D" w:rsidRDefault="0003344F" w:rsidP="007F7652">
            <w:pPr>
              <w:spacing w:after="0" w:line="240" w:lineRule="auto"/>
              <w:jc w:val="right"/>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1457"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140" w:type="dxa"/>
            <w:vAlign w:val="center"/>
          </w:tcPr>
          <w:p w:rsidR="0003344F" w:rsidRPr="003F477D" w:rsidRDefault="0003344F" w:rsidP="007F7652">
            <w:pPr>
              <w:spacing w:after="0" w:line="240" w:lineRule="auto"/>
              <w:jc w:val="right"/>
              <w:rPr>
                <w:szCs w:val="22"/>
              </w:rPr>
            </w:pPr>
          </w:p>
        </w:tc>
        <w:tc>
          <w:tcPr>
            <w:tcW w:w="1110" w:type="dxa"/>
            <w:vAlign w:val="center"/>
          </w:tcPr>
          <w:p w:rsidR="0003344F" w:rsidRPr="003F477D" w:rsidRDefault="0003344F" w:rsidP="007F7652">
            <w:pPr>
              <w:spacing w:after="0" w:line="240" w:lineRule="auto"/>
              <w:jc w:val="right"/>
              <w:rPr>
                <w:szCs w:val="22"/>
              </w:rPr>
            </w:pPr>
          </w:p>
        </w:tc>
        <w:tc>
          <w:tcPr>
            <w:tcW w:w="1523" w:type="dxa"/>
            <w:vAlign w:val="center"/>
          </w:tcPr>
          <w:p w:rsidR="0003344F" w:rsidRPr="003F477D" w:rsidRDefault="0003344F" w:rsidP="007F7652">
            <w:pPr>
              <w:spacing w:after="0" w:line="240" w:lineRule="auto"/>
              <w:jc w:val="right"/>
              <w:rPr>
                <w:szCs w:val="22"/>
              </w:rPr>
            </w:pPr>
          </w:p>
        </w:tc>
        <w:tc>
          <w:tcPr>
            <w:tcW w:w="1204" w:type="dxa"/>
            <w:vAlign w:val="center"/>
          </w:tcPr>
          <w:p w:rsidR="0003344F" w:rsidRPr="003F477D" w:rsidRDefault="0003344F" w:rsidP="007F7652">
            <w:pPr>
              <w:spacing w:after="0" w:line="240" w:lineRule="auto"/>
              <w:jc w:val="right"/>
              <w:rPr>
                <w:szCs w:val="22"/>
              </w:rPr>
            </w:pPr>
          </w:p>
        </w:tc>
      </w:tr>
      <w:tr w:rsidR="0003344F" w:rsidRPr="003F477D" w:rsidTr="003F13FB">
        <w:trPr>
          <w:trHeight w:val="340"/>
          <w:jc w:val="center"/>
        </w:trPr>
        <w:tc>
          <w:tcPr>
            <w:tcW w:w="2778"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pôžičky spolu</w:t>
            </w:r>
          </w:p>
        </w:tc>
        <w:tc>
          <w:tcPr>
            <w:tcW w:w="1457" w:type="dxa"/>
            <w:tcBorders>
              <w:left w:val="single" w:sz="12" w:space="0" w:color="auto"/>
              <w:bottom w:val="single" w:sz="12" w:space="0" w:color="auto"/>
            </w:tcBorders>
            <w:vAlign w:val="center"/>
          </w:tcPr>
          <w:p w:rsidR="0003344F" w:rsidRPr="003F477D" w:rsidRDefault="0003344F" w:rsidP="007F7652">
            <w:pPr>
              <w:spacing w:after="0" w:line="240" w:lineRule="auto"/>
              <w:jc w:val="right"/>
              <w:rPr>
                <w:b/>
                <w:szCs w:val="22"/>
              </w:rPr>
            </w:pPr>
          </w:p>
        </w:tc>
        <w:tc>
          <w:tcPr>
            <w:tcW w:w="1140" w:type="dxa"/>
            <w:tcBorders>
              <w:bottom w:val="single" w:sz="12" w:space="0" w:color="auto"/>
            </w:tcBorders>
            <w:vAlign w:val="center"/>
          </w:tcPr>
          <w:p w:rsidR="0003344F" w:rsidRPr="003F477D" w:rsidRDefault="0003344F" w:rsidP="007F7652">
            <w:pPr>
              <w:spacing w:after="0" w:line="240" w:lineRule="auto"/>
              <w:jc w:val="right"/>
              <w:rPr>
                <w:b/>
                <w:szCs w:val="22"/>
              </w:rPr>
            </w:pPr>
          </w:p>
        </w:tc>
        <w:tc>
          <w:tcPr>
            <w:tcW w:w="1110" w:type="dxa"/>
            <w:tcBorders>
              <w:bottom w:val="single" w:sz="12" w:space="0" w:color="auto"/>
            </w:tcBorders>
            <w:vAlign w:val="center"/>
          </w:tcPr>
          <w:p w:rsidR="0003344F" w:rsidRPr="003F477D" w:rsidRDefault="0003344F" w:rsidP="007F7652">
            <w:pPr>
              <w:spacing w:after="0" w:line="240" w:lineRule="auto"/>
              <w:jc w:val="right"/>
              <w:rPr>
                <w:b/>
                <w:szCs w:val="22"/>
              </w:rPr>
            </w:pPr>
          </w:p>
        </w:tc>
        <w:tc>
          <w:tcPr>
            <w:tcW w:w="1523" w:type="dxa"/>
            <w:tcBorders>
              <w:bottom w:val="single" w:sz="12" w:space="0" w:color="auto"/>
            </w:tcBorders>
            <w:vAlign w:val="center"/>
          </w:tcPr>
          <w:p w:rsidR="0003344F" w:rsidRPr="003F477D" w:rsidRDefault="0003344F" w:rsidP="007F7652">
            <w:pPr>
              <w:spacing w:after="0" w:line="240" w:lineRule="auto"/>
              <w:jc w:val="right"/>
              <w:rPr>
                <w:b/>
                <w:szCs w:val="22"/>
              </w:rPr>
            </w:pPr>
          </w:p>
        </w:tc>
        <w:tc>
          <w:tcPr>
            <w:tcW w:w="1204" w:type="dxa"/>
            <w:tcBorders>
              <w:bottom w:val="single" w:sz="12" w:space="0" w:color="auto"/>
            </w:tcBorders>
            <w:vAlign w:val="center"/>
          </w:tcPr>
          <w:p w:rsidR="0003344F" w:rsidRPr="003F477D" w:rsidRDefault="0003344F" w:rsidP="007F7652">
            <w:pPr>
              <w:spacing w:after="0" w:line="240" w:lineRule="auto"/>
              <w:jc w:val="right"/>
              <w:rPr>
                <w:b/>
                <w:szCs w:val="22"/>
              </w:rPr>
            </w:pPr>
          </w:p>
        </w:tc>
      </w:tr>
    </w:tbl>
    <w:p w:rsidR="007449B8" w:rsidRDefault="007449B8" w:rsidP="007449B8">
      <w:pPr>
        <w:pStyle w:val="Nzov"/>
        <w:keepNext w:val="0"/>
        <w:spacing w:before="0" w:beforeAutospacing="0" w:after="0"/>
        <w:ind w:left="360"/>
        <w:jc w:val="left"/>
        <w:rPr>
          <w:szCs w:val="22"/>
        </w:rPr>
      </w:pPr>
    </w:p>
    <w:p w:rsidR="0003344F" w:rsidRDefault="0003344F" w:rsidP="006A4709">
      <w:pPr>
        <w:pStyle w:val="Nzov"/>
        <w:keepNext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o) </w:t>
      </w:r>
      <w:r w:rsidRPr="003F477D">
        <w:rPr>
          <w:szCs w:val="22"/>
        </w:rPr>
        <w:t>o opravných položkách k</w:t>
      </w:r>
      <w:r w:rsidR="00581FD7">
        <w:rPr>
          <w:szCs w:val="22"/>
        </w:rPr>
        <w:t> </w:t>
      </w:r>
      <w:r w:rsidRPr="003F477D">
        <w:rPr>
          <w:szCs w:val="22"/>
        </w:rPr>
        <w:t>zásobám</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9"/>
        <w:gridCol w:w="1407"/>
        <w:gridCol w:w="992"/>
        <w:gridCol w:w="1701"/>
        <w:gridCol w:w="1569"/>
        <w:gridCol w:w="1194"/>
      </w:tblGrid>
      <w:tr w:rsidR="0003344F" w:rsidRPr="003F477D" w:rsidTr="003F13FB">
        <w:trPr>
          <w:jc w:val="center"/>
        </w:trPr>
        <w:tc>
          <w:tcPr>
            <w:tcW w:w="2349"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3F13FB">
        <w:trPr>
          <w:jc w:val="center"/>
        </w:trPr>
        <w:tc>
          <w:tcPr>
            <w:tcW w:w="2349"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03344F" w:rsidRPr="003F477D" w:rsidRDefault="003F13FB" w:rsidP="0003344F">
            <w:pPr>
              <w:pStyle w:val="TopHeader"/>
            </w:pPr>
            <w:r w:rsidRPr="003F477D">
              <w:t>T</w:t>
            </w:r>
            <w:r w:rsidR="0003344F" w:rsidRPr="003F477D">
              <w:t>vorba </w:t>
            </w:r>
          </w:p>
          <w:p w:rsidR="0003344F" w:rsidRPr="003F477D" w:rsidRDefault="0003344F" w:rsidP="0003344F">
            <w:pPr>
              <w:pStyle w:val="TopHeader"/>
            </w:pPr>
            <w:r w:rsidRPr="003F477D">
              <w:t>OP</w:t>
            </w:r>
          </w:p>
          <w:p w:rsidR="0003344F" w:rsidRPr="003F477D" w:rsidRDefault="0003344F" w:rsidP="0003344F">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3F13FB">
        <w:trPr>
          <w:trHeight w:hRule="exact" w:val="277"/>
          <w:jc w:val="center"/>
        </w:trPr>
        <w:tc>
          <w:tcPr>
            <w:tcW w:w="2349"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B5583E">
        <w:trPr>
          <w:trHeight w:val="369"/>
          <w:jc w:val="center"/>
        </w:trPr>
        <w:tc>
          <w:tcPr>
            <w:tcW w:w="2349" w:type="dxa"/>
            <w:tcBorders>
              <w:top w:val="single" w:sz="12"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Materiál</w:t>
            </w:r>
          </w:p>
        </w:tc>
        <w:tc>
          <w:tcPr>
            <w:tcW w:w="1407" w:type="dxa"/>
            <w:tcBorders>
              <w:top w:val="single" w:sz="12" w:space="0" w:color="auto"/>
              <w:left w:val="single" w:sz="12" w:space="0" w:color="auto"/>
            </w:tcBorders>
            <w:vAlign w:val="center"/>
          </w:tcPr>
          <w:p w:rsidR="0003344F" w:rsidRPr="003F477D" w:rsidRDefault="0003344F" w:rsidP="00CF3093">
            <w:pPr>
              <w:spacing w:after="0" w:line="240" w:lineRule="auto"/>
              <w:rPr>
                <w:szCs w:val="22"/>
              </w:rPr>
            </w:pPr>
          </w:p>
        </w:tc>
        <w:tc>
          <w:tcPr>
            <w:tcW w:w="992" w:type="dxa"/>
            <w:tcBorders>
              <w:top w:val="single" w:sz="12" w:space="0" w:color="auto"/>
            </w:tcBorders>
            <w:vAlign w:val="center"/>
          </w:tcPr>
          <w:p w:rsidR="0003344F" w:rsidRPr="003F477D" w:rsidRDefault="0003344F" w:rsidP="00CF3093">
            <w:pPr>
              <w:spacing w:after="0" w:line="240" w:lineRule="auto"/>
              <w:rPr>
                <w:szCs w:val="22"/>
              </w:rPr>
            </w:pPr>
          </w:p>
        </w:tc>
        <w:tc>
          <w:tcPr>
            <w:tcW w:w="1701" w:type="dxa"/>
            <w:tcBorders>
              <w:top w:val="single" w:sz="12" w:space="0" w:color="auto"/>
            </w:tcBorders>
            <w:vAlign w:val="center"/>
          </w:tcPr>
          <w:p w:rsidR="0003344F" w:rsidRPr="003F477D" w:rsidRDefault="0003344F" w:rsidP="00CF3093">
            <w:pPr>
              <w:spacing w:after="0" w:line="240" w:lineRule="auto"/>
              <w:rPr>
                <w:szCs w:val="22"/>
              </w:rPr>
            </w:pPr>
          </w:p>
        </w:tc>
        <w:tc>
          <w:tcPr>
            <w:tcW w:w="1569" w:type="dxa"/>
            <w:tcBorders>
              <w:top w:val="single" w:sz="12" w:space="0" w:color="auto"/>
            </w:tcBorders>
            <w:vAlign w:val="center"/>
          </w:tcPr>
          <w:p w:rsidR="0003344F" w:rsidRPr="003F477D" w:rsidRDefault="0003344F" w:rsidP="00CF3093">
            <w:pPr>
              <w:spacing w:after="0" w:line="240" w:lineRule="auto"/>
              <w:rPr>
                <w:szCs w:val="22"/>
              </w:rPr>
            </w:pPr>
          </w:p>
        </w:tc>
        <w:tc>
          <w:tcPr>
            <w:tcW w:w="1194" w:type="dxa"/>
            <w:tcBorders>
              <w:top w:val="single" w:sz="12" w:space="0" w:color="auto"/>
            </w:tcBorders>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right w:val="single" w:sz="12" w:space="0" w:color="auto"/>
            </w:tcBorders>
            <w:vAlign w:val="center"/>
            <w:hideMark/>
          </w:tcPr>
          <w:p w:rsidR="0003344F" w:rsidRPr="003F477D" w:rsidRDefault="0003344F" w:rsidP="00E916CF">
            <w:pPr>
              <w:spacing w:after="0" w:line="240" w:lineRule="auto"/>
              <w:rPr>
                <w:szCs w:val="22"/>
              </w:rPr>
            </w:pPr>
            <w:r w:rsidRPr="003F477D">
              <w:rPr>
                <w:szCs w:val="22"/>
              </w:rPr>
              <w:t>Nedokončená výroba apolotovary vlastnej výroby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Výrobky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bottom w:val="single" w:sz="6"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03344F" w:rsidRPr="003F477D" w:rsidRDefault="0003344F" w:rsidP="00CF3093">
            <w:pPr>
              <w:spacing w:after="0" w:line="240" w:lineRule="auto"/>
              <w:rPr>
                <w:szCs w:val="22"/>
              </w:rPr>
            </w:pPr>
          </w:p>
        </w:tc>
        <w:tc>
          <w:tcPr>
            <w:tcW w:w="992" w:type="dxa"/>
            <w:tcBorders>
              <w:bottom w:val="single" w:sz="6" w:space="0" w:color="auto"/>
            </w:tcBorders>
            <w:vAlign w:val="center"/>
          </w:tcPr>
          <w:p w:rsidR="0003344F" w:rsidRPr="003F477D" w:rsidRDefault="0003344F" w:rsidP="00CF3093">
            <w:pPr>
              <w:spacing w:after="0" w:line="240" w:lineRule="auto"/>
              <w:rPr>
                <w:szCs w:val="22"/>
              </w:rPr>
            </w:pPr>
          </w:p>
        </w:tc>
        <w:tc>
          <w:tcPr>
            <w:tcW w:w="1701" w:type="dxa"/>
            <w:tcBorders>
              <w:bottom w:val="single" w:sz="6" w:space="0" w:color="auto"/>
            </w:tcBorders>
            <w:vAlign w:val="center"/>
          </w:tcPr>
          <w:p w:rsidR="0003344F" w:rsidRPr="003F477D" w:rsidRDefault="0003344F" w:rsidP="00CF3093">
            <w:pPr>
              <w:spacing w:after="0" w:line="240" w:lineRule="auto"/>
              <w:rPr>
                <w:szCs w:val="22"/>
              </w:rPr>
            </w:pPr>
          </w:p>
        </w:tc>
        <w:tc>
          <w:tcPr>
            <w:tcW w:w="1569" w:type="dxa"/>
            <w:tcBorders>
              <w:bottom w:val="single" w:sz="6" w:space="0" w:color="auto"/>
            </w:tcBorders>
            <w:vAlign w:val="center"/>
          </w:tcPr>
          <w:p w:rsidR="0003344F" w:rsidRPr="003F477D" w:rsidRDefault="0003344F" w:rsidP="00CF3093">
            <w:pPr>
              <w:spacing w:after="0" w:line="240" w:lineRule="auto"/>
              <w:rPr>
                <w:szCs w:val="22"/>
              </w:rPr>
            </w:pPr>
          </w:p>
        </w:tc>
        <w:tc>
          <w:tcPr>
            <w:tcW w:w="1194" w:type="dxa"/>
            <w:tcBorders>
              <w:bottom w:val="single" w:sz="6" w:space="0" w:color="auto"/>
            </w:tcBorders>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top w:val="single" w:sz="6"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Tovar</w:t>
            </w:r>
          </w:p>
        </w:tc>
        <w:tc>
          <w:tcPr>
            <w:tcW w:w="1407" w:type="dxa"/>
            <w:tcBorders>
              <w:top w:val="single" w:sz="6" w:space="0" w:color="auto"/>
              <w:left w:val="single" w:sz="12" w:space="0" w:color="auto"/>
            </w:tcBorders>
            <w:vAlign w:val="center"/>
          </w:tcPr>
          <w:p w:rsidR="0003344F" w:rsidRPr="003F477D" w:rsidRDefault="0003344F" w:rsidP="00CF3093">
            <w:pPr>
              <w:spacing w:after="0" w:line="240" w:lineRule="auto"/>
              <w:rPr>
                <w:szCs w:val="22"/>
              </w:rPr>
            </w:pPr>
          </w:p>
        </w:tc>
        <w:tc>
          <w:tcPr>
            <w:tcW w:w="992" w:type="dxa"/>
            <w:tcBorders>
              <w:top w:val="single" w:sz="6" w:space="0" w:color="auto"/>
            </w:tcBorders>
            <w:vAlign w:val="center"/>
          </w:tcPr>
          <w:p w:rsidR="0003344F" w:rsidRPr="003F477D" w:rsidRDefault="0003344F" w:rsidP="00CF3093">
            <w:pPr>
              <w:spacing w:after="0" w:line="240" w:lineRule="auto"/>
              <w:rPr>
                <w:szCs w:val="22"/>
              </w:rPr>
            </w:pPr>
          </w:p>
        </w:tc>
        <w:tc>
          <w:tcPr>
            <w:tcW w:w="1701" w:type="dxa"/>
            <w:tcBorders>
              <w:top w:val="single" w:sz="6" w:space="0" w:color="auto"/>
            </w:tcBorders>
            <w:vAlign w:val="center"/>
          </w:tcPr>
          <w:p w:rsidR="0003344F" w:rsidRPr="003F477D" w:rsidRDefault="0003344F" w:rsidP="00CF3093">
            <w:pPr>
              <w:spacing w:after="0" w:line="240" w:lineRule="auto"/>
              <w:rPr>
                <w:szCs w:val="22"/>
              </w:rPr>
            </w:pPr>
          </w:p>
        </w:tc>
        <w:tc>
          <w:tcPr>
            <w:tcW w:w="1569" w:type="dxa"/>
            <w:tcBorders>
              <w:top w:val="single" w:sz="6" w:space="0" w:color="auto"/>
            </w:tcBorders>
            <w:vAlign w:val="center"/>
          </w:tcPr>
          <w:p w:rsidR="0003344F" w:rsidRPr="003F477D" w:rsidRDefault="0003344F" w:rsidP="00CF3093">
            <w:pPr>
              <w:spacing w:after="0" w:line="240" w:lineRule="auto"/>
              <w:rPr>
                <w:szCs w:val="22"/>
              </w:rPr>
            </w:pPr>
          </w:p>
        </w:tc>
        <w:tc>
          <w:tcPr>
            <w:tcW w:w="1194" w:type="dxa"/>
            <w:tcBorders>
              <w:top w:val="single" w:sz="6" w:space="0" w:color="auto"/>
            </w:tcBorders>
            <w:vAlign w:val="center"/>
          </w:tcPr>
          <w:p w:rsidR="0003344F" w:rsidRPr="003F477D" w:rsidRDefault="0003344F" w:rsidP="00CF3093">
            <w:pPr>
              <w:spacing w:after="0" w:line="240" w:lineRule="auto"/>
              <w:rPr>
                <w:szCs w:val="22"/>
              </w:rPr>
            </w:pPr>
          </w:p>
        </w:tc>
      </w:tr>
      <w:tr w:rsidR="0003344F" w:rsidRPr="003F477D" w:rsidTr="003F13FB">
        <w:trPr>
          <w:trHeight w:val="340"/>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Nehnuteľnosť na predaj</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3F13FB">
        <w:trPr>
          <w:trHeight w:val="340"/>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Poskytnuté preddavky  na zásoby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bottom w:val="single" w:sz="12" w:space="0" w:color="auto"/>
              <w:right w:val="single" w:sz="12" w:space="0" w:color="auto"/>
            </w:tcBorders>
            <w:vAlign w:val="center"/>
            <w:hideMark/>
          </w:tcPr>
          <w:p w:rsidR="0003344F" w:rsidRPr="003F477D" w:rsidRDefault="0003344F" w:rsidP="00CF3093">
            <w:pPr>
              <w:spacing w:after="0" w:line="240" w:lineRule="auto"/>
              <w:rPr>
                <w:b/>
                <w:szCs w:val="22"/>
              </w:rPr>
            </w:pPr>
            <w:r w:rsidRPr="003F477D">
              <w:rPr>
                <w:b/>
                <w:szCs w:val="22"/>
              </w:rPr>
              <w:t>Zásoby spolu</w:t>
            </w:r>
          </w:p>
        </w:tc>
        <w:tc>
          <w:tcPr>
            <w:tcW w:w="1407" w:type="dxa"/>
            <w:tcBorders>
              <w:left w:val="single" w:sz="12" w:space="0" w:color="auto"/>
              <w:bottom w:val="single" w:sz="12" w:space="0" w:color="auto"/>
            </w:tcBorders>
            <w:vAlign w:val="center"/>
          </w:tcPr>
          <w:p w:rsidR="0003344F" w:rsidRPr="003F477D" w:rsidRDefault="0003344F" w:rsidP="00CF3093">
            <w:pPr>
              <w:spacing w:after="0" w:line="240" w:lineRule="auto"/>
              <w:rPr>
                <w:b/>
                <w:szCs w:val="22"/>
              </w:rPr>
            </w:pPr>
          </w:p>
        </w:tc>
        <w:tc>
          <w:tcPr>
            <w:tcW w:w="992" w:type="dxa"/>
            <w:tcBorders>
              <w:bottom w:val="single" w:sz="12" w:space="0" w:color="auto"/>
            </w:tcBorders>
            <w:vAlign w:val="center"/>
          </w:tcPr>
          <w:p w:rsidR="0003344F" w:rsidRPr="003F477D" w:rsidRDefault="0003344F" w:rsidP="00CF3093">
            <w:pPr>
              <w:spacing w:after="0" w:line="240" w:lineRule="auto"/>
              <w:rPr>
                <w:b/>
                <w:szCs w:val="22"/>
              </w:rPr>
            </w:pPr>
          </w:p>
        </w:tc>
        <w:tc>
          <w:tcPr>
            <w:tcW w:w="1701" w:type="dxa"/>
            <w:tcBorders>
              <w:bottom w:val="single" w:sz="12" w:space="0" w:color="auto"/>
            </w:tcBorders>
            <w:vAlign w:val="center"/>
          </w:tcPr>
          <w:p w:rsidR="0003344F" w:rsidRPr="003F477D" w:rsidRDefault="0003344F" w:rsidP="00CF3093">
            <w:pPr>
              <w:spacing w:after="0" w:line="240" w:lineRule="auto"/>
              <w:rPr>
                <w:b/>
                <w:szCs w:val="22"/>
              </w:rPr>
            </w:pPr>
          </w:p>
        </w:tc>
        <w:tc>
          <w:tcPr>
            <w:tcW w:w="1569" w:type="dxa"/>
            <w:tcBorders>
              <w:bottom w:val="single" w:sz="12" w:space="0" w:color="auto"/>
            </w:tcBorders>
            <w:vAlign w:val="center"/>
          </w:tcPr>
          <w:p w:rsidR="0003344F" w:rsidRPr="003F477D" w:rsidRDefault="0003344F" w:rsidP="00CF3093">
            <w:pPr>
              <w:spacing w:after="0" w:line="240" w:lineRule="auto"/>
              <w:rPr>
                <w:b/>
                <w:szCs w:val="22"/>
              </w:rPr>
            </w:pPr>
          </w:p>
        </w:tc>
        <w:tc>
          <w:tcPr>
            <w:tcW w:w="1194" w:type="dxa"/>
            <w:tcBorders>
              <w:bottom w:val="single" w:sz="12" w:space="0" w:color="auto"/>
            </w:tcBorders>
            <w:vAlign w:val="center"/>
          </w:tcPr>
          <w:p w:rsidR="0003344F" w:rsidRPr="003F477D" w:rsidRDefault="0003344F" w:rsidP="00CF3093">
            <w:pPr>
              <w:spacing w:after="0" w:line="240" w:lineRule="auto"/>
              <w:rPr>
                <w:b/>
                <w:szCs w:val="22"/>
              </w:rPr>
            </w:pPr>
          </w:p>
        </w:tc>
      </w:tr>
    </w:tbl>
    <w:p w:rsidR="003F13FB" w:rsidRPr="003F477D" w:rsidRDefault="003F13FB"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03344F" w:rsidRPr="003F477D" w:rsidTr="004304FF">
        <w:trPr>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p>
        </w:tc>
      </w:tr>
      <w:tr w:rsidR="0003344F" w:rsidRPr="003F477D" w:rsidTr="004304FF">
        <w:trPr>
          <w:trHeight w:val="340"/>
          <w:jc w:val="center"/>
        </w:trPr>
        <w:tc>
          <w:tcPr>
            <w:tcW w:w="7016"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7016"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D416E5" w:rsidRPr="00D416E5" w:rsidRDefault="00D416E5" w:rsidP="00D416E5"/>
    <w:p w:rsidR="0003344F" w:rsidRDefault="0003344F" w:rsidP="006A4709">
      <w:pPr>
        <w:pStyle w:val="Nzov"/>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 xml:space="preserve"> časti F. písm. p) o zásobách, na ktoré je zriadené záložné právo a o zásobách, pri ktorých má účtovná jednotka obmedzené právo s nimi nakladať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03344F" w:rsidRPr="003F477D" w:rsidTr="00AA7A16">
        <w:trPr>
          <w:trHeight w:val="593"/>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AA7A16">
        <w:trPr>
          <w:trHeight w:val="537"/>
          <w:jc w:val="center"/>
        </w:trPr>
        <w:tc>
          <w:tcPr>
            <w:tcW w:w="701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03344F" w:rsidRPr="003F477D" w:rsidRDefault="0003344F" w:rsidP="004304FF">
            <w:pPr>
              <w:spacing w:after="0" w:line="240" w:lineRule="auto"/>
              <w:rPr>
                <w:szCs w:val="22"/>
              </w:rPr>
            </w:pPr>
          </w:p>
        </w:tc>
      </w:tr>
    </w:tbl>
    <w:p w:rsidR="0003344F" w:rsidRDefault="0003344F" w:rsidP="003F13FB">
      <w:pPr>
        <w:pStyle w:val="Nzov"/>
        <w:numPr>
          <w:ilvl w:val="0"/>
          <w:numId w:val="8"/>
        </w:numPr>
        <w:spacing w:before="0" w:beforeAutospacing="0" w:after="0"/>
        <w:jc w:val="both"/>
        <w:rPr>
          <w:szCs w:val="22"/>
        </w:rPr>
      </w:pPr>
      <w:r w:rsidRPr="003F477D">
        <w:rPr>
          <w:szCs w:val="22"/>
        </w:rPr>
        <w:t>Informácie k </w:t>
      </w:r>
      <w:r w:rsidR="00EB5202" w:rsidRPr="003F477D">
        <w:rPr>
          <w:szCs w:val="22"/>
        </w:rPr>
        <w:t xml:space="preserve">prílohe č. 3 časti F. písm. q) </w:t>
      </w:r>
      <w:r w:rsidRPr="003F477D">
        <w:rPr>
          <w:szCs w:val="22"/>
        </w:rPr>
        <w:t>o zákazkovej výrobe a o zákazkovej výstavbe nehnuteľnosti určenej na predaj</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7"/>
        <w:gridCol w:w="1701"/>
        <w:gridCol w:w="2160"/>
        <w:gridCol w:w="2200"/>
      </w:tblGrid>
      <w:tr w:rsidR="0003344F" w:rsidRPr="003F477D" w:rsidTr="004304FF">
        <w:trPr>
          <w:jc w:val="center"/>
        </w:trPr>
        <w:tc>
          <w:tcPr>
            <w:tcW w:w="32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4304FF">
        <w:trPr>
          <w:jc w:val="center"/>
        </w:trPr>
        <w:tc>
          <w:tcPr>
            <w:tcW w:w="322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16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20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4304FF">
        <w:trPr>
          <w:trHeight w:val="397"/>
          <w:jc w:val="center"/>
        </w:trPr>
        <w:tc>
          <w:tcPr>
            <w:tcW w:w="3227" w:type="dxa"/>
            <w:tcBorders>
              <w:top w:val="single" w:sz="12" w:space="0" w:color="auto"/>
              <w:left w:val="single" w:sz="12" w:space="0" w:color="auto"/>
              <w:right w:val="single" w:sz="12" w:space="0" w:color="auto"/>
            </w:tcBorders>
            <w:vAlign w:val="center"/>
            <w:hideMark/>
          </w:tcPr>
          <w:p w:rsidR="0003344F" w:rsidRPr="003F477D" w:rsidRDefault="0003344F" w:rsidP="004304FF">
            <w:pPr>
              <w:spacing w:after="0" w:line="240" w:lineRule="auto"/>
              <w:rPr>
                <w:szCs w:val="22"/>
              </w:rPr>
            </w:pPr>
            <w:r w:rsidRPr="003F477D">
              <w:rPr>
                <w:szCs w:val="22"/>
              </w:rPr>
              <w:t>Výnosy zo zákazkovejvýroby</w:t>
            </w:r>
          </w:p>
        </w:tc>
        <w:tc>
          <w:tcPr>
            <w:tcW w:w="17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zákazkovú výrobu</w:t>
            </w:r>
          </w:p>
        </w:tc>
        <w:tc>
          <w:tcPr>
            <w:tcW w:w="17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Hrubý zisk / hrubá strata</w:t>
            </w:r>
          </w:p>
        </w:tc>
        <w:tc>
          <w:tcPr>
            <w:tcW w:w="17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77"/>
        <w:gridCol w:w="2410"/>
        <w:gridCol w:w="2801"/>
      </w:tblGrid>
      <w:tr w:rsidR="0003344F" w:rsidRPr="003F477D" w:rsidTr="00DC066D">
        <w:trPr>
          <w:jc w:val="center"/>
        </w:trPr>
        <w:tc>
          <w:tcPr>
            <w:tcW w:w="407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výroby</w:t>
            </w:r>
          </w:p>
          <w:p w:rsidR="00EB5202" w:rsidRPr="003F477D" w:rsidRDefault="00EB5202" w:rsidP="0003344F">
            <w:pPr>
              <w:spacing w:after="0" w:line="240" w:lineRule="auto"/>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rsidR="0003344F" w:rsidRPr="003F477D" w:rsidRDefault="0003344F" w:rsidP="004304F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DC066D">
        <w:trPr>
          <w:jc w:val="center"/>
        </w:trPr>
        <w:tc>
          <w:tcPr>
            <w:tcW w:w="407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trHeight w:val="397"/>
          <w:jc w:val="center"/>
        </w:trPr>
        <w:tc>
          <w:tcPr>
            <w:tcW w:w="4077"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02"/>
        <w:gridCol w:w="1984"/>
        <w:gridCol w:w="1843"/>
        <w:gridCol w:w="2659"/>
      </w:tblGrid>
      <w:tr w:rsidR="0003344F" w:rsidRPr="003F477D" w:rsidTr="00DC066D">
        <w:trPr>
          <w:jc w:val="center"/>
        </w:trPr>
        <w:tc>
          <w:tcPr>
            <w:tcW w:w="280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98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03344F" w:rsidRPr="003F477D" w:rsidTr="00DC066D">
        <w:trPr>
          <w:trHeight w:val="98"/>
          <w:jc w:val="center"/>
        </w:trPr>
        <w:tc>
          <w:tcPr>
            <w:tcW w:w="2802"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a</w:t>
            </w:r>
          </w:p>
        </w:tc>
        <w:tc>
          <w:tcPr>
            <w:tcW w:w="1984"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1843"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659"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DC066D">
        <w:trPr>
          <w:jc w:val="center"/>
        </w:trPr>
        <w:tc>
          <w:tcPr>
            <w:tcW w:w="2802"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jc w:val="center"/>
        </w:trPr>
        <w:tc>
          <w:tcPr>
            <w:tcW w:w="2802"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lastRenderedPageBreak/>
              <w:t>Náklady na zákazkovú výstavbu nehnuteľnosti určenej na predaj</w:t>
            </w:r>
          </w:p>
        </w:tc>
        <w:tc>
          <w:tcPr>
            <w:tcW w:w="1984"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2802"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Hrubý zisk / hrubá strata</w:t>
            </w:r>
          </w:p>
        </w:tc>
        <w:tc>
          <w:tcPr>
            <w:tcW w:w="1984"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B5583E" w:rsidRDefault="00B5583E" w:rsidP="0003344F">
      <w:pPr>
        <w:pStyle w:val="Nzov"/>
        <w:spacing w:before="0" w:beforeAutospacing="0" w:after="0"/>
        <w:jc w:val="left"/>
        <w:rPr>
          <w:b w:val="0"/>
          <w:szCs w:val="22"/>
        </w:rPr>
      </w:pPr>
    </w:p>
    <w:p w:rsidR="00D416E5" w:rsidRDefault="00D416E5" w:rsidP="00D416E5"/>
    <w:p w:rsidR="00D416E5" w:rsidRDefault="00D416E5" w:rsidP="00D416E5"/>
    <w:p w:rsidR="00D416E5" w:rsidRPr="00D416E5" w:rsidRDefault="00D416E5" w:rsidP="00D416E5"/>
    <w:p w:rsidR="0003344F" w:rsidRPr="003F477D" w:rsidRDefault="0003344F" w:rsidP="0003344F">
      <w:pPr>
        <w:pStyle w:val="Nzov"/>
        <w:spacing w:before="0" w:beforeAutospacing="0" w:after="0"/>
        <w:jc w:val="left"/>
        <w:rPr>
          <w:b w:val="0"/>
          <w:szCs w:val="22"/>
        </w:rPr>
      </w:pPr>
      <w:r w:rsidRPr="003F477D">
        <w:rPr>
          <w:b w:val="0"/>
          <w:szCs w:val="22"/>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2410"/>
        <w:gridCol w:w="2517"/>
      </w:tblGrid>
      <w:tr w:rsidR="0003344F" w:rsidRPr="003F477D" w:rsidTr="00DC066D">
        <w:trPr>
          <w:jc w:val="center"/>
        </w:trPr>
        <w:tc>
          <w:tcPr>
            <w:tcW w:w="436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5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03344F" w:rsidRPr="003F477D" w:rsidTr="00DC066D">
        <w:trPr>
          <w:jc w:val="center"/>
        </w:trPr>
        <w:tc>
          <w:tcPr>
            <w:tcW w:w="436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jc w:val="center"/>
        </w:trPr>
        <w:tc>
          <w:tcPr>
            <w:tcW w:w="4361"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jc w:val="center"/>
        </w:trPr>
        <w:tc>
          <w:tcPr>
            <w:tcW w:w="4361"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361"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prijatých preddavkov</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361"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r) </w:t>
      </w:r>
      <w:r w:rsidRPr="003F477D">
        <w:rPr>
          <w:szCs w:val="22"/>
        </w:rPr>
        <w:t>o vý</w:t>
      </w:r>
      <w:r w:rsidR="00EB5202" w:rsidRPr="003F477D">
        <w:rPr>
          <w:szCs w:val="22"/>
        </w:rPr>
        <w:t>voji opravnej položky</w:t>
      </w:r>
      <w:r w:rsidRPr="003F477D">
        <w:rPr>
          <w:szCs w:val="22"/>
        </w:rPr>
        <w:t xml:space="preserve"> k pohľadávkam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055"/>
        <w:gridCol w:w="1276"/>
        <w:gridCol w:w="1219"/>
        <w:gridCol w:w="1693"/>
        <w:gridCol w:w="1663"/>
        <w:gridCol w:w="1306"/>
      </w:tblGrid>
      <w:tr w:rsidR="0003344F" w:rsidRPr="003F477D" w:rsidTr="004304FF">
        <w:trPr>
          <w:jc w:val="center"/>
        </w:trPr>
        <w:tc>
          <w:tcPr>
            <w:tcW w:w="2055"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Pohľadávky</w:t>
            </w:r>
          </w:p>
        </w:tc>
        <w:tc>
          <w:tcPr>
            <w:tcW w:w="7157"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4304FF">
        <w:trPr>
          <w:jc w:val="center"/>
        </w:trPr>
        <w:tc>
          <w:tcPr>
            <w:tcW w:w="2055"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Tvorba</w:t>
            </w:r>
          </w:p>
          <w:p w:rsidR="0003344F" w:rsidRPr="003F477D" w:rsidRDefault="0003344F" w:rsidP="0003344F">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Zúčtovanie</w:t>
            </w:r>
            <w:r w:rsidR="004304FF" w:rsidRPr="003F477D">
              <w:br/>
            </w:r>
            <w:r w:rsidRPr="003F477D">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w:t>
            </w:r>
            <w:r w:rsidR="004304FF" w:rsidRPr="003F477D">
              <w:br/>
            </w:r>
            <w:r w:rsidRPr="003F477D">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4304FF">
        <w:trPr>
          <w:jc w:val="center"/>
        </w:trPr>
        <w:tc>
          <w:tcPr>
            <w:tcW w:w="2055" w:type="dxa"/>
            <w:tcBorders>
              <w:top w:val="nil"/>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304FF">
        <w:trPr>
          <w:trHeight w:val="397"/>
          <w:jc w:val="center"/>
        </w:trPr>
        <w:tc>
          <w:tcPr>
            <w:tcW w:w="2055"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top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DÚJ</w:t>
            </w:r>
            <w:r w:rsidRPr="003F477D">
              <w:rPr>
                <w:szCs w:val="22"/>
              </w:rPr>
              <w:t xml:space="preserve"> a </w:t>
            </w:r>
            <w:r w:rsidR="00DB1EA0" w:rsidRPr="003F477D">
              <w:rPr>
                <w:szCs w:val="22"/>
              </w:rPr>
              <w:t>MÚJ</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bottom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Ostatné </w:t>
            </w:r>
            <w:r w:rsidR="00DB1EA0" w:rsidRPr="003F477D">
              <w:rPr>
                <w:szCs w:val="22"/>
              </w:rPr>
              <w:t>p</w:t>
            </w:r>
            <w:r w:rsidRPr="003F477D">
              <w:rPr>
                <w:szCs w:val="22"/>
              </w:rPr>
              <w:t>ohľadávky v rámci kons. celku</w:t>
            </w:r>
          </w:p>
        </w:tc>
        <w:tc>
          <w:tcPr>
            <w:tcW w:w="1276"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bottom w:val="single" w:sz="6" w:space="0" w:color="auto"/>
            </w:tcBorders>
            <w:vAlign w:val="center"/>
          </w:tcPr>
          <w:p w:rsidR="0003344F" w:rsidRPr="003F477D" w:rsidRDefault="0003344F" w:rsidP="0003344F">
            <w:pPr>
              <w:spacing w:after="0" w:line="240" w:lineRule="auto"/>
              <w:rPr>
                <w:szCs w:val="22"/>
              </w:rPr>
            </w:pPr>
          </w:p>
        </w:tc>
        <w:tc>
          <w:tcPr>
            <w:tcW w:w="1693" w:type="dxa"/>
            <w:tcBorders>
              <w:bottom w:val="single" w:sz="6" w:space="0" w:color="auto"/>
            </w:tcBorders>
            <w:vAlign w:val="center"/>
          </w:tcPr>
          <w:p w:rsidR="0003344F" w:rsidRPr="003F477D" w:rsidRDefault="0003344F" w:rsidP="0003344F">
            <w:pPr>
              <w:spacing w:after="0" w:line="240" w:lineRule="auto"/>
              <w:rPr>
                <w:szCs w:val="22"/>
              </w:rPr>
            </w:pPr>
          </w:p>
        </w:tc>
        <w:tc>
          <w:tcPr>
            <w:tcW w:w="1663" w:type="dxa"/>
            <w:tcBorders>
              <w:bottom w:val="single" w:sz="6" w:space="0" w:color="auto"/>
            </w:tcBorders>
            <w:vAlign w:val="center"/>
          </w:tcPr>
          <w:p w:rsidR="0003344F" w:rsidRPr="003F477D" w:rsidRDefault="0003344F" w:rsidP="0003344F">
            <w:pPr>
              <w:spacing w:after="0" w:line="240" w:lineRule="auto"/>
              <w:rPr>
                <w:szCs w:val="22"/>
              </w:rPr>
            </w:pPr>
          </w:p>
        </w:tc>
        <w:tc>
          <w:tcPr>
            <w:tcW w:w="1306"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top w:val="single" w:sz="6"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454"/>
          <w:jc w:val="center"/>
        </w:trPr>
        <w:tc>
          <w:tcPr>
            <w:tcW w:w="2055"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2055"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Pohľadávky spolu</w:t>
            </w:r>
          </w:p>
        </w:tc>
        <w:tc>
          <w:tcPr>
            <w:tcW w:w="1276"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1219" w:type="dxa"/>
            <w:tcBorders>
              <w:bottom w:val="single" w:sz="12" w:space="0" w:color="auto"/>
            </w:tcBorders>
            <w:vAlign w:val="center"/>
          </w:tcPr>
          <w:p w:rsidR="0003344F" w:rsidRPr="003F477D" w:rsidRDefault="0003344F" w:rsidP="0003344F">
            <w:pPr>
              <w:spacing w:after="0" w:line="240" w:lineRule="auto"/>
              <w:rPr>
                <w:b/>
                <w:szCs w:val="22"/>
              </w:rPr>
            </w:pPr>
          </w:p>
        </w:tc>
        <w:tc>
          <w:tcPr>
            <w:tcW w:w="1693" w:type="dxa"/>
            <w:tcBorders>
              <w:bottom w:val="single" w:sz="12" w:space="0" w:color="auto"/>
            </w:tcBorders>
            <w:vAlign w:val="center"/>
          </w:tcPr>
          <w:p w:rsidR="0003344F" w:rsidRPr="003F477D" w:rsidRDefault="0003344F" w:rsidP="0003344F">
            <w:pPr>
              <w:spacing w:after="0" w:line="240" w:lineRule="auto"/>
              <w:rPr>
                <w:b/>
                <w:szCs w:val="22"/>
              </w:rPr>
            </w:pPr>
          </w:p>
        </w:tc>
        <w:tc>
          <w:tcPr>
            <w:tcW w:w="1663" w:type="dxa"/>
            <w:tcBorders>
              <w:bottom w:val="single" w:sz="12" w:space="0" w:color="auto"/>
            </w:tcBorders>
            <w:vAlign w:val="center"/>
          </w:tcPr>
          <w:p w:rsidR="0003344F" w:rsidRPr="003F477D" w:rsidRDefault="0003344F" w:rsidP="0003344F">
            <w:pPr>
              <w:spacing w:after="0" w:line="240" w:lineRule="auto"/>
              <w:rPr>
                <w:b/>
                <w:szCs w:val="22"/>
              </w:rPr>
            </w:pPr>
          </w:p>
        </w:tc>
        <w:tc>
          <w:tcPr>
            <w:tcW w:w="1306" w:type="dxa"/>
            <w:tcBorders>
              <w:bottom w:val="single" w:sz="12" w:space="0" w:color="auto"/>
            </w:tcBorders>
            <w:vAlign w:val="center"/>
          </w:tcPr>
          <w:p w:rsidR="0003344F" w:rsidRPr="003F477D" w:rsidRDefault="0003344F" w:rsidP="0003344F">
            <w:pPr>
              <w:spacing w:after="0" w:line="240" w:lineRule="auto"/>
              <w:rPr>
                <w:b/>
                <w:szCs w:val="22"/>
              </w:rPr>
            </w:pPr>
          </w:p>
        </w:tc>
      </w:tr>
    </w:tbl>
    <w:p w:rsidR="003F13FB" w:rsidRPr="003F477D" w:rsidRDefault="003F13FB" w:rsidP="00EA41E2">
      <w:pPr>
        <w:pStyle w:val="Nzov"/>
        <w:keepNext w:val="0"/>
        <w:widowControl w:val="0"/>
        <w:spacing w:before="0" w:beforeAutospacing="0" w:after="0"/>
        <w:jc w:val="left"/>
        <w:rPr>
          <w:szCs w:val="22"/>
        </w:rPr>
      </w:pPr>
    </w:p>
    <w:p w:rsidR="0003344F" w:rsidRDefault="0003344F" w:rsidP="00EA41E2">
      <w:pPr>
        <w:pStyle w:val="Nzov"/>
        <w:keepNext w:val="0"/>
        <w:widowControl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s)</w:t>
      </w:r>
      <w:r w:rsidRPr="003F477D">
        <w:rPr>
          <w:szCs w:val="22"/>
        </w:rPr>
        <w:t xml:space="preserve"> o vekovej štruktúre pohľadávok </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510"/>
        <w:gridCol w:w="1985"/>
        <w:gridCol w:w="1843"/>
        <w:gridCol w:w="1950"/>
      </w:tblGrid>
      <w:tr w:rsidR="0003344F" w:rsidRPr="003F477D" w:rsidTr="00DB1EA0">
        <w:trPr>
          <w:jc w:val="center"/>
        </w:trPr>
        <w:tc>
          <w:tcPr>
            <w:tcW w:w="351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 lehote splatnosti</w:t>
            </w:r>
          </w:p>
        </w:tc>
        <w:tc>
          <w:tcPr>
            <w:tcW w:w="195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Pohľadávky spolu</w:t>
            </w:r>
          </w:p>
        </w:tc>
      </w:tr>
      <w:tr w:rsidR="0003344F" w:rsidRPr="003F477D" w:rsidTr="00DB1EA0">
        <w:trPr>
          <w:trHeight w:hRule="exact" w:val="227"/>
          <w:jc w:val="center"/>
        </w:trPr>
        <w:tc>
          <w:tcPr>
            <w:tcW w:w="3510"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B1EA0">
        <w:trPr>
          <w:trHeight w:val="397"/>
          <w:jc w:val="center"/>
        </w:trPr>
        <w:tc>
          <w:tcPr>
            <w:tcW w:w="9288" w:type="dxa"/>
            <w:gridSpan w:val="4"/>
            <w:tcBorders>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tcBorders>
            <w:vAlign w:val="center"/>
          </w:tcPr>
          <w:p w:rsidR="0003344F" w:rsidRPr="003F477D" w:rsidRDefault="0003344F" w:rsidP="004304FF">
            <w:pPr>
              <w:spacing w:after="0" w:line="240" w:lineRule="auto"/>
              <w:rPr>
                <w:szCs w:val="22"/>
              </w:rPr>
            </w:pPr>
          </w:p>
        </w:tc>
        <w:tc>
          <w:tcPr>
            <w:tcW w:w="1950" w:type="dxa"/>
            <w:tcBorders>
              <w:top w:val="single" w:sz="12"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voči</w:t>
            </w:r>
            <w:r w:rsidR="004304FF" w:rsidRPr="003F477D">
              <w:rPr>
                <w:szCs w:val="22"/>
              </w:rPr>
              <w:t xml:space="preserve"> DÚJ a</w:t>
            </w:r>
            <w:r w:rsidR="00DB1EA0" w:rsidRPr="003F477D">
              <w:rPr>
                <w:szCs w:val="22"/>
              </w:rPr>
              <w:t xml:space="preserve"> MÚJ</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w:t>
            </w:r>
            <w:r w:rsidR="00465A3F" w:rsidRPr="003F477D">
              <w:rPr>
                <w:szCs w:val="22"/>
              </w:rPr>
              <w:t> </w:t>
            </w:r>
            <w:r w:rsidRPr="003F477D">
              <w:rPr>
                <w:szCs w:val="22"/>
              </w:rPr>
              <w:t>združeniu</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rsidR="0003344F" w:rsidRPr="003F477D" w:rsidRDefault="0003344F" w:rsidP="004304FF">
            <w:pPr>
              <w:spacing w:after="0" w:line="240" w:lineRule="auto"/>
              <w:rPr>
                <w:b/>
                <w:szCs w:val="22"/>
              </w:rPr>
            </w:pPr>
          </w:p>
        </w:tc>
        <w:tc>
          <w:tcPr>
            <w:tcW w:w="1843" w:type="dxa"/>
            <w:tcBorders>
              <w:bottom w:val="single" w:sz="12" w:space="0" w:color="auto"/>
            </w:tcBorders>
            <w:vAlign w:val="center"/>
          </w:tcPr>
          <w:p w:rsidR="0003344F" w:rsidRPr="003F477D" w:rsidRDefault="0003344F" w:rsidP="004304FF">
            <w:pPr>
              <w:spacing w:after="0" w:line="240" w:lineRule="auto"/>
              <w:rPr>
                <w:b/>
                <w:szCs w:val="22"/>
              </w:rPr>
            </w:pPr>
          </w:p>
        </w:tc>
        <w:tc>
          <w:tcPr>
            <w:tcW w:w="1950" w:type="dxa"/>
            <w:tcBorders>
              <w:bottom w:val="single" w:sz="12" w:space="0" w:color="auto"/>
            </w:tcBorders>
            <w:vAlign w:val="center"/>
          </w:tcPr>
          <w:p w:rsidR="0003344F" w:rsidRPr="003F477D" w:rsidRDefault="0003344F" w:rsidP="004304FF">
            <w:pPr>
              <w:spacing w:after="0" w:line="240" w:lineRule="auto"/>
              <w:rPr>
                <w:b/>
                <w:szCs w:val="22"/>
              </w:rPr>
            </w:pPr>
          </w:p>
        </w:tc>
      </w:tr>
      <w:tr w:rsidR="0003344F" w:rsidRPr="003F477D" w:rsidTr="00DB1EA0">
        <w:trPr>
          <w:trHeight w:val="397"/>
          <w:jc w:val="center"/>
        </w:trPr>
        <w:tc>
          <w:tcPr>
            <w:tcW w:w="9288" w:type="dxa"/>
            <w:gridSpan w:val="4"/>
            <w:tcBorders>
              <w:top w:val="single" w:sz="12" w:space="0" w:color="auto"/>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3736D6" w:rsidP="003736D6">
            <w:pPr>
              <w:spacing w:after="0" w:line="240" w:lineRule="auto"/>
              <w:jc w:val="right"/>
              <w:rPr>
                <w:szCs w:val="22"/>
              </w:rPr>
            </w:pPr>
            <w:r>
              <w:rPr>
                <w:szCs w:val="22"/>
              </w:rPr>
              <w:t>0</w:t>
            </w:r>
          </w:p>
        </w:tc>
        <w:tc>
          <w:tcPr>
            <w:tcW w:w="1843" w:type="dxa"/>
            <w:tcBorders>
              <w:top w:val="single" w:sz="12" w:space="0" w:color="auto"/>
            </w:tcBorders>
            <w:vAlign w:val="center"/>
          </w:tcPr>
          <w:p w:rsidR="0003344F" w:rsidRPr="003F477D" w:rsidRDefault="003736D6" w:rsidP="003736D6">
            <w:pPr>
              <w:spacing w:after="0" w:line="240" w:lineRule="auto"/>
              <w:jc w:val="right"/>
              <w:rPr>
                <w:szCs w:val="22"/>
              </w:rPr>
            </w:pPr>
            <w:r>
              <w:rPr>
                <w:szCs w:val="22"/>
              </w:rPr>
              <w:t>444 686</w:t>
            </w:r>
          </w:p>
        </w:tc>
        <w:tc>
          <w:tcPr>
            <w:tcW w:w="1950" w:type="dxa"/>
            <w:tcBorders>
              <w:top w:val="single" w:sz="12" w:space="0" w:color="auto"/>
            </w:tcBorders>
            <w:vAlign w:val="center"/>
          </w:tcPr>
          <w:p w:rsidR="0003344F" w:rsidRPr="003F477D" w:rsidRDefault="003736D6" w:rsidP="003736D6">
            <w:pPr>
              <w:spacing w:after="0" w:line="240" w:lineRule="auto"/>
              <w:jc w:val="right"/>
              <w:rPr>
                <w:szCs w:val="22"/>
              </w:rPr>
            </w:pPr>
            <w:r>
              <w:rPr>
                <w:szCs w:val="22"/>
              </w:rPr>
              <w:t>444 686</w:t>
            </w: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 xml:space="preserve">DÚJ a MÚJ </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Daňové pohľadávky a dotácie</w:t>
            </w:r>
          </w:p>
        </w:tc>
        <w:tc>
          <w:tcPr>
            <w:tcW w:w="1985" w:type="dxa"/>
            <w:tcBorders>
              <w:top w:val="single" w:sz="6" w:space="0" w:color="auto"/>
              <w:left w:val="single" w:sz="12" w:space="0" w:color="auto"/>
            </w:tcBorders>
            <w:vAlign w:val="center"/>
          </w:tcPr>
          <w:p w:rsidR="0003344F" w:rsidRPr="003F477D" w:rsidRDefault="009D6EC8" w:rsidP="009D6EC8">
            <w:pPr>
              <w:spacing w:after="0" w:line="240" w:lineRule="auto"/>
              <w:jc w:val="right"/>
              <w:rPr>
                <w:szCs w:val="22"/>
              </w:rPr>
            </w:pPr>
            <w:r>
              <w:rPr>
                <w:szCs w:val="22"/>
              </w:rPr>
              <w:t>17 135</w:t>
            </w:r>
          </w:p>
        </w:tc>
        <w:tc>
          <w:tcPr>
            <w:tcW w:w="1843" w:type="dxa"/>
            <w:tcBorders>
              <w:top w:val="single" w:sz="6" w:space="0" w:color="auto"/>
            </w:tcBorders>
            <w:vAlign w:val="center"/>
          </w:tcPr>
          <w:p w:rsidR="0003344F" w:rsidRPr="003F477D" w:rsidRDefault="0003344F" w:rsidP="009D6EC8">
            <w:pPr>
              <w:spacing w:after="0" w:line="240" w:lineRule="auto"/>
              <w:jc w:val="right"/>
              <w:rPr>
                <w:szCs w:val="22"/>
              </w:rPr>
            </w:pPr>
          </w:p>
        </w:tc>
        <w:tc>
          <w:tcPr>
            <w:tcW w:w="1950" w:type="dxa"/>
            <w:tcBorders>
              <w:top w:val="single" w:sz="6" w:space="0" w:color="auto"/>
            </w:tcBorders>
            <w:vAlign w:val="center"/>
          </w:tcPr>
          <w:p w:rsidR="0003344F" w:rsidRPr="003F477D" w:rsidRDefault="009D6EC8" w:rsidP="009D6EC8">
            <w:pPr>
              <w:spacing w:after="0" w:line="240" w:lineRule="auto"/>
              <w:jc w:val="right"/>
              <w:rPr>
                <w:szCs w:val="22"/>
              </w:rPr>
            </w:pPr>
            <w:r>
              <w:rPr>
                <w:szCs w:val="22"/>
              </w:rPr>
              <w:t>17 135</w:t>
            </w: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left w:val="single" w:sz="12" w:space="0" w:color="auto"/>
            </w:tcBorders>
            <w:vAlign w:val="center"/>
          </w:tcPr>
          <w:p w:rsidR="0003344F" w:rsidRPr="003F477D" w:rsidRDefault="0003344F" w:rsidP="008F34D2">
            <w:pPr>
              <w:spacing w:after="0" w:line="240" w:lineRule="auto"/>
              <w:jc w:val="right"/>
              <w:rPr>
                <w:szCs w:val="22"/>
              </w:rPr>
            </w:pPr>
          </w:p>
        </w:tc>
        <w:tc>
          <w:tcPr>
            <w:tcW w:w="1843" w:type="dxa"/>
            <w:vAlign w:val="center"/>
          </w:tcPr>
          <w:p w:rsidR="0003344F" w:rsidRPr="003F477D" w:rsidRDefault="0003344F" w:rsidP="008F34D2">
            <w:pPr>
              <w:spacing w:after="0" w:line="240" w:lineRule="auto"/>
              <w:jc w:val="right"/>
              <w:rPr>
                <w:szCs w:val="22"/>
              </w:rPr>
            </w:pPr>
          </w:p>
        </w:tc>
        <w:tc>
          <w:tcPr>
            <w:tcW w:w="1950" w:type="dxa"/>
            <w:vAlign w:val="center"/>
          </w:tcPr>
          <w:p w:rsidR="0003344F" w:rsidRPr="003F477D" w:rsidRDefault="0003344F" w:rsidP="008F34D2">
            <w:pPr>
              <w:spacing w:after="0" w:line="240" w:lineRule="auto"/>
              <w:jc w:val="right"/>
              <w:rPr>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DB1EA0">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rsidR="0003344F" w:rsidRPr="003F477D" w:rsidRDefault="003736D6" w:rsidP="008F34D2">
            <w:pPr>
              <w:spacing w:after="0" w:line="240" w:lineRule="auto"/>
              <w:jc w:val="right"/>
              <w:rPr>
                <w:b/>
                <w:szCs w:val="22"/>
              </w:rPr>
            </w:pPr>
            <w:r>
              <w:rPr>
                <w:b/>
                <w:szCs w:val="22"/>
              </w:rPr>
              <w:t>17 135</w:t>
            </w:r>
          </w:p>
        </w:tc>
        <w:tc>
          <w:tcPr>
            <w:tcW w:w="1843" w:type="dxa"/>
            <w:tcBorders>
              <w:bottom w:val="single" w:sz="12" w:space="0" w:color="auto"/>
            </w:tcBorders>
            <w:vAlign w:val="center"/>
          </w:tcPr>
          <w:p w:rsidR="0003344F" w:rsidRPr="003F477D" w:rsidRDefault="003736D6" w:rsidP="008F34D2">
            <w:pPr>
              <w:spacing w:after="0" w:line="240" w:lineRule="auto"/>
              <w:jc w:val="right"/>
              <w:rPr>
                <w:b/>
                <w:szCs w:val="22"/>
              </w:rPr>
            </w:pPr>
            <w:r>
              <w:rPr>
                <w:b/>
                <w:szCs w:val="22"/>
              </w:rPr>
              <w:t>444 686</w:t>
            </w:r>
          </w:p>
        </w:tc>
        <w:tc>
          <w:tcPr>
            <w:tcW w:w="1950" w:type="dxa"/>
            <w:tcBorders>
              <w:bottom w:val="single" w:sz="12" w:space="0" w:color="auto"/>
            </w:tcBorders>
            <w:vAlign w:val="center"/>
          </w:tcPr>
          <w:p w:rsidR="0003344F" w:rsidRPr="003F477D" w:rsidRDefault="003736D6" w:rsidP="008F34D2">
            <w:pPr>
              <w:spacing w:after="0" w:line="240" w:lineRule="auto"/>
              <w:jc w:val="right"/>
              <w:rPr>
                <w:b/>
                <w:szCs w:val="22"/>
              </w:rPr>
            </w:pPr>
            <w:r>
              <w:rPr>
                <w:b/>
                <w:szCs w:val="22"/>
              </w:rPr>
              <w:t>461 821</w:t>
            </w:r>
          </w:p>
        </w:tc>
      </w:tr>
    </w:tbl>
    <w:p w:rsidR="00BA71F0" w:rsidRDefault="00BA71F0" w:rsidP="0003344F">
      <w:pPr>
        <w:spacing w:after="0" w:line="240" w:lineRule="auto"/>
        <w:jc w:val="both"/>
        <w:rPr>
          <w:szCs w:val="22"/>
        </w:rPr>
      </w:pPr>
    </w:p>
    <w:p w:rsidR="0003344F" w:rsidRDefault="0003344F" w:rsidP="006A4709">
      <w:pPr>
        <w:pStyle w:val="Nzov"/>
        <w:keepNext w:val="0"/>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čas</w:t>
      </w:r>
      <w:r w:rsidR="00EB5202" w:rsidRPr="003F477D">
        <w:rPr>
          <w:szCs w:val="22"/>
        </w:rPr>
        <w:t>ti F. písm. t) a u)</w:t>
      </w:r>
      <w:r w:rsidRPr="003F477D">
        <w:rPr>
          <w:szCs w:val="22"/>
        </w:rPr>
        <w:t xml:space="preserve"> o pohľadávkach zabezpečených záložným právom alebo inou formou zabezpečenia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748"/>
        <w:gridCol w:w="2268"/>
        <w:gridCol w:w="2196"/>
      </w:tblGrid>
      <w:tr w:rsidR="0003344F" w:rsidRPr="003F477D" w:rsidTr="00DB1EA0">
        <w:trPr>
          <w:jc w:val="center"/>
        </w:trPr>
        <w:tc>
          <w:tcPr>
            <w:tcW w:w="4748"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DB1EA0">
        <w:trPr>
          <w:jc w:val="center"/>
        </w:trPr>
        <w:tc>
          <w:tcPr>
            <w:tcW w:w="4748"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Hodnota predmetu</w:t>
            </w:r>
            <w:r w:rsidR="00EB5202" w:rsidRPr="003F477D">
              <w:t xml:space="preserve"> záložného práva</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r w:rsidR="00DB1EA0" w:rsidRPr="003F477D">
              <w:br/>
            </w:r>
            <w:r w:rsidRPr="003F477D">
              <w:t> pohľadávky</w:t>
            </w:r>
          </w:p>
        </w:tc>
      </w:tr>
      <w:tr w:rsidR="0003344F" w:rsidRPr="003F477D" w:rsidTr="00DB1EA0">
        <w:trPr>
          <w:trHeight w:val="510"/>
          <w:jc w:val="center"/>
        </w:trPr>
        <w:tc>
          <w:tcPr>
            <w:tcW w:w="474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03344F" w:rsidRPr="003F477D" w:rsidRDefault="0003344F" w:rsidP="00DB1EA0">
            <w:pPr>
              <w:spacing w:after="0" w:line="240" w:lineRule="auto"/>
              <w:rPr>
                <w:szCs w:val="22"/>
              </w:rPr>
            </w:pPr>
          </w:p>
        </w:tc>
        <w:tc>
          <w:tcPr>
            <w:tcW w:w="2196" w:type="dxa"/>
            <w:tcBorders>
              <w:top w:val="single" w:sz="12" w:space="0" w:color="auto"/>
            </w:tcBorders>
            <w:vAlign w:val="center"/>
          </w:tcPr>
          <w:p w:rsidR="0003344F" w:rsidRPr="003F477D" w:rsidRDefault="0003344F" w:rsidP="00DB1EA0">
            <w:pPr>
              <w:spacing w:after="0" w:line="240" w:lineRule="auto"/>
              <w:rPr>
                <w:szCs w:val="22"/>
              </w:rPr>
            </w:pPr>
          </w:p>
        </w:tc>
      </w:tr>
      <w:tr w:rsidR="0003344F" w:rsidRPr="003F477D" w:rsidTr="00DB1EA0">
        <w:trPr>
          <w:trHeight w:val="340"/>
          <w:jc w:val="center"/>
        </w:trPr>
        <w:tc>
          <w:tcPr>
            <w:tcW w:w="4748"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na ktoré sa zriadilo záložné právo</w:t>
            </w:r>
          </w:p>
        </w:tc>
        <w:tc>
          <w:tcPr>
            <w:tcW w:w="2268" w:type="dxa"/>
            <w:tcBorders>
              <w:left w:val="single" w:sz="12" w:space="0" w:color="auto"/>
              <w:bottom w:val="single" w:sz="6"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bottom w:val="single" w:sz="6" w:space="0" w:color="auto"/>
            </w:tcBorders>
            <w:vAlign w:val="center"/>
          </w:tcPr>
          <w:p w:rsidR="0003344F" w:rsidRPr="003F477D" w:rsidRDefault="0003344F" w:rsidP="00DB1EA0">
            <w:pPr>
              <w:spacing w:after="0" w:line="240" w:lineRule="auto"/>
              <w:rPr>
                <w:szCs w:val="22"/>
              </w:rPr>
            </w:pPr>
          </w:p>
        </w:tc>
      </w:tr>
      <w:tr w:rsidR="0003344F" w:rsidRPr="003F477D" w:rsidTr="00DB1EA0">
        <w:trPr>
          <w:jc w:val="center"/>
        </w:trPr>
        <w:tc>
          <w:tcPr>
            <w:tcW w:w="4748" w:type="dxa"/>
            <w:tcBorders>
              <w:top w:val="single" w:sz="6"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pri ktorých je obmedzené právo s nimi nakladať</w:t>
            </w:r>
          </w:p>
        </w:tc>
        <w:tc>
          <w:tcPr>
            <w:tcW w:w="2268" w:type="dxa"/>
            <w:tcBorders>
              <w:top w:val="single" w:sz="6" w:space="0" w:color="auto"/>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top w:val="single" w:sz="6" w:space="0" w:color="auto"/>
              <w:bottom w:val="single" w:sz="12" w:space="0" w:color="auto"/>
            </w:tcBorders>
            <w:vAlign w:val="center"/>
          </w:tcPr>
          <w:p w:rsidR="0003344F" w:rsidRPr="003F477D" w:rsidRDefault="0003344F" w:rsidP="00DB1EA0">
            <w:pPr>
              <w:spacing w:after="0" w:line="240" w:lineRule="auto"/>
              <w:rPr>
                <w:szCs w:val="22"/>
              </w:rPr>
            </w:pPr>
          </w:p>
        </w:tc>
      </w:tr>
    </w:tbl>
    <w:p w:rsidR="00DB1EA0" w:rsidRPr="003F477D" w:rsidRDefault="00DB1EA0" w:rsidP="00DB1EA0">
      <w:pPr>
        <w:pStyle w:val="Nzov"/>
        <w:spacing w:before="0" w:beforeAutospacing="0" w:after="0"/>
        <w:jc w:val="left"/>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w) </w:t>
      </w:r>
      <w:r w:rsidRPr="003F477D">
        <w:rPr>
          <w:szCs w:val="22"/>
        </w:rPr>
        <w:t xml:space="preserve">o krátkodobom finančnom majetku </w:t>
      </w:r>
    </w:p>
    <w:p w:rsidR="00581FD7" w:rsidRDefault="00581FD7" w:rsidP="00581FD7"/>
    <w:p w:rsidR="00581FD7" w:rsidRPr="00581FD7" w:rsidRDefault="00581FD7" w:rsidP="00581FD7"/>
    <w:p w:rsidR="0003344F" w:rsidRPr="003F477D" w:rsidRDefault="0003344F" w:rsidP="0003344F">
      <w:pPr>
        <w:pStyle w:val="Nzov"/>
        <w:keepNext w:val="0"/>
        <w:spacing w:before="0" w:beforeAutospacing="0" w:after="0"/>
        <w:jc w:val="left"/>
        <w:rPr>
          <w:b w:val="0"/>
          <w:szCs w:val="22"/>
        </w:rPr>
      </w:pPr>
      <w:r w:rsidRPr="003F477D">
        <w:rPr>
          <w:b w:val="0"/>
          <w:szCs w:val="22"/>
        </w:rPr>
        <w:lastRenderedPageBreak/>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03344F" w:rsidRPr="003F477D" w:rsidTr="007449B8">
        <w:trPr>
          <w:jc w:val="center"/>
        </w:trPr>
        <w:tc>
          <w:tcPr>
            <w:tcW w:w="424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A7EE3">
        <w:trPr>
          <w:trHeight w:hRule="exact" w:val="397"/>
          <w:jc w:val="center"/>
        </w:trPr>
        <w:tc>
          <w:tcPr>
            <w:tcW w:w="424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rsidR="0003344F" w:rsidRPr="003F477D" w:rsidRDefault="006867AA" w:rsidP="00581FD7">
            <w:pPr>
              <w:spacing w:after="0" w:line="240" w:lineRule="auto"/>
              <w:jc w:val="right"/>
              <w:rPr>
                <w:bCs/>
                <w:szCs w:val="22"/>
              </w:rPr>
            </w:pPr>
            <w:r>
              <w:rPr>
                <w:bCs/>
                <w:szCs w:val="22"/>
              </w:rPr>
              <w:t>31 114</w:t>
            </w:r>
          </w:p>
        </w:tc>
        <w:tc>
          <w:tcPr>
            <w:tcW w:w="2405" w:type="dxa"/>
            <w:tcBorders>
              <w:top w:val="single" w:sz="12" w:space="0" w:color="auto"/>
            </w:tcBorders>
            <w:vAlign w:val="center"/>
          </w:tcPr>
          <w:p w:rsidR="0003344F" w:rsidRPr="003F477D" w:rsidRDefault="006867AA" w:rsidP="00581FD7">
            <w:pPr>
              <w:spacing w:after="0" w:line="240" w:lineRule="auto"/>
              <w:jc w:val="right"/>
              <w:rPr>
                <w:bCs/>
                <w:szCs w:val="22"/>
              </w:rPr>
            </w:pPr>
            <w:r>
              <w:rPr>
                <w:bCs/>
                <w:szCs w:val="22"/>
              </w:rPr>
              <w:t>4 165</w:t>
            </w: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Bežné bankové účty</w:t>
            </w:r>
          </w:p>
        </w:tc>
        <w:tc>
          <w:tcPr>
            <w:tcW w:w="2643" w:type="dxa"/>
            <w:tcBorders>
              <w:left w:val="single" w:sz="12" w:space="0" w:color="auto"/>
            </w:tcBorders>
            <w:vAlign w:val="center"/>
          </w:tcPr>
          <w:p w:rsidR="0003344F" w:rsidRPr="003F477D" w:rsidRDefault="006867AA" w:rsidP="00581FD7">
            <w:pPr>
              <w:spacing w:after="0" w:line="240" w:lineRule="auto"/>
              <w:jc w:val="right"/>
              <w:rPr>
                <w:bCs/>
                <w:szCs w:val="22"/>
              </w:rPr>
            </w:pPr>
            <w:r>
              <w:rPr>
                <w:bCs/>
                <w:szCs w:val="22"/>
              </w:rPr>
              <w:t>432</w:t>
            </w:r>
          </w:p>
        </w:tc>
        <w:tc>
          <w:tcPr>
            <w:tcW w:w="2405" w:type="dxa"/>
            <w:vAlign w:val="center"/>
          </w:tcPr>
          <w:p w:rsidR="0003344F" w:rsidRPr="003F477D" w:rsidRDefault="006867AA" w:rsidP="00581FD7">
            <w:pPr>
              <w:spacing w:after="0" w:line="240" w:lineRule="auto"/>
              <w:jc w:val="right"/>
              <w:rPr>
                <w:bCs/>
                <w:szCs w:val="22"/>
              </w:rPr>
            </w:pPr>
            <w:r>
              <w:rPr>
                <w:bCs/>
                <w:szCs w:val="22"/>
              </w:rPr>
              <w:t>3 066</w:t>
            </w: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Bankové účty termínované</w:t>
            </w:r>
          </w:p>
        </w:tc>
        <w:tc>
          <w:tcPr>
            <w:tcW w:w="2643" w:type="dxa"/>
            <w:tcBorders>
              <w:left w:val="single" w:sz="12" w:space="0" w:color="auto"/>
            </w:tcBorders>
            <w:vAlign w:val="center"/>
          </w:tcPr>
          <w:p w:rsidR="0003344F" w:rsidRPr="003F477D" w:rsidRDefault="0003344F" w:rsidP="00581FD7">
            <w:pPr>
              <w:spacing w:after="0" w:line="240" w:lineRule="auto"/>
              <w:jc w:val="right"/>
              <w:rPr>
                <w:bCs/>
                <w:szCs w:val="22"/>
              </w:rPr>
            </w:pPr>
          </w:p>
        </w:tc>
        <w:tc>
          <w:tcPr>
            <w:tcW w:w="2405" w:type="dxa"/>
            <w:vAlign w:val="center"/>
          </w:tcPr>
          <w:p w:rsidR="0003344F" w:rsidRPr="003F477D" w:rsidRDefault="0003344F" w:rsidP="00581FD7">
            <w:pPr>
              <w:spacing w:after="0" w:line="240" w:lineRule="auto"/>
              <w:jc w:val="right"/>
              <w:rPr>
                <w:bCs/>
                <w:szCs w:val="22"/>
              </w:rPr>
            </w:pP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rsidR="0003344F" w:rsidRPr="003F477D" w:rsidRDefault="0003344F" w:rsidP="00581FD7">
            <w:pPr>
              <w:spacing w:after="0" w:line="240" w:lineRule="auto"/>
              <w:jc w:val="right"/>
              <w:rPr>
                <w:bCs/>
                <w:szCs w:val="22"/>
              </w:rPr>
            </w:pPr>
          </w:p>
        </w:tc>
        <w:tc>
          <w:tcPr>
            <w:tcW w:w="2405" w:type="dxa"/>
            <w:vAlign w:val="center"/>
          </w:tcPr>
          <w:p w:rsidR="0003344F" w:rsidRPr="003F477D" w:rsidRDefault="0003344F" w:rsidP="00581FD7">
            <w:pPr>
              <w:spacing w:after="0" w:line="240" w:lineRule="auto"/>
              <w:jc w:val="right"/>
              <w:rPr>
                <w:bCs/>
                <w:szCs w:val="22"/>
              </w:rPr>
            </w:pPr>
          </w:p>
        </w:tc>
      </w:tr>
      <w:tr w:rsidR="0003344F" w:rsidRPr="003F477D" w:rsidTr="000A7EE3">
        <w:trPr>
          <w:trHeight w:hRule="exact" w:val="397"/>
          <w:jc w:val="center"/>
        </w:trPr>
        <w:tc>
          <w:tcPr>
            <w:tcW w:w="424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03344F" w:rsidRPr="003F477D" w:rsidRDefault="006867AA" w:rsidP="00581FD7">
            <w:pPr>
              <w:spacing w:after="0" w:line="240" w:lineRule="auto"/>
              <w:jc w:val="right"/>
              <w:rPr>
                <w:b/>
                <w:bCs/>
                <w:szCs w:val="22"/>
              </w:rPr>
            </w:pPr>
            <w:r>
              <w:rPr>
                <w:b/>
                <w:bCs/>
                <w:szCs w:val="22"/>
              </w:rPr>
              <w:t>31 546</w:t>
            </w:r>
          </w:p>
        </w:tc>
        <w:tc>
          <w:tcPr>
            <w:tcW w:w="2405" w:type="dxa"/>
            <w:tcBorders>
              <w:bottom w:val="single" w:sz="12" w:space="0" w:color="auto"/>
            </w:tcBorders>
            <w:vAlign w:val="center"/>
          </w:tcPr>
          <w:p w:rsidR="0003344F" w:rsidRPr="003F477D" w:rsidRDefault="006867AA" w:rsidP="00581FD7">
            <w:pPr>
              <w:spacing w:after="0" w:line="240" w:lineRule="auto"/>
              <w:jc w:val="right"/>
              <w:rPr>
                <w:b/>
                <w:bCs/>
                <w:szCs w:val="22"/>
              </w:rPr>
            </w:pPr>
            <w:r>
              <w:rPr>
                <w:b/>
                <w:bCs/>
                <w:szCs w:val="22"/>
              </w:rPr>
              <w:t>7 231</w:t>
            </w:r>
          </w:p>
        </w:tc>
      </w:tr>
    </w:tbl>
    <w:p w:rsidR="005D2F62" w:rsidRDefault="005D2F62" w:rsidP="0003344F">
      <w:pPr>
        <w:pStyle w:val="Nzov"/>
        <w:keepNext w:val="0"/>
        <w:widowControl w:val="0"/>
        <w:spacing w:before="0" w:beforeAutospacing="0" w:after="0"/>
        <w:jc w:val="left"/>
        <w:rPr>
          <w:b w:val="0"/>
          <w:szCs w:val="22"/>
        </w:rPr>
      </w:pPr>
    </w:p>
    <w:p w:rsidR="0003344F" w:rsidRPr="003F477D" w:rsidRDefault="0003344F" w:rsidP="0003344F">
      <w:pPr>
        <w:pStyle w:val="Nzov"/>
        <w:keepNext w:val="0"/>
        <w:widowControl w:val="0"/>
        <w:spacing w:before="0" w:beforeAutospacing="0" w:after="0"/>
        <w:jc w:val="left"/>
        <w:rPr>
          <w:b w:val="0"/>
          <w:szCs w:val="22"/>
        </w:rPr>
      </w:pPr>
      <w:r w:rsidRPr="003F477D">
        <w:rPr>
          <w:b w:val="0"/>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828"/>
        <w:gridCol w:w="1463"/>
        <w:gridCol w:w="1161"/>
        <w:gridCol w:w="937"/>
        <w:gridCol w:w="1215"/>
        <w:gridCol w:w="1608"/>
      </w:tblGrid>
      <w:tr w:rsidR="00E04DF3" w:rsidRPr="003F477D" w:rsidTr="00DB1EA0">
        <w:trPr>
          <w:jc w:val="center"/>
        </w:trPr>
        <w:tc>
          <w:tcPr>
            <w:tcW w:w="2828" w:type="dxa"/>
            <w:vMerge w:val="restart"/>
            <w:tcBorders>
              <w:top w:val="single" w:sz="12" w:space="0" w:color="auto"/>
              <w:bottom w:val="nil"/>
              <w:right w:val="single" w:sz="12" w:space="0" w:color="auto"/>
            </w:tcBorders>
            <w:vAlign w:val="center"/>
            <w:hideMark/>
          </w:tcPr>
          <w:p w:rsidR="00E04DF3" w:rsidRPr="003F477D" w:rsidRDefault="00E04DF3" w:rsidP="00EA41E2">
            <w:pPr>
              <w:pStyle w:val="TopHeader"/>
            </w:pPr>
            <w:r w:rsidRPr="003F477D">
              <w:t>Krátkodobý finančný majetok</w:t>
            </w:r>
          </w:p>
        </w:tc>
        <w:tc>
          <w:tcPr>
            <w:tcW w:w="6384" w:type="dxa"/>
            <w:gridSpan w:val="5"/>
            <w:tcBorders>
              <w:top w:val="single" w:sz="12" w:space="0" w:color="auto"/>
              <w:bottom w:val="nil"/>
            </w:tcBorders>
          </w:tcPr>
          <w:p w:rsidR="00E04DF3" w:rsidRPr="003F477D" w:rsidRDefault="00E04DF3" w:rsidP="0003344F">
            <w:pPr>
              <w:pStyle w:val="TopHeader"/>
            </w:pPr>
            <w:r w:rsidRPr="003F477D">
              <w:t>Bežné účtovné obdobie</w:t>
            </w:r>
          </w:p>
        </w:tc>
      </w:tr>
      <w:tr w:rsidR="00E04DF3" w:rsidRPr="003F477D" w:rsidTr="00DB1EA0">
        <w:trPr>
          <w:jc w:val="center"/>
        </w:trPr>
        <w:tc>
          <w:tcPr>
            <w:tcW w:w="2828" w:type="dxa"/>
            <w:vMerge/>
            <w:tcBorders>
              <w:top w:val="single" w:sz="12" w:space="0" w:color="auto"/>
              <w:bottom w:val="nil"/>
              <w:right w:val="single" w:sz="12" w:space="0" w:color="auto"/>
            </w:tcBorders>
            <w:vAlign w:val="center"/>
            <w:hideMark/>
          </w:tcPr>
          <w:p w:rsidR="00E04DF3" w:rsidRPr="003F477D" w:rsidRDefault="00E04DF3" w:rsidP="0003344F">
            <w:pPr>
              <w:spacing w:after="0" w:line="240" w:lineRule="auto"/>
              <w:rPr>
                <w:b/>
                <w:bCs/>
                <w:szCs w:val="22"/>
              </w:rPr>
            </w:pPr>
          </w:p>
        </w:tc>
        <w:tc>
          <w:tcPr>
            <w:tcW w:w="1463" w:type="dxa"/>
            <w:tcBorders>
              <w:top w:val="single" w:sz="12" w:space="0" w:color="auto"/>
              <w:left w:val="single" w:sz="12" w:space="0" w:color="auto"/>
              <w:bottom w:val="nil"/>
              <w:right w:val="single" w:sz="12" w:space="0" w:color="auto"/>
            </w:tcBorders>
            <w:vAlign w:val="center"/>
            <w:hideMark/>
          </w:tcPr>
          <w:p w:rsidR="00E04DF3" w:rsidRPr="003F477D" w:rsidRDefault="00E04DF3" w:rsidP="0003344F">
            <w:pPr>
              <w:pStyle w:val="TopHeader"/>
            </w:pPr>
            <w:r w:rsidRPr="003F477D">
              <w:t>Stav</w:t>
            </w:r>
            <w:r w:rsidRPr="003F477D">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Prírastky</w:t>
            </w:r>
          </w:p>
          <w:p w:rsidR="00E04DF3" w:rsidRPr="003F477D" w:rsidRDefault="00E04DF3" w:rsidP="00E04DF3">
            <w:pPr>
              <w:pStyle w:val="TopHeader"/>
            </w:pPr>
          </w:p>
        </w:tc>
        <w:tc>
          <w:tcPr>
            <w:tcW w:w="937"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Úbytky</w:t>
            </w:r>
          </w:p>
          <w:p w:rsidR="00E04DF3" w:rsidRPr="003F477D" w:rsidRDefault="00E04DF3" w:rsidP="00E04DF3">
            <w:pPr>
              <w:pStyle w:val="TopHeader"/>
            </w:pPr>
          </w:p>
        </w:tc>
        <w:tc>
          <w:tcPr>
            <w:tcW w:w="1215" w:type="dxa"/>
            <w:tcBorders>
              <w:top w:val="single" w:sz="12" w:space="0" w:color="auto"/>
              <w:left w:val="single" w:sz="12" w:space="0" w:color="auto"/>
              <w:bottom w:val="nil"/>
              <w:right w:val="single" w:sz="12" w:space="0" w:color="auto"/>
            </w:tcBorders>
            <w:vAlign w:val="center"/>
          </w:tcPr>
          <w:p w:rsidR="00E04DF3" w:rsidRPr="009C21AB" w:rsidRDefault="00E04DF3" w:rsidP="00E04DF3">
            <w:pPr>
              <w:pStyle w:val="TopHeader"/>
            </w:pPr>
            <w:r w:rsidRPr="009C21AB">
              <w:t>Presuny</w:t>
            </w:r>
          </w:p>
          <w:p w:rsidR="00E04DF3" w:rsidRPr="003F477D" w:rsidRDefault="00E04DF3" w:rsidP="00E04DF3">
            <w:pPr>
              <w:pStyle w:val="TopHeader"/>
            </w:pPr>
          </w:p>
        </w:tc>
        <w:tc>
          <w:tcPr>
            <w:tcW w:w="1608" w:type="dxa"/>
            <w:tcBorders>
              <w:top w:val="single" w:sz="12" w:space="0" w:color="auto"/>
              <w:left w:val="single" w:sz="12" w:space="0" w:color="auto"/>
              <w:bottom w:val="nil"/>
            </w:tcBorders>
            <w:vAlign w:val="center"/>
            <w:hideMark/>
          </w:tcPr>
          <w:p w:rsidR="00E04DF3" w:rsidRPr="003F477D" w:rsidRDefault="00E04DF3" w:rsidP="0003344F">
            <w:pPr>
              <w:pStyle w:val="TopHeader"/>
            </w:pPr>
            <w:r w:rsidRPr="003F477D">
              <w:t>Stav na konci účtovného obdobia</w:t>
            </w:r>
          </w:p>
        </w:tc>
      </w:tr>
      <w:tr w:rsidR="00E04DF3" w:rsidRPr="003F477D" w:rsidTr="00DB1EA0">
        <w:trPr>
          <w:trHeight w:val="74"/>
          <w:jc w:val="center"/>
        </w:trPr>
        <w:tc>
          <w:tcPr>
            <w:tcW w:w="2828" w:type="dxa"/>
            <w:tcBorders>
              <w:top w:val="nil"/>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a</w:t>
            </w:r>
          </w:p>
        </w:tc>
        <w:tc>
          <w:tcPr>
            <w:tcW w:w="1463"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b</w:t>
            </w:r>
          </w:p>
        </w:tc>
        <w:tc>
          <w:tcPr>
            <w:tcW w:w="1161"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c</w:t>
            </w:r>
          </w:p>
        </w:tc>
        <w:tc>
          <w:tcPr>
            <w:tcW w:w="937" w:type="dxa"/>
            <w:tcBorders>
              <w:top w:val="nil"/>
              <w:left w:val="single" w:sz="12" w:space="0" w:color="auto"/>
              <w:bottom w:val="single" w:sz="12" w:space="0" w:color="auto"/>
              <w:right w:val="single" w:sz="12" w:space="0" w:color="auto"/>
            </w:tcBorders>
          </w:tcPr>
          <w:p w:rsidR="00E04DF3" w:rsidRPr="003F477D" w:rsidRDefault="00F007D1" w:rsidP="0003344F">
            <w:pPr>
              <w:pStyle w:val="TopHeader"/>
              <w:rPr>
                <w:b w:val="0"/>
              </w:rPr>
            </w:pPr>
            <w:r>
              <w:rPr>
                <w:b w:val="0"/>
              </w:rPr>
              <w:t>d</w:t>
            </w:r>
          </w:p>
        </w:tc>
        <w:tc>
          <w:tcPr>
            <w:tcW w:w="1215" w:type="dxa"/>
            <w:tcBorders>
              <w:top w:val="nil"/>
              <w:left w:val="single" w:sz="12" w:space="0" w:color="auto"/>
              <w:bottom w:val="single" w:sz="12" w:space="0" w:color="auto"/>
              <w:right w:val="single" w:sz="12" w:space="0" w:color="auto"/>
            </w:tcBorders>
            <w:vAlign w:val="center"/>
            <w:hideMark/>
          </w:tcPr>
          <w:p w:rsidR="00E04DF3" w:rsidRPr="003F477D" w:rsidRDefault="00F007D1" w:rsidP="0003344F">
            <w:pPr>
              <w:pStyle w:val="TopHeader"/>
              <w:rPr>
                <w:b w:val="0"/>
              </w:rPr>
            </w:pPr>
            <w:r>
              <w:rPr>
                <w:b w:val="0"/>
              </w:rPr>
              <w:t>e</w:t>
            </w:r>
          </w:p>
        </w:tc>
        <w:tc>
          <w:tcPr>
            <w:tcW w:w="1608" w:type="dxa"/>
            <w:tcBorders>
              <w:top w:val="nil"/>
              <w:left w:val="single" w:sz="12" w:space="0" w:color="auto"/>
              <w:bottom w:val="single" w:sz="12" w:space="0" w:color="auto"/>
            </w:tcBorders>
            <w:vAlign w:val="center"/>
            <w:hideMark/>
          </w:tcPr>
          <w:p w:rsidR="00E04DF3" w:rsidRPr="003F477D" w:rsidRDefault="00F007D1" w:rsidP="0003344F">
            <w:pPr>
              <w:pStyle w:val="TopHeader"/>
              <w:rPr>
                <w:b w:val="0"/>
              </w:rPr>
            </w:pPr>
            <w:r>
              <w:rPr>
                <w:b w:val="0"/>
              </w:rPr>
              <w:t>f</w:t>
            </w:r>
          </w:p>
        </w:tc>
      </w:tr>
      <w:tr w:rsidR="00E04DF3" w:rsidRPr="003F477D" w:rsidTr="00DB1EA0">
        <w:trPr>
          <w:trHeight w:val="397"/>
          <w:jc w:val="center"/>
        </w:trPr>
        <w:tc>
          <w:tcPr>
            <w:tcW w:w="2828" w:type="dxa"/>
            <w:tcBorders>
              <w:top w:val="single" w:sz="12"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Majetkové CP na obchodovanie</w:t>
            </w:r>
          </w:p>
        </w:tc>
        <w:tc>
          <w:tcPr>
            <w:tcW w:w="1463" w:type="dxa"/>
            <w:tcBorders>
              <w:top w:val="single" w:sz="12"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12" w:space="0" w:color="auto"/>
            </w:tcBorders>
            <w:vAlign w:val="center"/>
          </w:tcPr>
          <w:p w:rsidR="00E04DF3" w:rsidRPr="003F477D" w:rsidRDefault="00E04DF3" w:rsidP="00DB1EA0">
            <w:pPr>
              <w:spacing w:after="0" w:line="240" w:lineRule="auto"/>
              <w:rPr>
                <w:szCs w:val="22"/>
              </w:rPr>
            </w:pPr>
          </w:p>
        </w:tc>
        <w:tc>
          <w:tcPr>
            <w:tcW w:w="937" w:type="dxa"/>
            <w:tcBorders>
              <w:top w:val="single" w:sz="12" w:space="0" w:color="auto"/>
            </w:tcBorders>
            <w:vAlign w:val="center"/>
          </w:tcPr>
          <w:p w:rsidR="00E04DF3" w:rsidRPr="003F477D" w:rsidRDefault="00E04DF3" w:rsidP="00DB1EA0">
            <w:pPr>
              <w:spacing w:after="0" w:line="240" w:lineRule="auto"/>
              <w:rPr>
                <w:szCs w:val="22"/>
              </w:rPr>
            </w:pPr>
          </w:p>
        </w:tc>
        <w:tc>
          <w:tcPr>
            <w:tcW w:w="1215" w:type="dxa"/>
            <w:tcBorders>
              <w:top w:val="single" w:sz="12" w:space="0" w:color="auto"/>
            </w:tcBorders>
            <w:vAlign w:val="center"/>
          </w:tcPr>
          <w:p w:rsidR="00E04DF3" w:rsidRPr="003F477D" w:rsidRDefault="00E04DF3" w:rsidP="00DB1EA0">
            <w:pPr>
              <w:spacing w:after="0" w:line="240" w:lineRule="auto"/>
              <w:rPr>
                <w:szCs w:val="22"/>
              </w:rPr>
            </w:pPr>
          </w:p>
        </w:tc>
        <w:tc>
          <w:tcPr>
            <w:tcW w:w="1608" w:type="dxa"/>
            <w:tcBorders>
              <w:top w:val="single" w:sz="12" w:space="0" w:color="auto"/>
            </w:tcBorders>
            <w:vAlign w:val="center"/>
          </w:tcPr>
          <w:p w:rsidR="00E04DF3" w:rsidRPr="003F477D" w:rsidRDefault="00E04DF3" w:rsidP="00DB1EA0">
            <w:pPr>
              <w:spacing w:after="0" w:line="240" w:lineRule="auto"/>
              <w:rPr>
                <w:szCs w:val="22"/>
              </w:rPr>
            </w:pPr>
          </w:p>
        </w:tc>
      </w:tr>
      <w:tr w:rsidR="00E04DF3" w:rsidRPr="003F477D" w:rsidTr="00DB1EA0">
        <w:trPr>
          <w:trHeight w:val="397"/>
          <w:jc w:val="center"/>
        </w:trPr>
        <w:tc>
          <w:tcPr>
            <w:tcW w:w="2828" w:type="dxa"/>
            <w:tcBorders>
              <w:right w:val="single" w:sz="12" w:space="0" w:color="auto"/>
            </w:tcBorders>
            <w:vAlign w:val="center"/>
            <w:hideMark/>
          </w:tcPr>
          <w:p w:rsidR="00E04DF3" w:rsidRPr="003F477D" w:rsidRDefault="00E04DF3" w:rsidP="00DB1EA0">
            <w:pPr>
              <w:spacing w:after="0" w:line="240" w:lineRule="auto"/>
              <w:rPr>
                <w:szCs w:val="22"/>
              </w:rPr>
            </w:pPr>
            <w:r w:rsidRPr="003F477D">
              <w:rPr>
                <w:szCs w:val="22"/>
              </w:rPr>
              <w:t>Dlhové CPna obchodovanie</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7B2E0B">
        <w:trPr>
          <w:trHeight w:val="425"/>
          <w:jc w:val="center"/>
        </w:trPr>
        <w:tc>
          <w:tcPr>
            <w:tcW w:w="2828" w:type="dxa"/>
            <w:tcBorders>
              <w:bottom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Emisné kvóty</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bottom w:val="single" w:sz="6" w:space="0" w:color="auto"/>
              <w:right w:val="single" w:sz="12" w:space="0" w:color="auto"/>
            </w:tcBorders>
            <w:vAlign w:val="center"/>
            <w:hideMark/>
          </w:tcPr>
          <w:p w:rsidR="00E04DF3" w:rsidRPr="003F477D" w:rsidRDefault="00E04DF3" w:rsidP="00E04DF3">
            <w:pPr>
              <w:spacing w:after="0" w:line="240" w:lineRule="auto"/>
              <w:rPr>
                <w:szCs w:val="22"/>
              </w:rPr>
            </w:pPr>
            <w:r w:rsidRPr="003F477D">
              <w:rPr>
                <w:szCs w:val="22"/>
              </w:rPr>
              <w:t>Dlhové CP so splatnosťou do  jedného roka držané</w:t>
            </w:r>
            <w:r w:rsidRPr="003F477D">
              <w:rPr>
                <w:szCs w:val="22"/>
              </w:rPr>
              <w:br/>
              <w:t>do splatnosti</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7B2E0B">
        <w:trPr>
          <w:trHeight w:val="425"/>
          <w:jc w:val="center"/>
        </w:trPr>
        <w:tc>
          <w:tcPr>
            <w:tcW w:w="2828" w:type="dxa"/>
            <w:tcBorders>
              <w:top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Ostatné realizovateľné CP</w:t>
            </w:r>
          </w:p>
        </w:tc>
        <w:tc>
          <w:tcPr>
            <w:tcW w:w="1463" w:type="dxa"/>
            <w:tcBorders>
              <w:top w:val="single" w:sz="6"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6" w:space="0" w:color="auto"/>
            </w:tcBorders>
            <w:vAlign w:val="center"/>
          </w:tcPr>
          <w:p w:rsidR="00E04DF3" w:rsidRPr="003F477D" w:rsidRDefault="00E04DF3" w:rsidP="00DB1EA0">
            <w:pPr>
              <w:spacing w:after="0" w:line="240" w:lineRule="auto"/>
              <w:rPr>
                <w:szCs w:val="22"/>
              </w:rPr>
            </w:pPr>
          </w:p>
        </w:tc>
        <w:tc>
          <w:tcPr>
            <w:tcW w:w="937" w:type="dxa"/>
            <w:tcBorders>
              <w:top w:val="single" w:sz="6" w:space="0" w:color="auto"/>
            </w:tcBorders>
            <w:vAlign w:val="center"/>
          </w:tcPr>
          <w:p w:rsidR="00E04DF3" w:rsidRPr="003F477D" w:rsidRDefault="00E04DF3" w:rsidP="00DB1EA0">
            <w:pPr>
              <w:spacing w:after="0" w:line="240" w:lineRule="auto"/>
              <w:rPr>
                <w:szCs w:val="22"/>
              </w:rPr>
            </w:pPr>
          </w:p>
        </w:tc>
        <w:tc>
          <w:tcPr>
            <w:tcW w:w="1215" w:type="dxa"/>
            <w:tcBorders>
              <w:top w:val="single" w:sz="6" w:space="0" w:color="auto"/>
            </w:tcBorders>
            <w:vAlign w:val="center"/>
          </w:tcPr>
          <w:p w:rsidR="00E04DF3" w:rsidRPr="003F477D" w:rsidRDefault="00E04DF3" w:rsidP="00DB1EA0">
            <w:pPr>
              <w:spacing w:after="0" w:line="240" w:lineRule="auto"/>
              <w:rPr>
                <w:szCs w:val="22"/>
              </w:rPr>
            </w:pPr>
          </w:p>
        </w:tc>
        <w:tc>
          <w:tcPr>
            <w:tcW w:w="1608" w:type="dxa"/>
            <w:tcBorders>
              <w:top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Obstarávanie krátkodobého finančného majetku</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DB1EA0">
        <w:trPr>
          <w:trHeight w:val="340"/>
          <w:jc w:val="center"/>
        </w:trPr>
        <w:tc>
          <w:tcPr>
            <w:tcW w:w="2828" w:type="dxa"/>
            <w:tcBorders>
              <w:bottom w:val="single" w:sz="12" w:space="0" w:color="auto"/>
              <w:right w:val="single" w:sz="12" w:space="0" w:color="auto"/>
            </w:tcBorders>
            <w:vAlign w:val="center"/>
            <w:hideMark/>
          </w:tcPr>
          <w:p w:rsidR="00E04DF3" w:rsidRPr="003F477D" w:rsidRDefault="00E04DF3" w:rsidP="0003344F">
            <w:pPr>
              <w:spacing w:after="0" w:line="240" w:lineRule="auto"/>
              <w:rPr>
                <w:b/>
                <w:szCs w:val="22"/>
              </w:rPr>
            </w:pPr>
            <w:r w:rsidRPr="003F477D">
              <w:rPr>
                <w:b/>
                <w:szCs w:val="22"/>
              </w:rPr>
              <w:t>Krátkodobý finančný majetok spolu</w:t>
            </w:r>
          </w:p>
        </w:tc>
        <w:tc>
          <w:tcPr>
            <w:tcW w:w="1463" w:type="dxa"/>
            <w:tcBorders>
              <w:left w:val="single" w:sz="12" w:space="0" w:color="auto"/>
              <w:bottom w:val="single" w:sz="12" w:space="0" w:color="auto"/>
            </w:tcBorders>
            <w:vAlign w:val="center"/>
          </w:tcPr>
          <w:p w:rsidR="00E04DF3" w:rsidRPr="003F477D" w:rsidRDefault="00E04DF3" w:rsidP="00DB1EA0">
            <w:pPr>
              <w:spacing w:after="0" w:line="240" w:lineRule="auto"/>
              <w:rPr>
                <w:b/>
                <w:szCs w:val="22"/>
              </w:rPr>
            </w:pPr>
          </w:p>
        </w:tc>
        <w:tc>
          <w:tcPr>
            <w:tcW w:w="1161" w:type="dxa"/>
            <w:tcBorders>
              <w:bottom w:val="single" w:sz="12" w:space="0" w:color="auto"/>
            </w:tcBorders>
            <w:vAlign w:val="center"/>
          </w:tcPr>
          <w:p w:rsidR="00E04DF3" w:rsidRPr="003F477D" w:rsidRDefault="00E04DF3" w:rsidP="00DB1EA0">
            <w:pPr>
              <w:spacing w:after="0" w:line="240" w:lineRule="auto"/>
              <w:rPr>
                <w:b/>
                <w:szCs w:val="22"/>
              </w:rPr>
            </w:pPr>
          </w:p>
        </w:tc>
        <w:tc>
          <w:tcPr>
            <w:tcW w:w="937" w:type="dxa"/>
            <w:tcBorders>
              <w:bottom w:val="single" w:sz="12" w:space="0" w:color="auto"/>
            </w:tcBorders>
            <w:vAlign w:val="center"/>
          </w:tcPr>
          <w:p w:rsidR="00E04DF3" w:rsidRPr="003F477D" w:rsidRDefault="00E04DF3" w:rsidP="00DB1EA0">
            <w:pPr>
              <w:spacing w:after="0" w:line="240" w:lineRule="auto"/>
              <w:rPr>
                <w:b/>
                <w:szCs w:val="22"/>
              </w:rPr>
            </w:pPr>
          </w:p>
        </w:tc>
        <w:tc>
          <w:tcPr>
            <w:tcW w:w="1215" w:type="dxa"/>
            <w:tcBorders>
              <w:bottom w:val="single" w:sz="12" w:space="0" w:color="auto"/>
            </w:tcBorders>
            <w:vAlign w:val="center"/>
          </w:tcPr>
          <w:p w:rsidR="00E04DF3" w:rsidRPr="003F477D" w:rsidRDefault="00E04DF3" w:rsidP="00DB1EA0">
            <w:pPr>
              <w:spacing w:after="0" w:line="240" w:lineRule="auto"/>
              <w:rPr>
                <w:b/>
                <w:szCs w:val="22"/>
              </w:rPr>
            </w:pPr>
          </w:p>
        </w:tc>
        <w:tc>
          <w:tcPr>
            <w:tcW w:w="1608" w:type="dxa"/>
            <w:tcBorders>
              <w:bottom w:val="single" w:sz="12" w:space="0" w:color="auto"/>
            </w:tcBorders>
            <w:vAlign w:val="center"/>
          </w:tcPr>
          <w:p w:rsidR="00E04DF3" w:rsidRPr="003F477D" w:rsidRDefault="00E04DF3" w:rsidP="00DB1EA0">
            <w:pPr>
              <w:spacing w:after="0" w:line="240" w:lineRule="auto"/>
              <w:rPr>
                <w:b/>
                <w:szCs w:val="22"/>
              </w:rPr>
            </w:pPr>
          </w:p>
        </w:tc>
      </w:tr>
    </w:tbl>
    <w:p w:rsidR="007B2E0B" w:rsidRDefault="007B2E0B" w:rsidP="0003344F">
      <w:pPr>
        <w:pStyle w:val="Nzov"/>
        <w:keepNext w:val="0"/>
        <w:widowControl w:val="0"/>
        <w:spacing w:before="0" w:beforeAutospacing="0" w:after="0"/>
        <w:jc w:val="left"/>
        <w:rPr>
          <w:szCs w:val="22"/>
          <w:lang w:eastAsia="sk-SK"/>
        </w:rPr>
      </w:pPr>
    </w:p>
    <w:p w:rsidR="00581FD7" w:rsidRDefault="0003344F" w:rsidP="00EA41E2">
      <w:pPr>
        <w:pStyle w:val="Nzov"/>
        <w:keepNext w:val="0"/>
        <w:widowControl w:val="0"/>
        <w:numPr>
          <w:ilvl w:val="0"/>
          <w:numId w:val="8"/>
        </w:numPr>
        <w:spacing w:before="0" w:beforeAutospacing="0" w:after="0"/>
        <w:jc w:val="both"/>
        <w:rPr>
          <w:szCs w:val="22"/>
        </w:rPr>
      </w:pPr>
      <w:r w:rsidRPr="003F477D">
        <w:rPr>
          <w:szCs w:val="22"/>
          <w:lang w:eastAsia="sk-SK"/>
        </w:rPr>
        <w:t>Informácie k</w:t>
      </w:r>
      <w:r w:rsidR="00EB5202" w:rsidRPr="003F477D">
        <w:rPr>
          <w:szCs w:val="22"/>
        </w:rPr>
        <w:t>prílohe č. 3 </w:t>
      </w:r>
      <w:r w:rsidRPr="003F477D">
        <w:rPr>
          <w:szCs w:val="22"/>
          <w:lang w:eastAsia="sk-SK"/>
        </w:rPr>
        <w:t> </w:t>
      </w:r>
      <w:r w:rsidR="00EB5202" w:rsidRPr="003F477D">
        <w:rPr>
          <w:szCs w:val="22"/>
          <w:lang w:eastAsia="sk-SK"/>
        </w:rPr>
        <w:t xml:space="preserve">časti  F. písm. x) </w:t>
      </w:r>
      <w:r w:rsidRPr="003F477D">
        <w:rPr>
          <w:szCs w:val="22"/>
          <w:lang w:eastAsia="sk-SK"/>
        </w:rPr>
        <w:t xml:space="preserve">o vývoji opravnej položky ku krátkodobému finančnému </w:t>
      </w:r>
    </w:p>
    <w:p w:rsidR="0003344F" w:rsidRDefault="00581FD7" w:rsidP="00581FD7">
      <w:pPr>
        <w:pStyle w:val="Nzov"/>
        <w:keepNext w:val="0"/>
        <w:widowControl w:val="0"/>
        <w:spacing w:before="0" w:beforeAutospacing="0" w:after="0"/>
        <w:ind w:left="360"/>
        <w:jc w:val="both"/>
        <w:rPr>
          <w:szCs w:val="22"/>
          <w:lang w:eastAsia="sk-SK"/>
        </w:rPr>
      </w:pPr>
      <w:r>
        <w:rPr>
          <w:szCs w:val="22"/>
          <w:lang w:eastAsia="sk-SK"/>
        </w:rPr>
        <w:t>m</w:t>
      </w:r>
      <w:r w:rsidR="0003344F" w:rsidRPr="003F477D">
        <w:rPr>
          <w:szCs w:val="22"/>
          <w:lang w:eastAsia="sk-SK"/>
        </w:rPr>
        <w:t>ajetku</w:t>
      </w:r>
    </w:p>
    <w:p w:rsidR="00581FD7" w:rsidRPr="0015728C" w:rsidRDefault="00581FD7" w:rsidP="00581FD7">
      <w:pPr>
        <w:jc w:val="both"/>
        <w:rPr>
          <w:szCs w:val="22"/>
        </w:rPr>
      </w:pPr>
      <w:r w:rsidRPr="0015728C">
        <w:rPr>
          <w:szCs w:val="22"/>
        </w:rPr>
        <w:t>Pre túto položku spoločnosť nemala v roku 2013 náplň.</w:t>
      </w:r>
    </w:p>
    <w:p w:rsidR="00581FD7" w:rsidRPr="00581FD7" w:rsidRDefault="00581FD7" w:rsidP="00581FD7">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44"/>
        <w:gridCol w:w="1437"/>
        <w:gridCol w:w="992"/>
        <w:gridCol w:w="1418"/>
        <w:gridCol w:w="1417"/>
        <w:gridCol w:w="1204"/>
      </w:tblGrid>
      <w:tr w:rsidR="0003344F" w:rsidRPr="003F477D" w:rsidTr="00EA41E2">
        <w:trPr>
          <w:jc w:val="center"/>
        </w:trPr>
        <w:tc>
          <w:tcPr>
            <w:tcW w:w="2744"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Krátkodobý finančný majetok</w:t>
            </w:r>
          </w:p>
        </w:tc>
        <w:tc>
          <w:tcPr>
            <w:tcW w:w="1437" w:type="dxa"/>
            <w:tcBorders>
              <w:top w:val="single" w:sz="12" w:space="0" w:color="auto"/>
              <w:left w:val="single" w:sz="12" w:space="0" w:color="auto"/>
              <w:bottom w:val="nil"/>
              <w:right w:val="single" w:sz="12" w:space="0" w:color="auto"/>
            </w:tcBorders>
            <w:vAlign w:val="center"/>
            <w:hideMark/>
          </w:tcPr>
          <w:p w:rsidR="00EA41E2" w:rsidRPr="003F477D" w:rsidRDefault="0003344F" w:rsidP="00EA41E2">
            <w:pPr>
              <w:pStyle w:val="TopHeader"/>
            </w:pPr>
            <w:r w:rsidRPr="003F477D">
              <w:t>Stav OP</w:t>
            </w:r>
          </w:p>
          <w:p w:rsidR="0003344F" w:rsidRPr="003F477D" w:rsidRDefault="0003344F" w:rsidP="00EA41E2">
            <w:pPr>
              <w:pStyle w:val="TopHeader"/>
            </w:pPr>
            <w:r w:rsidRPr="003F477D">
              <w:t>na začiatku účtovného obdobia</w:t>
            </w:r>
          </w:p>
        </w:tc>
        <w:tc>
          <w:tcPr>
            <w:tcW w:w="992"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Tvorba OP</w:t>
            </w:r>
          </w:p>
          <w:p w:rsidR="0003344F" w:rsidRPr="003F477D" w:rsidRDefault="0003344F" w:rsidP="0003344F">
            <w:pPr>
              <w:pStyle w:val="TopHeader"/>
            </w:pPr>
          </w:p>
        </w:tc>
        <w:tc>
          <w:tcPr>
            <w:tcW w:w="1418"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Zúčtovanie OP z dôvodu zániku opodstatne</w:t>
            </w:r>
            <w:r w:rsidR="00EA41E2" w:rsidRPr="003F477D">
              <w:t>-</w:t>
            </w:r>
            <w:r w:rsidRPr="003F477D">
              <w:t>nosti</w:t>
            </w:r>
          </w:p>
          <w:p w:rsidR="0003344F" w:rsidRPr="003F477D" w:rsidRDefault="0003344F" w:rsidP="0003344F">
            <w:pPr>
              <w:pStyle w:val="TopHeader"/>
            </w:pPr>
          </w:p>
        </w:tc>
        <w:tc>
          <w:tcPr>
            <w:tcW w:w="1417"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Zúčtovanie OP z dôvodu vyradenia majetku z účtovníctva</w:t>
            </w:r>
          </w:p>
          <w:p w:rsidR="0003344F" w:rsidRPr="003F477D" w:rsidRDefault="0003344F" w:rsidP="0003344F">
            <w:pPr>
              <w:pStyle w:val="TopHeader"/>
            </w:pP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EA41E2">
        <w:trPr>
          <w:jc w:val="center"/>
        </w:trPr>
        <w:tc>
          <w:tcPr>
            <w:tcW w:w="2744"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37"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1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65A3F">
        <w:trPr>
          <w:trHeight w:val="454"/>
          <w:jc w:val="center"/>
        </w:trPr>
        <w:tc>
          <w:tcPr>
            <w:tcW w:w="2744"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realizovateľné CP</w:t>
            </w:r>
          </w:p>
        </w:tc>
        <w:tc>
          <w:tcPr>
            <w:tcW w:w="1437" w:type="dxa"/>
            <w:tcBorders>
              <w:top w:val="single" w:sz="12"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992"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418"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04"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A41E2">
        <w:trPr>
          <w:jc w:val="center"/>
        </w:trPr>
        <w:tc>
          <w:tcPr>
            <w:tcW w:w="2744" w:type="dxa"/>
            <w:tcBorders>
              <w:top w:val="single" w:sz="6" w:space="0" w:color="auto"/>
              <w:right w:val="single" w:sz="12" w:space="0" w:color="auto"/>
            </w:tcBorders>
            <w:vAlign w:val="center"/>
            <w:hideMark/>
          </w:tcPr>
          <w:p w:rsidR="0003344F" w:rsidRPr="003F477D" w:rsidRDefault="0003344F" w:rsidP="00DC066D">
            <w:pPr>
              <w:spacing w:after="0" w:line="240" w:lineRule="auto"/>
              <w:rPr>
                <w:szCs w:val="22"/>
              </w:rPr>
            </w:pPr>
            <w:r w:rsidRPr="003F477D">
              <w:rPr>
                <w:szCs w:val="22"/>
              </w:rPr>
              <w:t>Obstarávanie krátkodobého finančného majetku</w:t>
            </w:r>
          </w:p>
        </w:tc>
        <w:tc>
          <w:tcPr>
            <w:tcW w:w="1437"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992" w:type="dxa"/>
            <w:tcBorders>
              <w:top w:val="single" w:sz="6" w:space="0" w:color="auto"/>
            </w:tcBorders>
            <w:vAlign w:val="center"/>
          </w:tcPr>
          <w:p w:rsidR="0003344F" w:rsidRPr="003F477D" w:rsidRDefault="0003344F" w:rsidP="0003344F">
            <w:pPr>
              <w:spacing w:after="0" w:line="240" w:lineRule="auto"/>
              <w:rPr>
                <w:szCs w:val="22"/>
              </w:rPr>
            </w:pPr>
          </w:p>
        </w:tc>
        <w:tc>
          <w:tcPr>
            <w:tcW w:w="1418" w:type="dxa"/>
            <w:tcBorders>
              <w:top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tcBorders>
            <w:vAlign w:val="center"/>
          </w:tcPr>
          <w:p w:rsidR="0003344F" w:rsidRPr="003F477D" w:rsidRDefault="0003344F" w:rsidP="0003344F">
            <w:pPr>
              <w:spacing w:after="0" w:line="240" w:lineRule="auto"/>
              <w:rPr>
                <w:szCs w:val="22"/>
              </w:rPr>
            </w:pPr>
          </w:p>
        </w:tc>
        <w:tc>
          <w:tcPr>
            <w:tcW w:w="1204"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EA41E2">
        <w:trPr>
          <w:jc w:val="center"/>
        </w:trPr>
        <w:tc>
          <w:tcPr>
            <w:tcW w:w="2744"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Krátkodobý finančný majetok spolu</w:t>
            </w:r>
          </w:p>
        </w:tc>
        <w:tc>
          <w:tcPr>
            <w:tcW w:w="1437"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992" w:type="dxa"/>
            <w:tcBorders>
              <w:bottom w:val="single" w:sz="12" w:space="0" w:color="auto"/>
            </w:tcBorders>
            <w:vAlign w:val="center"/>
          </w:tcPr>
          <w:p w:rsidR="0003344F" w:rsidRPr="003F477D" w:rsidRDefault="0003344F" w:rsidP="0003344F">
            <w:pPr>
              <w:spacing w:after="0" w:line="240" w:lineRule="auto"/>
              <w:rPr>
                <w:b/>
                <w:szCs w:val="22"/>
              </w:rPr>
            </w:pPr>
          </w:p>
        </w:tc>
        <w:tc>
          <w:tcPr>
            <w:tcW w:w="1418" w:type="dxa"/>
            <w:tcBorders>
              <w:bottom w:val="single" w:sz="12" w:space="0" w:color="auto"/>
            </w:tcBorders>
            <w:vAlign w:val="center"/>
          </w:tcPr>
          <w:p w:rsidR="0003344F" w:rsidRPr="003F477D" w:rsidRDefault="0003344F" w:rsidP="0003344F">
            <w:pPr>
              <w:spacing w:after="0" w:line="240" w:lineRule="auto"/>
              <w:rPr>
                <w:b/>
                <w:szCs w:val="22"/>
              </w:rPr>
            </w:pPr>
          </w:p>
        </w:tc>
        <w:tc>
          <w:tcPr>
            <w:tcW w:w="1417" w:type="dxa"/>
            <w:tcBorders>
              <w:bottom w:val="single" w:sz="12" w:space="0" w:color="auto"/>
            </w:tcBorders>
            <w:vAlign w:val="center"/>
          </w:tcPr>
          <w:p w:rsidR="0003344F" w:rsidRPr="003F477D" w:rsidRDefault="0003344F" w:rsidP="0003344F">
            <w:pPr>
              <w:spacing w:after="0" w:line="240" w:lineRule="auto"/>
              <w:rPr>
                <w:b/>
                <w:szCs w:val="22"/>
              </w:rPr>
            </w:pPr>
          </w:p>
        </w:tc>
        <w:tc>
          <w:tcPr>
            <w:tcW w:w="1204" w:type="dxa"/>
            <w:tcBorders>
              <w:bottom w:val="single" w:sz="12" w:space="0" w:color="auto"/>
            </w:tcBorders>
            <w:vAlign w:val="center"/>
          </w:tcPr>
          <w:p w:rsidR="0003344F" w:rsidRPr="003F477D" w:rsidRDefault="0003344F" w:rsidP="0003344F">
            <w:pPr>
              <w:spacing w:after="0" w:line="240" w:lineRule="auto"/>
              <w:rPr>
                <w:b/>
                <w:szCs w:val="22"/>
              </w:rPr>
            </w:pPr>
          </w:p>
        </w:tc>
      </w:tr>
    </w:tbl>
    <w:p w:rsidR="007B2E0B" w:rsidRPr="003F477D" w:rsidRDefault="007B2E0B" w:rsidP="007B2E0B">
      <w:pPr>
        <w:pStyle w:val="Nzov"/>
        <w:spacing w:before="0" w:beforeAutospacing="0" w:after="0"/>
        <w:ind w:left="360"/>
        <w:jc w:val="both"/>
        <w:rPr>
          <w:szCs w:val="22"/>
        </w:rPr>
      </w:pPr>
    </w:p>
    <w:p w:rsidR="0003344F" w:rsidRDefault="0003344F" w:rsidP="00EA41E2">
      <w:pPr>
        <w:pStyle w:val="Nzov"/>
        <w:numPr>
          <w:ilvl w:val="0"/>
          <w:numId w:val="8"/>
        </w:numPr>
        <w:spacing w:before="0" w:beforeAutospacing="0" w:after="0"/>
        <w:jc w:val="both"/>
        <w:rPr>
          <w:szCs w:val="22"/>
        </w:rPr>
      </w:pPr>
      <w:r w:rsidRPr="003F477D">
        <w:rPr>
          <w:szCs w:val="22"/>
        </w:rPr>
        <w:t>Informácie k </w:t>
      </w:r>
      <w:r w:rsidR="00EB5202" w:rsidRPr="003F477D">
        <w:rPr>
          <w:szCs w:val="22"/>
        </w:rPr>
        <w:t xml:space="preserve">prílohe č. 3 časti F. písm. y) </w:t>
      </w:r>
      <w:r w:rsidRPr="003F477D">
        <w:rPr>
          <w:szCs w:val="22"/>
        </w:rPr>
        <w:t xml:space="preserve">o krátkodobom finančnom majetku, na ktorý bolo zriadené záložné právo a o krátkodobom finančnom majetku, pri ktorom má účtovná jednotka obmedzené právo s ním nakladať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874"/>
        <w:gridCol w:w="2338"/>
      </w:tblGrid>
      <w:tr w:rsidR="0003344F" w:rsidRPr="003F477D" w:rsidTr="007B2E0B">
        <w:trPr>
          <w:trHeight w:val="397"/>
          <w:jc w:val="center"/>
        </w:trPr>
        <w:tc>
          <w:tcPr>
            <w:tcW w:w="6874"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338"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7B2E0B">
        <w:trPr>
          <w:trHeight w:val="340"/>
          <w:jc w:val="center"/>
        </w:trPr>
        <w:tc>
          <w:tcPr>
            <w:tcW w:w="6874"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r>
      <w:tr w:rsidR="0003344F" w:rsidRPr="003F477D" w:rsidTr="007B2E0B">
        <w:trPr>
          <w:trHeight w:val="340"/>
          <w:jc w:val="center"/>
        </w:trPr>
        <w:tc>
          <w:tcPr>
            <w:tcW w:w="6874"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Krátkodobý  finančný majetok, pri ktorom je obmedzené právo s ním nakladať</w:t>
            </w:r>
          </w:p>
        </w:tc>
        <w:tc>
          <w:tcPr>
            <w:tcW w:w="2338" w:type="dxa"/>
            <w:tcBorders>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CF3093" w:rsidRPr="003F477D" w:rsidRDefault="00CF3093" w:rsidP="00CF3093">
      <w:pPr>
        <w:pStyle w:val="Nzov"/>
        <w:spacing w:before="0" w:beforeAutospacing="0" w:after="0"/>
        <w:ind w:left="360"/>
        <w:jc w:val="left"/>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za) </w:t>
      </w:r>
      <w:r w:rsidRPr="003F477D">
        <w:rPr>
          <w:szCs w:val="22"/>
        </w:rPr>
        <w:t>o ocenení krátkodobého finančného  majetku, ku dňu ku ktorému sa zostavuje účtovná závierka reálnou hodnotou</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400"/>
        <w:gridCol w:w="1811"/>
        <w:gridCol w:w="2268"/>
        <w:gridCol w:w="1809"/>
      </w:tblGrid>
      <w:tr w:rsidR="0003344F" w:rsidRPr="003F477D" w:rsidTr="00DC066D">
        <w:trPr>
          <w:jc w:val="center"/>
        </w:trPr>
        <w:tc>
          <w:tcPr>
            <w:tcW w:w="340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Krátkodobý finančný  majetok</w:t>
            </w:r>
          </w:p>
        </w:tc>
        <w:tc>
          <w:tcPr>
            <w:tcW w:w="181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zníženie hodnoty</w:t>
            </w:r>
          </w:p>
          <w:p w:rsidR="0003344F" w:rsidRPr="003F477D" w:rsidRDefault="0003344F" w:rsidP="0003344F">
            <w:pPr>
              <w:pStyle w:val="TopHeader"/>
            </w:pPr>
            <w:r w:rsidRPr="003F477D">
              <w:t>(+/-)</w:t>
            </w: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DC066D">
            <w:pPr>
              <w:pStyle w:val="TopHeader"/>
            </w:pPr>
            <w:r w:rsidRPr="003F477D">
              <w:t>Vplyv ocenenia</w:t>
            </w:r>
            <w:r w:rsidRPr="003F477D">
              <w:br/>
              <w:t>na výsledok hospodá</w:t>
            </w:r>
            <w:r w:rsidR="00DC066D">
              <w:t>-</w:t>
            </w:r>
            <w:r w:rsidRPr="003F477D">
              <w:t>reniabežného účtovného obdobia</w:t>
            </w:r>
          </w:p>
        </w:tc>
        <w:tc>
          <w:tcPr>
            <w:tcW w:w="1809" w:type="dxa"/>
            <w:tcBorders>
              <w:top w:val="single" w:sz="12" w:space="0" w:color="auto"/>
              <w:left w:val="single" w:sz="12" w:space="0" w:color="auto"/>
              <w:bottom w:val="nil"/>
            </w:tcBorders>
            <w:vAlign w:val="center"/>
            <w:hideMark/>
          </w:tcPr>
          <w:p w:rsidR="00EA41E2" w:rsidRPr="003F477D" w:rsidRDefault="0003344F" w:rsidP="0003344F">
            <w:pPr>
              <w:pStyle w:val="TopHeader"/>
            </w:pPr>
            <w:r w:rsidRPr="003F477D">
              <w:t>Vplyv </w:t>
            </w:r>
          </w:p>
          <w:p w:rsidR="0003344F" w:rsidRPr="003F477D" w:rsidRDefault="0003344F" w:rsidP="0003344F">
            <w:pPr>
              <w:pStyle w:val="TopHeader"/>
            </w:pPr>
            <w:r w:rsidRPr="003F477D">
              <w:t>ocenenia</w:t>
            </w:r>
            <w:r w:rsidRPr="003F477D">
              <w:br/>
              <w:t>na vlastné imanie</w:t>
            </w:r>
          </w:p>
        </w:tc>
      </w:tr>
      <w:tr w:rsidR="0003344F" w:rsidRPr="003F477D" w:rsidTr="00DC066D">
        <w:trPr>
          <w:jc w:val="center"/>
        </w:trPr>
        <w:tc>
          <w:tcPr>
            <w:tcW w:w="3400" w:type="dxa"/>
            <w:tcBorders>
              <w:top w:val="nil"/>
              <w:bottom w:val="single" w:sz="12" w:space="0" w:color="auto"/>
              <w:right w:val="single" w:sz="12" w:space="0" w:color="auto"/>
            </w:tcBorders>
            <w:vAlign w:val="center"/>
            <w:hideMark/>
          </w:tcPr>
          <w:p w:rsidR="0003344F" w:rsidRPr="003F477D" w:rsidRDefault="007F351A" w:rsidP="0003344F">
            <w:pPr>
              <w:pStyle w:val="TopHeader"/>
              <w:rPr>
                <w:b w:val="0"/>
              </w:rPr>
            </w:pPr>
            <w:r w:rsidRPr="003F477D">
              <w:rPr>
                <w:b w:val="0"/>
              </w:rPr>
              <w:t>a</w:t>
            </w:r>
          </w:p>
        </w:tc>
        <w:tc>
          <w:tcPr>
            <w:tcW w:w="181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226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809"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C066D">
        <w:trPr>
          <w:trHeight w:val="454"/>
          <w:jc w:val="center"/>
        </w:trPr>
        <w:tc>
          <w:tcPr>
            <w:tcW w:w="340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Majetkové CP na obchodovanie</w:t>
            </w:r>
          </w:p>
        </w:tc>
        <w:tc>
          <w:tcPr>
            <w:tcW w:w="1811"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c>
          <w:tcPr>
            <w:tcW w:w="2268" w:type="dxa"/>
            <w:tcBorders>
              <w:top w:val="single" w:sz="12" w:space="0" w:color="auto"/>
            </w:tcBorders>
            <w:vAlign w:val="center"/>
          </w:tcPr>
          <w:p w:rsidR="0003344F" w:rsidRPr="003F477D" w:rsidRDefault="0003344F" w:rsidP="0003344F">
            <w:pPr>
              <w:spacing w:after="0" w:line="240" w:lineRule="auto"/>
              <w:rPr>
                <w:szCs w:val="22"/>
              </w:rPr>
            </w:pPr>
          </w:p>
        </w:tc>
        <w:tc>
          <w:tcPr>
            <w:tcW w:w="1809" w:type="dxa"/>
            <w:tcBorders>
              <w:top w:val="single" w:sz="12"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Dlhové CP na obchodovanie</w:t>
            </w:r>
          </w:p>
        </w:tc>
        <w:tc>
          <w:tcPr>
            <w:tcW w:w="1811"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2268" w:type="dxa"/>
            <w:tcBorders>
              <w:bottom w:val="single" w:sz="6" w:space="0" w:color="auto"/>
            </w:tcBorders>
            <w:vAlign w:val="center"/>
          </w:tcPr>
          <w:p w:rsidR="0003344F" w:rsidRPr="003F477D" w:rsidRDefault="0003344F" w:rsidP="0003344F">
            <w:pPr>
              <w:spacing w:after="0" w:line="240" w:lineRule="auto"/>
              <w:rPr>
                <w:szCs w:val="22"/>
              </w:rPr>
            </w:pPr>
          </w:p>
        </w:tc>
        <w:tc>
          <w:tcPr>
            <w:tcW w:w="1809"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Emisné kvóty (komodity)</w:t>
            </w:r>
          </w:p>
        </w:tc>
        <w:tc>
          <w:tcPr>
            <w:tcW w:w="1811"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2268" w:type="dxa"/>
            <w:tcBorders>
              <w:top w:val="single" w:sz="6" w:space="0" w:color="auto"/>
            </w:tcBorders>
            <w:vAlign w:val="center"/>
          </w:tcPr>
          <w:p w:rsidR="0003344F" w:rsidRPr="003F477D" w:rsidRDefault="0003344F" w:rsidP="0003344F">
            <w:pPr>
              <w:spacing w:after="0" w:line="240" w:lineRule="auto"/>
              <w:rPr>
                <w:szCs w:val="22"/>
              </w:rPr>
            </w:pPr>
          </w:p>
        </w:tc>
        <w:tc>
          <w:tcPr>
            <w:tcW w:w="1809"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realizovateľné CP</w:t>
            </w:r>
          </w:p>
        </w:tc>
        <w:tc>
          <w:tcPr>
            <w:tcW w:w="1811" w:type="dxa"/>
            <w:tcBorders>
              <w:left w:val="single" w:sz="12" w:space="0" w:color="auto"/>
            </w:tcBorders>
            <w:vAlign w:val="center"/>
          </w:tcPr>
          <w:p w:rsidR="0003344F" w:rsidRPr="003F477D" w:rsidRDefault="0003344F" w:rsidP="0003344F">
            <w:pPr>
              <w:spacing w:after="0" w:line="240" w:lineRule="auto"/>
              <w:rPr>
                <w:szCs w:val="22"/>
              </w:rPr>
            </w:pPr>
          </w:p>
        </w:tc>
        <w:tc>
          <w:tcPr>
            <w:tcW w:w="2268" w:type="dxa"/>
            <w:vAlign w:val="center"/>
          </w:tcPr>
          <w:p w:rsidR="0003344F" w:rsidRPr="003F477D" w:rsidRDefault="0003344F" w:rsidP="0003344F">
            <w:pPr>
              <w:spacing w:after="0" w:line="240" w:lineRule="auto"/>
              <w:rPr>
                <w:szCs w:val="22"/>
              </w:rPr>
            </w:pPr>
          </w:p>
        </w:tc>
        <w:tc>
          <w:tcPr>
            <w:tcW w:w="1809" w:type="dxa"/>
            <w:vAlign w:val="center"/>
          </w:tcPr>
          <w:p w:rsidR="0003344F" w:rsidRPr="003F477D" w:rsidRDefault="0003344F" w:rsidP="0003344F">
            <w:pPr>
              <w:spacing w:after="0" w:line="240" w:lineRule="auto"/>
              <w:rPr>
                <w:szCs w:val="22"/>
              </w:rPr>
            </w:pPr>
          </w:p>
        </w:tc>
      </w:tr>
      <w:tr w:rsidR="0003344F" w:rsidRPr="003F477D" w:rsidTr="00DC066D">
        <w:trPr>
          <w:trHeight w:val="340"/>
          <w:jc w:val="center"/>
        </w:trPr>
        <w:tc>
          <w:tcPr>
            <w:tcW w:w="340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Krátkodobý finančný majetok spolu</w:t>
            </w:r>
          </w:p>
        </w:tc>
        <w:tc>
          <w:tcPr>
            <w:tcW w:w="1811"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2268" w:type="dxa"/>
            <w:tcBorders>
              <w:bottom w:val="single" w:sz="12" w:space="0" w:color="auto"/>
            </w:tcBorders>
            <w:vAlign w:val="center"/>
          </w:tcPr>
          <w:p w:rsidR="0003344F" w:rsidRPr="003F477D" w:rsidRDefault="0003344F" w:rsidP="0003344F">
            <w:pPr>
              <w:spacing w:after="0" w:line="240" w:lineRule="auto"/>
              <w:rPr>
                <w:b/>
                <w:szCs w:val="22"/>
              </w:rPr>
            </w:pPr>
          </w:p>
        </w:tc>
        <w:tc>
          <w:tcPr>
            <w:tcW w:w="1809" w:type="dxa"/>
            <w:tcBorders>
              <w:bottom w:val="single" w:sz="12" w:space="0" w:color="auto"/>
            </w:tcBorders>
            <w:vAlign w:val="center"/>
          </w:tcPr>
          <w:p w:rsidR="0003344F" w:rsidRPr="003F477D" w:rsidRDefault="0003344F" w:rsidP="0003344F">
            <w:pPr>
              <w:spacing w:after="0" w:line="240" w:lineRule="auto"/>
              <w:rPr>
                <w:b/>
                <w:szCs w:val="22"/>
              </w:rPr>
            </w:pPr>
          </w:p>
        </w:tc>
      </w:tr>
    </w:tbl>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zc) </w:t>
      </w:r>
      <w:r w:rsidRPr="003F477D">
        <w:rPr>
          <w:szCs w:val="22"/>
        </w:rPr>
        <w:t>o majetku prenajatom formou finančného prenájmu</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Look w:val="04A0"/>
      </w:tblPr>
      <w:tblGrid>
        <w:gridCol w:w="1534"/>
        <w:gridCol w:w="1282"/>
        <w:gridCol w:w="1709"/>
        <w:gridCol w:w="1070"/>
        <w:gridCol w:w="1209"/>
        <w:gridCol w:w="1567"/>
        <w:gridCol w:w="917"/>
      </w:tblGrid>
      <w:tr w:rsidR="0003344F" w:rsidRPr="003F477D" w:rsidTr="0003344F">
        <w:trPr>
          <w:trHeight w:val="660"/>
          <w:jc w:val="center"/>
        </w:trPr>
        <w:tc>
          <w:tcPr>
            <w:tcW w:w="1526"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03344F">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0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0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59"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91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03344F">
        <w:trPr>
          <w:trHeight w:val="74"/>
          <w:jc w:val="center"/>
        </w:trPr>
        <w:tc>
          <w:tcPr>
            <w:tcW w:w="1526"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76" w:type="dxa"/>
            <w:tcBorders>
              <w:top w:val="nil"/>
              <w:left w:val="single" w:sz="12" w:space="0" w:color="auto"/>
              <w:bottom w:val="single" w:sz="4" w:space="0" w:color="auto"/>
              <w:right w:val="single" w:sz="12" w:space="0" w:color="auto"/>
            </w:tcBorders>
            <w:noWrap/>
            <w:vAlign w:val="center"/>
            <w:hideMark/>
          </w:tcPr>
          <w:p w:rsidR="0003344F" w:rsidRPr="003F477D" w:rsidRDefault="004268D2" w:rsidP="0003344F">
            <w:pPr>
              <w:spacing w:after="0" w:line="240" w:lineRule="auto"/>
              <w:jc w:val="center"/>
              <w:rPr>
                <w:szCs w:val="22"/>
              </w:rPr>
            </w:pPr>
            <w:r w:rsidRPr="003F477D">
              <w:rPr>
                <w:szCs w:val="22"/>
              </w:rPr>
              <w:t>b</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EB5202" w:rsidP="0003344F">
            <w:pPr>
              <w:spacing w:after="0" w:line="240" w:lineRule="auto"/>
              <w:jc w:val="center"/>
              <w:rPr>
                <w:szCs w:val="22"/>
              </w:rPr>
            </w:pPr>
            <w:r w:rsidRPr="003F477D">
              <w:rPr>
                <w:szCs w:val="22"/>
              </w:rPr>
              <w:t>c</w:t>
            </w:r>
          </w:p>
        </w:tc>
        <w:tc>
          <w:tcPr>
            <w:tcW w:w="1065"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0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59"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91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465A3F">
        <w:trPr>
          <w:trHeight w:val="454"/>
          <w:jc w:val="center"/>
        </w:trPr>
        <w:tc>
          <w:tcPr>
            <w:tcW w:w="1526"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Istina</w:t>
            </w:r>
          </w:p>
        </w:tc>
        <w:tc>
          <w:tcPr>
            <w:tcW w:w="127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454"/>
          <w:jc w:val="center"/>
        </w:trPr>
        <w:tc>
          <w:tcPr>
            <w:tcW w:w="1526"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4" w:space="0" w:color="auto"/>
              <w:left w:val="nil"/>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454"/>
          <w:jc w:val="center"/>
        </w:trPr>
        <w:tc>
          <w:tcPr>
            <w:tcW w:w="1526"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Spolu</w:t>
            </w:r>
          </w:p>
        </w:tc>
        <w:tc>
          <w:tcPr>
            <w:tcW w:w="127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Default="0003344F" w:rsidP="0003344F">
      <w:pPr>
        <w:pStyle w:val="Nzov"/>
        <w:spacing w:before="0" w:beforeAutospacing="0" w:after="0"/>
        <w:jc w:val="both"/>
        <w:rPr>
          <w:szCs w:val="22"/>
        </w:rPr>
      </w:pPr>
    </w:p>
    <w:p w:rsidR="00014AEC" w:rsidRPr="005A378F" w:rsidRDefault="00014AEC" w:rsidP="00014AEC">
      <w:pPr>
        <w:shd w:val="clear" w:color="auto" w:fill="E6E6E6"/>
        <w:ind w:left="360"/>
        <w:jc w:val="center"/>
        <w:rPr>
          <w:b/>
          <w:i/>
          <w:sz w:val="26"/>
          <w:szCs w:val="26"/>
        </w:rPr>
      </w:pPr>
      <w:r w:rsidRPr="005A378F">
        <w:rPr>
          <w:b/>
          <w:i/>
          <w:sz w:val="26"/>
          <w:szCs w:val="26"/>
        </w:rPr>
        <w:t>G. Informácie k údajom vykázaným na strane pasív súvahy</w:t>
      </w:r>
    </w:p>
    <w:p w:rsidR="00014AEC" w:rsidRPr="005A378F" w:rsidRDefault="00014AEC" w:rsidP="00014AEC">
      <w:pPr>
        <w:rPr>
          <w:b/>
          <w:szCs w:val="22"/>
        </w:rPr>
      </w:pPr>
      <w:r w:rsidRPr="005A378F">
        <w:rPr>
          <w:b/>
          <w:szCs w:val="22"/>
        </w:rPr>
        <w:lastRenderedPageBreak/>
        <w:t>G.a.1,2,)Údaje o vlastnom imaní</w:t>
      </w:r>
    </w:p>
    <w:p w:rsidR="00014AEC" w:rsidRDefault="00EF3E96" w:rsidP="00014AEC">
      <w:pPr>
        <w:rPr>
          <w:szCs w:val="22"/>
        </w:rPr>
      </w:pPr>
      <w:r>
        <w:rPr>
          <w:szCs w:val="22"/>
        </w:rPr>
        <w:t>Základné</w:t>
      </w:r>
      <w:r w:rsidR="00581FD7">
        <w:rPr>
          <w:szCs w:val="22"/>
        </w:rPr>
        <w:t xml:space="preserve"> imanie </w:t>
      </w:r>
      <w:r w:rsidR="00262553">
        <w:rPr>
          <w:szCs w:val="22"/>
        </w:rPr>
        <w:t>spoločnosti je vo výške 33 200</w:t>
      </w:r>
      <w:r w:rsidR="00581FD7">
        <w:rPr>
          <w:szCs w:val="22"/>
        </w:rPr>
        <w:t>EUR a je celé splatené</w:t>
      </w:r>
      <w:r>
        <w:rPr>
          <w:szCs w:val="22"/>
        </w:rPr>
        <w:t xml:space="preserve"> a zapísané v Obchodnom registri.</w:t>
      </w:r>
      <w:r w:rsidR="00262553">
        <w:rPr>
          <w:szCs w:val="22"/>
        </w:rPr>
        <w:t xml:space="preserve"> Tvorí ho 10 ks kmeňových listinných akcií na meno v menovitej hodnote 3 320 EUR.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64"/>
        <w:gridCol w:w="2177"/>
        <w:gridCol w:w="2647"/>
      </w:tblGrid>
      <w:tr w:rsidR="00014AEC" w:rsidRPr="005A378F" w:rsidTr="00F74303">
        <w:tc>
          <w:tcPr>
            <w:tcW w:w="2403" w:type="pct"/>
            <w:vMerge w:val="restart"/>
          </w:tcPr>
          <w:p w:rsidR="00014AEC" w:rsidRPr="005A378F" w:rsidRDefault="00014AEC" w:rsidP="00F74303">
            <w:pPr>
              <w:jc w:val="center"/>
              <w:rPr>
                <w:b/>
                <w:sz w:val="20"/>
                <w:szCs w:val="20"/>
              </w:rPr>
            </w:pPr>
            <w:r w:rsidRPr="005A378F">
              <w:rPr>
                <w:b/>
                <w:sz w:val="20"/>
                <w:szCs w:val="20"/>
              </w:rPr>
              <w:t>Text</w:t>
            </w:r>
          </w:p>
        </w:tc>
        <w:tc>
          <w:tcPr>
            <w:tcW w:w="2597" w:type="pct"/>
            <w:gridSpan w:val="2"/>
          </w:tcPr>
          <w:p w:rsidR="00014AEC" w:rsidRPr="005A378F" w:rsidRDefault="00014AEC" w:rsidP="00F74303">
            <w:pPr>
              <w:jc w:val="center"/>
              <w:rPr>
                <w:b/>
                <w:sz w:val="20"/>
                <w:szCs w:val="20"/>
              </w:rPr>
            </w:pPr>
            <w:r w:rsidRPr="005A378F">
              <w:rPr>
                <w:b/>
                <w:sz w:val="20"/>
                <w:szCs w:val="20"/>
              </w:rPr>
              <w:t>V EUR</w:t>
            </w:r>
          </w:p>
        </w:tc>
      </w:tr>
      <w:tr w:rsidR="00014AEC" w:rsidRPr="005A378F" w:rsidTr="00F74303">
        <w:tc>
          <w:tcPr>
            <w:tcW w:w="2403" w:type="pct"/>
            <w:vMerge/>
          </w:tcPr>
          <w:p w:rsidR="00014AEC" w:rsidRPr="005A378F" w:rsidRDefault="00014AEC" w:rsidP="00F74303">
            <w:pPr>
              <w:rPr>
                <w:b/>
                <w:sz w:val="20"/>
                <w:szCs w:val="20"/>
              </w:rPr>
            </w:pPr>
          </w:p>
        </w:tc>
        <w:tc>
          <w:tcPr>
            <w:tcW w:w="1172" w:type="pct"/>
          </w:tcPr>
          <w:p w:rsidR="00014AEC" w:rsidRPr="005A378F" w:rsidRDefault="00014AEC" w:rsidP="00F74303">
            <w:pPr>
              <w:jc w:val="center"/>
              <w:rPr>
                <w:b/>
                <w:sz w:val="20"/>
                <w:szCs w:val="20"/>
              </w:rPr>
            </w:pPr>
            <w:r w:rsidRPr="005A378F">
              <w:rPr>
                <w:b/>
                <w:sz w:val="20"/>
                <w:szCs w:val="20"/>
              </w:rPr>
              <w:t>BO</w:t>
            </w:r>
          </w:p>
        </w:tc>
        <w:tc>
          <w:tcPr>
            <w:tcW w:w="1425" w:type="pct"/>
          </w:tcPr>
          <w:p w:rsidR="00014AEC" w:rsidRPr="005A378F" w:rsidRDefault="00014AEC" w:rsidP="00F74303">
            <w:pPr>
              <w:jc w:val="center"/>
              <w:rPr>
                <w:b/>
                <w:sz w:val="20"/>
                <w:szCs w:val="20"/>
              </w:rPr>
            </w:pPr>
            <w:r w:rsidRPr="005A378F">
              <w:rPr>
                <w:b/>
                <w:sz w:val="20"/>
                <w:szCs w:val="20"/>
              </w:rPr>
              <w:t>PO</w:t>
            </w:r>
          </w:p>
        </w:tc>
      </w:tr>
      <w:tr w:rsidR="00014AEC" w:rsidRPr="005A378F" w:rsidTr="00F74303">
        <w:tc>
          <w:tcPr>
            <w:tcW w:w="2403" w:type="pct"/>
          </w:tcPr>
          <w:p w:rsidR="00014AEC" w:rsidRPr="005A378F" w:rsidRDefault="00014AEC" w:rsidP="00F74303">
            <w:pPr>
              <w:rPr>
                <w:sz w:val="20"/>
                <w:szCs w:val="20"/>
              </w:rPr>
            </w:pPr>
            <w:r w:rsidRPr="005A378F">
              <w:rPr>
                <w:sz w:val="20"/>
                <w:szCs w:val="20"/>
              </w:rPr>
              <w:t>Základné imanie celkom</w:t>
            </w:r>
          </w:p>
        </w:tc>
        <w:tc>
          <w:tcPr>
            <w:tcW w:w="1172" w:type="pct"/>
          </w:tcPr>
          <w:p w:rsidR="00014AEC" w:rsidRPr="005A378F" w:rsidRDefault="00681B68" w:rsidP="00F74303">
            <w:pPr>
              <w:jc w:val="right"/>
              <w:rPr>
                <w:sz w:val="20"/>
                <w:szCs w:val="20"/>
              </w:rPr>
            </w:pPr>
            <w:r>
              <w:rPr>
                <w:sz w:val="20"/>
                <w:szCs w:val="20"/>
              </w:rPr>
              <w:t>550 000</w:t>
            </w:r>
          </w:p>
        </w:tc>
        <w:tc>
          <w:tcPr>
            <w:tcW w:w="1425" w:type="pct"/>
          </w:tcPr>
          <w:p w:rsidR="00014AEC" w:rsidRPr="005A378F" w:rsidRDefault="00681B68" w:rsidP="003C6B6B">
            <w:pPr>
              <w:jc w:val="center"/>
              <w:rPr>
                <w:sz w:val="20"/>
                <w:szCs w:val="20"/>
              </w:rPr>
            </w:pPr>
            <w:r>
              <w:rPr>
                <w:sz w:val="20"/>
                <w:szCs w:val="20"/>
              </w:rPr>
              <w:t>550 000</w:t>
            </w:r>
          </w:p>
        </w:tc>
      </w:tr>
      <w:tr w:rsidR="00014AEC" w:rsidRPr="005A378F" w:rsidTr="00F74303">
        <w:tc>
          <w:tcPr>
            <w:tcW w:w="2403" w:type="pct"/>
          </w:tcPr>
          <w:p w:rsidR="00014AEC" w:rsidRPr="005A378F" w:rsidRDefault="00014AEC" w:rsidP="00F74303">
            <w:pPr>
              <w:rPr>
                <w:sz w:val="20"/>
                <w:szCs w:val="20"/>
              </w:rPr>
            </w:pPr>
            <w:r w:rsidRPr="005A378F">
              <w:rPr>
                <w:sz w:val="20"/>
                <w:szCs w:val="20"/>
              </w:rPr>
              <w:t>Počet akcií (a.s.)</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Nominálna hodnota 1akcie (a.s.)</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Default="00014AEC" w:rsidP="00F74303">
            <w:pPr>
              <w:rPr>
                <w:sz w:val="20"/>
                <w:szCs w:val="20"/>
              </w:rPr>
            </w:pPr>
            <w:r w:rsidRPr="005A378F">
              <w:rPr>
                <w:sz w:val="20"/>
                <w:szCs w:val="20"/>
              </w:rPr>
              <w:t>Hodnota podie</w:t>
            </w:r>
            <w:r w:rsidR="00394861">
              <w:rPr>
                <w:sz w:val="20"/>
                <w:szCs w:val="20"/>
              </w:rPr>
              <w:t xml:space="preserve">lov podľa spoločníkov (obchodná </w:t>
            </w:r>
            <w:r w:rsidRPr="005A378F">
              <w:rPr>
                <w:sz w:val="20"/>
                <w:szCs w:val="20"/>
              </w:rPr>
              <w:t>spoločnosť)</w:t>
            </w:r>
          </w:p>
          <w:p w:rsidR="00394861" w:rsidRDefault="00394861" w:rsidP="00F74303">
            <w:pPr>
              <w:rPr>
                <w:sz w:val="20"/>
                <w:szCs w:val="20"/>
              </w:rPr>
            </w:pPr>
            <w:r>
              <w:rPr>
                <w:sz w:val="20"/>
                <w:szCs w:val="20"/>
              </w:rPr>
              <w:t>Dušan Malý</w:t>
            </w:r>
          </w:p>
          <w:p w:rsidR="00394861" w:rsidRPr="005A378F" w:rsidRDefault="00394861" w:rsidP="00F74303">
            <w:pPr>
              <w:rPr>
                <w:sz w:val="20"/>
                <w:szCs w:val="20"/>
              </w:rPr>
            </w:pPr>
            <w:r>
              <w:rPr>
                <w:sz w:val="20"/>
                <w:szCs w:val="20"/>
              </w:rPr>
              <w:t>Zoran Macháček</w:t>
            </w:r>
          </w:p>
        </w:tc>
        <w:tc>
          <w:tcPr>
            <w:tcW w:w="1172" w:type="pct"/>
          </w:tcPr>
          <w:p w:rsidR="00014AEC" w:rsidRDefault="00014AEC" w:rsidP="00F74303">
            <w:pPr>
              <w:jc w:val="right"/>
              <w:rPr>
                <w:sz w:val="20"/>
                <w:szCs w:val="20"/>
              </w:rPr>
            </w:pPr>
          </w:p>
          <w:p w:rsidR="00394861" w:rsidRDefault="00394861" w:rsidP="00F74303">
            <w:pPr>
              <w:jc w:val="right"/>
              <w:rPr>
                <w:sz w:val="20"/>
                <w:szCs w:val="20"/>
              </w:rPr>
            </w:pPr>
            <w:r>
              <w:rPr>
                <w:sz w:val="20"/>
                <w:szCs w:val="20"/>
              </w:rPr>
              <w:t>549 250</w:t>
            </w:r>
          </w:p>
          <w:p w:rsidR="00394861" w:rsidRPr="005A378F" w:rsidRDefault="00394861" w:rsidP="00F74303">
            <w:pPr>
              <w:jc w:val="right"/>
              <w:rPr>
                <w:sz w:val="20"/>
                <w:szCs w:val="20"/>
              </w:rPr>
            </w:pPr>
            <w:r>
              <w:rPr>
                <w:sz w:val="20"/>
                <w:szCs w:val="20"/>
              </w:rPr>
              <w:t>750</w:t>
            </w:r>
          </w:p>
        </w:tc>
        <w:tc>
          <w:tcPr>
            <w:tcW w:w="1425" w:type="pct"/>
          </w:tcPr>
          <w:p w:rsidR="00014AEC" w:rsidRDefault="00014AEC" w:rsidP="00F74303">
            <w:pPr>
              <w:jc w:val="right"/>
              <w:rPr>
                <w:sz w:val="20"/>
                <w:szCs w:val="20"/>
              </w:rPr>
            </w:pPr>
          </w:p>
          <w:p w:rsidR="00394861" w:rsidRDefault="00394861" w:rsidP="00F74303">
            <w:pPr>
              <w:jc w:val="right"/>
              <w:rPr>
                <w:sz w:val="20"/>
                <w:szCs w:val="20"/>
              </w:rPr>
            </w:pPr>
            <w:r>
              <w:rPr>
                <w:sz w:val="20"/>
                <w:szCs w:val="20"/>
              </w:rPr>
              <w:t>549 250</w:t>
            </w:r>
          </w:p>
          <w:p w:rsidR="00394861" w:rsidRPr="005A378F" w:rsidRDefault="00394861" w:rsidP="00F74303">
            <w:pPr>
              <w:jc w:val="right"/>
              <w:rPr>
                <w:sz w:val="20"/>
                <w:szCs w:val="20"/>
              </w:rPr>
            </w:pPr>
            <w:r>
              <w:rPr>
                <w:sz w:val="20"/>
                <w:szCs w:val="20"/>
              </w:rPr>
              <w:t>750</w:t>
            </w:r>
          </w:p>
        </w:tc>
      </w:tr>
      <w:tr w:rsidR="00014AEC" w:rsidRPr="005A378F" w:rsidTr="00F74303">
        <w:tc>
          <w:tcPr>
            <w:tcW w:w="2403" w:type="pct"/>
          </w:tcPr>
          <w:p w:rsidR="00014AEC" w:rsidRPr="005A378F" w:rsidRDefault="00014AEC" w:rsidP="00F74303">
            <w:pPr>
              <w:rPr>
                <w:sz w:val="20"/>
                <w:szCs w:val="20"/>
              </w:rPr>
            </w:pP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Zisk na akciu, alebo na podiel na základnom imaní</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014AEC">
            <w:pPr>
              <w:rPr>
                <w:sz w:val="20"/>
                <w:szCs w:val="20"/>
              </w:rPr>
            </w:pPr>
            <w:r w:rsidRPr="005A378F">
              <w:rPr>
                <w:sz w:val="20"/>
                <w:szCs w:val="20"/>
              </w:rPr>
              <w:t xml:space="preserve">Hodnota upísaného </w:t>
            </w:r>
            <w:r>
              <w:rPr>
                <w:sz w:val="20"/>
                <w:szCs w:val="20"/>
              </w:rPr>
              <w:t>vlastného</w:t>
            </w:r>
            <w:r w:rsidRPr="005A378F">
              <w:rPr>
                <w:sz w:val="20"/>
                <w:szCs w:val="20"/>
              </w:rPr>
              <w:t xml:space="preserve"> imania</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splateného základného imania</w:t>
            </w:r>
          </w:p>
        </w:tc>
        <w:tc>
          <w:tcPr>
            <w:tcW w:w="1172" w:type="pct"/>
          </w:tcPr>
          <w:p w:rsidR="00014AEC" w:rsidRPr="005A378F" w:rsidRDefault="00394861" w:rsidP="00F74303">
            <w:pPr>
              <w:jc w:val="right"/>
              <w:rPr>
                <w:sz w:val="20"/>
                <w:szCs w:val="20"/>
              </w:rPr>
            </w:pPr>
            <w:r>
              <w:rPr>
                <w:sz w:val="20"/>
                <w:szCs w:val="20"/>
              </w:rPr>
              <w:t>550 000</w:t>
            </w:r>
          </w:p>
        </w:tc>
        <w:tc>
          <w:tcPr>
            <w:tcW w:w="1425" w:type="pct"/>
          </w:tcPr>
          <w:p w:rsidR="00014AEC" w:rsidRPr="005A378F" w:rsidRDefault="00394861" w:rsidP="00F74303">
            <w:pPr>
              <w:jc w:val="right"/>
              <w:rPr>
                <w:sz w:val="20"/>
                <w:szCs w:val="20"/>
              </w:rPr>
            </w:pPr>
            <w:r>
              <w:rPr>
                <w:sz w:val="20"/>
                <w:szCs w:val="20"/>
              </w:rPr>
              <w:t>550 000</w:t>
            </w: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vlastných akcií vlastnená účtovnou jednotkou , alebo ňou ov</w:t>
            </w:r>
            <w:r w:rsidR="00EF3E96">
              <w:rPr>
                <w:sz w:val="20"/>
                <w:szCs w:val="20"/>
              </w:rPr>
              <w:t>l</w:t>
            </w:r>
            <w:r w:rsidRPr="005A378F">
              <w:rPr>
                <w:sz w:val="20"/>
                <w:szCs w:val="20"/>
              </w:rPr>
              <w:t>ádanými osobami a osobami, v ktorých má účtovná jednotka podstatný vplyv.</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bl>
    <w:p w:rsidR="00014AEC" w:rsidRDefault="00014AEC" w:rsidP="00014AEC"/>
    <w:p w:rsidR="00BA71F0" w:rsidRDefault="00BA71F0" w:rsidP="00014AEC"/>
    <w:p w:rsidR="00BA71F0" w:rsidRDefault="00BA71F0" w:rsidP="00014AEC"/>
    <w:p w:rsidR="00BA71F0" w:rsidRDefault="00BA71F0" w:rsidP="00014AEC"/>
    <w:p w:rsidR="0003344F" w:rsidRPr="003F477D" w:rsidRDefault="0003344F" w:rsidP="006A4709">
      <w:pPr>
        <w:pStyle w:val="Nzov"/>
        <w:numPr>
          <w:ilvl w:val="0"/>
          <w:numId w:val="8"/>
        </w:numPr>
        <w:spacing w:before="0" w:beforeAutospacing="0" w:after="0"/>
        <w:jc w:val="both"/>
        <w:rPr>
          <w:szCs w:val="22"/>
        </w:rPr>
      </w:pPr>
      <w:r w:rsidRPr="003F477D">
        <w:rPr>
          <w:szCs w:val="22"/>
        </w:rPr>
        <w:t xml:space="preserve">Informácie k </w:t>
      </w:r>
      <w:r w:rsidR="00EB5202" w:rsidRPr="003F477D">
        <w:rPr>
          <w:szCs w:val="22"/>
        </w:rPr>
        <w:t>prílohe č. 3 </w:t>
      </w:r>
      <w:r w:rsidRPr="003F477D">
        <w:rPr>
          <w:szCs w:val="22"/>
        </w:rPr>
        <w:t>časti G. pís</w:t>
      </w:r>
      <w:r w:rsidR="00EB5202" w:rsidRPr="003F477D">
        <w:rPr>
          <w:szCs w:val="22"/>
        </w:rPr>
        <w:t xml:space="preserve">m. a) tretiemu bodu </w:t>
      </w:r>
      <w:r w:rsidRPr="003F477D">
        <w:rPr>
          <w:szCs w:val="22"/>
        </w:rPr>
        <w:t xml:space="preserve">o rozdelení účtovného zisku alebo o vysporiadaní účtovnej straty </w:t>
      </w:r>
    </w:p>
    <w:p w:rsidR="0003344F" w:rsidRPr="003F477D" w:rsidRDefault="0003344F" w:rsidP="0003344F">
      <w:pPr>
        <w:spacing w:after="0" w:line="240" w:lineRule="auto"/>
        <w:rPr>
          <w:szCs w:val="22"/>
        </w:rPr>
      </w:pPr>
      <w:r w:rsidRPr="003F477D">
        <w:rPr>
          <w:szCs w:val="22"/>
        </w:rPr>
        <w:t>Tabuľka č. 1</w:t>
      </w:r>
    </w:p>
    <w:tbl>
      <w:tblPr>
        <w:tblW w:w="5000" w:type="pct"/>
        <w:jc w:val="center"/>
        <w:tblLook w:val="04A0"/>
      </w:tblPr>
      <w:tblGrid>
        <w:gridCol w:w="6771"/>
        <w:gridCol w:w="2517"/>
      </w:tblGrid>
      <w:tr w:rsidR="0003344F" w:rsidRPr="003F477D" w:rsidTr="007B2E0B">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jc w:val="center"/>
              <w:rPr>
                <w:szCs w:val="22"/>
              </w:rPr>
            </w:pPr>
          </w:p>
        </w:tc>
      </w:tr>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b/>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03344F"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Look w:val="04A0"/>
      </w:tblPr>
      <w:tblGrid>
        <w:gridCol w:w="6771"/>
        <w:gridCol w:w="2517"/>
      </w:tblGrid>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Bezprostredne predchádzajúce účtovné obdobie</w:t>
            </w:r>
          </w:p>
        </w:tc>
      </w:tr>
      <w:tr w:rsidR="0003344F" w:rsidRPr="003F477D" w:rsidTr="007B2E0B">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03344F" w:rsidRPr="003C6B6B" w:rsidRDefault="003C6B6B" w:rsidP="003C6B6B">
            <w:pPr>
              <w:pStyle w:val="Odsekzoznamu"/>
              <w:spacing w:after="0" w:line="240" w:lineRule="auto"/>
              <w:jc w:val="center"/>
              <w:rPr>
                <w:szCs w:val="22"/>
              </w:rPr>
            </w:pPr>
            <w:r>
              <w:rPr>
                <w:szCs w:val="22"/>
              </w:rPr>
              <w:t>-</w:t>
            </w:r>
            <w:r w:rsidR="00D037E2">
              <w:rPr>
                <w:szCs w:val="22"/>
              </w:rPr>
              <w:t>437 102</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spoločníkmi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3C6B6B" w:rsidP="00836EF4">
            <w:pPr>
              <w:spacing w:after="0" w:line="240" w:lineRule="auto"/>
              <w:jc w:val="right"/>
              <w:rPr>
                <w:szCs w:val="22"/>
              </w:rPr>
            </w:pPr>
            <w:r>
              <w:rPr>
                <w:szCs w:val="22"/>
              </w:rPr>
              <w:t>-</w:t>
            </w:r>
            <w:r w:rsidR="00D037E2">
              <w:rPr>
                <w:szCs w:val="22"/>
              </w:rPr>
              <w:t>437 102</w:t>
            </w: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03344F" w:rsidRPr="003F477D" w:rsidRDefault="003C6B6B" w:rsidP="00836EF4">
            <w:pPr>
              <w:spacing w:after="0" w:line="240" w:lineRule="auto"/>
              <w:jc w:val="right"/>
              <w:rPr>
                <w:szCs w:val="22"/>
              </w:rPr>
            </w:pPr>
            <w:r>
              <w:rPr>
                <w:szCs w:val="22"/>
              </w:rPr>
              <w:t>-</w:t>
            </w:r>
            <w:r w:rsidR="00D037E2">
              <w:rPr>
                <w:szCs w:val="22"/>
              </w:rPr>
              <w:t>437 102</w:t>
            </w:r>
          </w:p>
        </w:tc>
      </w:tr>
    </w:tbl>
    <w:p w:rsidR="00D416E5" w:rsidRDefault="00D416E5" w:rsidP="00BA71F0"/>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G. písm. b) </w:t>
      </w:r>
      <w:r w:rsidRPr="003F477D">
        <w:rPr>
          <w:szCs w:val="22"/>
        </w:rPr>
        <w:t>o rezervách</w:t>
      </w:r>
    </w:p>
    <w:p w:rsidR="0003344F" w:rsidRPr="003F477D" w:rsidRDefault="0003344F" w:rsidP="0003344F">
      <w:pPr>
        <w:spacing w:after="0" w:line="240" w:lineRule="auto"/>
        <w:rPr>
          <w:szCs w:val="22"/>
        </w:rPr>
      </w:pPr>
      <w:r w:rsidRPr="003F477D">
        <w:rPr>
          <w:szCs w:val="22"/>
        </w:rPr>
        <w:t>Tabuľka č. 1</w:t>
      </w:r>
    </w:p>
    <w:tbl>
      <w:tblPr>
        <w:tblW w:w="5001" w:type="pct"/>
        <w:jc w:val="center"/>
        <w:tblInd w:w="-2" w:type="dxa"/>
        <w:tblLayout w:type="fixed"/>
        <w:tblLook w:val="04A0"/>
      </w:tblPr>
      <w:tblGrid>
        <w:gridCol w:w="2520"/>
        <w:gridCol w:w="1953"/>
        <w:gridCol w:w="1024"/>
        <w:gridCol w:w="1135"/>
        <w:gridCol w:w="1133"/>
        <w:gridCol w:w="1525"/>
      </w:tblGrid>
      <w:tr w:rsidR="00E94D7D" w:rsidRPr="003F477D" w:rsidTr="00EA41E2">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94D7D" w:rsidRPr="003F477D" w:rsidRDefault="00E94D7D" w:rsidP="00E94D7D">
            <w:pPr>
              <w:pStyle w:val="TopHeader"/>
            </w:pPr>
            <w:r w:rsidRPr="003F477D">
              <w:t>Bežné účtovné obdobie</w:t>
            </w:r>
          </w:p>
        </w:tc>
      </w:tr>
      <w:tr w:rsidR="00E94D7D" w:rsidRPr="003F477D" w:rsidTr="00EA41E2">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94D7D" w:rsidRPr="003F477D" w:rsidRDefault="00E94D7D" w:rsidP="00E94D7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A41E2">
            <w:pPr>
              <w:pStyle w:val="TopHeader"/>
            </w:pPr>
            <w:r w:rsidRPr="003F477D">
              <w:t>Stav</w:t>
            </w:r>
            <w:r w:rsidR="00EA41E2" w:rsidRPr="003F477D">
              <w:br/>
            </w:r>
            <w:r w:rsidRPr="003F477D">
              <w:t>nakonci účtovného obdobia</w:t>
            </w:r>
          </w:p>
        </w:tc>
      </w:tr>
      <w:tr w:rsidR="00E94D7D" w:rsidRPr="003F477D" w:rsidTr="00EA41E2">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94D7D" w:rsidRPr="003F477D" w:rsidRDefault="00EB5202" w:rsidP="00E94D7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f</w:t>
            </w: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bCs/>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single" w:sz="8" w:space="0" w:color="auto"/>
              <w:left w:val="nil"/>
              <w:bottom w:val="single" w:sz="12" w:space="0" w:color="auto"/>
              <w:right w:val="nil"/>
            </w:tcBorders>
            <w:noWrap/>
            <w:vAlign w:val="center"/>
          </w:tcPr>
          <w:p w:rsidR="00E94D7D" w:rsidRPr="003F477D" w:rsidRDefault="00E94D7D" w:rsidP="007B2E0B">
            <w:pPr>
              <w:spacing w:after="0" w:line="240" w:lineRule="auto"/>
              <w:rPr>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E94D7D" w:rsidRPr="003F477D" w:rsidRDefault="00E94D7D" w:rsidP="007B2E0B">
            <w:pPr>
              <w:spacing w:after="0" w:line="240" w:lineRule="auto"/>
              <w:rPr>
                <w:szCs w:val="22"/>
              </w:rPr>
            </w:pPr>
          </w:p>
        </w:tc>
      </w:tr>
      <w:tr w:rsidR="00C749BE"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C749BE" w:rsidRPr="003F477D" w:rsidRDefault="00C749BE" w:rsidP="00E94D7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C749BE" w:rsidRPr="003F477D" w:rsidRDefault="00C749BE" w:rsidP="007E4D90">
            <w:pPr>
              <w:spacing w:after="0" w:line="240" w:lineRule="auto"/>
              <w:jc w:val="right"/>
              <w:rPr>
                <w:szCs w:val="22"/>
              </w:rPr>
            </w:pPr>
            <w:r>
              <w:rPr>
                <w:szCs w:val="22"/>
              </w:rPr>
              <w:t>17 377</w:t>
            </w:r>
          </w:p>
        </w:tc>
        <w:tc>
          <w:tcPr>
            <w:tcW w:w="551" w:type="pct"/>
            <w:tcBorders>
              <w:top w:val="single" w:sz="12" w:space="0" w:color="auto"/>
              <w:left w:val="nil"/>
              <w:bottom w:val="single" w:sz="12" w:space="0" w:color="auto"/>
              <w:right w:val="single" w:sz="4" w:space="0" w:color="auto"/>
            </w:tcBorders>
            <w:noWrap/>
            <w:vAlign w:val="center"/>
            <w:hideMark/>
          </w:tcPr>
          <w:p w:rsidR="00C749BE" w:rsidRPr="003F477D" w:rsidRDefault="007965AD" w:rsidP="00181575">
            <w:pPr>
              <w:spacing w:after="0" w:line="240" w:lineRule="auto"/>
              <w:jc w:val="right"/>
              <w:rPr>
                <w:szCs w:val="22"/>
              </w:rPr>
            </w:pPr>
            <w:r>
              <w:rPr>
                <w:szCs w:val="22"/>
              </w:rPr>
              <w:t>3 871</w:t>
            </w:r>
          </w:p>
        </w:tc>
        <w:tc>
          <w:tcPr>
            <w:tcW w:w="611" w:type="pct"/>
            <w:tcBorders>
              <w:top w:val="single" w:sz="12" w:space="0" w:color="auto"/>
              <w:left w:val="nil"/>
              <w:bottom w:val="single" w:sz="12" w:space="0" w:color="auto"/>
              <w:right w:val="single" w:sz="4" w:space="0" w:color="auto"/>
            </w:tcBorders>
            <w:noWrap/>
            <w:vAlign w:val="center"/>
            <w:hideMark/>
          </w:tcPr>
          <w:p w:rsidR="00C749BE" w:rsidRPr="003F477D" w:rsidRDefault="007965AD" w:rsidP="00181575">
            <w:pPr>
              <w:spacing w:after="0" w:line="240" w:lineRule="auto"/>
              <w:jc w:val="right"/>
              <w:rPr>
                <w:szCs w:val="22"/>
              </w:rPr>
            </w:pPr>
            <w:r>
              <w:rPr>
                <w:szCs w:val="22"/>
              </w:rPr>
              <w:t>17 077</w:t>
            </w:r>
          </w:p>
        </w:tc>
        <w:tc>
          <w:tcPr>
            <w:tcW w:w="610" w:type="pct"/>
            <w:tcBorders>
              <w:top w:val="single" w:sz="12" w:space="0" w:color="auto"/>
              <w:left w:val="nil"/>
              <w:bottom w:val="single" w:sz="12" w:space="0" w:color="auto"/>
              <w:right w:val="single" w:sz="4" w:space="0" w:color="auto"/>
            </w:tcBorders>
            <w:noWrap/>
            <w:vAlign w:val="center"/>
            <w:hideMark/>
          </w:tcPr>
          <w:p w:rsidR="00C749BE" w:rsidRPr="003F477D" w:rsidRDefault="00C749BE" w:rsidP="00181575">
            <w:pPr>
              <w:spacing w:after="0" w:line="240" w:lineRule="auto"/>
              <w:jc w:val="right"/>
              <w:rPr>
                <w:szCs w:val="22"/>
              </w:rPr>
            </w:pPr>
            <w:r w:rsidRPr="003F477D">
              <w:rPr>
                <w:szCs w:val="22"/>
              </w:rPr>
              <w:t> </w:t>
            </w:r>
            <w:r>
              <w:rPr>
                <w:szCs w:val="22"/>
              </w:rPr>
              <w:t>0</w:t>
            </w:r>
          </w:p>
        </w:tc>
        <w:tc>
          <w:tcPr>
            <w:tcW w:w="821" w:type="pct"/>
            <w:tcBorders>
              <w:top w:val="single" w:sz="12" w:space="0" w:color="auto"/>
              <w:left w:val="nil"/>
              <w:bottom w:val="single" w:sz="12" w:space="0" w:color="auto"/>
              <w:right w:val="single" w:sz="12" w:space="0" w:color="auto"/>
            </w:tcBorders>
            <w:noWrap/>
            <w:vAlign w:val="center"/>
            <w:hideMark/>
          </w:tcPr>
          <w:p w:rsidR="00C749BE" w:rsidRPr="003F477D" w:rsidRDefault="007965AD" w:rsidP="00181575">
            <w:pPr>
              <w:spacing w:after="0" w:line="240" w:lineRule="auto"/>
              <w:jc w:val="right"/>
              <w:rPr>
                <w:szCs w:val="22"/>
              </w:rPr>
            </w:pPr>
            <w:r>
              <w:rPr>
                <w:szCs w:val="22"/>
              </w:rPr>
              <w:t>4 171</w:t>
            </w:r>
          </w:p>
        </w:tc>
      </w:tr>
      <w:tr w:rsidR="00C749BE" w:rsidRPr="003F477D" w:rsidTr="007B2E0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C749BE" w:rsidRDefault="00C749BE" w:rsidP="007E4D90">
            <w:pPr>
              <w:keepNext/>
              <w:tabs>
                <w:tab w:val="center" w:pos="4536"/>
                <w:tab w:val="right" w:pos="9072"/>
              </w:tabs>
              <w:spacing w:after="0"/>
              <w:jc w:val="both"/>
              <w:rPr>
                <w:rFonts w:ascii="Arial" w:hAnsi="Arial" w:cs="Arial"/>
                <w:sz w:val="16"/>
                <w:szCs w:val="16"/>
              </w:rPr>
            </w:pPr>
            <w:r>
              <w:rPr>
                <w:rFonts w:ascii="Arial" w:hAnsi="Arial" w:cs="Arial"/>
                <w:sz w:val="16"/>
                <w:szCs w:val="16"/>
              </w:rPr>
              <w:lastRenderedPageBreak/>
              <w:t>Zákonné na zostavenie ÚZ</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C749BE" w:rsidRPr="00C749BE" w:rsidRDefault="00C749BE" w:rsidP="007E4D90">
            <w:pPr>
              <w:spacing w:after="0" w:line="240" w:lineRule="auto"/>
              <w:jc w:val="right"/>
              <w:rPr>
                <w:szCs w:val="22"/>
              </w:rPr>
            </w:pPr>
            <w:r w:rsidRPr="00C749BE">
              <w:rPr>
                <w:szCs w:val="22"/>
              </w:rPr>
              <w:t>3 300</w:t>
            </w:r>
          </w:p>
        </w:tc>
        <w:tc>
          <w:tcPr>
            <w:tcW w:w="551" w:type="pct"/>
            <w:tcBorders>
              <w:top w:val="single" w:sz="12" w:space="0" w:color="auto"/>
              <w:left w:val="nil"/>
              <w:bottom w:val="single" w:sz="6" w:space="0" w:color="auto"/>
              <w:right w:val="single" w:sz="4" w:space="0" w:color="auto"/>
            </w:tcBorders>
            <w:noWrap/>
            <w:vAlign w:val="center"/>
            <w:hideMark/>
          </w:tcPr>
          <w:p w:rsidR="00C749BE" w:rsidRPr="003F477D" w:rsidRDefault="00C749BE" w:rsidP="00181575">
            <w:pPr>
              <w:spacing w:after="0" w:line="240" w:lineRule="auto"/>
              <w:jc w:val="right"/>
              <w:rPr>
                <w:szCs w:val="22"/>
              </w:rPr>
            </w:pPr>
            <w:r>
              <w:rPr>
                <w:szCs w:val="22"/>
              </w:rPr>
              <w:t>3 300</w:t>
            </w:r>
          </w:p>
        </w:tc>
        <w:tc>
          <w:tcPr>
            <w:tcW w:w="611" w:type="pct"/>
            <w:tcBorders>
              <w:top w:val="single" w:sz="12" w:space="0" w:color="auto"/>
              <w:left w:val="nil"/>
              <w:bottom w:val="single" w:sz="6" w:space="0" w:color="auto"/>
              <w:right w:val="single" w:sz="4" w:space="0" w:color="auto"/>
            </w:tcBorders>
            <w:noWrap/>
            <w:vAlign w:val="center"/>
            <w:hideMark/>
          </w:tcPr>
          <w:p w:rsidR="00C749BE" w:rsidRPr="003F477D" w:rsidRDefault="00C749BE" w:rsidP="00181575">
            <w:pPr>
              <w:spacing w:after="0" w:line="240" w:lineRule="auto"/>
              <w:jc w:val="right"/>
              <w:rPr>
                <w:szCs w:val="22"/>
              </w:rPr>
            </w:pPr>
            <w:r>
              <w:rPr>
                <w:szCs w:val="22"/>
              </w:rPr>
              <w:t>3 300</w:t>
            </w:r>
          </w:p>
        </w:tc>
        <w:tc>
          <w:tcPr>
            <w:tcW w:w="610" w:type="pct"/>
            <w:tcBorders>
              <w:top w:val="single" w:sz="12" w:space="0" w:color="auto"/>
              <w:left w:val="nil"/>
              <w:bottom w:val="single" w:sz="6" w:space="0" w:color="auto"/>
              <w:right w:val="single" w:sz="4" w:space="0" w:color="auto"/>
            </w:tcBorders>
            <w:noWrap/>
            <w:vAlign w:val="center"/>
            <w:hideMark/>
          </w:tcPr>
          <w:p w:rsidR="00C749BE" w:rsidRPr="003F477D" w:rsidRDefault="00C749BE" w:rsidP="00181575">
            <w:pPr>
              <w:spacing w:after="0" w:line="240" w:lineRule="auto"/>
              <w:jc w:val="right"/>
              <w:rPr>
                <w:szCs w:val="22"/>
              </w:rPr>
            </w:pPr>
            <w:r w:rsidRPr="003F477D">
              <w:rPr>
                <w:szCs w:val="22"/>
              </w:rPr>
              <w:t> </w:t>
            </w:r>
            <w:r>
              <w:rPr>
                <w:szCs w:val="22"/>
              </w:rPr>
              <w:t>0</w:t>
            </w:r>
          </w:p>
        </w:tc>
        <w:tc>
          <w:tcPr>
            <w:tcW w:w="821" w:type="pct"/>
            <w:tcBorders>
              <w:top w:val="single" w:sz="12" w:space="0" w:color="auto"/>
              <w:left w:val="nil"/>
              <w:bottom w:val="single" w:sz="6" w:space="0" w:color="auto"/>
              <w:right w:val="single" w:sz="12" w:space="0" w:color="auto"/>
            </w:tcBorders>
            <w:noWrap/>
            <w:vAlign w:val="center"/>
            <w:hideMark/>
          </w:tcPr>
          <w:p w:rsidR="00C749BE" w:rsidRPr="003F477D" w:rsidRDefault="00C749BE" w:rsidP="00181575">
            <w:pPr>
              <w:spacing w:after="0" w:line="240" w:lineRule="auto"/>
              <w:jc w:val="right"/>
              <w:rPr>
                <w:szCs w:val="22"/>
              </w:rPr>
            </w:pPr>
            <w:r>
              <w:rPr>
                <w:szCs w:val="22"/>
              </w:rPr>
              <w:t>3 300</w:t>
            </w:r>
          </w:p>
        </w:tc>
      </w:tr>
      <w:tr w:rsidR="00C749BE" w:rsidRPr="003F477D" w:rsidTr="007B2E0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C749BE" w:rsidRDefault="00C749BE" w:rsidP="007E4D90">
            <w:pPr>
              <w:keepNext/>
              <w:tabs>
                <w:tab w:val="center" w:pos="4536"/>
                <w:tab w:val="right" w:pos="9072"/>
              </w:tabs>
              <w:spacing w:after="0"/>
              <w:jc w:val="both"/>
              <w:rPr>
                <w:rFonts w:ascii="Arial" w:hAnsi="Arial" w:cs="Arial"/>
                <w:sz w:val="16"/>
                <w:szCs w:val="16"/>
              </w:rPr>
            </w:pPr>
            <w:r>
              <w:rPr>
                <w:rFonts w:ascii="Arial" w:hAnsi="Arial" w:cs="Arial"/>
                <w:sz w:val="16"/>
                <w:szCs w:val="16"/>
              </w:rPr>
              <w:t>Zákonné na nevyč dovolenku + odvody</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C749BE" w:rsidRPr="00C749BE" w:rsidRDefault="00C749BE" w:rsidP="007E4D90">
            <w:pPr>
              <w:spacing w:after="0" w:line="240" w:lineRule="auto"/>
              <w:jc w:val="right"/>
              <w:rPr>
                <w:szCs w:val="22"/>
              </w:rPr>
            </w:pPr>
            <w:r w:rsidRPr="00C749BE">
              <w:rPr>
                <w:szCs w:val="22"/>
              </w:rPr>
              <w:t>13 777</w:t>
            </w:r>
          </w:p>
        </w:tc>
        <w:tc>
          <w:tcPr>
            <w:tcW w:w="551" w:type="pct"/>
            <w:tcBorders>
              <w:top w:val="single" w:sz="6" w:space="0" w:color="auto"/>
              <w:left w:val="nil"/>
              <w:bottom w:val="single" w:sz="6" w:space="0" w:color="auto"/>
              <w:right w:val="single" w:sz="4" w:space="0" w:color="auto"/>
            </w:tcBorders>
            <w:noWrap/>
            <w:vAlign w:val="center"/>
            <w:hideMark/>
          </w:tcPr>
          <w:p w:rsidR="00C749BE" w:rsidRPr="003F477D" w:rsidRDefault="00C749BE" w:rsidP="00181575">
            <w:pPr>
              <w:spacing w:after="0" w:line="240" w:lineRule="auto"/>
              <w:jc w:val="right"/>
              <w:rPr>
                <w:szCs w:val="22"/>
              </w:rPr>
            </w:pPr>
            <w:r>
              <w:rPr>
                <w:szCs w:val="22"/>
              </w:rPr>
              <w:t>571</w:t>
            </w:r>
          </w:p>
        </w:tc>
        <w:tc>
          <w:tcPr>
            <w:tcW w:w="611" w:type="pct"/>
            <w:tcBorders>
              <w:top w:val="single" w:sz="6" w:space="0" w:color="auto"/>
              <w:left w:val="nil"/>
              <w:bottom w:val="single" w:sz="6" w:space="0" w:color="auto"/>
              <w:right w:val="single" w:sz="4" w:space="0" w:color="auto"/>
            </w:tcBorders>
            <w:noWrap/>
            <w:vAlign w:val="center"/>
            <w:hideMark/>
          </w:tcPr>
          <w:p w:rsidR="00C749BE" w:rsidRPr="003F477D" w:rsidRDefault="00C749BE" w:rsidP="00181575">
            <w:pPr>
              <w:spacing w:after="0" w:line="240" w:lineRule="auto"/>
              <w:jc w:val="right"/>
              <w:rPr>
                <w:szCs w:val="22"/>
              </w:rPr>
            </w:pPr>
            <w:r>
              <w:rPr>
                <w:szCs w:val="22"/>
              </w:rPr>
              <w:t>13 777</w:t>
            </w:r>
          </w:p>
        </w:tc>
        <w:tc>
          <w:tcPr>
            <w:tcW w:w="610" w:type="pct"/>
            <w:tcBorders>
              <w:top w:val="single" w:sz="6" w:space="0" w:color="auto"/>
              <w:left w:val="nil"/>
              <w:bottom w:val="single" w:sz="6" w:space="0" w:color="auto"/>
              <w:right w:val="single" w:sz="4" w:space="0" w:color="auto"/>
            </w:tcBorders>
            <w:noWrap/>
            <w:vAlign w:val="center"/>
            <w:hideMark/>
          </w:tcPr>
          <w:p w:rsidR="00C749BE" w:rsidRPr="003F477D" w:rsidRDefault="00C749BE" w:rsidP="00181575">
            <w:pPr>
              <w:spacing w:after="0" w:line="240" w:lineRule="auto"/>
              <w:jc w:val="right"/>
              <w:rPr>
                <w:szCs w:val="22"/>
              </w:rPr>
            </w:pPr>
            <w:r>
              <w:rPr>
                <w:szCs w:val="22"/>
              </w:rPr>
              <w:t>0</w:t>
            </w:r>
          </w:p>
        </w:tc>
        <w:tc>
          <w:tcPr>
            <w:tcW w:w="821" w:type="pct"/>
            <w:tcBorders>
              <w:top w:val="single" w:sz="6" w:space="0" w:color="auto"/>
              <w:left w:val="nil"/>
              <w:bottom w:val="single" w:sz="6" w:space="0" w:color="auto"/>
              <w:right w:val="single" w:sz="12" w:space="0" w:color="auto"/>
            </w:tcBorders>
            <w:noWrap/>
            <w:vAlign w:val="center"/>
            <w:hideMark/>
          </w:tcPr>
          <w:p w:rsidR="00C749BE" w:rsidRPr="003F477D" w:rsidRDefault="00C749BE" w:rsidP="00181575">
            <w:pPr>
              <w:spacing w:after="0" w:line="240" w:lineRule="auto"/>
              <w:jc w:val="right"/>
              <w:rPr>
                <w:szCs w:val="22"/>
              </w:rPr>
            </w:pPr>
            <w:r>
              <w:rPr>
                <w:szCs w:val="22"/>
              </w:rPr>
              <w:t>571</w:t>
            </w:r>
          </w:p>
        </w:tc>
      </w:tr>
      <w:tr w:rsidR="00C749BE" w:rsidRPr="003F477D" w:rsidTr="007B2E0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C749BE" w:rsidRDefault="00C749BE" w:rsidP="007E4D90">
            <w:pPr>
              <w:keepNext/>
              <w:tabs>
                <w:tab w:val="center" w:pos="4536"/>
                <w:tab w:val="right" w:pos="9072"/>
              </w:tabs>
              <w:spacing w:after="0"/>
              <w:jc w:val="both"/>
              <w:rPr>
                <w:rFonts w:ascii="Arial" w:hAnsi="Arial" w:cs="Arial"/>
                <w:sz w:val="16"/>
                <w:szCs w:val="16"/>
              </w:rPr>
            </w:pPr>
            <w:r>
              <w:rPr>
                <w:rFonts w:ascii="Arial" w:hAnsi="Arial" w:cs="Arial"/>
                <w:sz w:val="16"/>
                <w:szCs w:val="16"/>
              </w:rPr>
              <w:t>Nevyfaktúrované dodávky</w:t>
            </w:r>
          </w:p>
        </w:tc>
        <w:tc>
          <w:tcPr>
            <w:tcW w:w="1051" w:type="pct"/>
            <w:tcBorders>
              <w:top w:val="single" w:sz="6" w:space="0" w:color="auto"/>
              <w:left w:val="single" w:sz="12" w:space="0" w:color="auto"/>
              <w:bottom w:val="single" w:sz="4" w:space="0" w:color="auto"/>
              <w:right w:val="single" w:sz="4" w:space="0" w:color="auto"/>
            </w:tcBorders>
            <w:noWrap/>
            <w:vAlign w:val="center"/>
          </w:tcPr>
          <w:p w:rsidR="00C749BE" w:rsidRPr="00C749BE" w:rsidRDefault="00C749BE" w:rsidP="007E4D90">
            <w:pPr>
              <w:spacing w:after="0" w:line="240" w:lineRule="auto"/>
              <w:jc w:val="right"/>
              <w:rPr>
                <w:szCs w:val="22"/>
              </w:rPr>
            </w:pPr>
            <w:r w:rsidRPr="00C749BE">
              <w:rPr>
                <w:szCs w:val="22"/>
              </w:rPr>
              <w:t>300</w:t>
            </w:r>
          </w:p>
        </w:tc>
        <w:tc>
          <w:tcPr>
            <w:tcW w:w="551" w:type="pct"/>
            <w:tcBorders>
              <w:top w:val="single" w:sz="6" w:space="0" w:color="auto"/>
              <w:left w:val="nil"/>
              <w:bottom w:val="single" w:sz="4" w:space="0" w:color="auto"/>
              <w:right w:val="single" w:sz="4" w:space="0" w:color="auto"/>
            </w:tcBorders>
            <w:noWrap/>
            <w:vAlign w:val="center"/>
          </w:tcPr>
          <w:p w:rsidR="00C749BE" w:rsidRPr="003F477D" w:rsidRDefault="007965AD" w:rsidP="00181575">
            <w:pPr>
              <w:spacing w:after="0" w:line="240" w:lineRule="auto"/>
              <w:jc w:val="right"/>
              <w:rPr>
                <w:szCs w:val="22"/>
              </w:rPr>
            </w:pPr>
            <w:r>
              <w:rPr>
                <w:szCs w:val="22"/>
              </w:rPr>
              <w:t>0</w:t>
            </w:r>
          </w:p>
        </w:tc>
        <w:tc>
          <w:tcPr>
            <w:tcW w:w="611" w:type="pct"/>
            <w:tcBorders>
              <w:top w:val="single" w:sz="6" w:space="0" w:color="auto"/>
              <w:left w:val="nil"/>
              <w:bottom w:val="single" w:sz="4" w:space="0" w:color="auto"/>
              <w:right w:val="single" w:sz="4" w:space="0" w:color="auto"/>
            </w:tcBorders>
            <w:noWrap/>
            <w:vAlign w:val="center"/>
          </w:tcPr>
          <w:p w:rsidR="00C749BE" w:rsidRPr="003F477D" w:rsidRDefault="007965AD" w:rsidP="00181575">
            <w:pPr>
              <w:spacing w:after="0" w:line="240" w:lineRule="auto"/>
              <w:jc w:val="right"/>
              <w:rPr>
                <w:szCs w:val="22"/>
              </w:rPr>
            </w:pPr>
            <w:r>
              <w:rPr>
                <w:szCs w:val="22"/>
              </w:rPr>
              <w:t>0</w:t>
            </w:r>
          </w:p>
        </w:tc>
        <w:tc>
          <w:tcPr>
            <w:tcW w:w="610" w:type="pct"/>
            <w:tcBorders>
              <w:top w:val="single" w:sz="6" w:space="0" w:color="auto"/>
              <w:left w:val="nil"/>
              <w:bottom w:val="single" w:sz="4" w:space="0" w:color="auto"/>
              <w:right w:val="single" w:sz="4" w:space="0" w:color="auto"/>
            </w:tcBorders>
            <w:noWrap/>
            <w:vAlign w:val="center"/>
          </w:tcPr>
          <w:p w:rsidR="00C749BE" w:rsidRPr="003F477D" w:rsidRDefault="007965AD" w:rsidP="00181575">
            <w:pPr>
              <w:spacing w:after="0" w:line="240" w:lineRule="auto"/>
              <w:jc w:val="right"/>
              <w:rPr>
                <w:szCs w:val="22"/>
              </w:rPr>
            </w:pPr>
            <w:r>
              <w:rPr>
                <w:szCs w:val="22"/>
              </w:rPr>
              <w:t>0</w:t>
            </w:r>
          </w:p>
        </w:tc>
        <w:tc>
          <w:tcPr>
            <w:tcW w:w="821" w:type="pct"/>
            <w:tcBorders>
              <w:top w:val="single" w:sz="6" w:space="0" w:color="auto"/>
              <w:left w:val="nil"/>
              <w:bottom w:val="single" w:sz="4" w:space="0" w:color="auto"/>
              <w:right w:val="single" w:sz="12" w:space="0" w:color="auto"/>
            </w:tcBorders>
            <w:noWrap/>
            <w:vAlign w:val="center"/>
          </w:tcPr>
          <w:p w:rsidR="00C749BE" w:rsidRPr="003F477D" w:rsidRDefault="007965AD" w:rsidP="00181575">
            <w:pPr>
              <w:spacing w:after="0" w:line="240" w:lineRule="auto"/>
              <w:jc w:val="right"/>
              <w:rPr>
                <w:szCs w:val="22"/>
              </w:rPr>
            </w:pPr>
            <w:r>
              <w:rPr>
                <w:szCs w:val="22"/>
              </w:rPr>
              <w:t>300</w:t>
            </w:r>
          </w:p>
        </w:tc>
      </w:tr>
      <w:tr w:rsidR="00C749BE"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C749BE" w:rsidRPr="003F477D" w:rsidRDefault="00C749BE"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C749BE" w:rsidRPr="003F477D" w:rsidRDefault="00C749BE" w:rsidP="00181575">
            <w:pPr>
              <w:spacing w:after="0" w:line="240" w:lineRule="auto"/>
              <w:jc w:val="right"/>
              <w:rPr>
                <w:szCs w:val="22"/>
              </w:rPr>
            </w:pPr>
          </w:p>
        </w:tc>
        <w:tc>
          <w:tcPr>
            <w:tcW w:w="551" w:type="pct"/>
            <w:tcBorders>
              <w:top w:val="nil"/>
              <w:left w:val="nil"/>
              <w:bottom w:val="single" w:sz="4" w:space="0" w:color="auto"/>
              <w:right w:val="single" w:sz="4" w:space="0" w:color="auto"/>
            </w:tcBorders>
            <w:noWrap/>
            <w:vAlign w:val="center"/>
          </w:tcPr>
          <w:p w:rsidR="00C749BE" w:rsidRPr="003F477D" w:rsidRDefault="00C749BE" w:rsidP="00181575">
            <w:pPr>
              <w:spacing w:after="0" w:line="240" w:lineRule="auto"/>
              <w:jc w:val="right"/>
              <w:rPr>
                <w:szCs w:val="22"/>
              </w:rPr>
            </w:pPr>
          </w:p>
        </w:tc>
        <w:tc>
          <w:tcPr>
            <w:tcW w:w="611" w:type="pct"/>
            <w:tcBorders>
              <w:top w:val="nil"/>
              <w:left w:val="nil"/>
              <w:bottom w:val="single" w:sz="4" w:space="0" w:color="auto"/>
              <w:right w:val="single" w:sz="4" w:space="0" w:color="auto"/>
            </w:tcBorders>
            <w:noWrap/>
            <w:vAlign w:val="center"/>
          </w:tcPr>
          <w:p w:rsidR="00C749BE" w:rsidRPr="003F477D" w:rsidRDefault="00C749BE" w:rsidP="00181575">
            <w:pPr>
              <w:spacing w:after="0" w:line="240" w:lineRule="auto"/>
              <w:jc w:val="right"/>
              <w:rPr>
                <w:szCs w:val="22"/>
              </w:rPr>
            </w:pPr>
          </w:p>
        </w:tc>
        <w:tc>
          <w:tcPr>
            <w:tcW w:w="610" w:type="pct"/>
            <w:tcBorders>
              <w:top w:val="nil"/>
              <w:left w:val="nil"/>
              <w:bottom w:val="single" w:sz="4" w:space="0" w:color="auto"/>
              <w:right w:val="single" w:sz="4" w:space="0" w:color="auto"/>
            </w:tcBorders>
            <w:noWrap/>
            <w:vAlign w:val="center"/>
          </w:tcPr>
          <w:p w:rsidR="00C749BE" w:rsidRPr="003F477D" w:rsidRDefault="00C749BE" w:rsidP="00181575">
            <w:pPr>
              <w:spacing w:after="0" w:line="240" w:lineRule="auto"/>
              <w:jc w:val="right"/>
              <w:rPr>
                <w:szCs w:val="22"/>
              </w:rPr>
            </w:pPr>
          </w:p>
        </w:tc>
        <w:tc>
          <w:tcPr>
            <w:tcW w:w="821" w:type="pct"/>
            <w:tcBorders>
              <w:top w:val="nil"/>
              <w:left w:val="nil"/>
              <w:bottom w:val="single" w:sz="4" w:space="0" w:color="auto"/>
              <w:right w:val="single" w:sz="12" w:space="0" w:color="auto"/>
            </w:tcBorders>
            <w:noWrap/>
            <w:vAlign w:val="center"/>
          </w:tcPr>
          <w:p w:rsidR="00C749BE" w:rsidRPr="003F477D" w:rsidRDefault="00C749BE" w:rsidP="00181575">
            <w:pPr>
              <w:spacing w:after="0" w:line="240" w:lineRule="auto"/>
              <w:jc w:val="right"/>
              <w:rPr>
                <w:szCs w:val="22"/>
              </w:rPr>
            </w:pPr>
          </w:p>
        </w:tc>
      </w:tr>
      <w:tr w:rsidR="00C749BE"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C749BE" w:rsidRDefault="00C749BE"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C749BE" w:rsidRDefault="00C749BE" w:rsidP="00181575">
            <w:pPr>
              <w:spacing w:after="0" w:line="240" w:lineRule="auto"/>
              <w:jc w:val="right"/>
              <w:rPr>
                <w:szCs w:val="22"/>
              </w:rPr>
            </w:pPr>
          </w:p>
        </w:tc>
        <w:tc>
          <w:tcPr>
            <w:tcW w:w="551" w:type="pct"/>
            <w:tcBorders>
              <w:top w:val="nil"/>
              <w:left w:val="nil"/>
              <w:bottom w:val="single" w:sz="4" w:space="0" w:color="auto"/>
              <w:right w:val="single" w:sz="4" w:space="0" w:color="auto"/>
            </w:tcBorders>
            <w:noWrap/>
            <w:vAlign w:val="center"/>
          </w:tcPr>
          <w:p w:rsidR="00C749BE" w:rsidRDefault="00C749BE" w:rsidP="00181575">
            <w:pPr>
              <w:spacing w:after="0" w:line="240" w:lineRule="auto"/>
              <w:jc w:val="right"/>
              <w:rPr>
                <w:szCs w:val="22"/>
              </w:rPr>
            </w:pPr>
          </w:p>
        </w:tc>
        <w:tc>
          <w:tcPr>
            <w:tcW w:w="611" w:type="pct"/>
            <w:tcBorders>
              <w:top w:val="nil"/>
              <w:left w:val="nil"/>
              <w:bottom w:val="single" w:sz="4" w:space="0" w:color="auto"/>
              <w:right w:val="single" w:sz="4" w:space="0" w:color="auto"/>
            </w:tcBorders>
            <w:noWrap/>
            <w:vAlign w:val="center"/>
          </w:tcPr>
          <w:p w:rsidR="00C749BE" w:rsidRDefault="00C749BE" w:rsidP="00181575">
            <w:pPr>
              <w:spacing w:after="0" w:line="240" w:lineRule="auto"/>
              <w:jc w:val="right"/>
              <w:rPr>
                <w:szCs w:val="22"/>
              </w:rPr>
            </w:pPr>
          </w:p>
        </w:tc>
        <w:tc>
          <w:tcPr>
            <w:tcW w:w="610" w:type="pct"/>
            <w:tcBorders>
              <w:top w:val="nil"/>
              <w:left w:val="nil"/>
              <w:bottom w:val="single" w:sz="4" w:space="0" w:color="auto"/>
              <w:right w:val="single" w:sz="4" w:space="0" w:color="auto"/>
            </w:tcBorders>
            <w:noWrap/>
            <w:vAlign w:val="center"/>
          </w:tcPr>
          <w:p w:rsidR="00C749BE" w:rsidRDefault="00C749BE" w:rsidP="00181575">
            <w:pPr>
              <w:spacing w:after="0" w:line="240" w:lineRule="auto"/>
              <w:jc w:val="right"/>
              <w:rPr>
                <w:szCs w:val="22"/>
              </w:rPr>
            </w:pPr>
          </w:p>
        </w:tc>
        <w:tc>
          <w:tcPr>
            <w:tcW w:w="821" w:type="pct"/>
            <w:tcBorders>
              <w:top w:val="nil"/>
              <w:left w:val="nil"/>
              <w:bottom w:val="single" w:sz="4" w:space="0" w:color="auto"/>
              <w:right w:val="single" w:sz="12" w:space="0" w:color="auto"/>
            </w:tcBorders>
            <w:noWrap/>
            <w:vAlign w:val="center"/>
          </w:tcPr>
          <w:p w:rsidR="00C749BE" w:rsidRDefault="00C749BE" w:rsidP="00181575">
            <w:pPr>
              <w:spacing w:after="0" w:line="240" w:lineRule="auto"/>
              <w:jc w:val="right"/>
              <w:rPr>
                <w:szCs w:val="22"/>
              </w:rPr>
            </w:pPr>
          </w:p>
        </w:tc>
      </w:tr>
      <w:tr w:rsidR="00C749BE" w:rsidRPr="003F477D" w:rsidTr="007B2E0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C749BE" w:rsidRPr="003F477D" w:rsidRDefault="00C749BE" w:rsidP="00E94D7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C749BE" w:rsidRPr="003F477D" w:rsidRDefault="00C749BE" w:rsidP="00181575">
            <w:pPr>
              <w:spacing w:after="0" w:line="240" w:lineRule="auto"/>
              <w:jc w:val="right"/>
              <w:rPr>
                <w:b/>
                <w:szCs w:val="22"/>
              </w:rPr>
            </w:pPr>
          </w:p>
        </w:tc>
        <w:tc>
          <w:tcPr>
            <w:tcW w:w="551" w:type="pct"/>
            <w:tcBorders>
              <w:top w:val="single" w:sz="4" w:space="0" w:color="auto"/>
              <w:left w:val="nil"/>
              <w:bottom w:val="single" w:sz="12" w:space="0" w:color="auto"/>
              <w:right w:val="single" w:sz="4" w:space="0" w:color="auto"/>
            </w:tcBorders>
            <w:noWrap/>
            <w:vAlign w:val="center"/>
          </w:tcPr>
          <w:p w:rsidR="00C749BE" w:rsidRPr="003F477D" w:rsidRDefault="00C749BE" w:rsidP="00181575">
            <w:pPr>
              <w:spacing w:after="0" w:line="240" w:lineRule="auto"/>
              <w:jc w:val="right"/>
              <w:rPr>
                <w:b/>
                <w:szCs w:val="22"/>
              </w:rPr>
            </w:pPr>
          </w:p>
        </w:tc>
        <w:tc>
          <w:tcPr>
            <w:tcW w:w="611" w:type="pct"/>
            <w:tcBorders>
              <w:top w:val="single" w:sz="4" w:space="0" w:color="auto"/>
              <w:left w:val="nil"/>
              <w:bottom w:val="single" w:sz="12" w:space="0" w:color="auto"/>
              <w:right w:val="single" w:sz="4" w:space="0" w:color="auto"/>
            </w:tcBorders>
            <w:noWrap/>
            <w:vAlign w:val="center"/>
          </w:tcPr>
          <w:p w:rsidR="00C749BE" w:rsidRPr="003F477D" w:rsidRDefault="00C749BE" w:rsidP="00181575">
            <w:pPr>
              <w:spacing w:after="0" w:line="240" w:lineRule="auto"/>
              <w:jc w:val="right"/>
              <w:rPr>
                <w:b/>
                <w:szCs w:val="22"/>
              </w:rPr>
            </w:pPr>
          </w:p>
        </w:tc>
        <w:tc>
          <w:tcPr>
            <w:tcW w:w="610" w:type="pct"/>
            <w:tcBorders>
              <w:top w:val="single" w:sz="4" w:space="0" w:color="auto"/>
              <w:left w:val="nil"/>
              <w:bottom w:val="single" w:sz="12" w:space="0" w:color="auto"/>
              <w:right w:val="single" w:sz="4" w:space="0" w:color="auto"/>
            </w:tcBorders>
            <w:noWrap/>
            <w:vAlign w:val="center"/>
          </w:tcPr>
          <w:p w:rsidR="00C749BE" w:rsidRPr="003F477D" w:rsidRDefault="00C749BE" w:rsidP="00181575">
            <w:pPr>
              <w:spacing w:after="0" w:line="240" w:lineRule="auto"/>
              <w:jc w:val="right"/>
              <w:rPr>
                <w:b/>
                <w:szCs w:val="22"/>
              </w:rPr>
            </w:pPr>
          </w:p>
        </w:tc>
        <w:tc>
          <w:tcPr>
            <w:tcW w:w="821" w:type="pct"/>
            <w:tcBorders>
              <w:top w:val="single" w:sz="4" w:space="0" w:color="auto"/>
              <w:left w:val="nil"/>
              <w:bottom w:val="single" w:sz="12" w:space="0" w:color="auto"/>
              <w:right w:val="single" w:sz="12" w:space="0" w:color="auto"/>
            </w:tcBorders>
            <w:noWrap/>
            <w:vAlign w:val="center"/>
          </w:tcPr>
          <w:p w:rsidR="00C749BE" w:rsidRPr="003F477D" w:rsidRDefault="00C749BE" w:rsidP="00181575">
            <w:pPr>
              <w:spacing w:after="0" w:line="240" w:lineRule="auto"/>
              <w:jc w:val="right"/>
              <w:rPr>
                <w:b/>
                <w:szCs w:val="22"/>
              </w:rPr>
            </w:pPr>
          </w:p>
        </w:tc>
      </w:tr>
    </w:tbl>
    <w:p w:rsidR="0003344F" w:rsidRPr="003F477D" w:rsidRDefault="0003344F" w:rsidP="00465A3F">
      <w:pPr>
        <w:spacing w:before="120" w:after="0" w:line="240" w:lineRule="auto"/>
        <w:rPr>
          <w:szCs w:val="22"/>
        </w:rPr>
      </w:pPr>
      <w:r w:rsidRPr="003F477D">
        <w:rPr>
          <w:szCs w:val="22"/>
        </w:rPr>
        <w:t>Tabuľka č. 2</w:t>
      </w:r>
    </w:p>
    <w:tbl>
      <w:tblPr>
        <w:tblW w:w="5001" w:type="pct"/>
        <w:jc w:val="center"/>
        <w:tblInd w:w="-2" w:type="dxa"/>
        <w:tblLayout w:type="fixed"/>
        <w:tblLook w:val="04A0"/>
      </w:tblPr>
      <w:tblGrid>
        <w:gridCol w:w="2520"/>
        <w:gridCol w:w="1953"/>
        <w:gridCol w:w="1024"/>
        <w:gridCol w:w="1135"/>
        <w:gridCol w:w="1133"/>
        <w:gridCol w:w="1525"/>
      </w:tblGrid>
      <w:tr w:rsidR="00EA41E2" w:rsidRPr="003F477D" w:rsidTr="00D055BD">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A41E2" w:rsidRPr="003F477D" w:rsidRDefault="00EA41E2" w:rsidP="00D055BD">
            <w:pPr>
              <w:pStyle w:val="TopHeader"/>
            </w:pPr>
            <w:r w:rsidRPr="003F477D">
              <w:t>Bezprostredne predchádzajúce účtovné obdobie</w:t>
            </w:r>
          </w:p>
        </w:tc>
      </w:tr>
      <w:tr w:rsidR="00EA41E2" w:rsidRPr="003F477D" w:rsidTr="00D055BD">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A41E2" w:rsidRPr="003F477D" w:rsidRDefault="00EA41E2" w:rsidP="00D055B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w:t>
            </w:r>
            <w:r w:rsidRPr="003F477D">
              <w:br/>
              <w:t>na konci účtovného obdobia</w:t>
            </w:r>
          </w:p>
        </w:tc>
      </w:tr>
      <w:tr w:rsidR="00EA41E2" w:rsidRPr="003F477D" w:rsidTr="00D055BD">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f</w:t>
            </w:r>
          </w:p>
        </w:tc>
      </w:tr>
      <w:tr w:rsidR="00EA41E2" w:rsidRPr="003F477D" w:rsidTr="00465A3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A41E2" w:rsidRPr="003F477D" w:rsidRDefault="00EA41E2" w:rsidP="00D055BD">
            <w:pPr>
              <w:spacing w:after="0" w:line="240" w:lineRule="auto"/>
              <w:rPr>
                <w:b/>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single" w:sz="4" w:space="0" w:color="auto"/>
              <w:left w:val="nil"/>
              <w:bottom w:val="single" w:sz="12" w:space="0" w:color="auto"/>
              <w:right w:val="nil"/>
            </w:tcBorders>
            <w:noWrap/>
            <w:vAlign w:val="center"/>
          </w:tcPr>
          <w:p w:rsidR="00EA41E2" w:rsidRPr="003F477D" w:rsidRDefault="00EA41E2" w:rsidP="00D055BD">
            <w:pPr>
              <w:spacing w:after="0" w:line="240" w:lineRule="auto"/>
              <w:rPr>
                <w:szCs w:val="22"/>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EA41E2" w:rsidRPr="003F477D" w:rsidRDefault="00EA41E2" w:rsidP="00D055BD">
            <w:pPr>
              <w:spacing w:after="0" w:line="240" w:lineRule="auto"/>
              <w:rPr>
                <w:szCs w:val="22"/>
              </w:rPr>
            </w:pPr>
          </w:p>
        </w:tc>
      </w:tr>
      <w:tr w:rsidR="00973F62" w:rsidRPr="003F477D" w:rsidTr="00D055B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973F62" w:rsidRPr="003F477D" w:rsidRDefault="00973F62" w:rsidP="00D055B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973F62" w:rsidRPr="003F477D" w:rsidRDefault="00973F62" w:rsidP="00CB6369">
            <w:pPr>
              <w:spacing w:after="0" w:line="240" w:lineRule="auto"/>
              <w:jc w:val="right"/>
              <w:rPr>
                <w:szCs w:val="22"/>
              </w:rPr>
            </w:pPr>
            <w:r w:rsidRPr="003F477D">
              <w:rPr>
                <w:szCs w:val="22"/>
              </w:rPr>
              <w:t> </w:t>
            </w:r>
            <w:r w:rsidR="00C749BE">
              <w:rPr>
                <w:szCs w:val="22"/>
              </w:rPr>
              <w:t>10 764</w:t>
            </w:r>
          </w:p>
        </w:tc>
        <w:tc>
          <w:tcPr>
            <w:tcW w:w="551" w:type="pct"/>
            <w:tcBorders>
              <w:top w:val="single" w:sz="12" w:space="0" w:color="auto"/>
              <w:left w:val="nil"/>
              <w:bottom w:val="single" w:sz="12" w:space="0" w:color="auto"/>
              <w:right w:val="single" w:sz="4" w:space="0" w:color="auto"/>
            </w:tcBorders>
            <w:noWrap/>
            <w:vAlign w:val="center"/>
            <w:hideMark/>
          </w:tcPr>
          <w:p w:rsidR="00973F62" w:rsidRPr="003F477D" w:rsidRDefault="00C749BE" w:rsidP="00973F62">
            <w:pPr>
              <w:spacing w:after="0" w:line="240" w:lineRule="auto"/>
              <w:jc w:val="right"/>
              <w:rPr>
                <w:szCs w:val="22"/>
              </w:rPr>
            </w:pPr>
            <w:r>
              <w:rPr>
                <w:szCs w:val="22"/>
              </w:rPr>
              <w:t>17 377</w:t>
            </w:r>
          </w:p>
        </w:tc>
        <w:tc>
          <w:tcPr>
            <w:tcW w:w="611" w:type="pct"/>
            <w:tcBorders>
              <w:top w:val="single" w:sz="12" w:space="0" w:color="auto"/>
              <w:left w:val="nil"/>
              <w:bottom w:val="single" w:sz="12" w:space="0" w:color="auto"/>
              <w:right w:val="single" w:sz="4" w:space="0" w:color="auto"/>
            </w:tcBorders>
            <w:noWrap/>
            <w:vAlign w:val="center"/>
            <w:hideMark/>
          </w:tcPr>
          <w:p w:rsidR="00973F62" w:rsidRPr="003F477D" w:rsidRDefault="00973F62" w:rsidP="00CB6369">
            <w:pPr>
              <w:spacing w:after="0" w:line="240" w:lineRule="auto"/>
              <w:jc w:val="right"/>
              <w:rPr>
                <w:szCs w:val="22"/>
              </w:rPr>
            </w:pPr>
            <w:r w:rsidRPr="003F477D">
              <w:rPr>
                <w:szCs w:val="22"/>
              </w:rPr>
              <w:t> </w:t>
            </w:r>
            <w:r w:rsidR="00C749BE">
              <w:rPr>
                <w:szCs w:val="22"/>
              </w:rPr>
              <w:t>10 764</w:t>
            </w:r>
          </w:p>
        </w:tc>
        <w:tc>
          <w:tcPr>
            <w:tcW w:w="610" w:type="pct"/>
            <w:tcBorders>
              <w:top w:val="single" w:sz="12" w:space="0" w:color="auto"/>
              <w:left w:val="nil"/>
              <w:bottom w:val="single" w:sz="12" w:space="0" w:color="auto"/>
              <w:right w:val="single" w:sz="4" w:space="0" w:color="auto"/>
            </w:tcBorders>
            <w:noWrap/>
            <w:vAlign w:val="center"/>
            <w:hideMark/>
          </w:tcPr>
          <w:p w:rsidR="00973F62" w:rsidRPr="003F477D" w:rsidRDefault="00973F62" w:rsidP="00973F62">
            <w:pPr>
              <w:spacing w:after="0" w:line="240" w:lineRule="auto"/>
              <w:jc w:val="right"/>
              <w:rPr>
                <w:szCs w:val="22"/>
              </w:rPr>
            </w:pPr>
            <w:r w:rsidRPr="003F477D">
              <w:rPr>
                <w:szCs w:val="22"/>
              </w:rPr>
              <w:t> </w:t>
            </w:r>
            <w:r w:rsidR="00C749BE">
              <w:rPr>
                <w:szCs w:val="22"/>
              </w:rPr>
              <w:t>0</w:t>
            </w:r>
          </w:p>
        </w:tc>
        <w:tc>
          <w:tcPr>
            <w:tcW w:w="821" w:type="pct"/>
            <w:tcBorders>
              <w:top w:val="single" w:sz="12" w:space="0" w:color="auto"/>
              <w:left w:val="nil"/>
              <w:bottom w:val="single" w:sz="12" w:space="0" w:color="auto"/>
              <w:right w:val="single" w:sz="12" w:space="0" w:color="auto"/>
            </w:tcBorders>
            <w:noWrap/>
            <w:vAlign w:val="center"/>
            <w:hideMark/>
          </w:tcPr>
          <w:p w:rsidR="00973F62" w:rsidRPr="003F477D" w:rsidRDefault="00C749BE" w:rsidP="00973F62">
            <w:pPr>
              <w:spacing w:after="0" w:line="240" w:lineRule="auto"/>
              <w:jc w:val="right"/>
              <w:rPr>
                <w:szCs w:val="22"/>
              </w:rPr>
            </w:pPr>
            <w:r>
              <w:rPr>
                <w:szCs w:val="22"/>
              </w:rPr>
              <w:t>17 377</w:t>
            </w:r>
          </w:p>
        </w:tc>
      </w:tr>
      <w:tr w:rsidR="00C749BE" w:rsidRPr="003F477D" w:rsidTr="00465A3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C749BE" w:rsidRDefault="00C749BE">
            <w:pPr>
              <w:keepNext/>
              <w:tabs>
                <w:tab w:val="center" w:pos="4536"/>
                <w:tab w:val="right" w:pos="9072"/>
              </w:tabs>
              <w:spacing w:after="0"/>
              <w:jc w:val="both"/>
              <w:rPr>
                <w:rFonts w:ascii="Arial" w:hAnsi="Arial" w:cs="Arial"/>
                <w:sz w:val="16"/>
                <w:szCs w:val="16"/>
              </w:rPr>
            </w:pPr>
            <w:r>
              <w:rPr>
                <w:rFonts w:ascii="Arial" w:hAnsi="Arial" w:cs="Arial"/>
                <w:sz w:val="16"/>
                <w:szCs w:val="16"/>
              </w:rPr>
              <w:t>Zákonné na zostavenie ÚZ</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C749BE" w:rsidRPr="00C749BE" w:rsidRDefault="00C749BE" w:rsidP="00C749BE">
            <w:pPr>
              <w:spacing w:after="0" w:line="240" w:lineRule="auto"/>
              <w:jc w:val="right"/>
              <w:rPr>
                <w:szCs w:val="22"/>
              </w:rPr>
            </w:pPr>
            <w:r w:rsidRPr="00C749BE">
              <w:rPr>
                <w:szCs w:val="22"/>
              </w:rPr>
              <w:t>2 400</w:t>
            </w:r>
          </w:p>
        </w:tc>
        <w:tc>
          <w:tcPr>
            <w:tcW w:w="551" w:type="pct"/>
            <w:tcBorders>
              <w:top w:val="single" w:sz="12" w:space="0" w:color="auto"/>
              <w:left w:val="nil"/>
              <w:bottom w:val="single" w:sz="6" w:space="0" w:color="auto"/>
              <w:right w:val="single" w:sz="4" w:space="0" w:color="auto"/>
            </w:tcBorders>
            <w:noWrap/>
            <w:vAlign w:val="center"/>
            <w:hideMark/>
          </w:tcPr>
          <w:p w:rsidR="00C749BE" w:rsidRPr="00C749BE" w:rsidRDefault="00C749BE" w:rsidP="00C749BE">
            <w:pPr>
              <w:spacing w:after="0" w:line="240" w:lineRule="auto"/>
              <w:jc w:val="right"/>
              <w:rPr>
                <w:szCs w:val="22"/>
              </w:rPr>
            </w:pPr>
            <w:r w:rsidRPr="00C749BE">
              <w:rPr>
                <w:szCs w:val="22"/>
              </w:rPr>
              <w:t>3 300</w:t>
            </w:r>
          </w:p>
        </w:tc>
        <w:tc>
          <w:tcPr>
            <w:tcW w:w="611" w:type="pct"/>
            <w:tcBorders>
              <w:top w:val="single" w:sz="12" w:space="0" w:color="auto"/>
              <w:left w:val="nil"/>
              <w:bottom w:val="single" w:sz="6" w:space="0" w:color="auto"/>
              <w:right w:val="single" w:sz="4" w:space="0" w:color="auto"/>
            </w:tcBorders>
            <w:noWrap/>
            <w:vAlign w:val="center"/>
            <w:hideMark/>
          </w:tcPr>
          <w:p w:rsidR="00C749BE" w:rsidRPr="00C749BE" w:rsidRDefault="00C749BE" w:rsidP="00C749BE">
            <w:pPr>
              <w:spacing w:after="0" w:line="240" w:lineRule="auto"/>
              <w:jc w:val="right"/>
              <w:rPr>
                <w:szCs w:val="22"/>
              </w:rPr>
            </w:pPr>
            <w:r w:rsidRPr="00C749BE">
              <w:rPr>
                <w:szCs w:val="22"/>
              </w:rPr>
              <w:t>2 400</w:t>
            </w:r>
          </w:p>
        </w:tc>
        <w:tc>
          <w:tcPr>
            <w:tcW w:w="610" w:type="pct"/>
            <w:tcBorders>
              <w:top w:val="single" w:sz="12" w:space="0" w:color="auto"/>
              <w:left w:val="nil"/>
              <w:bottom w:val="single" w:sz="6" w:space="0" w:color="auto"/>
              <w:right w:val="single" w:sz="4" w:space="0" w:color="auto"/>
            </w:tcBorders>
            <w:noWrap/>
            <w:vAlign w:val="center"/>
            <w:hideMark/>
          </w:tcPr>
          <w:p w:rsidR="00C749BE" w:rsidRPr="00C749BE" w:rsidRDefault="00C749BE" w:rsidP="00C749BE">
            <w:pPr>
              <w:spacing w:after="0" w:line="240" w:lineRule="auto"/>
              <w:jc w:val="right"/>
              <w:rPr>
                <w:szCs w:val="22"/>
              </w:rPr>
            </w:pPr>
            <w:r w:rsidRPr="00C749BE">
              <w:rPr>
                <w:szCs w:val="22"/>
              </w:rPr>
              <w:t>0</w:t>
            </w:r>
          </w:p>
        </w:tc>
        <w:tc>
          <w:tcPr>
            <w:tcW w:w="821" w:type="pct"/>
            <w:tcBorders>
              <w:top w:val="single" w:sz="12" w:space="0" w:color="auto"/>
              <w:left w:val="nil"/>
              <w:bottom w:val="single" w:sz="6" w:space="0" w:color="auto"/>
              <w:right w:val="single" w:sz="12" w:space="0" w:color="auto"/>
            </w:tcBorders>
            <w:noWrap/>
            <w:vAlign w:val="center"/>
            <w:hideMark/>
          </w:tcPr>
          <w:p w:rsidR="00C749BE" w:rsidRPr="00C749BE" w:rsidRDefault="00C749BE" w:rsidP="00C749BE">
            <w:pPr>
              <w:spacing w:after="0" w:line="240" w:lineRule="auto"/>
              <w:jc w:val="right"/>
              <w:rPr>
                <w:szCs w:val="22"/>
              </w:rPr>
            </w:pPr>
            <w:r w:rsidRPr="00C749BE">
              <w:rPr>
                <w:szCs w:val="22"/>
              </w:rPr>
              <w:t>3 300</w:t>
            </w:r>
          </w:p>
        </w:tc>
      </w:tr>
      <w:tr w:rsidR="00C749BE" w:rsidRPr="003F477D" w:rsidTr="00465A3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C749BE" w:rsidRDefault="00C749BE">
            <w:pPr>
              <w:keepNext/>
              <w:tabs>
                <w:tab w:val="center" w:pos="4536"/>
                <w:tab w:val="right" w:pos="9072"/>
              </w:tabs>
              <w:spacing w:after="0"/>
              <w:jc w:val="both"/>
              <w:rPr>
                <w:rFonts w:ascii="Arial" w:hAnsi="Arial" w:cs="Arial"/>
                <w:sz w:val="16"/>
                <w:szCs w:val="16"/>
              </w:rPr>
            </w:pPr>
            <w:r>
              <w:rPr>
                <w:rFonts w:ascii="Arial" w:hAnsi="Arial" w:cs="Arial"/>
                <w:sz w:val="16"/>
                <w:szCs w:val="16"/>
              </w:rPr>
              <w:t>Zákonné na nevyč dovolenku + odvody</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C749BE" w:rsidRPr="00C749BE" w:rsidRDefault="00C749BE" w:rsidP="00C749BE">
            <w:pPr>
              <w:spacing w:after="0" w:line="240" w:lineRule="auto"/>
              <w:jc w:val="right"/>
              <w:rPr>
                <w:szCs w:val="22"/>
              </w:rPr>
            </w:pPr>
            <w:r w:rsidRPr="00C749BE">
              <w:rPr>
                <w:szCs w:val="22"/>
              </w:rPr>
              <w:t>8 064</w:t>
            </w:r>
          </w:p>
        </w:tc>
        <w:tc>
          <w:tcPr>
            <w:tcW w:w="551" w:type="pct"/>
            <w:tcBorders>
              <w:top w:val="single" w:sz="6" w:space="0" w:color="auto"/>
              <w:left w:val="nil"/>
              <w:bottom w:val="single" w:sz="6" w:space="0" w:color="auto"/>
              <w:right w:val="single" w:sz="4" w:space="0" w:color="auto"/>
            </w:tcBorders>
            <w:noWrap/>
            <w:vAlign w:val="center"/>
            <w:hideMark/>
          </w:tcPr>
          <w:p w:rsidR="00C749BE" w:rsidRPr="00C749BE" w:rsidRDefault="00C749BE" w:rsidP="00C749BE">
            <w:pPr>
              <w:spacing w:after="0" w:line="240" w:lineRule="auto"/>
              <w:jc w:val="right"/>
              <w:rPr>
                <w:szCs w:val="22"/>
              </w:rPr>
            </w:pPr>
            <w:r w:rsidRPr="00C749BE">
              <w:rPr>
                <w:szCs w:val="22"/>
              </w:rPr>
              <w:t>13 777</w:t>
            </w:r>
          </w:p>
        </w:tc>
        <w:tc>
          <w:tcPr>
            <w:tcW w:w="611" w:type="pct"/>
            <w:tcBorders>
              <w:top w:val="single" w:sz="6" w:space="0" w:color="auto"/>
              <w:left w:val="nil"/>
              <w:bottom w:val="single" w:sz="6" w:space="0" w:color="auto"/>
              <w:right w:val="single" w:sz="4" w:space="0" w:color="auto"/>
            </w:tcBorders>
            <w:noWrap/>
            <w:vAlign w:val="center"/>
            <w:hideMark/>
          </w:tcPr>
          <w:p w:rsidR="00C749BE" w:rsidRPr="00C749BE" w:rsidRDefault="00C749BE" w:rsidP="00C749BE">
            <w:pPr>
              <w:spacing w:after="0" w:line="240" w:lineRule="auto"/>
              <w:jc w:val="right"/>
              <w:rPr>
                <w:szCs w:val="22"/>
              </w:rPr>
            </w:pPr>
            <w:r w:rsidRPr="00C749BE">
              <w:rPr>
                <w:szCs w:val="22"/>
              </w:rPr>
              <w:t>8 064</w:t>
            </w:r>
          </w:p>
        </w:tc>
        <w:tc>
          <w:tcPr>
            <w:tcW w:w="610" w:type="pct"/>
            <w:tcBorders>
              <w:top w:val="single" w:sz="6" w:space="0" w:color="auto"/>
              <w:left w:val="nil"/>
              <w:bottom w:val="single" w:sz="6" w:space="0" w:color="auto"/>
              <w:right w:val="single" w:sz="4" w:space="0" w:color="auto"/>
            </w:tcBorders>
            <w:noWrap/>
            <w:vAlign w:val="center"/>
            <w:hideMark/>
          </w:tcPr>
          <w:p w:rsidR="00C749BE" w:rsidRPr="00C749BE" w:rsidRDefault="00C749BE" w:rsidP="00C749BE">
            <w:pPr>
              <w:spacing w:after="0" w:line="240" w:lineRule="auto"/>
              <w:jc w:val="right"/>
              <w:rPr>
                <w:szCs w:val="22"/>
              </w:rPr>
            </w:pPr>
            <w:r w:rsidRPr="00C749BE">
              <w:rPr>
                <w:szCs w:val="22"/>
              </w:rPr>
              <w:t>0</w:t>
            </w:r>
          </w:p>
        </w:tc>
        <w:tc>
          <w:tcPr>
            <w:tcW w:w="821" w:type="pct"/>
            <w:tcBorders>
              <w:top w:val="single" w:sz="6" w:space="0" w:color="auto"/>
              <w:left w:val="nil"/>
              <w:bottom w:val="single" w:sz="6" w:space="0" w:color="auto"/>
              <w:right w:val="single" w:sz="12" w:space="0" w:color="auto"/>
            </w:tcBorders>
            <w:noWrap/>
            <w:vAlign w:val="center"/>
            <w:hideMark/>
          </w:tcPr>
          <w:p w:rsidR="00C749BE" w:rsidRPr="00C749BE" w:rsidRDefault="00C749BE" w:rsidP="00C749BE">
            <w:pPr>
              <w:spacing w:after="0" w:line="240" w:lineRule="auto"/>
              <w:jc w:val="right"/>
              <w:rPr>
                <w:szCs w:val="22"/>
              </w:rPr>
            </w:pPr>
            <w:r w:rsidRPr="00C749BE">
              <w:rPr>
                <w:szCs w:val="22"/>
              </w:rPr>
              <w:t>13 777</w:t>
            </w:r>
          </w:p>
        </w:tc>
      </w:tr>
      <w:tr w:rsidR="00C749BE" w:rsidRPr="003F477D" w:rsidTr="00465A3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C749BE" w:rsidRDefault="00C749BE">
            <w:pPr>
              <w:keepNext/>
              <w:tabs>
                <w:tab w:val="center" w:pos="4536"/>
                <w:tab w:val="right" w:pos="9072"/>
              </w:tabs>
              <w:spacing w:after="0"/>
              <w:jc w:val="both"/>
              <w:rPr>
                <w:rFonts w:ascii="Arial" w:hAnsi="Arial" w:cs="Arial"/>
                <w:sz w:val="16"/>
                <w:szCs w:val="16"/>
              </w:rPr>
            </w:pPr>
            <w:r>
              <w:rPr>
                <w:rFonts w:ascii="Arial" w:hAnsi="Arial" w:cs="Arial"/>
                <w:sz w:val="16"/>
                <w:szCs w:val="16"/>
              </w:rPr>
              <w:t>Nevyfaktúrované dodávky</w:t>
            </w:r>
          </w:p>
        </w:tc>
        <w:tc>
          <w:tcPr>
            <w:tcW w:w="1051" w:type="pct"/>
            <w:tcBorders>
              <w:top w:val="single" w:sz="6" w:space="0" w:color="auto"/>
              <w:left w:val="single" w:sz="12" w:space="0" w:color="auto"/>
              <w:bottom w:val="single" w:sz="4" w:space="0" w:color="auto"/>
              <w:right w:val="single" w:sz="4" w:space="0" w:color="auto"/>
            </w:tcBorders>
            <w:noWrap/>
            <w:vAlign w:val="center"/>
          </w:tcPr>
          <w:p w:rsidR="00C749BE" w:rsidRPr="00C749BE" w:rsidRDefault="00C749BE" w:rsidP="00C749BE">
            <w:pPr>
              <w:spacing w:after="0" w:line="240" w:lineRule="auto"/>
              <w:jc w:val="right"/>
              <w:rPr>
                <w:szCs w:val="22"/>
              </w:rPr>
            </w:pPr>
            <w:r w:rsidRPr="00C749BE">
              <w:rPr>
                <w:szCs w:val="22"/>
              </w:rPr>
              <w:t>300</w:t>
            </w:r>
          </w:p>
        </w:tc>
        <w:tc>
          <w:tcPr>
            <w:tcW w:w="551" w:type="pct"/>
            <w:tcBorders>
              <w:top w:val="single" w:sz="6" w:space="0" w:color="auto"/>
              <w:left w:val="nil"/>
              <w:bottom w:val="single" w:sz="4" w:space="0" w:color="auto"/>
              <w:right w:val="single" w:sz="4" w:space="0" w:color="auto"/>
            </w:tcBorders>
            <w:noWrap/>
            <w:vAlign w:val="center"/>
          </w:tcPr>
          <w:p w:rsidR="00C749BE" w:rsidRPr="00C749BE" w:rsidRDefault="00C749BE" w:rsidP="00C749BE">
            <w:pPr>
              <w:spacing w:after="0" w:line="240" w:lineRule="auto"/>
              <w:jc w:val="right"/>
              <w:rPr>
                <w:szCs w:val="22"/>
              </w:rPr>
            </w:pPr>
            <w:r w:rsidRPr="00C749BE">
              <w:rPr>
                <w:szCs w:val="22"/>
              </w:rPr>
              <w:t>300</w:t>
            </w:r>
          </w:p>
        </w:tc>
        <w:tc>
          <w:tcPr>
            <w:tcW w:w="611" w:type="pct"/>
            <w:tcBorders>
              <w:top w:val="single" w:sz="6" w:space="0" w:color="auto"/>
              <w:left w:val="nil"/>
              <w:bottom w:val="single" w:sz="4" w:space="0" w:color="auto"/>
              <w:right w:val="single" w:sz="4" w:space="0" w:color="auto"/>
            </w:tcBorders>
            <w:noWrap/>
            <w:vAlign w:val="center"/>
          </w:tcPr>
          <w:p w:rsidR="00C749BE" w:rsidRPr="00C749BE" w:rsidRDefault="00C749BE" w:rsidP="00C749BE">
            <w:pPr>
              <w:spacing w:after="0" w:line="240" w:lineRule="auto"/>
              <w:jc w:val="right"/>
              <w:rPr>
                <w:szCs w:val="22"/>
              </w:rPr>
            </w:pPr>
            <w:r w:rsidRPr="00C749BE">
              <w:rPr>
                <w:szCs w:val="22"/>
              </w:rPr>
              <w:t>300</w:t>
            </w:r>
          </w:p>
        </w:tc>
        <w:tc>
          <w:tcPr>
            <w:tcW w:w="610" w:type="pct"/>
            <w:tcBorders>
              <w:top w:val="single" w:sz="6" w:space="0" w:color="auto"/>
              <w:left w:val="nil"/>
              <w:bottom w:val="single" w:sz="4" w:space="0" w:color="auto"/>
              <w:right w:val="single" w:sz="4" w:space="0" w:color="auto"/>
            </w:tcBorders>
            <w:noWrap/>
            <w:vAlign w:val="center"/>
          </w:tcPr>
          <w:p w:rsidR="00C749BE" w:rsidRPr="00C749BE" w:rsidRDefault="00C749BE" w:rsidP="00C749BE">
            <w:pPr>
              <w:spacing w:after="0" w:line="240" w:lineRule="auto"/>
              <w:jc w:val="right"/>
              <w:rPr>
                <w:szCs w:val="22"/>
              </w:rPr>
            </w:pPr>
            <w:r w:rsidRPr="00C749BE">
              <w:rPr>
                <w:szCs w:val="22"/>
              </w:rPr>
              <w:t>0</w:t>
            </w:r>
          </w:p>
        </w:tc>
        <w:tc>
          <w:tcPr>
            <w:tcW w:w="821" w:type="pct"/>
            <w:tcBorders>
              <w:top w:val="single" w:sz="6" w:space="0" w:color="auto"/>
              <w:left w:val="nil"/>
              <w:bottom w:val="single" w:sz="4" w:space="0" w:color="auto"/>
              <w:right w:val="single" w:sz="12" w:space="0" w:color="auto"/>
            </w:tcBorders>
            <w:noWrap/>
            <w:vAlign w:val="center"/>
          </w:tcPr>
          <w:p w:rsidR="00C749BE" w:rsidRPr="00C749BE" w:rsidRDefault="00C749BE" w:rsidP="00C749BE">
            <w:pPr>
              <w:spacing w:after="0" w:line="240" w:lineRule="auto"/>
              <w:jc w:val="right"/>
              <w:rPr>
                <w:szCs w:val="22"/>
              </w:rPr>
            </w:pPr>
            <w:r w:rsidRPr="00C749BE">
              <w:rPr>
                <w:szCs w:val="22"/>
              </w:rPr>
              <w:t>300</w:t>
            </w:r>
          </w:p>
        </w:tc>
      </w:tr>
      <w:tr w:rsidR="00A96128"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A96128" w:rsidRPr="002E10BE" w:rsidRDefault="00A96128" w:rsidP="00650730">
            <w:pPr>
              <w:tabs>
                <w:tab w:val="center" w:pos="4536"/>
                <w:tab w:val="right" w:pos="9072"/>
              </w:tabs>
              <w:spacing w:after="0"/>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551" w:type="pct"/>
            <w:tcBorders>
              <w:top w:val="nil"/>
              <w:left w:val="nil"/>
              <w:bottom w:val="single" w:sz="4" w:space="0" w:color="auto"/>
              <w:right w:val="single" w:sz="4"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611" w:type="pct"/>
            <w:tcBorders>
              <w:top w:val="nil"/>
              <w:left w:val="nil"/>
              <w:bottom w:val="single" w:sz="4" w:space="0" w:color="auto"/>
              <w:right w:val="single" w:sz="4"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610" w:type="pct"/>
            <w:tcBorders>
              <w:top w:val="nil"/>
              <w:left w:val="nil"/>
              <w:bottom w:val="single" w:sz="4" w:space="0" w:color="auto"/>
              <w:right w:val="single" w:sz="4"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821" w:type="pct"/>
            <w:tcBorders>
              <w:top w:val="nil"/>
              <w:left w:val="nil"/>
              <w:bottom w:val="single" w:sz="4" w:space="0" w:color="auto"/>
              <w:right w:val="single" w:sz="12"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r>
      <w:tr w:rsidR="00A96128" w:rsidRPr="003F477D" w:rsidTr="00465A3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A96128" w:rsidRDefault="00A96128" w:rsidP="00650730">
            <w:pPr>
              <w:tabs>
                <w:tab w:val="center" w:pos="4536"/>
                <w:tab w:val="right" w:pos="9072"/>
              </w:tabs>
              <w:spacing w:after="0"/>
              <w:rPr>
                <w:rFonts w:ascii="Arial" w:hAnsi="Arial" w:cs="Arial"/>
                <w:sz w:val="16"/>
                <w:szCs w:val="16"/>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A96128" w:rsidRDefault="00A96128" w:rsidP="00650730">
            <w:pPr>
              <w:tabs>
                <w:tab w:val="center" w:pos="4536"/>
                <w:tab w:val="right" w:pos="9072"/>
              </w:tabs>
              <w:spacing w:after="0"/>
              <w:ind w:right="188"/>
              <w:jc w:val="right"/>
              <w:rPr>
                <w:rFonts w:ascii="Arial" w:hAnsi="Arial" w:cs="Arial"/>
                <w:sz w:val="16"/>
                <w:szCs w:val="16"/>
              </w:rPr>
            </w:pPr>
          </w:p>
        </w:tc>
        <w:tc>
          <w:tcPr>
            <w:tcW w:w="551" w:type="pct"/>
            <w:tcBorders>
              <w:top w:val="single" w:sz="4" w:space="0" w:color="auto"/>
              <w:left w:val="nil"/>
              <w:bottom w:val="single" w:sz="12" w:space="0" w:color="auto"/>
              <w:right w:val="single" w:sz="4"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611" w:type="pct"/>
            <w:tcBorders>
              <w:top w:val="single" w:sz="4" w:space="0" w:color="auto"/>
              <w:left w:val="nil"/>
              <w:bottom w:val="single" w:sz="12" w:space="0" w:color="auto"/>
              <w:right w:val="single" w:sz="4"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610" w:type="pct"/>
            <w:tcBorders>
              <w:top w:val="single" w:sz="4" w:space="0" w:color="auto"/>
              <w:left w:val="nil"/>
              <w:bottom w:val="single" w:sz="12" w:space="0" w:color="auto"/>
              <w:right w:val="single" w:sz="4"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821" w:type="pct"/>
            <w:tcBorders>
              <w:top w:val="single" w:sz="4" w:space="0" w:color="auto"/>
              <w:left w:val="nil"/>
              <w:bottom w:val="single" w:sz="12" w:space="0" w:color="auto"/>
              <w:right w:val="single" w:sz="12"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r>
      <w:tr w:rsidR="00A96128" w:rsidRPr="003F477D" w:rsidTr="00465A3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A96128" w:rsidRPr="003F477D" w:rsidRDefault="00A96128" w:rsidP="00D055B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A96128" w:rsidRPr="003F477D" w:rsidRDefault="00A96128" w:rsidP="00B634CD">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A96128" w:rsidRPr="003F477D" w:rsidRDefault="00A96128" w:rsidP="00B634CD">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A96128" w:rsidRPr="003F477D" w:rsidRDefault="00A96128" w:rsidP="00B634CD">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A96128" w:rsidRPr="003F477D" w:rsidRDefault="00A96128" w:rsidP="00B634CD">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A96128" w:rsidRPr="003F477D" w:rsidRDefault="00A96128" w:rsidP="00B634CD">
            <w:pPr>
              <w:spacing w:after="0" w:line="240" w:lineRule="auto"/>
              <w:rPr>
                <w:b/>
                <w:szCs w:val="22"/>
              </w:rPr>
            </w:pPr>
          </w:p>
        </w:tc>
      </w:tr>
    </w:tbl>
    <w:p w:rsidR="007B2E0B" w:rsidRPr="003F477D" w:rsidRDefault="007B2E0B" w:rsidP="007B2E0B">
      <w:pPr>
        <w:pStyle w:val="Nzov"/>
        <w:spacing w:before="0" w:beforeAutospacing="0" w:after="0"/>
        <w:jc w:val="left"/>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w:t>
      </w:r>
      <w:r w:rsidR="00EB5202" w:rsidRPr="003F477D">
        <w:rPr>
          <w:szCs w:val="22"/>
        </w:rPr>
        <w:t>ti G. písm. c) a d)</w:t>
      </w:r>
      <w:r w:rsidRPr="003F477D">
        <w:rPr>
          <w:szCs w:val="22"/>
        </w:rPr>
        <w:t xml:space="preserve"> o záväzkoch</w:t>
      </w:r>
    </w:p>
    <w:tbl>
      <w:tblPr>
        <w:tblW w:w="5000" w:type="pct"/>
        <w:jc w:val="center"/>
        <w:tblLook w:val="04A0"/>
      </w:tblPr>
      <w:tblGrid>
        <w:gridCol w:w="3756"/>
        <w:gridCol w:w="2922"/>
        <w:gridCol w:w="2610"/>
      </w:tblGrid>
      <w:tr w:rsidR="0003344F" w:rsidRPr="003F477D" w:rsidTr="005E3B5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E3B59" w:rsidRPr="003F477D" w:rsidRDefault="005E3B59" w:rsidP="0003344F">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E3B59" w:rsidRPr="003F477D" w:rsidRDefault="005530EA" w:rsidP="00CF0C18">
            <w:pPr>
              <w:spacing w:after="0" w:line="240" w:lineRule="auto"/>
              <w:jc w:val="right"/>
              <w:rPr>
                <w:b/>
                <w:bCs/>
                <w:szCs w:val="22"/>
              </w:rPr>
            </w:pPr>
            <w:r>
              <w:rPr>
                <w:b/>
                <w:bCs/>
                <w:szCs w:val="22"/>
              </w:rPr>
              <w:t>8 241</w:t>
            </w:r>
          </w:p>
        </w:tc>
        <w:tc>
          <w:tcPr>
            <w:tcW w:w="1405" w:type="pct"/>
            <w:tcBorders>
              <w:top w:val="single" w:sz="12" w:space="0" w:color="auto"/>
              <w:left w:val="nil"/>
              <w:bottom w:val="single" w:sz="12" w:space="0" w:color="auto"/>
              <w:right w:val="single" w:sz="12" w:space="0" w:color="auto"/>
            </w:tcBorders>
            <w:vAlign w:val="center"/>
          </w:tcPr>
          <w:p w:rsidR="005E3B59" w:rsidRPr="003F477D" w:rsidRDefault="005530EA" w:rsidP="00CF0C18">
            <w:pPr>
              <w:spacing w:after="0" w:line="240" w:lineRule="auto"/>
              <w:jc w:val="right"/>
              <w:rPr>
                <w:b/>
                <w:bCs/>
                <w:szCs w:val="22"/>
              </w:rPr>
            </w:pPr>
            <w:r>
              <w:rPr>
                <w:b/>
                <w:bCs/>
                <w:szCs w:val="22"/>
              </w:rPr>
              <w:t>7 999</w:t>
            </w: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3F477D" w:rsidRDefault="005530EA" w:rsidP="00CF0C18">
            <w:pPr>
              <w:spacing w:after="0" w:line="240" w:lineRule="auto"/>
              <w:jc w:val="right"/>
              <w:rPr>
                <w:szCs w:val="22"/>
              </w:rPr>
            </w:pPr>
            <w:r>
              <w:rPr>
                <w:szCs w:val="22"/>
              </w:rPr>
              <w:t>0</w:t>
            </w:r>
          </w:p>
        </w:tc>
        <w:tc>
          <w:tcPr>
            <w:tcW w:w="1405" w:type="pct"/>
            <w:tcBorders>
              <w:top w:val="single" w:sz="12" w:space="0" w:color="auto"/>
              <w:left w:val="nil"/>
              <w:bottom w:val="single" w:sz="8" w:space="0" w:color="auto"/>
              <w:right w:val="single" w:sz="12" w:space="0" w:color="auto"/>
            </w:tcBorders>
            <w:noWrap/>
            <w:vAlign w:val="center"/>
            <w:hideMark/>
          </w:tcPr>
          <w:p w:rsidR="005E3B59" w:rsidRPr="003F477D" w:rsidRDefault="005530EA" w:rsidP="00CF0C18">
            <w:pPr>
              <w:spacing w:after="0" w:line="240" w:lineRule="auto"/>
              <w:jc w:val="right"/>
              <w:rPr>
                <w:szCs w:val="22"/>
              </w:rPr>
            </w:pPr>
            <w:r>
              <w:rPr>
                <w:szCs w:val="22"/>
              </w:rPr>
              <w:t>0</w:t>
            </w:r>
          </w:p>
        </w:tc>
      </w:tr>
      <w:tr w:rsidR="005E3B59" w:rsidRPr="003F477D" w:rsidTr="002A416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5E3B59" w:rsidRPr="003F477D" w:rsidRDefault="005530EA" w:rsidP="00CF0C18">
            <w:pPr>
              <w:spacing w:after="0" w:line="240" w:lineRule="auto"/>
              <w:jc w:val="right"/>
              <w:rPr>
                <w:szCs w:val="22"/>
              </w:rPr>
            </w:pPr>
            <w:r>
              <w:rPr>
                <w:szCs w:val="22"/>
              </w:rPr>
              <w:t>8 241</w:t>
            </w:r>
          </w:p>
        </w:tc>
        <w:tc>
          <w:tcPr>
            <w:tcW w:w="1405" w:type="pct"/>
            <w:tcBorders>
              <w:top w:val="single" w:sz="8" w:space="0" w:color="auto"/>
              <w:left w:val="nil"/>
              <w:bottom w:val="single" w:sz="12" w:space="0" w:color="auto"/>
              <w:right w:val="single" w:sz="12" w:space="0" w:color="auto"/>
            </w:tcBorders>
            <w:noWrap/>
            <w:vAlign w:val="center"/>
            <w:hideMark/>
          </w:tcPr>
          <w:p w:rsidR="005E3B59" w:rsidRPr="003F477D" w:rsidRDefault="005530EA" w:rsidP="00CF0C18">
            <w:pPr>
              <w:spacing w:after="0" w:line="240" w:lineRule="auto"/>
              <w:jc w:val="right"/>
              <w:rPr>
                <w:szCs w:val="22"/>
              </w:rPr>
            </w:pPr>
            <w:r>
              <w:rPr>
                <w:szCs w:val="22"/>
              </w:rPr>
              <w:t>7 999</w:t>
            </w: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5E3B59" w:rsidRPr="003F477D" w:rsidRDefault="005E3B59" w:rsidP="005E3B59">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5E3B59" w:rsidRPr="007E540F" w:rsidRDefault="005530EA" w:rsidP="00CF0C18">
            <w:pPr>
              <w:spacing w:after="0" w:line="240" w:lineRule="auto"/>
              <w:jc w:val="right"/>
              <w:rPr>
                <w:b/>
                <w:szCs w:val="22"/>
              </w:rPr>
            </w:pPr>
            <w:r w:rsidRPr="007E540F">
              <w:rPr>
                <w:b/>
                <w:szCs w:val="22"/>
              </w:rPr>
              <w:t>720 058</w:t>
            </w:r>
          </w:p>
        </w:tc>
        <w:tc>
          <w:tcPr>
            <w:tcW w:w="1405" w:type="pct"/>
            <w:tcBorders>
              <w:top w:val="single" w:sz="12" w:space="0" w:color="auto"/>
              <w:left w:val="nil"/>
              <w:bottom w:val="single" w:sz="12" w:space="0" w:color="auto"/>
              <w:right w:val="single" w:sz="12" w:space="0" w:color="auto"/>
            </w:tcBorders>
            <w:noWrap/>
            <w:vAlign w:val="center"/>
            <w:hideMark/>
          </w:tcPr>
          <w:p w:rsidR="005E3B59" w:rsidRPr="007E540F" w:rsidRDefault="005530EA" w:rsidP="00CF0C18">
            <w:pPr>
              <w:spacing w:after="0" w:line="240" w:lineRule="auto"/>
              <w:jc w:val="right"/>
              <w:rPr>
                <w:b/>
                <w:szCs w:val="22"/>
              </w:rPr>
            </w:pPr>
            <w:r w:rsidRPr="007E540F">
              <w:rPr>
                <w:b/>
                <w:szCs w:val="22"/>
              </w:rPr>
              <w:t>611 186</w:t>
            </w: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7E540F" w:rsidRDefault="007E540F" w:rsidP="00CF0C18">
            <w:pPr>
              <w:spacing w:after="0" w:line="240" w:lineRule="auto"/>
              <w:jc w:val="right"/>
              <w:rPr>
                <w:bCs/>
                <w:szCs w:val="22"/>
              </w:rPr>
            </w:pPr>
            <w:r w:rsidRPr="007E540F">
              <w:rPr>
                <w:bCs/>
                <w:szCs w:val="22"/>
              </w:rPr>
              <w:t>279 569</w:t>
            </w:r>
          </w:p>
        </w:tc>
        <w:tc>
          <w:tcPr>
            <w:tcW w:w="1405" w:type="pct"/>
            <w:tcBorders>
              <w:top w:val="single" w:sz="12" w:space="0" w:color="auto"/>
              <w:left w:val="nil"/>
              <w:bottom w:val="single" w:sz="8" w:space="0" w:color="auto"/>
              <w:right w:val="single" w:sz="12" w:space="0" w:color="auto"/>
            </w:tcBorders>
            <w:vAlign w:val="center"/>
            <w:hideMark/>
          </w:tcPr>
          <w:p w:rsidR="005E3B59" w:rsidRPr="00181575" w:rsidRDefault="005530EA" w:rsidP="00CF0C18">
            <w:pPr>
              <w:spacing w:after="0" w:line="240" w:lineRule="auto"/>
              <w:jc w:val="right"/>
              <w:rPr>
                <w:bCs/>
                <w:szCs w:val="22"/>
              </w:rPr>
            </w:pPr>
            <w:r>
              <w:rPr>
                <w:bCs/>
                <w:szCs w:val="22"/>
              </w:rPr>
              <w:t>198 137</w:t>
            </w:r>
          </w:p>
        </w:tc>
      </w:tr>
      <w:tr w:rsidR="0003344F" w:rsidRPr="003F477D" w:rsidTr="00465A3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03344F" w:rsidRPr="00181575" w:rsidRDefault="007E540F" w:rsidP="00CB6369">
            <w:pPr>
              <w:spacing w:after="0" w:line="240" w:lineRule="auto"/>
              <w:jc w:val="right"/>
              <w:rPr>
                <w:bCs/>
                <w:szCs w:val="22"/>
              </w:rPr>
            </w:pPr>
            <w:r>
              <w:rPr>
                <w:bCs/>
                <w:szCs w:val="22"/>
              </w:rPr>
              <w:t>440 489</w:t>
            </w:r>
            <w:r w:rsidR="0003344F" w:rsidRPr="00181575">
              <w:rPr>
                <w:bCs/>
                <w:szCs w:val="22"/>
              </w:rPr>
              <w:t> </w:t>
            </w:r>
          </w:p>
        </w:tc>
        <w:tc>
          <w:tcPr>
            <w:tcW w:w="1405" w:type="pct"/>
            <w:tcBorders>
              <w:top w:val="single" w:sz="8" w:space="0" w:color="auto"/>
              <w:left w:val="nil"/>
              <w:bottom w:val="single" w:sz="12" w:space="0" w:color="auto"/>
              <w:right w:val="single" w:sz="12" w:space="0" w:color="auto"/>
            </w:tcBorders>
            <w:vAlign w:val="center"/>
            <w:hideMark/>
          </w:tcPr>
          <w:p w:rsidR="0003344F" w:rsidRPr="00181575" w:rsidRDefault="005530EA" w:rsidP="00CF0C18">
            <w:pPr>
              <w:spacing w:after="0" w:line="240" w:lineRule="auto"/>
              <w:jc w:val="right"/>
              <w:rPr>
                <w:bCs/>
                <w:szCs w:val="22"/>
              </w:rPr>
            </w:pPr>
            <w:r>
              <w:rPr>
                <w:bCs/>
                <w:szCs w:val="22"/>
              </w:rPr>
              <w:t>413 049</w:t>
            </w:r>
          </w:p>
        </w:tc>
      </w:tr>
    </w:tbl>
    <w:p w:rsidR="00B80DB6" w:rsidRPr="003F477D" w:rsidRDefault="00B80DB6" w:rsidP="007B2E0B">
      <w:pPr>
        <w:pStyle w:val="Nzov"/>
        <w:keepNext w:val="0"/>
        <w:widowControl w:val="0"/>
        <w:spacing w:before="0" w:beforeAutospacing="0" w:after="0"/>
        <w:jc w:val="both"/>
        <w:rPr>
          <w:szCs w:val="22"/>
        </w:rPr>
      </w:pPr>
    </w:p>
    <w:p w:rsidR="0003344F" w:rsidRDefault="0003344F" w:rsidP="006A4709">
      <w:pPr>
        <w:pStyle w:val="Nzov"/>
        <w:keepNext w:val="0"/>
        <w:widowControl w:val="0"/>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časti F. písm. v) a</w:t>
      </w:r>
      <w:r w:rsidR="00EB5202" w:rsidRPr="003F477D">
        <w:rPr>
          <w:szCs w:val="22"/>
        </w:rPr>
        <w:t xml:space="preserve"> časti G. písm. f) </w:t>
      </w:r>
      <w:r w:rsidRPr="003F477D">
        <w:rPr>
          <w:szCs w:val="22"/>
        </w:rPr>
        <w:t>o odloženej daňovej pohľadávke alebo o odloženom daňovom záväzku</w:t>
      </w:r>
    </w:p>
    <w:p w:rsidR="00181575" w:rsidRPr="007E4D90" w:rsidRDefault="00CF0C18" w:rsidP="007E4D90">
      <w:pPr>
        <w:pStyle w:val="Odsekzoznamu"/>
        <w:ind w:left="360"/>
        <w:jc w:val="both"/>
        <w:rPr>
          <w:szCs w:val="22"/>
        </w:rPr>
      </w:pPr>
      <w:r w:rsidRPr="00581FD7">
        <w:rPr>
          <w:szCs w:val="22"/>
        </w:rPr>
        <w:t>Pre túto položku spol</w:t>
      </w:r>
      <w:r w:rsidR="007E4D90">
        <w:rPr>
          <w:szCs w:val="22"/>
        </w:rPr>
        <w:t>očnosť nemala v roku 2013 náplň</w:t>
      </w:r>
    </w:p>
    <w:tbl>
      <w:tblPr>
        <w:tblW w:w="5000" w:type="pct"/>
        <w:tblLayout w:type="fixed"/>
        <w:tblLook w:val="04A0"/>
      </w:tblPr>
      <w:tblGrid>
        <w:gridCol w:w="4985"/>
        <w:gridCol w:w="2211"/>
        <w:gridCol w:w="2092"/>
      </w:tblGrid>
      <w:tr w:rsidR="0003344F" w:rsidRPr="003F477D" w:rsidTr="00EA41E2">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12"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EA41E2">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EA41E2">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DC066D">
        <w:trPr>
          <w:trHeight w:val="397"/>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DC066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EA41E2">
            <w:pPr>
              <w:spacing w:after="0" w:line="240" w:lineRule="auto"/>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6A4709">
            <w:pPr>
              <w:spacing w:after="0" w:line="240" w:lineRule="auto"/>
              <w:rPr>
                <w:szCs w:val="22"/>
              </w:rPr>
            </w:pPr>
            <w:r w:rsidRPr="003F477D">
              <w:rPr>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31365E">
            <w:pPr>
              <w:spacing w:after="0" w:line="240" w:lineRule="auto"/>
              <w:jc w:val="right"/>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687B87" w:rsidRPr="003F477D" w:rsidTr="00687B8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687B87" w:rsidRPr="003F477D" w:rsidRDefault="00687B87" w:rsidP="0003344F">
            <w:pPr>
              <w:spacing w:after="0" w:line="240" w:lineRule="auto"/>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p>
        </w:tc>
      </w:tr>
    </w:tbl>
    <w:p w:rsidR="007B2E0B" w:rsidRPr="003F477D" w:rsidRDefault="007B2E0B" w:rsidP="007B2E0B">
      <w:pPr>
        <w:pStyle w:val="Nzov"/>
        <w:spacing w:before="0" w:beforeAutospacing="0" w:after="0"/>
        <w:jc w:val="left"/>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G. písm. g) </w:t>
      </w:r>
      <w:r w:rsidRPr="003F477D">
        <w:rPr>
          <w:szCs w:val="22"/>
        </w:rPr>
        <w:t>o záväzkoch zo sociálneho fondu</w:t>
      </w:r>
    </w:p>
    <w:p w:rsidR="00CB6369" w:rsidRPr="00CB6369" w:rsidRDefault="00CB6369" w:rsidP="00CB6369"/>
    <w:tbl>
      <w:tblPr>
        <w:tblW w:w="5000" w:type="pct"/>
        <w:jc w:val="center"/>
        <w:tblLook w:val="04A0"/>
      </w:tblPr>
      <w:tblGrid>
        <w:gridCol w:w="3958"/>
        <w:gridCol w:w="2645"/>
        <w:gridCol w:w="2685"/>
      </w:tblGrid>
      <w:tr w:rsidR="0003344F" w:rsidRPr="003F477D" w:rsidTr="002A416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465A3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7E4D90" w:rsidP="00217BF3">
            <w:pPr>
              <w:spacing w:after="0" w:line="240" w:lineRule="auto"/>
              <w:jc w:val="right"/>
              <w:rPr>
                <w:szCs w:val="22"/>
              </w:rPr>
            </w:pPr>
            <w:r>
              <w:rPr>
                <w:szCs w:val="22"/>
              </w:rPr>
              <w:t>1 252</w:t>
            </w:r>
          </w:p>
        </w:tc>
        <w:tc>
          <w:tcPr>
            <w:tcW w:w="2685" w:type="dxa"/>
            <w:tcBorders>
              <w:top w:val="single" w:sz="12" w:space="0" w:color="auto"/>
              <w:left w:val="nil"/>
              <w:bottom w:val="single" w:sz="4" w:space="0" w:color="auto"/>
              <w:right w:val="single" w:sz="12" w:space="0" w:color="auto"/>
            </w:tcBorders>
            <w:noWrap/>
            <w:vAlign w:val="center"/>
            <w:hideMark/>
          </w:tcPr>
          <w:p w:rsidR="0003344F" w:rsidRPr="003F477D" w:rsidRDefault="00A570D9" w:rsidP="00217BF3">
            <w:pPr>
              <w:spacing w:after="0" w:line="240" w:lineRule="auto"/>
              <w:jc w:val="right"/>
              <w:rPr>
                <w:szCs w:val="22"/>
              </w:rPr>
            </w:pPr>
            <w:r>
              <w:rPr>
                <w:szCs w:val="22"/>
              </w:rPr>
              <w:t>660</w:t>
            </w: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7E4D90" w:rsidP="00217BF3">
            <w:pPr>
              <w:spacing w:after="0" w:line="240" w:lineRule="auto"/>
              <w:jc w:val="right"/>
              <w:rPr>
                <w:szCs w:val="22"/>
              </w:rPr>
            </w:pPr>
            <w:r>
              <w:rPr>
                <w:szCs w:val="22"/>
              </w:rPr>
              <w:t>835</w:t>
            </w:r>
          </w:p>
        </w:tc>
        <w:tc>
          <w:tcPr>
            <w:tcW w:w="2685" w:type="dxa"/>
            <w:tcBorders>
              <w:top w:val="nil"/>
              <w:left w:val="nil"/>
              <w:bottom w:val="single" w:sz="4" w:space="0" w:color="auto"/>
              <w:right w:val="single" w:sz="12" w:space="0" w:color="auto"/>
            </w:tcBorders>
            <w:noWrap/>
            <w:vAlign w:val="center"/>
            <w:hideMark/>
          </w:tcPr>
          <w:p w:rsidR="0003344F" w:rsidRPr="003F477D" w:rsidRDefault="00A570D9" w:rsidP="00217BF3">
            <w:pPr>
              <w:spacing w:after="0" w:line="240" w:lineRule="auto"/>
              <w:jc w:val="right"/>
              <w:rPr>
                <w:szCs w:val="22"/>
              </w:rPr>
            </w:pPr>
            <w:r>
              <w:rPr>
                <w:szCs w:val="22"/>
              </w:rPr>
              <w:t>1 231</w:t>
            </w:r>
          </w:p>
        </w:tc>
      </w:tr>
      <w:tr w:rsidR="0003344F" w:rsidRPr="003F477D" w:rsidTr="007E4D90">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7E4D90" w:rsidP="00217BF3">
            <w:pPr>
              <w:spacing w:after="0" w:line="240" w:lineRule="auto"/>
              <w:jc w:val="right"/>
              <w:rPr>
                <w:szCs w:val="22"/>
              </w:rPr>
            </w:pPr>
            <w:r>
              <w:rPr>
                <w:szCs w:val="22"/>
              </w:rPr>
              <w:t>0</w:t>
            </w:r>
          </w:p>
        </w:tc>
        <w:tc>
          <w:tcPr>
            <w:tcW w:w="2685" w:type="dxa"/>
            <w:tcBorders>
              <w:top w:val="nil"/>
              <w:left w:val="nil"/>
              <w:bottom w:val="single" w:sz="4" w:space="0" w:color="auto"/>
              <w:right w:val="single" w:sz="12" w:space="0" w:color="auto"/>
            </w:tcBorders>
            <w:noWrap/>
            <w:vAlign w:val="center"/>
            <w:hideMark/>
          </w:tcPr>
          <w:p w:rsidR="0003344F" w:rsidRPr="003F477D" w:rsidRDefault="00A570D9" w:rsidP="00217BF3">
            <w:pPr>
              <w:spacing w:after="0" w:line="240" w:lineRule="auto"/>
              <w:jc w:val="right"/>
              <w:rPr>
                <w:szCs w:val="22"/>
              </w:rPr>
            </w:pPr>
            <w:r>
              <w:rPr>
                <w:szCs w:val="22"/>
              </w:rPr>
              <w:t>0</w:t>
            </w:r>
          </w:p>
        </w:tc>
      </w:tr>
      <w:tr w:rsidR="0003344F" w:rsidRPr="003F477D" w:rsidTr="007E4D90">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Ostatná tvorba sociálneho fondu</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7E4D90" w:rsidP="007E4D90">
            <w:pPr>
              <w:spacing w:after="0" w:line="240" w:lineRule="auto"/>
              <w:jc w:val="right"/>
              <w:rPr>
                <w:szCs w:val="22"/>
              </w:rPr>
            </w:pPr>
            <w:r>
              <w:rPr>
                <w:szCs w:val="22"/>
              </w:rPr>
              <w:t>0</w:t>
            </w:r>
          </w:p>
        </w:tc>
        <w:tc>
          <w:tcPr>
            <w:tcW w:w="2685" w:type="dxa"/>
            <w:tcBorders>
              <w:top w:val="single" w:sz="4" w:space="0" w:color="auto"/>
              <w:left w:val="nil"/>
              <w:bottom w:val="single" w:sz="4" w:space="0" w:color="auto"/>
              <w:right w:val="single" w:sz="12" w:space="0" w:color="auto"/>
            </w:tcBorders>
            <w:noWrap/>
            <w:vAlign w:val="center"/>
            <w:hideMark/>
          </w:tcPr>
          <w:p w:rsidR="0003344F" w:rsidRPr="003F477D" w:rsidRDefault="00A570D9" w:rsidP="007E4D90">
            <w:pPr>
              <w:spacing w:after="0" w:line="240" w:lineRule="auto"/>
              <w:jc w:val="right"/>
              <w:rPr>
                <w:szCs w:val="22"/>
              </w:rPr>
            </w:pPr>
            <w:r>
              <w:rPr>
                <w:szCs w:val="22"/>
              </w:rPr>
              <w:t>0</w:t>
            </w:r>
          </w:p>
        </w:tc>
      </w:tr>
      <w:tr w:rsidR="0003344F" w:rsidRPr="003F477D" w:rsidTr="007E4D90">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Tvorba sociálneho fondu spolu</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7E4D90" w:rsidP="00217BF3">
            <w:pPr>
              <w:spacing w:after="0" w:line="240" w:lineRule="auto"/>
              <w:jc w:val="right"/>
              <w:rPr>
                <w:szCs w:val="22"/>
              </w:rPr>
            </w:pPr>
            <w:r>
              <w:rPr>
                <w:szCs w:val="22"/>
              </w:rPr>
              <w:t>835</w:t>
            </w:r>
          </w:p>
        </w:tc>
        <w:tc>
          <w:tcPr>
            <w:tcW w:w="2685" w:type="dxa"/>
            <w:tcBorders>
              <w:top w:val="single" w:sz="4" w:space="0" w:color="auto"/>
              <w:left w:val="nil"/>
              <w:bottom w:val="single" w:sz="4" w:space="0" w:color="auto"/>
              <w:right w:val="single" w:sz="12" w:space="0" w:color="auto"/>
            </w:tcBorders>
            <w:noWrap/>
            <w:vAlign w:val="center"/>
            <w:hideMark/>
          </w:tcPr>
          <w:p w:rsidR="0003344F" w:rsidRPr="003F477D" w:rsidRDefault="00A570D9" w:rsidP="00217BF3">
            <w:pPr>
              <w:spacing w:after="0" w:line="240" w:lineRule="auto"/>
              <w:jc w:val="right"/>
              <w:rPr>
                <w:szCs w:val="22"/>
              </w:rPr>
            </w:pPr>
            <w:r>
              <w:rPr>
                <w:szCs w:val="22"/>
              </w:rPr>
              <w:t>1 231</w:t>
            </w: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7E4D90" w:rsidP="00217BF3">
            <w:pPr>
              <w:spacing w:after="0" w:line="240" w:lineRule="auto"/>
              <w:jc w:val="right"/>
              <w:rPr>
                <w:szCs w:val="22"/>
              </w:rPr>
            </w:pPr>
            <w:r>
              <w:rPr>
                <w:szCs w:val="22"/>
              </w:rPr>
              <w:t>700</w:t>
            </w:r>
          </w:p>
        </w:tc>
        <w:tc>
          <w:tcPr>
            <w:tcW w:w="2685" w:type="dxa"/>
            <w:tcBorders>
              <w:top w:val="single" w:sz="4" w:space="0" w:color="auto"/>
              <w:left w:val="nil"/>
              <w:bottom w:val="single" w:sz="4" w:space="0" w:color="auto"/>
              <w:right w:val="single" w:sz="12" w:space="0" w:color="auto"/>
            </w:tcBorders>
            <w:noWrap/>
            <w:vAlign w:val="center"/>
            <w:hideMark/>
          </w:tcPr>
          <w:p w:rsidR="0003344F" w:rsidRPr="003F477D" w:rsidRDefault="00A570D9" w:rsidP="00217BF3">
            <w:pPr>
              <w:spacing w:after="0" w:line="240" w:lineRule="auto"/>
              <w:jc w:val="right"/>
              <w:rPr>
                <w:szCs w:val="22"/>
              </w:rPr>
            </w:pPr>
            <w:r>
              <w:rPr>
                <w:szCs w:val="22"/>
              </w:rPr>
              <w:t>639</w:t>
            </w:r>
          </w:p>
        </w:tc>
      </w:tr>
      <w:tr w:rsidR="0003344F" w:rsidRPr="003F477D" w:rsidTr="00465A3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lastRenderedPageBreak/>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03344F" w:rsidRPr="003F477D" w:rsidRDefault="007E4D90" w:rsidP="00217BF3">
            <w:pPr>
              <w:spacing w:after="0" w:line="240" w:lineRule="auto"/>
              <w:jc w:val="right"/>
              <w:rPr>
                <w:szCs w:val="22"/>
              </w:rPr>
            </w:pPr>
            <w:r>
              <w:rPr>
                <w:szCs w:val="22"/>
              </w:rPr>
              <w:t>1 387</w:t>
            </w:r>
          </w:p>
        </w:tc>
        <w:tc>
          <w:tcPr>
            <w:tcW w:w="2685" w:type="dxa"/>
            <w:tcBorders>
              <w:top w:val="single" w:sz="4" w:space="0" w:color="auto"/>
              <w:left w:val="nil"/>
              <w:bottom w:val="single" w:sz="12" w:space="0" w:color="auto"/>
              <w:right w:val="single" w:sz="12" w:space="0" w:color="auto"/>
            </w:tcBorders>
            <w:noWrap/>
            <w:vAlign w:val="center"/>
            <w:hideMark/>
          </w:tcPr>
          <w:p w:rsidR="0003344F" w:rsidRPr="003F477D" w:rsidRDefault="00A570D9" w:rsidP="00217BF3">
            <w:pPr>
              <w:spacing w:after="0" w:line="240" w:lineRule="auto"/>
              <w:jc w:val="right"/>
              <w:rPr>
                <w:szCs w:val="22"/>
              </w:rPr>
            </w:pPr>
            <w:r>
              <w:rPr>
                <w:szCs w:val="22"/>
              </w:rPr>
              <w:t>1 252</w:t>
            </w:r>
          </w:p>
        </w:tc>
      </w:tr>
    </w:tbl>
    <w:p w:rsidR="0003344F" w:rsidRPr="003F477D" w:rsidRDefault="0003344F" w:rsidP="0003344F">
      <w:pPr>
        <w:spacing w:after="0" w:line="240" w:lineRule="auto"/>
        <w:rPr>
          <w:szCs w:val="22"/>
        </w:rPr>
      </w:pPr>
    </w:p>
    <w:p w:rsidR="0003344F" w:rsidRDefault="0003344F" w:rsidP="006A4709">
      <w:pPr>
        <w:pStyle w:val="Nzov"/>
        <w:keepNext w:val="0"/>
        <w:widowControl w:val="0"/>
        <w:numPr>
          <w:ilvl w:val="0"/>
          <w:numId w:val="8"/>
        </w:numPr>
        <w:spacing w:before="0" w:beforeAutospacing="0" w:after="0"/>
        <w:jc w:val="left"/>
        <w:rPr>
          <w:szCs w:val="22"/>
        </w:rPr>
      </w:pPr>
      <w:r w:rsidRPr="003F477D">
        <w:rPr>
          <w:szCs w:val="22"/>
        </w:rPr>
        <w:t>Informácie k </w:t>
      </w:r>
      <w:r w:rsidR="00321FCD" w:rsidRPr="003F477D">
        <w:rPr>
          <w:szCs w:val="22"/>
        </w:rPr>
        <w:t>prílohe č. 3 časti G. písm. h)</w:t>
      </w:r>
      <w:r w:rsidRPr="003F477D">
        <w:rPr>
          <w:szCs w:val="22"/>
        </w:rPr>
        <w:t xml:space="preserve"> o vydaných dlhopisoch</w:t>
      </w:r>
    </w:p>
    <w:p w:rsidR="00217BF3" w:rsidRPr="00581FD7" w:rsidRDefault="00217BF3" w:rsidP="00217BF3">
      <w:pPr>
        <w:pStyle w:val="Odsekzoznamu"/>
        <w:ind w:left="360"/>
        <w:jc w:val="both"/>
        <w:rPr>
          <w:szCs w:val="22"/>
        </w:rPr>
      </w:pPr>
      <w:r w:rsidRPr="00581FD7">
        <w:rPr>
          <w:szCs w:val="22"/>
        </w:rPr>
        <w:t>Pre túto položku spoločnosť nemala v roku 2013 náplň.</w:t>
      </w:r>
    </w:p>
    <w:p w:rsidR="00217BF3" w:rsidRPr="00217BF3" w:rsidRDefault="00217BF3" w:rsidP="00217BF3"/>
    <w:tbl>
      <w:tblPr>
        <w:tblW w:w="5000" w:type="pct"/>
        <w:jc w:val="center"/>
        <w:tblLayout w:type="fixed"/>
        <w:tblLook w:val="04A0"/>
      </w:tblPr>
      <w:tblGrid>
        <w:gridCol w:w="2192"/>
        <w:gridCol w:w="1420"/>
        <w:gridCol w:w="1419"/>
        <w:gridCol w:w="1419"/>
        <w:gridCol w:w="1419"/>
        <w:gridCol w:w="1419"/>
      </w:tblGrid>
      <w:tr w:rsidR="0003344F" w:rsidRPr="003F477D" w:rsidTr="0003344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Počet</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Emisný kurz</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Úrok</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465A3F">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12"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Pr="003F477D" w:rsidRDefault="0003344F" w:rsidP="0003344F">
      <w:pPr>
        <w:pStyle w:val="Nzov"/>
        <w:keepNext w:val="0"/>
        <w:widowControl w:val="0"/>
        <w:spacing w:before="0" w:beforeAutospacing="0" w:after="0"/>
        <w:jc w:val="both"/>
        <w:rPr>
          <w:szCs w:val="22"/>
        </w:rPr>
      </w:pPr>
    </w:p>
    <w:p w:rsidR="0003344F" w:rsidRDefault="0003344F" w:rsidP="000D22CE">
      <w:pPr>
        <w:pStyle w:val="Nzov"/>
        <w:keepNext w:val="0"/>
        <w:widowControl w:val="0"/>
        <w:numPr>
          <w:ilvl w:val="0"/>
          <w:numId w:val="8"/>
        </w:numPr>
        <w:spacing w:before="0" w:beforeAutospacing="0" w:after="0"/>
        <w:jc w:val="both"/>
        <w:rPr>
          <w:szCs w:val="22"/>
        </w:rPr>
      </w:pPr>
      <w:r w:rsidRPr="003F477D">
        <w:rPr>
          <w:szCs w:val="22"/>
        </w:rPr>
        <w:t>Informácie k</w:t>
      </w:r>
      <w:r w:rsidR="00D210B5" w:rsidRPr="003F477D">
        <w:rPr>
          <w:szCs w:val="22"/>
        </w:rPr>
        <w:t> prílohe č. 3</w:t>
      </w:r>
      <w:r w:rsidRPr="003F477D">
        <w:rPr>
          <w:szCs w:val="22"/>
        </w:rPr>
        <w:t xml:space="preserve"> č</w:t>
      </w:r>
      <w:r w:rsidR="00D210B5" w:rsidRPr="003F477D">
        <w:rPr>
          <w:szCs w:val="22"/>
        </w:rPr>
        <w:t xml:space="preserve">asti G. písm. i) </w:t>
      </w:r>
      <w:r w:rsidRPr="003F477D">
        <w:rPr>
          <w:szCs w:val="22"/>
        </w:rPr>
        <w:t>o bankových úveroch, pôžičkách a krátkodobých finančných výpomociach</w:t>
      </w:r>
    </w:p>
    <w:p w:rsidR="00D7404E" w:rsidRPr="00F92C4F" w:rsidRDefault="00D7404E" w:rsidP="00F92C4F">
      <w:pPr>
        <w:pStyle w:val="Odsekzoznamu"/>
        <w:ind w:left="360"/>
        <w:jc w:val="both"/>
        <w:rPr>
          <w:szCs w:val="22"/>
        </w:rPr>
      </w:pP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50"/>
        <w:gridCol w:w="851"/>
        <w:gridCol w:w="1268"/>
        <w:gridCol w:w="1441"/>
        <w:gridCol w:w="1118"/>
        <w:gridCol w:w="1525"/>
      </w:tblGrid>
      <w:tr w:rsidR="005E3B59" w:rsidRPr="003F477D" w:rsidTr="00B80DB6">
        <w:trPr>
          <w:trHeight w:val="990"/>
          <w:jc w:val="center"/>
        </w:trPr>
        <w:tc>
          <w:tcPr>
            <w:tcW w:w="2235" w:type="dxa"/>
            <w:tcBorders>
              <w:top w:val="single" w:sz="12" w:space="0" w:color="auto"/>
              <w:bottom w:val="nil"/>
              <w:right w:val="single" w:sz="12" w:space="0" w:color="auto"/>
            </w:tcBorders>
            <w:noWrap/>
            <w:vAlign w:val="center"/>
            <w:hideMark/>
          </w:tcPr>
          <w:p w:rsidR="005E3B59" w:rsidRPr="003F477D" w:rsidRDefault="005E3B59" w:rsidP="0003344F">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 xml:space="preserve">Úrok </w:t>
            </w:r>
            <w:r w:rsidRPr="003F477D">
              <w:br/>
              <w:t xml:space="preserve">p. a. </w:t>
            </w:r>
          </w:p>
          <w:p w:rsidR="005E3B59" w:rsidRPr="003F477D" w:rsidRDefault="005E3B59" w:rsidP="0003344F">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5E3B59" w:rsidRPr="003F477D" w:rsidRDefault="005E3B59" w:rsidP="005E3B59">
            <w:pPr>
              <w:pStyle w:val="TopHeader"/>
            </w:pPr>
            <w:r w:rsidRPr="003F477D">
              <w:t>Suma istiny v eurách</w:t>
            </w:r>
          </w:p>
          <w:p w:rsidR="005E3B59" w:rsidRPr="003F477D" w:rsidRDefault="005E3B59" w:rsidP="005E3B59">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E3B59" w:rsidRPr="003F477D" w:rsidRDefault="005E3B59" w:rsidP="00EA41E2">
            <w:pPr>
              <w:pStyle w:val="TopHeader"/>
            </w:pPr>
            <w:r w:rsidRPr="003F477D">
              <w:t>Suma istiny v príslušnej mene za bezprostred</w:t>
            </w:r>
            <w:r w:rsidR="00EA41E2" w:rsidRPr="003F477D">
              <w:t>-</w:t>
            </w:r>
            <w:r w:rsidRPr="003F477D">
              <w:t>nepredchá</w:t>
            </w:r>
            <w:r w:rsidR="00EA41E2" w:rsidRPr="003F477D">
              <w:t>-</w:t>
            </w:r>
            <w:r w:rsidRPr="003F477D">
              <w:t>dzajúce účtovné obdobie</w:t>
            </w:r>
          </w:p>
        </w:tc>
      </w:tr>
      <w:tr w:rsidR="005E3B59" w:rsidRPr="003F477D" w:rsidTr="00B80DB6">
        <w:trPr>
          <w:trHeight w:val="330"/>
          <w:jc w:val="center"/>
        </w:trPr>
        <w:tc>
          <w:tcPr>
            <w:tcW w:w="2235" w:type="dxa"/>
            <w:tcBorders>
              <w:top w:val="nil"/>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5E3B59" w:rsidRPr="003F477D" w:rsidRDefault="00321FCD" w:rsidP="0003344F">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5E3B59" w:rsidRPr="003F477D" w:rsidRDefault="005E3B59"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g</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Dlhodobé bankové úvery</w:t>
            </w:r>
          </w:p>
        </w:tc>
      </w:tr>
      <w:tr w:rsidR="005E3B59" w:rsidRPr="003F477D" w:rsidTr="00465A3F">
        <w:trPr>
          <w:trHeight w:val="397"/>
          <w:jc w:val="center"/>
        </w:trPr>
        <w:tc>
          <w:tcPr>
            <w:tcW w:w="2235" w:type="dxa"/>
            <w:tcBorders>
              <w:top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Borders>
              <w:top w:val="single" w:sz="12" w:space="0" w:color="auto"/>
            </w:tcBorders>
          </w:tcPr>
          <w:p w:rsidR="005E3B59" w:rsidRPr="003F477D" w:rsidRDefault="005E3B59" w:rsidP="0003344F">
            <w:pPr>
              <w:spacing w:after="0" w:line="240" w:lineRule="auto"/>
              <w:rPr>
                <w:szCs w:val="22"/>
              </w:rPr>
            </w:pPr>
          </w:p>
        </w:tc>
        <w:tc>
          <w:tcPr>
            <w:tcW w:w="1525"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Krátkodobé bankové úvery</w:t>
            </w:r>
          </w:p>
        </w:tc>
      </w:tr>
      <w:tr w:rsidR="005E3B59" w:rsidRPr="003F477D" w:rsidTr="00465A3F">
        <w:trPr>
          <w:trHeight w:val="397"/>
          <w:jc w:val="center"/>
        </w:trPr>
        <w:tc>
          <w:tcPr>
            <w:tcW w:w="2235" w:type="dxa"/>
            <w:tcBorders>
              <w:top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p>
        </w:tc>
        <w:tc>
          <w:tcPr>
            <w:tcW w:w="850" w:type="dxa"/>
            <w:tcBorders>
              <w:top w:val="single" w:sz="12" w:space="0" w:color="auto"/>
              <w:left w:val="single" w:sz="12" w:space="0" w:color="auto"/>
            </w:tcBorders>
            <w:noWrap/>
            <w:vAlign w:val="center"/>
            <w:hideMark/>
          </w:tcPr>
          <w:p w:rsidR="005E3B59" w:rsidRPr="003F477D" w:rsidRDefault="005E3B59" w:rsidP="0003344F">
            <w:pPr>
              <w:spacing w:after="0" w:line="240" w:lineRule="auto"/>
              <w:rPr>
                <w:szCs w:val="22"/>
              </w:rPr>
            </w:pPr>
          </w:p>
        </w:tc>
        <w:tc>
          <w:tcPr>
            <w:tcW w:w="851" w:type="dxa"/>
            <w:tcBorders>
              <w:top w:val="single" w:sz="12" w:space="0" w:color="auto"/>
            </w:tcBorders>
            <w:noWrap/>
            <w:vAlign w:val="center"/>
            <w:hideMark/>
          </w:tcPr>
          <w:p w:rsidR="005E3B59" w:rsidRPr="003F477D" w:rsidRDefault="005E3B59" w:rsidP="0003344F">
            <w:pPr>
              <w:spacing w:after="0" w:line="240" w:lineRule="auto"/>
              <w:rPr>
                <w:szCs w:val="22"/>
              </w:rPr>
            </w:pPr>
          </w:p>
        </w:tc>
        <w:tc>
          <w:tcPr>
            <w:tcW w:w="1268" w:type="dxa"/>
            <w:tcBorders>
              <w:top w:val="single" w:sz="12" w:space="0" w:color="auto"/>
            </w:tcBorders>
            <w:noWrap/>
            <w:vAlign w:val="center"/>
            <w:hideMark/>
          </w:tcPr>
          <w:p w:rsidR="005E3B59" w:rsidRPr="003F477D" w:rsidRDefault="005E3B59" w:rsidP="0003344F">
            <w:pPr>
              <w:spacing w:after="0" w:line="240" w:lineRule="auto"/>
              <w:rPr>
                <w:szCs w:val="22"/>
              </w:rPr>
            </w:pPr>
          </w:p>
        </w:tc>
        <w:tc>
          <w:tcPr>
            <w:tcW w:w="1441" w:type="dxa"/>
            <w:tcBorders>
              <w:top w:val="single" w:sz="12" w:space="0" w:color="auto"/>
            </w:tcBorders>
            <w:noWrap/>
            <w:vAlign w:val="center"/>
            <w:hideMark/>
          </w:tcPr>
          <w:p w:rsidR="005E3B59" w:rsidRPr="003F477D" w:rsidRDefault="005E3B59" w:rsidP="0003344F">
            <w:pPr>
              <w:spacing w:after="0" w:line="240" w:lineRule="auto"/>
              <w:rPr>
                <w:szCs w:val="22"/>
              </w:rPr>
            </w:pPr>
          </w:p>
        </w:tc>
        <w:tc>
          <w:tcPr>
            <w:tcW w:w="1118" w:type="dxa"/>
            <w:tcBorders>
              <w:top w:val="single" w:sz="12" w:space="0" w:color="auto"/>
            </w:tcBorders>
          </w:tcPr>
          <w:p w:rsidR="005E3B59" w:rsidRPr="003F477D" w:rsidRDefault="005E3B59" w:rsidP="0003344F">
            <w:pPr>
              <w:spacing w:after="0" w:line="240" w:lineRule="auto"/>
              <w:rPr>
                <w:szCs w:val="22"/>
              </w:rPr>
            </w:pPr>
          </w:p>
        </w:tc>
        <w:tc>
          <w:tcPr>
            <w:tcW w:w="1525" w:type="dxa"/>
            <w:tcBorders>
              <w:top w:val="single" w:sz="12" w:space="0" w:color="auto"/>
            </w:tcBorders>
            <w:noWrap/>
            <w:vAlign w:val="center"/>
            <w:hideMark/>
          </w:tcPr>
          <w:p w:rsidR="005E3B59" w:rsidRPr="003F477D" w:rsidRDefault="005E3B59" w:rsidP="0003344F">
            <w:pPr>
              <w:spacing w:after="0" w:line="240" w:lineRule="auto"/>
              <w:rPr>
                <w:szCs w:val="22"/>
              </w:rPr>
            </w:pP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p>
        </w:tc>
        <w:tc>
          <w:tcPr>
            <w:tcW w:w="851" w:type="dxa"/>
            <w:noWrap/>
            <w:vAlign w:val="center"/>
            <w:hideMark/>
          </w:tcPr>
          <w:p w:rsidR="005E3B59" w:rsidRPr="003F477D" w:rsidRDefault="005E3B59" w:rsidP="0003344F">
            <w:pPr>
              <w:spacing w:after="0" w:line="240" w:lineRule="auto"/>
              <w:rPr>
                <w:szCs w:val="22"/>
              </w:rPr>
            </w:pPr>
          </w:p>
        </w:tc>
        <w:tc>
          <w:tcPr>
            <w:tcW w:w="1268" w:type="dxa"/>
            <w:noWrap/>
            <w:vAlign w:val="center"/>
            <w:hideMark/>
          </w:tcPr>
          <w:p w:rsidR="005E3B59" w:rsidRPr="003F477D" w:rsidRDefault="005E3B59" w:rsidP="0003344F">
            <w:pPr>
              <w:spacing w:after="0" w:line="240" w:lineRule="auto"/>
              <w:rPr>
                <w:szCs w:val="22"/>
              </w:rPr>
            </w:pPr>
          </w:p>
        </w:tc>
        <w:tc>
          <w:tcPr>
            <w:tcW w:w="1441" w:type="dxa"/>
            <w:noWrap/>
            <w:vAlign w:val="center"/>
            <w:hideMark/>
          </w:tcPr>
          <w:p w:rsidR="005E3B59" w:rsidRPr="003F477D" w:rsidRDefault="005E3B59" w:rsidP="0003344F">
            <w:pPr>
              <w:spacing w:after="0" w:line="240" w:lineRule="auto"/>
              <w:rPr>
                <w:szCs w:val="22"/>
              </w:rPr>
            </w:pP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p>
        </w:tc>
      </w:tr>
      <w:tr w:rsidR="005E3B59" w:rsidRPr="003F477D" w:rsidTr="00465A3F">
        <w:trPr>
          <w:trHeight w:val="397"/>
          <w:jc w:val="center"/>
        </w:trPr>
        <w:tc>
          <w:tcPr>
            <w:tcW w:w="2235" w:type="dxa"/>
            <w:tcBorders>
              <w:bottom w:val="single" w:sz="12" w:space="0" w:color="auto"/>
              <w:right w:val="single" w:sz="12" w:space="0" w:color="auto"/>
            </w:tcBorders>
            <w:noWrap/>
            <w:vAlign w:val="center"/>
          </w:tcPr>
          <w:p w:rsidR="005E3B59" w:rsidRPr="003F477D" w:rsidRDefault="005E3B59" w:rsidP="0003344F">
            <w:pPr>
              <w:spacing w:after="0" w:line="240" w:lineRule="auto"/>
              <w:rPr>
                <w:b/>
                <w:bCs/>
                <w:szCs w:val="22"/>
              </w:rPr>
            </w:pPr>
          </w:p>
        </w:tc>
        <w:tc>
          <w:tcPr>
            <w:tcW w:w="850" w:type="dxa"/>
            <w:tcBorders>
              <w:left w:val="single" w:sz="12" w:space="0" w:color="auto"/>
              <w:bottom w:val="single" w:sz="12" w:space="0" w:color="auto"/>
            </w:tcBorders>
            <w:noWrap/>
            <w:vAlign w:val="center"/>
          </w:tcPr>
          <w:p w:rsidR="005E3B59" w:rsidRPr="003F477D" w:rsidRDefault="005E3B59" w:rsidP="0003344F">
            <w:pPr>
              <w:spacing w:after="0" w:line="240" w:lineRule="auto"/>
              <w:rPr>
                <w:szCs w:val="22"/>
              </w:rPr>
            </w:pPr>
          </w:p>
        </w:tc>
        <w:tc>
          <w:tcPr>
            <w:tcW w:w="851" w:type="dxa"/>
            <w:tcBorders>
              <w:bottom w:val="single" w:sz="12" w:space="0" w:color="auto"/>
            </w:tcBorders>
            <w:noWrap/>
            <w:vAlign w:val="center"/>
          </w:tcPr>
          <w:p w:rsidR="005E3B59" w:rsidRPr="003F477D" w:rsidRDefault="005E3B59" w:rsidP="0003344F">
            <w:pPr>
              <w:spacing w:after="0" w:line="240" w:lineRule="auto"/>
              <w:rPr>
                <w:szCs w:val="22"/>
              </w:rPr>
            </w:pPr>
          </w:p>
        </w:tc>
        <w:tc>
          <w:tcPr>
            <w:tcW w:w="1268" w:type="dxa"/>
            <w:tcBorders>
              <w:bottom w:val="single" w:sz="12" w:space="0" w:color="auto"/>
            </w:tcBorders>
            <w:noWrap/>
            <w:vAlign w:val="center"/>
          </w:tcPr>
          <w:p w:rsidR="005E3B59" w:rsidRPr="003F477D" w:rsidRDefault="005E3B59" w:rsidP="0003344F">
            <w:pPr>
              <w:spacing w:after="0" w:line="240" w:lineRule="auto"/>
              <w:rPr>
                <w:szCs w:val="22"/>
              </w:rPr>
            </w:pPr>
          </w:p>
        </w:tc>
        <w:tc>
          <w:tcPr>
            <w:tcW w:w="1441" w:type="dxa"/>
            <w:tcBorders>
              <w:bottom w:val="single" w:sz="12" w:space="0" w:color="auto"/>
            </w:tcBorders>
            <w:noWrap/>
            <w:vAlign w:val="center"/>
          </w:tcPr>
          <w:p w:rsidR="005E3B59" w:rsidRPr="003F477D" w:rsidRDefault="005E3B59" w:rsidP="0003344F">
            <w:pPr>
              <w:spacing w:after="0" w:line="240" w:lineRule="auto"/>
              <w:rPr>
                <w:szCs w:val="22"/>
              </w:rPr>
            </w:pPr>
          </w:p>
        </w:tc>
        <w:tc>
          <w:tcPr>
            <w:tcW w:w="1118" w:type="dxa"/>
            <w:tcBorders>
              <w:bottom w:val="single" w:sz="12" w:space="0" w:color="auto"/>
            </w:tcBorders>
          </w:tcPr>
          <w:p w:rsidR="005E3B59" w:rsidRPr="003F477D" w:rsidRDefault="005E3B59" w:rsidP="0003344F">
            <w:pPr>
              <w:spacing w:after="0" w:line="240" w:lineRule="auto"/>
              <w:rPr>
                <w:szCs w:val="22"/>
              </w:rPr>
            </w:pPr>
          </w:p>
        </w:tc>
        <w:tc>
          <w:tcPr>
            <w:tcW w:w="1525" w:type="dxa"/>
            <w:tcBorders>
              <w:bottom w:val="single" w:sz="12" w:space="0" w:color="auto"/>
            </w:tcBorders>
            <w:noWrap/>
            <w:vAlign w:val="center"/>
          </w:tcPr>
          <w:p w:rsidR="005E3B59" w:rsidRPr="003F477D" w:rsidRDefault="005E3B59" w:rsidP="0003344F">
            <w:pPr>
              <w:spacing w:after="0" w:line="240" w:lineRule="auto"/>
              <w:rPr>
                <w:szCs w:val="22"/>
              </w:rPr>
            </w:pPr>
          </w:p>
        </w:tc>
      </w:tr>
    </w:tbl>
    <w:p w:rsidR="007B2E0B" w:rsidRDefault="007B2E0B" w:rsidP="0003344F">
      <w:pPr>
        <w:spacing w:after="0" w:line="240" w:lineRule="auto"/>
        <w:rPr>
          <w:szCs w:val="22"/>
        </w:rPr>
      </w:pPr>
    </w:p>
    <w:p w:rsidR="002B7334" w:rsidRDefault="002B7334" w:rsidP="0003344F">
      <w:pPr>
        <w:spacing w:after="0" w:line="240" w:lineRule="auto"/>
        <w:rPr>
          <w:szCs w:val="22"/>
        </w:rPr>
      </w:pPr>
    </w:p>
    <w:p w:rsidR="002B7334" w:rsidRDefault="002B7334" w:rsidP="0003344F">
      <w:pPr>
        <w:spacing w:after="0" w:line="240" w:lineRule="auto"/>
        <w:rPr>
          <w:szCs w:val="22"/>
        </w:rPr>
      </w:pPr>
    </w:p>
    <w:p w:rsidR="002B7334" w:rsidRDefault="002B7334" w:rsidP="0003344F">
      <w:pPr>
        <w:spacing w:after="0" w:line="240" w:lineRule="auto"/>
        <w:rPr>
          <w:szCs w:val="22"/>
        </w:rPr>
      </w:pPr>
    </w:p>
    <w:p w:rsidR="002B7334" w:rsidRDefault="002B7334" w:rsidP="0003344F">
      <w:pPr>
        <w:spacing w:after="0" w:line="240" w:lineRule="auto"/>
        <w:rPr>
          <w:szCs w:val="22"/>
        </w:rPr>
      </w:pPr>
    </w:p>
    <w:p w:rsidR="002B7334" w:rsidRPr="003F477D" w:rsidRDefault="002B7334"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77"/>
        <w:gridCol w:w="824"/>
        <w:gridCol w:w="1275"/>
        <w:gridCol w:w="1418"/>
        <w:gridCol w:w="1134"/>
        <w:gridCol w:w="1525"/>
      </w:tblGrid>
      <w:tr w:rsidR="005D6688" w:rsidRPr="003F477D" w:rsidTr="00EA41E2">
        <w:trPr>
          <w:trHeight w:val="990"/>
          <w:jc w:val="center"/>
        </w:trPr>
        <w:tc>
          <w:tcPr>
            <w:tcW w:w="2235" w:type="dxa"/>
            <w:tcBorders>
              <w:top w:val="single" w:sz="12" w:space="0" w:color="auto"/>
              <w:bottom w:val="nil"/>
              <w:right w:val="single" w:sz="12" w:space="0" w:color="auto"/>
            </w:tcBorders>
            <w:noWrap/>
            <w:vAlign w:val="center"/>
            <w:hideMark/>
          </w:tcPr>
          <w:p w:rsidR="005D6688" w:rsidRPr="003F477D" w:rsidRDefault="005D6688" w:rsidP="00083A25">
            <w:pPr>
              <w:pStyle w:val="TopHeader"/>
            </w:pPr>
            <w:r w:rsidRPr="003F477D">
              <w:lastRenderedPageBreak/>
              <w:t>Názov položky</w:t>
            </w:r>
          </w:p>
        </w:tc>
        <w:tc>
          <w:tcPr>
            <w:tcW w:w="877"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 xml:space="preserve">Úrok </w:t>
            </w:r>
            <w:r w:rsidRPr="003F477D">
              <w:br/>
              <w:t xml:space="preserve">p. a. </w:t>
            </w:r>
          </w:p>
          <w:p w:rsidR="005D6688" w:rsidRPr="003F477D" w:rsidRDefault="005D6688" w:rsidP="00083A25">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5D6688" w:rsidRPr="003F477D" w:rsidRDefault="005D6688" w:rsidP="00083A25">
            <w:pPr>
              <w:pStyle w:val="TopHeader"/>
            </w:pPr>
            <w:r w:rsidRPr="003F477D">
              <w:t>Suma istiny v eurách</w:t>
            </w:r>
          </w:p>
          <w:p w:rsidR="005D6688" w:rsidRPr="003F477D" w:rsidRDefault="005D6688" w:rsidP="00083A25">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D6688" w:rsidRPr="003F477D" w:rsidRDefault="005D6688" w:rsidP="00DC066D">
            <w:pPr>
              <w:pStyle w:val="TopHeader"/>
            </w:pPr>
            <w:r w:rsidRPr="003F477D">
              <w:t>Suma istiny v príslušnej mene za bezprostrednepredchádzajú</w:t>
            </w:r>
            <w:r w:rsidR="00DC066D">
              <w:t>-</w:t>
            </w:r>
            <w:r w:rsidRPr="003F477D">
              <w:t>ce účtovné obdobie</w:t>
            </w:r>
          </w:p>
        </w:tc>
      </w:tr>
      <w:tr w:rsidR="005D6688" w:rsidRPr="003F477D" w:rsidTr="00EA41E2">
        <w:trPr>
          <w:trHeight w:val="330"/>
          <w:jc w:val="center"/>
        </w:trPr>
        <w:tc>
          <w:tcPr>
            <w:tcW w:w="2235" w:type="dxa"/>
            <w:tcBorders>
              <w:top w:val="nil"/>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5D6688" w:rsidRPr="003F477D" w:rsidRDefault="00321FCD" w:rsidP="00083A25">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5D6688" w:rsidRPr="003F477D" w:rsidRDefault="005D6688"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g</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083A25">
            <w:pPr>
              <w:spacing w:after="0" w:line="240" w:lineRule="auto"/>
              <w:rPr>
                <w:szCs w:val="22"/>
              </w:rPr>
            </w:pPr>
            <w:r w:rsidRPr="003F477D">
              <w:rPr>
                <w:b/>
                <w:bCs/>
                <w:szCs w:val="22"/>
              </w:rPr>
              <w:t>Dlhodobé pôžičky</w:t>
            </w:r>
          </w:p>
        </w:tc>
      </w:tr>
      <w:tr w:rsidR="005D6688" w:rsidRPr="003F477D" w:rsidTr="00465A3F">
        <w:trPr>
          <w:trHeight w:val="397"/>
          <w:jc w:val="center"/>
        </w:trPr>
        <w:tc>
          <w:tcPr>
            <w:tcW w:w="2235" w:type="dxa"/>
            <w:tcBorders>
              <w:top w:val="single" w:sz="12" w:space="0" w:color="auto"/>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r w:rsidR="002B7334">
              <w:rPr>
                <w:szCs w:val="22"/>
              </w:rPr>
              <w:t>GAT Solutions a.s.</w:t>
            </w:r>
          </w:p>
        </w:tc>
        <w:tc>
          <w:tcPr>
            <w:tcW w:w="877" w:type="dxa"/>
            <w:tcBorders>
              <w:top w:val="single" w:sz="12" w:space="0" w:color="auto"/>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r w:rsidR="002B7334">
              <w:rPr>
                <w:szCs w:val="22"/>
              </w:rPr>
              <w:t>EUR</w:t>
            </w:r>
          </w:p>
        </w:tc>
        <w:tc>
          <w:tcPr>
            <w:tcW w:w="824"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r w:rsidR="002B7334">
              <w:rPr>
                <w:szCs w:val="22"/>
              </w:rPr>
              <w:t>1,216</w:t>
            </w:r>
          </w:p>
        </w:tc>
        <w:tc>
          <w:tcPr>
            <w:tcW w:w="127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r w:rsidR="002B7334">
              <w:rPr>
                <w:szCs w:val="22"/>
              </w:rPr>
              <w:t>31.12.2015</w:t>
            </w:r>
          </w:p>
        </w:tc>
        <w:tc>
          <w:tcPr>
            <w:tcW w:w="1418"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Borders>
              <w:top w:val="single" w:sz="12" w:space="0" w:color="auto"/>
            </w:tcBorders>
          </w:tcPr>
          <w:p w:rsidR="005D6688" w:rsidRPr="003F477D" w:rsidRDefault="002B7334" w:rsidP="00083A25">
            <w:pPr>
              <w:spacing w:after="0" w:line="240" w:lineRule="auto"/>
              <w:rPr>
                <w:szCs w:val="22"/>
              </w:rPr>
            </w:pPr>
            <w:r>
              <w:rPr>
                <w:szCs w:val="22"/>
              </w:rPr>
              <w:t>4 815</w:t>
            </w:r>
          </w:p>
        </w:tc>
        <w:tc>
          <w:tcPr>
            <w:tcW w:w="152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r w:rsidR="002B7334">
              <w:rPr>
                <w:szCs w:val="22"/>
              </w:rPr>
              <w:t>4 815</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5D6688">
            <w:pPr>
              <w:spacing w:after="0" w:line="240" w:lineRule="auto"/>
              <w:rPr>
                <w:szCs w:val="22"/>
              </w:rPr>
            </w:pPr>
            <w:r w:rsidRPr="003F477D">
              <w:rPr>
                <w:b/>
                <w:bCs/>
                <w:szCs w:val="22"/>
              </w:rPr>
              <w:t>Krátkodobé pôžičky</w:t>
            </w:r>
          </w:p>
        </w:tc>
      </w:tr>
      <w:tr w:rsidR="003F3449" w:rsidRPr="003F477D" w:rsidTr="00465A3F">
        <w:trPr>
          <w:trHeight w:val="397"/>
          <w:jc w:val="center"/>
        </w:trPr>
        <w:tc>
          <w:tcPr>
            <w:tcW w:w="2235" w:type="dxa"/>
            <w:tcBorders>
              <w:top w:val="single" w:sz="12" w:space="0" w:color="auto"/>
              <w:right w:val="single" w:sz="12" w:space="0" w:color="auto"/>
            </w:tcBorders>
            <w:noWrap/>
            <w:vAlign w:val="center"/>
            <w:hideMark/>
          </w:tcPr>
          <w:p w:rsidR="003F3449" w:rsidRPr="00D7404E" w:rsidRDefault="002B7334" w:rsidP="00B634CD">
            <w:pPr>
              <w:spacing w:after="0" w:line="240" w:lineRule="auto"/>
              <w:rPr>
                <w:szCs w:val="22"/>
                <w:lang w:val="en-US"/>
              </w:rPr>
            </w:pPr>
            <w:r>
              <w:rPr>
                <w:szCs w:val="22"/>
                <w:lang w:val="en-US"/>
              </w:rPr>
              <w:t>DušanMalý</w:t>
            </w:r>
          </w:p>
        </w:tc>
        <w:tc>
          <w:tcPr>
            <w:tcW w:w="877" w:type="dxa"/>
            <w:tcBorders>
              <w:top w:val="single" w:sz="12" w:space="0" w:color="auto"/>
              <w:left w:val="single" w:sz="12" w:space="0" w:color="auto"/>
            </w:tcBorders>
            <w:noWrap/>
            <w:vAlign w:val="center"/>
            <w:hideMark/>
          </w:tcPr>
          <w:p w:rsidR="003F3449" w:rsidRPr="003F477D" w:rsidRDefault="002B7334" w:rsidP="00B634CD">
            <w:pPr>
              <w:spacing w:after="0" w:line="240" w:lineRule="auto"/>
              <w:rPr>
                <w:szCs w:val="22"/>
              </w:rPr>
            </w:pPr>
            <w:r>
              <w:rPr>
                <w:szCs w:val="22"/>
              </w:rPr>
              <w:t>EUR</w:t>
            </w:r>
          </w:p>
        </w:tc>
        <w:tc>
          <w:tcPr>
            <w:tcW w:w="824" w:type="dxa"/>
            <w:tcBorders>
              <w:top w:val="single" w:sz="12" w:space="0" w:color="auto"/>
            </w:tcBorders>
            <w:noWrap/>
            <w:vAlign w:val="center"/>
            <w:hideMark/>
          </w:tcPr>
          <w:p w:rsidR="003F3449" w:rsidRPr="003F477D" w:rsidRDefault="003F3449" w:rsidP="00B634CD">
            <w:pPr>
              <w:spacing w:after="0" w:line="240" w:lineRule="auto"/>
              <w:rPr>
                <w:szCs w:val="22"/>
              </w:rPr>
            </w:pPr>
          </w:p>
        </w:tc>
        <w:tc>
          <w:tcPr>
            <w:tcW w:w="1275" w:type="dxa"/>
            <w:tcBorders>
              <w:top w:val="single" w:sz="12" w:space="0" w:color="auto"/>
            </w:tcBorders>
            <w:noWrap/>
            <w:vAlign w:val="center"/>
            <w:hideMark/>
          </w:tcPr>
          <w:p w:rsidR="003F3449" w:rsidRPr="003F477D" w:rsidRDefault="002B7334" w:rsidP="00B634CD">
            <w:pPr>
              <w:spacing w:after="0" w:line="240" w:lineRule="auto"/>
              <w:rPr>
                <w:szCs w:val="22"/>
              </w:rPr>
            </w:pPr>
            <w:r>
              <w:rPr>
                <w:szCs w:val="22"/>
              </w:rPr>
              <w:t>31.12.2013</w:t>
            </w:r>
          </w:p>
        </w:tc>
        <w:tc>
          <w:tcPr>
            <w:tcW w:w="1418" w:type="dxa"/>
            <w:tcBorders>
              <w:top w:val="single" w:sz="12" w:space="0" w:color="auto"/>
            </w:tcBorders>
            <w:noWrap/>
            <w:vAlign w:val="center"/>
            <w:hideMark/>
          </w:tcPr>
          <w:p w:rsidR="003F3449" w:rsidRPr="003F477D" w:rsidRDefault="003F3449" w:rsidP="00B634CD">
            <w:pPr>
              <w:spacing w:after="0" w:line="240" w:lineRule="auto"/>
              <w:rPr>
                <w:szCs w:val="22"/>
              </w:rPr>
            </w:pPr>
          </w:p>
        </w:tc>
        <w:tc>
          <w:tcPr>
            <w:tcW w:w="1134" w:type="dxa"/>
            <w:tcBorders>
              <w:top w:val="single" w:sz="12" w:space="0" w:color="auto"/>
            </w:tcBorders>
          </w:tcPr>
          <w:p w:rsidR="003F3449" w:rsidRPr="003F477D" w:rsidRDefault="002B7334" w:rsidP="00531D6D">
            <w:pPr>
              <w:spacing w:after="0" w:line="240" w:lineRule="auto"/>
              <w:jc w:val="right"/>
              <w:rPr>
                <w:szCs w:val="22"/>
              </w:rPr>
            </w:pPr>
            <w:r>
              <w:rPr>
                <w:szCs w:val="22"/>
              </w:rPr>
              <w:t>98 918</w:t>
            </w:r>
          </w:p>
        </w:tc>
        <w:tc>
          <w:tcPr>
            <w:tcW w:w="1525" w:type="dxa"/>
            <w:tcBorders>
              <w:top w:val="single" w:sz="12" w:space="0" w:color="auto"/>
            </w:tcBorders>
            <w:noWrap/>
            <w:vAlign w:val="center"/>
            <w:hideMark/>
          </w:tcPr>
          <w:p w:rsidR="003F3449" w:rsidRPr="003F477D" w:rsidRDefault="002B7334" w:rsidP="00531D6D">
            <w:pPr>
              <w:spacing w:after="0" w:line="240" w:lineRule="auto"/>
              <w:jc w:val="right"/>
              <w:rPr>
                <w:szCs w:val="22"/>
              </w:rPr>
            </w:pPr>
            <w:r>
              <w:rPr>
                <w:szCs w:val="22"/>
              </w:rPr>
              <w:t>22 000</w:t>
            </w:r>
          </w:p>
        </w:tc>
      </w:tr>
      <w:tr w:rsidR="003F3449" w:rsidRPr="003F477D" w:rsidTr="00465A3F">
        <w:trPr>
          <w:trHeight w:val="397"/>
          <w:jc w:val="center"/>
        </w:trPr>
        <w:tc>
          <w:tcPr>
            <w:tcW w:w="2235" w:type="dxa"/>
            <w:tcBorders>
              <w:right w:val="single" w:sz="12" w:space="0" w:color="auto"/>
            </w:tcBorders>
            <w:noWrap/>
            <w:vAlign w:val="center"/>
            <w:hideMark/>
          </w:tcPr>
          <w:p w:rsidR="003F3449" w:rsidRPr="003F477D" w:rsidRDefault="003F3449" w:rsidP="00B634CD">
            <w:pPr>
              <w:spacing w:after="0" w:line="240" w:lineRule="auto"/>
              <w:rPr>
                <w:szCs w:val="22"/>
              </w:rPr>
            </w:pPr>
          </w:p>
        </w:tc>
        <w:tc>
          <w:tcPr>
            <w:tcW w:w="877" w:type="dxa"/>
            <w:tcBorders>
              <w:left w:val="single" w:sz="12" w:space="0" w:color="auto"/>
            </w:tcBorders>
            <w:noWrap/>
            <w:vAlign w:val="center"/>
            <w:hideMark/>
          </w:tcPr>
          <w:p w:rsidR="003F3449" w:rsidRPr="003F477D" w:rsidRDefault="003F3449" w:rsidP="00B634CD">
            <w:pPr>
              <w:spacing w:after="0" w:line="240" w:lineRule="auto"/>
              <w:rPr>
                <w:szCs w:val="22"/>
              </w:rPr>
            </w:pPr>
          </w:p>
        </w:tc>
        <w:tc>
          <w:tcPr>
            <w:tcW w:w="824" w:type="dxa"/>
            <w:noWrap/>
            <w:vAlign w:val="center"/>
            <w:hideMark/>
          </w:tcPr>
          <w:p w:rsidR="003F3449" w:rsidRPr="003F477D" w:rsidRDefault="003F3449" w:rsidP="00B634CD">
            <w:pPr>
              <w:spacing w:after="0" w:line="240" w:lineRule="auto"/>
              <w:rPr>
                <w:szCs w:val="22"/>
              </w:rPr>
            </w:pPr>
          </w:p>
        </w:tc>
        <w:tc>
          <w:tcPr>
            <w:tcW w:w="1275" w:type="dxa"/>
            <w:noWrap/>
            <w:vAlign w:val="center"/>
            <w:hideMark/>
          </w:tcPr>
          <w:p w:rsidR="003F3449" w:rsidRPr="003F477D" w:rsidRDefault="003F3449" w:rsidP="00B634CD">
            <w:pPr>
              <w:spacing w:after="0" w:line="240" w:lineRule="auto"/>
              <w:rPr>
                <w:szCs w:val="22"/>
              </w:rPr>
            </w:pPr>
          </w:p>
        </w:tc>
        <w:tc>
          <w:tcPr>
            <w:tcW w:w="1418" w:type="dxa"/>
            <w:noWrap/>
            <w:vAlign w:val="center"/>
            <w:hideMark/>
          </w:tcPr>
          <w:p w:rsidR="003F3449" w:rsidRPr="003F477D" w:rsidRDefault="003F3449" w:rsidP="00B634CD">
            <w:pPr>
              <w:spacing w:after="0" w:line="240" w:lineRule="auto"/>
              <w:rPr>
                <w:szCs w:val="22"/>
              </w:rPr>
            </w:pPr>
          </w:p>
        </w:tc>
        <w:tc>
          <w:tcPr>
            <w:tcW w:w="1134" w:type="dxa"/>
          </w:tcPr>
          <w:p w:rsidR="003F3449" w:rsidRPr="003F477D" w:rsidRDefault="003F3449" w:rsidP="00531D6D">
            <w:pPr>
              <w:spacing w:after="0" w:line="240" w:lineRule="auto"/>
              <w:jc w:val="right"/>
              <w:rPr>
                <w:szCs w:val="22"/>
              </w:rPr>
            </w:pPr>
          </w:p>
        </w:tc>
        <w:tc>
          <w:tcPr>
            <w:tcW w:w="1525" w:type="dxa"/>
            <w:noWrap/>
            <w:vAlign w:val="center"/>
            <w:hideMark/>
          </w:tcPr>
          <w:p w:rsidR="003F3449" w:rsidRPr="003F477D" w:rsidRDefault="003F3449" w:rsidP="00531D6D">
            <w:pPr>
              <w:spacing w:after="0" w:line="240" w:lineRule="auto"/>
              <w:jc w:val="right"/>
              <w:rPr>
                <w:szCs w:val="22"/>
              </w:rPr>
            </w:pPr>
          </w:p>
        </w:tc>
      </w:tr>
      <w:tr w:rsidR="003F3449" w:rsidRPr="003F477D" w:rsidTr="00465A3F">
        <w:trPr>
          <w:trHeight w:val="397"/>
          <w:jc w:val="center"/>
        </w:trPr>
        <w:tc>
          <w:tcPr>
            <w:tcW w:w="2235" w:type="dxa"/>
            <w:tcBorders>
              <w:right w:val="single" w:sz="12" w:space="0" w:color="auto"/>
            </w:tcBorders>
            <w:noWrap/>
            <w:vAlign w:val="center"/>
          </w:tcPr>
          <w:p w:rsidR="003F3449" w:rsidRPr="003F477D" w:rsidRDefault="003F3449" w:rsidP="00083A25">
            <w:pPr>
              <w:spacing w:after="0" w:line="240" w:lineRule="auto"/>
              <w:rPr>
                <w:b/>
                <w:bCs/>
                <w:szCs w:val="22"/>
              </w:rPr>
            </w:pPr>
          </w:p>
        </w:tc>
        <w:tc>
          <w:tcPr>
            <w:tcW w:w="877" w:type="dxa"/>
            <w:tcBorders>
              <w:left w:val="single" w:sz="12" w:space="0" w:color="auto"/>
            </w:tcBorders>
            <w:noWrap/>
            <w:vAlign w:val="center"/>
          </w:tcPr>
          <w:p w:rsidR="003F3449" w:rsidRPr="003F477D" w:rsidRDefault="003F3449" w:rsidP="00083A25">
            <w:pPr>
              <w:spacing w:after="0" w:line="240" w:lineRule="auto"/>
              <w:rPr>
                <w:szCs w:val="22"/>
              </w:rPr>
            </w:pPr>
          </w:p>
        </w:tc>
        <w:tc>
          <w:tcPr>
            <w:tcW w:w="824" w:type="dxa"/>
            <w:noWrap/>
            <w:vAlign w:val="center"/>
          </w:tcPr>
          <w:p w:rsidR="003F3449" w:rsidRPr="003F477D" w:rsidRDefault="003F3449" w:rsidP="00083A25">
            <w:pPr>
              <w:spacing w:after="0" w:line="240" w:lineRule="auto"/>
              <w:rPr>
                <w:szCs w:val="22"/>
              </w:rPr>
            </w:pPr>
          </w:p>
        </w:tc>
        <w:tc>
          <w:tcPr>
            <w:tcW w:w="1275" w:type="dxa"/>
            <w:noWrap/>
            <w:vAlign w:val="center"/>
          </w:tcPr>
          <w:p w:rsidR="003F3449" w:rsidRPr="003F477D" w:rsidRDefault="003F3449" w:rsidP="00083A25">
            <w:pPr>
              <w:spacing w:after="0" w:line="240" w:lineRule="auto"/>
              <w:rPr>
                <w:szCs w:val="22"/>
              </w:rPr>
            </w:pPr>
          </w:p>
        </w:tc>
        <w:tc>
          <w:tcPr>
            <w:tcW w:w="1418" w:type="dxa"/>
            <w:noWrap/>
            <w:vAlign w:val="center"/>
          </w:tcPr>
          <w:p w:rsidR="003F3449" w:rsidRPr="003F477D" w:rsidRDefault="003F3449" w:rsidP="00083A25">
            <w:pPr>
              <w:spacing w:after="0" w:line="240" w:lineRule="auto"/>
              <w:rPr>
                <w:szCs w:val="22"/>
              </w:rPr>
            </w:pPr>
          </w:p>
        </w:tc>
        <w:tc>
          <w:tcPr>
            <w:tcW w:w="1134" w:type="dxa"/>
          </w:tcPr>
          <w:p w:rsidR="003F3449" w:rsidRPr="003F477D" w:rsidRDefault="003F3449" w:rsidP="00083A25">
            <w:pPr>
              <w:spacing w:after="0" w:line="240" w:lineRule="auto"/>
              <w:rPr>
                <w:szCs w:val="22"/>
              </w:rPr>
            </w:pPr>
          </w:p>
        </w:tc>
        <w:tc>
          <w:tcPr>
            <w:tcW w:w="1525" w:type="dxa"/>
            <w:noWrap/>
            <w:vAlign w:val="center"/>
          </w:tcPr>
          <w:p w:rsidR="003F3449" w:rsidRPr="003F477D" w:rsidRDefault="003F3449" w:rsidP="00083A25">
            <w:pPr>
              <w:spacing w:after="0" w:line="240" w:lineRule="auto"/>
              <w:rPr>
                <w:szCs w:val="22"/>
              </w:rPr>
            </w:pPr>
          </w:p>
        </w:tc>
      </w:tr>
      <w:tr w:rsidR="003F3449" w:rsidRPr="003F477D" w:rsidTr="00FD5399">
        <w:trPr>
          <w:trHeight w:val="345"/>
          <w:jc w:val="center"/>
        </w:trPr>
        <w:tc>
          <w:tcPr>
            <w:tcW w:w="9288" w:type="dxa"/>
            <w:gridSpan w:val="7"/>
            <w:noWrap/>
            <w:vAlign w:val="center"/>
          </w:tcPr>
          <w:p w:rsidR="003F3449" w:rsidRPr="003F477D" w:rsidRDefault="003F3449" w:rsidP="00083A25">
            <w:pPr>
              <w:spacing w:after="0" w:line="240" w:lineRule="auto"/>
              <w:rPr>
                <w:szCs w:val="22"/>
              </w:rPr>
            </w:pPr>
            <w:r w:rsidRPr="003F477D">
              <w:rPr>
                <w:b/>
                <w:bCs/>
                <w:szCs w:val="22"/>
              </w:rPr>
              <w:t>Krátkodobé finančné výpomoci</w:t>
            </w:r>
          </w:p>
        </w:tc>
      </w:tr>
      <w:tr w:rsidR="003F3449" w:rsidRPr="003F477D" w:rsidTr="00465A3F">
        <w:trPr>
          <w:trHeight w:val="397"/>
          <w:jc w:val="center"/>
        </w:trPr>
        <w:tc>
          <w:tcPr>
            <w:tcW w:w="2235" w:type="dxa"/>
            <w:tcBorders>
              <w:right w:val="single" w:sz="12" w:space="0" w:color="auto"/>
            </w:tcBorders>
            <w:noWrap/>
            <w:vAlign w:val="center"/>
          </w:tcPr>
          <w:p w:rsidR="003F3449" w:rsidRPr="003F477D" w:rsidRDefault="003F3449" w:rsidP="00083A25">
            <w:pPr>
              <w:spacing w:after="0" w:line="240" w:lineRule="auto"/>
              <w:rPr>
                <w:b/>
                <w:bCs/>
                <w:szCs w:val="22"/>
              </w:rPr>
            </w:pPr>
          </w:p>
        </w:tc>
        <w:tc>
          <w:tcPr>
            <w:tcW w:w="877" w:type="dxa"/>
            <w:tcBorders>
              <w:left w:val="single" w:sz="12" w:space="0" w:color="auto"/>
            </w:tcBorders>
            <w:noWrap/>
            <w:vAlign w:val="center"/>
          </w:tcPr>
          <w:p w:rsidR="003F3449" w:rsidRPr="003F477D" w:rsidRDefault="003F3449" w:rsidP="00083A25">
            <w:pPr>
              <w:spacing w:after="0" w:line="240" w:lineRule="auto"/>
              <w:rPr>
                <w:szCs w:val="22"/>
              </w:rPr>
            </w:pPr>
          </w:p>
        </w:tc>
        <w:tc>
          <w:tcPr>
            <w:tcW w:w="824" w:type="dxa"/>
            <w:noWrap/>
            <w:vAlign w:val="center"/>
          </w:tcPr>
          <w:p w:rsidR="003F3449" w:rsidRPr="003F477D" w:rsidRDefault="003F3449" w:rsidP="00083A25">
            <w:pPr>
              <w:spacing w:after="0" w:line="240" w:lineRule="auto"/>
              <w:rPr>
                <w:szCs w:val="22"/>
              </w:rPr>
            </w:pPr>
          </w:p>
        </w:tc>
        <w:tc>
          <w:tcPr>
            <w:tcW w:w="1275" w:type="dxa"/>
            <w:noWrap/>
            <w:vAlign w:val="center"/>
          </w:tcPr>
          <w:p w:rsidR="003F3449" w:rsidRPr="003F477D" w:rsidRDefault="003F3449" w:rsidP="00083A25">
            <w:pPr>
              <w:spacing w:after="0" w:line="240" w:lineRule="auto"/>
              <w:rPr>
                <w:szCs w:val="22"/>
              </w:rPr>
            </w:pPr>
          </w:p>
        </w:tc>
        <w:tc>
          <w:tcPr>
            <w:tcW w:w="1418" w:type="dxa"/>
            <w:noWrap/>
            <w:vAlign w:val="center"/>
          </w:tcPr>
          <w:p w:rsidR="003F3449" w:rsidRPr="003F477D" w:rsidRDefault="003F3449" w:rsidP="00083A25">
            <w:pPr>
              <w:spacing w:after="0" w:line="240" w:lineRule="auto"/>
              <w:rPr>
                <w:szCs w:val="22"/>
              </w:rPr>
            </w:pPr>
          </w:p>
        </w:tc>
        <w:tc>
          <w:tcPr>
            <w:tcW w:w="1134" w:type="dxa"/>
          </w:tcPr>
          <w:p w:rsidR="003F3449" w:rsidRPr="003F477D" w:rsidRDefault="003F3449" w:rsidP="00083A25">
            <w:pPr>
              <w:spacing w:after="0" w:line="240" w:lineRule="auto"/>
              <w:rPr>
                <w:szCs w:val="22"/>
              </w:rPr>
            </w:pPr>
          </w:p>
        </w:tc>
        <w:tc>
          <w:tcPr>
            <w:tcW w:w="1525" w:type="dxa"/>
            <w:noWrap/>
            <w:vAlign w:val="center"/>
          </w:tcPr>
          <w:p w:rsidR="003F3449" w:rsidRPr="003F477D" w:rsidRDefault="003F3449" w:rsidP="00083A25">
            <w:pPr>
              <w:spacing w:after="0" w:line="240" w:lineRule="auto"/>
              <w:rPr>
                <w:szCs w:val="22"/>
              </w:rPr>
            </w:pPr>
          </w:p>
        </w:tc>
      </w:tr>
      <w:tr w:rsidR="003F3449" w:rsidRPr="003F477D" w:rsidTr="00465A3F">
        <w:trPr>
          <w:trHeight w:val="397"/>
          <w:jc w:val="center"/>
        </w:trPr>
        <w:tc>
          <w:tcPr>
            <w:tcW w:w="2235" w:type="dxa"/>
            <w:tcBorders>
              <w:bottom w:val="single" w:sz="12" w:space="0" w:color="auto"/>
              <w:right w:val="single" w:sz="12" w:space="0" w:color="auto"/>
            </w:tcBorders>
            <w:noWrap/>
            <w:vAlign w:val="center"/>
          </w:tcPr>
          <w:p w:rsidR="003F3449" w:rsidRPr="003F477D" w:rsidRDefault="003F3449" w:rsidP="00083A25">
            <w:pPr>
              <w:spacing w:after="0" w:line="240" w:lineRule="auto"/>
              <w:rPr>
                <w:b/>
                <w:bCs/>
                <w:szCs w:val="22"/>
              </w:rPr>
            </w:pPr>
          </w:p>
        </w:tc>
        <w:tc>
          <w:tcPr>
            <w:tcW w:w="877" w:type="dxa"/>
            <w:tcBorders>
              <w:left w:val="single" w:sz="12" w:space="0" w:color="auto"/>
              <w:bottom w:val="single" w:sz="12" w:space="0" w:color="auto"/>
            </w:tcBorders>
            <w:noWrap/>
            <w:vAlign w:val="center"/>
          </w:tcPr>
          <w:p w:rsidR="003F3449" w:rsidRPr="003F477D" w:rsidRDefault="003F3449" w:rsidP="00083A25">
            <w:pPr>
              <w:spacing w:after="0" w:line="240" w:lineRule="auto"/>
              <w:rPr>
                <w:szCs w:val="22"/>
              </w:rPr>
            </w:pPr>
          </w:p>
        </w:tc>
        <w:tc>
          <w:tcPr>
            <w:tcW w:w="824" w:type="dxa"/>
            <w:tcBorders>
              <w:bottom w:val="single" w:sz="12" w:space="0" w:color="auto"/>
            </w:tcBorders>
            <w:noWrap/>
            <w:vAlign w:val="center"/>
          </w:tcPr>
          <w:p w:rsidR="003F3449" w:rsidRPr="003F477D" w:rsidRDefault="003F3449" w:rsidP="00083A25">
            <w:pPr>
              <w:spacing w:after="0" w:line="240" w:lineRule="auto"/>
              <w:rPr>
                <w:szCs w:val="22"/>
              </w:rPr>
            </w:pPr>
          </w:p>
        </w:tc>
        <w:tc>
          <w:tcPr>
            <w:tcW w:w="1275" w:type="dxa"/>
            <w:tcBorders>
              <w:bottom w:val="single" w:sz="12" w:space="0" w:color="auto"/>
            </w:tcBorders>
            <w:noWrap/>
            <w:vAlign w:val="center"/>
          </w:tcPr>
          <w:p w:rsidR="003F3449" w:rsidRPr="003F477D" w:rsidRDefault="003F3449" w:rsidP="00083A25">
            <w:pPr>
              <w:spacing w:after="0" w:line="240" w:lineRule="auto"/>
              <w:rPr>
                <w:szCs w:val="22"/>
              </w:rPr>
            </w:pPr>
          </w:p>
        </w:tc>
        <w:tc>
          <w:tcPr>
            <w:tcW w:w="1418" w:type="dxa"/>
            <w:tcBorders>
              <w:bottom w:val="single" w:sz="12" w:space="0" w:color="auto"/>
            </w:tcBorders>
            <w:noWrap/>
            <w:vAlign w:val="center"/>
          </w:tcPr>
          <w:p w:rsidR="003F3449" w:rsidRPr="003F477D" w:rsidRDefault="003F3449" w:rsidP="00083A25">
            <w:pPr>
              <w:spacing w:after="0" w:line="240" w:lineRule="auto"/>
              <w:rPr>
                <w:szCs w:val="22"/>
              </w:rPr>
            </w:pPr>
          </w:p>
        </w:tc>
        <w:tc>
          <w:tcPr>
            <w:tcW w:w="1134" w:type="dxa"/>
            <w:tcBorders>
              <w:bottom w:val="single" w:sz="12" w:space="0" w:color="auto"/>
            </w:tcBorders>
          </w:tcPr>
          <w:p w:rsidR="003F3449" w:rsidRPr="003F477D" w:rsidRDefault="003F3449" w:rsidP="00083A25">
            <w:pPr>
              <w:spacing w:after="0" w:line="240" w:lineRule="auto"/>
              <w:rPr>
                <w:szCs w:val="22"/>
              </w:rPr>
            </w:pPr>
          </w:p>
        </w:tc>
        <w:tc>
          <w:tcPr>
            <w:tcW w:w="1525" w:type="dxa"/>
            <w:tcBorders>
              <w:bottom w:val="single" w:sz="12" w:space="0" w:color="auto"/>
            </w:tcBorders>
            <w:noWrap/>
            <w:vAlign w:val="center"/>
          </w:tcPr>
          <w:p w:rsidR="003F3449" w:rsidRPr="003F477D" w:rsidRDefault="003F3449" w:rsidP="00083A25">
            <w:pPr>
              <w:spacing w:after="0" w:line="240" w:lineRule="auto"/>
              <w:rPr>
                <w:szCs w:val="22"/>
              </w:rPr>
            </w:pPr>
          </w:p>
        </w:tc>
      </w:tr>
    </w:tbl>
    <w:p w:rsidR="005D6688" w:rsidRPr="003F477D" w:rsidRDefault="005D6688" w:rsidP="0003344F">
      <w:pPr>
        <w:spacing w:after="0" w:line="240" w:lineRule="auto"/>
        <w:rPr>
          <w:szCs w:val="22"/>
        </w:rPr>
      </w:pPr>
    </w:p>
    <w:p w:rsidR="0003344F" w:rsidRDefault="0003344F" w:rsidP="000D22CE">
      <w:pPr>
        <w:pStyle w:val="Nzov"/>
        <w:numPr>
          <w:ilvl w:val="0"/>
          <w:numId w:val="8"/>
        </w:numPr>
        <w:spacing w:before="0" w:beforeAutospacing="0" w:after="0"/>
        <w:jc w:val="both"/>
        <w:rPr>
          <w:szCs w:val="22"/>
        </w:rPr>
      </w:pPr>
      <w:r w:rsidRPr="003F477D">
        <w:rPr>
          <w:szCs w:val="22"/>
        </w:rPr>
        <w:t>Informácie k </w:t>
      </w:r>
      <w:r w:rsidR="00321FCD" w:rsidRPr="003F477D">
        <w:rPr>
          <w:szCs w:val="22"/>
        </w:rPr>
        <w:t>prílohe č. 3 časti  G. písm. k)</w:t>
      </w:r>
      <w:r w:rsidRPr="003F477D">
        <w:rPr>
          <w:szCs w:val="22"/>
        </w:rPr>
        <w:t xml:space="preserve"> o významných položkách derivátov za bežné účtovné obdobie </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3963"/>
        <w:gridCol w:w="1491"/>
        <w:gridCol w:w="14"/>
        <w:gridCol w:w="1617"/>
        <w:gridCol w:w="2203"/>
      </w:tblGrid>
      <w:tr w:rsidR="0003344F" w:rsidRPr="003F477D" w:rsidTr="0003344F">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EA41E2" w:rsidP="0003344F">
            <w:pPr>
              <w:pStyle w:val="TopHeader"/>
            </w:pPr>
            <w:r w:rsidRPr="003F477D">
              <w:t xml:space="preserve">Dohodnutá cena </w:t>
            </w:r>
            <w:r w:rsidR="0003344F" w:rsidRPr="003F477D">
              <w:t>podkladového nástroja</w:t>
            </w:r>
          </w:p>
        </w:tc>
      </w:tr>
      <w:tr w:rsidR="0003344F" w:rsidRPr="003F477D" w:rsidTr="0003344F">
        <w:trPr>
          <w:trHeight w:val="284"/>
          <w:jc w:val="center"/>
        </w:trPr>
        <w:tc>
          <w:tcPr>
            <w:tcW w:w="39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8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pohľadávky</w:t>
            </w:r>
          </w:p>
        </w:tc>
        <w:tc>
          <w:tcPr>
            <w:tcW w:w="1623" w:type="dxa"/>
            <w:gridSpan w:val="2"/>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záväzku</w:t>
            </w:r>
          </w:p>
        </w:tc>
        <w:tc>
          <w:tcPr>
            <w:tcW w:w="21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r>
      <w:tr w:rsidR="0003344F" w:rsidRPr="003F477D" w:rsidTr="0003344F">
        <w:trPr>
          <w:trHeight w:val="106"/>
          <w:jc w:val="center"/>
        </w:trPr>
        <w:tc>
          <w:tcPr>
            <w:tcW w:w="3944"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48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623" w:type="dxa"/>
            <w:gridSpan w:val="2"/>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21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03344F">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2192" w:type="dxa"/>
            <w:tcBorders>
              <w:top w:val="single" w:sz="12" w:space="0" w:color="auto"/>
              <w:left w:val="single" w:sz="6" w:space="0" w:color="auto"/>
              <w:bottom w:val="single" w:sz="12" w:space="0" w:color="auto"/>
              <w:right w:val="single" w:sz="12" w:space="0" w:color="auto"/>
            </w:tcBorders>
            <w:vAlign w:val="center"/>
          </w:tcPr>
          <w:p w:rsidR="0003344F" w:rsidRPr="003F477D" w:rsidRDefault="0003344F" w:rsidP="0003344F">
            <w:pPr>
              <w:spacing w:after="0" w:line="240" w:lineRule="auto"/>
              <w:rPr>
                <w:b/>
                <w:szCs w:val="22"/>
              </w:rPr>
            </w:pPr>
          </w:p>
        </w:tc>
      </w:tr>
      <w:tr w:rsidR="0003344F" w:rsidRPr="003F477D" w:rsidTr="00465A3F">
        <w:trPr>
          <w:trHeight w:val="397"/>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12"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12"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12"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498" w:type="dxa"/>
            <w:gridSpan w:val="2"/>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bl>
    <w:p w:rsidR="00DC066D" w:rsidRDefault="00DC066D"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lastRenderedPageBreak/>
        <w:t>Tabuľka č. 2</w:t>
      </w:r>
    </w:p>
    <w:tbl>
      <w:tblPr>
        <w:tblW w:w="5000" w:type="pct"/>
        <w:jc w:val="center"/>
        <w:tblLayout w:type="fixed"/>
        <w:tblLook w:val="04A0"/>
      </w:tblPr>
      <w:tblGrid>
        <w:gridCol w:w="3955"/>
        <w:gridCol w:w="1682"/>
        <w:gridCol w:w="992"/>
        <w:gridCol w:w="1701"/>
        <w:gridCol w:w="958"/>
      </w:tblGrid>
      <w:tr w:rsidR="0003344F" w:rsidRPr="003F477D" w:rsidTr="00EA41E2">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 xml:space="preserve">Zmena reálnej hodnoty </w:t>
            </w:r>
            <w:r w:rsidRPr="003F477D">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Zmena reálnej hodnoty (+/-) s vplyvom na</w:t>
            </w:r>
          </w:p>
        </w:tc>
      </w:tr>
      <w:tr w:rsidR="0003344F" w:rsidRPr="003F477D" w:rsidTr="00EA41E2">
        <w:trPr>
          <w:trHeight w:val="345"/>
          <w:jc w:val="center"/>
        </w:trPr>
        <w:tc>
          <w:tcPr>
            <w:tcW w:w="395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68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výsledok hospodárenia</w:t>
            </w:r>
          </w:p>
        </w:tc>
        <w:tc>
          <w:tcPr>
            <w:tcW w:w="99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vlastné imanie</w:t>
            </w: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výsledok hospodárenia</w:t>
            </w:r>
          </w:p>
        </w:tc>
        <w:tc>
          <w:tcPr>
            <w:tcW w:w="95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vlastné imanie</w:t>
            </w:r>
          </w:p>
        </w:tc>
      </w:tr>
      <w:tr w:rsidR="0003344F" w:rsidRPr="003F477D" w:rsidTr="00EA41E2">
        <w:trPr>
          <w:trHeight w:val="149"/>
          <w:jc w:val="center"/>
        </w:trPr>
        <w:tc>
          <w:tcPr>
            <w:tcW w:w="3955"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68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95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r>
      <w:tr w:rsidR="0003344F" w:rsidRPr="003F477D" w:rsidTr="007B2E0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szCs w:val="22"/>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b/>
                <w:szCs w:val="22"/>
              </w:rPr>
            </w:pPr>
          </w:p>
        </w:tc>
        <w:tc>
          <w:tcPr>
            <w:tcW w:w="992" w:type="dxa"/>
            <w:tcBorders>
              <w:top w:val="single" w:sz="4" w:space="0" w:color="auto"/>
              <w:left w:val="nil"/>
              <w:bottom w:val="single" w:sz="12" w:space="0" w:color="auto"/>
              <w:right w:val="single" w:sz="8" w:space="0" w:color="auto"/>
            </w:tcBorders>
            <w:noWrap/>
            <w:vAlign w:val="center"/>
          </w:tcPr>
          <w:p w:rsidR="0003344F" w:rsidRPr="003F477D" w:rsidRDefault="0003344F" w:rsidP="007B2E0B">
            <w:pPr>
              <w:spacing w:after="0" w:line="240" w:lineRule="auto"/>
              <w:rPr>
                <w:b/>
                <w:szCs w:val="22"/>
              </w:rPr>
            </w:pPr>
          </w:p>
        </w:tc>
        <w:tc>
          <w:tcPr>
            <w:tcW w:w="1701" w:type="dxa"/>
            <w:tcBorders>
              <w:top w:val="single" w:sz="4" w:space="0" w:color="auto"/>
              <w:left w:val="nil"/>
              <w:bottom w:val="single" w:sz="12" w:space="0" w:color="auto"/>
              <w:right w:val="single" w:sz="4" w:space="0" w:color="auto"/>
            </w:tcBorders>
            <w:noWrap/>
            <w:vAlign w:val="center"/>
          </w:tcPr>
          <w:p w:rsidR="0003344F" w:rsidRPr="003F477D" w:rsidRDefault="0003344F" w:rsidP="007B2E0B">
            <w:pPr>
              <w:spacing w:after="0" w:line="240" w:lineRule="auto"/>
              <w:rPr>
                <w:b/>
                <w:szCs w:val="22"/>
              </w:rPr>
            </w:pPr>
          </w:p>
        </w:tc>
        <w:tc>
          <w:tcPr>
            <w:tcW w:w="958" w:type="dxa"/>
            <w:tcBorders>
              <w:top w:val="single" w:sz="4" w:space="0" w:color="auto"/>
              <w:left w:val="nil"/>
              <w:bottom w:val="single" w:sz="12" w:space="0" w:color="auto"/>
              <w:right w:val="single" w:sz="12" w:space="0" w:color="auto"/>
            </w:tcBorders>
            <w:noWrap/>
            <w:vAlign w:val="center"/>
          </w:tcPr>
          <w:p w:rsidR="0003344F" w:rsidRPr="003F477D" w:rsidRDefault="0003344F" w:rsidP="007B2E0B">
            <w:pPr>
              <w:spacing w:after="0" w:line="240" w:lineRule="auto"/>
              <w:rPr>
                <w:b/>
                <w:szCs w:val="22"/>
              </w:rPr>
            </w:pPr>
          </w:p>
        </w:tc>
      </w:tr>
      <w:tr w:rsidR="0003344F" w:rsidRPr="003F477D" w:rsidTr="007B2E0B">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12"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682" w:type="dxa"/>
            <w:tcBorders>
              <w:top w:val="nil"/>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nil"/>
              <w:left w:val="nil"/>
              <w:bottom w:val="single" w:sz="12"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nil"/>
              <w:left w:val="nil"/>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nil"/>
              <w:left w:val="nil"/>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5D6688" w:rsidRPr="003F477D" w:rsidRDefault="005D6688" w:rsidP="007B2E0B">
      <w:pPr>
        <w:pStyle w:val="Nzov"/>
        <w:keepNext w:val="0"/>
        <w:widowControl w:val="0"/>
        <w:spacing w:before="0" w:beforeAutospacing="0" w:after="0"/>
        <w:jc w:val="left"/>
        <w:rPr>
          <w:szCs w:val="22"/>
        </w:rPr>
      </w:pPr>
    </w:p>
    <w:p w:rsidR="0003344F" w:rsidRDefault="005D6688" w:rsidP="000D22CE">
      <w:pPr>
        <w:pStyle w:val="Nzov"/>
        <w:keepNext w:val="0"/>
        <w:widowControl w:val="0"/>
        <w:numPr>
          <w:ilvl w:val="0"/>
          <w:numId w:val="8"/>
        </w:numPr>
        <w:spacing w:before="0" w:beforeAutospacing="0" w:after="0"/>
        <w:jc w:val="left"/>
        <w:rPr>
          <w:szCs w:val="22"/>
        </w:rPr>
      </w:pPr>
      <w:r w:rsidRPr="003F477D">
        <w:rPr>
          <w:szCs w:val="22"/>
        </w:rPr>
        <w:t xml:space="preserve">Informácie k </w:t>
      </w:r>
      <w:r w:rsidR="00321FCD" w:rsidRPr="003F477D">
        <w:rPr>
          <w:szCs w:val="22"/>
        </w:rPr>
        <w:t xml:space="preserve">prílohe č. 3 časti G. písm. l) </w:t>
      </w:r>
      <w:r w:rsidR="0003344F" w:rsidRPr="003F477D">
        <w:rPr>
          <w:szCs w:val="22"/>
        </w:rPr>
        <w:t>o položkách zabezpečených derivátmi</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00" w:type="pct"/>
        <w:jc w:val="center"/>
        <w:tblLook w:val="04A0"/>
      </w:tblPr>
      <w:tblGrid>
        <w:gridCol w:w="5300"/>
        <w:gridCol w:w="1984"/>
        <w:gridCol w:w="2004"/>
      </w:tblGrid>
      <w:tr w:rsidR="0003344F" w:rsidRPr="003F477D" w:rsidTr="0003344F">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Reálna hodnota</w:t>
            </w:r>
          </w:p>
        </w:tc>
      </w:tr>
      <w:tr w:rsidR="0003344F" w:rsidRPr="003F477D" w:rsidTr="0003344F">
        <w:trPr>
          <w:trHeight w:val="808"/>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68" w:type="pc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1079" w:type="pc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167"/>
          <w:jc w:val="center"/>
        </w:trPr>
        <w:tc>
          <w:tcPr>
            <w:tcW w:w="2853" w:type="pct"/>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068"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079"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7B2E0B">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Majetok vykázaný v</w:t>
            </w:r>
            <w:r w:rsidR="00D210B5" w:rsidRPr="003F477D">
              <w:rPr>
                <w:szCs w:val="22"/>
              </w:rPr>
              <w:t> </w:t>
            </w:r>
            <w:r w:rsidRPr="003F477D">
              <w:rPr>
                <w:szCs w:val="22"/>
              </w:rPr>
              <w:t>súvahe</w:t>
            </w:r>
          </w:p>
        </w:tc>
        <w:tc>
          <w:tcPr>
            <w:tcW w:w="1068"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single" w:sz="12" w:space="0" w:color="auto"/>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Záväzok vykázaný v</w:t>
            </w:r>
            <w:r w:rsidR="00D210B5" w:rsidRPr="003F477D">
              <w:rPr>
                <w:szCs w:val="22"/>
              </w:rPr>
              <w:t> </w:t>
            </w:r>
            <w:r w:rsidRPr="003F477D">
              <w:rPr>
                <w:szCs w:val="22"/>
              </w:rPr>
              <w:t>súvahe</w:t>
            </w:r>
          </w:p>
        </w:tc>
        <w:tc>
          <w:tcPr>
            <w:tcW w:w="1068"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Spolu</w:t>
            </w:r>
          </w:p>
        </w:tc>
        <w:tc>
          <w:tcPr>
            <w:tcW w:w="1068" w:type="pct"/>
            <w:tcBorders>
              <w:top w:val="nil"/>
              <w:left w:val="single" w:sz="12" w:space="0" w:color="auto"/>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DC066D" w:rsidRDefault="00DC066D" w:rsidP="00DC066D">
      <w:pPr>
        <w:pStyle w:val="Nzov"/>
        <w:keepNext w:val="0"/>
        <w:widowControl w:val="0"/>
        <w:spacing w:before="0" w:beforeAutospacing="0" w:after="0"/>
        <w:ind w:left="360"/>
        <w:jc w:val="left"/>
        <w:rPr>
          <w:szCs w:val="22"/>
        </w:rPr>
      </w:pPr>
    </w:p>
    <w:p w:rsidR="0003344F" w:rsidRDefault="0003344F" w:rsidP="000D22CE">
      <w:pPr>
        <w:pStyle w:val="Nzov"/>
        <w:keepNext w:val="0"/>
        <w:widowControl w:val="0"/>
        <w:numPr>
          <w:ilvl w:val="0"/>
          <w:numId w:val="8"/>
        </w:numPr>
        <w:spacing w:before="0" w:beforeAutospacing="0" w:after="0"/>
        <w:jc w:val="left"/>
        <w:rPr>
          <w:szCs w:val="22"/>
        </w:rPr>
      </w:pPr>
      <w:r w:rsidRPr="003F477D">
        <w:rPr>
          <w:szCs w:val="22"/>
        </w:rPr>
        <w:t>Informácie k </w:t>
      </w:r>
      <w:r w:rsidR="00321FCD" w:rsidRPr="003F477D">
        <w:rPr>
          <w:szCs w:val="22"/>
        </w:rPr>
        <w:t xml:space="preserve">prílohe č. 3 časti G. písm. m) </w:t>
      </w:r>
      <w:r w:rsidRPr="003F477D">
        <w:rPr>
          <w:szCs w:val="22"/>
        </w:rPr>
        <w:t>o majetku prenajatom formou finančného prenájmu</w:t>
      </w:r>
    </w:p>
    <w:p w:rsidR="005F1F45" w:rsidRPr="00A570D9" w:rsidRDefault="003F3449" w:rsidP="00A570D9">
      <w:pPr>
        <w:pStyle w:val="Odsekzoznamu"/>
        <w:ind w:left="360"/>
        <w:jc w:val="both"/>
        <w:rPr>
          <w:szCs w:val="22"/>
        </w:rPr>
      </w:pPr>
      <w:r w:rsidRPr="00581FD7">
        <w:rPr>
          <w:szCs w:val="22"/>
        </w:rPr>
        <w:t>Pre túto položku spolo</w:t>
      </w:r>
      <w:r w:rsidR="00A570D9">
        <w:rPr>
          <w:szCs w:val="22"/>
        </w:rPr>
        <w:t>čnosť nemala v roku 2013 náplň.</w:t>
      </w:r>
    </w:p>
    <w:tbl>
      <w:tblPr>
        <w:tblW w:w="5000" w:type="pct"/>
        <w:jc w:val="center"/>
        <w:tblLayout w:type="fixed"/>
        <w:tblLook w:val="04A0"/>
      </w:tblPr>
      <w:tblGrid>
        <w:gridCol w:w="1601"/>
        <w:gridCol w:w="1216"/>
        <w:gridCol w:w="1471"/>
        <w:gridCol w:w="1111"/>
        <w:gridCol w:w="1237"/>
        <w:gridCol w:w="1519"/>
        <w:gridCol w:w="1133"/>
      </w:tblGrid>
      <w:tr w:rsidR="0003344F" w:rsidRPr="003F477D" w:rsidTr="0003344F">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03344F">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03344F">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465A3F">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9463F6">
            <w:pPr>
              <w:spacing w:after="0" w:line="240" w:lineRule="auto"/>
              <w:rPr>
                <w:szCs w:val="22"/>
              </w:rPr>
            </w:pPr>
            <w:r w:rsidRPr="003F477D">
              <w:rPr>
                <w:szCs w:val="22"/>
              </w:rPr>
              <w:lastRenderedPageBreak/>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r w:rsidR="005F1F45">
              <w:rPr>
                <w:szCs w:val="22"/>
              </w:rPr>
              <w:t>0</w:t>
            </w:r>
          </w:p>
        </w:tc>
        <w:tc>
          <w:tcPr>
            <w:tcW w:w="1464"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r w:rsidR="005F1F45">
              <w:rPr>
                <w:szCs w:val="22"/>
              </w:rPr>
              <w:t>0</w:t>
            </w:r>
          </w:p>
        </w:tc>
        <w:tc>
          <w:tcPr>
            <w:tcW w:w="1106"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r w:rsidR="005F1F45">
              <w:rPr>
                <w:szCs w:val="22"/>
              </w:rPr>
              <w:t>0</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r w:rsidR="005F1F45">
              <w:rPr>
                <w:szCs w:val="22"/>
              </w:rPr>
              <w:t>9 300</w:t>
            </w:r>
          </w:p>
        </w:tc>
        <w:tc>
          <w:tcPr>
            <w:tcW w:w="1512"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r w:rsidR="005F1F45">
              <w:rPr>
                <w:szCs w:val="22"/>
              </w:rPr>
              <w:t>0</w:t>
            </w:r>
          </w:p>
        </w:tc>
        <w:tc>
          <w:tcPr>
            <w:tcW w:w="1128" w:type="dxa"/>
            <w:tcBorders>
              <w:top w:val="single" w:sz="12" w:space="0" w:color="auto"/>
              <w:left w:val="nil"/>
              <w:bottom w:val="single" w:sz="4" w:space="0" w:color="auto"/>
              <w:right w:val="single" w:sz="8" w:space="0" w:color="auto"/>
            </w:tcBorders>
            <w:noWrap/>
            <w:vAlign w:val="center"/>
            <w:hideMark/>
          </w:tcPr>
          <w:p w:rsidR="0003344F" w:rsidRPr="003F477D" w:rsidRDefault="005F1F45" w:rsidP="009463F6">
            <w:pPr>
              <w:spacing w:after="0" w:line="240" w:lineRule="auto"/>
              <w:rPr>
                <w:szCs w:val="22"/>
              </w:rPr>
            </w:pPr>
            <w:r>
              <w:rPr>
                <w:szCs w:val="22"/>
              </w:rPr>
              <w:t>0</w:t>
            </w:r>
            <w:r w:rsidR="0003344F" w:rsidRPr="003F477D">
              <w:rPr>
                <w:szCs w:val="22"/>
              </w:rPr>
              <w:t> </w:t>
            </w:r>
          </w:p>
        </w:tc>
      </w:tr>
      <w:tr w:rsidR="0003344F" w:rsidRPr="003F477D" w:rsidTr="00465A3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9463F6">
            <w:pPr>
              <w:spacing w:after="0" w:line="240" w:lineRule="auto"/>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r w:rsidR="005F1F45">
              <w:rPr>
                <w:szCs w:val="22"/>
              </w:rPr>
              <w:t>0</w:t>
            </w:r>
          </w:p>
        </w:tc>
        <w:tc>
          <w:tcPr>
            <w:tcW w:w="1464"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r w:rsidR="005F1F45">
              <w:rPr>
                <w:szCs w:val="22"/>
              </w:rPr>
              <w:t>0</w:t>
            </w:r>
          </w:p>
        </w:tc>
        <w:tc>
          <w:tcPr>
            <w:tcW w:w="1106" w:type="dxa"/>
            <w:tcBorders>
              <w:top w:val="single" w:sz="4"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r w:rsidR="005F1F45">
              <w:rPr>
                <w:szCs w:val="22"/>
              </w:rPr>
              <w:t>0</w:t>
            </w:r>
          </w:p>
        </w:tc>
        <w:tc>
          <w:tcPr>
            <w:tcW w:w="1231"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r w:rsidR="005F1F45">
              <w:rPr>
                <w:szCs w:val="22"/>
              </w:rPr>
              <w:t>0</w:t>
            </w:r>
          </w:p>
        </w:tc>
        <w:tc>
          <w:tcPr>
            <w:tcW w:w="1512" w:type="dxa"/>
            <w:tcBorders>
              <w:top w:val="nil"/>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r w:rsidR="005F1F45">
              <w:rPr>
                <w:szCs w:val="22"/>
              </w:rPr>
              <w:t>0</w:t>
            </w:r>
          </w:p>
        </w:tc>
        <w:tc>
          <w:tcPr>
            <w:tcW w:w="1128" w:type="dxa"/>
            <w:tcBorders>
              <w:top w:val="nil"/>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r w:rsidR="005F1F45">
              <w:rPr>
                <w:szCs w:val="22"/>
              </w:rPr>
              <w:t>0</w:t>
            </w:r>
          </w:p>
        </w:tc>
      </w:tr>
      <w:tr w:rsidR="0003344F" w:rsidRPr="003F477D" w:rsidTr="00465A3F">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9463F6">
            <w:pPr>
              <w:spacing w:after="0" w:line="240" w:lineRule="auto"/>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r w:rsidR="005F1F45">
              <w:rPr>
                <w:szCs w:val="22"/>
              </w:rPr>
              <w:t>0</w:t>
            </w:r>
          </w:p>
        </w:tc>
        <w:tc>
          <w:tcPr>
            <w:tcW w:w="1464"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r w:rsidR="005F1F45">
              <w:rPr>
                <w:szCs w:val="22"/>
              </w:rPr>
              <w:t>0</w:t>
            </w:r>
          </w:p>
        </w:tc>
        <w:tc>
          <w:tcPr>
            <w:tcW w:w="1106"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r w:rsidR="005F1F45">
              <w:rPr>
                <w:szCs w:val="22"/>
              </w:rPr>
              <w:t>0</w:t>
            </w:r>
          </w:p>
        </w:tc>
        <w:tc>
          <w:tcPr>
            <w:tcW w:w="1231"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r w:rsidR="005F1F45">
              <w:rPr>
                <w:szCs w:val="22"/>
              </w:rPr>
              <w:t>9 300</w:t>
            </w:r>
          </w:p>
        </w:tc>
        <w:tc>
          <w:tcPr>
            <w:tcW w:w="1512" w:type="dxa"/>
            <w:tcBorders>
              <w:top w:val="nil"/>
              <w:left w:val="nil"/>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r w:rsidR="005F1F45">
              <w:rPr>
                <w:szCs w:val="22"/>
              </w:rPr>
              <w:t>0</w:t>
            </w:r>
          </w:p>
        </w:tc>
        <w:tc>
          <w:tcPr>
            <w:tcW w:w="1128" w:type="dxa"/>
            <w:tcBorders>
              <w:top w:val="nil"/>
              <w:left w:val="nil"/>
              <w:bottom w:val="single" w:sz="12"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r w:rsidR="005F1F45">
              <w:rPr>
                <w:szCs w:val="22"/>
              </w:rPr>
              <w:t>0</w:t>
            </w:r>
          </w:p>
        </w:tc>
      </w:tr>
    </w:tbl>
    <w:p w:rsidR="0003344F" w:rsidRDefault="0003344F" w:rsidP="0003344F">
      <w:pPr>
        <w:spacing w:after="0" w:line="240" w:lineRule="auto"/>
        <w:rPr>
          <w:szCs w:val="22"/>
        </w:rPr>
      </w:pPr>
    </w:p>
    <w:p w:rsidR="0065213E" w:rsidRDefault="0065213E" w:rsidP="0065213E">
      <w:pPr>
        <w:pStyle w:val="Nzov"/>
        <w:spacing w:before="0" w:beforeAutospacing="0" w:after="60"/>
        <w:jc w:val="both"/>
        <w:rPr>
          <w:rFonts w:ascii="Times New Roman" w:hAnsi="Times New Roman"/>
          <w:szCs w:val="22"/>
        </w:rPr>
      </w:pPr>
      <w:r>
        <w:rPr>
          <w:rFonts w:ascii="Times New Roman" w:hAnsi="Times New Roman"/>
          <w:szCs w:val="22"/>
        </w:rPr>
        <w:t>G.j) Významné položky</w:t>
      </w:r>
      <w:r w:rsidRPr="00A80BF6">
        <w:rPr>
          <w:rFonts w:ascii="Times New Roman" w:hAnsi="Times New Roman"/>
          <w:szCs w:val="22"/>
        </w:rPr>
        <w:t xml:space="preserve"> časového rozlíšenia na strane pasív</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00" w:type="pct"/>
        <w:jc w:val="center"/>
        <w:tblLook w:val="04A0"/>
      </w:tblPr>
      <w:tblGrid>
        <w:gridCol w:w="4383"/>
        <w:gridCol w:w="2563"/>
        <w:gridCol w:w="2342"/>
      </w:tblGrid>
      <w:tr w:rsidR="0065213E" w:rsidRPr="00D6294B" w:rsidTr="00F74303">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Bezprostredne predchádzajúce účtovné obdobie</w:t>
            </w: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nil"/>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nil"/>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6"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6"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6"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4"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bl>
    <w:p w:rsidR="0065213E" w:rsidRDefault="0065213E" w:rsidP="0003344F">
      <w:pPr>
        <w:spacing w:after="0" w:line="240" w:lineRule="auto"/>
        <w:rPr>
          <w:szCs w:val="22"/>
        </w:rPr>
      </w:pPr>
    </w:p>
    <w:p w:rsidR="0065213E" w:rsidRDefault="0065213E" w:rsidP="0003344F">
      <w:pPr>
        <w:spacing w:after="0" w:line="240" w:lineRule="auto"/>
        <w:rPr>
          <w:szCs w:val="22"/>
        </w:rPr>
      </w:pPr>
    </w:p>
    <w:p w:rsidR="0065213E" w:rsidRPr="005A378F" w:rsidRDefault="0065213E" w:rsidP="0065213E">
      <w:pPr>
        <w:shd w:val="clear" w:color="auto" w:fill="E6E6E6"/>
        <w:ind w:left="360"/>
        <w:jc w:val="center"/>
        <w:rPr>
          <w:b/>
          <w:i/>
          <w:sz w:val="26"/>
          <w:szCs w:val="26"/>
        </w:rPr>
      </w:pPr>
      <w:r w:rsidRPr="005A378F">
        <w:rPr>
          <w:b/>
          <w:i/>
          <w:sz w:val="26"/>
          <w:szCs w:val="26"/>
        </w:rPr>
        <w:t>H. Informácie k údajom vykázaným vo výnosoch</w:t>
      </w:r>
    </w:p>
    <w:p w:rsidR="0065213E" w:rsidRDefault="0065213E" w:rsidP="0065213E">
      <w:pPr>
        <w:pStyle w:val="Nzov"/>
        <w:keepNext w:val="0"/>
        <w:widowControl w:val="0"/>
        <w:spacing w:before="0" w:beforeAutospacing="0" w:after="60"/>
        <w:jc w:val="left"/>
        <w:rPr>
          <w:rFonts w:ascii="Times New Roman" w:hAnsi="Times New Roman"/>
          <w:szCs w:val="22"/>
        </w:rPr>
      </w:pPr>
      <w:r>
        <w:rPr>
          <w:rFonts w:ascii="Times New Roman" w:hAnsi="Times New Roman"/>
          <w:szCs w:val="22"/>
        </w:rPr>
        <w:t xml:space="preserve">H.a) Informácie </w:t>
      </w:r>
      <w:r w:rsidRPr="00A80BF6">
        <w:rPr>
          <w:rFonts w:ascii="Times New Roman" w:hAnsi="Times New Roman"/>
          <w:szCs w:val="22"/>
        </w:rPr>
        <w:t>o</w:t>
      </w:r>
      <w:r w:rsidR="003F3449">
        <w:rPr>
          <w:rFonts w:ascii="Times New Roman" w:hAnsi="Times New Roman"/>
          <w:szCs w:val="22"/>
        </w:rPr>
        <w:t> </w:t>
      </w:r>
      <w:r w:rsidRPr="00A80BF6">
        <w:rPr>
          <w:rFonts w:ascii="Times New Roman" w:hAnsi="Times New Roman"/>
          <w:szCs w:val="22"/>
        </w:rPr>
        <w:t>tržbách</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204" w:type="pct"/>
        <w:tblLook w:val="04A0"/>
      </w:tblPr>
      <w:tblGrid>
        <w:gridCol w:w="1597"/>
        <w:gridCol w:w="983"/>
        <w:gridCol w:w="1707"/>
        <w:gridCol w:w="983"/>
        <w:gridCol w:w="1707"/>
        <w:gridCol w:w="983"/>
        <w:gridCol w:w="1707"/>
      </w:tblGrid>
      <w:tr w:rsidR="0065213E" w:rsidRPr="005B1CA5" w:rsidTr="00F74303">
        <w:trPr>
          <w:trHeight w:val="330"/>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Oblasť odbytu</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7C2159" w:rsidP="00F74303">
            <w:pPr>
              <w:pStyle w:val="TopHeader"/>
              <w:rPr>
                <w:rFonts w:ascii="Times New Roman" w:hAnsi="Times New Roman"/>
                <w:sz w:val="20"/>
                <w:szCs w:val="20"/>
              </w:rPr>
            </w:pPr>
            <w:r>
              <w:rPr>
                <w:rFonts w:ascii="Times New Roman" w:hAnsi="Times New Roman"/>
                <w:sz w:val="20"/>
                <w:szCs w:val="20"/>
              </w:rPr>
              <w:t>Tržby za predaj výrobkov</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Pr>
                <w:rFonts w:ascii="Times New Roman" w:hAnsi="Times New Roman"/>
                <w:sz w:val="20"/>
                <w:szCs w:val="20"/>
              </w:rPr>
              <w:t>Tržby za služby</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Typ výrobkov, tovarov, služieb  (napríklad C)</w:t>
            </w:r>
          </w:p>
        </w:tc>
      </w:tr>
      <w:tr w:rsidR="0065213E" w:rsidRPr="005B1CA5" w:rsidTr="00F74303">
        <w:trPr>
          <w:trHeight w:val="1005"/>
        </w:trPr>
        <w:tc>
          <w:tcPr>
            <w:tcW w:w="0" w:type="auto"/>
            <w:vMerge/>
            <w:tcBorders>
              <w:top w:val="single" w:sz="8" w:space="0" w:color="000000"/>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116"/>
        </w:trPr>
        <w:tc>
          <w:tcPr>
            <w:tcW w:w="0" w:type="auto"/>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a</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b</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c</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d</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e</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f</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g</w:t>
            </w:r>
          </w:p>
        </w:tc>
      </w:tr>
      <w:tr w:rsidR="0065213E" w:rsidRPr="005B1CA5" w:rsidTr="00F74303">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rsidR="0065213E" w:rsidRPr="005B1CA5" w:rsidRDefault="007C2159" w:rsidP="00F74303">
            <w:pPr>
              <w:rPr>
                <w:sz w:val="20"/>
                <w:szCs w:val="20"/>
              </w:rPr>
            </w:pPr>
            <w:r>
              <w:rPr>
                <w:sz w:val="20"/>
                <w:szCs w:val="20"/>
              </w:rPr>
              <w:lastRenderedPageBreak/>
              <w:t>Maďarsko</w:t>
            </w: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4E1D2E" w:rsidP="004E1D2E">
            <w:pPr>
              <w:jc w:val="right"/>
              <w:rPr>
                <w:sz w:val="20"/>
                <w:szCs w:val="20"/>
              </w:rPr>
            </w:pPr>
            <w:r>
              <w:rPr>
                <w:sz w:val="20"/>
                <w:szCs w:val="20"/>
              </w:rPr>
              <w:t>714 906</w:t>
            </w: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7C2159" w:rsidP="0033651C">
            <w:pPr>
              <w:jc w:val="right"/>
              <w:rPr>
                <w:sz w:val="20"/>
                <w:szCs w:val="20"/>
              </w:rPr>
            </w:pPr>
            <w:r>
              <w:rPr>
                <w:sz w:val="20"/>
                <w:szCs w:val="20"/>
              </w:rPr>
              <w:t>1 261 295</w:t>
            </w: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190B3A" w:rsidP="00F74303">
            <w:pPr>
              <w:rPr>
                <w:sz w:val="20"/>
                <w:szCs w:val="20"/>
              </w:rPr>
            </w:pPr>
            <w:r>
              <w:rPr>
                <w:sz w:val="20"/>
                <w:szCs w:val="20"/>
              </w:rPr>
              <w:t>0</w:t>
            </w: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190B3A" w:rsidP="00F74303">
            <w:pPr>
              <w:rPr>
                <w:sz w:val="20"/>
                <w:szCs w:val="20"/>
              </w:rPr>
            </w:pPr>
            <w:r>
              <w:rPr>
                <w:sz w:val="20"/>
                <w:szCs w:val="20"/>
              </w:rPr>
              <w:t>0</w:t>
            </w: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7C2159" w:rsidP="00F74303">
            <w:pPr>
              <w:rPr>
                <w:sz w:val="20"/>
                <w:szCs w:val="20"/>
              </w:rPr>
            </w:pPr>
            <w:r>
              <w:rPr>
                <w:sz w:val="20"/>
                <w:szCs w:val="20"/>
              </w:rPr>
              <w:t>Taliansko</w:t>
            </w: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4E1D2E" w:rsidP="004E1D2E">
            <w:pPr>
              <w:jc w:val="right"/>
              <w:rPr>
                <w:sz w:val="20"/>
                <w:szCs w:val="20"/>
              </w:rPr>
            </w:pPr>
            <w:r>
              <w:rPr>
                <w:sz w:val="20"/>
                <w:szCs w:val="20"/>
              </w:rPr>
              <w:t>599 112</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7C2159" w:rsidP="0033651C">
            <w:pPr>
              <w:jc w:val="right"/>
              <w:rPr>
                <w:sz w:val="20"/>
                <w:szCs w:val="20"/>
              </w:rPr>
            </w:pPr>
            <w:r>
              <w:rPr>
                <w:sz w:val="20"/>
                <w:szCs w:val="20"/>
              </w:rPr>
              <w:t>509 067</w:t>
            </w: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190B3A" w:rsidP="00F74303">
            <w:pPr>
              <w:rPr>
                <w:sz w:val="20"/>
                <w:szCs w:val="20"/>
              </w:rPr>
            </w:pPr>
            <w:r>
              <w:rPr>
                <w:sz w:val="20"/>
                <w:szCs w:val="20"/>
              </w:rPr>
              <w:t>0</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190B3A" w:rsidP="00F74303">
            <w:pPr>
              <w:rPr>
                <w:sz w:val="20"/>
                <w:szCs w:val="20"/>
              </w:rPr>
            </w:pPr>
            <w:r>
              <w:rPr>
                <w:sz w:val="20"/>
                <w:szCs w:val="20"/>
              </w:rPr>
              <w:t>0</w:t>
            </w: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7C2159" w:rsidP="00F74303">
            <w:pPr>
              <w:rPr>
                <w:sz w:val="20"/>
                <w:szCs w:val="20"/>
              </w:rPr>
            </w:pPr>
            <w:r>
              <w:rPr>
                <w:sz w:val="20"/>
                <w:szCs w:val="20"/>
              </w:rPr>
              <w:t>Česká republika</w:t>
            </w: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4E1D2E" w:rsidP="004E1D2E">
            <w:pPr>
              <w:jc w:val="right"/>
              <w:rPr>
                <w:sz w:val="20"/>
                <w:szCs w:val="20"/>
              </w:rPr>
            </w:pPr>
            <w:r>
              <w:rPr>
                <w:sz w:val="20"/>
                <w:szCs w:val="20"/>
              </w:rPr>
              <w:t>262 208</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7C2159" w:rsidP="0033651C">
            <w:pPr>
              <w:jc w:val="right"/>
              <w:rPr>
                <w:sz w:val="20"/>
                <w:szCs w:val="20"/>
              </w:rPr>
            </w:pPr>
            <w:r>
              <w:rPr>
                <w:sz w:val="20"/>
                <w:szCs w:val="20"/>
              </w:rPr>
              <w:t>545 767</w:t>
            </w: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190B3A" w:rsidP="00F74303">
            <w:pPr>
              <w:rPr>
                <w:sz w:val="20"/>
                <w:szCs w:val="20"/>
              </w:rPr>
            </w:pPr>
            <w:r>
              <w:rPr>
                <w:sz w:val="20"/>
                <w:szCs w:val="20"/>
              </w:rPr>
              <w:t>4 464</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190B3A" w:rsidP="00F74303">
            <w:pPr>
              <w:rPr>
                <w:sz w:val="20"/>
                <w:szCs w:val="20"/>
              </w:rPr>
            </w:pPr>
            <w:r>
              <w:rPr>
                <w:sz w:val="20"/>
                <w:szCs w:val="20"/>
              </w:rPr>
              <w:t>0</w:t>
            </w: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7C2159" w:rsidP="00F74303">
            <w:pPr>
              <w:rPr>
                <w:sz w:val="20"/>
                <w:szCs w:val="20"/>
              </w:rPr>
            </w:pPr>
            <w:r>
              <w:rPr>
                <w:sz w:val="20"/>
                <w:szCs w:val="20"/>
              </w:rPr>
              <w:t>Poľsko</w:t>
            </w: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4E1D2E" w:rsidP="004E1D2E">
            <w:pPr>
              <w:jc w:val="right"/>
              <w:rPr>
                <w:sz w:val="20"/>
                <w:szCs w:val="20"/>
              </w:rPr>
            </w:pPr>
            <w:r>
              <w:rPr>
                <w:sz w:val="20"/>
                <w:szCs w:val="20"/>
              </w:rPr>
              <w:t>0</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33651C" w:rsidP="0033651C">
            <w:pPr>
              <w:jc w:val="right"/>
              <w:rPr>
                <w:sz w:val="20"/>
                <w:szCs w:val="20"/>
              </w:rPr>
            </w:pPr>
            <w:r>
              <w:rPr>
                <w:sz w:val="20"/>
                <w:szCs w:val="20"/>
              </w:rPr>
              <w:t>15 128</w:t>
            </w: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190B3A" w:rsidP="00F74303">
            <w:pPr>
              <w:rPr>
                <w:sz w:val="20"/>
                <w:szCs w:val="20"/>
              </w:rPr>
            </w:pPr>
            <w:r>
              <w:rPr>
                <w:sz w:val="20"/>
                <w:szCs w:val="20"/>
              </w:rPr>
              <w:t>0</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190B3A" w:rsidP="00F74303">
            <w:pPr>
              <w:rPr>
                <w:sz w:val="20"/>
                <w:szCs w:val="20"/>
              </w:rPr>
            </w:pPr>
            <w:r>
              <w:rPr>
                <w:sz w:val="20"/>
                <w:szCs w:val="20"/>
              </w:rPr>
              <w:t>0</w:t>
            </w: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7C2159"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7C2159" w:rsidRDefault="007C2159" w:rsidP="00F74303">
            <w:pPr>
              <w:rPr>
                <w:sz w:val="20"/>
                <w:szCs w:val="20"/>
              </w:rPr>
            </w:pPr>
            <w:r>
              <w:rPr>
                <w:sz w:val="20"/>
                <w:szCs w:val="20"/>
              </w:rPr>
              <w:t>Tuzemsko</w:t>
            </w:r>
          </w:p>
        </w:tc>
        <w:tc>
          <w:tcPr>
            <w:tcW w:w="983" w:type="dxa"/>
            <w:tcBorders>
              <w:top w:val="single" w:sz="4" w:space="0" w:color="auto"/>
              <w:left w:val="single" w:sz="12" w:space="0" w:color="auto"/>
              <w:bottom w:val="single" w:sz="4" w:space="0" w:color="auto"/>
              <w:right w:val="single" w:sz="12" w:space="0" w:color="auto"/>
            </w:tcBorders>
            <w:noWrap/>
            <w:vAlign w:val="center"/>
          </w:tcPr>
          <w:p w:rsidR="007C2159" w:rsidRPr="005B1CA5" w:rsidRDefault="004E1D2E" w:rsidP="004E1D2E">
            <w:pPr>
              <w:jc w:val="right"/>
              <w:rPr>
                <w:sz w:val="20"/>
                <w:szCs w:val="20"/>
              </w:rPr>
            </w:pPr>
            <w:r>
              <w:rPr>
                <w:sz w:val="20"/>
                <w:szCs w:val="20"/>
              </w:rPr>
              <w:t>20 785</w:t>
            </w:r>
          </w:p>
        </w:tc>
        <w:tc>
          <w:tcPr>
            <w:tcW w:w="1707" w:type="dxa"/>
            <w:tcBorders>
              <w:top w:val="single" w:sz="4" w:space="0" w:color="auto"/>
              <w:left w:val="single" w:sz="12" w:space="0" w:color="auto"/>
              <w:bottom w:val="single" w:sz="4" w:space="0" w:color="auto"/>
              <w:right w:val="single" w:sz="12" w:space="0" w:color="auto"/>
            </w:tcBorders>
            <w:noWrap/>
            <w:vAlign w:val="center"/>
          </w:tcPr>
          <w:p w:rsidR="007C2159" w:rsidRPr="005B1CA5" w:rsidRDefault="0033651C" w:rsidP="0033651C">
            <w:pPr>
              <w:jc w:val="right"/>
              <w:rPr>
                <w:sz w:val="20"/>
                <w:szCs w:val="20"/>
              </w:rPr>
            </w:pPr>
            <w:r>
              <w:rPr>
                <w:sz w:val="20"/>
                <w:szCs w:val="20"/>
              </w:rPr>
              <w:t>313 193</w:t>
            </w:r>
          </w:p>
        </w:tc>
        <w:tc>
          <w:tcPr>
            <w:tcW w:w="983" w:type="dxa"/>
            <w:tcBorders>
              <w:top w:val="single" w:sz="4" w:space="0" w:color="auto"/>
              <w:left w:val="single" w:sz="12" w:space="0" w:color="auto"/>
              <w:bottom w:val="single" w:sz="4" w:space="0" w:color="auto"/>
              <w:right w:val="single" w:sz="12" w:space="0" w:color="auto"/>
            </w:tcBorders>
            <w:noWrap/>
            <w:vAlign w:val="center"/>
          </w:tcPr>
          <w:p w:rsidR="007C2159" w:rsidRPr="005B1CA5" w:rsidRDefault="00190B3A" w:rsidP="00F74303">
            <w:pPr>
              <w:rPr>
                <w:sz w:val="20"/>
                <w:szCs w:val="20"/>
              </w:rPr>
            </w:pPr>
            <w:r>
              <w:rPr>
                <w:sz w:val="20"/>
                <w:szCs w:val="20"/>
              </w:rPr>
              <w:t>256</w:t>
            </w:r>
          </w:p>
        </w:tc>
        <w:tc>
          <w:tcPr>
            <w:tcW w:w="1707" w:type="dxa"/>
            <w:tcBorders>
              <w:top w:val="single" w:sz="4" w:space="0" w:color="auto"/>
              <w:left w:val="single" w:sz="12" w:space="0" w:color="auto"/>
              <w:bottom w:val="single" w:sz="4" w:space="0" w:color="auto"/>
              <w:right w:val="single" w:sz="12" w:space="0" w:color="auto"/>
            </w:tcBorders>
            <w:noWrap/>
            <w:vAlign w:val="center"/>
          </w:tcPr>
          <w:p w:rsidR="007C2159" w:rsidRPr="005B1CA5" w:rsidRDefault="00190B3A" w:rsidP="00F74303">
            <w:pPr>
              <w:rPr>
                <w:sz w:val="20"/>
                <w:szCs w:val="20"/>
              </w:rPr>
            </w:pPr>
            <w:r>
              <w:rPr>
                <w:sz w:val="20"/>
                <w:szCs w:val="20"/>
              </w:rPr>
              <w:t>0</w:t>
            </w:r>
          </w:p>
        </w:tc>
        <w:tc>
          <w:tcPr>
            <w:tcW w:w="983" w:type="dxa"/>
            <w:tcBorders>
              <w:top w:val="single" w:sz="4" w:space="0" w:color="auto"/>
              <w:left w:val="single" w:sz="12" w:space="0" w:color="auto"/>
              <w:bottom w:val="single" w:sz="4" w:space="0" w:color="auto"/>
              <w:right w:val="single" w:sz="12" w:space="0" w:color="auto"/>
            </w:tcBorders>
            <w:noWrap/>
            <w:vAlign w:val="center"/>
          </w:tcPr>
          <w:p w:rsidR="007C2159" w:rsidRPr="005B1CA5" w:rsidRDefault="007C2159"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7C2159" w:rsidRPr="005B1CA5" w:rsidRDefault="007C2159" w:rsidP="00F74303">
            <w:pPr>
              <w:rPr>
                <w:sz w:val="20"/>
                <w:szCs w:val="20"/>
              </w:rPr>
            </w:pPr>
          </w:p>
        </w:tc>
      </w:tr>
      <w:tr w:rsidR="0065213E" w:rsidRPr="005B1CA5" w:rsidTr="00F74303">
        <w:trPr>
          <w:trHeight w:val="345"/>
        </w:trPr>
        <w:tc>
          <w:tcPr>
            <w:tcW w:w="0" w:type="auto"/>
            <w:tcBorders>
              <w:top w:val="single" w:sz="4" w:space="0" w:color="auto"/>
              <w:left w:val="single" w:sz="12" w:space="0" w:color="auto"/>
              <w:bottom w:val="single" w:sz="12" w:space="0" w:color="auto"/>
              <w:right w:val="single" w:sz="12" w:space="0" w:color="auto"/>
            </w:tcBorders>
            <w:noWrap/>
            <w:vAlign w:val="center"/>
          </w:tcPr>
          <w:p w:rsidR="0065213E" w:rsidRPr="005B1CA5" w:rsidRDefault="007C2159" w:rsidP="00F74303">
            <w:pPr>
              <w:rPr>
                <w:b/>
                <w:bCs/>
                <w:sz w:val="20"/>
                <w:szCs w:val="20"/>
              </w:rPr>
            </w:pPr>
            <w:r>
              <w:rPr>
                <w:b/>
                <w:bCs/>
                <w:sz w:val="20"/>
                <w:szCs w:val="20"/>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4E1D2E" w:rsidP="004E1D2E">
            <w:pPr>
              <w:jc w:val="right"/>
              <w:rPr>
                <w:sz w:val="20"/>
                <w:szCs w:val="20"/>
              </w:rPr>
            </w:pPr>
            <w:r>
              <w:rPr>
                <w:sz w:val="20"/>
                <w:szCs w:val="20"/>
              </w:rPr>
              <w:t>1 597 011</w:t>
            </w: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33651C" w:rsidP="0033651C">
            <w:pPr>
              <w:jc w:val="right"/>
              <w:rPr>
                <w:sz w:val="20"/>
                <w:szCs w:val="20"/>
              </w:rPr>
            </w:pPr>
            <w:r>
              <w:rPr>
                <w:sz w:val="20"/>
                <w:szCs w:val="20"/>
              </w:rPr>
              <w:t>2 644 450</w:t>
            </w: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190B3A" w:rsidP="00F74303">
            <w:pPr>
              <w:rPr>
                <w:sz w:val="20"/>
                <w:szCs w:val="20"/>
              </w:rPr>
            </w:pPr>
            <w:r>
              <w:rPr>
                <w:sz w:val="20"/>
                <w:szCs w:val="20"/>
              </w:rPr>
              <w:t>4 720</w:t>
            </w: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190B3A" w:rsidP="00F74303">
            <w:pPr>
              <w:rPr>
                <w:sz w:val="20"/>
                <w:szCs w:val="20"/>
              </w:rPr>
            </w:pPr>
            <w:r>
              <w:rPr>
                <w:sz w:val="20"/>
                <w:szCs w:val="20"/>
              </w:rPr>
              <w:t>0</w:t>
            </w: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bl>
    <w:p w:rsidR="0065213E" w:rsidRDefault="0065213E" w:rsidP="0003344F">
      <w:pPr>
        <w:spacing w:after="0" w:line="240" w:lineRule="auto"/>
        <w:rPr>
          <w:szCs w:val="22"/>
        </w:rPr>
      </w:pPr>
    </w:p>
    <w:p w:rsidR="0065213E" w:rsidRDefault="0065213E" w:rsidP="0003344F">
      <w:pPr>
        <w:spacing w:after="0" w:line="240" w:lineRule="auto"/>
        <w:rPr>
          <w:szCs w:val="22"/>
        </w:rPr>
      </w:pPr>
    </w:p>
    <w:p w:rsidR="00BA71F0" w:rsidRDefault="00BA71F0" w:rsidP="0003344F">
      <w:pPr>
        <w:spacing w:after="0" w:line="240" w:lineRule="auto"/>
        <w:rPr>
          <w:szCs w:val="22"/>
        </w:rPr>
      </w:pPr>
    </w:p>
    <w:p w:rsidR="00BA71F0" w:rsidRPr="003F477D" w:rsidRDefault="00BA71F0" w:rsidP="0003344F">
      <w:pPr>
        <w:spacing w:after="0" w:line="240" w:lineRule="auto"/>
        <w:rPr>
          <w:szCs w:val="22"/>
        </w:rPr>
      </w:pPr>
    </w:p>
    <w:p w:rsidR="0003344F" w:rsidRDefault="0003344F" w:rsidP="000D22CE">
      <w:pPr>
        <w:pStyle w:val="Nzov"/>
        <w:keepNext w:val="0"/>
        <w:widowControl w:val="0"/>
        <w:numPr>
          <w:ilvl w:val="0"/>
          <w:numId w:val="8"/>
        </w:numPr>
        <w:spacing w:before="0" w:beforeAutospacing="0" w:after="0"/>
        <w:jc w:val="both"/>
        <w:rPr>
          <w:szCs w:val="22"/>
        </w:rPr>
      </w:pPr>
      <w:r w:rsidRPr="003F477D">
        <w:rPr>
          <w:szCs w:val="22"/>
        </w:rPr>
        <w:t xml:space="preserve">Informácie k </w:t>
      </w:r>
      <w:r w:rsidR="00321FCD" w:rsidRPr="003F477D">
        <w:rPr>
          <w:szCs w:val="22"/>
        </w:rPr>
        <w:t>prílohe č. 3 </w:t>
      </w:r>
      <w:r w:rsidRPr="003F477D">
        <w:rPr>
          <w:szCs w:val="22"/>
        </w:rPr>
        <w:t>časti H. pí</w:t>
      </w:r>
      <w:r w:rsidR="00321FCD" w:rsidRPr="003F477D">
        <w:rPr>
          <w:szCs w:val="22"/>
        </w:rPr>
        <w:t xml:space="preserve">sm. b) </w:t>
      </w:r>
      <w:r w:rsidRPr="003F477D">
        <w:rPr>
          <w:szCs w:val="22"/>
        </w:rPr>
        <w:t>o zmene stavu vnútroorganizačných zásob</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57" w:type="pct"/>
        <w:jc w:val="center"/>
        <w:tblLayout w:type="fixed"/>
        <w:tblLook w:val="04A0"/>
      </w:tblPr>
      <w:tblGrid>
        <w:gridCol w:w="2532"/>
        <w:gridCol w:w="1140"/>
        <w:gridCol w:w="1257"/>
        <w:gridCol w:w="1417"/>
        <w:gridCol w:w="1134"/>
        <w:gridCol w:w="1914"/>
      </w:tblGrid>
      <w:tr w:rsidR="0003344F" w:rsidRPr="003F477D" w:rsidTr="00EA41E2">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EA41E2" w:rsidRPr="003F477D" w:rsidRDefault="0003344F" w:rsidP="0003344F">
            <w:pPr>
              <w:pStyle w:val="TopHeader"/>
            </w:pPr>
            <w:r w:rsidRPr="003F477D">
              <w:t xml:space="preserve">Zmena stavu vnútroorganizačných </w:t>
            </w:r>
          </w:p>
          <w:p w:rsidR="0003344F" w:rsidRPr="003F477D" w:rsidRDefault="0003344F" w:rsidP="0003344F">
            <w:pPr>
              <w:pStyle w:val="TopHeader"/>
            </w:pPr>
            <w:r w:rsidRPr="003F477D">
              <w:t xml:space="preserve">zásob </w:t>
            </w:r>
          </w:p>
        </w:tc>
      </w:tr>
      <w:tr w:rsidR="0003344F" w:rsidRPr="003F477D" w:rsidTr="00EA41E2">
        <w:trPr>
          <w:trHeight w:val="930"/>
          <w:jc w:val="center"/>
        </w:trPr>
        <w:tc>
          <w:tcPr>
            <w:tcW w:w="253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4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25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41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Začiatočný stav</w:t>
            </w:r>
          </w:p>
        </w:tc>
        <w:tc>
          <w:tcPr>
            <w:tcW w:w="113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91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144"/>
          <w:jc w:val="center"/>
        </w:trPr>
        <w:tc>
          <w:tcPr>
            <w:tcW w:w="2531" w:type="dxa"/>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a</w:t>
            </w:r>
          </w:p>
        </w:tc>
        <w:tc>
          <w:tcPr>
            <w:tcW w:w="114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25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41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13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91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r>
      <w:tr w:rsidR="0003344F" w:rsidRPr="003F477D" w:rsidTr="00B80DB6">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D22CE">
            <w:pPr>
              <w:spacing w:after="0" w:line="240" w:lineRule="auto"/>
              <w:rPr>
                <w:szCs w:val="22"/>
              </w:rPr>
            </w:pPr>
            <w:r w:rsidRPr="003F477D">
              <w:rPr>
                <w:szCs w:val="22"/>
              </w:rPr>
              <w:t>Nedokončená výroba </w:t>
            </w:r>
            <w:r w:rsidRPr="003F477D">
              <w:rPr>
                <w:szCs w:val="22"/>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257" w:type="dxa"/>
            <w:tcBorders>
              <w:top w:val="single" w:sz="12" w:space="0" w:color="auto"/>
              <w:left w:val="single" w:sz="6" w:space="0" w:color="auto"/>
              <w:bottom w:val="single" w:sz="4" w:space="0" w:color="auto"/>
              <w:right w:val="single" w:sz="4"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417"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91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14002">
              <w:rPr>
                <w:szCs w:val="22"/>
              </w:rPr>
              <w:t>81 687</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14002">
              <w:rPr>
                <w:szCs w:val="22"/>
              </w:rPr>
              <w:t>48 507</w:t>
            </w:r>
          </w:p>
        </w:tc>
        <w:tc>
          <w:tcPr>
            <w:tcW w:w="141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14002">
              <w:rPr>
                <w:szCs w:val="22"/>
              </w:rPr>
              <w:t>52 098</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14002">
              <w:rPr>
                <w:szCs w:val="22"/>
              </w:rPr>
              <w:t>33 180</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14002">
              <w:rPr>
                <w:szCs w:val="22"/>
              </w:rPr>
              <w:t>-3 591</w:t>
            </w:r>
          </w:p>
        </w:tc>
      </w:tr>
      <w:tr w:rsidR="0003344F" w:rsidRPr="003F477D" w:rsidTr="00465A3F">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Manká a</w:t>
            </w:r>
            <w:r w:rsidR="00D210B5" w:rsidRPr="003F477D">
              <w:rPr>
                <w:szCs w:val="22"/>
              </w:rPr>
              <w:t> </w:t>
            </w:r>
            <w:r w:rsidRPr="003F477D">
              <w:rPr>
                <w:szCs w:val="22"/>
              </w:rPr>
              <w:t>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12"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12" w:space="0" w:color="auto"/>
              <w:right w:val="single" w:sz="12"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A41E2">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rPr>
                <w:b/>
                <w:bCs/>
                <w:szCs w:val="22"/>
              </w:rPr>
            </w:pPr>
            <w:r w:rsidRPr="003F477D">
              <w:rPr>
                <w:b/>
                <w:bCs/>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14002">
              <w:rPr>
                <w:szCs w:val="22"/>
              </w:rPr>
              <w:t>33 180</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614002">
              <w:rPr>
                <w:szCs w:val="22"/>
              </w:rPr>
              <w:t>-3 591</w:t>
            </w:r>
          </w:p>
        </w:tc>
      </w:tr>
    </w:tbl>
    <w:p w:rsidR="007B2E0B" w:rsidRDefault="007B2E0B" w:rsidP="006B42EC">
      <w:pPr>
        <w:spacing w:after="0" w:line="240" w:lineRule="auto"/>
        <w:rPr>
          <w:kern w:val="28"/>
          <w:szCs w:val="22"/>
        </w:rPr>
      </w:pPr>
    </w:p>
    <w:p w:rsidR="0065213E" w:rsidRPr="00A80BF6" w:rsidRDefault="0065213E" w:rsidP="0065213E">
      <w:pPr>
        <w:pStyle w:val="Nzov"/>
        <w:keepNext w:val="0"/>
        <w:widowControl w:val="0"/>
        <w:spacing w:before="0" w:beforeAutospacing="0" w:after="0"/>
        <w:jc w:val="both"/>
        <w:rPr>
          <w:rFonts w:ascii="Times New Roman" w:hAnsi="Times New Roman"/>
          <w:szCs w:val="22"/>
        </w:rPr>
      </w:pPr>
    </w:p>
    <w:p w:rsidR="0065213E" w:rsidRDefault="0065213E" w:rsidP="0065213E">
      <w:pPr>
        <w:pStyle w:val="Nzov"/>
        <w:spacing w:before="0" w:beforeAutospacing="0" w:after="60"/>
        <w:jc w:val="both"/>
        <w:rPr>
          <w:rFonts w:ascii="Times New Roman" w:hAnsi="Times New Roman"/>
          <w:szCs w:val="22"/>
        </w:rPr>
      </w:pPr>
      <w:r>
        <w:rPr>
          <w:rFonts w:ascii="Times New Roman" w:hAnsi="Times New Roman"/>
          <w:szCs w:val="22"/>
        </w:rPr>
        <w:t>H. c) až f) Výnosy</w:t>
      </w:r>
      <w:r w:rsidRPr="00A80BF6">
        <w:rPr>
          <w:rFonts w:ascii="Times New Roman" w:hAnsi="Times New Roman"/>
          <w:szCs w:val="22"/>
        </w:rPr>
        <w:t xml:space="preserve"> pri aktivácii nákladov a o výnosoch z hospodárskej činnosti, finančnej činnosti a mimoriadnej činnosti</w:t>
      </w:r>
    </w:p>
    <w:p w:rsidR="00F92C4F" w:rsidRPr="00F92C4F" w:rsidRDefault="00F92C4F" w:rsidP="00F92C4F"/>
    <w:tbl>
      <w:tblPr>
        <w:tblW w:w="5000" w:type="pct"/>
        <w:jc w:val="center"/>
        <w:tblLook w:val="04A0"/>
      </w:tblPr>
      <w:tblGrid>
        <w:gridCol w:w="6000"/>
        <w:gridCol w:w="1642"/>
        <w:gridCol w:w="1646"/>
      </w:tblGrid>
      <w:tr w:rsidR="0065213E" w:rsidRPr="005B1CA5" w:rsidTr="00F74303">
        <w:trPr>
          <w:trHeight w:val="884"/>
          <w:jc w:val="center"/>
        </w:trPr>
        <w:tc>
          <w:tcPr>
            <w:tcW w:w="3230" w:type="pc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lastRenderedPageBreak/>
              <w:t>Názov položky</w:t>
            </w:r>
          </w:p>
        </w:tc>
        <w:tc>
          <w:tcPr>
            <w:tcW w:w="884"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886"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Významné položky pri aktivácii nákladov, z toho:</w:t>
            </w:r>
            <w:r w:rsidRPr="005B1CA5">
              <w:rPr>
                <w:sz w:val="20"/>
                <w:szCs w:val="20"/>
              </w:rPr>
              <w:t> </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Ostatné významné položky výnosov z hospodárskej činnosti, z toho:</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DF66A1" w:rsidP="00531D6D">
            <w:pPr>
              <w:jc w:val="right"/>
              <w:rPr>
                <w:sz w:val="20"/>
                <w:szCs w:val="20"/>
              </w:rPr>
            </w:pPr>
            <w:r>
              <w:rPr>
                <w:sz w:val="20"/>
                <w:szCs w:val="20"/>
              </w:rPr>
              <w:t>2 104</w:t>
            </w: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57523D" w:rsidP="00531D6D">
            <w:pPr>
              <w:jc w:val="right"/>
              <w:rPr>
                <w:sz w:val="20"/>
                <w:szCs w:val="20"/>
              </w:rPr>
            </w:pPr>
            <w:r>
              <w:rPr>
                <w:sz w:val="20"/>
                <w:szCs w:val="20"/>
              </w:rPr>
              <w:t>5 215</w:t>
            </w: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3F3449" w:rsidP="00F74303">
            <w:pPr>
              <w:rPr>
                <w:sz w:val="20"/>
                <w:szCs w:val="20"/>
              </w:rPr>
            </w:pPr>
            <w:r>
              <w:rPr>
                <w:sz w:val="20"/>
                <w:szCs w:val="20"/>
              </w:rPr>
              <w:t xml:space="preserve">Výnosy </w:t>
            </w:r>
            <w:r w:rsidR="00FA12A8">
              <w:rPr>
                <w:sz w:val="20"/>
                <w:szCs w:val="20"/>
              </w:rPr>
              <w:t>z odpísaných pohľadávok</w:t>
            </w:r>
          </w:p>
        </w:tc>
        <w:tc>
          <w:tcPr>
            <w:tcW w:w="884" w:type="pct"/>
            <w:tcBorders>
              <w:top w:val="single" w:sz="6" w:space="0" w:color="auto"/>
              <w:left w:val="single" w:sz="12" w:space="0" w:color="auto"/>
              <w:bottom w:val="single" w:sz="4" w:space="0" w:color="auto"/>
              <w:right w:val="single" w:sz="12" w:space="0" w:color="auto"/>
            </w:tcBorders>
            <w:noWrap/>
            <w:vAlign w:val="center"/>
          </w:tcPr>
          <w:p w:rsidR="00DF66A1" w:rsidRPr="005B1CA5" w:rsidRDefault="00DF66A1" w:rsidP="00DF66A1">
            <w:pPr>
              <w:jc w:val="right"/>
              <w:rPr>
                <w:sz w:val="20"/>
                <w:szCs w:val="20"/>
              </w:rPr>
            </w:pPr>
            <w:r>
              <w:rPr>
                <w:sz w:val="20"/>
                <w:szCs w:val="20"/>
              </w:rPr>
              <w:t>981</w:t>
            </w: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DF66A1" w:rsidP="00531D6D">
            <w:pPr>
              <w:jc w:val="right"/>
              <w:rPr>
                <w:sz w:val="20"/>
                <w:szCs w:val="20"/>
              </w:rPr>
            </w:pPr>
            <w:r>
              <w:rPr>
                <w:sz w:val="20"/>
                <w:szCs w:val="20"/>
              </w:rPr>
              <w:t>5 215</w:t>
            </w: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DF66A1" w:rsidP="00F74303">
            <w:pPr>
              <w:rPr>
                <w:sz w:val="20"/>
                <w:szCs w:val="20"/>
              </w:rPr>
            </w:pPr>
            <w:r>
              <w:rPr>
                <w:sz w:val="20"/>
                <w:szCs w:val="20"/>
              </w:rPr>
              <w:t>Ostatné výnosy</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DF66A1" w:rsidP="00531D6D">
            <w:pPr>
              <w:jc w:val="right"/>
              <w:rPr>
                <w:sz w:val="20"/>
                <w:szCs w:val="20"/>
              </w:rPr>
            </w:pPr>
            <w:r>
              <w:rPr>
                <w:sz w:val="20"/>
                <w:szCs w:val="20"/>
              </w:rPr>
              <w:t>1 123</w:t>
            </w: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DF66A1" w:rsidP="00531D6D">
            <w:pPr>
              <w:jc w:val="right"/>
              <w:rPr>
                <w:sz w:val="20"/>
                <w:szCs w:val="20"/>
              </w:rPr>
            </w:pPr>
            <w:r>
              <w:rPr>
                <w:sz w:val="20"/>
                <w:szCs w:val="20"/>
              </w:rPr>
              <w:t>0</w:t>
            </w: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Finančné výnosy, z toho:</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DF66A1" w:rsidP="00531D6D">
            <w:pPr>
              <w:jc w:val="right"/>
              <w:rPr>
                <w:sz w:val="20"/>
                <w:szCs w:val="20"/>
              </w:rPr>
            </w:pPr>
            <w:r>
              <w:rPr>
                <w:sz w:val="20"/>
                <w:szCs w:val="20"/>
              </w:rPr>
              <w:t>2</w:t>
            </w: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DF66A1" w:rsidP="00531D6D">
            <w:pPr>
              <w:jc w:val="right"/>
              <w:rPr>
                <w:sz w:val="20"/>
                <w:szCs w:val="20"/>
              </w:rPr>
            </w:pPr>
            <w:r>
              <w:rPr>
                <w:sz w:val="20"/>
                <w:szCs w:val="20"/>
              </w:rPr>
              <w:t>10</w:t>
            </w: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Kurzové zisky, z toho:</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DF66A1" w:rsidP="00531D6D">
            <w:pPr>
              <w:jc w:val="right"/>
              <w:rPr>
                <w:i/>
                <w:sz w:val="20"/>
                <w:szCs w:val="20"/>
              </w:rPr>
            </w:pPr>
            <w:r>
              <w:rPr>
                <w:i/>
                <w:sz w:val="20"/>
                <w:szCs w:val="20"/>
              </w:rPr>
              <w:t>0</w:t>
            </w: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DF66A1" w:rsidP="00531D6D">
            <w:pPr>
              <w:jc w:val="right"/>
              <w:rPr>
                <w:i/>
                <w:sz w:val="20"/>
                <w:szCs w:val="20"/>
              </w:rPr>
            </w:pPr>
            <w:r>
              <w:rPr>
                <w:i/>
                <w:sz w:val="20"/>
                <w:szCs w:val="20"/>
              </w:rPr>
              <w:t>2</w:t>
            </w: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kurzové zisky ku dňu, ku ktorému sa zostavuje účtovná závierka</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DF66A1" w:rsidP="00531D6D">
            <w:pPr>
              <w:jc w:val="right"/>
              <w:rPr>
                <w:sz w:val="20"/>
                <w:szCs w:val="20"/>
              </w:rPr>
            </w:pPr>
            <w:r>
              <w:rPr>
                <w:sz w:val="20"/>
                <w:szCs w:val="20"/>
              </w:rPr>
              <w:t>0</w:t>
            </w: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DF66A1" w:rsidP="00531D6D">
            <w:pPr>
              <w:jc w:val="right"/>
              <w:rPr>
                <w:sz w:val="20"/>
                <w:szCs w:val="20"/>
              </w:rPr>
            </w:pPr>
            <w:r>
              <w:rPr>
                <w:sz w:val="20"/>
                <w:szCs w:val="20"/>
              </w:rPr>
              <w:t>0</w:t>
            </w: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finančných výnosov, z toho:</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DF66A1" w:rsidP="00531D6D">
            <w:pPr>
              <w:jc w:val="right"/>
              <w:rPr>
                <w:i/>
                <w:sz w:val="20"/>
                <w:szCs w:val="20"/>
              </w:rPr>
            </w:pPr>
            <w:r>
              <w:rPr>
                <w:i/>
                <w:sz w:val="20"/>
                <w:szCs w:val="20"/>
              </w:rPr>
              <w:t>1</w:t>
            </w: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DF66A1" w:rsidP="00531D6D">
            <w:pPr>
              <w:jc w:val="right"/>
              <w:rPr>
                <w:i/>
                <w:sz w:val="20"/>
                <w:szCs w:val="20"/>
              </w:rPr>
            </w:pPr>
            <w:r>
              <w:rPr>
                <w:i/>
                <w:sz w:val="20"/>
                <w:szCs w:val="20"/>
              </w:rPr>
              <w:t>8</w:t>
            </w:r>
          </w:p>
        </w:tc>
      </w:tr>
      <w:tr w:rsidR="0065213E" w:rsidRPr="005B1CA5" w:rsidTr="00F74303">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65213E" w:rsidRPr="005B1CA5" w:rsidRDefault="00454B32" w:rsidP="00F74303">
            <w:pPr>
              <w:rPr>
                <w:sz w:val="20"/>
                <w:szCs w:val="20"/>
              </w:rPr>
            </w:pPr>
            <w:r>
              <w:rPr>
                <w:sz w:val="20"/>
                <w:szCs w:val="20"/>
              </w:rPr>
              <w:t>Výnosové úroky</w:t>
            </w:r>
          </w:p>
        </w:tc>
        <w:tc>
          <w:tcPr>
            <w:tcW w:w="884" w:type="pct"/>
            <w:tcBorders>
              <w:top w:val="nil"/>
              <w:left w:val="single" w:sz="12" w:space="0" w:color="auto"/>
              <w:bottom w:val="single" w:sz="6" w:space="0" w:color="auto"/>
              <w:right w:val="single" w:sz="12" w:space="0" w:color="auto"/>
            </w:tcBorders>
            <w:noWrap/>
            <w:vAlign w:val="center"/>
          </w:tcPr>
          <w:p w:rsidR="0065213E" w:rsidRPr="005B1CA5" w:rsidRDefault="00DF66A1" w:rsidP="00531D6D">
            <w:pPr>
              <w:jc w:val="right"/>
              <w:rPr>
                <w:sz w:val="20"/>
                <w:szCs w:val="20"/>
              </w:rPr>
            </w:pPr>
            <w:r>
              <w:rPr>
                <w:sz w:val="20"/>
                <w:szCs w:val="20"/>
              </w:rPr>
              <w:t>1</w:t>
            </w:r>
          </w:p>
        </w:tc>
        <w:tc>
          <w:tcPr>
            <w:tcW w:w="886" w:type="pct"/>
            <w:tcBorders>
              <w:top w:val="nil"/>
              <w:left w:val="single" w:sz="12" w:space="0" w:color="auto"/>
              <w:bottom w:val="single" w:sz="6" w:space="0" w:color="auto"/>
              <w:right w:val="single" w:sz="12" w:space="0" w:color="auto"/>
            </w:tcBorders>
            <w:noWrap/>
            <w:vAlign w:val="center"/>
          </w:tcPr>
          <w:p w:rsidR="0065213E" w:rsidRPr="005B1CA5" w:rsidRDefault="00DF66A1" w:rsidP="00531D6D">
            <w:pPr>
              <w:jc w:val="right"/>
              <w:rPr>
                <w:sz w:val="20"/>
                <w:szCs w:val="20"/>
              </w:rPr>
            </w:pPr>
            <w:r>
              <w:rPr>
                <w:sz w:val="20"/>
                <w:szCs w:val="20"/>
              </w:rPr>
              <w:t>8</w:t>
            </w: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vAlign w:val="center"/>
          </w:tcPr>
          <w:p w:rsidR="0065213E" w:rsidRPr="005B1CA5" w:rsidRDefault="00DF66A1" w:rsidP="00F74303">
            <w:pPr>
              <w:rPr>
                <w:sz w:val="20"/>
                <w:szCs w:val="20"/>
              </w:rPr>
            </w:pPr>
            <w:r>
              <w:rPr>
                <w:sz w:val="20"/>
                <w:szCs w:val="20"/>
              </w:rPr>
              <w:t>Ostatné výnosy z finančnej činnosti</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DF66A1" w:rsidP="00531D6D">
            <w:pPr>
              <w:jc w:val="right"/>
              <w:rPr>
                <w:sz w:val="20"/>
                <w:szCs w:val="20"/>
              </w:rPr>
            </w:pPr>
            <w:r>
              <w:rPr>
                <w:sz w:val="20"/>
                <w:szCs w:val="20"/>
              </w:rPr>
              <w:t>1</w:t>
            </w: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DF66A1" w:rsidP="00531D6D">
            <w:pPr>
              <w:jc w:val="right"/>
              <w:rPr>
                <w:sz w:val="20"/>
                <w:szCs w:val="20"/>
              </w:rPr>
            </w:pPr>
            <w:r>
              <w:rPr>
                <w:sz w:val="20"/>
                <w:szCs w:val="20"/>
              </w:rPr>
              <w:t>0</w:t>
            </w:r>
          </w:p>
        </w:tc>
      </w:tr>
      <w:tr w:rsidR="0065213E" w:rsidRPr="005B1CA5" w:rsidTr="00F74303">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45"/>
          <w:jc w:val="center"/>
        </w:trPr>
        <w:tc>
          <w:tcPr>
            <w:tcW w:w="3230" w:type="pct"/>
            <w:tcBorders>
              <w:top w:val="single" w:sz="4" w:space="0" w:color="auto"/>
              <w:left w:val="single" w:sz="12" w:space="0" w:color="auto"/>
              <w:bottom w:val="single" w:sz="4" w:space="0" w:color="auto"/>
              <w:right w:val="single" w:sz="12" w:space="0" w:color="auto"/>
            </w:tcBorders>
            <w:vAlign w:val="center"/>
          </w:tcPr>
          <w:p w:rsidR="0065213E" w:rsidRPr="005B1CA5" w:rsidRDefault="0065213E" w:rsidP="00F74303">
            <w:pPr>
              <w:rPr>
                <w:b/>
                <w:bCs/>
                <w:sz w:val="20"/>
                <w:szCs w:val="20"/>
              </w:rPr>
            </w:pPr>
            <w:r w:rsidRPr="005B1CA5">
              <w:rPr>
                <w:b/>
                <w:bCs/>
                <w:sz w:val="20"/>
                <w:szCs w:val="20"/>
              </w:rPr>
              <w:t>Mimoriadne výnosy, z toho:</w:t>
            </w:r>
          </w:p>
        </w:tc>
        <w:tc>
          <w:tcPr>
            <w:tcW w:w="884"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4" w:space="0" w:color="auto"/>
              <w:left w:val="single" w:sz="12" w:space="0" w:color="auto"/>
              <w:bottom w:val="nil"/>
              <w:right w:val="single" w:sz="12" w:space="0" w:color="auto"/>
            </w:tcBorders>
            <w:vAlign w:val="center"/>
          </w:tcPr>
          <w:p w:rsidR="0065213E" w:rsidRPr="005B1CA5" w:rsidRDefault="0065213E" w:rsidP="00F74303">
            <w:pPr>
              <w:rPr>
                <w:sz w:val="20"/>
                <w:szCs w:val="20"/>
              </w:rPr>
            </w:pPr>
          </w:p>
        </w:tc>
        <w:tc>
          <w:tcPr>
            <w:tcW w:w="884" w:type="pct"/>
            <w:tcBorders>
              <w:top w:val="single" w:sz="4" w:space="0" w:color="auto"/>
              <w:left w:val="single" w:sz="12" w:space="0" w:color="auto"/>
              <w:bottom w:val="nil"/>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nil"/>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230" w:type="pct"/>
            <w:tcBorders>
              <w:top w:val="single" w:sz="4" w:space="0" w:color="auto"/>
              <w:left w:val="single" w:sz="12" w:space="0" w:color="auto"/>
              <w:bottom w:val="single" w:sz="12" w:space="0" w:color="auto"/>
              <w:right w:val="single" w:sz="12" w:space="0" w:color="auto"/>
            </w:tcBorders>
            <w:vAlign w:val="center"/>
          </w:tcPr>
          <w:p w:rsidR="0065213E" w:rsidRPr="005B1CA5" w:rsidRDefault="0065213E" w:rsidP="00F74303">
            <w:pPr>
              <w:rPr>
                <w:b/>
                <w:bCs/>
                <w:sz w:val="20"/>
                <w:szCs w:val="20"/>
              </w:rPr>
            </w:pPr>
          </w:p>
        </w:tc>
        <w:tc>
          <w:tcPr>
            <w:tcW w:w="884"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r>
    </w:tbl>
    <w:p w:rsidR="0065213E" w:rsidRPr="003F477D" w:rsidRDefault="0065213E" w:rsidP="006B42EC">
      <w:pPr>
        <w:spacing w:after="0" w:line="240" w:lineRule="auto"/>
        <w:rPr>
          <w:kern w:val="28"/>
          <w:szCs w:val="22"/>
        </w:rPr>
      </w:pPr>
    </w:p>
    <w:p w:rsidR="0003344F" w:rsidRPr="003F477D" w:rsidRDefault="0003344F" w:rsidP="000D22CE">
      <w:pPr>
        <w:pStyle w:val="Nzov"/>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časti H. písm. g) </w:t>
      </w:r>
      <w:r w:rsidRPr="003F477D">
        <w:rPr>
          <w:szCs w:val="22"/>
        </w:rPr>
        <w:t>o čistom obrate</w:t>
      </w:r>
    </w:p>
    <w:tbl>
      <w:tblPr>
        <w:tblW w:w="5000" w:type="pct"/>
        <w:jc w:val="center"/>
        <w:tblLook w:val="04A0"/>
      </w:tblPr>
      <w:tblGrid>
        <w:gridCol w:w="5886"/>
        <w:gridCol w:w="1701"/>
        <w:gridCol w:w="1701"/>
      </w:tblGrid>
      <w:tr w:rsidR="0003344F" w:rsidRPr="003F477D" w:rsidTr="0003344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190B3A" w:rsidP="00531D6D">
            <w:pPr>
              <w:spacing w:after="0" w:line="240" w:lineRule="auto"/>
              <w:jc w:val="right"/>
              <w:rPr>
                <w:szCs w:val="22"/>
              </w:rPr>
            </w:pPr>
            <w:r>
              <w:rPr>
                <w:szCs w:val="22"/>
              </w:rPr>
              <w:t>1 559 111</w:t>
            </w:r>
            <w:r w:rsidR="0003344F" w:rsidRPr="003F477D">
              <w:rPr>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190B3A" w:rsidP="00531D6D">
            <w:pPr>
              <w:spacing w:after="0" w:line="240" w:lineRule="auto"/>
              <w:jc w:val="right"/>
              <w:rPr>
                <w:szCs w:val="22"/>
              </w:rPr>
            </w:pPr>
            <w:r>
              <w:rPr>
                <w:szCs w:val="22"/>
              </w:rPr>
              <w:t>2 639 262</w:t>
            </w:r>
            <w:r w:rsidR="0003344F"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190B3A" w:rsidP="00531D6D">
            <w:pPr>
              <w:spacing w:after="0" w:line="240" w:lineRule="auto"/>
              <w:jc w:val="right"/>
              <w:rPr>
                <w:szCs w:val="22"/>
              </w:rPr>
            </w:pPr>
            <w:r>
              <w:rPr>
                <w:szCs w:val="22"/>
              </w:rPr>
              <w:t>4 720</w:t>
            </w:r>
            <w:r w:rsidR="0003344F"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190B3A" w:rsidP="00531D6D">
            <w:pPr>
              <w:spacing w:after="0" w:line="240" w:lineRule="auto"/>
              <w:jc w:val="right"/>
              <w:rPr>
                <w:szCs w:val="22"/>
              </w:rPr>
            </w:pPr>
            <w:r>
              <w:rPr>
                <w:szCs w:val="22"/>
              </w:rPr>
              <w:t>5 188</w:t>
            </w:r>
            <w:r w:rsidR="0003344F" w:rsidRPr="003F477D">
              <w:rPr>
                <w:szCs w:val="22"/>
              </w:rPr>
              <w:t> </w:t>
            </w:r>
          </w:p>
        </w:tc>
      </w:tr>
      <w:tr w:rsidR="0003344F"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190B3A" w:rsidP="00531D6D">
            <w:pPr>
              <w:spacing w:after="0" w:line="240" w:lineRule="auto"/>
              <w:jc w:val="right"/>
              <w:rPr>
                <w:szCs w:val="22"/>
              </w:rPr>
            </w:pPr>
            <w:r>
              <w:rPr>
                <w:szCs w:val="22"/>
              </w:rPr>
              <w:t>571 611</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190B3A" w:rsidP="00531D6D">
            <w:pPr>
              <w:spacing w:after="0" w:line="240" w:lineRule="auto"/>
              <w:jc w:val="right"/>
              <w:rPr>
                <w:szCs w:val="22"/>
              </w:rPr>
            </w:pPr>
            <w:r>
              <w:rPr>
                <w:szCs w:val="22"/>
              </w:rPr>
              <w:t>5 745</w:t>
            </w:r>
          </w:p>
        </w:tc>
      </w:tr>
      <w:tr w:rsidR="0003344F" w:rsidRPr="003F477D" w:rsidTr="007B2E0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03344F" w:rsidRPr="00796F92" w:rsidRDefault="00796F92" w:rsidP="00531D6D">
            <w:pPr>
              <w:spacing w:after="0" w:line="240" w:lineRule="auto"/>
              <w:jc w:val="right"/>
              <w:rPr>
                <w:b/>
                <w:szCs w:val="22"/>
              </w:rPr>
            </w:pPr>
            <w:r w:rsidRPr="00796F92">
              <w:rPr>
                <w:b/>
                <w:szCs w:val="22"/>
              </w:rPr>
              <w:t>2 135 442</w:t>
            </w:r>
          </w:p>
        </w:tc>
        <w:tc>
          <w:tcPr>
            <w:tcW w:w="1701" w:type="dxa"/>
            <w:tcBorders>
              <w:top w:val="nil"/>
              <w:left w:val="single" w:sz="12" w:space="0" w:color="auto"/>
              <w:bottom w:val="single" w:sz="12" w:space="0" w:color="auto"/>
              <w:right w:val="single" w:sz="12" w:space="0" w:color="auto"/>
            </w:tcBorders>
            <w:noWrap/>
            <w:vAlign w:val="center"/>
            <w:hideMark/>
          </w:tcPr>
          <w:p w:rsidR="0003344F" w:rsidRPr="00796F92" w:rsidRDefault="00190B3A" w:rsidP="00531D6D">
            <w:pPr>
              <w:spacing w:after="0" w:line="240" w:lineRule="auto"/>
              <w:jc w:val="right"/>
              <w:rPr>
                <w:b/>
                <w:szCs w:val="22"/>
              </w:rPr>
            </w:pPr>
            <w:r w:rsidRPr="00796F92">
              <w:rPr>
                <w:b/>
                <w:szCs w:val="22"/>
              </w:rPr>
              <w:t>2 650 195</w:t>
            </w:r>
          </w:p>
        </w:tc>
      </w:tr>
    </w:tbl>
    <w:p w:rsidR="00F92C4F" w:rsidRDefault="00F92C4F" w:rsidP="0065213E"/>
    <w:p w:rsidR="00F92C4F" w:rsidRDefault="00F92C4F" w:rsidP="0065213E"/>
    <w:p w:rsidR="0065213E" w:rsidRPr="005A378F" w:rsidRDefault="0065213E" w:rsidP="0065213E">
      <w:pPr>
        <w:shd w:val="clear" w:color="auto" w:fill="E6E6E6"/>
        <w:ind w:left="360"/>
        <w:jc w:val="center"/>
        <w:rPr>
          <w:b/>
          <w:i/>
          <w:sz w:val="26"/>
          <w:szCs w:val="26"/>
        </w:rPr>
      </w:pPr>
      <w:r w:rsidRPr="005A378F">
        <w:rPr>
          <w:b/>
          <w:i/>
          <w:sz w:val="26"/>
          <w:szCs w:val="26"/>
        </w:rPr>
        <w:t>I. Informácie k údajom vykázaným v nákladoch</w:t>
      </w:r>
    </w:p>
    <w:p w:rsidR="0065213E" w:rsidRPr="00A80BF6" w:rsidRDefault="0065213E" w:rsidP="0065213E">
      <w:pPr>
        <w:pStyle w:val="Nzov"/>
        <w:spacing w:before="0" w:beforeAutospacing="0" w:after="60"/>
        <w:jc w:val="left"/>
        <w:rPr>
          <w:rFonts w:ascii="Times New Roman" w:hAnsi="Times New Roman"/>
          <w:szCs w:val="22"/>
        </w:rPr>
      </w:pPr>
      <w:r w:rsidRPr="00A80BF6">
        <w:rPr>
          <w:rFonts w:ascii="Times New Roman" w:hAnsi="Times New Roman"/>
          <w:szCs w:val="22"/>
        </w:rPr>
        <w:t xml:space="preserve">I. </w:t>
      </w:r>
      <w:r>
        <w:rPr>
          <w:rFonts w:ascii="Times New Roman" w:hAnsi="Times New Roman"/>
          <w:szCs w:val="22"/>
        </w:rPr>
        <w:t>Informácie</w:t>
      </w:r>
      <w:r w:rsidRPr="00A80BF6">
        <w:rPr>
          <w:rFonts w:ascii="Times New Roman" w:hAnsi="Times New Roman"/>
          <w:szCs w:val="22"/>
        </w:rPr>
        <w:t xml:space="preserve"> o nákladoch</w:t>
      </w:r>
    </w:p>
    <w:tbl>
      <w:tblPr>
        <w:tblW w:w="5000" w:type="pct"/>
        <w:jc w:val="center"/>
        <w:tblLayout w:type="fixed"/>
        <w:tblLook w:val="04A0"/>
      </w:tblPr>
      <w:tblGrid>
        <w:gridCol w:w="5890"/>
        <w:gridCol w:w="1711"/>
        <w:gridCol w:w="1687"/>
      </w:tblGrid>
      <w:tr w:rsidR="0065213E" w:rsidRPr="005B1CA5" w:rsidTr="00F74303">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377"/>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65213E" w:rsidP="0065213E">
            <w:pPr>
              <w:rPr>
                <w:sz w:val="20"/>
                <w:szCs w:val="20"/>
              </w:rPr>
            </w:pPr>
            <w:r w:rsidRPr="005B1CA5">
              <w:rPr>
                <w:b/>
                <w:bCs/>
                <w:sz w:val="20"/>
                <w:szCs w:val="20"/>
              </w:rPr>
              <w:t>Náklady za poskytnuté služby: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nil"/>
              <w:left w:val="single" w:sz="12" w:space="0" w:color="auto"/>
              <w:bottom w:val="single" w:sz="4" w:space="0" w:color="auto"/>
              <w:right w:val="single" w:sz="12" w:space="0" w:color="auto"/>
            </w:tcBorders>
            <w:noWrap/>
            <w:vAlign w:val="center"/>
          </w:tcPr>
          <w:p w:rsidR="000A2A50" w:rsidRPr="005B1CA5" w:rsidRDefault="000A2A50" w:rsidP="000A2A50">
            <w:pPr>
              <w:jc w:val="right"/>
              <w:rPr>
                <w:sz w:val="20"/>
                <w:szCs w:val="20"/>
              </w:rPr>
            </w:pP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r>
      <w:tr w:rsidR="0065213E" w:rsidRPr="005B1CA5" w:rsidTr="00F74303">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r>
      <w:tr w:rsidR="006B266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B266E" w:rsidRDefault="006B266E" w:rsidP="00F74303">
            <w:pPr>
              <w:rPr>
                <w:sz w:val="20"/>
                <w:szCs w:val="20"/>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6B266E" w:rsidRPr="005B1CA5" w:rsidRDefault="006B266E" w:rsidP="00531D6D">
            <w:pPr>
              <w:jc w:val="right"/>
              <w:rPr>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6B266E" w:rsidRPr="005B1CA5" w:rsidRDefault="006B266E" w:rsidP="00531D6D">
            <w:pPr>
              <w:jc w:val="right"/>
              <w:rPr>
                <w:sz w:val="20"/>
                <w:szCs w:val="20"/>
              </w:rPr>
            </w:pP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b/>
                <w:sz w:val="20"/>
                <w:szCs w:val="20"/>
              </w:rPr>
            </w:pPr>
            <w:r w:rsidRPr="005B1CA5">
              <w:rPr>
                <w:b/>
                <w:bCs/>
                <w:sz w:val="20"/>
                <w:szCs w:val="20"/>
              </w:rPr>
              <w:t>Ostatné významné položky nákladov z hospodárskej činnosti</w:t>
            </w:r>
            <w:r w:rsidRPr="005B1CA5">
              <w:rPr>
                <w:b/>
                <w:sz w:val="20"/>
                <w:szCs w:val="20"/>
              </w:rPr>
              <w:t>, z toho:</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6E3BC6" w:rsidP="00531D6D">
            <w:pPr>
              <w:jc w:val="right"/>
              <w:rPr>
                <w:sz w:val="20"/>
                <w:szCs w:val="20"/>
              </w:rPr>
            </w:pPr>
            <w:r>
              <w:rPr>
                <w:sz w:val="20"/>
                <w:szCs w:val="20"/>
              </w:rPr>
              <w:t>348 725</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0A2A50" w:rsidP="00531D6D">
            <w:pPr>
              <w:jc w:val="right"/>
              <w:rPr>
                <w:sz w:val="20"/>
                <w:szCs w:val="20"/>
              </w:rPr>
            </w:pPr>
            <w:r>
              <w:rPr>
                <w:sz w:val="20"/>
                <w:szCs w:val="20"/>
              </w:rPr>
              <w:t>470 306</w:t>
            </w: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0A2A50" w:rsidP="00F74303">
            <w:pPr>
              <w:rPr>
                <w:sz w:val="20"/>
                <w:szCs w:val="20"/>
              </w:rPr>
            </w:pPr>
            <w:r>
              <w:rPr>
                <w:sz w:val="20"/>
                <w:szCs w:val="20"/>
              </w:rPr>
              <w:t>Prenájom</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6E3BC6" w:rsidP="00531D6D">
            <w:pPr>
              <w:jc w:val="right"/>
              <w:rPr>
                <w:sz w:val="20"/>
                <w:szCs w:val="20"/>
              </w:rPr>
            </w:pPr>
            <w:r>
              <w:rPr>
                <w:sz w:val="20"/>
                <w:szCs w:val="20"/>
              </w:rPr>
              <w:t>98 317</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0A2A50" w:rsidP="00D64544">
            <w:pPr>
              <w:jc w:val="right"/>
              <w:rPr>
                <w:sz w:val="20"/>
                <w:szCs w:val="20"/>
              </w:rPr>
            </w:pPr>
            <w:r>
              <w:rPr>
                <w:sz w:val="20"/>
                <w:szCs w:val="20"/>
              </w:rPr>
              <w:t>305 504</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65213E" w:rsidRPr="005B1CA5" w:rsidRDefault="000A2A50" w:rsidP="00F74303">
            <w:pPr>
              <w:rPr>
                <w:sz w:val="20"/>
                <w:szCs w:val="20"/>
              </w:rPr>
            </w:pPr>
            <w:r>
              <w:rPr>
                <w:sz w:val="20"/>
                <w:szCs w:val="20"/>
              </w:rPr>
              <w:t>Preprava</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E3BC6" w:rsidP="00531D6D">
            <w:pPr>
              <w:jc w:val="right"/>
              <w:rPr>
                <w:sz w:val="20"/>
                <w:szCs w:val="20"/>
              </w:rPr>
            </w:pPr>
            <w:r>
              <w:rPr>
                <w:sz w:val="20"/>
                <w:szCs w:val="20"/>
              </w:rPr>
              <w:t>123 256</w:t>
            </w: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0A2A50" w:rsidP="00104A9C">
            <w:pPr>
              <w:jc w:val="right"/>
              <w:rPr>
                <w:sz w:val="20"/>
                <w:szCs w:val="20"/>
              </w:rPr>
            </w:pPr>
            <w:r>
              <w:rPr>
                <w:sz w:val="20"/>
                <w:szCs w:val="20"/>
              </w:rPr>
              <w:t>50 969</w:t>
            </w:r>
          </w:p>
        </w:tc>
      </w:tr>
      <w:tr w:rsidR="0065213E" w:rsidRPr="005B1CA5" w:rsidTr="00F74303">
        <w:trPr>
          <w:trHeight w:val="330"/>
          <w:jc w:val="center"/>
        </w:trPr>
        <w:tc>
          <w:tcPr>
            <w:tcW w:w="3171" w:type="pct"/>
            <w:tcBorders>
              <w:top w:val="nil"/>
              <w:left w:val="single" w:sz="12" w:space="0" w:color="auto"/>
              <w:bottom w:val="single" w:sz="6" w:space="0" w:color="auto"/>
              <w:right w:val="single" w:sz="12" w:space="0" w:color="auto"/>
            </w:tcBorders>
            <w:vAlign w:val="center"/>
          </w:tcPr>
          <w:p w:rsidR="0065213E" w:rsidRPr="005B1CA5" w:rsidRDefault="00104A9C" w:rsidP="00F74303">
            <w:pPr>
              <w:rPr>
                <w:sz w:val="20"/>
                <w:szCs w:val="20"/>
              </w:rPr>
            </w:pPr>
            <w:r>
              <w:rPr>
                <w:sz w:val="20"/>
                <w:szCs w:val="20"/>
              </w:rPr>
              <w:t>Ostatné služby</w:t>
            </w: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6E3BC6" w:rsidP="00531D6D">
            <w:pPr>
              <w:jc w:val="right"/>
              <w:rPr>
                <w:sz w:val="20"/>
                <w:szCs w:val="20"/>
              </w:rPr>
            </w:pPr>
            <w:r>
              <w:rPr>
                <w:sz w:val="20"/>
                <w:szCs w:val="20"/>
              </w:rPr>
              <w:t>127 152</w:t>
            </w: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0A2A50" w:rsidP="00531D6D">
            <w:pPr>
              <w:jc w:val="right"/>
              <w:rPr>
                <w:sz w:val="20"/>
                <w:szCs w:val="20"/>
              </w:rPr>
            </w:pPr>
            <w:r>
              <w:rPr>
                <w:sz w:val="20"/>
                <w:szCs w:val="20"/>
              </w:rPr>
              <w:t>113 833</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E3BC6" w:rsidP="00F74303">
            <w:pPr>
              <w:rPr>
                <w:sz w:val="20"/>
                <w:szCs w:val="20"/>
              </w:rPr>
            </w:pPr>
            <w:r>
              <w:rPr>
                <w:sz w:val="20"/>
                <w:szCs w:val="20"/>
              </w:rPr>
              <w:t>Ostatné náklady na hospodársku činnosť</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E3BC6" w:rsidP="00531D6D">
            <w:pPr>
              <w:jc w:val="right"/>
              <w:rPr>
                <w:sz w:val="20"/>
                <w:szCs w:val="20"/>
              </w:rPr>
            </w:pPr>
            <w:r>
              <w:rPr>
                <w:sz w:val="20"/>
                <w:szCs w:val="20"/>
              </w:rPr>
              <w:t>111 485</w:t>
            </w: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E3BC6" w:rsidP="00531D6D">
            <w:pPr>
              <w:jc w:val="right"/>
              <w:rPr>
                <w:sz w:val="20"/>
                <w:szCs w:val="20"/>
              </w:rPr>
            </w:pPr>
            <w:r>
              <w:rPr>
                <w:sz w:val="20"/>
                <w:szCs w:val="20"/>
              </w:rPr>
              <w:t>18 954</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Default="0065213E" w:rsidP="00F74303">
            <w:pPr>
              <w:rPr>
                <w:sz w:val="20"/>
                <w:szCs w:val="20"/>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6E3BC6" w:rsidP="00531D6D">
            <w:pPr>
              <w:jc w:val="right"/>
              <w:rPr>
                <w:sz w:val="20"/>
                <w:szCs w:val="20"/>
              </w:rPr>
            </w:pPr>
            <w:r>
              <w:rPr>
                <w:sz w:val="20"/>
                <w:szCs w:val="20"/>
              </w:rPr>
              <w:t>2 553</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65213E" w:rsidP="00D64544">
            <w:pPr>
              <w:jc w:val="right"/>
              <w:rPr>
                <w:sz w:val="20"/>
                <w:szCs w:val="20"/>
              </w:rPr>
            </w:pPr>
            <w:r w:rsidRPr="005B1CA5">
              <w:rPr>
                <w:sz w:val="20"/>
                <w:szCs w:val="20"/>
              </w:rPr>
              <w:t> </w:t>
            </w:r>
            <w:r w:rsidR="006E3BC6">
              <w:rPr>
                <w:sz w:val="20"/>
                <w:szCs w:val="20"/>
              </w:rPr>
              <w:t>3 705</w:t>
            </w: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6E3BC6" w:rsidP="00531D6D">
            <w:pPr>
              <w:jc w:val="right"/>
              <w:rPr>
                <w:i/>
                <w:sz w:val="20"/>
                <w:szCs w:val="20"/>
              </w:rPr>
            </w:pPr>
            <w:r>
              <w:rPr>
                <w:i/>
                <w:sz w:val="20"/>
                <w:szCs w:val="20"/>
              </w:rPr>
              <w:t>1</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6E3BC6" w:rsidP="00531D6D">
            <w:pPr>
              <w:jc w:val="right"/>
              <w:rPr>
                <w:i/>
                <w:sz w:val="20"/>
                <w:szCs w:val="20"/>
              </w:rPr>
            </w:pPr>
            <w:r>
              <w:rPr>
                <w:i/>
                <w:sz w:val="20"/>
                <w:szCs w:val="20"/>
              </w:rPr>
              <w:t>394</w:t>
            </w:r>
          </w:p>
        </w:tc>
      </w:tr>
      <w:tr w:rsidR="0065213E" w:rsidRPr="005B1CA5" w:rsidTr="00F74303">
        <w:trPr>
          <w:trHeight w:val="329"/>
          <w:jc w:val="center"/>
        </w:trPr>
        <w:tc>
          <w:tcPr>
            <w:tcW w:w="3171" w:type="pct"/>
            <w:tcBorders>
              <w:top w:val="nil"/>
              <w:left w:val="single" w:sz="12" w:space="0" w:color="auto"/>
              <w:bottom w:val="single" w:sz="6" w:space="0" w:color="auto"/>
              <w:right w:val="single" w:sz="12" w:space="0" w:color="auto"/>
            </w:tcBorders>
            <w:vAlign w:val="center"/>
          </w:tcPr>
          <w:p w:rsidR="0065213E" w:rsidRPr="005B1CA5" w:rsidRDefault="0065213E" w:rsidP="00F74303">
            <w:pPr>
              <w:rPr>
                <w:sz w:val="20"/>
                <w:szCs w:val="20"/>
              </w:rPr>
            </w:pPr>
            <w:r w:rsidRPr="005B1CA5">
              <w:rPr>
                <w:sz w:val="20"/>
                <w:szCs w:val="20"/>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D64544" w:rsidP="00531D6D">
            <w:pPr>
              <w:jc w:val="right"/>
              <w:rPr>
                <w:sz w:val="20"/>
                <w:szCs w:val="20"/>
              </w:rPr>
            </w:pPr>
            <w:r>
              <w:rPr>
                <w:sz w:val="20"/>
                <w:szCs w:val="20"/>
              </w:rPr>
              <w:t>0</w:t>
            </w: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CC78F6" w:rsidP="00531D6D">
            <w:pPr>
              <w:jc w:val="right"/>
              <w:rPr>
                <w:sz w:val="20"/>
                <w:szCs w:val="20"/>
              </w:rPr>
            </w:pPr>
            <w:r>
              <w:rPr>
                <w:sz w:val="20"/>
                <w:szCs w:val="20"/>
              </w:rPr>
              <w:t>0</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E3BC6" w:rsidP="00531D6D">
            <w:pPr>
              <w:jc w:val="right"/>
              <w:rPr>
                <w:i/>
                <w:sz w:val="20"/>
                <w:szCs w:val="20"/>
              </w:rPr>
            </w:pPr>
            <w:r>
              <w:rPr>
                <w:i/>
                <w:sz w:val="20"/>
                <w:szCs w:val="20"/>
              </w:rPr>
              <w:t>2 552</w:t>
            </w: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E3BC6" w:rsidP="00531D6D">
            <w:pPr>
              <w:jc w:val="right"/>
              <w:rPr>
                <w:i/>
                <w:sz w:val="20"/>
                <w:szCs w:val="20"/>
              </w:rPr>
            </w:pPr>
            <w:r>
              <w:rPr>
                <w:i/>
                <w:sz w:val="20"/>
                <w:szCs w:val="20"/>
              </w:rPr>
              <w:t>3 311</w:t>
            </w: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CC78F6" w:rsidP="00F74303">
            <w:pPr>
              <w:rPr>
                <w:sz w:val="20"/>
                <w:szCs w:val="20"/>
              </w:rPr>
            </w:pPr>
            <w:r>
              <w:rPr>
                <w:sz w:val="20"/>
                <w:szCs w:val="20"/>
              </w:rPr>
              <w:t>Bankové poplatky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6E3BC6" w:rsidP="00531D6D">
            <w:pPr>
              <w:jc w:val="right"/>
              <w:rPr>
                <w:sz w:val="20"/>
                <w:szCs w:val="20"/>
              </w:rPr>
            </w:pPr>
            <w:r>
              <w:rPr>
                <w:sz w:val="20"/>
                <w:szCs w:val="20"/>
              </w:rPr>
              <w:t>2 445</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6E3BC6" w:rsidP="00531D6D">
            <w:pPr>
              <w:jc w:val="right"/>
              <w:rPr>
                <w:sz w:val="20"/>
                <w:szCs w:val="20"/>
              </w:rPr>
            </w:pPr>
            <w:r>
              <w:rPr>
                <w:sz w:val="20"/>
                <w:szCs w:val="20"/>
              </w:rPr>
              <w:t>1 065</w:t>
            </w:r>
          </w:p>
        </w:tc>
      </w:tr>
      <w:tr w:rsidR="0065213E" w:rsidRPr="005B1CA5" w:rsidTr="00F74303">
        <w:trPr>
          <w:trHeight w:val="383"/>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6E3BC6" w:rsidP="006E3BC6">
            <w:pPr>
              <w:rPr>
                <w:sz w:val="20"/>
                <w:szCs w:val="20"/>
              </w:rPr>
            </w:pPr>
            <w:r>
              <w:rPr>
                <w:sz w:val="20"/>
                <w:szCs w:val="20"/>
              </w:rPr>
              <w:t>Nákladové úroky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6E3BC6" w:rsidP="00531D6D">
            <w:pPr>
              <w:jc w:val="right"/>
              <w:rPr>
                <w:sz w:val="20"/>
                <w:szCs w:val="20"/>
              </w:rPr>
            </w:pPr>
            <w:r>
              <w:rPr>
                <w:sz w:val="20"/>
                <w:szCs w:val="20"/>
              </w:rPr>
              <w:t>107</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6E3BC6" w:rsidP="00531D6D">
            <w:pPr>
              <w:jc w:val="right"/>
              <w:rPr>
                <w:sz w:val="20"/>
                <w:szCs w:val="20"/>
              </w:rPr>
            </w:pPr>
            <w:r>
              <w:rPr>
                <w:sz w:val="20"/>
                <w:szCs w:val="20"/>
              </w:rPr>
              <w:t>2 246</w:t>
            </w:r>
          </w:p>
        </w:tc>
      </w:tr>
      <w:tr w:rsidR="0065213E" w:rsidRPr="005B1CA5" w:rsidTr="00F74303">
        <w:trPr>
          <w:trHeight w:val="330"/>
          <w:jc w:val="center"/>
        </w:trPr>
        <w:tc>
          <w:tcPr>
            <w:tcW w:w="3171" w:type="pct"/>
            <w:tcBorders>
              <w:top w:val="nil"/>
              <w:left w:val="single" w:sz="12" w:space="0" w:color="auto"/>
              <w:bottom w:val="nil"/>
              <w:right w:val="single" w:sz="12" w:space="0" w:color="auto"/>
            </w:tcBorders>
            <w:vAlign w:val="center"/>
          </w:tcPr>
          <w:p w:rsidR="0065213E" w:rsidRPr="005B1CA5" w:rsidRDefault="0065213E" w:rsidP="00F74303">
            <w:pPr>
              <w:rPr>
                <w:sz w:val="20"/>
                <w:szCs w:val="20"/>
              </w:rPr>
            </w:pPr>
            <w:r w:rsidRPr="005B1CA5">
              <w:rPr>
                <w:b/>
                <w:bCs/>
                <w:sz w:val="20"/>
                <w:szCs w:val="20"/>
              </w:rPr>
              <w:t>Mimoriadne náklady, z toho:</w:t>
            </w:r>
          </w:p>
        </w:tc>
        <w:tc>
          <w:tcPr>
            <w:tcW w:w="921" w:type="pct"/>
            <w:tcBorders>
              <w:top w:val="nil"/>
              <w:left w:val="single" w:sz="12" w:space="0" w:color="auto"/>
              <w:bottom w:val="nil"/>
              <w:right w:val="single" w:sz="12" w:space="0" w:color="auto"/>
            </w:tcBorders>
            <w:noWrap/>
            <w:vAlign w:val="center"/>
          </w:tcPr>
          <w:p w:rsidR="0065213E" w:rsidRPr="005B1CA5" w:rsidRDefault="0065213E" w:rsidP="00F74303">
            <w:pPr>
              <w:rPr>
                <w:sz w:val="20"/>
                <w:szCs w:val="20"/>
              </w:rPr>
            </w:pPr>
          </w:p>
        </w:tc>
        <w:tc>
          <w:tcPr>
            <w:tcW w:w="908" w:type="pct"/>
            <w:tcBorders>
              <w:top w:val="nil"/>
              <w:left w:val="single" w:sz="12" w:space="0" w:color="auto"/>
              <w:bottom w:val="nil"/>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65213E" w:rsidRPr="005B1CA5" w:rsidRDefault="0065213E" w:rsidP="00F74303">
            <w:pPr>
              <w:rPr>
                <w:b/>
                <w:bCs/>
                <w:sz w:val="20"/>
                <w:szCs w:val="20"/>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65213E" w:rsidRPr="005B1CA5" w:rsidRDefault="0065213E" w:rsidP="00F74303">
            <w:pPr>
              <w:rPr>
                <w:b/>
                <w:bCs/>
                <w:sz w:val="20"/>
                <w:szCs w:val="20"/>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r>
    </w:tbl>
    <w:p w:rsidR="0065213E" w:rsidRPr="0065213E" w:rsidRDefault="0065213E" w:rsidP="0065213E"/>
    <w:p w:rsidR="0003344F" w:rsidRDefault="0003344F" w:rsidP="000D22CE">
      <w:pPr>
        <w:pStyle w:val="Nzov"/>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časti I. </w:t>
      </w:r>
      <w:r w:rsidRPr="003F477D">
        <w:rPr>
          <w:szCs w:val="22"/>
        </w:rPr>
        <w:t>o</w:t>
      </w:r>
      <w:r w:rsidR="006A4709" w:rsidRPr="003F477D">
        <w:rPr>
          <w:szCs w:val="22"/>
        </w:rPr>
        <w:t> </w:t>
      </w:r>
      <w:r w:rsidRPr="003F477D">
        <w:rPr>
          <w:szCs w:val="22"/>
        </w:rPr>
        <w:t>nákladoch</w:t>
      </w:r>
      <w:r w:rsidR="006A4709" w:rsidRPr="003F477D">
        <w:rPr>
          <w:szCs w:val="22"/>
        </w:rPr>
        <w:t xml:space="preserve"> voči audítorovi, audítorskej spoločnosti</w:t>
      </w:r>
    </w:p>
    <w:p w:rsidR="00CC78F6" w:rsidRPr="00581FD7" w:rsidRDefault="00CC78F6" w:rsidP="00CC78F6">
      <w:pPr>
        <w:pStyle w:val="Odsekzoznamu"/>
        <w:ind w:left="360"/>
        <w:jc w:val="both"/>
        <w:rPr>
          <w:szCs w:val="22"/>
        </w:rPr>
      </w:pPr>
      <w:r w:rsidRPr="00581FD7">
        <w:rPr>
          <w:szCs w:val="22"/>
        </w:rPr>
        <w:t>Pre túto položku spoločnosť nemala v roku 2013 náplň.</w:t>
      </w:r>
    </w:p>
    <w:p w:rsidR="00CC78F6" w:rsidRPr="00CC78F6" w:rsidRDefault="00CC78F6" w:rsidP="00CC78F6"/>
    <w:tbl>
      <w:tblPr>
        <w:tblW w:w="5000" w:type="pct"/>
        <w:jc w:val="center"/>
        <w:tblLook w:val="04A0"/>
      </w:tblPr>
      <w:tblGrid>
        <w:gridCol w:w="5494"/>
        <w:gridCol w:w="1845"/>
        <w:gridCol w:w="1949"/>
      </w:tblGrid>
      <w:tr w:rsidR="0003344F" w:rsidRPr="003F477D" w:rsidTr="00465A3F">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 </w:t>
            </w:r>
          </w:p>
        </w:tc>
      </w:tr>
      <w:tr w:rsidR="0003344F" w:rsidRPr="003F477D" w:rsidTr="00E35A2B">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 uisťovacie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E66ECB" w:rsidRDefault="00E66ECB" w:rsidP="007B2E0B">
      <w:pPr>
        <w:pStyle w:val="Nzov"/>
        <w:spacing w:before="0" w:beforeAutospacing="0" w:after="0"/>
        <w:jc w:val="left"/>
        <w:rPr>
          <w:szCs w:val="22"/>
        </w:rPr>
      </w:pPr>
    </w:p>
    <w:p w:rsidR="0003344F" w:rsidRDefault="0003344F" w:rsidP="000D22CE">
      <w:pPr>
        <w:pStyle w:val="Nzov"/>
        <w:numPr>
          <w:ilvl w:val="0"/>
          <w:numId w:val="8"/>
        </w:numPr>
        <w:spacing w:before="0" w:beforeAutospacing="0" w:after="0"/>
        <w:jc w:val="left"/>
        <w:rPr>
          <w:szCs w:val="22"/>
        </w:rPr>
      </w:pPr>
      <w:r w:rsidRPr="003F477D">
        <w:rPr>
          <w:szCs w:val="22"/>
        </w:rPr>
        <w:t xml:space="preserve">Informácie k </w:t>
      </w:r>
      <w:r w:rsidR="00321FCD" w:rsidRPr="003F477D">
        <w:rPr>
          <w:szCs w:val="22"/>
        </w:rPr>
        <w:t>prílohe č. 3 </w:t>
      </w:r>
      <w:r w:rsidRPr="003F477D">
        <w:rPr>
          <w:szCs w:val="22"/>
        </w:rPr>
        <w:t>časti</w:t>
      </w:r>
      <w:r w:rsidR="00321FCD" w:rsidRPr="003F477D">
        <w:rPr>
          <w:szCs w:val="22"/>
        </w:rPr>
        <w:t xml:space="preserve"> J. písm. a) až e) </w:t>
      </w:r>
      <w:r w:rsidRPr="003F477D">
        <w:rPr>
          <w:szCs w:val="22"/>
        </w:rPr>
        <w:t>o daniach z príjmov</w:t>
      </w:r>
    </w:p>
    <w:p w:rsidR="00D64544" w:rsidRPr="00581FD7" w:rsidRDefault="00D64544" w:rsidP="00D64544">
      <w:pPr>
        <w:pStyle w:val="Odsekzoznamu"/>
        <w:ind w:left="360"/>
        <w:jc w:val="both"/>
        <w:rPr>
          <w:szCs w:val="22"/>
        </w:rPr>
      </w:pPr>
      <w:r w:rsidRPr="00581FD7">
        <w:rPr>
          <w:szCs w:val="22"/>
        </w:rPr>
        <w:t>Pre túto položku spoločnosť nemala v roku 2013 náplň.</w:t>
      </w:r>
    </w:p>
    <w:p w:rsidR="00D64544" w:rsidRPr="00D64544" w:rsidRDefault="00D64544" w:rsidP="00D64544"/>
    <w:tbl>
      <w:tblPr>
        <w:tblW w:w="5000" w:type="pct"/>
        <w:jc w:val="center"/>
        <w:tblLayout w:type="fixed"/>
        <w:tblLook w:val="04A0"/>
      </w:tblPr>
      <w:tblGrid>
        <w:gridCol w:w="5779"/>
        <w:gridCol w:w="1664"/>
        <w:gridCol w:w="1845"/>
      </w:tblGrid>
      <w:tr w:rsidR="00E35A2B" w:rsidRPr="003F477D" w:rsidTr="006B42EC">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E35A2B" w:rsidRPr="003F477D" w:rsidTr="006B42EC">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Sumaodloženej daňovej pohľadávky účtovanej ako náklad alebo výnosvyplývajúcazo zmeny sadzby dane zpríjmov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Sumaodloženého daňového záväzku účtovaného ako náklad alebo výnosvyplývajúci zo zmeny sadzby dane zpríjmov</w:t>
            </w:r>
          </w:p>
        </w:tc>
        <w:tc>
          <w:tcPr>
            <w:tcW w:w="896"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Sumaodloženej daňovej pohľadá</w:t>
            </w:r>
            <w:r w:rsidR="008875A1" w:rsidRPr="003F477D">
              <w:rPr>
                <w:szCs w:val="22"/>
              </w:rPr>
              <w:t>vky</w:t>
            </w:r>
            <w:r w:rsidR="00E35A2B" w:rsidRPr="003F477D">
              <w:rPr>
                <w:szCs w:val="22"/>
              </w:rPr>
              <w:t>t</w:t>
            </w:r>
            <w:r w:rsidRPr="003F477D">
              <w:rPr>
                <w:szCs w:val="22"/>
              </w:rPr>
              <w:t>ýkajúcasaumoreniadaňovej straty, nevyužitých daňových odpočtovainých nárokov, ako aj dočasných</w:t>
            </w:r>
            <w:r w:rsidR="00E35A2B" w:rsidRPr="003F477D">
              <w:rPr>
                <w:szCs w:val="22"/>
              </w:rPr>
              <w:t xml:space="preserve"> r</w:t>
            </w:r>
            <w:r w:rsidRPr="003F477D">
              <w:rPr>
                <w:szCs w:val="22"/>
              </w:rPr>
              <w:t>ozdielovpredchádzajúcich účtovných období, ku ktorým savpredchádzajúcich účto</w:t>
            </w:r>
            <w:r w:rsidR="00E35A2B" w:rsidRPr="003F477D">
              <w:rPr>
                <w:szCs w:val="22"/>
              </w:rPr>
              <w:t>v</w:t>
            </w:r>
            <w:r w:rsidRPr="003F477D">
              <w:rPr>
                <w:szCs w:val="22"/>
              </w:rPr>
              <w:t xml:space="preserve">ných obdobiach odložená daňová </w:t>
            </w:r>
            <w:r w:rsidR="00E35A2B" w:rsidRPr="003F477D">
              <w:rPr>
                <w:szCs w:val="22"/>
              </w:rPr>
              <w:t xml:space="preserve"> p</w:t>
            </w:r>
            <w:r w:rsidRPr="003F477D">
              <w:rPr>
                <w:szCs w:val="22"/>
              </w:rPr>
              <w:t>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 xml:space="preserve">Sumaodloženého daňového záväzku, ktorý vznikol </w:t>
            </w:r>
            <w:r w:rsidR="00E35A2B" w:rsidRPr="003F477D">
              <w:rPr>
                <w:szCs w:val="22"/>
              </w:rPr>
              <w:br/>
            </w:r>
            <w:r w:rsidRPr="003F477D">
              <w:rPr>
                <w:szCs w:val="22"/>
              </w:rPr>
              <w:t>zdôvodu neúčtovaniatej časti odloženej daňovej pohľadávky vbežnom účtovnom období, o ktorej saúčtovalo v</w:t>
            </w:r>
            <w:r w:rsidR="00E35A2B" w:rsidRPr="003F477D">
              <w:rPr>
                <w:szCs w:val="22"/>
              </w:rPr>
              <w:t> </w:t>
            </w:r>
            <w:r w:rsidRPr="003F477D">
              <w:rPr>
                <w:szCs w:val="22"/>
              </w:rPr>
              <w:t>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Sumaneuplatneného umoreniadaňovej straty, nevyužitých daňových odpočtovainých nárokovaodpočítateľných dočasných rozdielov, ku ktorým nebolaúčtovaná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Sumaodloženej dani zpríjmov, ktorá savzťahuje napoložky účtované priamo naúčty vlastného imaniabezúčtovanianaúčty nákladovavýnosov</w:t>
            </w:r>
          </w:p>
        </w:tc>
        <w:tc>
          <w:tcPr>
            <w:tcW w:w="896"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c>
          <w:tcPr>
            <w:tcW w:w="993"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bl>
    <w:p w:rsidR="0003344F" w:rsidRDefault="0003344F" w:rsidP="0003344F">
      <w:pPr>
        <w:pStyle w:val="Nzov"/>
        <w:spacing w:before="0" w:beforeAutospacing="0" w:after="0"/>
        <w:jc w:val="left"/>
        <w:rPr>
          <w:szCs w:val="22"/>
        </w:rPr>
      </w:pPr>
    </w:p>
    <w:p w:rsidR="0097137C" w:rsidRPr="0097137C" w:rsidRDefault="0097137C" w:rsidP="0097137C"/>
    <w:p w:rsidR="0003344F" w:rsidRPr="003F477D" w:rsidRDefault="0003344F" w:rsidP="000D22CE">
      <w:pPr>
        <w:pStyle w:val="Nzov"/>
        <w:keepNext w:val="0"/>
        <w:widowControl w:val="0"/>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w:t>
      </w:r>
      <w:r w:rsidRPr="003F477D">
        <w:rPr>
          <w:szCs w:val="22"/>
        </w:rPr>
        <w:t xml:space="preserve"> čast</w:t>
      </w:r>
      <w:r w:rsidR="00321FCD" w:rsidRPr="003F477D">
        <w:rPr>
          <w:szCs w:val="22"/>
        </w:rPr>
        <w:t xml:space="preserve">i J.  písm. f) a g) </w:t>
      </w:r>
      <w:r w:rsidRPr="003F477D">
        <w:rPr>
          <w:szCs w:val="22"/>
        </w:rPr>
        <w:t>o daniach z príjmov</w:t>
      </w:r>
    </w:p>
    <w:tbl>
      <w:tblPr>
        <w:tblW w:w="5000" w:type="pct"/>
        <w:jc w:val="center"/>
        <w:tblLayout w:type="fixed"/>
        <w:tblLook w:val="04A0"/>
      </w:tblPr>
      <w:tblGrid>
        <w:gridCol w:w="2802"/>
        <w:gridCol w:w="1701"/>
        <w:gridCol w:w="795"/>
        <w:gridCol w:w="665"/>
        <w:gridCol w:w="1942"/>
        <w:gridCol w:w="718"/>
        <w:gridCol w:w="665"/>
      </w:tblGrid>
      <w:tr w:rsidR="0003344F" w:rsidRPr="003F477D" w:rsidTr="006B42EC">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8875A1" w:rsidRPr="003F477D" w:rsidRDefault="0003344F" w:rsidP="008875A1">
            <w:pPr>
              <w:pStyle w:val="TopHeader"/>
            </w:pPr>
            <w:r w:rsidRPr="003F477D">
              <w:t>Bezprostrednepredchádzajúce</w:t>
            </w:r>
          </w:p>
          <w:p w:rsidR="0003344F" w:rsidRPr="003F477D" w:rsidRDefault="0003344F" w:rsidP="008875A1">
            <w:pPr>
              <w:pStyle w:val="TopHeader"/>
            </w:pPr>
            <w:r w:rsidRPr="003F477D">
              <w:t xml:space="preserve"> účtovnéobdobie</w:t>
            </w:r>
          </w:p>
        </w:tc>
      </w:tr>
      <w:tr w:rsidR="0003344F" w:rsidRPr="003F477D" w:rsidTr="006B42EC">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r>
      <w:tr w:rsidR="0003344F" w:rsidRPr="003F477D" w:rsidTr="006B42EC">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b</w:t>
            </w:r>
          </w:p>
        </w:tc>
        <w:tc>
          <w:tcPr>
            <w:tcW w:w="79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71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6B42EC">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25FD6">
            <w:pPr>
              <w:spacing w:after="0" w:line="240" w:lineRule="auto"/>
              <w:rPr>
                <w:szCs w:val="22"/>
              </w:rPr>
            </w:pPr>
            <w:r w:rsidRPr="003F477D">
              <w:rPr>
                <w:szCs w:val="22"/>
              </w:rPr>
              <w:lastRenderedPageBreak/>
              <w:t>Výsledokhospodárenia </w:t>
            </w:r>
            <w:r w:rsidR="00E66ECB" w:rsidRPr="003F477D">
              <w:rPr>
                <w:szCs w:val="22"/>
              </w:rPr>
              <w:br/>
            </w:r>
            <w:r w:rsidRPr="003F477D">
              <w:rPr>
                <w:szCs w:val="22"/>
              </w:rP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E2137C" w:rsidP="00E35A2B">
            <w:pPr>
              <w:spacing w:after="0" w:line="240" w:lineRule="auto"/>
              <w:rPr>
                <w:szCs w:val="22"/>
              </w:rPr>
            </w:pPr>
            <w:r>
              <w:rPr>
                <w:szCs w:val="22"/>
              </w:rPr>
              <w:t>-</w:t>
            </w:r>
            <w:r w:rsidR="0097137C">
              <w:rPr>
                <w:szCs w:val="22"/>
              </w:rPr>
              <w:t>477 403</w:t>
            </w:r>
          </w:p>
        </w:tc>
        <w:tc>
          <w:tcPr>
            <w:tcW w:w="795"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E2137C" w:rsidP="0003344F">
            <w:pPr>
              <w:spacing w:after="0" w:line="240" w:lineRule="auto"/>
              <w:jc w:val="center"/>
              <w:rPr>
                <w:szCs w:val="22"/>
              </w:rPr>
            </w:pPr>
            <w:r>
              <w:rPr>
                <w:szCs w:val="22"/>
              </w:rPr>
              <w:t>23</w:t>
            </w:r>
          </w:p>
        </w:tc>
        <w:tc>
          <w:tcPr>
            <w:tcW w:w="194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D64544" w:rsidP="0097137C">
            <w:pPr>
              <w:spacing w:after="0" w:line="240" w:lineRule="auto"/>
              <w:jc w:val="right"/>
              <w:rPr>
                <w:szCs w:val="22"/>
              </w:rPr>
            </w:pPr>
            <w:r>
              <w:rPr>
                <w:szCs w:val="22"/>
              </w:rPr>
              <w:t>-</w:t>
            </w:r>
            <w:r w:rsidR="0097137C">
              <w:rPr>
                <w:szCs w:val="22"/>
              </w:rPr>
              <w:t>437 101</w:t>
            </w:r>
          </w:p>
        </w:tc>
        <w:tc>
          <w:tcPr>
            <w:tcW w:w="718"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E2137C" w:rsidP="0003344F">
            <w:pPr>
              <w:spacing w:after="0" w:line="240" w:lineRule="auto"/>
              <w:jc w:val="center"/>
              <w:rPr>
                <w:szCs w:val="22"/>
              </w:rPr>
            </w:pPr>
            <w:r>
              <w:rPr>
                <w:szCs w:val="22"/>
              </w:rPr>
              <w:t>19</w:t>
            </w:r>
          </w:p>
        </w:tc>
      </w:tr>
      <w:tr w:rsidR="0003344F" w:rsidRPr="003F477D" w:rsidTr="00025FD6">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03344F" w:rsidRPr="003F477D" w:rsidRDefault="00321FCD" w:rsidP="0003344F">
            <w:pPr>
              <w:spacing w:after="0" w:line="240" w:lineRule="auto"/>
              <w:jc w:val="center"/>
              <w:rPr>
                <w:szCs w:val="22"/>
              </w:rPr>
            </w:pPr>
            <w:r w:rsidRPr="003F477D">
              <w:rPr>
                <w:szCs w:val="22"/>
              </w:rPr>
              <w:t>x</w:t>
            </w:r>
          </w:p>
        </w:tc>
        <w:tc>
          <w:tcPr>
            <w:tcW w:w="795" w:type="dxa"/>
            <w:tcBorders>
              <w:top w:val="nil"/>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c>
          <w:tcPr>
            <w:tcW w:w="1942" w:type="dxa"/>
            <w:tcBorders>
              <w:top w:val="nil"/>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nil"/>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r>
      <w:tr w:rsidR="0003344F" w:rsidRPr="003F477D" w:rsidTr="00025FD6">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97137C" w:rsidP="0007443B">
            <w:pPr>
              <w:spacing w:after="0" w:line="240" w:lineRule="auto"/>
              <w:jc w:val="right"/>
              <w:rPr>
                <w:szCs w:val="22"/>
              </w:rPr>
            </w:pPr>
            <w:r>
              <w:rPr>
                <w:szCs w:val="22"/>
              </w:rPr>
              <w:t>192 205</w:t>
            </w:r>
          </w:p>
        </w:tc>
        <w:tc>
          <w:tcPr>
            <w:tcW w:w="795"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97137C" w:rsidP="0007443B">
            <w:pPr>
              <w:spacing w:after="0" w:line="240" w:lineRule="auto"/>
              <w:jc w:val="right"/>
              <w:rPr>
                <w:szCs w:val="22"/>
              </w:rPr>
            </w:pPr>
            <w:r>
              <w:rPr>
                <w:szCs w:val="22"/>
              </w:rPr>
              <w:t>74 119</w:t>
            </w:r>
          </w:p>
        </w:tc>
        <w:tc>
          <w:tcPr>
            <w:tcW w:w="718"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97137C" w:rsidP="0007443B">
            <w:pPr>
              <w:spacing w:after="0" w:line="240" w:lineRule="auto"/>
              <w:jc w:val="right"/>
              <w:rPr>
                <w:szCs w:val="22"/>
              </w:rPr>
            </w:pPr>
            <w:r>
              <w:rPr>
                <w:szCs w:val="22"/>
              </w:rPr>
              <w:t>-22 815</w:t>
            </w:r>
          </w:p>
        </w:tc>
        <w:tc>
          <w:tcPr>
            <w:tcW w:w="795"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97137C" w:rsidP="0007443B">
            <w:pPr>
              <w:spacing w:after="0" w:line="240" w:lineRule="auto"/>
              <w:jc w:val="right"/>
              <w:rPr>
                <w:szCs w:val="22"/>
              </w:rPr>
            </w:pPr>
            <w:r>
              <w:rPr>
                <w:szCs w:val="22"/>
              </w:rPr>
              <w:t>-271</w:t>
            </w:r>
          </w:p>
        </w:tc>
        <w:tc>
          <w:tcPr>
            <w:tcW w:w="718"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9C21AB"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9C21AB" w:rsidRPr="003F477D" w:rsidRDefault="009C21AB" w:rsidP="0003344F">
            <w:pPr>
              <w:spacing w:after="0" w:line="240" w:lineRule="auto"/>
              <w:rPr>
                <w:szCs w:val="22"/>
              </w:rPr>
            </w:pPr>
            <w:r>
              <w:rPr>
                <w:szCs w:val="22"/>
              </w:rPr>
              <w:t>Vplyv nezúčtovanej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9C21AB" w:rsidP="0007443B">
            <w:pPr>
              <w:spacing w:after="0" w:line="240" w:lineRule="auto"/>
              <w:jc w:val="right"/>
              <w:rPr>
                <w:szCs w:val="22"/>
              </w:rPr>
            </w:pPr>
          </w:p>
        </w:tc>
        <w:tc>
          <w:tcPr>
            <w:tcW w:w="795" w:type="dxa"/>
            <w:tcBorders>
              <w:top w:val="single" w:sz="6" w:space="0" w:color="auto"/>
              <w:left w:val="nil"/>
              <w:bottom w:val="single" w:sz="6" w:space="0" w:color="auto"/>
              <w:right w:val="single" w:sz="4" w:space="0" w:color="auto"/>
            </w:tcBorders>
            <w:noWrap/>
            <w:vAlign w:val="center"/>
          </w:tcPr>
          <w:p w:rsidR="009C21AB" w:rsidRPr="003F477D" w:rsidRDefault="009C21AB"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07443B">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E2137C" w:rsidP="0007443B">
            <w:pPr>
              <w:spacing w:after="0" w:line="240" w:lineRule="auto"/>
              <w:jc w:val="right"/>
              <w:rPr>
                <w:szCs w:val="22"/>
              </w:rPr>
            </w:pPr>
            <w:r>
              <w:rPr>
                <w:szCs w:val="22"/>
              </w:rPr>
              <w:t>0</w:t>
            </w:r>
          </w:p>
        </w:tc>
        <w:tc>
          <w:tcPr>
            <w:tcW w:w="718" w:type="dxa"/>
            <w:tcBorders>
              <w:top w:val="single" w:sz="6" w:space="0" w:color="auto"/>
              <w:left w:val="nil"/>
              <w:bottom w:val="single" w:sz="6" w:space="0" w:color="auto"/>
              <w:right w:val="single" w:sz="4" w:space="0" w:color="auto"/>
            </w:tcBorders>
            <w:noWrap/>
            <w:vAlign w:val="center"/>
          </w:tcPr>
          <w:p w:rsidR="009C21AB" w:rsidRPr="003F477D" w:rsidRDefault="009C21AB"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03344F">
            <w:pPr>
              <w:spacing w:after="0" w:line="240" w:lineRule="auto"/>
              <w:rPr>
                <w:szCs w:val="22"/>
              </w:rPr>
            </w:pPr>
          </w:p>
        </w:tc>
      </w:tr>
      <w:tr w:rsidR="0003344F" w:rsidRPr="003F477D" w:rsidTr="00F007D1">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795" w:type="dxa"/>
            <w:tcBorders>
              <w:top w:val="single" w:sz="6" w:space="0" w:color="auto"/>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718"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1923C8"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1923C8" w:rsidRPr="009C21AB" w:rsidRDefault="001923C8" w:rsidP="0003344F">
            <w:pPr>
              <w:spacing w:after="0" w:line="240" w:lineRule="auto"/>
              <w:rPr>
                <w:szCs w:val="22"/>
              </w:rPr>
            </w:pPr>
            <w:r w:rsidRPr="009C21AB">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1923C8" w:rsidRPr="009C21AB" w:rsidRDefault="001923C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03344F">
            <w:pPr>
              <w:spacing w:after="0" w:line="240" w:lineRule="auto"/>
              <w:rPr>
                <w:szCs w:val="22"/>
              </w:rPr>
            </w:pPr>
          </w:p>
        </w:tc>
      </w:tr>
      <w:tr w:rsidR="00537F98"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37F98" w:rsidRPr="009C21AB" w:rsidRDefault="00537F98" w:rsidP="0003344F">
            <w:pPr>
              <w:spacing w:after="0" w:line="240" w:lineRule="auto"/>
              <w:rPr>
                <w:szCs w:val="22"/>
              </w:rPr>
            </w:pPr>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537F98" w:rsidRPr="009C21AB" w:rsidRDefault="00537F9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03344F">
            <w:pPr>
              <w:spacing w:after="0" w:line="240" w:lineRule="auto"/>
              <w:rPr>
                <w:szCs w:val="22"/>
              </w:rPr>
            </w:pPr>
          </w:p>
        </w:tc>
      </w:tr>
      <w:tr w:rsidR="0003344F"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rsidR="0003344F" w:rsidRPr="003F477D" w:rsidRDefault="00D64544" w:rsidP="0007443B">
            <w:pPr>
              <w:spacing w:after="0" w:line="240" w:lineRule="auto"/>
              <w:jc w:val="right"/>
              <w:rPr>
                <w:szCs w:val="22"/>
              </w:rPr>
            </w:pPr>
            <w:r>
              <w:rPr>
                <w:szCs w:val="22"/>
              </w:rPr>
              <w:t>-</w:t>
            </w:r>
            <w:r w:rsidR="0097137C">
              <w:rPr>
                <w:szCs w:val="22"/>
              </w:rPr>
              <w:t>308 013</w:t>
            </w:r>
          </w:p>
        </w:tc>
        <w:tc>
          <w:tcPr>
            <w:tcW w:w="795" w:type="dxa"/>
            <w:tcBorders>
              <w:top w:val="nil"/>
              <w:left w:val="nil"/>
              <w:bottom w:val="single" w:sz="4"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03344F" w:rsidRPr="003F477D" w:rsidRDefault="00E2137C" w:rsidP="0007443B">
            <w:pPr>
              <w:spacing w:after="0" w:line="240" w:lineRule="auto"/>
              <w:jc w:val="right"/>
              <w:rPr>
                <w:szCs w:val="22"/>
              </w:rPr>
            </w:pPr>
            <w:r>
              <w:rPr>
                <w:szCs w:val="22"/>
              </w:rPr>
              <w:t>-</w:t>
            </w:r>
            <w:r w:rsidR="0097137C">
              <w:rPr>
                <w:szCs w:val="22"/>
              </w:rPr>
              <w:t>363 253</w:t>
            </w:r>
          </w:p>
        </w:tc>
        <w:tc>
          <w:tcPr>
            <w:tcW w:w="718" w:type="dxa"/>
            <w:tcBorders>
              <w:top w:val="nil"/>
              <w:left w:val="nil"/>
              <w:bottom w:val="single" w:sz="4"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r>
      <w:tr w:rsidR="0003344F"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Splatná daň z</w:t>
            </w:r>
            <w:r w:rsidR="00E66ECB" w:rsidRPr="003F477D">
              <w:rPr>
                <w:szCs w:val="22"/>
              </w:rPr>
              <w:t> </w:t>
            </w:r>
            <w:r w:rsidRPr="003F477D">
              <w:rPr>
                <w:szCs w:val="22"/>
              </w:rPr>
              <w:t>príjmov</w:t>
            </w:r>
          </w:p>
        </w:tc>
        <w:tc>
          <w:tcPr>
            <w:tcW w:w="1701"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95" w:type="dxa"/>
            <w:tcBorders>
              <w:top w:val="nil"/>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025FD6">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95" w:type="dxa"/>
            <w:tcBorders>
              <w:top w:val="single" w:sz="4" w:space="0" w:color="auto"/>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18"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025FD6">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95" w:type="dxa"/>
            <w:tcBorders>
              <w:top w:val="nil"/>
              <w:left w:val="nil"/>
              <w:bottom w:val="single" w:sz="12"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18"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p>
        </w:tc>
      </w:tr>
    </w:tbl>
    <w:p w:rsidR="00CF3093" w:rsidRDefault="00CF3093" w:rsidP="0003344F">
      <w:pPr>
        <w:spacing w:after="0" w:line="240" w:lineRule="auto"/>
        <w:rPr>
          <w:szCs w:val="22"/>
        </w:rPr>
      </w:pPr>
    </w:p>
    <w:p w:rsidR="003210DF" w:rsidRDefault="003210DF" w:rsidP="0003344F">
      <w:pPr>
        <w:spacing w:after="0" w:line="240" w:lineRule="auto"/>
        <w:rPr>
          <w:szCs w:val="22"/>
        </w:rPr>
      </w:pPr>
    </w:p>
    <w:p w:rsidR="003210DF" w:rsidRDefault="003210DF" w:rsidP="003210DF">
      <w:pPr>
        <w:shd w:val="clear" w:color="auto" w:fill="E6E6E6"/>
        <w:ind w:left="360"/>
        <w:jc w:val="center"/>
        <w:rPr>
          <w:b/>
          <w:i/>
          <w:sz w:val="26"/>
          <w:szCs w:val="26"/>
        </w:rPr>
      </w:pPr>
      <w:r w:rsidRPr="003210DF">
        <w:rPr>
          <w:b/>
          <w:i/>
          <w:sz w:val="26"/>
          <w:szCs w:val="26"/>
        </w:rPr>
        <w:t>K.  údaj</w:t>
      </w:r>
      <w:r>
        <w:rPr>
          <w:b/>
          <w:i/>
          <w:sz w:val="26"/>
          <w:szCs w:val="26"/>
        </w:rPr>
        <w:t>e</w:t>
      </w:r>
      <w:r w:rsidRPr="003210DF">
        <w:rPr>
          <w:b/>
          <w:i/>
          <w:sz w:val="26"/>
          <w:szCs w:val="26"/>
        </w:rPr>
        <w:t xml:space="preserve"> na podsúvahových účtoch</w:t>
      </w:r>
    </w:p>
    <w:p w:rsidR="003210DF" w:rsidRDefault="00D416E5" w:rsidP="003210DF">
      <w:pPr>
        <w:ind w:right="-468"/>
        <w:jc w:val="both"/>
        <w:rPr>
          <w:bCs/>
          <w:szCs w:val="22"/>
        </w:rPr>
      </w:pPr>
      <w:r>
        <w:rPr>
          <w:bCs/>
          <w:szCs w:val="22"/>
        </w:rPr>
        <w:t>I</w:t>
      </w:r>
      <w:r w:rsidR="003210DF" w:rsidRPr="003210DF">
        <w:rPr>
          <w:bCs/>
          <w:szCs w:val="22"/>
        </w:rPr>
        <w:t>nformácie o významných položkách prenajatého</w:t>
      </w:r>
      <w:r w:rsidR="003210DF" w:rsidRPr="00BE18DC">
        <w:rPr>
          <w:bCs/>
          <w:szCs w:val="22"/>
        </w:rPr>
        <w:t xml:space="preserve"> majetku,  majetku prijatého do úschovy, o pohľadávkach a záväzkoch  z opcií, o odpísaných pohľadávkach  a  pohľadávkach a záväzkoch z lízingu.</w:t>
      </w:r>
    </w:p>
    <w:p w:rsidR="002851B8" w:rsidRPr="00581FD7" w:rsidRDefault="002851B8" w:rsidP="002851B8">
      <w:pPr>
        <w:pStyle w:val="Odsekzoznamu"/>
        <w:ind w:left="360"/>
        <w:jc w:val="both"/>
        <w:rPr>
          <w:szCs w:val="22"/>
        </w:rPr>
      </w:pPr>
      <w:r w:rsidRPr="00581FD7">
        <w:rPr>
          <w:szCs w:val="22"/>
        </w:rPr>
        <w:t>Pre túto položku spoločnosť nemala v roku 2013 náplň.</w:t>
      </w:r>
    </w:p>
    <w:p w:rsidR="002851B8" w:rsidRPr="00BE18DC" w:rsidRDefault="002851B8" w:rsidP="003210DF">
      <w:pPr>
        <w:ind w:right="-468"/>
        <w:jc w:val="both"/>
        <w:rPr>
          <w:b/>
          <w:bCs/>
          <w:szCs w:val="22"/>
        </w:rPr>
      </w:pPr>
    </w:p>
    <w:p w:rsidR="004A531F" w:rsidRPr="00F777BD" w:rsidRDefault="003210DF" w:rsidP="004A531F">
      <w:pPr>
        <w:shd w:val="clear" w:color="auto" w:fill="E6E6E6"/>
        <w:ind w:left="360"/>
        <w:jc w:val="center"/>
        <w:rPr>
          <w:b/>
          <w:i/>
          <w:sz w:val="26"/>
          <w:szCs w:val="26"/>
        </w:rPr>
      </w:pPr>
      <w:r w:rsidRPr="00F777BD">
        <w:rPr>
          <w:b/>
          <w:i/>
          <w:sz w:val="26"/>
          <w:szCs w:val="26"/>
        </w:rPr>
        <w:t xml:space="preserve">L.  údaje  o iných aktívach a iných  pasívach </w:t>
      </w:r>
    </w:p>
    <w:p w:rsidR="002851B8" w:rsidRPr="00581FD7" w:rsidRDefault="002851B8" w:rsidP="002851B8">
      <w:pPr>
        <w:pStyle w:val="Odsekzoznamu"/>
        <w:ind w:left="360"/>
        <w:jc w:val="both"/>
        <w:rPr>
          <w:szCs w:val="22"/>
        </w:rPr>
      </w:pPr>
      <w:r w:rsidRPr="00581FD7">
        <w:rPr>
          <w:szCs w:val="22"/>
        </w:rPr>
        <w:t>Pre túto položku spoločnosť nemala v roku 2013 náplň.</w:t>
      </w:r>
    </w:p>
    <w:p w:rsidR="002851B8" w:rsidRDefault="002851B8" w:rsidP="00D416E5">
      <w:pPr>
        <w:spacing w:after="0"/>
        <w:ind w:right="-471"/>
        <w:rPr>
          <w:szCs w:val="22"/>
        </w:rPr>
      </w:pPr>
    </w:p>
    <w:p w:rsidR="003210DF" w:rsidRDefault="004A531F" w:rsidP="00D416E5">
      <w:pPr>
        <w:spacing w:after="0"/>
        <w:ind w:right="-471"/>
        <w:rPr>
          <w:szCs w:val="22"/>
        </w:rPr>
      </w:pPr>
      <w:r>
        <w:rPr>
          <w:szCs w:val="22"/>
        </w:rPr>
        <w:t>a)</w:t>
      </w:r>
      <w:r w:rsidR="003210DF" w:rsidRPr="00BE18DC">
        <w:rPr>
          <w:szCs w:val="22"/>
        </w:rPr>
        <w:t>opis a hodnota  podmienených záväzkov vyplývajúcich zo súdnych rozhodnutí, z poskytnutých záruk</w:t>
      </w:r>
    </w:p>
    <w:p w:rsidR="004A531F" w:rsidRDefault="004A531F" w:rsidP="00D416E5">
      <w:pPr>
        <w:spacing w:after="0"/>
        <w:ind w:right="-471"/>
        <w:rPr>
          <w:szCs w:val="22"/>
        </w:rPr>
      </w:pPr>
      <w:r>
        <w:rPr>
          <w:szCs w:val="22"/>
        </w:rPr>
        <w:t>b)</w:t>
      </w:r>
      <w:r w:rsidRPr="00BE18DC">
        <w:rPr>
          <w:szCs w:val="22"/>
        </w:rPr>
        <w:t>opis a hodnota podmienených záväzkov podľa písmena a) voči spriazneným osobám</w:t>
      </w:r>
    </w:p>
    <w:p w:rsidR="004A531F" w:rsidRPr="00BE18DC" w:rsidRDefault="004A531F" w:rsidP="003210DF">
      <w:pPr>
        <w:ind w:right="-468"/>
        <w:rPr>
          <w:b/>
          <w:bCs/>
          <w:szCs w:val="22"/>
        </w:rPr>
      </w:pPr>
      <w:r w:rsidRPr="00BE18DC">
        <w:rPr>
          <w:bCs/>
          <w:szCs w:val="22"/>
        </w:rPr>
        <w:t>c) opis a hodnota podmieneného majetku, ktorým sa rozumie možný majetok, ktorý vznikol v dôsledku minulých udalostí</w:t>
      </w:r>
    </w:p>
    <w:p w:rsidR="004A531F" w:rsidRPr="00F777BD" w:rsidRDefault="004A531F" w:rsidP="004A531F">
      <w:pPr>
        <w:shd w:val="clear" w:color="auto" w:fill="E6E6E6"/>
        <w:ind w:left="360"/>
        <w:jc w:val="center"/>
        <w:rPr>
          <w:b/>
          <w:i/>
          <w:sz w:val="26"/>
          <w:szCs w:val="26"/>
        </w:rPr>
      </w:pPr>
      <w:r w:rsidRPr="00F777BD">
        <w:rPr>
          <w:b/>
          <w:i/>
          <w:sz w:val="26"/>
          <w:szCs w:val="26"/>
        </w:rPr>
        <w:t xml:space="preserve">M. </w:t>
      </w:r>
      <w:r w:rsidR="00F777BD">
        <w:rPr>
          <w:b/>
          <w:i/>
          <w:sz w:val="26"/>
          <w:szCs w:val="26"/>
        </w:rPr>
        <w:t>I</w:t>
      </w:r>
      <w:r w:rsidRPr="00F777BD">
        <w:rPr>
          <w:b/>
          <w:i/>
          <w:sz w:val="26"/>
          <w:szCs w:val="26"/>
        </w:rPr>
        <w:t xml:space="preserve">nformácie  o príjmoch a výhodách členov štatutárnych orgánov, dozorných orgánov a iných orgánov účtovnej jednotky </w:t>
      </w:r>
    </w:p>
    <w:p w:rsidR="004A531F" w:rsidRPr="004A531F" w:rsidRDefault="004A531F" w:rsidP="004A531F">
      <w:pPr>
        <w:pStyle w:val="Odsekzoznamu"/>
        <w:numPr>
          <w:ilvl w:val="0"/>
          <w:numId w:val="26"/>
        </w:numPr>
        <w:spacing w:after="0" w:line="240" w:lineRule="auto"/>
        <w:jc w:val="both"/>
        <w:rPr>
          <w:szCs w:val="22"/>
        </w:rPr>
      </w:pPr>
      <w:r w:rsidRPr="004A531F">
        <w:rPr>
          <w:szCs w:val="22"/>
        </w:rPr>
        <w:t>výšk</w:t>
      </w:r>
      <w:r>
        <w:rPr>
          <w:szCs w:val="22"/>
        </w:rPr>
        <w:t>a</w:t>
      </w:r>
      <w:r w:rsidRPr="004A531F">
        <w:rPr>
          <w:szCs w:val="22"/>
        </w:rPr>
        <w:t xml:space="preserve"> priznaných odmien za účtovné obdobie pre členov štatutárnych orgánov, dozorných orgánov a iných orgánov účtovnej jednotky z dôvodu výkonu ich funkcie </w:t>
      </w:r>
    </w:p>
    <w:p w:rsidR="004A531F" w:rsidRPr="004A531F" w:rsidRDefault="004A531F" w:rsidP="004A531F">
      <w:pPr>
        <w:pStyle w:val="Odsekzoznamu"/>
        <w:numPr>
          <w:ilvl w:val="0"/>
          <w:numId w:val="26"/>
        </w:numPr>
        <w:spacing w:after="0" w:line="240" w:lineRule="auto"/>
        <w:jc w:val="both"/>
        <w:rPr>
          <w:szCs w:val="22"/>
        </w:rPr>
      </w:pPr>
      <w:r w:rsidRPr="004A531F">
        <w:rPr>
          <w:szCs w:val="22"/>
        </w:rPr>
        <w:t>výšk</w:t>
      </w:r>
      <w:r>
        <w:rPr>
          <w:szCs w:val="22"/>
        </w:rPr>
        <w:t>a</w:t>
      </w:r>
      <w:r w:rsidRPr="004A531F">
        <w:rPr>
          <w:szCs w:val="22"/>
        </w:rPr>
        <w:t xml:space="preserve"> jednotlivých druhov záruk alebo iných zabezpečení poskytnutých,</w:t>
      </w:r>
    </w:p>
    <w:p w:rsidR="004A531F" w:rsidRPr="004A531F" w:rsidRDefault="004A531F" w:rsidP="004A531F">
      <w:pPr>
        <w:pStyle w:val="Odsekzoznamu"/>
        <w:numPr>
          <w:ilvl w:val="0"/>
          <w:numId w:val="26"/>
        </w:numPr>
        <w:spacing w:after="0" w:line="240" w:lineRule="auto"/>
        <w:jc w:val="both"/>
        <w:rPr>
          <w:szCs w:val="22"/>
        </w:rPr>
      </w:pPr>
      <w:r w:rsidRPr="004A531F">
        <w:rPr>
          <w:szCs w:val="22"/>
        </w:rPr>
        <w:t>pôžičk</w:t>
      </w:r>
      <w:r>
        <w:rPr>
          <w:szCs w:val="22"/>
        </w:rPr>
        <w:t>y</w:t>
      </w:r>
      <w:r w:rsidRPr="004A531F">
        <w:rPr>
          <w:szCs w:val="22"/>
        </w:rPr>
        <w:t xml:space="preserve"> poskytnut</w:t>
      </w:r>
      <w:r>
        <w:rPr>
          <w:szCs w:val="22"/>
        </w:rPr>
        <w:t>é</w:t>
      </w:r>
      <w:r w:rsidRPr="004A531F">
        <w:rPr>
          <w:szCs w:val="22"/>
        </w:rPr>
        <w:t xml:space="preserve"> členom štatutárnych orgánov, dozorných orgánov a iných orgánov účtovnej jednotky, </w:t>
      </w:r>
    </w:p>
    <w:p w:rsidR="004A531F" w:rsidRPr="004A531F" w:rsidRDefault="00625A0A" w:rsidP="004A531F">
      <w:pPr>
        <w:pStyle w:val="Odsekzoznamu"/>
        <w:numPr>
          <w:ilvl w:val="0"/>
          <w:numId w:val="26"/>
        </w:numPr>
        <w:spacing w:after="0" w:line="240" w:lineRule="auto"/>
        <w:jc w:val="both"/>
        <w:rPr>
          <w:szCs w:val="22"/>
        </w:rPr>
      </w:pPr>
      <w:r>
        <w:rPr>
          <w:szCs w:val="22"/>
        </w:rPr>
        <w:t>p</w:t>
      </w:r>
      <w:r w:rsidR="004A531F" w:rsidRPr="004A531F">
        <w:rPr>
          <w:szCs w:val="22"/>
        </w:rPr>
        <w:t>odmienk</w:t>
      </w:r>
      <w:r>
        <w:rPr>
          <w:szCs w:val="22"/>
        </w:rPr>
        <w:t>y</w:t>
      </w:r>
      <w:r w:rsidR="004A531F" w:rsidRPr="004A531F">
        <w:rPr>
          <w:szCs w:val="22"/>
        </w:rPr>
        <w:t>, na základe ktorých im boli záruky alebo iné zabezpečenia  a pôžičky poskytnuté; pri pôžičkách sa uvádzajú aj úrokové sadzby,</w:t>
      </w:r>
    </w:p>
    <w:p w:rsidR="004A531F" w:rsidRDefault="004A531F" w:rsidP="004A531F">
      <w:pPr>
        <w:pStyle w:val="Odsekzoznamu"/>
        <w:numPr>
          <w:ilvl w:val="0"/>
          <w:numId w:val="26"/>
        </w:numPr>
        <w:spacing w:after="0" w:line="240" w:lineRule="auto"/>
        <w:jc w:val="both"/>
        <w:rPr>
          <w:szCs w:val="22"/>
        </w:rPr>
      </w:pPr>
      <w:r w:rsidRPr="004A531F">
        <w:rPr>
          <w:szCs w:val="22"/>
        </w:rPr>
        <w:t>celkov</w:t>
      </w:r>
      <w:r>
        <w:rPr>
          <w:szCs w:val="22"/>
        </w:rPr>
        <w:t>á</w:t>
      </w:r>
      <w:r w:rsidRPr="004A531F">
        <w:rPr>
          <w:szCs w:val="22"/>
        </w:rPr>
        <w:t xml:space="preserve"> sum</w:t>
      </w:r>
      <w:r w:rsidR="00625A0A">
        <w:rPr>
          <w:szCs w:val="22"/>
        </w:rPr>
        <w:t>a</w:t>
      </w:r>
      <w:r w:rsidRPr="004A531F">
        <w:rPr>
          <w:szCs w:val="22"/>
        </w:rPr>
        <w:t xml:space="preserve"> použitých finančných prostriedkov alebo iného plnenia na súkromné účely členmi štatutárnych orgánov, dozorných orgánov alebo iných orgánov účtovnej jednotky, ktoré  sa vyúčtovávajú.</w:t>
      </w:r>
    </w:p>
    <w:tbl>
      <w:tblPr>
        <w:tblStyle w:val="Mriekatabuky"/>
        <w:tblW w:w="9214" w:type="dxa"/>
        <w:tblLook w:val="04A0"/>
      </w:tblPr>
      <w:tblGrid>
        <w:gridCol w:w="2064"/>
        <w:gridCol w:w="1191"/>
        <w:gridCol w:w="1192"/>
        <w:gridCol w:w="9"/>
        <w:gridCol w:w="1183"/>
        <w:gridCol w:w="1191"/>
        <w:gridCol w:w="7"/>
        <w:gridCol w:w="1185"/>
        <w:gridCol w:w="9"/>
        <w:gridCol w:w="1183"/>
      </w:tblGrid>
      <w:tr w:rsidR="00627B01" w:rsidTr="00627B01">
        <w:trPr>
          <w:trHeight w:val="562"/>
        </w:trPr>
        <w:tc>
          <w:tcPr>
            <w:tcW w:w="2064" w:type="dxa"/>
            <w:vMerge w:val="restart"/>
            <w:tcBorders>
              <w:top w:val="single" w:sz="2" w:space="0" w:color="auto"/>
              <w:left w:val="single" w:sz="2" w:space="0" w:color="auto"/>
              <w:bottom w:val="single" w:sz="6" w:space="0" w:color="auto"/>
              <w:right w:val="single" w:sz="2" w:space="0" w:color="auto"/>
            </w:tcBorders>
            <w:vAlign w:val="center"/>
            <w:hideMark/>
          </w:tcPr>
          <w:p w:rsidR="00627B01" w:rsidRDefault="00627B01">
            <w:pPr>
              <w:keepNext/>
              <w:jc w:val="center"/>
              <w:rPr>
                <w:rFonts w:ascii="Arial" w:hAnsi="Arial" w:cs="Arial"/>
                <w:b/>
                <w:sz w:val="16"/>
                <w:szCs w:val="16"/>
              </w:rPr>
            </w:pPr>
            <w:r>
              <w:rPr>
                <w:rFonts w:ascii="Arial" w:hAnsi="Arial" w:cs="Arial"/>
                <w:b/>
                <w:sz w:val="16"/>
                <w:szCs w:val="16"/>
              </w:rPr>
              <w:lastRenderedPageBreak/>
              <w:t>Druh príjmu, výhody</w:t>
            </w:r>
          </w:p>
        </w:tc>
        <w:tc>
          <w:tcPr>
            <w:tcW w:w="3575" w:type="dxa"/>
            <w:gridSpan w:val="4"/>
            <w:tcBorders>
              <w:top w:val="single" w:sz="2" w:space="0" w:color="auto"/>
              <w:left w:val="single" w:sz="2" w:space="0" w:color="auto"/>
              <w:bottom w:val="single" w:sz="6" w:space="0" w:color="auto"/>
              <w:right w:val="single" w:sz="2" w:space="0" w:color="auto"/>
            </w:tcBorders>
            <w:vAlign w:val="center"/>
            <w:hideMark/>
          </w:tcPr>
          <w:p w:rsidR="00627B01" w:rsidRDefault="00627B01">
            <w:pPr>
              <w:keepNext/>
              <w:jc w:val="center"/>
              <w:rPr>
                <w:rFonts w:ascii="Arial" w:hAnsi="Arial" w:cs="Arial"/>
                <w:b/>
                <w:sz w:val="16"/>
                <w:szCs w:val="16"/>
              </w:rPr>
            </w:pPr>
            <w:r>
              <w:rPr>
                <w:rFonts w:ascii="Arial" w:hAnsi="Arial" w:cs="Arial"/>
                <w:b/>
                <w:sz w:val="16"/>
                <w:szCs w:val="16"/>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hideMark/>
          </w:tcPr>
          <w:p w:rsidR="00627B01" w:rsidRDefault="00627B01">
            <w:pPr>
              <w:keepNext/>
              <w:jc w:val="center"/>
              <w:rPr>
                <w:rFonts w:ascii="Arial" w:hAnsi="Arial" w:cs="Arial"/>
                <w:b/>
                <w:sz w:val="16"/>
                <w:szCs w:val="16"/>
              </w:rPr>
            </w:pPr>
            <w:r>
              <w:rPr>
                <w:rFonts w:ascii="Arial" w:hAnsi="Arial" w:cs="Arial"/>
                <w:b/>
                <w:sz w:val="16"/>
                <w:szCs w:val="16"/>
              </w:rPr>
              <w:t>Hodnota príjmu, výhody bývalých členov orgánov</w:t>
            </w:r>
          </w:p>
        </w:tc>
      </w:tr>
      <w:tr w:rsidR="00627B01" w:rsidTr="00627B01">
        <w:trPr>
          <w:trHeight w:val="562"/>
        </w:trPr>
        <w:tc>
          <w:tcPr>
            <w:tcW w:w="0" w:type="auto"/>
            <w:vMerge/>
            <w:tcBorders>
              <w:top w:val="single" w:sz="2" w:space="0" w:color="auto"/>
              <w:left w:val="single" w:sz="2" w:space="0" w:color="auto"/>
              <w:bottom w:val="single" w:sz="6" w:space="0" w:color="auto"/>
              <w:right w:val="single" w:sz="2" w:space="0" w:color="auto"/>
            </w:tcBorders>
            <w:vAlign w:val="center"/>
            <w:hideMark/>
          </w:tcPr>
          <w:p w:rsidR="00627B01" w:rsidRDefault="00627B01">
            <w:pPr>
              <w:rPr>
                <w:rFonts w:ascii="Arial" w:hAnsi="Arial" w:cs="Arial"/>
                <w:b/>
                <w:sz w:val="16"/>
                <w:szCs w:val="16"/>
              </w:rPr>
            </w:pPr>
          </w:p>
        </w:tc>
        <w:tc>
          <w:tcPr>
            <w:tcW w:w="1191" w:type="dxa"/>
            <w:tcBorders>
              <w:top w:val="single" w:sz="2" w:space="0" w:color="auto"/>
              <w:left w:val="single" w:sz="2" w:space="0" w:color="auto"/>
              <w:bottom w:val="single" w:sz="6" w:space="0" w:color="auto"/>
              <w:right w:val="single" w:sz="2" w:space="0" w:color="auto"/>
            </w:tcBorders>
            <w:vAlign w:val="center"/>
            <w:hideMark/>
          </w:tcPr>
          <w:p w:rsidR="00627B01" w:rsidRDefault="00627B01">
            <w:pPr>
              <w:keepNext/>
              <w:jc w:val="center"/>
              <w:rPr>
                <w:rFonts w:ascii="Arial" w:hAnsi="Arial" w:cs="Arial"/>
                <w:b/>
                <w:sz w:val="16"/>
                <w:szCs w:val="16"/>
              </w:rPr>
            </w:pPr>
            <w:r>
              <w:rPr>
                <w:rFonts w:ascii="Arial" w:hAnsi="Arial" w:cs="Arial"/>
                <w:b/>
                <w:sz w:val="16"/>
                <w:szCs w:val="16"/>
              </w:rPr>
              <w:t>štatutárnych</w:t>
            </w:r>
          </w:p>
        </w:tc>
        <w:tc>
          <w:tcPr>
            <w:tcW w:w="1192" w:type="dxa"/>
            <w:tcBorders>
              <w:top w:val="single" w:sz="2" w:space="0" w:color="auto"/>
              <w:left w:val="single" w:sz="2" w:space="0" w:color="auto"/>
              <w:bottom w:val="single" w:sz="6" w:space="0" w:color="auto"/>
              <w:right w:val="single" w:sz="2" w:space="0" w:color="auto"/>
            </w:tcBorders>
            <w:vAlign w:val="center"/>
            <w:hideMark/>
          </w:tcPr>
          <w:p w:rsidR="00627B01" w:rsidRDefault="00627B01">
            <w:pPr>
              <w:keepNext/>
              <w:jc w:val="center"/>
              <w:rPr>
                <w:rFonts w:ascii="Arial" w:hAnsi="Arial" w:cs="Arial"/>
                <w:b/>
                <w:sz w:val="16"/>
                <w:szCs w:val="16"/>
              </w:rPr>
            </w:pPr>
            <w:r>
              <w:rPr>
                <w:rFonts w:ascii="Arial" w:hAnsi="Arial" w:cs="Arial"/>
                <w:b/>
                <w:sz w:val="16"/>
                <w:szCs w:val="16"/>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hideMark/>
          </w:tcPr>
          <w:p w:rsidR="00627B01" w:rsidRDefault="00627B01">
            <w:pPr>
              <w:keepNext/>
              <w:jc w:val="center"/>
              <w:rPr>
                <w:rFonts w:ascii="Arial" w:hAnsi="Arial" w:cs="Arial"/>
                <w:b/>
                <w:sz w:val="16"/>
                <w:szCs w:val="16"/>
              </w:rPr>
            </w:pPr>
            <w:r>
              <w:rPr>
                <w:rFonts w:ascii="Arial" w:hAnsi="Arial" w:cs="Arial"/>
                <w:b/>
                <w:sz w:val="16"/>
                <w:szCs w:val="16"/>
              </w:rPr>
              <w:t>iných</w:t>
            </w:r>
          </w:p>
        </w:tc>
        <w:tc>
          <w:tcPr>
            <w:tcW w:w="1191" w:type="dxa"/>
            <w:tcBorders>
              <w:top w:val="single" w:sz="2" w:space="0" w:color="auto"/>
              <w:left w:val="single" w:sz="2" w:space="0" w:color="auto"/>
              <w:bottom w:val="single" w:sz="6" w:space="0" w:color="auto"/>
              <w:right w:val="single" w:sz="2" w:space="0" w:color="auto"/>
            </w:tcBorders>
            <w:vAlign w:val="center"/>
            <w:hideMark/>
          </w:tcPr>
          <w:p w:rsidR="00627B01" w:rsidRDefault="00627B01">
            <w:pPr>
              <w:keepNext/>
              <w:jc w:val="center"/>
              <w:rPr>
                <w:rFonts w:ascii="Arial" w:hAnsi="Arial" w:cs="Arial"/>
                <w:b/>
                <w:sz w:val="16"/>
                <w:szCs w:val="16"/>
              </w:rPr>
            </w:pPr>
            <w:r>
              <w:rPr>
                <w:rFonts w:ascii="Arial" w:hAnsi="Arial" w:cs="Arial"/>
                <w:b/>
                <w:sz w:val="16"/>
                <w:szCs w:val="16"/>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hideMark/>
          </w:tcPr>
          <w:p w:rsidR="00627B01" w:rsidRDefault="00627B01">
            <w:pPr>
              <w:keepNext/>
              <w:jc w:val="center"/>
              <w:rPr>
                <w:rFonts w:ascii="Arial" w:hAnsi="Arial" w:cs="Arial"/>
                <w:b/>
                <w:sz w:val="16"/>
                <w:szCs w:val="16"/>
              </w:rPr>
            </w:pPr>
            <w:r>
              <w:rPr>
                <w:rFonts w:ascii="Arial" w:hAnsi="Arial" w:cs="Arial"/>
                <w:b/>
                <w:sz w:val="16"/>
                <w:szCs w:val="16"/>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hideMark/>
          </w:tcPr>
          <w:p w:rsidR="00627B01" w:rsidRDefault="00627B01">
            <w:pPr>
              <w:keepNext/>
              <w:jc w:val="center"/>
              <w:rPr>
                <w:rFonts w:ascii="Arial" w:hAnsi="Arial" w:cs="Arial"/>
                <w:b/>
                <w:sz w:val="16"/>
                <w:szCs w:val="16"/>
              </w:rPr>
            </w:pPr>
            <w:r>
              <w:rPr>
                <w:rFonts w:ascii="Arial" w:hAnsi="Arial" w:cs="Arial"/>
                <w:b/>
                <w:sz w:val="16"/>
                <w:szCs w:val="16"/>
              </w:rPr>
              <w:t>iných</w:t>
            </w:r>
          </w:p>
        </w:tc>
      </w:tr>
      <w:tr w:rsidR="00627B01" w:rsidTr="00627B01">
        <w:trPr>
          <w:trHeight w:val="562"/>
        </w:trPr>
        <w:tc>
          <w:tcPr>
            <w:tcW w:w="0" w:type="auto"/>
            <w:vMerge/>
            <w:tcBorders>
              <w:top w:val="single" w:sz="2" w:space="0" w:color="auto"/>
              <w:left w:val="single" w:sz="2" w:space="0" w:color="auto"/>
              <w:bottom w:val="single" w:sz="6" w:space="0" w:color="auto"/>
              <w:right w:val="single" w:sz="2" w:space="0" w:color="auto"/>
            </w:tcBorders>
            <w:vAlign w:val="center"/>
            <w:hideMark/>
          </w:tcPr>
          <w:p w:rsidR="00627B01" w:rsidRDefault="00627B01">
            <w:pPr>
              <w:rPr>
                <w:rFonts w:ascii="Arial" w:hAnsi="Arial" w:cs="Arial"/>
                <w:b/>
                <w:sz w:val="16"/>
                <w:szCs w:val="16"/>
              </w:rPr>
            </w:pPr>
          </w:p>
        </w:tc>
        <w:tc>
          <w:tcPr>
            <w:tcW w:w="3575" w:type="dxa"/>
            <w:gridSpan w:val="4"/>
            <w:tcBorders>
              <w:top w:val="single" w:sz="2" w:space="0" w:color="auto"/>
              <w:left w:val="single" w:sz="2" w:space="0" w:color="auto"/>
              <w:bottom w:val="single" w:sz="6" w:space="0" w:color="auto"/>
              <w:right w:val="single" w:sz="2" w:space="0" w:color="auto"/>
            </w:tcBorders>
            <w:vAlign w:val="center"/>
            <w:hideMark/>
          </w:tcPr>
          <w:p w:rsidR="00627B01" w:rsidRDefault="00627B01">
            <w:pPr>
              <w:keepNext/>
              <w:jc w:val="center"/>
              <w:rPr>
                <w:rFonts w:ascii="Arial" w:hAnsi="Arial" w:cs="Arial"/>
                <w:sz w:val="16"/>
                <w:szCs w:val="16"/>
              </w:rPr>
            </w:pPr>
            <w:r>
              <w:rPr>
                <w:rFonts w:ascii="Arial" w:hAnsi="Arial" w:cs="Arial"/>
                <w:sz w:val="16"/>
                <w:szCs w:val="16"/>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hideMark/>
          </w:tcPr>
          <w:p w:rsidR="00627B01" w:rsidRDefault="00627B01">
            <w:pPr>
              <w:keepNext/>
              <w:jc w:val="center"/>
              <w:rPr>
                <w:rFonts w:ascii="Arial" w:hAnsi="Arial" w:cs="Arial"/>
                <w:sz w:val="16"/>
                <w:szCs w:val="16"/>
              </w:rPr>
            </w:pPr>
            <w:r>
              <w:rPr>
                <w:rFonts w:ascii="Arial" w:hAnsi="Arial" w:cs="Arial"/>
                <w:sz w:val="16"/>
                <w:szCs w:val="16"/>
              </w:rPr>
              <w:t>Časť 1 – Bežné účtovné obdobie</w:t>
            </w:r>
          </w:p>
        </w:tc>
      </w:tr>
      <w:tr w:rsidR="00627B01" w:rsidTr="00627B01">
        <w:trPr>
          <w:trHeight w:val="562"/>
        </w:trPr>
        <w:tc>
          <w:tcPr>
            <w:tcW w:w="0" w:type="auto"/>
            <w:vMerge/>
            <w:tcBorders>
              <w:top w:val="single" w:sz="2" w:space="0" w:color="auto"/>
              <w:left w:val="single" w:sz="2" w:space="0" w:color="auto"/>
              <w:bottom w:val="single" w:sz="6" w:space="0" w:color="auto"/>
              <w:right w:val="single" w:sz="2" w:space="0" w:color="auto"/>
            </w:tcBorders>
            <w:vAlign w:val="center"/>
            <w:hideMark/>
          </w:tcPr>
          <w:p w:rsidR="00627B01" w:rsidRDefault="00627B01">
            <w:pPr>
              <w:rPr>
                <w:rFonts w:ascii="Arial" w:hAnsi="Arial" w:cs="Arial"/>
                <w:b/>
                <w:sz w:val="16"/>
                <w:szCs w:val="16"/>
              </w:rPr>
            </w:pPr>
          </w:p>
        </w:tc>
        <w:tc>
          <w:tcPr>
            <w:tcW w:w="3575" w:type="dxa"/>
            <w:gridSpan w:val="4"/>
            <w:tcBorders>
              <w:top w:val="single" w:sz="6" w:space="0" w:color="auto"/>
              <w:left w:val="single" w:sz="2" w:space="0" w:color="auto"/>
              <w:bottom w:val="single" w:sz="6" w:space="0" w:color="auto"/>
              <w:right w:val="single" w:sz="2" w:space="0" w:color="auto"/>
            </w:tcBorders>
            <w:vAlign w:val="center"/>
            <w:hideMark/>
          </w:tcPr>
          <w:p w:rsidR="00627B01" w:rsidRDefault="00627B01">
            <w:pPr>
              <w:keepNext/>
              <w:jc w:val="center"/>
              <w:rPr>
                <w:rFonts w:ascii="Arial" w:hAnsi="Arial" w:cs="Arial"/>
                <w:b/>
                <w:sz w:val="16"/>
                <w:szCs w:val="16"/>
              </w:rPr>
            </w:pPr>
            <w:r>
              <w:rPr>
                <w:rFonts w:ascii="Arial" w:hAnsi="Arial" w:cs="Arial"/>
                <w:sz w:val="16"/>
                <w:szCs w:val="16"/>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hideMark/>
          </w:tcPr>
          <w:p w:rsidR="00627B01" w:rsidRDefault="00627B01">
            <w:pPr>
              <w:keepNext/>
              <w:jc w:val="center"/>
              <w:rPr>
                <w:rFonts w:ascii="Arial" w:hAnsi="Arial" w:cs="Arial"/>
                <w:b/>
                <w:sz w:val="16"/>
                <w:szCs w:val="16"/>
              </w:rPr>
            </w:pPr>
            <w:r>
              <w:rPr>
                <w:rFonts w:ascii="Arial" w:hAnsi="Arial" w:cs="Arial"/>
                <w:sz w:val="16"/>
                <w:szCs w:val="16"/>
              </w:rPr>
              <w:t>Časť 2 – Bezprostredne predchádzajúce účtovné obdobie</w:t>
            </w:r>
          </w:p>
        </w:tc>
      </w:tr>
      <w:tr w:rsidR="00627B01" w:rsidTr="00627B01">
        <w:trPr>
          <w:trHeight w:hRule="exact" w:val="425"/>
        </w:trPr>
        <w:tc>
          <w:tcPr>
            <w:tcW w:w="2064" w:type="dxa"/>
            <w:vMerge w:val="restart"/>
            <w:tcBorders>
              <w:top w:val="single" w:sz="12" w:space="0" w:color="auto"/>
              <w:left w:val="single" w:sz="4" w:space="0" w:color="auto"/>
              <w:bottom w:val="single" w:sz="4" w:space="0" w:color="auto"/>
              <w:right w:val="single" w:sz="4" w:space="0" w:color="auto"/>
            </w:tcBorders>
            <w:vAlign w:val="center"/>
            <w:hideMark/>
          </w:tcPr>
          <w:p w:rsidR="00627B01" w:rsidRDefault="00627B01">
            <w:pPr>
              <w:keepNext/>
              <w:jc w:val="both"/>
              <w:rPr>
                <w:rFonts w:ascii="Arial" w:hAnsi="Arial" w:cs="Arial"/>
                <w:b/>
                <w:sz w:val="16"/>
                <w:szCs w:val="16"/>
              </w:rPr>
            </w:pPr>
            <w:r>
              <w:rPr>
                <w:rFonts w:ascii="Arial" w:hAnsi="Arial" w:cs="Arial"/>
                <w:b/>
                <w:sz w:val="16"/>
                <w:szCs w:val="16"/>
              </w:rPr>
              <w:t>Peňažné príjmy (závislá činnosť)</w:t>
            </w:r>
          </w:p>
        </w:tc>
        <w:tc>
          <w:tcPr>
            <w:tcW w:w="1191" w:type="dxa"/>
            <w:tcBorders>
              <w:top w:val="single" w:sz="12" w:space="0" w:color="auto"/>
              <w:left w:val="single" w:sz="4" w:space="0" w:color="auto"/>
              <w:bottom w:val="single" w:sz="4" w:space="0" w:color="auto"/>
              <w:right w:val="single" w:sz="4" w:space="0" w:color="auto"/>
            </w:tcBorders>
            <w:vAlign w:val="center"/>
            <w:hideMark/>
          </w:tcPr>
          <w:p w:rsidR="00627B01" w:rsidRDefault="00627B01">
            <w:pPr>
              <w:keepNext/>
              <w:jc w:val="right"/>
              <w:rPr>
                <w:rFonts w:ascii="Arial" w:hAnsi="Arial" w:cs="Arial"/>
                <w:sz w:val="16"/>
                <w:szCs w:val="16"/>
              </w:rPr>
            </w:pPr>
            <w:r>
              <w:rPr>
                <w:rFonts w:ascii="Arial" w:hAnsi="Arial" w:cs="Arial"/>
                <w:sz w:val="16"/>
                <w:szCs w:val="16"/>
              </w:rPr>
              <w:t>50 727</w:t>
            </w:r>
            <w:bookmarkStart w:id="20" w:name="_GoBack"/>
            <w:bookmarkEnd w:id="20"/>
          </w:p>
        </w:tc>
        <w:tc>
          <w:tcPr>
            <w:tcW w:w="1201" w:type="dxa"/>
            <w:gridSpan w:val="2"/>
            <w:tcBorders>
              <w:top w:val="single" w:sz="12"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83" w:type="dxa"/>
            <w:tcBorders>
              <w:top w:val="single" w:sz="12"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98" w:type="dxa"/>
            <w:gridSpan w:val="2"/>
            <w:tcBorders>
              <w:top w:val="single" w:sz="12"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94" w:type="dxa"/>
            <w:gridSpan w:val="2"/>
            <w:tcBorders>
              <w:top w:val="single" w:sz="12"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83" w:type="dxa"/>
            <w:tcBorders>
              <w:top w:val="single" w:sz="12"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r>
      <w:tr w:rsidR="00627B01" w:rsidTr="00627B01">
        <w:trPr>
          <w:trHeight w:hRule="exact" w:val="425"/>
        </w:trPr>
        <w:tc>
          <w:tcPr>
            <w:tcW w:w="0" w:type="auto"/>
            <w:vMerge/>
            <w:tcBorders>
              <w:top w:val="single" w:sz="12" w:space="0" w:color="auto"/>
              <w:left w:val="single" w:sz="4" w:space="0" w:color="auto"/>
              <w:bottom w:val="single" w:sz="4" w:space="0" w:color="auto"/>
              <w:right w:val="single" w:sz="4" w:space="0" w:color="auto"/>
            </w:tcBorders>
            <w:vAlign w:val="center"/>
            <w:hideMark/>
          </w:tcPr>
          <w:p w:rsidR="00627B01" w:rsidRDefault="00627B01">
            <w:pPr>
              <w:rPr>
                <w:rFonts w:ascii="Arial" w:hAnsi="Arial" w:cs="Arial"/>
                <w:b/>
                <w:sz w:val="16"/>
                <w:szCs w:val="16"/>
              </w:rPr>
            </w:pPr>
          </w:p>
        </w:tc>
        <w:tc>
          <w:tcPr>
            <w:tcW w:w="1191" w:type="dxa"/>
            <w:tcBorders>
              <w:top w:val="single" w:sz="4" w:space="0" w:color="auto"/>
              <w:left w:val="single" w:sz="4" w:space="0" w:color="auto"/>
              <w:bottom w:val="single" w:sz="4" w:space="0" w:color="auto"/>
              <w:right w:val="single" w:sz="4" w:space="0" w:color="auto"/>
            </w:tcBorders>
            <w:vAlign w:val="center"/>
            <w:hideMark/>
          </w:tcPr>
          <w:p w:rsidR="00627B01" w:rsidRDefault="00627B01">
            <w:pPr>
              <w:keepNext/>
              <w:jc w:val="right"/>
              <w:rPr>
                <w:rFonts w:ascii="Arial" w:hAnsi="Arial" w:cs="Arial"/>
                <w:sz w:val="16"/>
                <w:szCs w:val="16"/>
              </w:rPr>
            </w:pPr>
            <w:r>
              <w:rPr>
                <w:rFonts w:ascii="Arial" w:hAnsi="Arial" w:cs="Arial"/>
                <w:sz w:val="16"/>
                <w:szCs w:val="16"/>
              </w:rPr>
              <w:t>100 793</w:t>
            </w:r>
          </w:p>
        </w:tc>
        <w:tc>
          <w:tcPr>
            <w:tcW w:w="1201"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83"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98"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94"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83"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r>
      <w:tr w:rsidR="00627B01" w:rsidTr="00627B01">
        <w:trPr>
          <w:trHeight w:hRule="exact" w:val="425"/>
        </w:trPr>
        <w:tc>
          <w:tcPr>
            <w:tcW w:w="2064" w:type="dxa"/>
            <w:vMerge w:val="restart"/>
            <w:tcBorders>
              <w:top w:val="single" w:sz="4" w:space="0" w:color="auto"/>
              <w:left w:val="single" w:sz="4" w:space="0" w:color="auto"/>
              <w:bottom w:val="single" w:sz="4" w:space="0" w:color="auto"/>
              <w:right w:val="single" w:sz="4" w:space="0" w:color="auto"/>
            </w:tcBorders>
            <w:vAlign w:val="center"/>
            <w:hideMark/>
          </w:tcPr>
          <w:p w:rsidR="00627B01" w:rsidRDefault="00627B01">
            <w:pPr>
              <w:keepNext/>
              <w:jc w:val="both"/>
              <w:rPr>
                <w:rFonts w:ascii="Arial" w:hAnsi="Arial" w:cs="Arial"/>
                <w:b/>
                <w:sz w:val="16"/>
                <w:szCs w:val="16"/>
              </w:rPr>
            </w:pPr>
            <w:r>
              <w:rPr>
                <w:rFonts w:ascii="Arial" w:hAnsi="Arial" w:cs="Arial"/>
                <w:b/>
                <w:sz w:val="16"/>
                <w:szCs w:val="16"/>
              </w:rPr>
              <w:t>Nepeňažné príjmy</w:t>
            </w:r>
          </w:p>
        </w:tc>
        <w:tc>
          <w:tcPr>
            <w:tcW w:w="1191"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201"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83"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98"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94"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83"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r>
      <w:tr w:rsidR="00627B01" w:rsidTr="00627B01">
        <w:trPr>
          <w:trHeight w:hRule="exact" w:val="425"/>
        </w:trPr>
        <w:tc>
          <w:tcPr>
            <w:tcW w:w="0" w:type="auto"/>
            <w:vMerge/>
            <w:tcBorders>
              <w:top w:val="single" w:sz="4" w:space="0" w:color="auto"/>
              <w:left w:val="single" w:sz="4" w:space="0" w:color="auto"/>
              <w:bottom w:val="single" w:sz="4" w:space="0" w:color="auto"/>
              <w:right w:val="single" w:sz="4" w:space="0" w:color="auto"/>
            </w:tcBorders>
            <w:vAlign w:val="center"/>
            <w:hideMark/>
          </w:tcPr>
          <w:p w:rsidR="00627B01" w:rsidRDefault="00627B01">
            <w:pPr>
              <w:rPr>
                <w:rFonts w:ascii="Arial" w:hAnsi="Arial" w:cs="Arial"/>
                <w:b/>
                <w:sz w:val="16"/>
                <w:szCs w:val="16"/>
              </w:rPr>
            </w:pPr>
          </w:p>
        </w:tc>
        <w:tc>
          <w:tcPr>
            <w:tcW w:w="1191"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201"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83"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98"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94"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83"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r>
      <w:tr w:rsidR="00627B01" w:rsidTr="00627B01">
        <w:trPr>
          <w:trHeight w:hRule="exact" w:val="425"/>
        </w:trPr>
        <w:tc>
          <w:tcPr>
            <w:tcW w:w="2064" w:type="dxa"/>
            <w:vMerge w:val="restart"/>
            <w:tcBorders>
              <w:top w:val="single" w:sz="4" w:space="0" w:color="auto"/>
              <w:left w:val="single" w:sz="4" w:space="0" w:color="auto"/>
              <w:bottom w:val="single" w:sz="4" w:space="0" w:color="auto"/>
              <w:right w:val="single" w:sz="4" w:space="0" w:color="auto"/>
            </w:tcBorders>
            <w:vAlign w:val="center"/>
            <w:hideMark/>
          </w:tcPr>
          <w:p w:rsidR="00627B01" w:rsidRDefault="00627B01">
            <w:pPr>
              <w:keepNext/>
              <w:jc w:val="both"/>
              <w:rPr>
                <w:rFonts w:ascii="Arial" w:hAnsi="Arial" w:cs="Arial"/>
                <w:b/>
                <w:sz w:val="16"/>
                <w:szCs w:val="16"/>
              </w:rPr>
            </w:pPr>
            <w:r>
              <w:rPr>
                <w:rFonts w:ascii="Arial" w:hAnsi="Arial" w:cs="Arial"/>
                <w:b/>
                <w:sz w:val="16"/>
                <w:szCs w:val="16"/>
              </w:rPr>
              <w:t>Peňažné preddavky</w:t>
            </w:r>
          </w:p>
        </w:tc>
        <w:tc>
          <w:tcPr>
            <w:tcW w:w="1191"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201"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83"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98"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94"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83"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r>
      <w:tr w:rsidR="00627B01" w:rsidTr="00627B01">
        <w:trPr>
          <w:trHeight w:hRule="exact" w:val="425"/>
        </w:trPr>
        <w:tc>
          <w:tcPr>
            <w:tcW w:w="0" w:type="auto"/>
            <w:vMerge/>
            <w:tcBorders>
              <w:top w:val="single" w:sz="4" w:space="0" w:color="auto"/>
              <w:left w:val="single" w:sz="4" w:space="0" w:color="auto"/>
              <w:bottom w:val="single" w:sz="4" w:space="0" w:color="auto"/>
              <w:right w:val="single" w:sz="4" w:space="0" w:color="auto"/>
            </w:tcBorders>
            <w:vAlign w:val="center"/>
            <w:hideMark/>
          </w:tcPr>
          <w:p w:rsidR="00627B01" w:rsidRDefault="00627B01">
            <w:pPr>
              <w:rPr>
                <w:rFonts w:ascii="Arial" w:hAnsi="Arial" w:cs="Arial"/>
                <w:b/>
                <w:sz w:val="16"/>
                <w:szCs w:val="16"/>
              </w:rPr>
            </w:pPr>
          </w:p>
        </w:tc>
        <w:tc>
          <w:tcPr>
            <w:tcW w:w="1191"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201"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83"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98"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94"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83"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r>
      <w:tr w:rsidR="00627B01" w:rsidTr="00627B01">
        <w:trPr>
          <w:trHeight w:hRule="exact" w:val="425"/>
        </w:trPr>
        <w:tc>
          <w:tcPr>
            <w:tcW w:w="2064" w:type="dxa"/>
            <w:vMerge w:val="restart"/>
            <w:tcBorders>
              <w:top w:val="single" w:sz="4" w:space="0" w:color="auto"/>
              <w:left w:val="single" w:sz="4" w:space="0" w:color="auto"/>
              <w:bottom w:val="single" w:sz="4" w:space="0" w:color="auto"/>
              <w:right w:val="single" w:sz="4" w:space="0" w:color="auto"/>
            </w:tcBorders>
            <w:vAlign w:val="center"/>
            <w:hideMark/>
          </w:tcPr>
          <w:p w:rsidR="00627B01" w:rsidRDefault="00627B01">
            <w:pPr>
              <w:keepNext/>
              <w:jc w:val="both"/>
              <w:rPr>
                <w:rFonts w:ascii="Arial" w:hAnsi="Arial" w:cs="Arial"/>
                <w:b/>
                <w:sz w:val="16"/>
                <w:szCs w:val="16"/>
              </w:rPr>
            </w:pPr>
            <w:r>
              <w:rPr>
                <w:rFonts w:ascii="Arial" w:hAnsi="Arial" w:cs="Arial"/>
                <w:b/>
                <w:sz w:val="16"/>
                <w:szCs w:val="16"/>
              </w:rPr>
              <w:t>Nepeňažné preddavky</w:t>
            </w:r>
          </w:p>
        </w:tc>
        <w:tc>
          <w:tcPr>
            <w:tcW w:w="1191"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201"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83"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98"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94"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83"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r>
      <w:tr w:rsidR="00627B01" w:rsidTr="00627B01">
        <w:trPr>
          <w:trHeight w:hRule="exact" w:val="425"/>
        </w:trPr>
        <w:tc>
          <w:tcPr>
            <w:tcW w:w="0" w:type="auto"/>
            <w:vMerge/>
            <w:tcBorders>
              <w:top w:val="single" w:sz="4" w:space="0" w:color="auto"/>
              <w:left w:val="single" w:sz="4" w:space="0" w:color="auto"/>
              <w:bottom w:val="single" w:sz="4" w:space="0" w:color="auto"/>
              <w:right w:val="single" w:sz="4" w:space="0" w:color="auto"/>
            </w:tcBorders>
            <w:vAlign w:val="center"/>
            <w:hideMark/>
          </w:tcPr>
          <w:p w:rsidR="00627B01" w:rsidRDefault="00627B01">
            <w:pPr>
              <w:rPr>
                <w:rFonts w:ascii="Arial" w:hAnsi="Arial" w:cs="Arial"/>
                <w:b/>
                <w:sz w:val="16"/>
                <w:szCs w:val="16"/>
              </w:rPr>
            </w:pPr>
          </w:p>
        </w:tc>
        <w:tc>
          <w:tcPr>
            <w:tcW w:w="1191"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201"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83"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98"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94"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83"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r>
      <w:tr w:rsidR="00627B01" w:rsidTr="00627B01">
        <w:trPr>
          <w:trHeight w:hRule="exact" w:val="425"/>
        </w:trPr>
        <w:tc>
          <w:tcPr>
            <w:tcW w:w="2064" w:type="dxa"/>
            <w:vMerge w:val="restart"/>
            <w:tcBorders>
              <w:top w:val="single" w:sz="4" w:space="0" w:color="auto"/>
              <w:left w:val="single" w:sz="4" w:space="0" w:color="auto"/>
              <w:bottom w:val="single" w:sz="4" w:space="0" w:color="auto"/>
              <w:right w:val="single" w:sz="4" w:space="0" w:color="auto"/>
            </w:tcBorders>
            <w:vAlign w:val="center"/>
            <w:hideMark/>
          </w:tcPr>
          <w:p w:rsidR="00627B01" w:rsidRDefault="00627B01">
            <w:pPr>
              <w:keepNext/>
              <w:jc w:val="both"/>
              <w:rPr>
                <w:rFonts w:ascii="Arial" w:hAnsi="Arial" w:cs="Arial"/>
                <w:b/>
                <w:sz w:val="16"/>
                <w:szCs w:val="16"/>
              </w:rPr>
            </w:pPr>
            <w:r>
              <w:rPr>
                <w:rFonts w:ascii="Arial" w:hAnsi="Arial" w:cs="Arial"/>
                <w:b/>
                <w:sz w:val="16"/>
                <w:szCs w:val="16"/>
              </w:rPr>
              <w:t>Poskytnuté úvery</w:t>
            </w:r>
          </w:p>
        </w:tc>
        <w:tc>
          <w:tcPr>
            <w:tcW w:w="1191"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201"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83"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98"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94"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83"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r>
      <w:tr w:rsidR="00627B01" w:rsidTr="00627B01">
        <w:trPr>
          <w:trHeight w:hRule="exact" w:val="425"/>
        </w:trPr>
        <w:tc>
          <w:tcPr>
            <w:tcW w:w="0" w:type="auto"/>
            <w:vMerge/>
            <w:tcBorders>
              <w:top w:val="single" w:sz="4" w:space="0" w:color="auto"/>
              <w:left w:val="single" w:sz="4" w:space="0" w:color="auto"/>
              <w:bottom w:val="single" w:sz="4" w:space="0" w:color="auto"/>
              <w:right w:val="single" w:sz="4" w:space="0" w:color="auto"/>
            </w:tcBorders>
            <w:vAlign w:val="center"/>
            <w:hideMark/>
          </w:tcPr>
          <w:p w:rsidR="00627B01" w:rsidRDefault="00627B01">
            <w:pPr>
              <w:rPr>
                <w:rFonts w:ascii="Arial" w:hAnsi="Arial" w:cs="Arial"/>
                <w:b/>
                <w:sz w:val="16"/>
                <w:szCs w:val="16"/>
              </w:rPr>
            </w:pPr>
          </w:p>
        </w:tc>
        <w:tc>
          <w:tcPr>
            <w:tcW w:w="1191"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201"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83"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98"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94"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83"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r>
      <w:tr w:rsidR="00627B01" w:rsidTr="00627B01">
        <w:trPr>
          <w:trHeight w:hRule="exact" w:val="425"/>
        </w:trPr>
        <w:tc>
          <w:tcPr>
            <w:tcW w:w="2064" w:type="dxa"/>
            <w:vMerge w:val="restart"/>
            <w:tcBorders>
              <w:top w:val="single" w:sz="4" w:space="0" w:color="auto"/>
              <w:left w:val="single" w:sz="4" w:space="0" w:color="auto"/>
              <w:bottom w:val="single" w:sz="4" w:space="0" w:color="auto"/>
              <w:right w:val="single" w:sz="4" w:space="0" w:color="auto"/>
            </w:tcBorders>
            <w:vAlign w:val="center"/>
            <w:hideMark/>
          </w:tcPr>
          <w:p w:rsidR="00627B01" w:rsidRDefault="00627B01">
            <w:pPr>
              <w:keepNext/>
              <w:jc w:val="both"/>
              <w:rPr>
                <w:rFonts w:ascii="Arial" w:hAnsi="Arial" w:cs="Arial"/>
                <w:b/>
                <w:sz w:val="16"/>
                <w:szCs w:val="16"/>
              </w:rPr>
            </w:pPr>
            <w:r>
              <w:rPr>
                <w:rFonts w:ascii="Arial" w:hAnsi="Arial" w:cs="Arial"/>
                <w:b/>
                <w:sz w:val="16"/>
                <w:szCs w:val="16"/>
              </w:rPr>
              <w:t>Poskytnuté záruky</w:t>
            </w:r>
          </w:p>
        </w:tc>
        <w:tc>
          <w:tcPr>
            <w:tcW w:w="1191"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201"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83"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98"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94"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83"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r>
      <w:tr w:rsidR="00627B01" w:rsidTr="00627B01">
        <w:trPr>
          <w:trHeight w:hRule="exact" w:val="425"/>
        </w:trPr>
        <w:tc>
          <w:tcPr>
            <w:tcW w:w="0" w:type="auto"/>
            <w:vMerge/>
            <w:tcBorders>
              <w:top w:val="single" w:sz="4" w:space="0" w:color="auto"/>
              <w:left w:val="single" w:sz="4" w:space="0" w:color="auto"/>
              <w:bottom w:val="single" w:sz="4" w:space="0" w:color="auto"/>
              <w:right w:val="single" w:sz="4" w:space="0" w:color="auto"/>
            </w:tcBorders>
            <w:vAlign w:val="center"/>
            <w:hideMark/>
          </w:tcPr>
          <w:p w:rsidR="00627B01" w:rsidRDefault="00627B01">
            <w:pPr>
              <w:rPr>
                <w:rFonts w:ascii="Arial" w:hAnsi="Arial" w:cs="Arial"/>
                <w:b/>
                <w:sz w:val="16"/>
                <w:szCs w:val="16"/>
              </w:rPr>
            </w:pPr>
          </w:p>
        </w:tc>
        <w:tc>
          <w:tcPr>
            <w:tcW w:w="1191"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201"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83"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98"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94"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83"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r>
      <w:tr w:rsidR="00627B01" w:rsidTr="00627B01">
        <w:trPr>
          <w:trHeight w:hRule="exact" w:val="425"/>
        </w:trPr>
        <w:tc>
          <w:tcPr>
            <w:tcW w:w="2064" w:type="dxa"/>
            <w:vMerge w:val="restart"/>
            <w:tcBorders>
              <w:top w:val="single" w:sz="4" w:space="0" w:color="auto"/>
              <w:left w:val="single" w:sz="4" w:space="0" w:color="auto"/>
              <w:bottom w:val="single" w:sz="4" w:space="0" w:color="auto"/>
              <w:right w:val="single" w:sz="4" w:space="0" w:color="auto"/>
            </w:tcBorders>
            <w:vAlign w:val="center"/>
            <w:hideMark/>
          </w:tcPr>
          <w:p w:rsidR="00627B01" w:rsidRDefault="00627B01">
            <w:pPr>
              <w:keepNext/>
              <w:jc w:val="both"/>
              <w:rPr>
                <w:rFonts w:ascii="Arial" w:hAnsi="Arial" w:cs="Arial"/>
                <w:b/>
                <w:sz w:val="16"/>
                <w:szCs w:val="16"/>
              </w:rPr>
            </w:pPr>
            <w:r>
              <w:rPr>
                <w:rFonts w:ascii="Arial" w:hAnsi="Arial" w:cs="Arial"/>
                <w:b/>
                <w:sz w:val="16"/>
                <w:szCs w:val="16"/>
              </w:rPr>
              <w:t>Iné</w:t>
            </w:r>
          </w:p>
        </w:tc>
        <w:tc>
          <w:tcPr>
            <w:tcW w:w="1191"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201"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83"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98"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94"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83"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r>
      <w:tr w:rsidR="00627B01" w:rsidTr="00627B01">
        <w:trPr>
          <w:trHeight w:hRule="exact" w:val="425"/>
        </w:trPr>
        <w:tc>
          <w:tcPr>
            <w:tcW w:w="0" w:type="auto"/>
            <w:vMerge/>
            <w:tcBorders>
              <w:top w:val="single" w:sz="4" w:space="0" w:color="auto"/>
              <w:left w:val="single" w:sz="4" w:space="0" w:color="auto"/>
              <w:bottom w:val="single" w:sz="4" w:space="0" w:color="auto"/>
              <w:right w:val="single" w:sz="4" w:space="0" w:color="auto"/>
            </w:tcBorders>
            <w:vAlign w:val="center"/>
            <w:hideMark/>
          </w:tcPr>
          <w:p w:rsidR="00627B01" w:rsidRDefault="00627B01">
            <w:pPr>
              <w:rPr>
                <w:rFonts w:ascii="Arial" w:hAnsi="Arial" w:cs="Arial"/>
                <w:b/>
                <w:sz w:val="16"/>
                <w:szCs w:val="16"/>
              </w:rPr>
            </w:pPr>
          </w:p>
        </w:tc>
        <w:tc>
          <w:tcPr>
            <w:tcW w:w="1191"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201"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83"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98"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94" w:type="dxa"/>
            <w:gridSpan w:val="2"/>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c>
          <w:tcPr>
            <w:tcW w:w="1183" w:type="dxa"/>
            <w:tcBorders>
              <w:top w:val="single" w:sz="4" w:space="0" w:color="auto"/>
              <w:left w:val="single" w:sz="4" w:space="0" w:color="auto"/>
              <w:bottom w:val="single" w:sz="4" w:space="0" w:color="auto"/>
              <w:right w:val="single" w:sz="4" w:space="0" w:color="auto"/>
            </w:tcBorders>
            <w:vAlign w:val="center"/>
          </w:tcPr>
          <w:p w:rsidR="00627B01" w:rsidRDefault="00627B01">
            <w:pPr>
              <w:keepNext/>
              <w:jc w:val="right"/>
              <w:rPr>
                <w:rFonts w:ascii="Arial" w:hAnsi="Arial" w:cs="Arial"/>
                <w:sz w:val="16"/>
                <w:szCs w:val="16"/>
              </w:rPr>
            </w:pPr>
          </w:p>
        </w:tc>
      </w:tr>
    </w:tbl>
    <w:p w:rsidR="00627B01" w:rsidRPr="004A531F" w:rsidRDefault="00627B01" w:rsidP="00627B01">
      <w:pPr>
        <w:pStyle w:val="Odsekzoznamu"/>
        <w:spacing w:after="0" w:line="240" w:lineRule="auto"/>
        <w:jc w:val="both"/>
        <w:rPr>
          <w:szCs w:val="22"/>
        </w:rPr>
      </w:pPr>
    </w:p>
    <w:p w:rsidR="004A531F" w:rsidRPr="004A531F" w:rsidRDefault="004A531F" w:rsidP="003210DF">
      <w:pPr>
        <w:ind w:right="-468"/>
        <w:rPr>
          <w:szCs w:val="22"/>
        </w:rPr>
      </w:pPr>
    </w:p>
    <w:p w:rsidR="00607119" w:rsidRPr="00D416E5" w:rsidRDefault="00607119" w:rsidP="00607119">
      <w:pPr>
        <w:shd w:val="clear" w:color="auto" w:fill="E6E6E6"/>
        <w:ind w:left="360"/>
        <w:jc w:val="center"/>
        <w:rPr>
          <w:b/>
          <w:i/>
          <w:sz w:val="26"/>
          <w:szCs w:val="26"/>
        </w:rPr>
      </w:pPr>
      <w:r w:rsidRPr="00D416E5">
        <w:rPr>
          <w:b/>
          <w:i/>
          <w:sz w:val="26"/>
          <w:szCs w:val="26"/>
        </w:rPr>
        <w:t xml:space="preserve">N. Ekonomické vzťahy medzi účtovnou jednotkou a spriaznenými osobami </w:t>
      </w:r>
    </w:p>
    <w:p w:rsidR="00607119" w:rsidRPr="00BE18DC" w:rsidRDefault="00607119" w:rsidP="00607119">
      <w:pPr>
        <w:numPr>
          <w:ilvl w:val="0"/>
          <w:numId w:val="28"/>
        </w:numPr>
        <w:spacing w:after="0" w:line="240" w:lineRule="auto"/>
        <w:ind w:right="-468"/>
        <w:jc w:val="both"/>
        <w:rPr>
          <w:bCs/>
          <w:szCs w:val="22"/>
        </w:rPr>
      </w:pPr>
      <w:r w:rsidRPr="00BE18DC">
        <w:rPr>
          <w:bCs/>
          <w:szCs w:val="22"/>
        </w:rPr>
        <w:t>zoznam  obchodov</w:t>
      </w:r>
      <w:r w:rsidRPr="00607119">
        <w:rPr>
          <w:bCs/>
          <w:szCs w:val="22"/>
        </w:rPr>
        <w:t>neuzavretých na základe obvyklých obchodných podmienok</w:t>
      </w:r>
      <w:r w:rsidRPr="00BE18DC">
        <w:rPr>
          <w:bCs/>
          <w:szCs w:val="22"/>
        </w:rPr>
        <w:t xml:space="preserve">, ktoré sa uskutočnili medzi účtovnou jednotkou a spriaznenými </w:t>
      </w:r>
      <w:r w:rsidRPr="00607119">
        <w:rPr>
          <w:bCs/>
          <w:szCs w:val="22"/>
        </w:rPr>
        <w:t>osobami uvedenými v časti L. písm. b)</w:t>
      </w:r>
      <w:r w:rsidRPr="00BE18DC">
        <w:rPr>
          <w:bCs/>
          <w:szCs w:val="22"/>
        </w:rPr>
        <w:t xml:space="preserve">, a to </w:t>
      </w:r>
    </w:p>
    <w:p w:rsidR="00607119" w:rsidRPr="00BE18DC" w:rsidRDefault="00607119" w:rsidP="00607119">
      <w:pPr>
        <w:numPr>
          <w:ilvl w:val="0"/>
          <w:numId w:val="27"/>
        </w:numPr>
        <w:spacing w:after="0" w:line="240" w:lineRule="auto"/>
        <w:ind w:right="-468"/>
        <w:jc w:val="both"/>
        <w:rPr>
          <w:bCs/>
          <w:szCs w:val="22"/>
        </w:rPr>
      </w:pPr>
      <w:r w:rsidRPr="00BE18DC">
        <w:rPr>
          <w:bCs/>
          <w:szCs w:val="22"/>
        </w:rPr>
        <w:t>druh obchodu, napríklad kúpa alebo  predaj, poskytnutie služby, obchodné zastúpenie, licencie, transfery, know-how, úver, pôžička, výpomoc, záruka,</w:t>
      </w:r>
    </w:p>
    <w:p w:rsidR="00607119" w:rsidRPr="00BE18DC" w:rsidRDefault="00607119" w:rsidP="00607119">
      <w:pPr>
        <w:numPr>
          <w:ilvl w:val="0"/>
          <w:numId w:val="27"/>
        </w:numPr>
        <w:spacing w:after="0" w:line="240" w:lineRule="auto"/>
        <w:ind w:right="-468"/>
        <w:jc w:val="both"/>
        <w:rPr>
          <w:bCs/>
          <w:szCs w:val="22"/>
        </w:rPr>
      </w:pPr>
      <w:r w:rsidRPr="00BE18DC">
        <w:rPr>
          <w:bCs/>
          <w:szCs w:val="22"/>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607119" w:rsidRPr="00BE18DC" w:rsidRDefault="00607119" w:rsidP="00607119">
      <w:pPr>
        <w:numPr>
          <w:ilvl w:val="0"/>
          <w:numId w:val="28"/>
        </w:numPr>
        <w:spacing w:after="0" w:line="240" w:lineRule="auto"/>
        <w:ind w:right="-468"/>
        <w:jc w:val="both"/>
        <w:rPr>
          <w:bCs/>
          <w:szCs w:val="22"/>
        </w:rPr>
      </w:pPr>
      <w:r w:rsidRPr="00BE18DC">
        <w:rPr>
          <w:bCs/>
          <w:szCs w:val="22"/>
        </w:rPr>
        <w:t>o obchodoch podľa písmena a), ktoré sú rovnakého druhu a uvádzajú sa kumulovane okrem informácií o týchto obchodoch, ktoré sa v súlade s požiadavkami na uvádzané informácie podľa § 3 ods. 1 uvádzajú samostatne,</w:t>
      </w:r>
    </w:p>
    <w:p w:rsidR="004A531F" w:rsidRDefault="004A531F" w:rsidP="003210DF">
      <w:pPr>
        <w:ind w:right="-468"/>
        <w:rPr>
          <w:b/>
          <w:bCs/>
          <w:szCs w:val="22"/>
        </w:rPr>
      </w:pPr>
    </w:p>
    <w:tbl>
      <w:tblPr>
        <w:tblStyle w:val="Mriekatabuky"/>
        <w:tblW w:w="9214" w:type="dxa"/>
        <w:tblLook w:val="04A0"/>
      </w:tblPr>
      <w:tblGrid>
        <w:gridCol w:w="2672"/>
        <w:gridCol w:w="1701"/>
        <w:gridCol w:w="2405"/>
        <w:gridCol w:w="2436"/>
      </w:tblGrid>
      <w:tr w:rsidR="00623DA1" w:rsidTr="00623DA1">
        <w:trPr>
          <w:trHeight w:hRule="exact" w:val="567"/>
        </w:trPr>
        <w:tc>
          <w:tcPr>
            <w:tcW w:w="2672" w:type="dxa"/>
            <w:vMerge w:val="restart"/>
            <w:tcBorders>
              <w:top w:val="single" w:sz="2" w:space="0" w:color="auto"/>
              <w:left w:val="single" w:sz="2" w:space="0" w:color="auto"/>
              <w:bottom w:val="single" w:sz="6" w:space="0" w:color="auto"/>
              <w:right w:val="single" w:sz="2" w:space="0" w:color="auto"/>
            </w:tcBorders>
            <w:vAlign w:val="center"/>
            <w:hideMark/>
          </w:tcPr>
          <w:p w:rsidR="00623DA1" w:rsidRDefault="00623DA1">
            <w:pPr>
              <w:keepNext/>
              <w:jc w:val="center"/>
              <w:rPr>
                <w:rFonts w:ascii="Arial" w:hAnsi="Arial" w:cs="Arial"/>
                <w:b/>
                <w:sz w:val="16"/>
                <w:szCs w:val="16"/>
              </w:rPr>
            </w:pPr>
            <w:r>
              <w:rPr>
                <w:rFonts w:ascii="Arial" w:hAnsi="Arial" w:cs="Arial"/>
                <w:b/>
                <w:sz w:val="16"/>
                <w:szCs w:val="16"/>
              </w:rPr>
              <w:lastRenderedPageBreak/>
              <w:t>Spriaznená osoba</w:t>
            </w:r>
          </w:p>
        </w:tc>
        <w:tc>
          <w:tcPr>
            <w:tcW w:w="1701" w:type="dxa"/>
            <w:vMerge w:val="restart"/>
            <w:tcBorders>
              <w:top w:val="single" w:sz="2" w:space="0" w:color="auto"/>
              <w:left w:val="single" w:sz="2" w:space="0" w:color="auto"/>
              <w:bottom w:val="single" w:sz="6" w:space="0" w:color="auto"/>
              <w:right w:val="single" w:sz="2" w:space="0" w:color="auto"/>
            </w:tcBorders>
            <w:vAlign w:val="center"/>
            <w:hideMark/>
          </w:tcPr>
          <w:p w:rsidR="00623DA1" w:rsidRDefault="00623DA1">
            <w:pPr>
              <w:keepNext/>
              <w:jc w:val="center"/>
              <w:rPr>
                <w:rFonts w:ascii="Arial" w:hAnsi="Arial" w:cs="Arial"/>
                <w:b/>
                <w:sz w:val="16"/>
                <w:szCs w:val="16"/>
              </w:rPr>
            </w:pPr>
            <w:r>
              <w:rPr>
                <w:rFonts w:ascii="Arial" w:hAnsi="Arial" w:cs="Arial"/>
                <w:b/>
                <w:sz w:val="16"/>
                <w:szCs w:val="16"/>
              </w:rPr>
              <w:t>Kód druhu obchodu</w:t>
            </w:r>
          </w:p>
        </w:tc>
        <w:tc>
          <w:tcPr>
            <w:tcW w:w="4841" w:type="dxa"/>
            <w:gridSpan w:val="2"/>
            <w:tcBorders>
              <w:top w:val="single" w:sz="2" w:space="0" w:color="auto"/>
              <w:left w:val="single" w:sz="2" w:space="0" w:color="auto"/>
              <w:bottom w:val="single" w:sz="6" w:space="0" w:color="auto"/>
              <w:right w:val="single" w:sz="2" w:space="0" w:color="auto"/>
            </w:tcBorders>
            <w:vAlign w:val="center"/>
            <w:hideMark/>
          </w:tcPr>
          <w:p w:rsidR="00623DA1" w:rsidRDefault="00623DA1">
            <w:pPr>
              <w:keepNext/>
              <w:jc w:val="center"/>
              <w:rPr>
                <w:rFonts w:ascii="Arial" w:hAnsi="Arial" w:cs="Arial"/>
                <w:b/>
                <w:sz w:val="16"/>
                <w:szCs w:val="16"/>
              </w:rPr>
            </w:pPr>
            <w:r>
              <w:rPr>
                <w:rFonts w:ascii="Arial" w:hAnsi="Arial" w:cs="Arial"/>
                <w:b/>
                <w:sz w:val="16"/>
                <w:szCs w:val="16"/>
              </w:rPr>
              <w:t>Hodnotové vyjadrenie obchodu</w:t>
            </w:r>
          </w:p>
        </w:tc>
      </w:tr>
      <w:tr w:rsidR="00623DA1" w:rsidTr="00623DA1">
        <w:trPr>
          <w:trHeight w:hRule="exact" w:val="567"/>
        </w:trPr>
        <w:tc>
          <w:tcPr>
            <w:tcW w:w="0" w:type="auto"/>
            <w:vMerge/>
            <w:tcBorders>
              <w:top w:val="single" w:sz="2" w:space="0" w:color="auto"/>
              <w:left w:val="single" w:sz="2" w:space="0" w:color="auto"/>
              <w:bottom w:val="single" w:sz="6" w:space="0" w:color="auto"/>
              <w:right w:val="single" w:sz="2" w:space="0" w:color="auto"/>
            </w:tcBorders>
            <w:vAlign w:val="center"/>
            <w:hideMark/>
          </w:tcPr>
          <w:p w:rsidR="00623DA1" w:rsidRDefault="00623DA1">
            <w:pPr>
              <w:rPr>
                <w:rFonts w:ascii="Arial" w:hAnsi="Arial" w:cs="Arial"/>
                <w:b/>
                <w:sz w:val="16"/>
                <w:szCs w:val="16"/>
              </w:rPr>
            </w:pPr>
          </w:p>
        </w:tc>
        <w:tc>
          <w:tcPr>
            <w:tcW w:w="0" w:type="auto"/>
            <w:vMerge/>
            <w:tcBorders>
              <w:top w:val="single" w:sz="2" w:space="0" w:color="auto"/>
              <w:left w:val="single" w:sz="2" w:space="0" w:color="auto"/>
              <w:bottom w:val="single" w:sz="6" w:space="0" w:color="auto"/>
              <w:right w:val="single" w:sz="2" w:space="0" w:color="auto"/>
            </w:tcBorders>
            <w:vAlign w:val="center"/>
            <w:hideMark/>
          </w:tcPr>
          <w:p w:rsidR="00623DA1" w:rsidRDefault="00623DA1">
            <w:pPr>
              <w:rPr>
                <w:rFonts w:ascii="Arial" w:hAnsi="Arial" w:cs="Arial"/>
                <w:b/>
                <w:sz w:val="16"/>
                <w:szCs w:val="16"/>
              </w:rPr>
            </w:pPr>
          </w:p>
        </w:tc>
        <w:tc>
          <w:tcPr>
            <w:tcW w:w="2405" w:type="dxa"/>
            <w:tcBorders>
              <w:top w:val="single" w:sz="2" w:space="0" w:color="auto"/>
              <w:left w:val="single" w:sz="2" w:space="0" w:color="auto"/>
              <w:bottom w:val="single" w:sz="6" w:space="0" w:color="auto"/>
              <w:right w:val="single" w:sz="2" w:space="0" w:color="auto"/>
            </w:tcBorders>
            <w:vAlign w:val="center"/>
            <w:hideMark/>
          </w:tcPr>
          <w:p w:rsidR="00623DA1" w:rsidRDefault="00623DA1">
            <w:pPr>
              <w:keepNext/>
              <w:jc w:val="center"/>
              <w:rPr>
                <w:rFonts w:ascii="Arial" w:hAnsi="Arial" w:cs="Arial"/>
                <w:b/>
                <w:sz w:val="16"/>
                <w:szCs w:val="16"/>
              </w:rPr>
            </w:pPr>
            <w:r>
              <w:rPr>
                <w:rFonts w:ascii="Arial" w:hAnsi="Arial" w:cs="Arial"/>
                <w:b/>
                <w:sz w:val="16"/>
                <w:szCs w:val="16"/>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hideMark/>
          </w:tcPr>
          <w:p w:rsidR="00623DA1" w:rsidRDefault="00623DA1">
            <w:pPr>
              <w:keepNext/>
              <w:jc w:val="center"/>
              <w:rPr>
                <w:rFonts w:ascii="Arial" w:hAnsi="Arial" w:cs="Arial"/>
                <w:b/>
                <w:sz w:val="16"/>
                <w:szCs w:val="16"/>
              </w:rPr>
            </w:pPr>
            <w:r>
              <w:rPr>
                <w:rFonts w:ascii="Arial" w:hAnsi="Arial" w:cs="Arial"/>
                <w:b/>
                <w:sz w:val="16"/>
                <w:szCs w:val="16"/>
              </w:rPr>
              <w:t>Bezprostredne predchádzajúce účtovné obdobie</w:t>
            </w:r>
          </w:p>
        </w:tc>
      </w:tr>
      <w:tr w:rsidR="00623DA1" w:rsidTr="00623DA1">
        <w:trPr>
          <w:trHeight w:hRule="exact" w:val="425"/>
        </w:trPr>
        <w:tc>
          <w:tcPr>
            <w:tcW w:w="2672" w:type="dxa"/>
            <w:tcBorders>
              <w:top w:val="single" w:sz="12" w:space="0" w:color="auto"/>
              <w:left w:val="single" w:sz="4" w:space="0" w:color="auto"/>
              <w:bottom w:val="single" w:sz="4" w:space="0" w:color="auto"/>
              <w:right w:val="single" w:sz="4" w:space="0" w:color="auto"/>
            </w:tcBorders>
            <w:vAlign w:val="center"/>
            <w:hideMark/>
          </w:tcPr>
          <w:p w:rsidR="00623DA1" w:rsidRDefault="00623DA1">
            <w:pPr>
              <w:keepNext/>
              <w:rPr>
                <w:rFonts w:ascii="Arial" w:hAnsi="Arial" w:cs="Arial"/>
                <w:sz w:val="16"/>
                <w:szCs w:val="16"/>
              </w:rPr>
            </w:pPr>
            <w:r>
              <w:rPr>
                <w:rFonts w:ascii="Arial" w:hAnsi="Arial" w:cs="Arial"/>
                <w:sz w:val="16"/>
                <w:szCs w:val="16"/>
              </w:rPr>
              <w:t>Dušan Malý</w:t>
            </w:r>
          </w:p>
        </w:tc>
        <w:tc>
          <w:tcPr>
            <w:tcW w:w="1701" w:type="dxa"/>
            <w:tcBorders>
              <w:top w:val="single" w:sz="12" w:space="0" w:color="auto"/>
              <w:left w:val="single" w:sz="4" w:space="0" w:color="auto"/>
              <w:bottom w:val="single" w:sz="4" w:space="0" w:color="auto"/>
              <w:right w:val="single" w:sz="4" w:space="0" w:color="auto"/>
            </w:tcBorders>
            <w:vAlign w:val="center"/>
            <w:hideMark/>
          </w:tcPr>
          <w:p w:rsidR="00623DA1" w:rsidRDefault="00623DA1">
            <w:pPr>
              <w:keepNext/>
              <w:ind w:right="176"/>
              <w:jc w:val="right"/>
              <w:rPr>
                <w:rFonts w:ascii="Arial" w:hAnsi="Arial" w:cs="Arial"/>
                <w:sz w:val="16"/>
                <w:szCs w:val="16"/>
              </w:rPr>
            </w:pPr>
            <w:r>
              <w:rPr>
                <w:rFonts w:ascii="Arial" w:hAnsi="Arial" w:cs="Arial"/>
                <w:sz w:val="16"/>
                <w:szCs w:val="16"/>
              </w:rPr>
              <w:t>Pôžička</w:t>
            </w:r>
          </w:p>
        </w:tc>
        <w:tc>
          <w:tcPr>
            <w:tcW w:w="2405" w:type="dxa"/>
            <w:tcBorders>
              <w:top w:val="single" w:sz="12" w:space="0" w:color="auto"/>
              <w:left w:val="single" w:sz="4" w:space="0" w:color="auto"/>
              <w:bottom w:val="single" w:sz="4" w:space="0" w:color="auto"/>
              <w:right w:val="single" w:sz="4" w:space="0" w:color="auto"/>
            </w:tcBorders>
            <w:vAlign w:val="center"/>
            <w:hideMark/>
          </w:tcPr>
          <w:p w:rsidR="00623DA1" w:rsidRDefault="00623DA1">
            <w:pPr>
              <w:keepNext/>
              <w:ind w:right="176"/>
              <w:jc w:val="right"/>
              <w:rPr>
                <w:rFonts w:ascii="Arial" w:hAnsi="Arial" w:cs="Arial"/>
                <w:sz w:val="16"/>
                <w:szCs w:val="16"/>
              </w:rPr>
            </w:pPr>
            <w:r>
              <w:rPr>
                <w:rFonts w:ascii="Arial" w:hAnsi="Arial" w:cs="Arial"/>
                <w:sz w:val="16"/>
                <w:szCs w:val="16"/>
              </w:rPr>
              <w:t>98 918</w:t>
            </w:r>
          </w:p>
        </w:tc>
        <w:tc>
          <w:tcPr>
            <w:tcW w:w="2436" w:type="dxa"/>
            <w:tcBorders>
              <w:top w:val="single" w:sz="12" w:space="0" w:color="auto"/>
              <w:left w:val="single" w:sz="4" w:space="0" w:color="auto"/>
              <w:bottom w:val="single" w:sz="4" w:space="0" w:color="auto"/>
              <w:right w:val="single" w:sz="4" w:space="0" w:color="auto"/>
            </w:tcBorders>
            <w:vAlign w:val="center"/>
            <w:hideMark/>
          </w:tcPr>
          <w:p w:rsidR="00623DA1" w:rsidRDefault="00623DA1">
            <w:pPr>
              <w:keepNext/>
              <w:ind w:right="176"/>
              <w:jc w:val="right"/>
              <w:rPr>
                <w:rFonts w:ascii="Arial" w:hAnsi="Arial" w:cs="Arial"/>
                <w:sz w:val="16"/>
                <w:szCs w:val="16"/>
              </w:rPr>
            </w:pPr>
            <w:r>
              <w:rPr>
                <w:rFonts w:ascii="Arial" w:hAnsi="Arial" w:cs="Arial"/>
                <w:sz w:val="16"/>
                <w:szCs w:val="16"/>
              </w:rPr>
              <w:t>22 000</w:t>
            </w:r>
          </w:p>
        </w:tc>
      </w:tr>
      <w:tr w:rsidR="00623DA1" w:rsidTr="00623DA1">
        <w:trPr>
          <w:trHeight w:hRule="exact" w:val="425"/>
        </w:trPr>
        <w:tc>
          <w:tcPr>
            <w:tcW w:w="2672" w:type="dxa"/>
            <w:tcBorders>
              <w:top w:val="single" w:sz="4" w:space="0" w:color="auto"/>
              <w:left w:val="single" w:sz="4" w:space="0" w:color="auto"/>
              <w:bottom w:val="single" w:sz="4" w:space="0" w:color="auto"/>
              <w:right w:val="single" w:sz="4" w:space="0" w:color="auto"/>
            </w:tcBorders>
            <w:vAlign w:val="center"/>
            <w:hideMark/>
          </w:tcPr>
          <w:p w:rsidR="00623DA1" w:rsidRDefault="00623DA1">
            <w:pPr>
              <w:keepNext/>
              <w:rPr>
                <w:rFonts w:ascii="Arial" w:hAnsi="Arial" w:cs="Arial"/>
                <w:sz w:val="16"/>
                <w:szCs w:val="16"/>
              </w:rPr>
            </w:pPr>
            <w:r>
              <w:rPr>
                <w:rFonts w:ascii="Arial" w:hAnsi="Arial" w:cs="Arial"/>
                <w:sz w:val="16"/>
                <w:szCs w:val="16"/>
              </w:rPr>
              <w:t>Dušan Malý</w:t>
            </w:r>
          </w:p>
        </w:tc>
        <w:tc>
          <w:tcPr>
            <w:tcW w:w="1701" w:type="dxa"/>
            <w:tcBorders>
              <w:top w:val="single" w:sz="4" w:space="0" w:color="auto"/>
              <w:left w:val="single" w:sz="4" w:space="0" w:color="auto"/>
              <w:bottom w:val="single" w:sz="4" w:space="0" w:color="auto"/>
              <w:right w:val="single" w:sz="4" w:space="0" w:color="auto"/>
            </w:tcBorders>
            <w:vAlign w:val="center"/>
            <w:hideMark/>
          </w:tcPr>
          <w:p w:rsidR="00623DA1" w:rsidRDefault="00623DA1">
            <w:pPr>
              <w:keepNext/>
              <w:ind w:right="176"/>
              <w:jc w:val="right"/>
              <w:rPr>
                <w:rFonts w:ascii="Arial" w:hAnsi="Arial" w:cs="Arial"/>
                <w:sz w:val="16"/>
                <w:szCs w:val="16"/>
              </w:rPr>
            </w:pPr>
            <w:r>
              <w:rPr>
                <w:rFonts w:ascii="Arial" w:hAnsi="Arial" w:cs="Arial"/>
                <w:sz w:val="16"/>
                <w:szCs w:val="16"/>
              </w:rPr>
              <w:t>Nájomné</w:t>
            </w:r>
          </w:p>
        </w:tc>
        <w:tc>
          <w:tcPr>
            <w:tcW w:w="2405" w:type="dxa"/>
            <w:tcBorders>
              <w:top w:val="single" w:sz="4" w:space="0" w:color="auto"/>
              <w:left w:val="single" w:sz="4" w:space="0" w:color="auto"/>
              <w:bottom w:val="single" w:sz="4" w:space="0" w:color="auto"/>
              <w:right w:val="single" w:sz="4" w:space="0" w:color="auto"/>
            </w:tcBorders>
            <w:vAlign w:val="center"/>
            <w:hideMark/>
          </w:tcPr>
          <w:p w:rsidR="00623DA1" w:rsidRDefault="00623DA1">
            <w:pPr>
              <w:keepNext/>
              <w:ind w:right="176"/>
              <w:jc w:val="right"/>
              <w:rPr>
                <w:rFonts w:ascii="Arial" w:hAnsi="Arial" w:cs="Arial"/>
                <w:sz w:val="16"/>
                <w:szCs w:val="16"/>
              </w:rPr>
            </w:pPr>
            <w:r>
              <w:rPr>
                <w:rFonts w:ascii="Arial" w:hAnsi="Arial" w:cs="Arial"/>
                <w:sz w:val="16"/>
                <w:szCs w:val="16"/>
              </w:rPr>
              <w:t>73 200</w:t>
            </w:r>
          </w:p>
        </w:tc>
        <w:tc>
          <w:tcPr>
            <w:tcW w:w="2436" w:type="dxa"/>
            <w:tcBorders>
              <w:top w:val="single" w:sz="4" w:space="0" w:color="auto"/>
              <w:left w:val="single" w:sz="4" w:space="0" w:color="auto"/>
              <w:bottom w:val="single" w:sz="4" w:space="0" w:color="auto"/>
              <w:right w:val="single" w:sz="4" w:space="0" w:color="auto"/>
            </w:tcBorders>
            <w:vAlign w:val="center"/>
            <w:hideMark/>
          </w:tcPr>
          <w:p w:rsidR="00623DA1" w:rsidRDefault="00623DA1">
            <w:pPr>
              <w:keepNext/>
              <w:ind w:right="176"/>
              <w:jc w:val="right"/>
              <w:rPr>
                <w:rFonts w:ascii="Arial" w:hAnsi="Arial" w:cs="Arial"/>
                <w:sz w:val="16"/>
                <w:szCs w:val="16"/>
              </w:rPr>
            </w:pPr>
            <w:r>
              <w:rPr>
                <w:rFonts w:ascii="Arial" w:hAnsi="Arial" w:cs="Arial"/>
                <w:sz w:val="16"/>
                <w:szCs w:val="16"/>
              </w:rPr>
              <w:t>48 000</w:t>
            </w:r>
          </w:p>
        </w:tc>
      </w:tr>
    </w:tbl>
    <w:p w:rsidR="00623DA1" w:rsidRDefault="00623DA1" w:rsidP="003210DF">
      <w:pPr>
        <w:ind w:right="-468"/>
        <w:rPr>
          <w:b/>
          <w:bCs/>
          <w:szCs w:val="22"/>
        </w:rPr>
      </w:pPr>
    </w:p>
    <w:p w:rsidR="00607119" w:rsidRPr="00D416E5" w:rsidRDefault="00607119" w:rsidP="00607119">
      <w:pPr>
        <w:shd w:val="clear" w:color="auto" w:fill="E6E6E6"/>
        <w:ind w:left="360"/>
        <w:jc w:val="center"/>
        <w:rPr>
          <w:b/>
          <w:i/>
          <w:sz w:val="26"/>
          <w:szCs w:val="26"/>
        </w:rPr>
      </w:pPr>
      <w:r w:rsidRPr="00D416E5">
        <w:rPr>
          <w:b/>
          <w:i/>
          <w:sz w:val="26"/>
          <w:szCs w:val="26"/>
        </w:rPr>
        <w:t xml:space="preserve">O. </w:t>
      </w:r>
      <w:r w:rsidR="004B685B" w:rsidRPr="00D416E5">
        <w:rPr>
          <w:b/>
          <w:i/>
          <w:sz w:val="26"/>
          <w:szCs w:val="26"/>
        </w:rPr>
        <w:t>S</w:t>
      </w:r>
      <w:r w:rsidRPr="00D416E5">
        <w:rPr>
          <w:b/>
          <w:i/>
          <w:sz w:val="26"/>
          <w:szCs w:val="26"/>
        </w:rPr>
        <w:t xml:space="preserve">kutočnosti, ktoré nastali po dni, ku ktorému sa zostavuje účtovná závierka do dňa zostavenia účtovnej závierky </w:t>
      </w:r>
    </w:p>
    <w:p w:rsidR="002851B8" w:rsidRPr="00581FD7" w:rsidRDefault="002851B8" w:rsidP="002851B8">
      <w:pPr>
        <w:pStyle w:val="Odsekzoznamu"/>
        <w:ind w:left="360"/>
        <w:jc w:val="both"/>
        <w:rPr>
          <w:szCs w:val="22"/>
        </w:rPr>
      </w:pPr>
      <w:r>
        <w:rPr>
          <w:szCs w:val="22"/>
        </w:rPr>
        <w:t>Po 31.12.2013 nenastali také udalosti, ktoré by mali vplyv na verné zobrazenie skutočností uvádzaných v tejto účtovnej závierke.</w:t>
      </w:r>
    </w:p>
    <w:p w:rsidR="002851B8" w:rsidRDefault="002851B8" w:rsidP="002851B8">
      <w:pPr>
        <w:spacing w:after="0" w:line="240" w:lineRule="auto"/>
        <w:ind w:left="1004" w:right="-468"/>
        <w:jc w:val="both"/>
        <w:rPr>
          <w:bCs/>
          <w:szCs w:val="22"/>
        </w:rPr>
      </w:pPr>
    </w:p>
    <w:p w:rsidR="00607119" w:rsidRPr="002851B8" w:rsidRDefault="00607119" w:rsidP="002851B8">
      <w:pPr>
        <w:pStyle w:val="Odsekzoznamu"/>
        <w:numPr>
          <w:ilvl w:val="0"/>
          <w:numId w:val="29"/>
        </w:numPr>
        <w:spacing w:after="0" w:line="240" w:lineRule="auto"/>
        <w:ind w:right="-468"/>
        <w:jc w:val="both"/>
        <w:rPr>
          <w:bCs/>
          <w:szCs w:val="22"/>
        </w:rPr>
      </w:pPr>
      <w:r w:rsidRPr="002851B8">
        <w:rPr>
          <w:bCs/>
          <w:szCs w:val="22"/>
        </w:rPr>
        <w:t>poklese alebo zvýšení trhovej ceny  finančného majetku ako dôsledku okolností, ktoré nastali po dni, ku ktorému sa zostavuje účtovná závierka do dňa zostavenia účtovnej závierky s uvedením dôvodu týchto zmien,</w:t>
      </w:r>
    </w:p>
    <w:p w:rsidR="00607119" w:rsidRPr="001C634C" w:rsidRDefault="00607119" w:rsidP="00607119">
      <w:pPr>
        <w:numPr>
          <w:ilvl w:val="0"/>
          <w:numId w:val="29"/>
        </w:numPr>
        <w:spacing w:after="0" w:line="240" w:lineRule="auto"/>
        <w:ind w:right="-468"/>
        <w:jc w:val="both"/>
        <w:rPr>
          <w:bCs/>
          <w:szCs w:val="22"/>
        </w:rPr>
      </w:pPr>
      <w:r w:rsidRPr="00BE18DC">
        <w:rPr>
          <w:bCs/>
          <w:szCs w:val="22"/>
        </w:rPr>
        <w:t>dôvodoch pre zmenu  výšky rezerv a opravných položiek, o ktorých sa účtovná jednotka dozvedela medzi dňom, ku ktorému účtovná závierka zostavuje a dňom jej zostavenia</w:t>
      </w:r>
      <w:r w:rsidRPr="001C634C">
        <w:rPr>
          <w:rFonts w:cs="Arial"/>
          <w:szCs w:val="22"/>
        </w:rPr>
        <w:t>a ktoré sa týkajú ich stavu ku dňu, ku ktorému sa zostavuje účtovná závierka</w:t>
      </w:r>
      <w:r w:rsidRPr="001C634C">
        <w:rPr>
          <w:bCs/>
          <w:szCs w:val="22"/>
        </w:rPr>
        <w:t xml:space="preserve">,  </w:t>
      </w:r>
    </w:p>
    <w:p w:rsidR="00607119" w:rsidRPr="00BE18DC" w:rsidRDefault="00607119" w:rsidP="00607119">
      <w:pPr>
        <w:numPr>
          <w:ilvl w:val="0"/>
          <w:numId w:val="29"/>
        </w:numPr>
        <w:spacing w:after="0" w:line="240" w:lineRule="auto"/>
        <w:ind w:right="-468"/>
        <w:jc w:val="both"/>
        <w:rPr>
          <w:bCs/>
          <w:szCs w:val="22"/>
        </w:rPr>
      </w:pPr>
      <w:r w:rsidRPr="00BE18DC">
        <w:rPr>
          <w:bCs/>
          <w:szCs w:val="22"/>
        </w:rPr>
        <w:t>zmene spoločníkov účtovnej jednotky,</w:t>
      </w:r>
    </w:p>
    <w:p w:rsidR="00607119" w:rsidRPr="00BE18DC" w:rsidRDefault="00607119" w:rsidP="00607119">
      <w:pPr>
        <w:numPr>
          <w:ilvl w:val="0"/>
          <w:numId w:val="29"/>
        </w:numPr>
        <w:spacing w:after="0" w:line="240" w:lineRule="auto"/>
        <w:ind w:right="-468"/>
        <w:jc w:val="both"/>
        <w:rPr>
          <w:bCs/>
          <w:szCs w:val="22"/>
        </w:rPr>
      </w:pPr>
      <w:r w:rsidRPr="00BE18DC">
        <w:rPr>
          <w:bCs/>
          <w:szCs w:val="22"/>
        </w:rPr>
        <w:t>prijatí rozhodnutia o  predaji účtovnej jednotky alebo jej časti,</w:t>
      </w:r>
    </w:p>
    <w:p w:rsidR="00607119" w:rsidRPr="00BE18DC" w:rsidRDefault="00607119" w:rsidP="00607119">
      <w:pPr>
        <w:numPr>
          <w:ilvl w:val="0"/>
          <w:numId w:val="29"/>
        </w:numPr>
        <w:spacing w:after="0" w:line="240" w:lineRule="auto"/>
        <w:ind w:right="-468"/>
        <w:jc w:val="both"/>
        <w:rPr>
          <w:bCs/>
          <w:szCs w:val="22"/>
        </w:rPr>
      </w:pPr>
      <w:r w:rsidRPr="00BE18DC">
        <w:rPr>
          <w:bCs/>
          <w:szCs w:val="22"/>
        </w:rPr>
        <w:t>zmenách  významných položiek dlhodobého finančného majetku,</w:t>
      </w:r>
    </w:p>
    <w:p w:rsidR="00607119" w:rsidRPr="00BE18DC" w:rsidRDefault="00607119" w:rsidP="00607119">
      <w:pPr>
        <w:numPr>
          <w:ilvl w:val="0"/>
          <w:numId w:val="29"/>
        </w:numPr>
        <w:spacing w:after="0" w:line="240" w:lineRule="auto"/>
        <w:ind w:right="-468"/>
        <w:jc w:val="both"/>
        <w:rPr>
          <w:bCs/>
          <w:szCs w:val="22"/>
        </w:rPr>
      </w:pPr>
      <w:r w:rsidRPr="00BE18DC">
        <w:rPr>
          <w:bCs/>
          <w:szCs w:val="22"/>
        </w:rPr>
        <w:t>začatí  alebo ukončení činnosti  časti  účtovnej jednotky, napríklad odštepného závodu,  organizačnej zložky, prevádzkarne,</w:t>
      </w:r>
    </w:p>
    <w:p w:rsidR="00607119" w:rsidRPr="00BE18DC" w:rsidRDefault="00607119" w:rsidP="00607119">
      <w:pPr>
        <w:numPr>
          <w:ilvl w:val="0"/>
          <w:numId w:val="29"/>
        </w:numPr>
        <w:spacing w:after="0" w:line="240" w:lineRule="auto"/>
        <w:ind w:right="-468"/>
        <w:jc w:val="both"/>
        <w:rPr>
          <w:bCs/>
          <w:szCs w:val="22"/>
        </w:rPr>
      </w:pPr>
      <w:r w:rsidRPr="00BE18DC">
        <w:rPr>
          <w:bCs/>
          <w:szCs w:val="22"/>
        </w:rPr>
        <w:t>vydaných  dlhopisoch a iných cenných papierov,</w:t>
      </w:r>
    </w:p>
    <w:p w:rsidR="00607119" w:rsidRDefault="00607119" w:rsidP="00607119">
      <w:pPr>
        <w:numPr>
          <w:ilvl w:val="0"/>
          <w:numId w:val="29"/>
        </w:numPr>
        <w:spacing w:after="0" w:line="240" w:lineRule="auto"/>
        <w:ind w:right="-468"/>
        <w:jc w:val="both"/>
        <w:rPr>
          <w:bCs/>
          <w:szCs w:val="22"/>
        </w:rPr>
      </w:pPr>
      <w:r w:rsidRPr="00BE18DC">
        <w:rPr>
          <w:bCs/>
          <w:szCs w:val="22"/>
        </w:rPr>
        <w:t>zlúčení, splynutí, rozdelení a zmene právnej formy  účtovnej jednotky,</w:t>
      </w:r>
    </w:p>
    <w:p w:rsidR="00607119" w:rsidRPr="00272FC5" w:rsidRDefault="00607119" w:rsidP="00607119">
      <w:pPr>
        <w:numPr>
          <w:ilvl w:val="0"/>
          <w:numId w:val="29"/>
        </w:numPr>
        <w:spacing w:after="0" w:line="240" w:lineRule="auto"/>
        <w:ind w:right="-468"/>
        <w:jc w:val="both"/>
        <w:rPr>
          <w:bCs/>
          <w:szCs w:val="22"/>
        </w:rPr>
      </w:pPr>
      <w:r w:rsidRPr="00272FC5">
        <w:rPr>
          <w:bCs/>
          <w:szCs w:val="22"/>
        </w:rPr>
        <w:t>mimoriadnych  udalostiach, ak majú vplyv na hospodárenie účtovnej jednotky, napríklad o živelnej               pohrome,</w:t>
      </w:r>
    </w:p>
    <w:p w:rsidR="00607119" w:rsidRDefault="00607119" w:rsidP="00607119">
      <w:pPr>
        <w:numPr>
          <w:ilvl w:val="0"/>
          <w:numId w:val="29"/>
        </w:numPr>
        <w:spacing w:after="0" w:line="240" w:lineRule="auto"/>
        <w:ind w:right="-468"/>
        <w:jc w:val="both"/>
        <w:rPr>
          <w:bCs/>
          <w:szCs w:val="22"/>
        </w:rPr>
      </w:pPr>
      <w:r w:rsidRPr="00BE18DC">
        <w:rPr>
          <w:bCs/>
          <w:szCs w:val="22"/>
        </w:rPr>
        <w:t xml:space="preserve">získaní alebo odobratí licencií alebo iných povolení významných pre činnosť   účtovnej jednotky. </w:t>
      </w:r>
    </w:p>
    <w:p w:rsidR="004B685B" w:rsidRPr="00BE18DC" w:rsidRDefault="004B685B" w:rsidP="004B685B">
      <w:pPr>
        <w:spacing w:after="0" w:line="240" w:lineRule="auto"/>
        <w:ind w:left="1004" w:right="-468"/>
        <w:jc w:val="both"/>
        <w:rPr>
          <w:bCs/>
          <w:szCs w:val="22"/>
        </w:rPr>
      </w:pPr>
    </w:p>
    <w:p w:rsidR="004A531F" w:rsidRPr="00D416E5" w:rsidRDefault="004B685B" w:rsidP="004B685B">
      <w:pPr>
        <w:shd w:val="clear" w:color="auto" w:fill="E6E6E6"/>
        <w:ind w:left="360"/>
        <w:jc w:val="center"/>
        <w:rPr>
          <w:b/>
          <w:i/>
          <w:sz w:val="26"/>
          <w:szCs w:val="26"/>
        </w:rPr>
      </w:pPr>
      <w:r w:rsidRPr="00D416E5">
        <w:rPr>
          <w:b/>
          <w:i/>
          <w:sz w:val="26"/>
          <w:szCs w:val="26"/>
        </w:rPr>
        <w:t xml:space="preserve">P. </w:t>
      </w:r>
      <w:r w:rsidR="00BA71F0" w:rsidRPr="00D416E5">
        <w:rPr>
          <w:b/>
          <w:i/>
          <w:sz w:val="26"/>
          <w:szCs w:val="26"/>
        </w:rPr>
        <w:t>P</w:t>
      </w:r>
      <w:r w:rsidRPr="00D416E5">
        <w:rPr>
          <w:b/>
          <w:i/>
          <w:sz w:val="26"/>
          <w:szCs w:val="26"/>
        </w:rPr>
        <w:t xml:space="preserve">rehľad  zmien vlastného imania  </w:t>
      </w:r>
    </w:p>
    <w:p w:rsidR="003210DF" w:rsidRPr="003F477D" w:rsidRDefault="003210DF" w:rsidP="0003344F">
      <w:pPr>
        <w:spacing w:after="0" w:line="240" w:lineRule="auto"/>
        <w:rPr>
          <w:szCs w:val="22"/>
        </w:rPr>
      </w:pPr>
    </w:p>
    <w:p w:rsidR="0003344F" w:rsidRDefault="0003344F" w:rsidP="000D22CE">
      <w:pPr>
        <w:pStyle w:val="Nzov"/>
        <w:numPr>
          <w:ilvl w:val="0"/>
          <w:numId w:val="8"/>
        </w:numPr>
        <w:spacing w:before="0" w:beforeAutospacing="0" w:after="0"/>
        <w:jc w:val="left"/>
        <w:rPr>
          <w:szCs w:val="22"/>
        </w:rPr>
      </w:pPr>
      <w:r w:rsidRPr="003F477D">
        <w:rPr>
          <w:szCs w:val="22"/>
        </w:rPr>
        <w:t xml:space="preserve">Informácie k </w:t>
      </w:r>
      <w:r w:rsidR="00321FCD" w:rsidRPr="003F477D">
        <w:rPr>
          <w:szCs w:val="22"/>
        </w:rPr>
        <w:t xml:space="preserve">prílohe č. 3 časti P. </w:t>
      </w:r>
      <w:r w:rsidRPr="003F477D">
        <w:rPr>
          <w:szCs w:val="22"/>
        </w:rPr>
        <w:t>o zmenách vlastného imania</w:t>
      </w:r>
    </w:p>
    <w:p w:rsidR="00807609" w:rsidRDefault="00807609" w:rsidP="00807609"/>
    <w:p w:rsidR="00807609" w:rsidRDefault="00807609" w:rsidP="00807609"/>
    <w:p w:rsidR="000F4894" w:rsidRDefault="000F4894" w:rsidP="00807609"/>
    <w:p w:rsidR="000F4894" w:rsidRPr="00807609" w:rsidRDefault="000F4894" w:rsidP="00807609"/>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2154"/>
        <w:gridCol w:w="1426"/>
        <w:gridCol w:w="1427"/>
        <w:gridCol w:w="1427"/>
        <w:gridCol w:w="1427"/>
        <w:gridCol w:w="1427"/>
      </w:tblGrid>
      <w:tr w:rsidR="0003344F" w:rsidRPr="003F477D" w:rsidTr="00C56862">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r>
      <w:tr w:rsidR="0003344F" w:rsidRPr="003F477D" w:rsidTr="00C56862">
        <w:trPr>
          <w:jc w:val="center"/>
        </w:trPr>
        <w:tc>
          <w:tcPr>
            <w:tcW w:w="215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66EC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7E0FC9" w:rsidP="007E0FC9">
            <w:pPr>
              <w:spacing w:after="0" w:line="240" w:lineRule="auto"/>
              <w:jc w:val="right"/>
              <w:rPr>
                <w:szCs w:val="22"/>
              </w:rPr>
            </w:pPr>
            <w:r>
              <w:rPr>
                <w:szCs w:val="22"/>
              </w:rPr>
              <w:t>550 000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3F477D" w:rsidRDefault="007E0FC9" w:rsidP="00531D6D">
            <w:pPr>
              <w:spacing w:after="0" w:line="240" w:lineRule="auto"/>
              <w:jc w:val="right"/>
              <w:rPr>
                <w:szCs w:val="22"/>
              </w:rPr>
            </w:pPr>
            <w:r>
              <w:rPr>
                <w:szCs w:val="22"/>
              </w:rPr>
              <w:t>550 000</w:t>
            </w:r>
            <w:r w:rsidR="0003344F" w:rsidRPr="003F477D">
              <w:rPr>
                <w:szCs w:val="22"/>
              </w:rPr>
              <w:t> </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 xml:space="preserve">Vlastné akcie </w:t>
            </w:r>
            <w:r w:rsidR="0054020D" w:rsidRPr="003F477D">
              <w:rPr>
                <w:szCs w:val="22"/>
              </w:rPr>
              <w:t>a v</w:t>
            </w:r>
            <w:r w:rsidRPr="003F477D">
              <w:rPr>
                <w:szCs w:val="22"/>
              </w:rPr>
              <w:t>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B80DB6">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Pohľadávkyzaupí</w:t>
            </w:r>
            <w:r w:rsidR="006B42EC">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E66EC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7E0FC9">
            <w:pPr>
              <w:spacing w:after="0" w:line="240" w:lineRule="auto"/>
              <w:jc w:val="right"/>
              <w:rPr>
                <w:szCs w:val="22"/>
              </w:rPr>
            </w:pPr>
            <w:r w:rsidRPr="003F477D">
              <w:rPr>
                <w:szCs w:val="22"/>
              </w:rPr>
              <w:t> </w:t>
            </w:r>
            <w:r w:rsidR="007E0FC9">
              <w:rPr>
                <w:szCs w:val="22"/>
              </w:rPr>
              <w:t>230 330</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7E0FC9">
            <w:pPr>
              <w:spacing w:after="0" w:line="240" w:lineRule="auto"/>
              <w:jc w:val="right"/>
              <w:rPr>
                <w:szCs w:val="22"/>
              </w:rPr>
            </w:pPr>
            <w:r w:rsidRPr="003F477D">
              <w:rPr>
                <w:szCs w:val="22"/>
              </w:rPr>
              <w:t> </w:t>
            </w:r>
            <w:r w:rsidR="007E0FC9">
              <w:rPr>
                <w:szCs w:val="22"/>
              </w:rPr>
              <w:t>0</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7E0FC9">
            <w:pPr>
              <w:spacing w:after="0" w:line="240" w:lineRule="auto"/>
              <w:jc w:val="right"/>
              <w:rPr>
                <w:szCs w:val="22"/>
              </w:rPr>
            </w:pPr>
            <w:r w:rsidRPr="003F477D">
              <w:rPr>
                <w:szCs w:val="22"/>
              </w:rPr>
              <w:t> </w:t>
            </w:r>
            <w:r w:rsidR="007E0FC9">
              <w:rPr>
                <w:szCs w:val="22"/>
              </w:rPr>
              <w:t>0</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7E0FC9">
            <w:pPr>
              <w:spacing w:after="0" w:line="240" w:lineRule="auto"/>
              <w:jc w:val="right"/>
              <w:rPr>
                <w:szCs w:val="22"/>
              </w:rPr>
            </w:pPr>
            <w:r w:rsidRPr="003F477D">
              <w:rPr>
                <w:szCs w:val="22"/>
              </w:rPr>
              <w:t> </w:t>
            </w:r>
            <w:r w:rsidR="007E0FC9">
              <w:rPr>
                <w:szCs w:val="22"/>
              </w:rPr>
              <w:t>0</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7E0FC9">
            <w:pPr>
              <w:spacing w:after="0" w:line="240" w:lineRule="auto"/>
              <w:jc w:val="right"/>
              <w:rPr>
                <w:szCs w:val="22"/>
              </w:rPr>
            </w:pPr>
            <w:r w:rsidRPr="003F477D">
              <w:rPr>
                <w:szCs w:val="22"/>
              </w:rPr>
              <w:t> </w:t>
            </w:r>
            <w:r w:rsidR="007E0FC9">
              <w:rPr>
                <w:szCs w:val="22"/>
              </w:rPr>
              <w:t>230 330</w:t>
            </w:r>
          </w:p>
        </w:tc>
      </w:tr>
      <w:tr w:rsidR="0003344F" w:rsidRPr="003F477D" w:rsidTr="008875A1">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8875A1" w:rsidRPr="003F477D">
              <w:rPr>
                <w:szCs w:val="22"/>
              </w:rPr>
              <w:t> </w:t>
            </w:r>
            <w:r w:rsidRPr="003F477D">
              <w:rPr>
                <w:szCs w:val="22"/>
              </w:rPr>
              <w:t>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650730">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650730">
            <w:pPr>
              <w:spacing w:after="0" w:line="240" w:lineRule="auto"/>
              <w:jc w:val="right"/>
              <w:rPr>
                <w:szCs w:val="22"/>
              </w:rPr>
            </w:pPr>
          </w:p>
        </w:tc>
      </w:tr>
      <w:tr w:rsidR="0003344F" w:rsidRPr="003F477D" w:rsidTr="007E0FC9">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rozdielyz</w:t>
            </w:r>
            <w:r w:rsidR="008875A1" w:rsidRPr="003F477D">
              <w:rPr>
                <w:szCs w:val="22"/>
              </w:rPr>
              <w:t> </w:t>
            </w:r>
            <w:r w:rsidR="00E66ECB" w:rsidRPr="003F477D">
              <w:rPr>
                <w:szCs w:val="22"/>
              </w:rPr>
              <w:t>precene</w:t>
            </w:r>
            <w:r w:rsidRPr="003F477D">
              <w:rPr>
                <w:szCs w:val="22"/>
              </w:rPr>
              <w:t>niamajetku a</w:t>
            </w:r>
            <w:r w:rsidR="006B42EC">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03344F" w:rsidRPr="003F477D" w:rsidRDefault="0003344F" w:rsidP="007E0FC9">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650730">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12" w:space="0" w:color="auto"/>
            </w:tcBorders>
            <w:noWrap/>
            <w:vAlign w:val="center"/>
          </w:tcPr>
          <w:p w:rsidR="0003344F" w:rsidRPr="003F477D" w:rsidRDefault="0003344F" w:rsidP="00650730">
            <w:pPr>
              <w:spacing w:after="0" w:line="240" w:lineRule="auto"/>
              <w:jc w:val="right"/>
              <w:rPr>
                <w:szCs w:val="22"/>
              </w:rPr>
            </w:pPr>
          </w:p>
        </w:tc>
      </w:tr>
      <w:tr w:rsidR="0003344F" w:rsidRPr="003F477D" w:rsidTr="00025FD6">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00E66ECB" w:rsidRPr="003F477D">
              <w:rPr>
                <w:szCs w:val="22"/>
              </w:rPr>
              <w:t>kapitálo</w:t>
            </w:r>
            <w:r w:rsidRPr="003F477D">
              <w:rPr>
                <w:szCs w:val="22"/>
              </w:rPr>
              <w:t>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C56862">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7E0FC9" w:rsidP="00531D6D">
            <w:pPr>
              <w:spacing w:after="0" w:line="240" w:lineRule="auto"/>
              <w:jc w:val="right"/>
              <w:rPr>
                <w:szCs w:val="22"/>
              </w:rPr>
            </w:pPr>
            <w:r>
              <w:rPr>
                <w:szCs w:val="22"/>
              </w:rPr>
              <w:t>1 500</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7E0FC9" w:rsidP="00531D6D">
            <w:pPr>
              <w:spacing w:after="0" w:line="240" w:lineRule="auto"/>
              <w:jc w:val="right"/>
              <w:rPr>
                <w:szCs w:val="22"/>
              </w:rPr>
            </w:pPr>
            <w:r>
              <w:rPr>
                <w:szCs w:val="22"/>
              </w:rPr>
              <w:t>0</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7E0FC9" w:rsidP="00531D6D">
            <w:pPr>
              <w:spacing w:after="0" w:line="240" w:lineRule="auto"/>
              <w:jc w:val="right"/>
              <w:rPr>
                <w:szCs w:val="22"/>
              </w:rPr>
            </w:pPr>
            <w:r>
              <w:rPr>
                <w:szCs w:val="22"/>
              </w:rPr>
              <w:t>0</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7E0FC9" w:rsidP="00531D6D">
            <w:pPr>
              <w:spacing w:after="0" w:line="240" w:lineRule="auto"/>
              <w:jc w:val="right"/>
              <w:rPr>
                <w:szCs w:val="22"/>
              </w:rPr>
            </w:pPr>
            <w:r>
              <w:rPr>
                <w:szCs w:val="22"/>
              </w:rPr>
              <w:t>0</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7E0FC9" w:rsidP="00531D6D">
            <w:pPr>
              <w:spacing w:after="0" w:line="240" w:lineRule="auto"/>
              <w:jc w:val="right"/>
              <w:rPr>
                <w:szCs w:val="22"/>
              </w:rPr>
            </w:pPr>
            <w:r>
              <w:rPr>
                <w:szCs w:val="22"/>
              </w:rPr>
              <w:t>1 500</w:t>
            </w:r>
          </w:p>
        </w:tc>
      </w:tr>
      <w:tr w:rsidR="0003344F" w:rsidRPr="003F477D" w:rsidTr="00E66EC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7E0FC9" w:rsidP="00531D6D">
            <w:pPr>
              <w:spacing w:after="0" w:line="240" w:lineRule="auto"/>
              <w:jc w:val="right"/>
              <w:rPr>
                <w:szCs w:val="22"/>
              </w:rPr>
            </w:pPr>
            <w:r>
              <w:rPr>
                <w:szCs w:val="22"/>
              </w:rPr>
              <w:t>23</w:t>
            </w:r>
            <w:r w:rsidR="0003344F"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7E0FC9" w:rsidP="00531D6D">
            <w:pPr>
              <w:spacing w:after="0" w:line="240" w:lineRule="auto"/>
              <w:jc w:val="right"/>
              <w:rPr>
                <w:szCs w:val="22"/>
              </w:rPr>
            </w:pPr>
            <w:r>
              <w:rPr>
                <w:szCs w:val="22"/>
              </w:rPr>
              <w:t>0</w:t>
            </w:r>
            <w:r w:rsidR="0003344F"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7E0FC9" w:rsidP="00531D6D">
            <w:pPr>
              <w:spacing w:after="0" w:line="240" w:lineRule="auto"/>
              <w:jc w:val="right"/>
              <w:rPr>
                <w:szCs w:val="22"/>
              </w:rPr>
            </w:pPr>
            <w:r>
              <w:rPr>
                <w:szCs w:val="22"/>
              </w:rPr>
              <w:t>0</w:t>
            </w:r>
            <w:r w:rsidR="0003344F"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7E0FC9" w:rsidP="00531D6D">
            <w:pPr>
              <w:spacing w:after="0" w:line="240" w:lineRule="auto"/>
              <w:jc w:val="right"/>
              <w:rPr>
                <w:szCs w:val="22"/>
              </w:rPr>
            </w:pPr>
            <w:r>
              <w:rPr>
                <w:szCs w:val="22"/>
              </w:rPr>
              <w:t>0</w:t>
            </w:r>
            <w:r w:rsidR="0003344F"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7E0FC9" w:rsidP="00531D6D">
            <w:pPr>
              <w:spacing w:after="0" w:line="240" w:lineRule="auto"/>
              <w:jc w:val="right"/>
              <w:rPr>
                <w:szCs w:val="22"/>
              </w:rPr>
            </w:pPr>
            <w:r>
              <w:rPr>
                <w:szCs w:val="22"/>
              </w:rPr>
              <w:t>23</w:t>
            </w:r>
            <w:r w:rsidR="0003344F" w:rsidRPr="003F477D">
              <w:rPr>
                <w:szCs w:val="22"/>
              </w:rPr>
              <w:t> </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24247C">
            <w:pPr>
              <w:spacing w:after="0" w:line="240" w:lineRule="auto"/>
              <w:jc w:val="right"/>
              <w:rPr>
                <w:szCs w:val="22"/>
              </w:rPr>
            </w:pPr>
            <w:r w:rsidRPr="003F477D">
              <w:rPr>
                <w:szCs w:val="22"/>
              </w:rPr>
              <w:t> </w:t>
            </w:r>
            <w:r w:rsidR="007E0FC9">
              <w:rPr>
                <w:szCs w:val="22"/>
              </w:rPr>
              <w:t>0</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7E0FC9">
              <w:rPr>
                <w:szCs w:val="22"/>
              </w:rPr>
              <w:t>437 102</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0</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7E0FC9" w:rsidP="00531D6D">
            <w:pPr>
              <w:spacing w:after="0" w:line="240" w:lineRule="auto"/>
              <w:jc w:val="right"/>
              <w:rPr>
                <w:szCs w:val="22"/>
              </w:rPr>
            </w:pPr>
            <w:r>
              <w:rPr>
                <w:szCs w:val="22"/>
              </w:rPr>
              <w:t>0</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A57AB7" w:rsidP="00531D6D">
            <w:pPr>
              <w:spacing w:after="0" w:line="240" w:lineRule="auto"/>
              <w:jc w:val="right"/>
              <w:rPr>
                <w:szCs w:val="22"/>
              </w:rPr>
            </w:pPr>
            <w:r>
              <w:rPr>
                <w:szCs w:val="22"/>
              </w:rPr>
              <w:t>-</w:t>
            </w:r>
            <w:r w:rsidR="007E0FC9">
              <w:rPr>
                <w:szCs w:val="22"/>
              </w:rPr>
              <w:t>437 102</w:t>
            </w:r>
          </w:p>
        </w:tc>
      </w:tr>
      <w:tr w:rsidR="0003344F" w:rsidRPr="003F477D" w:rsidTr="00C56862">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7E0FC9">
              <w:rPr>
                <w:szCs w:val="22"/>
              </w:rPr>
              <w:t>437 102</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7E0FC9">
              <w:rPr>
                <w:szCs w:val="22"/>
              </w:rPr>
              <w:t>477 404</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7E0FC9">
              <w:rPr>
                <w:szCs w:val="22"/>
              </w:rPr>
              <w:t>0</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7E0FC9">
              <w:rPr>
                <w:szCs w:val="22"/>
              </w:rPr>
              <w:t>437 102</w:t>
            </w:r>
          </w:p>
        </w:tc>
        <w:tc>
          <w:tcPr>
            <w:tcW w:w="1427" w:type="dxa"/>
            <w:tcBorders>
              <w:top w:val="single" w:sz="6" w:space="0" w:color="auto"/>
              <w:left w:val="nil"/>
              <w:bottom w:val="single" w:sz="8"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7E0FC9">
              <w:rPr>
                <w:szCs w:val="22"/>
              </w:rPr>
              <w:t>477 404</w:t>
            </w:r>
          </w:p>
        </w:tc>
      </w:tr>
      <w:tr w:rsidR="0003344F" w:rsidRPr="003F477D" w:rsidTr="00C56862">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Účet 491 - Vlastné imanie fyzickej osoby</w:t>
            </w:r>
            <w:r w:rsidR="008875A1" w:rsidRPr="003F477D">
              <w:rPr>
                <w:szCs w:val="22"/>
              </w:rPr>
              <w:t>-</w:t>
            </w:r>
            <w:r w:rsidRPr="003F477D">
              <w:rPr>
                <w:szCs w:val="22"/>
              </w:rPr>
              <w:t xml:space="preserve">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7E0FC9">
              <w:rPr>
                <w:szCs w:val="22"/>
              </w:rPr>
              <w:t>344 751</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24247C" w:rsidP="00531D6D">
            <w:pPr>
              <w:spacing w:after="0" w:line="240" w:lineRule="auto"/>
              <w:jc w:val="right"/>
              <w:rPr>
                <w:szCs w:val="22"/>
              </w:rPr>
            </w:pPr>
            <w:r>
              <w:rPr>
                <w:szCs w:val="22"/>
              </w:rPr>
              <w:t>-</w:t>
            </w:r>
            <w:r w:rsidR="007E0FC9">
              <w:rPr>
                <w:szCs w:val="22"/>
              </w:rPr>
              <w:t>914 506</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7E0FC9" w:rsidP="00531D6D">
            <w:pPr>
              <w:spacing w:after="0" w:line="240" w:lineRule="auto"/>
              <w:jc w:val="right"/>
              <w:rPr>
                <w:szCs w:val="22"/>
              </w:rPr>
            </w:pPr>
            <w:r>
              <w:rPr>
                <w:szCs w:val="22"/>
              </w:rPr>
              <w:t>0</w:t>
            </w:r>
          </w:p>
        </w:tc>
        <w:tc>
          <w:tcPr>
            <w:tcW w:w="1427" w:type="dxa"/>
            <w:tcBorders>
              <w:top w:val="single" w:sz="4" w:space="0" w:color="auto"/>
              <w:left w:val="nil"/>
              <w:bottom w:val="single" w:sz="12" w:space="0" w:color="auto"/>
              <w:right w:val="single" w:sz="4" w:space="0" w:color="auto"/>
            </w:tcBorders>
            <w:noWrap/>
            <w:vAlign w:val="center"/>
            <w:hideMark/>
          </w:tcPr>
          <w:p w:rsidR="00650730" w:rsidRDefault="00650730" w:rsidP="00650730">
            <w:pPr>
              <w:spacing w:after="0" w:line="240" w:lineRule="auto"/>
              <w:jc w:val="right"/>
              <w:rPr>
                <w:szCs w:val="22"/>
              </w:rPr>
            </w:pPr>
          </w:p>
          <w:p w:rsidR="0003344F" w:rsidRDefault="007E0FC9" w:rsidP="00650730">
            <w:pPr>
              <w:spacing w:after="0" w:line="240" w:lineRule="auto"/>
              <w:jc w:val="right"/>
              <w:rPr>
                <w:szCs w:val="22"/>
              </w:rPr>
            </w:pPr>
            <w:r>
              <w:rPr>
                <w:szCs w:val="22"/>
              </w:rPr>
              <w:t>437 102</w:t>
            </w:r>
          </w:p>
          <w:p w:rsidR="0024247C" w:rsidRPr="003F477D" w:rsidRDefault="0024247C" w:rsidP="0024247C">
            <w:pPr>
              <w:spacing w:after="0" w:line="240" w:lineRule="auto"/>
              <w:jc w:val="center"/>
              <w:rPr>
                <w:szCs w:val="22"/>
              </w:rPr>
            </w:pP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CA3126">
              <w:rPr>
                <w:szCs w:val="22"/>
              </w:rPr>
              <w:t>-132 653</w:t>
            </w:r>
          </w:p>
        </w:tc>
      </w:tr>
    </w:tbl>
    <w:p w:rsidR="00E66ECB" w:rsidRDefault="00E66ECB" w:rsidP="00E66ECB">
      <w:pPr>
        <w:tabs>
          <w:tab w:val="left" w:pos="1276"/>
        </w:tabs>
        <w:spacing w:after="0" w:line="240" w:lineRule="auto"/>
        <w:rPr>
          <w:szCs w:val="22"/>
        </w:rPr>
      </w:pPr>
    </w:p>
    <w:p w:rsidR="000F4894" w:rsidRDefault="000F4894" w:rsidP="00E66ECB">
      <w:pPr>
        <w:tabs>
          <w:tab w:val="left" w:pos="1276"/>
        </w:tabs>
        <w:spacing w:after="0" w:line="240" w:lineRule="auto"/>
        <w:rPr>
          <w:szCs w:val="22"/>
        </w:rPr>
      </w:pPr>
    </w:p>
    <w:p w:rsidR="000F4894" w:rsidRDefault="000F4894" w:rsidP="00E66ECB">
      <w:pPr>
        <w:tabs>
          <w:tab w:val="left" w:pos="1276"/>
        </w:tabs>
        <w:spacing w:after="0" w:line="240" w:lineRule="auto"/>
        <w:rPr>
          <w:szCs w:val="22"/>
        </w:rPr>
      </w:pPr>
    </w:p>
    <w:p w:rsidR="000F4894" w:rsidRDefault="000F4894" w:rsidP="00E66ECB">
      <w:pPr>
        <w:tabs>
          <w:tab w:val="left" w:pos="1276"/>
        </w:tabs>
        <w:spacing w:after="0" w:line="240" w:lineRule="auto"/>
        <w:rPr>
          <w:szCs w:val="22"/>
        </w:rPr>
      </w:pPr>
    </w:p>
    <w:p w:rsidR="000F4894" w:rsidRDefault="000F4894" w:rsidP="00E66ECB">
      <w:pPr>
        <w:tabs>
          <w:tab w:val="left" w:pos="1276"/>
        </w:tabs>
        <w:spacing w:after="0" w:line="240" w:lineRule="auto"/>
        <w:rPr>
          <w:szCs w:val="22"/>
        </w:rPr>
      </w:pPr>
    </w:p>
    <w:p w:rsidR="000F4894" w:rsidRPr="003F477D" w:rsidRDefault="000F4894" w:rsidP="00E66ECB">
      <w:pPr>
        <w:tabs>
          <w:tab w:val="left" w:pos="1276"/>
        </w:tabs>
        <w:spacing w:after="0" w:line="240" w:lineRule="auto"/>
        <w:rPr>
          <w:szCs w:val="22"/>
        </w:rPr>
      </w:pPr>
    </w:p>
    <w:p w:rsidR="0003344F" w:rsidRPr="003F477D" w:rsidRDefault="0003344F" w:rsidP="00E66ECB">
      <w:pPr>
        <w:tabs>
          <w:tab w:val="left" w:pos="1276"/>
        </w:tabs>
        <w:spacing w:after="0" w:line="240" w:lineRule="auto"/>
        <w:rPr>
          <w:szCs w:val="22"/>
        </w:rPr>
      </w:pPr>
      <w:r w:rsidRPr="003F477D">
        <w:rPr>
          <w:szCs w:val="22"/>
        </w:rPr>
        <w:t>Tabuľka č. 2</w:t>
      </w:r>
    </w:p>
    <w:tbl>
      <w:tblPr>
        <w:tblW w:w="5000" w:type="pct"/>
        <w:jc w:val="center"/>
        <w:tblLayout w:type="fixed"/>
        <w:tblLook w:val="04A0"/>
      </w:tblPr>
      <w:tblGrid>
        <w:gridCol w:w="2153"/>
        <w:gridCol w:w="1427"/>
        <w:gridCol w:w="1427"/>
        <w:gridCol w:w="1427"/>
        <w:gridCol w:w="1427"/>
        <w:gridCol w:w="1427"/>
      </w:tblGrid>
      <w:tr w:rsidR="0003344F" w:rsidRPr="003F477D" w:rsidTr="00C56862">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56862">
        <w:trPr>
          <w:jc w:val="center"/>
        </w:trPr>
        <w:tc>
          <w:tcPr>
            <w:tcW w:w="215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lastRenderedPageBreak/>
              <w:t>a</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66ECB">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7E0FC9" w:rsidP="00531D6D">
            <w:pPr>
              <w:spacing w:after="0" w:line="240" w:lineRule="auto"/>
              <w:jc w:val="right"/>
              <w:rPr>
                <w:szCs w:val="22"/>
              </w:rPr>
            </w:pPr>
            <w:r>
              <w:rPr>
                <w:szCs w:val="22"/>
              </w:rPr>
              <w:t>15 000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7E0FC9">
              <w:rPr>
                <w:szCs w:val="22"/>
              </w:rPr>
              <w:t>535 000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3F477D" w:rsidRDefault="007E0FC9" w:rsidP="00531D6D">
            <w:pPr>
              <w:spacing w:after="0" w:line="240" w:lineRule="auto"/>
              <w:jc w:val="right"/>
              <w:rPr>
                <w:szCs w:val="22"/>
              </w:rPr>
            </w:pPr>
            <w:r>
              <w:rPr>
                <w:szCs w:val="22"/>
              </w:rPr>
              <w:t>550 000</w:t>
            </w:r>
          </w:p>
        </w:tc>
      </w:tr>
      <w:tr w:rsidR="0003344F" w:rsidRPr="003F477D" w:rsidTr="008875A1">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7C6EE9" w:rsidP="007C6EE9">
            <w:pPr>
              <w:spacing w:after="0" w:line="240" w:lineRule="auto"/>
              <w:rPr>
                <w:szCs w:val="22"/>
              </w:rPr>
            </w:pPr>
            <w:r w:rsidRPr="003F477D">
              <w:rPr>
                <w:szCs w:val="22"/>
              </w:rPr>
              <w:t xml:space="preserve">Vlastné akcie a </w:t>
            </w:r>
            <w:r w:rsidR="0003344F" w:rsidRPr="003F477D">
              <w:rPr>
                <w:szCs w:val="22"/>
              </w:rPr>
              <w:t>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54020D">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E66ECB">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54020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7E0FC9">
              <w:rPr>
                <w:szCs w:val="22"/>
              </w:rPr>
              <w:t>0</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7E0FC9" w:rsidP="0003344F">
            <w:pPr>
              <w:spacing w:after="0" w:line="240" w:lineRule="auto"/>
              <w:rPr>
                <w:szCs w:val="22"/>
              </w:rPr>
            </w:pPr>
            <w:r>
              <w:rPr>
                <w:szCs w:val="22"/>
              </w:rPr>
              <w:t>230 330</w:t>
            </w:r>
            <w:r w:rsidR="0003344F"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7E0FC9">
              <w:rPr>
                <w:szCs w:val="22"/>
              </w:rPr>
              <w:t>0</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7E0FC9" w:rsidP="0003344F">
            <w:pPr>
              <w:spacing w:after="0" w:line="240" w:lineRule="auto"/>
              <w:rPr>
                <w:szCs w:val="22"/>
              </w:rPr>
            </w:pPr>
            <w:r>
              <w:rPr>
                <w:szCs w:val="22"/>
              </w:rPr>
              <w:t>0</w:t>
            </w:r>
            <w:r w:rsidR="0003344F"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03344F" w:rsidRPr="003F477D" w:rsidRDefault="007E0FC9" w:rsidP="0003344F">
            <w:pPr>
              <w:spacing w:after="0" w:line="240" w:lineRule="auto"/>
              <w:rPr>
                <w:szCs w:val="22"/>
              </w:rPr>
            </w:pPr>
            <w:r>
              <w:rPr>
                <w:szCs w:val="22"/>
              </w:rPr>
              <w:t>230 330</w:t>
            </w:r>
            <w:r w:rsidR="0003344F" w:rsidRPr="003F477D">
              <w:rPr>
                <w:szCs w:val="22"/>
              </w:rPr>
              <w:t> </w:t>
            </w:r>
          </w:p>
        </w:tc>
      </w:tr>
      <w:tr w:rsidR="0003344F" w:rsidRPr="003F477D" w:rsidTr="007E0FC9">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54020D" w:rsidRPr="003F477D">
              <w:rPr>
                <w:szCs w:val="22"/>
              </w:rPr>
              <w:t> </w:t>
            </w:r>
            <w:r w:rsidRPr="003F477D">
              <w:rPr>
                <w:szCs w:val="22"/>
              </w:rPr>
              <w:t>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025FD6">
        <w:trPr>
          <w:trHeight w:val="330"/>
          <w:jc w:val="center"/>
        </w:trPr>
        <w:tc>
          <w:tcPr>
            <w:tcW w:w="2153" w:type="dxa"/>
            <w:tcBorders>
              <w:top w:val="nil"/>
              <w:left w:val="single" w:sz="12"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preceneniamajetku a</w:t>
            </w:r>
            <w:r w:rsidR="0054020D" w:rsidRPr="003F477D">
              <w:rPr>
                <w:szCs w:val="22"/>
              </w:rPr>
              <w:t> </w:t>
            </w:r>
            <w:r w:rsidRPr="003F477D">
              <w:rPr>
                <w:szCs w:val="22"/>
              </w:rPr>
              <w:t>záväzkov</w:t>
            </w:r>
          </w:p>
        </w:tc>
        <w:tc>
          <w:tcPr>
            <w:tcW w:w="1427" w:type="dxa"/>
            <w:tcBorders>
              <w:top w:val="single" w:sz="4" w:space="0" w:color="auto"/>
              <w:left w:val="single" w:sz="12"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00E66ECB" w:rsidRPr="003F477D">
              <w:rPr>
                <w:szCs w:val="22"/>
              </w:rPr>
              <w:t>kapitálo</w:t>
            </w:r>
            <w:r w:rsidRPr="003F477D">
              <w:rPr>
                <w:szCs w:val="22"/>
              </w:rPr>
              <w:t>vých účastín</w:t>
            </w:r>
          </w:p>
        </w:tc>
        <w:tc>
          <w:tcPr>
            <w:tcW w:w="1427" w:type="dxa"/>
            <w:tcBorders>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7E0FC9" w:rsidRPr="003F477D" w:rsidTr="00E66EC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7E0FC9" w:rsidRPr="003F477D" w:rsidRDefault="007E0FC9" w:rsidP="0003344F">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7E0FC9" w:rsidRPr="003F477D" w:rsidRDefault="007E0FC9" w:rsidP="007E0FC9">
            <w:pPr>
              <w:spacing w:after="0" w:line="240" w:lineRule="auto"/>
              <w:jc w:val="right"/>
              <w:rPr>
                <w:szCs w:val="22"/>
              </w:rPr>
            </w:pPr>
            <w:r w:rsidRPr="003F477D">
              <w:rPr>
                <w:szCs w:val="22"/>
              </w:rPr>
              <w:t> </w:t>
            </w:r>
            <w:r>
              <w:rPr>
                <w:szCs w:val="22"/>
              </w:rPr>
              <w:t>0</w:t>
            </w:r>
          </w:p>
        </w:tc>
        <w:tc>
          <w:tcPr>
            <w:tcW w:w="1427" w:type="dxa"/>
            <w:tcBorders>
              <w:top w:val="single" w:sz="4" w:space="0" w:color="auto"/>
              <w:left w:val="nil"/>
              <w:bottom w:val="single" w:sz="4" w:space="0" w:color="auto"/>
              <w:right w:val="single" w:sz="4" w:space="0" w:color="auto"/>
            </w:tcBorders>
            <w:noWrap/>
            <w:vAlign w:val="center"/>
            <w:hideMark/>
          </w:tcPr>
          <w:p w:rsidR="007E0FC9" w:rsidRPr="003F477D" w:rsidRDefault="007E0FC9" w:rsidP="007E0FC9">
            <w:pPr>
              <w:spacing w:after="0" w:line="240" w:lineRule="auto"/>
              <w:jc w:val="right"/>
              <w:rPr>
                <w:szCs w:val="22"/>
              </w:rPr>
            </w:pPr>
            <w:r>
              <w:rPr>
                <w:szCs w:val="22"/>
              </w:rPr>
              <w:t>1 500</w:t>
            </w: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7E0FC9" w:rsidRPr="003F477D" w:rsidRDefault="007E0FC9" w:rsidP="007E0FC9">
            <w:pPr>
              <w:spacing w:after="0" w:line="240" w:lineRule="auto"/>
              <w:jc w:val="right"/>
              <w:rPr>
                <w:szCs w:val="22"/>
              </w:rPr>
            </w:pPr>
            <w:r>
              <w:rPr>
                <w:szCs w:val="22"/>
              </w:rPr>
              <w:t>0</w:t>
            </w: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7E0FC9" w:rsidRPr="003F477D" w:rsidRDefault="007E0FC9" w:rsidP="007E0FC9">
            <w:pPr>
              <w:spacing w:after="0" w:line="240" w:lineRule="auto"/>
              <w:jc w:val="right"/>
              <w:rPr>
                <w:szCs w:val="22"/>
              </w:rPr>
            </w:pPr>
            <w:r>
              <w:rPr>
                <w:szCs w:val="22"/>
              </w:rPr>
              <w:t>0</w:t>
            </w: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7E0FC9" w:rsidRPr="003F477D" w:rsidRDefault="007E0FC9" w:rsidP="007E0FC9">
            <w:pPr>
              <w:spacing w:after="0" w:line="240" w:lineRule="auto"/>
              <w:jc w:val="right"/>
              <w:rPr>
                <w:szCs w:val="22"/>
              </w:rPr>
            </w:pPr>
            <w:r>
              <w:rPr>
                <w:szCs w:val="22"/>
              </w:rPr>
              <w:t>1 500</w:t>
            </w:r>
            <w:r w:rsidRPr="003F477D">
              <w:rPr>
                <w:szCs w:val="22"/>
              </w:rPr>
              <w:t> </w:t>
            </w:r>
          </w:p>
        </w:tc>
      </w:tr>
      <w:tr w:rsidR="007E0FC9"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7E0FC9" w:rsidRPr="003F477D" w:rsidRDefault="007E0FC9" w:rsidP="0003344F">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7E0FC9" w:rsidRPr="003F477D" w:rsidRDefault="007E0FC9"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7E0FC9" w:rsidRPr="003F477D" w:rsidRDefault="007E0FC9"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7E0FC9" w:rsidRPr="003F477D" w:rsidRDefault="007E0FC9"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7E0FC9" w:rsidRPr="003F477D" w:rsidRDefault="007E0FC9"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7E0FC9" w:rsidRPr="003F477D" w:rsidRDefault="007E0FC9" w:rsidP="00531D6D">
            <w:pPr>
              <w:spacing w:after="0" w:line="240" w:lineRule="auto"/>
              <w:jc w:val="right"/>
              <w:rPr>
                <w:szCs w:val="22"/>
              </w:rPr>
            </w:pPr>
            <w:r w:rsidRPr="003F477D">
              <w:rPr>
                <w:szCs w:val="22"/>
              </w:rPr>
              <w:t> </w:t>
            </w:r>
          </w:p>
        </w:tc>
      </w:tr>
      <w:tr w:rsidR="007E0FC9" w:rsidRPr="003F477D" w:rsidTr="00C56862">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7E0FC9" w:rsidRPr="003F477D" w:rsidRDefault="007E0FC9" w:rsidP="0003344F">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7E0FC9" w:rsidRPr="003F477D" w:rsidRDefault="007E0FC9"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7E0FC9" w:rsidRPr="003F477D" w:rsidRDefault="007E0FC9"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7E0FC9" w:rsidRPr="003F477D" w:rsidRDefault="007E0FC9"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7E0FC9" w:rsidRPr="003F477D" w:rsidRDefault="007E0FC9"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7E0FC9" w:rsidRPr="003F477D" w:rsidRDefault="007E0FC9" w:rsidP="00531D6D">
            <w:pPr>
              <w:spacing w:after="0" w:line="240" w:lineRule="auto"/>
              <w:jc w:val="right"/>
              <w:rPr>
                <w:szCs w:val="22"/>
              </w:rPr>
            </w:pPr>
            <w:r w:rsidRPr="003F477D">
              <w:rPr>
                <w:szCs w:val="22"/>
              </w:rPr>
              <w:t> </w:t>
            </w:r>
          </w:p>
        </w:tc>
      </w:tr>
      <w:tr w:rsidR="007E0FC9" w:rsidRPr="003F477D" w:rsidTr="00C56862">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7E0FC9" w:rsidRPr="003F477D" w:rsidRDefault="007E0FC9" w:rsidP="0003344F">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7E0FC9" w:rsidRPr="003F477D" w:rsidRDefault="007E0FC9" w:rsidP="00531D6D">
            <w:pPr>
              <w:spacing w:after="0" w:line="240" w:lineRule="auto"/>
              <w:jc w:val="right"/>
              <w:rPr>
                <w:szCs w:val="22"/>
              </w:rPr>
            </w:pPr>
            <w:r>
              <w:rPr>
                <w:szCs w:val="22"/>
              </w:rPr>
              <w:t>0</w:t>
            </w: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7E0FC9" w:rsidRPr="003F477D" w:rsidRDefault="007E0FC9" w:rsidP="00531D6D">
            <w:pPr>
              <w:spacing w:after="0" w:line="240" w:lineRule="auto"/>
              <w:jc w:val="right"/>
              <w:rPr>
                <w:szCs w:val="22"/>
              </w:rPr>
            </w:pPr>
            <w:r>
              <w:rPr>
                <w:szCs w:val="22"/>
              </w:rPr>
              <w:t>23</w:t>
            </w: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7E0FC9" w:rsidRPr="003F477D" w:rsidRDefault="007E0FC9" w:rsidP="00531D6D">
            <w:pPr>
              <w:spacing w:after="0" w:line="240" w:lineRule="auto"/>
              <w:jc w:val="right"/>
              <w:rPr>
                <w:szCs w:val="22"/>
              </w:rPr>
            </w:pPr>
            <w:r>
              <w:rPr>
                <w:szCs w:val="22"/>
              </w:rPr>
              <w:t>0</w:t>
            </w: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7E0FC9" w:rsidRPr="003F477D" w:rsidRDefault="007E0FC9" w:rsidP="00531D6D">
            <w:pPr>
              <w:spacing w:after="0" w:line="240" w:lineRule="auto"/>
              <w:jc w:val="right"/>
              <w:rPr>
                <w:szCs w:val="22"/>
              </w:rPr>
            </w:pPr>
            <w:r>
              <w:rPr>
                <w:szCs w:val="22"/>
              </w:rPr>
              <w:t>0</w:t>
            </w: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7E0FC9" w:rsidRPr="003F477D" w:rsidRDefault="007E0FC9" w:rsidP="00531D6D">
            <w:pPr>
              <w:spacing w:after="0" w:line="240" w:lineRule="auto"/>
              <w:jc w:val="right"/>
              <w:rPr>
                <w:szCs w:val="22"/>
              </w:rPr>
            </w:pPr>
            <w:r>
              <w:rPr>
                <w:szCs w:val="22"/>
              </w:rPr>
              <w:t>23</w:t>
            </w:r>
            <w:r w:rsidRPr="003F477D">
              <w:rPr>
                <w:szCs w:val="22"/>
              </w:rPr>
              <w:t> </w:t>
            </w:r>
          </w:p>
        </w:tc>
      </w:tr>
      <w:tr w:rsidR="007E0FC9" w:rsidRPr="003F477D" w:rsidTr="00C56862">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7E0FC9" w:rsidRPr="003F477D" w:rsidRDefault="007E0FC9" w:rsidP="0003344F">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7E0FC9" w:rsidRPr="003F477D" w:rsidRDefault="007E0FC9" w:rsidP="00531D6D">
            <w:pPr>
              <w:spacing w:after="0" w:line="240" w:lineRule="auto"/>
              <w:jc w:val="right"/>
              <w:rPr>
                <w:szCs w:val="22"/>
              </w:rPr>
            </w:pPr>
            <w:r>
              <w:rPr>
                <w:szCs w:val="22"/>
              </w:rPr>
              <w:t>-101 467</w:t>
            </w:r>
          </w:p>
        </w:tc>
        <w:tc>
          <w:tcPr>
            <w:tcW w:w="1427" w:type="dxa"/>
            <w:tcBorders>
              <w:top w:val="single" w:sz="6" w:space="0" w:color="auto"/>
              <w:left w:val="nil"/>
              <w:bottom w:val="single" w:sz="4" w:space="0" w:color="auto"/>
              <w:right w:val="single" w:sz="4" w:space="0" w:color="auto"/>
            </w:tcBorders>
            <w:noWrap/>
            <w:vAlign w:val="center"/>
            <w:hideMark/>
          </w:tcPr>
          <w:p w:rsidR="007E0FC9" w:rsidRPr="003F477D" w:rsidRDefault="007E0FC9" w:rsidP="002B6114">
            <w:pPr>
              <w:spacing w:after="0" w:line="240" w:lineRule="auto"/>
              <w:jc w:val="right"/>
              <w:rPr>
                <w:szCs w:val="22"/>
              </w:rPr>
            </w:pPr>
            <w:r w:rsidRPr="003F477D">
              <w:rPr>
                <w:szCs w:val="22"/>
              </w:rPr>
              <w:t> </w:t>
            </w:r>
            <w:r>
              <w:rPr>
                <w:szCs w:val="22"/>
              </w:rPr>
              <w:t>0</w:t>
            </w:r>
          </w:p>
        </w:tc>
        <w:tc>
          <w:tcPr>
            <w:tcW w:w="1427" w:type="dxa"/>
            <w:tcBorders>
              <w:top w:val="single" w:sz="6" w:space="0" w:color="auto"/>
              <w:left w:val="nil"/>
              <w:bottom w:val="single" w:sz="4" w:space="0" w:color="auto"/>
              <w:right w:val="single" w:sz="4" w:space="0" w:color="auto"/>
            </w:tcBorders>
            <w:noWrap/>
            <w:vAlign w:val="center"/>
            <w:hideMark/>
          </w:tcPr>
          <w:p w:rsidR="007E0FC9" w:rsidRPr="003F477D" w:rsidRDefault="007E0FC9" w:rsidP="007E0FC9">
            <w:pPr>
              <w:spacing w:after="0" w:line="240" w:lineRule="auto"/>
              <w:jc w:val="right"/>
              <w:rPr>
                <w:szCs w:val="22"/>
              </w:rPr>
            </w:pPr>
            <w:r w:rsidRPr="003F477D">
              <w:rPr>
                <w:szCs w:val="22"/>
              </w:rPr>
              <w:t> </w:t>
            </w:r>
            <w:r>
              <w:rPr>
                <w:szCs w:val="22"/>
              </w:rPr>
              <w:t>101 467</w:t>
            </w:r>
          </w:p>
        </w:tc>
        <w:tc>
          <w:tcPr>
            <w:tcW w:w="1427" w:type="dxa"/>
            <w:tcBorders>
              <w:top w:val="single" w:sz="6" w:space="0" w:color="auto"/>
              <w:left w:val="nil"/>
              <w:bottom w:val="single" w:sz="4" w:space="0" w:color="auto"/>
              <w:right w:val="single" w:sz="4" w:space="0" w:color="auto"/>
            </w:tcBorders>
            <w:noWrap/>
            <w:vAlign w:val="center"/>
            <w:hideMark/>
          </w:tcPr>
          <w:p w:rsidR="007E0FC9" w:rsidRPr="003F477D" w:rsidRDefault="007E0FC9" w:rsidP="00531D6D">
            <w:pPr>
              <w:spacing w:after="0" w:line="240" w:lineRule="auto"/>
              <w:jc w:val="right"/>
              <w:rPr>
                <w:szCs w:val="22"/>
              </w:rPr>
            </w:pPr>
            <w:r w:rsidRPr="003F477D">
              <w:rPr>
                <w:szCs w:val="22"/>
              </w:rPr>
              <w:t> </w:t>
            </w:r>
            <w:r>
              <w:rPr>
                <w:szCs w:val="22"/>
              </w:rPr>
              <w:t>0</w:t>
            </w:r>
          </w:p>
        </w:tc>
        <w:tc>
          <w:tcPr>
            <w:tcW w:w="1427" w:type="dxa"/>
            <w:tcBorders>
              <w:top w:val="single" w:sz="6" w:space="0" w:color="auto"/>
              <w:left w:val="nil"/>
              <w:bottom w:val="single" w:sz="4" w:space="0" w:color="auto"/>
              <w:right w:val="single" w:sz="12" w:space="0" w:color="auto"/>
            </w:tcBorders>
            <w:noWrap/>
            <w:vAlign w:val="center"/>
            <w:hideMark/>
          </w:tcPr>
          <w:p w:rsidR="007E0FC9" w:rsidRPr="003F477D" w:rsidRDefault="007E0FC9" w:rsidP="007E0FC9">
            <w:pPr>
              <w:spacing w:after="0" w:line="240" w:lineRule="auto"/>
              <w:jc w:val="right"/>
              <w:rPr>
                <w:szCs w:val="22"/>
              </w:rPr>
            </w:pPr>
            <w:r>
              <w:rPr>
                <w:szCs w:val="22"/>
              </w:rPr>
              <w:t>0</w:t>
            </w:r>
          </w:p>
        </w:tc>
      </w:tr>
      <w:tr w:rsidR="007E0FC9" w:rsidRPr="003F477D" w:rsidTr="00C56862">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7E0FC9" w:rsidRPr="003F477D" w:rsidRDefault="007E0FC9" w:rsidP="0054020D">
            <w:pPr>
              <w:spacing w:after="0" w:line="240" w:lineRule="auto"/>
              <w:rPr>
                <w:szCs w:val="22"/>
              </w:rPr>
            </w:pPr>
            <w:r w:rsidRPr="003F477D">
              <w:rPr>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7E0FC9" w:rsidRPr="003F477D" w:rsidRDefault="007E0FC9" w:rsidP="00531D6D">
            <w:pPr>
              <w:spacing w:after="0" w:line="240" w:lineRule="auto"/>
              <w:jc w:val="right"/>
              <w:rPr>
                <w:szCs w:val="22"/>
              </w:rPr>
            </w:pPr>
            <w:r w:rsidRPr="003F477D">
              <w:rPr>
                <w:szCs w:val="22"/>
              </w:rPr>
              <w:t> </w:t>
            </w:r>
            <w:r>
              <w:rPr>
                <w:szCs w:val="22"/>
              </w:rPr>
              <w:t>102 990</w:t>
            </w:r>
          </w:p>
        </w:tc>
        <w:tc>
          <w:tcPr>
            <w:tcW w:w="1427" w:type="dxa"/>
            <w:tcBorders>
              <w:top w:val="single" w:sz="4" w:space="0" w:color="auto"/>
              <w:left w:val="nil"/>
              <w:bottom w:val="single" w:sz="8" w:space="0" w:color="auto"/>
              <w:right w:val="single" w:sz="4" w:space="0" w:color="auto"/>
            </w:tcBorders>
            <w:noWrap/>
            <w:vAlign w:val="center"/>
            <w:hideMark/>
          </w:tcPr>
          <w:p w:rsidR="007E0FC9" w:rsidRPr="003F477D" w:rsidRDefault="007E0FC9" w:rsidP="00531D6D">
            <w:pPr>
              <w:spacing w:after="0" w:line="240" w:lineRule="auto"/>
              <w:jc w:val="right"/>
              <w:rPr>
                <w:szCs w:val="22"/>
              </w:rPr>
            </w:pPr>
            <w:r w:rsidRPr="003F477D">
              <w:rPr>
                <w:szCs w:val="22"/>
              </w:rPr>
              <w:t> </w:t>
            </w:r>
            <w:r>
              <w:rPr>
                <w:szCs w:val="22"/>
              </w:rPr>
              <w:t>-437 102</w:t>
            </w:r>
          </w:p>
        </w:tc>
        <w:tc>
          <w:tcPr>
            <w:tcW w:w="1427" w:type="dxa"/>
            <w:tcBorders>
              <w:top w:val="single" w:sz="4" w:space="0" w:color="auto"/>
              <w:left w:val="nil"/>
              <w:bottom w:val="single" w:sz="8" w:space="0" w:color="auto"/>
              <w:right w:val="single" w:sz="4" w:space="0" w:color="auto"/>
            </w:tcBorders>
            <w:noWrap/>
            <w:vAlign w:val="center"/>
            <w:hideMark/>
          </w:tcPr>
          <w:p w:rsidR="007E0FC9" w:rsidRPr="003F477D" w:rsidRDefault="007E0FC9" w:rsidP="00531D6D">
            <w:pPr>
              <w:spacing w:after="0" w:line="240" w:lineRule="auto"/>
              <w:jc w:val="right"/>
              <w:rPr>
                <w:szCs w:val="22"/>
              </w:rPr>
            </w:pPr>
            <w:r w:rsidRPr="003F477D">
              <w:rPr>
                <w:szCs w:val="22"/>
              </w:rPr>
              <w:t> </w:t>
            </w:r>
            <w:r>
              <w:rPr>
                <w:szCs w:val="22"/>
              </w:rPr>
              <w:t>0</w:t>
            </w:r>
          </w:p>
        </w:tc>
        <w:tc>
          <w:tcPr>
            <w:tcW w:w="1427" w:type="dxa"/>
            <w:tcBorders>
              <w:top w:val="single" w:sz="4" w:space="0" w:color="auto"/>
              <w:left w:val="nil"/>
              <w:bottom w:val="single" w:sz="8" w:space="0" w:color="auto"/>
              <w:right w:val="single" w:sz="4" w:space="0" w:color="auto"/>
            </w:tcBorders>
            <w:noWrap/>
            <w:vAlign w:val="center"/>
            <w:hideMark/>
          </w:tcPr>
          <w:p w:rsidR="007E0FC9" w:rsidRPr="003F477D" w:rsidRDefault="007E0FC9" w:rsidP="00531D6D">
            <w:pPr>
              <w:spacing w:after="0" w:line="240" w:lineRule="auto"/>
              <w:jc w:val="right"/>
              <w:rPr>
                <w:szCs w:val="22"/>
              </w:rPr>
            </w:pPr>
            <w:r w:rsidRPr="003F477D">
              <w:rPr>
                <w:szCs w:val="22"/>
              </w:rPr>
              <w:t> </w:t>
            </w:r>
            <w:r>
              <w:rPr>
                <w:szCs w:val="22"/>
              </w:rPr>
              <w:t>-102 990</w:t>
            </w:r>
          </w:p>
        </w:tc>
        <w:tc>
          <w:tcPr>
            <w:tcW w:w="1427" w:type="dxa"/>
            <w:tcBorders>
              <w:top w:val="single" w:sz="4" w:space="0" w:color="auto"/>
              <w:left w:val="nil"/>
              <w:bottom w:val="single" w:sz="8" w:space="0" w:color="auto"/>
              <w:right w:val="single" w:sz="12" w:space="0" w:color="auto"/>
            </w:tcBorders>
            <w:noWrap/>
            <w:vAlign w:val="center"/>
            <w:hideMark/>
          </w:tcPr>
          <w:p w:rsidR="007E0FC9" w:rsidRPr="003F477D" w:rsidRDefault="007E0FC9" w:rsidP="00531D6D">
            <w:pPr>
              <w:spacing w:after="0" w:line="240" w:lineRule="auto"/>
              <w:jc w:val="right"/>
              <w:rPr>
                <w:szCs w:val="22"/>
              </w:rPr>
            </w:pPr>
            <w:r w:rsidRPr="003F477D">
              <w:rPr>
                <w:szCs w:val="22"/>
              </w:rPr>
              <w:t> </w:t>
            </w:r>
            <w:r>
              <w:rPr>
                <w:szCs w:val="22"/>
              </w:rPr>
              <w:t>-437 102</w:t>
            </w:r>
          </w:p>
        </w:tc>
      </w:tr>
      <w:tr w:rsidR="007E0FC9" w:rsidRPr="003F477D" w:rsidTr="00C568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7E0FC9" w:rsidRPr="003F477D" w:rsidRDefault="007E0FC9" w:rsidP="0003344F">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7E0FC9" w:rsidRPr="003F477D" w:rsidRDefault="007E0FC9"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7E0FC9" w:rsidRPr="003F477D" w:rsidRDefault="007E0FC9"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7E0FC9" w:rsidRPr="003F477D" w:rsidRDefault="007E0FC9"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7E0FC9" w:rsidRPr="003F477D" w:rsidRDefault="007E0FC9"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7E0FC9" w:rsidRPr="003F477D" w:rsidRDefault="007E0FC9" w:rsidP="00531D6D">
            <w:pPr>
              <w:spacing w:after="0" w:line="240" w:lineRule="auto"/>
              <w:jc w:val="right"/>
              <w:rPr>
                <w:szCs w:val="22"/>
              </w:rPr>
            </w:pPr>
            <w:r w:rsidRPr="003F477D">
              <w:rPr>
                <w:szCs w:val="22"/>
              </w:rPr>
              <w:t> </w:t>
            </w:r>
          </w:p>
        </w:tc>
      </w:tr>
      <w:tr w:rsidR="007E0FC9" w:rsidRPr="003F477D" w:rsidTr="00C56862">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7E0FC9" w:rsidRPr="003F477D" w:rsidRDefault="007E0FC9" w:rsidP="008875A1">
            <w:pPr>
              <w:spacing w:after="0" w:line="240" w:lineRule="auto"/>
              <w:rPr>
                <w:szCs w:val="22"/>
              </w:rPr>
            </w:pPr>
            <w:r w:rsidRPr="003F477D">
              <w:rPr>
                <w:szCs w:val="22"/>
              </w:rPr>
              <w:t xml:space="preserve">Vlastné imanie </w:t>
            </w:r>
            <w:r>
              <w:rPr>
                <w:szCs w:val="22"/>
              </w:rPr>
              <w:t>spoločnosti</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7E0FC9" w:rsidRPr="003F477D" w:rsidRDefault="007E0FC9" w:rsidP="00531D6D">
            <w:pPr>
              <w:spacing w:after="0" w:line="240" w:lineRule="auto"/>
              <w:jc w:val="right"/>
              <w:rPr>
                <w:szCs w:val="22"/>
              </w:rPr>
            </w:pPr>
            <w:r w:rsidRPr="003F477D">
              <w:rPr>
                <w:szCs w:val="22"/>
              </w:rPr>
              <w:t> </w:t>
            </w:r>
            <w:r>
              <w:rPr>
                <w:szCs w:val="22"/>
              </w:rPr>
              <w:t>16 523</w:t>
            </w:r>
          </w:p>
        </w:tc>
        <w:tc>
          <w:tcPr>
            <w:tcW w:w="1427" w:type="dxa"/>
            <w:tcBorders>
              <w:top w:val="single" w:sz="4" w:space="0" w:color="auto"/>
              <w:left w:val="nil"/>
              <w:bottom w:val="single" w:sz="12" w:space="0" w:color="auto"/>
              <w:right w:val="single" w:sz="4" w:space="0" w:color="auto"/>
            </w:tcBorders>
            <w:noWrap/>
            <w:vAlign w:val="center"/>
            <w:hideMark/>
          </w:tcPr>
          <w:p w:rsidR="007E0FC9" w:rsidRPr="003F477D" w:rsidRDefault="007E0FC9" w:rsidP="00531D6D">
            <w:pPr>
              <w:spacing w:after="0" w:line="240" w:lineRule="auto"/>
              <w:jc w:val="right"/>
              <w:rPr>
                <w:szCs w:val="22"/>
              </w:rPr>
            </w:pPr>
            <w:r w:rsidRPr="003F477D">
              <w:rPr>
                <w:szCs w:val="22"/>
              </w:rPr>
              <w:t> </w:t>
            </w:r>
            <w:r>
              <w:rPr>
                <w:szCs w:val="22"/>
              </w:rPr>
              <w:t>329 751</w:t>
            </w:r>
          </w:p>
        </w:tc>
        <w:tc>
          <w:tcPr>
            <w:tcW w:w="1427" w:type="dxa"/>
            <w:tcBorders>
              <w:top w:val="single" w:sz="4" w:space="0" w:color="auto"/>
              <w:left w:val="nil"/>
              <w:bottom w:val="single" w:sz="12" w:space="0" w:color="auto"/>
              <w:right w:val="single" w:sz="4" w:space="0" w:color="auto"/>
            </w:tcBorders>
            <w:noWrap/>
            <w:vAlign w:val="center"/>
            <w:hideMark/>
          </w:tcPr>
          <w:p w:rsidR="007E0FC9" w:rsidRPr="003F477D" w:rsidRDefault="007E0FC9" w:rsidP="00531D6D">
            <w:pPr>
              <w:spacing w:after="0" w:line="240" w:lineRule="auto"/>
              <w:jc w:val="right"/>
              <w:rPr>
                <w:szCs w:val="22"/>
              </w:rPr>
            </w:pPr>
            <w:r w:rsidRPr="003F477D">
              <w:rPr>
                <w:szCs w:val="22"/>
              </w:rPr>
              <w:t> </w:t>
            </w:r>
            <w:r>
              <w:rPr>
                <w:szCs w:val="22"/>
              </w:rPr>
              <w:t>101 467</w:t>
            </w:r>
          </w:p>
        </w:tc>
        <w:tc>
          <w:tcPr>
            <w:tcW w:w="1427" w:type="dxa"/>
            <w:tcBorders>
              <w:top w:val="single" w:sz="4" w:space="0" w:color="auto"/>
              <w:left w:val="nil"/>
              <w:bottom w:val="single" w:sz="12" w:space="0" w:color="auto"/>
              <w:right w:val="single" w:sz="4" w:space="0" w:color="auto"/>
            </w:tcBorders>
            <w:noWrap/>
            <w:vAlign w:val="center"/>
            <w:hideMark/>
          </w:tcPr>
          <w:p w:rsidR="007E0FC9" w:rsidRPr="003F477D" w:rsidRDefault="007E0FC9" w:rsidP="00531D6D">
            <w:pPr>
              <w:spacing w:after="0" w:line="240" w:lineRule="auto"/>
              <w:jc w:val="right"/>
              <w:rPr>
                <w:szCs w:val="22"/>
              </w:rPr>
            </w:pPr>
            <w:r w:rsidRPr="003F477D">
              <w:rPr>
                <w:szCs w:val="22"/>
              </w:rPr>
              <w:t> </w:t>
            </w:r>
            <w:r>
              <w:rPr>
                <w:szCs w:val="22"/>
              </w:rPr>
              <w:t>-102 990</w:t>
            </w:r>
          </w:p>
        </w:tc>
        <w:tc>
          <w:tcPr>
            <w:tcW w:w="1427" w:type="dxa"/>
            <w:tcBorders>
              <w:top w:val="single" w:sz="4" w:space="0" w:color="auto"/>
              <w:left w:val="nil"/>
              <w:bottom w:val="single" w:sz="12" w:space="0" w:color="auto"/>
              <w:right w:val="single" w:sz="12" w:space="0" w:color="auto"/>
            </w:tcBorders>
            <w:noWrap/>
            <w:vAlign w:val="center"/>
            <w:hideMark/>
          </w:tcPr>
          <w:p w:rsidR="007E0FC9" w:rsidRPr="003F477D" w:rsidRDefault="007E0FC9" w:rsidP="00531D6D">
            <w:pPr>
              <w:spacing w:after="0" w:line="240" w:lineRule="auto"/>
              <w:jc w:val="right"/>
              <w:rPr>
                <w:szCs w:val="22"/>
              </w:rPr>
            </w:pPr>
            <w:r w:rsidRPr="003F477D">
              <w:rPr>
                <w:szCs w:val="22"/>
              </w:rPr>
              <w:t> </w:t>
            </w:r>
            <w:r>
              <w:rPr>
                <w:szCs w:val="22"/>
              </w:rPr>
              <w:t>344 751</w:t>
            </w:r>
          </w:p>
        </w:tc>
      </w:tr>
    </w:tbl>
    <w:p w:rsidR="008E4928" w:rsidRPr="003F477D" w:rsidRDefault="00E33704" w:rsidP="00E33704">
      <w:pPr>
        <w:tabs>
          <w:tab w:val="left" w:pos="1525"/>
        </w:tabs>
        <w:spacing w:after="0" w:line="240" w:lineRule="auto"/>
        <w:rPr>
          <w:b/>
          <w:szCs w:val="22"/>
        </w:rPr>
        <w:sectPr w:rsidR="008E4928" w:rsidRPr="003F477D" w:rsidSect="00CF3093">
          <w:headerReference w:type="default" r:id="rId8"/>
          <w:footerReference w:type="default" r:id="rId9"/>
          <w:pgSz w:w="11906" w:h="16838"/>
          <w:pgMar w:top="1417" w:right="1417" w:bottom="1417" w:left="1417" w:header="709" w:footer="709" w:gutter="0"/>
          <w:pgNumType w:start="2"/>
          <w:cols w:space="708"/>
          <w:docGrid w:linePitch="360"/>
        </w:sectPr>
      </w:pPr>
      <w:r w:rsidRPr="003F477D">
        <w:rPr>
          <w:b/>
          <w:szCs w:val="22"/>
        </w:rPr>
        <w:tab/>
      </w:r>
    </w:p>
    <w:p w:rsidR="00760D6D" w:rsidRPr="003F477D" w:rsidRDefault="00760D6D" w:rsidP="00760D6D">
      <w:pPr>
        <w:spacing w:after="0" w:line="240" w:lineRule="auto"/>
        <w:rPr>
          <w:b/>
          <w:szCs w:val="22"/>
        </w:rPr>
      </w:pPr>
      <w:r w:rsidRPr="003F477D">
        <w:rPr>
          <w:b/>
          <w:szCs w:val="22"/>
        </w:rPr>
        <w:lastRenderedPageBreak/>
        <w:t>Vysvetlivky k poznámkam:</w:t>
      </w:r>
    </w:p>
    <w:p w:rsidR="009731CC" w:rsidRPr="003F477D" w:rsidRDefault="009731CC" w:rsidP="00772363">
      <w:pPr>
        <w:pStyle w:val="Odsekzoznamu"/>
        <w:numPr>
          <w:ilvl w:val="0"/>
          <w:numId w:val="7"/>
        </w:numPr>
        <w:spacing w:after="0" w:line="240" w:lineRule="auto"/>
        <w:ind w:left="308" w:hanging="308"/>
        <w:jc w:val="both"/>
        <w:rPr>
          <w:szCs w:val="22"/>
        </w:rPr>
      </w:pPr>
      <w:r w:rsidRPr="003F477D">
        <w:rPr>
          <w:szCs w:val="22"/>
        </w:rPr>
        <w:t>Daňové identifikačné číslo sa vyplňuje, ak ho má účtovná jednotka pridelené.</w:t>
      </w:r>
    </w:p>
    <w:p w:rsidR="00537F98" w:rsidRPr="003F477D" w:rsidRDefault="00537F98" w:rsidP="00772363">
      <w:pPr>
        <w:pStyle w:val="Odsekzoznamu"/>
        <w:numPr>
          <w:ilvl w:val="0"/>
          <w:numId w:val="7"/>
        </w:numPr>
        <w:spacing w:after="0" w:line="240" w:lineRule="auto"/>
        <w:ind w:left="308" w:hanging="308"/>
        <w:jc w:val="both"/>
        <w:rPr>
          <w:szCs w:val="22"/>
        </w:rPr>
      </w:pPr>
      <w:r w:rsidRPr="003F477D">
        <w:rPr>
          <w:szCs w:val="22"/>
        </w:rPr>
        <w:t>Identifikačné číslo organizácie (IČO) sa vyplňuje podľa Registra organizácií vedeného Štatistickým úradom Slovenskej republiky.</w:t>
      </w:r>
    </w:p>
    <w:p w:rsidR="00537F98" w:rsidRPr="003F477D" w:rsidRDefault="00537F98" w:rsidP="00537F98">
      <w:pPr>
        <w:pStyle w:val="Odsekzoznamu"/>
        <w:numPr>
          <w:ilvl w:val="0"/>
          <w:numId w:val="7"/>
        </w:numPr>
        <w:tabs>
          <w:tab w:val="left" w:pos="294"/>
        </w:tabs>
        <w:spacing w:after="0" w:line="240" w:lineRule="auto"/>
        <w:ind w:left="294" w:hanging="308"/>
        <w:jc w:val="both"/>
        <w:rPr>
          <w:szCs w:val="22"/>
        </w:rPr>
      </w:pPr>
      <w:r w:rsidRPr="003F477D">
        <w:rPr>
          <w:szCs w:val="22"/>
        </w:rPr>
        <w:t xml:space="preserve">Kód SK NACE sa vypĺňa podľa vyhlášky Štatistického úradu Slovenskej republiky </w:t>
      </w:r>
      <w:r w:rsidR="00E33704" w:rsidRPr="003F477D">
        <w:rPr>
          <w:szCs w:val="22"/>
        </w:rPr>
        <w:br/>
      </w:r>
      <w:r w:rsidRPr="003F477D">
        <w:rPr>
          <w:szCs w:val="22"/>
        </w:rPr>
        <w:t>č. 306/2007 Z. z., ktorou sa vydáva Štatistická klasifikácia ekonomických činností.</w:t>
      </w:r>
    </w:p>
    <w:p w:rsidR="00805654" w:rsidRPr="003F477D" w:rsidRDefault="00805654" w:rsidP="00537F98">
      <w:pPr>
        <w:pStyle w:val="Odsekzoznamu"/>
        <w:numPr>
          <w:ilvl w:val="0"/>
          <w:numId w:val="7"/>
        </w:numPr>
        <w:tabs>
          <w:tab w:val="left" w:pos="294"/>
        </w:tabs>
        <w:spacing w:after="0" w:line="240" w:lineRule="auto"/>
        <w:ind w:left="294" w:hanging="308"/>
        <w:jc w:val="both"/>
        <w:rPr>
          <w:szCs w:val="22"/>
        </w:rPr>
      </w:pPr>
      <w:r w:rsidRPr="003F477D">
        <w:rPr>
          <w:szCs w:val="22"/>
        </w:rPr>
        <w:t>Údaje, ktorými sú číslo telefónu, číslo faxu, e-mailová adresa, podpisový záznam osoby zodpovednej za vedenie účtovníctva a podpisový záznam osoby zodpovednej za zostavenie účtovnej závierky</w:t>
      </w:r>
      <w:r w:rsidR="00E33704" w:rsidRPr="003F477D">
        <w:rPr>
          <w:szCs w:val="22"/>
        </w:rPr>
        <w:t>,</w:t>
      </w:r>
      <w:r w:rsidRPr="003F477D">
        <w:rPr>
          <w:szCs w:val="22"/>
        </w:rPr>
        <w:t xml:space="preserve"> sa vypĺňajú, ak sa tak účtovná jednotka rozhodne.</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2</w:t>
      </w:r>
      <w:r w:rsidRPr="003F477D">
        <w:rPr>
          <w:szCs w:val="22"/>
          <w:lang w:eastAsia="sk-SK"/>
        </w:rPr>
        <w:t xml:space="preserve">, </w:t>
      </w:r>
      <w:r w:rsidR="007C6EE9" w:rsidRPr="003F477D">
        <w:rPr>
          <w:szCs w:val="22"/>
          <w:lang w:eastAsia="sk-SK"/>
        </w:rPr>
        <w:t>4</w:t>
      </w:r>
      <w:r w:rsidRPr="003F477D">
        <w:rPr>
          <w:szCs w:val="22"/>
          <w:lang w:eastAsia="sk-SK"/>
        </w:rPr>
        <w:t xml:space="preserve"> a </w:t>
      </w:r>
      <w:r w:rsidR="007C6EE9" w:rsidRPr="003F477D">
        <w:rPr>
          <w:szCs w:val="22"/>
          <w:lang w:eastAsia="sk-SK"/>
        </w:rPr>
        <w:t>6</w:t>
      </w:r>
      <w:r w:rsidRPr="003F477D">
        <w:rPr>
          <w:szCs w:val="22"/>
          <w:lang w:eastAsia="sk-SK"/>
        </w:rPr>
        <w:t xml:space="preserve"> sa prvotným ocenením majetku rozumie jeho ocenenie podľa § 25 zákona.</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8</w:t>
      </w:r>
      <w:r w:rsidRPr="003F477D">
        <w:rPr>
          <w:szCs w:val="22"/>
          <w:lang w:eastAsia="sk-SK"/>
        </w:rPr>
        <w:t>, 2</w:t>
      </w:r>
      <w:r w:rsidR="007C6EE9" w:rsidRPr="003F477D">
        <w:rPr>
          <w:szCs w:val="22"/>
          <w:lang w:eastAsia="sk-SK"/>
        </w:rPr>
        <w:t>3</w:t>
      </w:r>
      <w:r w:rsidRPr="003F477D">
        <w:rPr>
          <w:szCs w:val="22"/>
          <w:lang w:eastAsia="sk-SK"/>
        </w:rPr>
        <w:t>, 2</w:t>
      </w:r>
      <w:r w:rsidR="007C6EE9" w:rsidRPr="003F477D">
        <w:rPr>
          <w:szCs w:val="22"/>
          <w:lang w:eastAsia="sk-SK"/>
        </w:rPr>
        <w:t>7</w:t>
      </w:r>
      <w:r w:rsidRPr="003F477D">
        <w:rPr>
          <w:szCs w:val="22"/>
          <w:lang w:eastAsia="sk-SK"/>
        </w:rPr>
        <w:t>,</w:t>
      </w:r>
      <w:r w:rsidR="00782646" w:rsidRPr="003F477D">
        <w:rPr>
          <w:szCs w:val="22"/>
          <w:lang w:eastAsia="sk-SK"/>
        </w:rPr>
        <w:t xml:space="preserve"> 2</w:t>
      </w:r>
      <w:r w:rsidR="007C6EE9" w:rsidRPr="003F477D">
        <w:rPr>
          <w:szCs w:val="22"/>
          <w:lang w:eastAsia="sk-SK"/>
        </w:rPr>
        <w:t>8</w:t>
      </w:r>
      <w:r w:rsidR="00782646" w:rsidRPr="003F477D">
        <w:rPr>
          <w:szCs w:val="22"/>
          <w:lang w:eastAsia="sk-SK"/>
        </w:rPr>
        <w:t xml:space="preserve"> a</w:t>
      </w:r>
      <w:r w:rsidR="007C6EE9" w:rsidRPr="003F477D">
        <w:rPr>
          <w:szCs w:val="22"/>
          <w:lang w:eastAsia="sk-SK"/>
        </w:rPr>
        <w:t>29</w:t>
      </w:r>
      <w:r w:rsidRPr="003F477D">
        <w:rPr>
          <w:szCs w:val="22"/>
          <w:lang w:eastAsia="sk-SK"/>
        </w:rPr>
        <w:t xml:space="preserve"> sa obsahová náplň tabuliek a počet riadkov v nich  uvádzajú podľa potrieb účtovnej jednotky. </w:t>
      </w:r>
    </w:p>
    <w:p w:rsidR="002410BD" w:rsidRPr="003F477D" w:rsidRDefault="002410BD" w:rsidP="004268D2">
      <w:pPr>
        <w:spacing w:after="0" w:line="240" w:lineRule="auto"/>
        <w:rPr>
          <w:b/>
          <w:szCs w:val="22"/>
        </w:rPr>
      </w:pPr>
    </w:p>
    <w:p w:rsidR="0003344F" w:rsidRPr="003F477D" w:rsidRDefault="0003344F" w:rsidP="004268D2">
      <w:pPr>
        <w:spacing w:after="0" w:line="240" w:lineRule="auto"/>
        <w:rPr>
          <w:b/>
          <w:szCs w:val="22"/>
        </w:rPr>
      </w:pPr>
      <w:r w:rsidRPr="003F477D">
        <w:rPr>
          <w:b/>
          <w:szCs w:val="22"/>
        </w:rPr>
        <w:t>Použité  skratky:</w:t>
      </w:r>
    </w:p>
    <w:p w:rsidR="0003344F" w:rsidRPr="003F477D" w:rsidRDefault="0003344F" w:rsidP="004268D2">
      <w:pPr>
        <w:spacing w:after="0" w:line="240" w:lineRule="auto"/>
        <w:rPr>
          <w:szCs w:val="22"/>
        </w:rPr>
      </w:pPr>
      <w:r w:rsidRPr="003F477D">
        <w:rPr>
          <w:szCs w:val="22"/>
        </w:rPr>
        <w:t>CP  - cenný papier</w:t>
      </w:r>
    </w:p>
    <w:p w:rsidR="0003344F" w:rsidRPr="003F477D" w:rsidRDefault="0003344F" w:rsidP="004268D2">
      <w:pPr>
        <w:spacing w:after="0" w:line="240" w:lineRule="auto"/>
        <w:rPr>
          <w:szCs w:val="22"/>
        </w:rPr>
      </w:pPr>
      <w:r w:rsidRPr="003F477D">
        <w:rPr>
          <w:szCs w:val="22"/>
        </w:rPr>
        <w:t>DFM – dlhodobý finančný majetok</w:t>
      </w:r>
    </w:p>
    <w:p w:rsidR="0003344F" w:rsidRPr="003F477D" w:rsidRDefault="0003344F" w:rsidP="004268D2">
      <w:pPr>
        <w:spacing w:after="0" w:line="240" w:lineRule="auto"/>
        <w:rPr>
          <w:szCs w:val="22"/>
        </w:rPr>
      </w:pPr>
      <w:r w:rsidRPr="003F477D">
        <w:rPr>
          <w:szCs w:val="22"/>
        </w:rPr>
        <w:t>DHM – dlhodobý hmotný majetok</w:t>
      </w:r>
    </w:p>
    <w:p w:rsidR="0003344F" w:rsidRPr="003F477D" w:rsidRDefault="0003344F" w:rsidP="004268D2">
      <w:pPr>
        <w:spacing w:after="0" w:line="240" w:lineRule="auto"/>
        <w:rPr>
          <w:szCs w:val="22"/>
        </w:rPr>
      </w:pPr>
      <w:r w:rsidRPr="003F477D">
        <w:rPr>
          <w:szCs w:val="22"/>
        </w:rPr>
        <w:t>DIČ – daňové identifikačné číslo</w:t>
      </w:r>
    </w:p>
    <w:p w:rsidR="0003344F" w:rsidRPr="003F477D" w:rsidRDefault="0003344F" w:rsidP="004268D2">
      <w:pPr>
        <w:spacing w:after="0" w:line="240" w:lineRule="auto"/>
        <w:rPr>
          <w:szCs w:val="22"/>
        </w:rPr>
      </w:pPr>
      <w:r w:rsidRPr="003F477D">
        <w:rPr>
          <w:szCs w:val="22"/>
        </w:rPr>
        <w:t>DNM – dlhodobý nehmotný majetok</w:t>
      </w:r>
    </w:p>
    <w:p w:rsidR="0003344F" w:rsidRPr="003F477D" w:rsidRDefault="0003344F" w:rsidP="004268D2">
      <w:pPr>
        <w:spacing w:after="0" w:line="240" w:lineRule="auto"/>
        <w:rPr>
          <w:szCs w:val="22"/>
        </w:rPr>
      </w:pPr>
      <w:r w:rsidRPr="003F477D">
        <w:rPr>
          <w:szCs w:val="22"/>
        </w:rPr>
        <w:t>DÚJ – dcérska účtovná jednotka</w:t>
      </w:r>
    </w:p>
    <w:p w:rsidR="0003344F" w:rsidRPr="003F477D" w:rsidRDefault="0003344F" w:rsidP="004268D2">
      <w:pPr>
        <w:spacing w:after="0" w:line="240" w:lineRule="auto"/>
        <w:rPr>
          <w:szCs w:val="22"/>
        </w:rPr>
      </w:pPr>
      <w:r w:rsidRPr="003F477D">
        <w:rPr>
          <w:szCs w:val="22"/>
        </w:rPr>
        <w:t>IČO – identifikačné číslo organizácie</w:t>
      </w:r>
    </w:p>
    <w:p w:rsidR="00321FCD" w:rsidRPr="003F477D" w:rsidRDefault="00321FCD" w:rsidP="00321FCD">
      <w:pPr>
        <w:spacing w:after="0" w:line="240" w:lineRule="auto"/>
        <w:rPr>
          <w:szCs w:val="22"/>
        </w:rPr>
      </w:pPr>
      <w:r w:rsidRPr="003F477D">
        <w:rPr>
          <w:szCs w:val="22"/>
        </w:rPr>
        <w:t xml:space="preserve">kons. </w:t>
      </w:r>
      <w:r w:rsidR="00025FD6" w:rsidRPr="003F477D">
        <w:rPr>
          <w:szCs w:val="22"/>
        </w:rPr>
        <w:t>–</w:t>
      </w:r>
      <w:r w:rsidRPr="003F477D">
        <w:rPr>
          <w:szCs w:val="22"/>
        </w:rPr>
        <w:t xml:space="preserve"> konsolidovaný</w:t>
      </w:r>
    </w:p>
    <w:p w:rsidR="00025FD6" w:rsidRPr="003F477D" w:rsidRDefault="00025FD6" w:rsidP="00321FCD">
      <w:pPr>
        <w:spacing w:after="0" w:line="240" w:lineRule="auto"/>
        <w:rPr>
          <w:szCs w:val="22"/>
        </w:rPr>
      </w:pPr>
      <w:r w:rsidRPr="003F477D">
        <w:rPr>
          <w:szCs w:val="22"/>
        </w:rPr>
        <w:t>MÚJ – materská účtovná jednotka</w:t>
      </w:r>
    </w:p>
    <w:p w:rsidR="0003344F" w:rsidRPr="003F477D" w:rsidRDefault="0003344F" w:rsidP="004268D2">
      <w:pPr>
        <w:spacing w:after="0" w:line="240" w:lineRule="auto"/>
        <w:rPr>
          <w:szCs w:val="22"/>
        </w:rPr>
      </w:pPr>
      <w:r w:rsidRPr="003F477D">
        <w:rPr>
          <w:szCs w:val="22"/>
        </w:rPr>
        <w:t>OP – opravná položka</w:t>
      </w:r>
    </w:p>
    <w:p w:rsidR="00321FCD" w:rsidRPr="003F477D" w:rsidRDefault="00321FCD" w:rsidP="004268D2">
      <w:pPr>
        <w:spacing w:after="0" w:line="240" w:lineRule="auto"/>
        <w:rPr>
          <w:szCs w:val="22"/>
        </w:rPr>
      </w:pPr>
      <w:r w:rsidRPr="003F477D">
        <w:rPr>
          <w:szCs w:val="22"/>
        </w:rPr>
        <w:t>p. a. – per annum</w:t>
      </w:r>
    </w:p>
    <w:p w:rsidR="0003344F" w:rsidRPr="003F477D" w:rsidRDefault="0003344F" w:rsidP="004268D2">
      <w:pPr>
        <w:spacing w:after="0" w:line="240" w:lineRule="auto"/>
        <w:rPr>
          <w:szCs w:val="22"/>
        </w:rPr>
      </w:pPr>
      <w:r w:rsidRPr="003F477D">
        <w:rPr>
          <w:szCs w:val="22"/>
        </w:rPr>
        <w:t>ÚJ – účtovná jednotka</w:t>
      </w:r>
    </w:p>
    <w:p w:rsidR="0003344F" w:rsidRPr="003F477D" w:rsidRDefault="0003344F" w:rsidP="004268D2">
      <w:pPr>
        <w:spacing w:after="0" w:line="240" w:lineRule="auto"/>
        <w:rPr>
          <w:szCs w:val="22"/>
        </w:rPr>
      </w:pPr>
      <w:r w:rsidRPr="003F477D">
        <w:rPr>
          <w:szCs w:val="22"/>
        </w:rPr>
        <w:t>VI – vlastné imanie</w:t>
      </w:r>
    </w:p>
    <w:p w:rsidR="00891F08" w:rsidRPr="003F477D" w:rsidRDefault="0003344F" w:rsidP="0003344F">
      <w:pPr>
        <w:spacing w:after="0" w:line="240" w:lineRule="auto"/>
        <w:rPr>
          <w:szCs w:val="22"/>
        </w:rPr>
      </w:pPr>
      <w:r w:rsidRPr="003F477D">
        <w:rPr>
          <w:szCs w:val="22"/>
        </w:rPr>
        <w:t>ZI – základné imanie</w:t>
      </w:r>
    </w:p>
    <w:sectPr w:rsidR="00891F08" w:rsidRPr="003F477D" w:rsidSect="00D3362A">
      <w:headerReference w:type="default" r:id="rId10"/>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F37D3" w:rsidRDefault="00BF37D3" w:rsidP="00107589">
      <w:pPr>
        <w:spacing w:after="0" w:line="240" w:lineRule="auto"/>
      </w:pPr>
      <w:r>
        <w:separator/>
      </w:r>
    </w:p>
  </w:endnote>
  <w:endnote w:type="continuationSeparator" w:id="1">
    <w:p w:rsidR="00BF37D3" w:rsidRDefault="00BF37D3"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 w:name="Segoe UI">
    <w:panose1 w:val="020B0502040204020203"/>
    <w:charset w:val="EE"/>
    <w:family w:val="swiss"/>
    <w:pitch w:val="variable"/>
    <w:sig w:usb0="E00022FF" w:usb1="C000205B" w:usb2="00000009" w:usb3="00000000" w:csb0="000001DF"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3A05" w:rsidRPr="003D38D7" w:rsidRDefault="00573A05">
    <w:pPr>
      <w:pStyle w:val="Pta"/>
      <w:jc w:val="right"/>
      <w:rPr>
        <w:szCs w:val="22"/>
      </w:rPr>
    </w:pPr>
    <w:r w:rsidRPr="003D38D7">
      <w:rPr>
        <w:szCs w:val="22"/>
      </w:rPr>
      <w:t xml:space="preserve">Strana </w:t>
    </w:r>
    <w:r w:rsidRPr="003D38D7">
      <w:rPr>
        <w:szCs w:val="22"/>
      </w:rPr>
      <w:fldChar w:fldCharType="begin"/>
    </w:r>
    <w:r w:rsidRPr="003D38D7">
      <w:rPr>
        <w:szCs w:val="22"/>
      </w:rPr>
      <w:instrText>PAGE   \* MERGEFORMAT</w:instrText>
    </w:r>
    <w:r w:rsidRPr="003D38D7">
      <w:rPr>
        <w:szCs w:val="22"/>
      </w:rPr>
      <w:fldChar w:fldCharType="separate"/>
    </w:r>
    <w:r w:rsidR="00EF280F">
      <w:rPr>
        <w:noProof/>
        <w:szCs w:val="22"/>
      </w:rPr>
      <w:t>15</w:t>
    </w:r>
    <w:r w:rsidRPr="003D38D7">
      <w:rPr>
        <w:szCs w:val="22"/>
      </w:rPr>
      <w:fldChar w:fldCharType="end"/>
    </w:r>
  </w:p>
  <w:p w:rsidR="00573A05" w:rsidRDefault="00573A05">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F37D3" w:rsidRDefault="00BF37D3" w:rsidP="00107589">
      <w:pPr>
        <w:spacing w:after="0" w:line="240" w:lineRule="auto"/>
      </w:pPr>
      <w:r>
        <w:separator/>
      </w:r>
    </w:p>
  </w:footnote>
  <w:footnote w:type="continuationSeparator" w:id="1">
    <w:p w:rsidR="00BF37D3" w:rsidRDefault="00BF37D3"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451"/>
      <w:gridCol w:w="291"/>
      <w:gridCol w:w="291"/>
      <w:gridCol w:w="291"/>
      <w:gridCol w:w="291"/>
      <w:gridCol w:w="280"/>
      <w:gridCol w:w="291"/>
      <w:gridCol w:w="280"/>
      <w:gridCol w:w="291"/>
      <w:gridCol w:w="291"/>
      <w:gridCol w:w="280"/>
    </w:tblGrid>
    <w:tr w:rsidR="00573A05" w:rsidRPr="003F477D" w:rsidTr="008E4928">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573A05" w:rsidRPr="003F477D" w:rsidRDefault="00573A05" w:rsidP="008E4928">
          <w:pPr>
            <w:spacing w:after="0" w:line="240" w:lineRule="auto"/>
            <w:rPr>
              <w:color w:val="000000"/>
              <w:szCs w:val="22"/>
              <w:lang w:eastAsia="sk-SK"/>
            </w:rPr>
          </w:pPr>
          <w:r w:rsidRPr="003F477D">
            <w:rPr>
              <w:color w:val="000000"/>
              <w:szCs w:val="22"/>
              <w:lang w:eastAsia="sk-SK"/>
            </w:rPr>
            <w:t>Poznámky Úč POD 3 - 04</w:t>
          </w:r>
        </w:p>
      </w:tc>
      <w:tc>
        <w:tcPr>
          <w:tcW w:w="2260" w:type="dxa"/>
          <w:tcBorders>
            <w:top w:val="nil"/>
            <w:left w:val="nil"/>
            <w:bottom w:val="nil"/>
            <w:right w:val="nil"/>
          </w:tcBorders>
          <w:noWrap/>
          <w:vAlign w:val="bottom"/>
          <w:hideMark/>
        </w:tcPr>
        <w:p w:rsidR="00573A05" w:rsidRPr="003F477D" w:rsidRDefault="00573A05" w:rsidP="008E4928">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rsidR="00573A05" w:rsidRPr="003F477D" w:rsidRDefault="00573A05" w:rsidP="008E4928">
          <w:pPr>
            <w:spacing w:after="0" w:line="240" w:lineRule="auto"/>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573A05" w:rsidRPr="003F477D" w:rsidRDefault="00573A05" w:rsidP="008E4928">
          <w:pPr>
            <w:spacing w:after="0" w:line="240" w:lineRule="auto"/>
            <w:jc w:val="center"/>
            <w:rPr>
              <w:szCs w:val="22"/>
              <w:lang w:eastAsia="sk-SK"/>
            </w:rPr>
          </w:pPr>
          <w:r w:rsidRPr="003F477D">
            <w:rPr>
              <w:szCs w:val="22"/>
              <w:lang w:eastAsia="sk-SK"/>
            </w:rPr>
            <w:t> </w:t>
          </w: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573A05" w:rsidRPr="003F477D" w:rsidRDefault="00573A05" w:rsidP="008E4928">
          <w:pPr>
            <w:spacing w:after="0" w:line="240" w:lineRule="auto"/>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573A05" w:rsidRPr="003F477D" w:rsidRDefault="00573A05" w:rsidP="008E4928">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573A05" w:rsidRPr="003F477D" w:rsidRDefault="00573A05" w:rsidP="008E4928">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573A05" w:rsidRPr="003F477D" w:rsidRDefault="00573A05" w:rsidP="008E4928">
          <w:pPr>
            <w:spacing w:after="0" w:line="240" w:lineRule="auto"/>
            <w:jc w:val="center"/>
            <w:rPr>
              <w:szCs w:val="22"/>
              <w:lang w:eastAsia="sk-SK"/>
            </w:rPr>
          </w:pP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hideMark/>
        </w:tcPr>
        <w:p w:rsidR="00573A05" w:rsidRPr="003F477D" w:rsidRDefault="00573A05" w:rsidP="008E4928">
          <w:pPr>
            <w:spacing w:after="0" w:line="240" w:lineRule="auto"/>
            <w:jc w:val="center"/>
            <w:rPr>
              <w:szCs w:val="22"/>
              <w:lang w:eastAsia="sk-SK"/>
            </w:rPr>
          </w:pPr>
          <w:r>
            <w:rPr>
              <w:szCs w:val="22"/>
              <w:lang w:eastAsia="sk-SK"/>
            </w:rPr>
            <w:t>1</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573A05" w:rsidRPr="003F477D" w:rsidRDefault="00573A05" w:rsidP="008E4928">
          <w:pPr>
            <w:spacing w:after="0" w:line="240" w:lineRule="auto"/>
            <w:jc w:val="center"/>
            <w:rPr>
              <w:szCs w:val="22"/>
              <w:lang w:eastAsia="sk-SK"/>
            </w:rPr>
          </w:pPr>
          <w:r>
            <w:rPr>
              <w:szCs w:val="22"/>
              <w:lang w:eastAsia="sk-SK"/>
            </w:rPr>
            <w:t>4</w:t>
          </w:r>
        </w:p>
      </w:tc>
      <w:tc>
        <w:tcPr>
          <w:tcW w:w="280" w:type="dxa"/>
          <w:tcBorders>
            <w:top w:val="single" w:sz="4" w:space="0" w:color="auto"/>
            <w:left w:val="nil"/>
            <w:bottom w:val="single" w:sz="4" w:space="0" w:color="auto"/>
            <w:right w:val="single" w:sz="4" w:space="0" w:color="auto"/>
          </w:tcBorders>
          <w:noWrap/>
          <w:vAlign w:val="center"/>
          <w:hideMark/>
        </w:tcPr>
        <w:p w:rsidR="00573A05" w:rsidRPr="003F477D" w:rsidRDefault="00573A05" w:rsidP="008E4928">
          <w:pPr>
            <w:spacing w:after="0" w:line="240" w:lineRule="auto"/>
            <w:jc w:val="center"/>
            <w:rPr>
              <w:szCs w:val="22"/>
              <w:lang w:eastAsia="sk-SK"/>
            </w:rPr>
          </w:pPr>
          <w:r>
            <w:rPr>
              <w:szCs w:val="22"/>
              <w:lang w:eastAsia="sk-SK"/>
            </w:rPr>
            <w:t>6</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573A05" w:rsidRPr="003F477D" w:rsidRDefault="00573A05" w:rsidP="008E4928">
          <w:pPr>
            <w:spacing w:after="0" w:line="240" w:lineRule="auto"/>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573A05" w:rsidRPr="003F477D" w:rsidRDefault="00573A05" w:rsidP="008E4928">
          <w:pPr>
            <w:spacing w:after="0" w:line="240" w:lineRule="auto"/>
            <w:jc w:val="center"/>
            <w:rPr>
              <w:szCs w:val="22"/>
              <w:lang w:eastAsia="sk-SK"/>
            </w:rPr>
          </w:pPr>
          <w:r>
            <w:rPr>
              <w:szCs w:val="22"/>
              <w:lang w:eastAsia="sk-SK"/>
            </w:rPr>
            <w:t>7</w:t>
          </w:r>
        </w:p>
      </w:tc>
    </w:tr>
  </w:tbl>
  <w:p w:rsidR="00573A05" w:rsidRPr="004268D2" w:rsidRDefault="00573A05" w:rsidP="00E04DF3">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3A05" w:rsidRPr="004268D2" w:rsidRDefault="00573A05" w:rsidP="008E4928">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81EF8"/>
    <w:multiLevelType w:val="hybridMultilevel"/>
    <w:tmpl w:val="EE76CCE8"/>
    <w:lvl w:ilvl="0" w:tplc="F8D00C66">
      <w:start w:val="3"/>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7613C2E"/>
    <w:multiLevelType w:val="hybridMultilevel"/>
    <w:tmpl w:val="FB86F2E2"/>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132A5705"/>
    <w:multiLevelType w:val="hybridMultilevel"/>
    <w:tmpl w:val="C85C08B0"/>
    <w:lvl w:ilvl="0" w:tplc="B8F63E98">
      <w:start w:val="1"/>
      <w:numFmt w:val="lowerLetter"/>
      <w:lvlText w:val="%1)"/>
      <w:lvlJc w:val="left"/>
      <w:pPr>
        <w:tabs>
          <w:tab w:val="num" w:pos="153"/>
        </w:tabs>
        <w:ind w:left="1004" w:hanging="284"/>
      </w:pPr>
      <w:rPr>
        <w:rFonts w:ascii="Arial Narrow" w:hAnsi="Arial Narrow" w:cs="Times New Roman" w:hint="default"/>
        <w:b w:val="0"/>
        <w:i w:val="0"/>
        <w:sz w:val="22"/>
        <w:szCs w:val="22"/>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
    <w:nsid w:val="207572B6"/>
    <w:multiLevelType w:val="hybridMultilevel"/>
    <w:tmpl w:val="8C78840A"/>
    <w:lvl w:ilvl="0" w:tplc="1A8002A4">
      <w:start w:val="1"/>
      <w:numFmt w:val="lowerLetter"/>
      <w:lvlText w:val="%1)"/>
      <w:lvlJc w:val="left"/>
      <w:pPr>
        <w:tabs>
          <w:tab w:val="num" w:pos="153"/>
        </w:tabs>
        <w:ind w:left="1004" w:hanging="284"/>
      </w:pPr>
      <w:rPr>
        <w:rFonts w:ascii="Arial Narrow" w:eastAsia="Times New Roman" w:hAnsi="Arial Narrow" w:cs="Times New Roman"/>
      </w:rPr>
    </w:lvl>
    <w:lvl w:ilvl="1" w:tplc="04050019">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8">
    <w:nsid w:val="21027EC9"/>
    <w:multiLevelType w:val="hybridMultilevel"/>
    <w:tmpl w:val="BEF8E6F8"/>
    <w:lvl w:ilvl="0" w:tplc="69649B60">
      <w:start w:val="1"/>
      <w:numFmt w:val="low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0">
    <w:nsid w:val="22387839"/>
    <w:multiLevelType w:val="hybridMultilevel"/>
    <w:tmpl w:val="6FD84D14"/>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1">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25BE108F"/>
    <w:multiLevelType w:val="hybridMultilevel"/>
    <w:tmpl w:val="33189F7A"/>
    <w:lvl w:ilvl="0" w:tplc="AFF4BED2">
      <w:start w:val="5"/>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6">
    <w:nsid w:val="35E558D7"/>
    <w:multiLevelType w:val="hybridMultilevel"/>
    <w:tmpl w:val="B5680878"/>
    <w:lvl w:ilvl="0" w:tplc="88663068">
      <w:start w:val="1"/>
      <w:numFmt w:val="lowerLetter"/>
      <w:lvlText w:val="%1)"/>
      <w:lvlJc w:val="left"/>
      <w:pPr>
        <w:tabs>
          <w:tab w:val="num" w:pos="153"/>
        </w:tabs>
        <w:ind w:left="1004" w:hanging="284"/>
      </w:pPr>
      <w:rPr>
        <w:rFonts w:cs="Times New Roman" w:hint="default"/>
      </w:rPr>
    </w:lvl>
    <w:lvl w:ilvl="1" w:tplc="7E9CB238">
      <w:start w:val="1"/>
      <w:numFmt w:val="decimal"/>
      <w:lvlText w:val="%2."/>
      <w:lvlJc w:val="left"/>
      <w:pPr>
        <w:tabs>
          <w:tab w:val="num" w:pos="1797"/>
        </w:tabs>
        <w:ind w:left="1797" w:hanging="35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7">
    <w:nsid w:val="360E75CC"/>
    <w:multiLevelType w:val="hybridMultilevel"/>
    <w:tmpl w:val="5EC297AA"/>
    <w:lvl w:ilvl="0" w:tplc="041B0011">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20">
    <w:nsid w:val="42881FA3"/>
    <w:multiLevelType w:val="hybridMultilevel"/>
    <w:tmpl w:val="41A4A21A"/>
    <w:lvl w:ilvl="0" w:tplc="AC3AD738">
      <w:start w:val="1"/>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nsid w:val="4BAB2268"/>
    <w:multiLevelType w:val="hybridMultilevel"/>
    <w:tmpl w:val="5DA2920E"/>
    <w:lvl w:ilvl="0" w:tplc="04050005">
      <w:start w:val="1"/>
      <w:numFmt w:val="bullet"/>
      <w:lvlText w:val=""/>
      <w:lvlJc w:val="left"/>
      <w:pPr>
        <w:tabs>
          <w:tab w:val="num" w:pos="1080"/>
        </w:tabs>
        <w:ind w:left="1080" w:hanging="360"/>
      </w:pPr>
      <w:rPr>
        <w:rFonts w:ascii="Wingdings" w:hAnsi="Wingdings" w:hint="default"/>
      </w:rPr>
    </w:lvl>
    <w:lvl w:ilvl="1" w:tplc="04050003" w:tentative="1">
      <w:start w:val="1"/>
      <w:numFmt w:val="bullet"/>
      <w:lvlText w:val="o"/>
      <w:lvlJc w:val="left"/>
      <w:pPr>
        <w:tabs>
          <w:tab w:val="num" w:pos="1800"/>
        </w:tabs>
        <w:ind w:left="1800" w:hanging="360"/>
      </w:pPr>
      <w:rPr>
        <w:rFonts w:ascii="Courier New" w:hAnsi="Courier New" w:hint="default"/>
      </w:rPr>
    </w:lvl>
    <w:lvl w:ilvl="2" w:tplc="04050005" w:tentative="1">
      <w:start w:val="1"/>
      <w:numFmt w:val="bullet"/>
      <w:lvlText w:val=""/>
      <w:lvlJc w:val="left"/>
      <w:pPr>
        <w:tabs>
          <w:tab w:val="num" w:pos="2520"/>
        </w:tabs>
        <w:ind w:left="2520" w:hanging="360"/>
      </w:pPr>
      <w:rPr>
        <w:rFonts w:ascii="Wingdings" w:hAnsi="Wingdings" w:hint="default"/>
      </w:rPr>
    </w:lvl>
    <w:lvl w:ilvl="3" w:tplc="04050001" w:tentative="1">
      <w:start w:val="1"/>
      <w:numFmt w:val="bullet"/>
      <w:lvlText w:val=""/>
      <w:lvlJc w:val="left"/>
      <w:pPr>
        <w:tabs>
          <w:tab w:val="num" w:pos="3240"/>
        </w:tabs>
        <w:ind w:left="3240" w:hanging="360"/>
      </w:pPr>
      <w:rPr>
        <w:rFonts w:ascii="Symbol" w:hAnsi="Symbol" w:hint="default"/>
      </w:rPr>
    </w:lvl>
    <w:lvl w:ilvl="4" w:tplc="04050003" w:tentative="1">
      <w:start w:val="1"/>
      <w:numFmt w:val="bullet"/>
      <w:lvlText w:val="o"/>
      <w:lvlJc w:val="left"/>
      <w:pPr>
        <w:tabs>
          <w:tab w:val="num" w:pos="3960"/>
        </w:tabs>
        <w:ind w:left="3960" w:hanging="360"/>
      </w:pPr>
      <w:rPr>
        <w:rFonts w:ascii="Courier New" w:hAnsi="Courier New" w:hint="default"/>
      </w:rPr>
    </w:lvl>
    <w:lvl w:ilvl="5" w:tplc="04050005" w:tentative="1">
      <w:start w:val="1"/>
      <w:numFmt w:val="bullet"/>
      <w:lvlText w:val=""/>
      <w:lvlJc w:val="left"/>
      <w:pPr>
        <w:tabs>
          <w:tab w:val="num" w:pos="4680"/>
        </w:tabs>
        <w:ind w:left="4680" w:hanging="360"/>
      </w:pPr>
      <w:rPr>
        <w:rFonts w:ascii="Wingdings" w:hAnsi="Wingdings" w:hint="default"/>
      </w:rPr>
    </w:lvl>
    <w:lvl w:ilvl="6" w:tplc="04050001" w:tentative="1">
      <w:start w:val="1"/>
      <w:numFmt w:val="bullet"/>
      <w:lvlText w:val=""/>
      <w:lvlJc w:val="left"/>
      <w:pPr>
        <w:tabs>
          <w:tab w:val="num" w:pos="5400"/>
        </w:tabs>
        <w:ind w:left="5400" w:hanging="360"/>
      </w:pPr>
      <w:rPr>
        <w:rFonts w:ascii="Symbol" w:hAnsi="Symbol" w:hint="default"/>
      </w:rPr>
    </w:lvl>
    <w:lvl w:ilvl="7" w:tplc="04050003" w:tentative="1">
      <w:start w:val="1"/>
      <w:numFmt w:val="bullet"/>
      <w:lvlText w:val="o"/>
      <w:lvlJc w:val="left"/>
      <w:pPr>
        <w:tabs>
          <w:tab w:val="num" w:pos="6120"/>
        </w:tabs>
        <w:ind w:left="6120" w:hanging="360"/>
      </w:pPr>
      <w:rPr>
        <w:rFonts w:ascii="Courier New" w:hAnsi="Courier New" w:hint="default"/>
      </w:rPr>
    </w:lvl>
    <w:lvl w:ilvl="8" w:tplc="04050005" w:tentative="1">
      <w:start w:val="1"/>
      <w:numFmt w:val="bullet"/>
      <w:lvlText w:val=""/>
      <w:lvlJc w:val="left"/>
      <w:pPr>
        <w:tabs>
          <w:tab w:val="num" w:pos="6840"/>
        </w:tabs>
        <w:ind w:left="6840" w:hanging="360"/>
      </w:pPr>
      <w:rPr>
        <w:rFonts w:ascii="Wingdings" w:hAnsi="Wingdings" w:hint="default"/>
      </w:rPr>
    </w:lvl>
  </w:abstractNum>
  <w:abstractNum w:abstractNumId="23">
    <w:nsid w:val="4F454EE3"/>
    <w:multiLevelType w:val="hybridMultilevel"/>
    <w:tmpl w:val="4FB68588"/>
    <w:lvl w:ilvl="0" w:tplc="6986CB3E">
      <w:start w:val="3"/>
      <w:numFmt w:val="upp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nsid w:val="55B11E9D"/>
    <w:multiLevelType w:val="hybridMultilevel"/>
    <w:tmpl w:val="B1303244"/>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5">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26">
    <w:nsid w:val="61F66E9E"/>
    <w:multiLevelType w:val="hybridMultilevel"/>
    <w:tmpl w:val="8992444E"/>
    <w:lvl w:ilvl="0" w:tplc="04050015">
      <w:start w:val="1"/>
      <w:numFmt w:val="upperLetter"/>
      <w:lvlText w:val="%1."/>
      <w:lvlJc w:val="left"/>
      <w:pPr>
        <w:tabs>
          <w:tab w:val="num" w:pos="720"/>
        </w:tabs>
        <w:ind w:left="720" w:hanging="360"/>
      </w:pPr>
      <w:rPr>
        <w:rFonts w:cs="Times New Roman" w:hint="default"/>
      </w:rPr>
    </w:lvl>
    <w:lvl w:ilvl="1" w:tplc="0405000F">
      <w:start w:val="1"/>
      <w:numFmt w:val="decimal"/>
      <w:lvlText w:val="%2."/>
      <w:lvlJc w:val="left"/>
      <w:pPr>
        <w:tabs>
          <w:tab w:val="num" w:pos="1440"/>
        </w:tabs>
        <w:ind w:left="1440" w:hanging="360"/>
      </w:pPr>
      <w:rPr>
        <w:rFonts w:cs="Times New Roman" w:hint="default"/>
      </w:rPr>
    </w:lvl>
    <w:lvl w:ilvl="2" w:tplc="C33C8784">
      <w:start w:val="1"/>
      <w:numFmt w:val="decimal"/>
      <w:lvlText w:val="%3)"/>
      <w:lvlJc w:val="left"/>
      <w:pPr>
        <w:tabs>
          <w:tab w:val="num" w:pos="2340"/>
        </w:tabs>
        <w:ind w:left="2340" w:hanging="360"/>
      </w:pPr>
      <w:rPr>
        <w:rFonts w:cs="Times New Roman" w:hint="default"/>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7">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79C141C5"/>
    <w:multiLevelType w:val="hybridMultilevel"/>
    <w:tmpl w:val="C8BA362E"/>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1">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nsid w:val="7FF3673D"/>
    <w:multiLevelType w:val="hybridMultilevel"/>
    <w:tmpl w:val="47143CD8"/>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800"/>
        </w:tabs>
        <w:ind w:left="1800"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21"/>
  </w:num>
  <w:num w:numId="2">
    <w:abstractNumId w:val="14"/>
  </w:num>
  <w:num w:numId="3">
    <w:abstractNumId w:val="6"/>
  </w:num>
  <w:num w:numId="4">
    <w:abstractNumId w:val="9"/>
  </w:num>
  <w:num w:numId="5">
    <w:abstractNumId w:val="4"/>
  </w:num>
  <w:num w:numId="6">
    <w:abstractNumId w:val="27"/>
  </w:num>
  <w:num w:numId="7">
    <w:abstractNumId w:val="3"/>
  </w:num>
  <w:num w:numId="8">
    <w:abstractNumId w:val="1"/>
  </w:num>
  <w:num w:numId="9">
    <w:abstractNumId w:val="31"/>
  </w:num>
  <w:num w:numId="10">
    <w:abstractNumId w:val="13"/>
  </w:num>
  <w:num w:numId="11">
    <w:abstractNumId w:val="29"/>
  </w:num>
  <w:num w:numId="12">
    <w:abstractNumId w:val="11"/>
  </w:num>
  <w:num w:numId="13">
    <w:abstractNumId w:val="28"/>
  </w:num>
  <w:num w:numId="14">
    <w:abstractNumId w:val="19"/>
  </w:num>
  <w:num w:numId="15">
    <w:abstractNumId w:val="26"/>
  </w:num>
  <w:num w:numId="16">
    <w:abstractNumId w:val="24"/>
  </w:num>
  <w:num w:numId="17">
    <w:abstractNumId w:val="22"/>
  </w:num>
  <w:num w:numId="18">
    <w:abstractNumId w:val="20"/>
  </w:num>
  <w:num w:numId="19">
    <w:abstractNumId w:val="5"/>
  </w:num>
  <w:num w:numId="20">
    <w:abstractNumId w:val="8"/>
  </w:num>
  <w:num w:numId="21">
    <w:abstractNumId w:val="23"/>
  </w:num>
  <w:num w:numId="22">
    <w:abstractNumId w:val="10"/>
  </w:num>
  <w:num w:numId="23">
    <w:abstractNumId w:val="30"/>
  </w:num>
  <w:num w:numId="24">
    <w:abstractNumId w:val="32"/>
  </w:num>
  <w:num w:numId="25">
    <w:abstractNumId w:val="16"/>
  </w:num>
  <w:num w:numId="26">
    <w:abstractNumId w:val="2"/>
  </w:num>
  <w:num w:numId="27">
    <w:abstractNumId w:val="25"/>
  </w:num>
  <w:num w:numId="28">
    <w:abstractNumId w:val="15"/>
  </w:num>
  <w:num w:numId="29">
    <w:abstractNumId w:val="7"/>
  </w:num>
  <w:num w:numId="30">
    <w:abstractNumId w:val="0"/>
  </w:num>
  <w:num w:numId="31">
    <w:abstractNumId w:val="17"/>
  </w:num>
  <w:num w:numId="32">
    <w:abstractNumId w:val="18"/>
  </w:num>
  <w:num w:numId="33">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B86FC2"/>
    <w:rsid w:val="00014AEC"/>
    <w:rsid w:val="00016072"/>
    <w:rsid w:val="00025FD6"/>
    <w:rsid w:val="000266FD"/>
    <w:rsid w:val="0003344F"/>
    <w:rsid w:val="00037084"/>
    <w:rsid w:val="00041895"/>
    <w:rsid w:val="000461B2"/>
    <w:rsid w:val="000649F6"/>
    <w:rsid w:val="0007443B"/>
    <w:rsid w:val="00082070"/>
    <w:rsid w:val="00083A25"/>
    <w:rsid w:val="000856F9"/>
    <w:rsid w:val="00096FD3"/>
    <w:rsid w:val="000A2A50"/>
    <w:rsid w:val="000A7EE3"/>
    <w:rsid w:val="000B4D0C"/>
    <w:rsid w:val="000D22CE"/>
    <w:rsid w:val="000F4894"/>
    <w:rsid w:val="00104A9C"/>
    <w:rsid w:val="00107589"/>
    <w:rsid w:val="00144515"/>
    <w:rsid w:val="00151C69"/>
    <w:rsid w:val="0015728C"/>
    <w:rsid w:val="00163911"/>
    <w:rsid w:val="00181575"/>
    <w:rsid w:val="00186CFF"/>
    <w:rsid w:val="00190B3A"/>
    <w:rsid w:val="001923C8"/>
    <w:rsid w:val="001A61FB"/>
    <w:rsid w:val="001A65E9"/>
    <w:rsid w:val="001A6B11"/>
    <w:rsid w:val="001C634C"/>
    <w:rsid w:val="001C7D05"/>
    <w:rsid w:val="001E03F2"/>
    <w:rsid w:val="001E6A7F"/>
    <w:rsid w:val="001F43A0"/>
    <w:rsid w:val="001F4417"/>
    <w:rsid w:val="001F5F08"/>
    <w:rsid w:val="00200F69"/>
    <w:rsid w:val="00217BF3"/>
    <w:rsid w:val="00223763"/>
    <w:rsid w:val="002351F7"/>
    <w:rsid w:val="002410BD"/>
    <w:rsid w:val="0024247C"/>
    <w:rsid w:val="00250A97"/>
    <w:rsid w:val="0025187B"/>
    <w:rsid w:val="00261652"/>
    <w:rsid w:val="00262553"/>
    <w:rsid w:val="00266CC9"/>
    <w:rsid w:val="0027053B"/>
    <w:rsid w:val="002716CB"/>
    <w:rsid w:val="00272FC5"/>
    <w:rsid w:val="00273F7F"/>
    <w:rsid w:val="002767C1"/>
    <w:rsid w:val="00281309"/>
    <w:rsid w:val="002851B8"/>
    <w:rsid w:val="00290DD6"/>
    <w:rsid w:val="002A30A7"/>
    <w:rsid w:val="002A416F"/>
    <w:rsid w:val="002B6114"/>
    <w:rsid w:val="002B61EE"/>
    <w:rsid w:val="002B7334"/>
    <w:rsid w:val="002D0376"/>
    <w:rsid w:val="002D3E6A"/>
    <w:rsid w:val="003071BE"/>
    <w:rsid w:val="00311795"/>
    <w:rsid w:val="0031365E"/>
    <w:rsid w:val="003210DF"/>
    <w:rsid w:val="00321FCD"/>
    <w:rsid w:val="00326AA0"/>
    <w:rsid w:val="003325F7"/>
    <w:rsid w:val="0033651C"/>
    <w:rsid w:val="00344DB4"/>
    <w:rsid w:val="00363F47"/>
    <w:rsid w:val="0036457D"/>
    <w:rsid w:val="003736D6"/>
    <w:rsid w:val="0037431D"/>
    <w:rsid w:val="00385FDA"/>
    <w:rsid w:val="00390CFF"/>
    <w:rsid w:val="00394861"/>
    <w:rsid w:val="00395E72"/>
    <w:rsid w:val="003A0628"/>
    <w:rsid w:val="003A443A"/>
    <w:rsid w:val="003B5D87"/>
    <w:rsid w:val="003C6761"/>
    <w:rsid w:val="003C6B6B"/>
    <w:rsid w:val="003D38D7"/>
    <w:rsid w:val="003E1C44"/>
    <w:rsid w:val="003E6567"/>
    <w:rsid w:val="003F13FB"/>
    <w:rsid w:val="003F3449"/>
    <w:rsid w:val="003F477D"/>
    <w:rsid w:val="003F5EB5"/>
    <w:rsid w:val="00405477"/>
    <w:rsid w:val="00412EBB"/>
    <w:rsid w:val="00420380"/>
    <w:rsid w:val="004268D2"/>
    <w:rsid w:val="004304FF"/>
    <w:rsid w:val="00444ECE"/>
    <w:rsid w:val="00454B32"/>
    <w:rsid w:val="00457623"/>
    <w:rsid w:val="004576B8"/>
    <w:rsid w:val="00465A3F"/>
    <w:rsid w:val="00485700"/>
    <w:rsid w:val="004876F7"/>
    <w:rsid w:val="0049402A"/>
    <w:rsid w:val="004A3783"/>
    <w:rsid w:val="004A531F"/>
    <w:rsid w:val="004A5A13"/>
    <w:rsid w:val="004A6BBF"/>
    <w:rsid w:val="004B685B"/>
    <w:rsid w:val="004C6614"/>
    <w:rsid w:val="004E1D2E"/>
    <w:rsid w:val="004F2755"/>
    <w:rsid w:val="0050412A"/>
    <w:rsid w:val="00512E8A"/>
    <w:rsid w:val="005136D1"/>
    <w:rsid w:val="00531D6D"/>
    <w:rsid w:val="00537F98"/>
    <w:rsid w:val="0054020D"/>
    <w:rsid w:val="00544F4D"/>
    <w:rsid w:val="005530EA"/>
    <w:rsid w:val="005649E2"/>
    <w:rsid w:val="005719DA"/>
    <w:rsid w:val="00573A05"/>
    <w:rsid w:val="0057523D"/>
    <w:rsid w:val="00581FD7"/>
    <w:rsid w:val="005852EB"/>
    <w:rsid w:val="005922FF"/>
    <w:rsid w:val="005A378F"/>
    <w:rsid w:val="005A765F"/>
    <w:rsid w:val="005B1CA5"/>
    <w:rsid w:val="005B3F8D"/>
    <w:rsid w:val="005C3552"/>
    <w:rsid w:val="005C4DA9"/>
    <w:rsid w:val="005C5C2E"/>
    <w:rsid w:val="005D2F62"/>
    <w:rsid w:val="005D6688"/>
    <w:rsid w:val="005E124D"/>
    <w:rsid w:val="005E2ACB"/>
    <w:rsid w:val="005E3B59"/>
    <w:rsid w:val="005F1F45"/>
    <w:rsid w:val="00607119"/>
    <w:rsid w:val="00614002"/>
    <w:rsid w:val="006164CE"/>
    <w:rsid w:val="00623DA1"/>
    <w:rsid w:val="00625A0A"/>
    <w:rsid w:val="00627B01"/>
    <w:rsid w:val="00645466"/>
    <w:rsid w:val="00650730"/>
    <w:rsid w:val="0065213E"/>
    <w:rsid w:val="00681B68"/>
    <w:rsid w:val="00683F70"/>
    <w:rsid w:val="006867AA"/>
    <w:rsid w:val="00687B87"/>
    <w:rsid w:val="00692917"/>
    <w:rsid w:val="006A4709"/>
    <w:rsid w:val="006A5428"/>
    <w:rsid w:val="006B0211"/>
    <w:rsid w:val="006B266E"/>
    <w:rsid w:val="006B42EC"/>
    <w:rsid w:val="006B5F4E"/>
    <w:rsid w:val="006D7F02"/>
    <w:rsid w:val="006E3BC6"/>
    <w:rsid w:val="006E4959"/>
    <w:rsid w:val="006E5B26"/>
    <w:rsid w:val="006E6C1B"/>
    <w:rsid w:val="00704155"/>
    <w:rsid w:val="00707060"/>
    <w:rsid w:val="00741B22"/>
    <w:rsid w:val="007449B8"/>
    <w:rsid w:val="00760D6D"/>
    <w:rsid w:val="00764E4C"/>
    <w:rsid w:val="00772363"/>
    <w:rsid w:val="00772D27"/>
    <w:rsid w:val="007751C7"/>
    <w:rsid w:val="00782646"/>
    <w:rsid w:val="00796024"/>
    <w:rsid w:val="007965AD"/>
    <w:rsid w:val="00796F92"/>
    <w:rsid w:val="007B2E0B"/>
    <w:rsid w:val="007C2159"/>
    <w:rsid w:val="007C6EE9"/>
    <w:rsid w:val="007D4632"/>
    <w:rsid w:val="007D57BF"/>
    <w:rsid w:val="007E0FC9"/>
    <w:rsid w:val="007E1F87"/>
    <w:rsid w:val="007E22E8"/>
    <w:rsid w:val="007E4D90"/>
    <w:rsid w:val="007E52A9"/>
    <w:rsid w:val="007E540F"/>
    <w:rsid w:val="007F351A"/>
    <w:rsid w:val="007F7652"/>
    <w:rsid w:val="00803BD2"/>
    <w:rsid w:val="00805654"/>
    <w:rsid w:val="00807609"/>
    <w:rsid w:val="00822E06"/>
    <w:rsid w:val="00836EF4"/>
    <w:rsid w:val="00847433"/>
    <w:rsid w:val="0085308F"/>
    <w:rsid w:val="008651DD"/>
    <w:rsid w:val="008725BC"/>
    <w:rsid w:val="008875A1"/>
    <w:rsid w:val="00891F08"/>
    <w:rsid w:val="0089769F"/>
    <w:rsid w:val="008A2AEB"/>
    <w:rsid w:val="008C0E76"/>
    <w:rsid w:val="008E284C"/>
    <w:rsid w:val="008E4928"/>
    <w:rsid w:val="008E4E89"/>
    <w:rsid w:val="008F34D2"/>
    <w:rsid w:val="00900BE9"/>
    <w:rsid w:val="00912D01"/>
    <w:rsid w:val="00934878"/>
    <w:rsid w:val="00945F5D"/>
    <w:rsid w:val="009463F6"/>
    <w:rsid w:val="00965498"/>
    <w:rsid w:val="0097137C"/>
    <w:rsid w:val="009731CC"/>
    <w:rsid w:val="00973F62"/>
    <w:rsid w:val="00984260"/>
    <w:rsid w:val="00991D9F"/>
    <w:rsid w:val="009A1BB7"/>
    <w:rsid w:val="009B0028"/>
    <w:rsid w:val="009B1FE4"/>
    <w:rsid w:val="009B3A55"/>
    <w:rsid w:val="009C21AB"/>
    <w:rsid w:val="009D03E7"/>
    <w:rsid w:val="009D6EC8"/>
    <w:rsid w:val="009E240F"/>
    <w:rsid w:val="009E3F77"/>
    <w:rsid w:val="009F0A29"/>
    <w:rsid w:val="00A366C5"/>
    <w:rsid w:val="00A533B1"/>
    <w:rsid w:val="00A56DA6"/>
    <w:rsid w:val="00A570D9"/>
    <w:rsid w:val="00A57AB7"/>
    <w:rsid w:val="00A62542"/>
    <w:rsid w:val="00A657E1"/>
    <w:rsid w:val="00A8025E"/>
    <w:rsid w:val="00A80BF6"/>
    <w:rsid w:val="00A944D3"/>
    <w:rsid w:val="00A96128"/>
    <w:rsid w:val="00AA1BA6"/>
    <w:rsid w:val="00AA7A16"/>
    <w:rsid w:val="00AB03FB"/>
    <w:rsid w:val="00AB4E3C"/>
    <w:rsid w:val="00B0194A"/>
    <w:rsid w:val="00B25F86"/>
    <w:rsid w:val="00B32B89"/>
    <w:rsid w:val="00B5583E"/>
    <w:rsid w:val="00B6221B"/>
    <w:rsid w:val="00B6262B"/>
    <w:rsid w:val="00B634CD"/>
    <w:rsid w:val="00B7696D"/>
    <w:rsid w:val="00B80DB6"/>
    <w:rsid w:val="00B86FC2"/>
    <w:rsid w:val="00B9497C"/>
    <w:rsid w:val="00BA00E3"/>
    <w:rsid w:val="00BA71F0"/>
    <w:rsid w:val="00BD2337"/>
    <w:rsid w:val="00BE18DC"/>
    <w:rsid w:val="00BF37D3"/>
    <w:rsid w:val="00BF45A7"/>
    <w:rsid w:val="00C04782"/>
    <w:rsid w:val="00C07A99"/>
    <w:rsid w:val="00C11B66"/>
    <w:rsid w:val="00C17EE5"/>
    <w:rsid w:val="00C270D3"/>
    <w:rsid w:val="00C51988"/>
    <w:rsid w:val="00C56862"/>
    <w:rsid w:val="00C6795C"/>
    <w:rsid w:val="00C71903"/>
    <w:rsid w:val="00C749BE"/>
    <w:rsid w:val="00C93A1A"/>
    <w:rsid w:val="00CA3126"/>
    <w:rsid w:val="00CA4B07"/>
    <w:rsid w:val="00CB6369"/>
    <w:rsid w:val="00CC78F6"/>
    <w:rsid w:val="00CD280F"/>
    <w:rsid w:val="00CF0C18"/>
    <w:rsid w:val="00CF3093"/>
    <w:rsid w:val="00D037E2"/>
    <w:rsid w:val="00D055BD"/>
    <w:rsid w:val="00D102FA"/>
    <w:rsid w:val="00D210B5"/>
    <w:rsid w:val="00D21713"/>
    <w:rsid w:val="00D3362A"/>
    <w:rsid w:val="00D416E5"/>
    <w:rsid w:val="00D615E8"/>
    <w:rsid w:val="00D61F5D"/>
    <w:rsid w:val="00D6294B"/>
    <w:rsid w:val="00D63D82"/>
    <w:rsid w:val="00D64544"/>
    <w:rsid w:val="00D7404E"/>
    <w:rsid w:val="00D8436E"/>
    <w:rsid w:val="00D9007D"/>
    <w:rsid w:val="00D94CC0"/>
    <w:rsid w:val="00DA6825"/>
    <w:rsid w:val="00DB1EA0"/>
    <w:rsid w:val="00DC066D"/>
    <w:rsid w:val="00DD0855"/>
    <w:rsid w:val="00DD6981"/>
    <w:rsid w:val="00DE0D81"/>
    <w:rsid w:val="00DF66A1"/>
    <w:rsid w:val="00E04DF3"/>
    <w:rsid w:val="00E061B4"/>
    <w:rsid w:val="00E100EF"/>
    <w:rsid w:val="00E109E2"/>
    <w:rsid w:val="00E11716"/>
    <w:rsid w:val="00E2137C"/>
    <w:rsid w:val="00E2186D"/>
    <w:rsid w:val="00E33704"/>
    <w:rsid w:val="00E33912"/>
    <w:rsid w:val="00E35A2B"/>
    <w:rsid w:val="00E36E98"/>
    <w:rsid w:val="00E66ECB"/>
    <w:rsid w:val="00E916CF"/>
    <w:rsid w:val="00E94D7D"/>
    <w:rsid w:val="00EA0E90"/>
    <w:rsid w:val="00EA41E2"/>
    <w:rsid w:val="00EB51C5"/>
    <w:rsid w:val="00EB5202"/>
    <w:rsid w:val="00EB76D4"/>
    <w:rsid w:val="00EC561A"/>
    <w:rsid w:val="00EF276E"/>
    <w:rsid w:val="00EF280F"/>
    <w:rsid w:val="00EF3E96"/>
    <w:rsid w:val="00EF5677"/>
    <w:rsid w:val="00EF63EA"/>
    <w:rsid w:val="00F007D1"/>
    <w:rsid w:val="00F16363"/>
    <w:rsid w:val="00F342AD"/>
    <w:rsid w:val="00F44B25"/>
    <w:rsid w:val="00F47885"/>
    <w:rsid w:val="00F54CD1"/>
    <w:rsid w:val="00F74303"/>
    <w:rsid w:val="00F777BD"/>
    <w:rsid w:val="00F92C4F"/>
    <w:rsid w:val="00FA12A8"/>
    <w:rsid w:val="00FC1ACF"/>
    <w:rsid w:val="00FD2DB0"/>
    <w:rsid w:val="00FD5399"/>
    <w:rsid w:val="00FE50D7"/>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096FD3"/>
    <w:rPr>
      <w:rFonts w:cs="Times New Roman"/>
      <w:szCs w:val="36"/>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59"/>
    <w:rsid w:val="00B86FC2"/>
    <w:pPr>
      <w:spacing w:after="0" w:line="240" w:lineRule="auto"/>
    </w:pPr>
    <w:rPr>
      <w:rFonts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128">
    <w:name w:val="Text poznámky pod čiarou Char128"/>
    <w:basedOn w:val="Predvolenpsmoodseku"/>
    <w:uiPriority w:val="99"/>
    <w:semiHidden/>
    <w:rsid w:val="00096FD3"/>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96FD3"/>
    <w:rPr>
      <w:rFonts w:cs="Times New Roman"/>
      <w:sz w:val="20"/>
      <w:szCs w:val="20"/>
    </w:rPr>
  </w:style>
  <w:style w:type="character" w:customStyle="1" w:styleId="TextpoznmkypodiarouChar127">
    <w:name w:val="Text poznámky pod čiarou Char127"/>
    <w:basedOn w:val="Predvolenpsmoodseku"/>
    <w:uiPriority w:val="99"/>
    <w:semiHidden/>
    <w:rsid w:val="00096FD3"/>
    <w:rPr>
      <w:rFonts w:cs="Times New Roman"/>
      <w:sz w:val="20"/>
      <w:szCs w:val="20"/>
    </w:rPr>
  </w:style>
  <w:style w:type="character" w:customStyle="1" w:styleId="TextpoznmkypodiarouChar126">
    <w:name w:val="Text poznámky pod čiarou Char126"/>
    <w:basedOn w:val="Predvolenpsmoodseku"/>
    <w:uiPriority w:val="99"/>
    <w:semiHidden/>
    <w:rsid w:val="00096FD3"/>
    <w:rPr>
      <w:rFonts w:cs="Times New Roman"/>
      <w:sz w:val="20"/>
      <w:szCs w:val="20"/>
    </w:rPr>
  </w:style>
  <w:style w:type="character" w:customStyle="1" w:styleId="TextpoznmkypodiarouChar125">
    <w:name w:val="Text poznámky pod čiarou Char125"/>
    <w:basedOn w:val="Predvolenpsmoodseku"/>
    <w:uiPriority w:val="99"/>
    <w:semiHidden/>
    <w:rsid w:val="00096FD3"/>
    <w:rPr>
      <w:rFonts w:cs="Times New Roman"/>
      <w:sz w:val="20"/>
      <w:szCs w:val="20"/>
    </w:rPr>
  </w:style>
  <w:style w:type="character" w:customStyle="1" w:styleId="TextpoznmkypodiarouChar124">
    <w:name w:val="Text poznámky pod čiarou Char124"/>
    <w:basedOn w:val="Predvolenpsmoodseku"/>
    <w:uiPriority w:val="99"/>
    <w:semiHidden/>
    <w:rsid w:val="00096FD3"/>
    <w:rPr>
      <w:rFonts w:cs="Times New Roman"/>
      <w:sz w:val="20"/>
      <w:szCs w:val="20"/>
    </w:rPr>
  </w:style>
  <w:style w:type="character" w:customStyle="1" w:styleId="TextpoznmkypodiarouChar123">
    <w:name w:val="Text poznámky pod čiarou Char123"/>
    <w:basedOn w:val="Predvolenpsmoodseku"/>
    <w:uiPriority w:val="99"/>
    <w:semiHidden/>
    <w:rsid w:val="00096FD3"/>
    <w:rPr>
      <w:rFonts w:cs="Times New Roman"/>
      <w:sz w:val="20"/>
      <w:szCs w:val="20"/>
    </w:rPr>
  </w:style>
  <w:style w:type="character" w:customStyle="1" w:styleId="TextpoznmkypodiarouChar122">
    <w:name w:val="Text poznámky pod čiarou Char122"/>
    <w:basedOn w:val="Predvolenpsmoodseku"/>
    <w:uiPriority w:val="99"/>
    <w:semiHidden/>
    <w:rsid w:val="00096FD3"/>
    <w:rPr>
      <w:rFonts w:cs="Times New Roman"/>
      <w:sz w:val="20"/>
      <w:szCs w:val="20"/>
    </w:rPr>
  </w:style>
  <w:style w:type="character" w:customStyle="1" w:styleId="TextpoznmkypodiarouChar121">
    <w:name w:val="Text poznámky pod čiarou Char121"/>
    <w:basedOn w:val="Predvolenpsmoodseku"/>
    <w:uiPriority w:val="99"/>
    <w:semiHidden/>
    <w:rsid w:val="00096FD3"/>
    <w:rPr>
      <w:rFonts w:cs="Times New Roman"/>
      <w:sz w:val="20"/>
      <w:szCs w:val="20"/>
    </w:rPr>
  </w:style>
  <w:style w:type="character" w:customStyle="1" w:styleId="TextpoznmkypodiarouChar120">
    <w:name w:val="Text poznámky pod čiarou Char120"/>
    <w:basedOn w:val="Predvolenpsmoodseku"/>
    <w:uiPriority w:val="99"/>
    <w:semiHidden/>
    <w:rsid w:val="00096FD3"/>
    <w:rPr>
      <w:rFonts w:cs="Times New Roman"/>
      <w:sz w:val="20"/>
      <w:szCs w:val="20"/>
    </w:rPr>
  </w:style>
  <w:style w:type="character" w:customStyle="1" w:styleId="TextpoznmkypodiarouChar119">
    <w:name w:val="Text poznámky pod čiarou Char119"/>
    <w:basedOn w:val="Predvolenpsmoodseku"/>
    <w:uiPriority w:val="99"/>
    <w:semiHidden/>
    <w:rsid w:val="00096FD3"/>
    <w:rPr>
      <w:rFonts w:cs="Times New Roman"/>
      <w:sz w:val="20"/>
      <w:szCs w:val="20"/>
    </w:rPr>
  </w:style>
  <w:style w:type="character" w:customStyle="1" w:styleId="TextpoznmkypodiarouChar118">
    <w:name w:val="Text poznámky pod čiarou Char118"/>
    <w:basedOn w:val="Predvolenpsmoodseku"/>
    <w:uiPriority w:val="99"/>
    <w:semiHidden/>
    <w:rsid w:val="00096FD3"/>
    <w:rPr>
      <w:rFonts w:cs="Times New Roman"/>
      <w:sz w:val="20"/>
      <w:szCs w:val="20"/>
    </w:rPr>
  </w:style>
  <w:style w:type="character" w:customStyle="1" w:styleId="TextpoznmkypodiarouChar117">
    <w:name w:val="Text poznámky pod čiarou Char117"/>
    <w:basedOn w:val="Predvolenpsmoodseku"/>
    <w:uiPriority w:val="99"/>
    <w:semiHidden/>
    <w:rsid w:val="00096FD3"/>
    <w:rPr>
      <w:rFonts w:cs="Times New Roman"/>
      <w:sz w:val="20"/>
      <w:szCs w:val="20"/>
    </w:rPr>
  </w:style>
  <w:style w:type="character" w:customStyle="1" w:styleId="TextpoznmkypodiarouChar116">
    <w:name w:val="Text poznámky pod čiarou Char116"/>
    <w:basedOn w:val="Predvolenpsmoodseku"/>
    <w:uiPriority w:val="99"/>
    <w:semiHidden/>
    <w:rsid w:val="00096FD3"/>
    <w:rPr>
      <w:rFonts w:cs="Times New Roman"/>
      <w:sz w:val="20"/>
      <w:szCs w:val="20"/>
    </w:rPr>
  </w:style>
  <w:style w:type="character" w:customStyle="1" w:styleId="TextpoznmkypodiarouChar115">
    <w:name w:val="Text poznámky pod čiarou Char115"/>
    <w:basedOn w:val="Predvolenpsmoodseku"/>
    <w:uiPriority w:val="99"/>
    <w:semiHidden/>
    <w:rsid w:val="00096FD3"/>
    <w:rPr>
      <w:rFonts w:cs="Times New Roman"/>
      <w:sz w:val="20"/>
      <w:szCs w:val="20"/>
    </w:rPr>
  </w:style>
  <w:style w:type="character" w:customStyle="1" w:styleId="TextpoznmkypodiarouChar114">
    <w:name w:val="Text poznámky pod čiarou Char114"/>
    <w:basedOn w:val="Predvolenpsmoodseku"/>
    <w:uiPriority w:val="99"/>
    <w:semiHidden/>
    <w:rsid w:val="00096FD3"/>
    <w:rPr>
      <w:rFonts w:cs="Times New Roman"/>
      <w:sz w:val="20"/>
      <w:szCs w:val="20"/>
    </w:rPr>
  </w:style>
  <w:style w:type="character" w:customStyle="1" w:styleId="TextpoznmkypodiarouChar113">
    <w:name w:val="Text poznámky pod čiarou Char113"/>
    <w:basedOn w:val="Predvolenpsmoodseku"/>
    <w:uiPriority w:val="99"/>
    <w:semiHidden/>
    <w:rsid w:val="00096FD3"/>
    <w:rPr>
      <w:rFonts w:cs="Times New Roman"/>
      <w:sz w:val="20"/>
      <w:szCs w:val="20"/>
    </w:rPr>
  </w:style>
  <w:style w:type="character" w:customStyle="1" w:styleId="TextpoznmkypodiarouChar112">
    <w:name w:val="Text poznámky pod čiarou Char112"/>
    <w:basedOn w:val="Predvolenpsmoodseku"/>
    <w:uiPriority w:val="99"/>
    <w:semiHidden/>
    <w:rsid w:val="00096FD3"/>
    <w:rPr>
      <w:rFonts w:cs="Times New Roman"/>
      <w:sz w:val="20"/>
      <w:szCs w:val="20"/>
    </w:rPr>
  </w:style>
  <w:style w:type="character" w:customStyle="1" w:styleId="TextpoznmkypodiarouChar111">
    <w:name w:val="Text poznámky pod čiarou Char111"/>
    <w:basedOn w:val="Predvolenpsmoodseku"/>
    <w:uiPriority w:val="99"/>
    <w:semiHidden/>
    <w:rsid w:val="00096FD3"/>
    <w:rPr>
      <w:rFonts w:cs="Times New Roman"/>
      <w:sz w:val="20"/>
      <w:szCs w:val="20"/>
    </w:rPr>
  </w:style>
  <w:style w:type="character" w:customStyle="1" w:styleId="TextpoznmkypodiarouChar110">
    <w:name w:val="Text poznámky pod čiarou Char110"/>
    <w:basedOn w:val="Predvolenpsmoodseku"/>
    <w:uiPriority w:val="99"/>
    <w:semiHidden/>
    <w:rsid w:val="00096FD3"/>
    <w:rPr>
      <w:rFonts w:cs="Times New Roman"/>
      <w:sz w:val="20"/>
      <w:szCs w:val="20"/>
    </w:rPr>
  </w:style>
  <w:style w:type="character" w:customStyle="1" w:styleId="TextpoznmkypodiarouChar19">
    <w:name w:val="Text poznámky pod čiarou Char19"/>
    <w:basedOn w:val="Predvolenpsmoodseku"/>
    <w:uiPriority w:val="99"/>
    <w:semiHidden/>
    <w:rsid w:val="00096FD3"/>
    <w:rPr>
      <w:rFonts w:cs="Times New Roman"/>
      <w:sz w:val="20"/>
      <w:szCs w:val="20"/>
    </w:rPr>
  </w:style>
  <w:style w:type="character" w:customStyle="1" w:styleId="TextpoznmkypodiarouChar18">
    <w:name w:val="Text poznámky pod čiarou Char18"/>
    <w:basedOn w:val="Predvolenpsmoodseku"/>
    <w:uiPriority w:val="99"/>
    <w:semiHidden/>
    <w:rsid w:val="00096FD3"/>
    <w:rPr>
      <w:rFonts w:cs="Times New Roman"/>
      <w:sz w:val="20"/>
      <w:szCs w:val="20"/>
    </w:rPr>
  </w:style>
  <w:style w:type="character" w:customStyle="1" w:styleId="TextpoznmkypodiarouChar17">
    <w:name w:val="Text poznámky pod čiarou Char17"/>
    <w:basedOn w:val="Predvolenpsmoodseku"/>
    <w:uiPriority w:val="99"/>
    <w:semiHidden/>
    <w:rsid w:val="00096FD3"/>
    <w:rPr>
      <w:rFonts w:cs="Times New Roman"/>
      <w:sz w:val="20"/>
      <w:szCs w:val="20"/>
    </w:rPr>
  </w:style>
  <w:style w:type="character" w:customStyle="1" w:styleId="TextpoznmkypodiarouChar16">
    <w:name w:val="Text poznámky pod čiarou Char16"/>
    <w:basedOn w:val="Predvolenpsmoodseku"/>
    <w:uiPriority w:val="99"/>
    <w:semiHidden/>
    <w:rsid w:val="00096FD3"/>
    <w:rPr>
      <w:rFonts w:cs="Times New Roman"/>
      <w:sz w:val="20"/>
      <w:szCs w:val="20"/>
    </w:rPr>
  </w:style>
  <w:style w:type="character" w:customStyle="1" w:styleId="TextpoznmkypodiarouChar15">
    <w:name w:val="Text poznámky pod čiarou Char15"/>
    <w:basedOn w:val="Predvolenpsmoodseku"/>
    <w:uiPriority w:val="99"/>
    <w:semiHidden/>
    <w:rsid w:val="00096FD3"/>
    <w:rPr>
      <w:rFonts w:cs="Times New Roman"/>
      <w:sz w:val="20"/>
      <w:szCs w:val="20"/>
    </w:rPr>
  </w:style>
  <w:style w:type="character" w:customStyle="1" w:styleId="TextpoznmkypodiarouChar14">
    <w:name w:val="Text poznámky pod čiarou Char14"/>
    <w:basedOn w:val="Predvolenpsmoodseku"/>
    <w:uiPriority w:val="99"/>
    <w:semiHidden/>
    <w:rsid w:val="00096FD3"/>
    <w:rPr>
      <w:rFonts w:cs="Times New Roman"/>
      <w:sz w:val="20"/>
      <w:szCs w:val="20"/>
    </w:rPr>
  </w:style>
  <w:style w:type="character" w:customStyle="1" w:styleId="TextpoznmkypodiarouChar13">
    <w:name w:val="Text poznámky pod čiarou Char13"/>
    <w:basedOn w:val="Predvolenpsmoodseku"/>
    <w:uiPriority w:val="99"/>
    <w:semiHidden/>
    <w:rsid w:val="00096FD3"/>
    <w:rPr>
      <w:rFonts w:cs="Times New Roman"/>
      <w:sz w:val="20"/>
      <w:szCs w:val="20"/>
    </w:rPr>
  </w:style>
  <w:style w:type="character" w:customStyle="1" w:styleId="TextpoznmkypodiarouChar12">
    <w:name w:val="Text poznámky pod čiarou Char12"/>
    <w:basedOn w:val="Predvolenpsmoodseku"/>
    <w:uiPriority w:val="99"/>
    <w:semiHidden/>
    <w:rsid w:val="00096FD3"/>
    <w:rPr>
      <w:rFonts w:cs="Times New Roman"/>
      <w:sz w:val="20"/>
      <w:szCs w:val="20"/>
    </w:rPr>
  </w:style>
  <w:style w:type="character" w:customStyle="1" w:styleId="TextpoznmkypodiarouChar11">
    <w:name w:val="Text poznámky pod čiarou Char11"/>
    <w:basedOn w:val="Predvolenpsmoodseku"/>
    <w:uiPriority w:val="99"/>
    <w:semiHidden/>
    <w:rsid w:val="00096FD3"/>
    <w:rPr>
      <w:rFonts w:cs="Times New Roman"/>
      <w:sz w:val="20"/>
      <w:szCs w:val="20"/>
    </w:rPr>
  </w:style>
  <w:style w:type="character" w:customStyle="1" w:styleId="NzovChar128">
    <w:name w:val="Názov Char128"/>
    <w:basedOn w:val="Predvolenpsmoodseku"/>
    <w:uiPriority w:val="10"/>
    <w:rsid w:val="00096FD3"/>
    <w:rPr>
      <w:rFonts w:asciiTheme="majorHAnsi" w:eastAsiaTheme="majorEastAsia" w:hAnsiTheme="majorHAnsi"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locked/>
    <w:rsid w:val="00096FD3"/>
    <w:rPr>
      <w:rFonts w:asciiTheme="majorHAnsi" w:eastAsiaTheme="majorEastAsia" w:hAnsiTheme="majorHAnsi" w:cstheme="majorBidi"/>
      <w:b/>
      <w:bCs/>
      <w:kern w:val="28"/>
      <w:sz w:val="32"/>
      <w:szCs w:val="32"/>
    </w:rPr>
  </w:style>
  <w:style w:type="character" w:customStyle="1" w:styleId="NzovChar127">
    <w:name w:val="Názov Char127"/>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096FD3"/>
    <w:rPr>
      <w:rFonts w:asciiTheme="majorHAnsi" w:eastAsiaTheme="majorEastAsia" w:hAnsiTheme="majorHAnsi" w:cs="Times New Roman"/>
      <w:b/>
      <w:bCs/>
      <w:kern w:val="28"/>
      <w:sz w:val="32"/>
      <w:szCs w:val="32"/>
    </w:rPr>
  </w:style>
  <w:style w:type="character" w:customStyle="1" w:styleId="ZkladntextChar128">
    <w:name w:val="Základný text Char128"/>
    <w:basedOn w:val="Predvolenpsmoodseku"/>
    <w:uiPriority w:val="99"/>
    <w:semiHidden/>
    <w:rsid w:val="00096FD3"/>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ý text Char"/>
    <w:basedOn w:val="Predvolenpsmoodseku"/>
    <w:link w:val="Zkladntext"/>
    <w:uiPriority w:val="99"/>
    <w:semiHidden/>
    <w:locked/>
    <w:rsid w:val="00096FD3"/>
    <w:rPr>
      <w:rFonts w:cs="Times New Roman"/>
      <w:sz w:val="36"/>
      <w:szCs w:val="36"/>
    </w:rPr>
  </w:style>
  <w:style w:type="character" w:customStyle="1" w:styleId="ZkladntextChar127">
    <w:name w:val="Základný text Char127"/>
    <w:basedOn w:val="Predvolenpsmoodseku"/>
    <w:uiPriority w:val="99"/>
    <w:semiHidden/>
    <w:rsid w:val="00096FD3"/>
    <w:rPr>
      <w:rFonts w:cs="Times New Roman"/>
      <w:sz w:val="36"/>
      <w:szCs w:val="36"/>
    </w:rPr>
  </w:style>
  <w:style w:type="character" w:customStyle="1" w:styleId="ZkladntextChar126">
    <w:name w:val="Základný text Char126"/>
    <w:basedOn w:val="Predvolenpsmoodseku"/>
    <w:uiPriority w:val="99"/>
    <w:semiHidden/>
    <w:rsid w:val="00096FD3"/>
    <w:rPr>
      <w:rFonts w:cs="Times New Roman"/>
      <w:sz w:val="36"/>
      <w:szCs w:val="36"/>
    </w:rPr>
  </w:style>
  <w:style w:type="character" w:customStyle="1" w:styleId="ZkladntextChar125">
    <w:name w:val="Základný text Char125"/>
    <w:basedOn w:val="Predvolenpsmoodseku"/>
    <w:uiPriority w:val="99"/>
    <w:semiHidden/>
    <w:rsid w:val="00096FD3"/>
    <w:rPr>
      <w:rFonts w:cs="Times New Roman"/>
      <w:sz w:val="36"/>
      <w:szCs w:val="36"/>
    </w:rPr>
  </w:style>
  <w:style w:type="character" w:customStyle="1" w:styleId="ZkladntextChar124">
    <w:name w:val="Základný text Char124"/>
    <w:basedOn w:val="Predvolenpsmoodseku"/>
    <w:uiPriority w:val="99"/>
    <w:semiHidden/>
    <w:rsid w:val="00096FD3"/>
    <w:rPr>
      <w:rFonts w:cs="Times New Roman"/>
      <w:sz w:val="36"/>
      <w:szCs w:val="36"/>
    </w:rPr>
  </w:style>
  <w:style w:type="character" w:customStyle="1" w:styleId="ZkladntextChar123">
    <w:name w:val="Základný text Char123"/>
    <w:basedOn w:val="Predvolenpsmoodseku"/>
    <w:uiPriority w:val="99"/>
    <w:semiHidden/>
    <w:rsid w:val="00096FD3"/>
    <w:rPr>
      <w:rFonts w:cs="Times New Roman"/>
      <w:sz w:val="36"/>
      <w:szCs w:val="36"/>
    </w:rPr>
  </w:style>
  <w:style w:type="character" w:customStyle="1" w:styleId="ZkladntextChar122">
    <w:name w:val="Základný text Char122"/>
    <w:basedOn w:val="Predvolenpsmoodseku"/>
    <w:uiPriority w:val="99"/>
    <w:semiHidden/>
    <w:rsid w:val="00096FD3"/>
    <w:rPr>
      <w:rFonts w:cs="Times New Roman"/>
      <w:sz w:val="36"/>
      <w:szCs w:val="36"/>
    </w:rPr>
  </w:style>
  <w:style w:type="character" w:customStyle="1" w:styleId="ZkladntextChar121">
    <w:name w:val="Základný text Char121"/>
    <w:basedOn w:val="Predvolenpsmoodseku"/>
    <w:uiPriority w:val="99"/>
    <w:semiHidden/>
    <w:rsid w:val="00096FD3"/>
    <w:rPr>
      <w:rFonts w:cs="Times New Roman"/>
      <w:sz w:val="36"/>
      <w:szCs w:val="36"/>
    </w:rPr>
  </w:style>
  <w:style w:type="character" w:customStyle="1" w:styleId="ZkladntextChar120">
    <w:name w:val="Základný text Char120"/>
    <w:basedOn w:val="Predvolenpsmoodseku"/>
    <w:uiPriority w:val="99"/>
    <w:semiHidden/>
    <w:rsid w:val="00096FD3"/>
    <w:rPr>
      <w:rFonts w:cs="Times New Roman"/>
      <w:sz w:val="36"/>
      <w:szCs w:val="36"/>
    </w:rPr>
  </w:style>
  <w:style w:type="character" w:customStyle="1" w:styleId="ZkladntextChar119">
    <w:name w:val="Základný text Char119"/>
    <w:basedOn w:val="Predvolenpsmoodseku"/>
    <w:uiPriority w:val="99"/>
    <w:semiHidden/>
    <w:rsid w:val="00096FD3"/>
    <w:rPr>
      <w:rFonts w:cs="Times New Roman"/>
      <w:sz w:val="36"/>
      <w:szCs w:val="36"/>
    </w:rPr>
  </w:style>
  <w:style w:type="character" w:customStyle="1" w:styleId="ZkladntextChar118">
    <w:name w:val="Základný text Char118"/>
    <w:basedOn w:val="Predvolenpsmoodseku"/>
    <w:uiPriority w:val="99"/>
    <w:semiHidden/>
    <w:rsid w:val="00096FD3"/>
    <w:rPr>
      <w:rFonts w:cs="Times New Roman"/>
      <w:sz w:val="36"/>
      <w:szCs w:val="36"/>
    </w:rPr>
  </w:style>
  <w:style w:type="character" w:customStyle="1" w:styleId="ZkladntextChar117">
    <w:name w:val="Základný text Char117"/>
    <w:basedOn w:val="Predvolenpsmoodseku"/>
    <w:uiPriority w:val="99"/>
    <w:semiHidden/>
    <w:rsid w:val="00096FD3"/>
    <w:rPr>
      <w:rFonts w:cs="Times New Roman"/>
      <w:sz w:val="36"/>
      <w:szCs w:val="36"/>
    </w:rPr>
  </w:style>
  <w:style w:type="character" w:customStyle="1" w:styleId="ZkladntextChar116">
    <w:name w:val="Základný text Char116"/>
    <w:basedOn w:val="Predvolenpsmoodseku"/>
    <w:uiPriority w:val="99"/>
    <w:semiHidden/>
    <w:rsid w:val="00096FD3"/>
    <w:rPr>
      <w:rFonts w:cs="Times New Roman"/>
      <w:sz w:val="36"/>
      <w:szCs w:val="36"/>
    </w:rPr>
  </w:style>
  <w:style w:type="character" w:customStyle="1" w:styleId="ZkladntextChar115">
    <w:name w:val="Základný text Char115"/>
    <w:basedOn w:val="Predvolenpsmoodseku"/>
    <w:uiPriority w:val="99"/>
    <w:semiHidden/>
    <w:rsid w:val="00096FD3"/>
    <w:rPr>
      <w:rFonts w:cs="Times New Roman"/>
      <w:sz w:val="36"/>
      <w:szCs w:val="36"/>
    </w:rPr>
  </w:style>
  <w:style w:type="character" w:customStyle="1" w:styleId="ZkladntextChar114">
    <w:name w:val="Základný text Char114"/>
    <w:basedOn w:val="Predvolenpsmoodseku"/>
    <w:uiPriority w:val="99"/>
    <w:semiHidden/>
    <w:rsid w:val="00096FD3"/>
    <w:rPr>
      <w:rFonts w:cs="Times New Roman"/>
      <w:sz w:val="36"/>
      <w:szCs w:val="36"/>
    </w:rPr>
  </w:style>
  <w:style w:type="character" w:customStyle="1" w:styleId="ZkladntextChar113">
    <w:name w:val="Základný text Char113"/>
    <w:basedOn w:val="Predvolenpsmoodseku"/>
    <w:uiPriority w:val="99"/>
    <w:semiHidden/>
    <w:rsid w:val="00096FD3"/>
    <w:rPr>
      <w:rFonts w:cs="Times New Roman"/>
      <w:sz w:val="36"/>
      <w:szCs w:val="36"/>
    </w:rPr>
  </w:style>
  <w:style w:type="character" w:customStyle="1" w:styleId="ZkladntextChar112">
    <w:name w:val="Základný text Char112"/>
    <w:basedOn w:val="Predvolenpsmoodseku"/>
    <w:uiPriority w:val="99"/>
    <w:semiHidden/>
    <w:rsid w:val="00096FD3"/>
    <w:rPr>
      <w:rFonts w:cs="Times New Roman"/>
      <w:sz w:val="36"/>
      <w:szCs w:val="36"/>
    </w:rPr>
  </w:style>
  <w:style w:type="character" w:customStyle="1" w:styleId="ZkladntextChar111">
    <w:name w:val="Základný text Char111"/>
    <w:basedOn w:val="Predvolenpsmoodseku"/>
    <w:uiPriority w:val="99"/>
    <w:semiHidden/>
    <w:rsid w:val="00096FD3"/>
    <w:rPr>
      <w:rFonts w:cs="Times New Roman"/>
      <w:sz w:val="36"/>
      <w:szCs w:val="36"/>
    </w:rPr>
  </w:style>
  <w:style w:type="character" w:customStyle="1" w:styleId="ZkladntextChar110">
    <w:name w:val="Základný text Char110"/>
    <w:basedOn w:val="Predvolenpsmoodseku"/>
    <w:uiPriority w:val="99"/>
    <w:semiHidden/>
    <w:rsid w:val="00096FD3"/>
    <w:rPr>
      <w:rFonts w:cs="Times New Roman"/>
      <w:sz w:val="36"/>
      <w:szCs w:val="36"/>
    </w:rPr>
  </w:style>
  <w:style w:type="character" w:customStyle="1" w:styleId="ZkladntextChar19">
    <w:name w:val="Základný text Char19"/>
    <w:basedOn w:val="Predvolenpsmoodseku"/>
    <w:uiPriority w:val="99"/>
    <w:semiHidden/>
    <w:rsid w:val="00096FD3"/>
    <w:rPr>
      <w:rFonts w:cs="Times New Roman"/>
      <w:sz w:val="36"/>
      <w:szCs w:val="36"/>
    </w:rPr>
  </w:style>
  <w:style w:type="character" w:customStyle="1" w:styleId="ZkladntextChar18">
    <w:name w:val="Základný text Char18"/>
    <w:basedOn w:val="Predvolenpsmoodseku"/>
    <w:uiPriority w:val="99"/>
    <w:semiHidden/>
    <w:rsid w:val="00096FD3"/>
    <w:rPr>
      <w:rFonts w:cs="Times New Roman"/>
      <w:sz w:val="36"/>
      <w:szCs w:val="36"/>
    </w:rPr>
  </w:style>
  <w:style w:type="character" w:customStyle="1" w:styleId="ZkladntextChar17">
    <w:name w:val="Základný text Char17"/>
    <w:basedOn w:val="Predvolenpsmoodseku"/>
    <w:uiPriority w:val="99"/>
    <w:semiHidden/>
    <w:rsid w:val="00096FD3"/>
    <w:rPr>
      <w:rFonts w:cs="Times New Roman"/>
      <w:sz w:val="36"/>
      <w:szCs w:val="36"/>
    </w:rPr>
  </w:style>
  <w:style w:type="character" w:customStyle="1" w:styleId="ZkladntextChar16">
    <w:name w:val="Základný text Char16"/>
    <w:basedOn w:val="Predvolenpsmoodseku"/>
    <w:uiPriority w:val="99"/>
    <w:semiHidden/>
    <w:rsid w:val="00096FD3"/>
    <w:rPr>
      <w:rFonts w:cs="Times New Roman"/>
      <w:sz w:val="36"/>
      <w:szCs w:val="36"/>
    </w:rPr>
  </w:style>
  <w:style w:type="character" w:customStyle="1" w:styleId="ZkladntextChar15">
    <w:name w:val="Základný text Char15"/>
    <w:basedOn w:val="Predvolenpsmoodseku"/>
    <w:uiPriority w:val="99"/>
    <w:semiHidden/>
    <w:rsid w:val="00096FD3"/>
    <w:rPr>
      <w:rFonts w:cs="Times New Roman"/>
      <w:sz w:val="36"/>
      <w:szCs w:val="36"/>
    </w:rPr>
  </w:style>
  <w:style w:type="character" w:customStyle="1" w:styleId="ZkladntextChar14">
    <w:name w:val="Základný text Char14"/>
    <w:basedOn w:val="Predvolenpsmoodseku"/>
    <w:uiPriority w:val="99"/>
    <w:semiHidden/>
    <w:rsid w:val="00096FD3"/>
    <w:rPr>
      <w:rFonts w:cs="Times New Roman"/>
      <w:sz w:val="36"/>
      <w:szCs w:val="36"/>
    </w:rPr>
  </w:style>
  <w:style w:type="character" w:customStyle="1" w:styleId="ZkladntextChar13">
    <w:name w:val="Základný text Char13"/>
    <w:basedOn w:val="Predvolenpsmoodseku"/>
    <w:uiPriority w:val="99"/>
    <w:semiHidden/>
    <w:rsid w:val="00096FD3"/>
    <w:rPr>
      <w:rFonts w:cs="Times New Roman"/>
      <w:sz w:val="36"/>
      <w:szCs w:val="36"/>
    </w:rPr>
  </w:style>
  <w:style w:type="character" w:customStyle="1" w:styleId="ZkladntextChar12">
    <w:name w:val="Základný text Char12"/>
    <w:basedOn w:val="Predvolenpsmoodseku"/>
    <w:uiPriority w:val="99"/>
    <w:semiHidden/>
    <w:rsid w:val="00096FD3"/>
    <w:rPr>
      <w:rFonts w:cs="Times New Roman"/>
      <w:sz w:val="36"/>
      <w:szCs w:val="36"/>
    </w:rPr>
  </w:style>
  <w:style w:type="character" w:customStyle="1" w:styleId="ZkladntextChar11">
    <w:name w:val="Základný text Char11"/>
    <w:basedOn w:val="Predvolenpsmoodseku"/>
    <w:uiPriority w:val="99"/>
    <w:semiHidden/>
    <w:rsid w:val="00096FD3"/>
    <w:rPr>
      <w:rFonts w:cs="Times New Roman"/>
      <w:sz w:val="36"/>
      <w:szCs w:val="36"/>
    </w:rPr>
  </w:style>
  <w:style w:type="character" w:customStyle="1" w:styleId="PodtitulChar128">
    <w:name w:val="Podtitul Char128"/>
    <w:basedOn w:val="Predvolenpsmoodseku"/>
    <w:uiPriority w:val="11"/>
    <w:rsid w:val="00096FD3"/>
    <w:rPr>
      <w:rFonts w:asciiTheme="majorHAnsi" w:eastAsiaTheme="majorEastAsia" w:hAnsiTheme="majorHAnsi"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sid w:val="00096FD3"/>
    <w:rPr>
      <w:rFonts w:asciiTheme="majorHAnsi" w:eastAsiaTheme="majorEastAsia" w:hAnsiTheme="majorHAnsi" w:cstheme="majorBidi"/>
      <w:sz w:val="24"/>
      <w:szCs w:val="24"/>
    </w:rPr>
  </w:style>
  <w:style w:type="character" w:customStyle="1" w:styleId="PodtitulChar127">
    <w:name w:val="Podtitul Char127"/>
    <w:basedOn w:val="Predvolenpsmoodseku"/>
    <w:uiPriority w:val="11"/>
    <w:rsid w:val="00096FD3"/>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sid w:val="00096FD3"/>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sid w:val="00096FD3"/>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096FD3"/>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096FD3"/>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096FD3"/>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096FD3"/>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096FD3"/>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096FD3"/>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096FD3"/>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096FD3"/>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096FD3"/>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096FD3"/>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096FD3"/>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096FD3"/>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096FD3"/>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096FD3"/>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096FD3"/>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096FD3"/>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096FD3"/>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096FD3"/>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096FD3"/>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096FD3"/>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096FD3"/>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096FD3"/>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096FD3"/>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096FD3"/>
    <w:rPr>
      <w:rFonts w:asciiTheme="majorHAnsi" w:eastAsiaTheme="majorEastAsia" w:hAnsiTheme="majorHAnsi" w:cs="Times New Roman"/>
      <w:sz w:val="24"/>
      <w:szCs w:val="24"/>
    </w:rPr>
  </w:style>
  <w:style w:type="character" w:customStyle="1" w:styleId="Zkladntext2Char128">
    <w:name w:val="Základný text 2 Char128"/>
    <w:basedOn w:val="Predvolenpsmoodseku"/>
    <w:uiPriority w:val="99"/>
    <w:semiHidden/>
    <w:rsid w:val="00096FD3"/>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ý text 2 Char"/>
    <w:basedOn w:val="Predvolenpsmoodseku"/>
    <w:link w:val="Zkladntext2"/>
    <w:uiPriority w:val="99"/>
    <w:semiHidden/>
    <w:locked/>
    <w:rsid w:val="00096FD3"/>
    <w:rPr>
      <w:rFonts w:cs="Times New Roman"/>
      <w:sz w:val="36"/>
      <w:szCs w:val="36"/>
    </w:rPr>
  </w:style>
  <w:style w:type="character" w:customStyle="1" w:styleId="Zkladntext2Char127">
    <w:name w:val="Základný text 2 Char127"/>
    <w:basedOn w:val="Predvolenpsmoodseku"/>
    <w:uiPriority w:val="99"/>
    <w:semiHidden/>
    <w:rsid w:val="00096FD3"/>
    <w:rPr>
      <w:rFonts w:cs="Times New Roman"/>
      <w:sz w:val="36"/>
      <w:szCs w:val="36"/>
    </w:rPr>
  </w:style>
  <w:style w:type="character" w:customStyle="1" w:styleId="Zkladntext2Char126">
    <w:name w:val="Základný text 2 Char126"/>
    <w:basedOn w:val="Predvolenpsmoodseku"/>
    <w:uiPriority w:val="99"/>
    <w:semiHidden/>
    <w:rsid w:val="00096FD3"/>
    <w:rPr>
      <w:rFonts w:cs="Times New Roman"/>
      <w:sz w:val="36"/>
      <w:szCs w:val="36"/>
    </w:rPr>
  </w:style>
  <w:style w:type="character" w:customStyle="1" w:styleId="Zkladntext2Char125">
    <w:name w:val="Základný text 2 Char125"/>
    <w:basedOn w:val="Predvolenpsmoodseku"/>
    <w:uiPriority w:val="99"/>
    <w:semiHidden/>
    <w:rsid w:val="00096FD3"/>
    <w:rPr>
      <w:rFonts w:cs="Times New Roman"/>
      <w:sz w:val="36"/>
      <w:szCs w:val="36"/>
    </w:rPr>
  </w:style>
  <w:style w:type="character" w:customStyle="1" w:styleId="Zkladntext2Char124">
    <w:name w:val="Základný text 2 Char124"/>
    <w:basedOn w:val="Predvolenpsmoodseku"/>
    <w:uiPriority w:val="99"/>
    <w:semiHidden/>
    <w:rsid w:val="00096FD3"/>
    <w:rPr>
      <w:rFonts w:cs="Times New Roman"/>
      <w:sz w:val="36"/>
      <w:szCs w:val="36"/>
    </w:rPr>
  </w:style>
  <w:style w:type="character" w:customStyle="1" w:styleId="Zkladntext2Char123">
    <w:name w:val="Základný text 2 Char123"/>
    <w:basedOn w:val="Predvolenpsmoodseku"/>
    <w:uiPriority w:val="99"/>
    <w:semiHidden/>
    <w:rsid w:val="00096FD3"/>
    <w:rPr>
      <w:rFonts w:cs="Times New Roman"/>
      <w:sz w:val="36"/>
      <w:szCs w:val="36"/>
    </w:rPr>
  </w:style>
  <w:style w:type="character" w:customStyle="1" w:styleId="Zkladntext2Char122">
    <w:name w:val="Základný text 2 Char122"/>
    <w:basedOn w:val="Predvolenpsmoodseku"/>
    <w:uiPriority w:val="99"/>
    <w:semiHidden/>
    <w:rsid w:val="00096FD3"/>
    <w:rPr>
      <w:rFonts w:cs="Times New Roman"/>
      <w:sz w:val="36"/>
      <w:szCs w:val="36"/>
    </w:rPr>
  </w:style>
  <w:style w:type="character" w:customStyle="1" w:styleId="Zkladntext2Char121">
    <w:name w:val="Základný text 2 Char121"/>
    <w:basedOn w:val="Predvolenpsmoodseku"/>
    <w:uiPriority w:val="99"/>
    <w:semiHidden/>
    <w:rsid w:val="00096FD3"/>
    <w:rPr>
      <w:rFonts w:cs="Times New Roman"/>
      <w:sz w:val="36"/>
      <w:szCs w:val="36"/>
    </w:rPr>
  </w:style>
  <w:style w:type="character" w:customStyle="1" w:styleId="Zkladntext2Char120">
    <w:name w:val="Základný text 2 Char120"/>
    <w:basedOn w:val="Predvolenpsmoodseku"/>
    <w:uiPriority w:val="99"/>
    <w:semiHidden/>
    <w:rsid w:val="00096FD3"/>
    <w:rPr>
      <w:rFonts w:cs="Times New Roman"/>
      <w:sz w:val="36"/>
      <w:szCs w:val="36"/>
    </w:rPr>
  </w:style>
  <w:style w:type="character" w:customStyle="1" w:styleId="Zkladntext2Char119">
    <w:name w:val="Základný text 2 Char119"/>
    <w:basedOn w:val="Predvolenpsmoodseku"/>
    <w:uiPriority w:val="99"/>
    <w:semiHidden/>
    <w:rsid w:val="00096FD3"/>
    <w:rPr>
      <w:rFonts w:cs="Times New Roman"/>
      <w:sz w:val="36"/>
      <w:szCs w:val="36"/>
    </w:rPr>
  </w:style>
  <w:style w:type="character" w:customStyle="1" w:styleId="Zkladntext2Char118">
    <w:name w:val="Základný text 2 Char118"/>
    <w:basedOn w:val="Predvolenpsmoodseku"/>
    <w:uiPriority w:val="99"/>
    <w:semiHidden/>
    <w:rsid w:val="00096FD3"/>
    <w:rPr>
      <w:rFonts w:cs="Times New Roman"/>
      <w:sz w:val="36"/>
      <w:szCs w:val="36"/>
    </w:rPr>
  </w:style>
  <w:style w:type="character" w:customStyle="1" w:styleId="Zkladntext2Char117">
    <w:name w:val="Základný text 2 Char117"/>
    <w:basedOn w:val="Predvolenpsmoodseku"/>
    <w:uiPriority w:val="99"/>
    <w:semiHidden/>
    <w:rsid w:val="00096FD3"/>
    <w:rPr>
      <w:rFonts w:cs="Times New Roman"/>
      <w:sz w:val="36"/>
      <w:szCs w:val="36"/>
    </w:rPr>
  </w:style>
  <w:style w:type="character" w:customStyle="1" w:styleId="Zkladntext2Char116">
    <w:name w:val="Základný text 2 Char116"/>
    <w:basedOn w:val="Predvolenpsmoodseku"/>
    <w:uiPriority w:val="99"/>
    <w:semiHidden/>
    <w:rsid w:val="00096FD3"/>
    <w:rPr>
      <w:rFonts w:cs="Times New Roman"/>
      <w:sz w:val="36"/>
      <w:szCs w:val="36"/>
    </w:rPr>
  </w:style>
  <w:style w:type="character" w:customStyle="1" w:styleId="Zkladntext2Char115">
    <w:name w:val="Základný text 2 Char115"/>
    <w:basedOn w:val="Predvolenpsmoodseku"/>
    <w:uiPriority w:val="99"/>
    <w:semiHidden/>
    <w:rsid w:val="00096FD3"/>
    <w:rPr>
      <w:rFonts w:cs="Times New Roman"/>
      <w:sz w:val="36"/>
      <w:szCs w:val="36"/>
    </w:rPr>
  </w:style>
  <w:style w:type="character" w:customStyle="1" w:styleId="Zkladntext2Char114">
    <w:name w:val="Základný text 2 Char114"/>
    <w:basedOn w:val="Predvolenpsmoodseku"/>
    <w:uiPriority w:val="99"/>
    <w:semiHidden/>
    <w:rsid w:val="00096FD3"/>
    <w:rPr>
      <w:rFonts w:cs="Times New Roman"/>
      <w:sz w:val="36"/>
      <w:szCs w:val="36"/>
    </w:rPr>
  </w:style>
  <w:style w:type="character" w:customStyle="1" w:styleId="Zkladntext2Char113">
    <w:name w:val="Základný text 2 Char113"/>
    <w:basedOn w:val="Predvolenpsmoodseku"/>
    <w:uiPriority w:val="99"/>
    <w:semiHidden/>
    <w:rsid w:val="00096FD3"/>
    <w:rPr>
      <w:rFonts w:cs="Times New Roman"/>
      <w:sz w:val="36"/>
      <w:szCs w:val="36"/>
    </w:rPr>
  </w:style>
  <w:style w:type="character" w:customStyle="1" w:styleId="Zkladntext2Char112">
    <w:name w:val="Základný text 2 Char112"/>
    <w:basedOn w:val="Predvolenpsmoodseku"/>
    <w:uiPriority w:val="99"/>
    <w:semiHidden/>
    <w:rsid w:val="00096FD3"/>
    <w:rPr>
      <w:rFonts w:cs="Times New Roman"/>
      <w:sz w:val="36"/>
      <w:szCs w:val="36"/>
    </w:rPr>
  </w:style>
  <w:style w:type="character" w:customStyle="1" w:styleId="Zkladntext2Char111">
    <w:name w:val="Základný text 2 Char111"/>
    <w:basedOn w:val="Predvolenpsmoodseku"/>
    <w:uiPriority w:val="99"/>
    <w:semiHidden/>
    <w:rsid w:val="00096FD3"/>
    <w:rPr>
      <w:rFonts w:cs="Times New Roman"/>
      <w:sz w:val="36"/>
      <w:szCs w:val="36"/>
    </w:rPr>
  </w:style>
  <w:style w:type="character" w:customStyle="1" w:styleId="Zkladntext2Char110">
    <w:name w:val="Základný text 2 Char110"/>
    <w:basedOn w:val="Predvolenpsmoodseku"/>
    <w:uiPriority w:val="99"/>
    <w:semiHidden/>
    <w:rsid w:val="00096FD3"/>
    <w:rPr>
      <w:rFonts w:cs="Times New Roman"/>
      <w:sz w:val="36"/>
      <w:szCs w:val="36"/>
    </w:rPr>
  </w:style>
  <w:style w:type="character" w:customStyle="1" w:styleId="Zkladntext2Char19">
    <w:name w:val="Základný text 2 Char19"/>
    <w:basedOn w:val="Predvolenpsmoodseku"/>
    <w:uiPriority w:val="99"/>
    <w:semiHidden/>
    <w:rsid w:val="00096FD3"/>
    <w:rPr>
      <w:rFonts w:cs="Times New Roman"/>
      <w:sz w:val="36"/>
      <w:szCs w:val="36"/>
    </w:rPr>
  </w:style>
  <w:style w:type="character" w:customStyle="1" w:styleId="Zkladntext2Char18">
    <w:name w:val="Základný text 2 Char18"/>
    <w:basedOn w:val="Predvolenpsmoodseku"/>
    <w:uiPriority w:val="99"/>
    <w:semiHidden/>
    <w:rsid w:val="00096FD3"/>
    <w:rPr>
      <w:rFonts w:cs="Times New Roman"/>
      <w:sz w:val="36"/>
      <w:szCs w:val="36"/>
    </w:rPr>
  </w:style>
  <w:style w:type="character" w:customStyle="1" w:styleId="Zkladntext2Char17">
    <w:name w:val="Základný text 2 Char17"/>
    <w:basedOn w:val="Predvolenpsmoodseku"/>
    <w:uiPriority w:val="99"/>
    <w:semiHidden/>
    <w:rsid w:val="00096FD3"/>
    <w:rPr>
      <w:rFonts w:cs="Times New Roman"/>
      <w:sz w:val="36"/>
      <w:szCs w:val="36"/>
    </w:rPr>
  </w:style>
  <w:style w:type="character" w:customStyle="1" w:styleId="Zkladntext2Char16">
    <w:name w:val="Základný text 2 Char16"/>
    <w:basedOn w:val="Predvolenpsmoodseku"/>
    <w:uiPriority w:val="99"/>
    <w:semiHidden/>
    <w:rsid w:val="00096FD3"/>
    <w:rPr>
      <w:rFonts w:cs="Times New Roman"/>
      <w:sz w:val="36"/>
      <w:szCs w:val="36"/>
    </w:rPr>
  </w:style>
  <w:style w:type="character" w:customStyle="1" w:styleId="Zkladntext2Char15">
    <w:name w:val="Základný text 2 Char15"/>
    <w:basedOn w:val="Predvolenpsmoodseku"/>
    <w:uiPriority w:val="99"/>
    <w:semiHidden/>
    <w:rsid w:val="00096FD3"/>
    <w:rPr>
      <w:rFonts w:cs="Times New Roman"/>
      <w:sz w:val="36"/>
      <w:szCs w:val="36"/>
    </w:rPr>
  </w:style>
  <w:style w:type="character" w:customStyle="1" w:styleId="Zkladntext2Char14">
    <w:name w:val="Základný text 2 Char14"/>
    <w:basedOn w:val="Predvolenpsmoodseku"/>
    <w:uiPriority w:val="99"/>
    <w:semiHidden/>
    <w:rsid w:val="00096FD3"/>
    <w:rPr>
      <w:rFonts w:cs="Times New Roman"/>
      <w:sz w:val="36"/>
      <w:szCs w:val="36"/>
    </w:rPr>
  </w:style>
  <w:style w:type="character" w:customStyle="1" w:styleId="Zkladntext2Char13">
    <w:name w:val="Základný text 2 Char13"/>
    <w:basedOn w:val="Predvolenpsmoodseku"/>
    <w:uiPriority w:val="99"/>
    <w:semiHidden/>
    <w:rsid w:val="00096FD3"/>
    <w:rPr>
      <w:rFonts w:cs="Times New Roman"/>
      <w:sz w:val="36"/>
      <w:szCs w:val="36"/>
    </w:rPr>
  </w:style>
  <w:style w:type="character" w:customStyle="1" w:styleId="Zkladntext2Char12">
    <w:name w:val="Základný text 2 Char12"/>
    <w:basedOn w:val="Predvolenpsmoodseku"/>
    <w:uiPriority w:val="99"/>
    <w:semiHidden/>
    <w:rsid w:val="00096FD3"/>
    <w:rPr>
      <w:rFonts w:cs="Times New Roman"/>
      <w:sz w:val="36"/>
      <w:szCs w:val="36"/>
    </w:rPr>
  </w:style>
  <w:style w:type="character" w:customStyle="1" w:styleId="Zkladntext2Char11">
    <w:name w:val="Základný text 2 Char11"/>
    <w:basedOn w:val="Predvolenpsmoodseku"/>
    <w:uiPriority w:val="99"/>
    <w:semiHidden/>
    <w:rsid w:val="00096FD3"/>
    <w:rPr>
      <w:rFonts w:cs="Times New Roman"/>
      <w:sz w:val="36"/>
      <w:szCs w:val="36"/>
    </w:rPr>
  </w:style>
  <w:style w:type="character" w:customStyle="1" w:styleId="Zarkazkladnhotextu2Char128">
    <w:name w:val="Zarážka základného textu 2 Char128"/>
    <w:basedOn w:val="Predvolenpsmoodseku"/>
    <w:uiPriority w:val="99"/>
    <w:semiHidden/>
    <w:rsid w:val="00096FD3"/>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096FD3"/>
    <w:rPr>
      <w:rFonts w:cs="Times New Roman"/>
      <w:sz w:val="36"/>
      <w:szCs w:val="36"/>
    </w:rPr>
  </w:style>
  <w:style w:type="character" w:customStyle="1" w:styleId="Zarkazkladnhotextu2Char127">
    <w:name w:val="Zarážka základného textu 2 Char127"/>
    <w:basedOn w:val="Predvolenpsmoodseku"/>
    <w:uiPriority w:val="99"/>
    <w:semiHidden/>
    <w:rsid w:val="00096FD3"/>
    <w:rPr>
      <w:rFonts w:cs="Times New Roman"/>
      <w:sz w:val="36"/>
      <w:szCs w:val="36"/>
    </w:rPr>
  </w:style>
  <w:style w:type="character" w:customStyle="1" w:styleId="Zarkazkladnhotextu2Char126">
    <w:name w:val="Zarážka základného textu 2 Char126"/>
    <w:basedOn w:val="Predvolenpsmoodseku"/>
    <w:uiPriority w:val="99"/>
    <w:semiHidden/>
    <w:rsid w:val="00096FD3"/>
    <w:rPr>
      <w:rFonts w:cs="Times New Roman"/>
      <w:sz w:val="36"/>
      <w:szCs w:val="36"/>
    </w:rPr>
  </w:style>
  <w:style w:type="character" w:customStyle="1" w:styleId="Zarkazkladnhotextu2Char125">
    <w:name w:val="Zarážka základného textu 2 Char125"/>
    <w:basedOn w:val="Predvolenpsmoodseku"/>
    <w:uiPriority w:val="99"/>
    <w:semiHidden/>
    <w:rsid w:val="00096FD3"/>
    <w:rPr>
      <w:rFonts w:cs="Times New Roman"/>
      <w:sz w:val="36"/>
      <w:szCs w:val="36"/>
    </w:rPr>
  </w:style>
  <w:style w:type="character" w:customStyle="1" w:styleId="Zarkazkladnhotextu2Char124">
    <w:name w:val="Zarážka základného textu 2 Char124"/>
    <w:basedOn w:val="Predvolenpsmoodseku"/>
    <w:uiPriority w:val="99"/>
    <w:semiHidden/>
    <w:rsid w:val="00096FD3"/>
    <w:rPr>
      <w:rFonts w:cs="Times New Roman"/>
      <w:sz w:val="36"/>
      <w:szCs w:val="36"/>
    </w:rPr>
  </w:style>
  <w:style w:type="character" w:customStyle="1" w:styleId="Zarkazkladnhotextu2Char123">
    <w:name w:val="Zarážka základného textu 2 Char123"/>
    <w:basedOn w:val="Predvolenpsmoodseku"/>
    <w:uiPriority w:val="99"/>
    <w:semiHidden/>
    <w:rsid w:val="00096FD3"/>
    <w:rPr>
      <w:rFonts w:cs="Times New Roman"/>
      <w:sz w:val="36"/>
      <w:szCs w:val="36"/>
    </w:rPr>
  </w:style>
  <w:style w:type="character" w:customStyle="1" w:styleId="Zarkazkladnhotextu2Char122">
    <w:name w:val="Zarážka základného textu 2 Char122"/>
    <w:basedOn w:val="Predvolenpsmoodseku"/>
    <w:uiPriority w:val="99"/>
    <w:semiHidden/>
    <w:rsid w:val="00096FD3"/>
    <w:rPr>
      <w:rFonts w:cs="Times New Roman"/>
      <w:sz w:val="36"/>
      <w:szCs w:val="36"/>
    </w:rPr>
  </w:style>
  <w:style w:type="character" w:customStyle="1" w:styleId="Zarkazkladnhotextu2Char121">
    <w:name w:val="Zarážka základného textu 2 Char121"/>
    <w:basedOn w:val="Predvolenpsmoodseku"/>
    <w:uiPriority w:val="99"/>
    <w:semiHidden/>
    <w:rsid w:val="00096FD3"/>
    <w:rPr>
      <w:rFonts w:cs="Times New Roman"/>
      <w:sz w:val="36"/>
      <w:szCs w:val="36"/>
    </w:rPr>
  </w:style>
  <w:style w:type="character" w:customStyle="1" w:styleId="Zarkazkladnhotextu2Char120">
    <w:name w:val="Zarážka základného textu 2 Char120"/>
    <w:basedOn w:val="Predvolenpsmoodseku"/>
    <w:uiPriority w:val="99"/>
    <w:semiHidden/>
    <w:rsid w:val="00096FD3"/>
    <w:rPr>
      <w:rFonts w:cs="Times New Roman"/>
      <w:sz w:val="36"/>
      <w:szCs w:val="36"/>
    </w:rPr>
  </w:style>
  <w:style w:type="character" w:customStyle="1" w:styleId="Zarkazkladnhotextu2Char119">
    <w:name w:val="Zarážka základného textu 2 Char119"/>
    <w:basedOn w:val="Predvolenpsmoodseku"/>
    <w:uiPriority w:val="99"/>
    <w:semiHidden/>
    <w:rsid w:val="00096FD3"/>
    <w:rPr>
      <w:rFonts w:cs="Times New Roman"/>
      <w:sz w:val="36"/>
      <w:szCs w:val="36"/>
    </w:rPr>
  </w:style>
  <w:style w:type="character" w:customStyle="1" w:styleId="Zarkazkladnhotextu2Char118">
    <w:name w:val="Zarážka základného textu 2 Char118"/>
    <w:basedOn w:val="Predvolenpsmoodseku"/>
    <w:uiPriority w:val="99"/>
    <w:semiHidden/>
    <w:rsid w:val="00096FD3"/>
    <w:rPr>
      <w:rFonts w:cs="Times New Roman"/>
      <w:sz w:val="36"/>
      <w:szCs w:val="36"/>
    </w:rPr>
  </w:style>
  <w:style w:type="character" w:customStyle="1" w:styleId="Zarkazkladnhotextu2Char117">
    <w:name w:val="Zarážka základného textu 2 Char117"/>
    <w:basedOn w:val="Predvolenpsmoodseku"/>
    <w:uiPriority w:val="99"/>
    <w:semiHidden/>
    <w:rsid w:val="00096FD3"/>
    <w:rPr>
      <w:rFonts w:cs="Times New Roman"/>
      <w:sz w:val="36"/>
      <w:szCs w:val="36"/>
    </w:rPr>
  </w:style>
  <w:style w:type="character" w:customStyle="1" w:styleId="Zarkazkladnhotextu2Char116">
    <w:name w:val="Zarážka základného textu 2 Char116"/>
    <w:basedOn w:val="Predvolenpsmoodseku"/>
    <w:uiPriority w:val="99"/>
    <w:semiHidden/>
    <w:rsid w:val="00096FD3"/>
    <w:rPr>
      <w:rFonts w:cs="Times New Roman"/>
      <w:sz w:val="36"/>
      <w:szCs w:val="36"/>
    </w:rPr>
  </w:style>
  <w:style w:type="character" w:customStyle="1" w:styleId="Zarkazkladnhotextu2Char115">
    <w:name w:val="Zarážka základného textu 2 Char115"/>
    <w:basedOn w:val="Predvolenpsmoodseku"/>
    <w:uiPriority w:val="99"/>
    <w:semiHidden/>
    <w:rsid w:val="00096FD3"/>
    <w:rPr>
      <w:rFonts w:cs="Times New Roman"/>
      <w:sz w:val="36"/>
      <w:szCs w:val="36"/>
    </w:rPr>
  </w:style>
  <w:style w:type="character" w:customStyle="1" w:styleId="Zarkazkladnhotextu2Char114">
    <w:name w:val="Zarážka základného textu 2 Char114"/>
    <w:basedOn w:val="Predvolenpsmoodseku"/>
    <w:uiPriority w:val="99"/>
    <w:semiHidden/>
    <w:rsid w:val="00096FD3"/>
    <w:rPr>
      <w:rFonts w:cs="Times New Roman"/>
      <w:sz w:val="36"/>
      <w:szCs w:val="36"/>
    </w:rPr>
  </w:style>
  <w:style w:type="character" w:customStyle="1" w:styleId="Zarkazkladnhotextu2Char113">
    <w:name w:val="Zarážka základného textu 2 Char113"/>
    <w:basedOn w:val="Predvolenpsmoodseku"/>
    <w:uiPriority w:val="99"/>
    <w:semiHidden/>
    <w:rsid w:val="00096FD3"/>
    <w:rPr>
      <w:rFonts w:cs="Times New Roman"/>
      <w:sz w:val="36"/>
      <w:szCs w:val="36"/>
    </w:rPr>
  </w:style>
  <w:style w:type="character" w:customStyle="1" w:styleId="Zarkazkladnhotextu2Char112">
    <w:name w:val="Zarážka základného textu 2 Char112"/>
    <w:basedOn w:val="Predvolenpsmoodseku"/>
    <w:uiPriority w:val="99"/>
    <w:semiHidden/>
    <w:rsid w:val="00096FD3"/>
    <w:rPr>
      <w:rFonts w:cs="Times New Roman"/>
      <w:sz w:val="36"/>
      <w:szCs w:val="36"/>
    </w:rPr>
  </w:style>
  <w:style w:type="character" w:customStyle="1" w:styleId="Zarkazkladnhotextu2Char111">
    <w:name w:val="Zarážka základného textu 2 Char111"/>
    <w:basedOn w:val="Predvolenpsmoodseku"/>
    <w:uiPriority w:val="99"/>
    <w:semiHidden/>
    <w:rsid w:val="00096FD3"/>
    <w:rPr>
      <w:rFonts w:cs="Times New Roman"/>
      <w:sz w:val="36"/>
      <w:szCs w:val="36"/>
    </w:rPr>
  </w:style>
  <w:style w:type="character" w:customStyle="1" w:styleId="Zarkazkladnhotextu2Char110">
    <w:name w:val="Zarážka základného textu 2 Char110"/>
    <w:basedOn w:val="Predvolenpsmoodseku"/>
    <w:uiPriority w:val="99"/>
    <w:semiHidden/>
    <w:rsid w:val="00096FD3"/>
    <w:rPr>
      <w:rFonts w:cs="Times New Roman"/>
      <w:sz w:val="36"/>
      <w:szCs w:val="36"/>
    </w:rPr>
  </w:style>
  <w:style w:type="character" w:customStyle="1" w:styleId="Zarkazkladnhotextu2Char19">
    <w:name w:val="Zarážka základného textu 2 Char19"/>
    <w:basedOn w:val="Predvolenpsmoodseku"/>
    <w:uiPriority w:val="99"/>
    <w:semiHidden/>
    <w:rsid w:val="00096FD3"/>
    <w:rPr>
      <w:rFonts w:cs="Times New Roman"/>
      <w:sz w:val="36"/>
      <w:szCs w:val="36"/>
    </w:rPr>
  </w:style>
  <w:style w:type="character" w:customStyle="1" w:styleId="Zarkazkladnhotextu2Char18">
    <w:name w:val="Zarážka základného textu 2 Char18"/>
    <w:basedOn w:val="Predvolenpsmoodseku"/>
    <w:uiPriority w:val="99"/>
    <w:semiHidden/>
    <w:rsid w:val="00096FD3"/>
    <w:rPr>
      <w:rFonts w:cs="Times New Roman"/>
      <w:sz w:val="36"/>
      <w:szCs w:val="36"/>
    </w:rPr>
  </w:style>
  <w:style w:type="character" w:customStyle="1" w:styleId="Zarkazkladnhotextu2Char17">
    <w:name w:val="Zarážka základného textu 2 Char17"/>
    <w:basedOn w:val="Predvolenpsmoodseku"/>
    <w:uiPriority w:val="99"/>
    <w:semiHidden/>
    <w:rsid w:val="00096FD3"/>
    <w:rPr>
      <w:rFonts w:cs="Times New Roman"/>
      <w:sz w:val="36"/>
      <w:szCs w:val="36"/>
    </w:rPr>
  </w:style>
  <w:style w:type="character" w:customStyle="1" w:styleId="Zarkazkladnhotextu2Char16">
    <w:name w:val="Zarážka základného textu 2 Char16"/>
    <w:basedOn w:val="Predvolenpsmoodseku"/>
    <w:uiPriority w:val="99"/>
    <w:semiHidden/>
    <w:rsid w:val="00096FD3"/>
    <w:rPr>
      <w:rFonts w:cs="Times New Roman"/>
      <w:sz w:val="36"/>
      <w:szCs w:val="36"/>
    </w:rPr>
  </w:style>
  <w:style w:type="character" w:customStyle="1" w:styleId="Zarkazkladnhotextu2Char15">
    <w:name w:val="Zarážka základného textu 2 Char15"/>
    <w:basedOn w:val="Predvolenpsmoodseku"/>
    <w:uiPriority w:val="99"/>
    <w:semiHidden/>
    <w:rsid w:val="00096FD3"/>
    <w:rPr>
      <w:rFonts w:cs="Times New Roman"/>
      <w:sz w:val="36"/>
      <w:szCs w:val="36"/>
    </w:rPr>
  </w:style>
  <w:style w:type="character" w:customStyle="1" w:styleId="Zarkazkladnhotextu2Char14">
    <w:name w:val="Zarážka základného textu 2 Char14"/>
    <w:basedOn w:val="Predvolenpsmoodseku"/>
    <w:uiPriority w:val="99"/>
    <w:semiHidden/>
    <w:rsid w:val="00096FD3"/>
    <w:rPr>
      <w:rFonts w:cs="Times New Roman"/>
      <w:sz w:val="36"/>
      <w:szCs w:val="36"/>
    </w:rPr>
  </w:style>
  <w:style w:type="character" w:customStyle="1" w:styleId="Zarkazkladnhotextu2Char13">
    <w:name w:val="Zarážka základného textu 2 Char13"/>
    <w:basedOn w:val="Predvolenpsmoodseku"/>
    <w:uiPriority w:val="99"/>
    <w:semiHidden/>
    <w:rsid w:val="00096FD3"/>
    <w:rPr>
      <w:rFonts w:cs="Times New Roman"/>
      <w:sz w:val="36"/>
      <w:szCs w:val="36"/>
    </w:rPr>
  </w:style>
  <w:style w:type="character" w:customStyle="1" w:styleId="Zarkazkladnhotextu2Char12">
    <w:name w:val="Zarážka základného textu 2 Char12"/>
    <w:basedOn w:val="Predvolenpsmoodseku"/>
    <w:uiPriority w:val="99"/>
    <w:semiHidden/>
    <w:rsid w:val="00096FD3"/>
    <w:rPr>
      <w:rFonts w:cs="Times New Roman"/>
      <w:sz w:val="36"/>
      <w:szCs w:val="36"/>
    </w:rPr>
  </w:style>
  <w:style w:type="character" w:customStyle="1" w:styleId="Zarkazkladnhotextu2Char11">
    <w:name w:val="Zarážka základného textu 2 Char11"/>
    <w:basedOn w:val="Predvolenpsmoodseku"/>
    <w:uiPriority w:val="99"/>
    <w:semiHidden/>
    <w:rsid w:val="00096FD3"/>
    <w:rPr>
      <w:rFonts w:cs="Times New Roman"/>
      <w:sz w:val="36"/>
      <w:szCs w:val="36"/>
    </w:rPr>
  </w:style>
  <w:style w:type="character" w:customStyle="1" w:styleId="Zarkazkladnhotextu3Char128">
    <w:name w:val="Zarážka základného textu 3 Char128"/>
    <w:basedOn w:val="Predvolenpsmoodseku"/>
    <w:uiPriority w:val="99"/>
    <w:semiHidden/>
    <w:rsid w:val="00096FD3"/>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096FD3"/>
    <w:rPr>
      <w:rFonts w:cs="Times New Roman"/>
      <w:sz w:val="16"/>
      <w:szCs w:val="16"/>
    </w:rPr>
  </w:style>
  <w:style w:type="character" w:customStyle="1" w:styleId="Zarkazkladnhotextu3Char127">
    <w:name w:val="Zarážka základného textu 3 Char127"/>
    <w:basedOn w:val="Predvolenpsmoodseku"/>
    <w:uiPriority w:val="99"/>
    <w:semiHidden/>
    <w:rsid w:val="00096FD3"/>
    <w:rPr>
      <w:rFonts w:cs="Times New Roman"/>
      <w:sz w:val="16"/>
      <w:szCs w:val="16"/>
    </w:rPr>
  </w:style>
  <w:style w:type="character" w:customStyle="1" w:styleId="Zarkazkladnhotextu3Char126">
    <w:name w:val="Zarážka základného textu 3 Char126"/>
    <w:basedOn w:val="Predvolenpsmoodseku"/>
    <w:uiPriority w:val="99"/>
    <w:semiHidden/>
    <w:rsid w:val="00096FD3"/>
    <w:rPr>
      <w:rFonts w:cs="Times New Roman"/>
      <w:sz w:val="16"/>
      <w:szCs w:val="16"/>
    </w:rPr>
  </w:style>
  <w:style w:type="character" w:customStyle="1" w:styleId="Zarkazkladnhotextu3Char125">
    <w:name w:val="Zarážka základného textu 3 Char125"/>
    <w:basedOn w:val="Predvolenpsmoodseku"/>
    <w:uiPriority w:val="99"/>
    <w:semiHidden/>
    <w:rsid w:val="00096FD3"/>
    <w:rPr>
      <w:rFonts w:cs="Times New Roman"/>
      <w:sz w:val="16"/>
      <w:szCs w:val="16"/>
    </w:rPr>
  </w:style>
  <w:style w:type="character" w:customStyle="1" w:styleId="Zarkazkladnhotextu3Char124">
    <w:name w:val="Zarážka základného textu 3 Char124"/>
    <w:basedOn w:val="Predvolenpsmoodseku"/>
    <w:uiPriority w:val="99"/>
    <w:semiHidden/>
    <w:rsid w:val="00096FD3"/>
    <w:rPr>
      <w:rFonts w:cs="Times New Roman"/>
      <w:sz w:val="16"/>
      <w:szCs w:val="16"/>
    </w:rPr>
  </w:style>
  <w:style w:type="character" w:customStyle="1" w:styleId="Zarkazkladnhotextu3Char123">
    <w:name w:val="Zarážka základného textu 3 Char123"/>
    <w:basedOn w:val="Predvolenpsmoodseku"/>
    <w:uiPriority w:val="99"/>
    <w:semiHidden/>
    <w:rsid w:val="00096FD3"/>
    <w:rPr>
      <w:rFonts w:cs="Times New Roman"/>
      <w:sz w:val="16"/>
      <w:szCs w:val="16"/>
    </w:rPr>
  </w:style>
  <w:style w:type="character" w:customStyle="1" w:styleId="Zarkazkladnhotextu3Char122">
    <w:name w:val="Zarážka základného textu 3 Char122"/>
    <w:basedOn w:val="Predvolenpsmoodseku"/>
    <w:uiPriority w:val="99"/>
    <w:semiHidden/>
    <w:rsid w:val="00096FD3"/>
    <w:rPr>
      <w:rFonts w:cs="Times New Roman"/>
      <w:sz w:val="16"/>
      <w:szCs w:val="16"/>
    </w:rPr>
  </w:style>
  <w:style w:type="character" w:customStyle="1" w:styleId="Zarkazkladnhotextu3Char121">
    <w:name w:val="Zarážka základného textu 3 Char121"/>
    <w:basedOn w:val="Predvolenpsmoodseku"/>
    <w:uiPriority w:val="99"/>
    <w:semiHidden/>
    <w:rsid w:val="00096FD3"/>
    <w:rPr>
      <w:rFonts w:cs="Times New Roman"/>
      <w:sz w:val="16"/>
      <w:szCs w:val="16"/>
    </w:rPr>
  </w:style>
  <w:style w:type="character" w:customStyle="1" w:styleId="Zarkazkladnhotextu3Char120">
    <w:name w:val="Zarážka základného textu 3 Char120"/>
    <w:basedOn w:val="Predvolenpsmoodseku"/>
    <w:uiPriority w:val="99"/>
    <w:semiHidden/>
    <w:rsid w:val="00096FD3"/>
    <w:rPr>
      <w:rFonts w:cs="Times New Roman"/>
      <w:sz w:val="16"/>
      <w:szCs w:val="16"/>
    </w:rPr>
  </w:style>
  <w:style w:type="character" w:customStyle="1" w:styleId="Zarkazkladnhotextu3Char119">
    <w:name w:val="Zarážka základného textu 3 Char119"/>
    <w:basedOn w:val="Predvolenpsmoodseku"/>
    <w:uiPriority w:val="99"/>
    <w:semiHidden/>
    <w:rsid w:val="00096FD3"/>
    <w:rPr>
      <w:rFonts w:cs="Times New Roman"/>
      <w:sz w:val="16"/>
      <w:szCs w:val="16"/>
    </w:rPr>
  </w:style>
  <w:style w:type="character" w:customStyle="1" w:styleId="Zarkazkladnhotextu3Char118">
    <w:name w:val="Zarážka základného textu 3 Char118"/>
    <w:basedOn w:val="Predvolenpsmoodseku"/>
    <w:uiPriority w:val="99"/>
    <w:semiHidden/>
    <w:rsid w:val="00096FD3"/>
    <w:rPr>
      <w:rFonts w:cs="Times New Roman"/>
      <w:sz w:val="16"/>
      <w:szCs w:val="16"/>
    </w:rPr>
  </w:style>
  <w:style w:type="character" w:customStyle="1" w:styleId="Zarkazkladnhotextu3Char117">
    <w:name w:val="Zarážka základného textu 3 Char117"/>
    <w:basedOn w:val="Predvolenpsmoodseku"/>
    <w:uiPriority w:val="99"/>
    <w:semiHidden/>
    <w:rsid w:val="00096FD3"/>
    <w:rPr>
      <w:rFonts w:cs="Times New Roman"/>
      <w:sz w:val="16"/>
      <w:szCs w:val="16"/>
    </w:rPr>
  </w:style>
  <w:style w:type="character" w:customStyle="1" w:styleId="Zarkazkladnhotextu3Char116">
    <w:name w:val="Zarážka základného textu 3 Char116"/>
    <w:basedOn w:val="Predvolenpsmoodseku"/>
    <w:uiPriority w:val="99"/>
    <w:semiHidden/>
    <w:rsid w:val="00096FD3"/>
    <w:rPr>
      <w:rFonts w:cs="Times New Roman"/>
      <w:sz w:val="16"/>
      <w:szCs w:val="16"/>
    </w:rPr>
  </w:style>
  <w:style w:type="character" w:customStyle="1" w:styleId="Zarkazkladnhotextu3Char115">
    <w:name w:val="Zarážka základného textu 3 Char115"/>
    <w:basedOn w:val="Predvolenpsmoodseku"/>
    <w:uiPriority w:val="99"/>
    <w:semiHidden/>
    <w:rsid w:val="00096FD3"/>
    <w:rPr>
      <w:rFonts w:cs="Times New Roman"/>
      <w:sz w:val="16"/>
      <w:szCs w:val="16"/>
    </w:rPr>
  </w:style>
  <w:style w:type="character" w:customStyle="1" w:styleId="Zarkazkladnhotextu3Char114">
    <w:name w:val="Zarážka základného textu 3 Char114"/>
    <w:basedOn w:val="Predvolenpsmoodseku"/>
    <w:uiPriority w:val="99"/>
    <w:semiHidden/>
    <w:rsid w:val="00096FD3"/>
    <w:rPr>
      <w:rFonts w:cs="Times New Roman"/>
      <w:sz w:val="16"/>
      <w:szCs w:val="16"/>
    </w:rPr>
  </w:style>
  <w:style w:type="character" w:customStyle="1" w:styleId="Zarkazkladnhotextu3Char113">
    <w:name w:val="Zarážka základného textu 3 Char113"/>
    <w:basedOn w:val="Predvolenpsmoodseku"/>
    <w:uiPriority w:val="99"/>
    <w:semiHidden/>
    <w:rsid w:val="00096FD3"/>
    <w:rPr>
      <w:rFonts w:cs="Times New Roman"/>
      <w:sz w:val="16"/>
      <w:szCs w:val="16"/>
    </w:rPr>
  </w:style>
  <w:style w:type="character" w:customStyle="1" w:styleId="Zarkazkladnhotextu3Char112">
    <w:name w:val="Zarážka základného textu 3 Char112"/>
    <w:basedOn w:val="Predvolenpsmoodseku"/>
    <w:uiPriority w:val="99"/>
    <w:semiHidden/>
    <w:rsid w:val="00096FD3"/>
    <w:rPr>
      <w:rFonts w:cs="Times New Roman"/>
      <w:sz w:val="16"/>
      <w:szCs w:val="16"/>
    </w:rPr>
  </w:style>
  <w:style w:type="character" w:customStyle="1" w:styleId="Zarkazkladnhotextu3Char111">
    <w:name w:val="Zarážka základného textu 3 Char111"/>
    <w:basedOn w:val="Predvolenpsmoodseku"/>
    <w:uiPriority w:val="99"/>
    <w:semiHidden/>
    <w:rsid w:val="00096FD3"/>
    <w:rPr>
      <w:rFonts w:cs="Times New Roman"/>
      <w:sz w:val="16"/>
      <w:szCs w:val="16"/>
    </w:rPr>
  </w:style>
  <w:style w:type="character" w:customStyle="1" w:styleId="Zarkazkladnhotextu3Char110">
    <w:name w:val="Zarážka základného textu 3 Char110"/>
    <w:basedOn w:val="Predvolenpsmoodseku"/>
    <w:uiPriority w:val="99"/>
    <w:semiHidden/>
    <w:rsid w:val="00096FD3"/>
    <w:rPr>
      <w:rFonts w:cs="Times New Roman"/>
      <w:sz w:val="16"/>
      <w:szCs w:val="16"/>
    </w:rPr>
  </w:style>
  <w:style w:type="character" w:customStyle="1" w:styleId="Zarkazkladnhotextu3Char19">
    <w:name w:val="Zarážka základného textu 3 Char19"/>
    <w:basedOn w:val="Predvolenpsmoodseku"/>
    <w:uiPriority w:val="99"/>
    <w:semiHidden/>
    <w:rsid w:val="00096FD3"/>
    <w:rPr>
      <w:rFonts w:cs="Times New Roman"/>
      <w:sz w:val="16"/>
      <w:szCs w:val="16"/>
    </w:rPr>
  </w:style>
  <w:style w:type="character" w:customStyle="1" w:styleId="Zarkazkladnhotextu3Char18">
    <w:name w:val="Zarážka základného textu 3 Char18"/>
    <w:basedOn w:val="Predvolenpsmoodseku"/>
    <w:uiPriority w:val="99"/>
    <w:semiHidden/>
    <w:rsid w:val="00096FD3"/>
    <w:rPr>
      <w:rFonts w:cs="Times New Roman"/>
      <w:sz w:val="16"/>
      <w:szCs w:val="16"/>
    </w:rPr>
  </w:style>
  <w:style w:type="character" w:customStyle="1" w:styleId="Zarkazkladnhotextu3Char17">
    <w:name w:val="Zarážka základného textu 3 Char17"/>
    <w:basedOn w:val="Predvolenpsmoodseku"/>
    <w:uiPriority w:val="99"/>
    <w:semiHidden/>
    <w:rsid w:val="00096FD3"/>
    <w:rPr>
      <w:rFonts w:cs="Times New Roman"/>
      <w:sz w:val="16"/>
      <w:szCs w:val="16"/>
    </w:rPr>
  </w:style>
  <w:style w:type="character" w:customStyle="1" w:styleId="Zarkazkladnhotextu3Char16">
    <w:name w:val="Zarážka základného textu 3 Char16"/>
    <w:basedOn w:val="Predvolenpsmoodseku"/>
    <w:uiPriority w:val="99"/>
    <w:semiHidden/>
    <w:rsid w:val="00096FD3"/>
    <w:rPr>
      <w:rFonts w:cs="Times New Roman"/>
      <w:sz w:val="16"/>
      <w:szCs w:val="16"/>
    </w:rPr>
  </w:style>
  <w:style w:type="character" w:customStyle="1" w:styleId="Zarkazkladnhotextu3Char15">
    <w:name w:val="Zarážka základného textu 3 Char15"/>
    <w:basedOn w:val="Predvolenpsmoodseku"/>
    <w:uiPriority w:val="99"/>
    <w:semiHidden/>
    <w:rsid w:val="00096FD3"/>
    <w:rPr>
      <w:rFonts w:cs="Times New Roman"/>
      <w:sz w:val="16"/>
      <w:szCs w:val="16"/>
    </w:rPr>
  </w:style>
  <w:style w:type="character" w:customStyle="1" w:styleId="Zarkazkladnhotextu3Char14">
    <w:name w:val="Zarážka základného textu 3 Char14"/>
    <w:basedOn w:val="Predvolenpsmoodseku"/>
    <w:uiPriority w:val="99"/>
    <w:semiHidden/>
    <w:rsid w:val="00096FD3"/>
    <w:rPr>
      <w:rFonts w:cs="Times New Roman"/>
      <w:sz w:val="16"/>
      <w:szCs w:val="16"/>
    </w:rPr>
  </w:style>
  <w:style w:type="character" w:customStyle="1" w:styleId="Zarkazkladnhotextu3Char13">
    <w:name w:val="Zarážka základného textu 3 Char13"/>
    <w:basedOn w:val="Predvolenpsmoodseku"/>
    <w:uiPriority w:val="99"/>
    <w:semiHidden/>
    <w:rsid w:val="00096FD3"/>
    <w:rPr>
      <w:rFonts w:cs="Times New Roman"/>
      <w:sz w:val="16"/>
      <w:szCs w:val="16"/>
    </w:rPr>
  </w:style>
  <w:style w:type="character" w:customStyle="1" w:styleId="Zarkazkladnhotextu3Char12">
    <w:name w:val="Zarážka základného textu 3 Char12"/>
    <w:basedOn w:val="Predvolenpsmoodseku"/>
    <w:uiPriority w:val="99"/>
    <w:semiHidden/>
    <w:rsid w:val="00096FD3"/>
    <w:rPr>
      <w:rFonts w:cs="Times New Roman"/>
      <w:sz w:val="16"/>
      <w:szCs w:val="16"/>
    </w:rPr>
  </w:style>
  <w:style w:type="character" w:customStyle="1" w:styleId="Zarkazkladnhotextu3Char11">
    <w:name w:val="Zarážka základného textu 3 Char11"/>
    <w:basedOn w:val="Predvolenpsmoodseku"/>
    <w:uiPriority w:val="99"/>
    <w:semiHidden/>
    <w:rsid w:val="00096FD3"/>
    <w:rPr>
      <w:rFonts w:cs="Times New Roman"/>
      <w:sz w:val="16"/>
      <w:szCs w:val="16"/>
    </w:rPr>
  </w:style>
  <w:style w:type="character" w:customStyle="1" w:styleId="TextbublinyChar128">
    <w:name w:val="Text bubliny Char128"/>
    <w:basedOn w:val="Predvolenpsmoodseku"/>
    <w:uiPriority w:val="99"/>
    <w:semiHidden/>
    <w:rsid w:val="00096FD3"/>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96FD3"/>
    <w:rPr>
      <w:rFonts w:ascii="Tahoma" w:hAnsi="Tahoma" w:cs="Tahoma"/>
      <w:sz w:val="16"/>
      <w:szCs w:val="16"/>
    </w:rPr>
  </w:style>
  <w:style w:type="character" w:customStyle="1" w:styleId="TextbublinyChar127">
    <w:name w:val="Text bubliny Char127"/>
    <w:basedOn w:val="Predvolenpsmoodseku"/>
    <w:uiPriority w:val="99"/>
    <w:semiHidden/>
    <w:rsid w:val="00096FD3"/>
    <w:rPr>
      <w:rFonts w:ascii="Tahoma" w:hAnsi="Tahoma" w:cs="Tahoma"/>
      <w:sz w:val="16"/>
      <w:szCs w:val="16"/>
    </w:rPr>
  </w:style>
  <w:style w:type="character" w:customStyle="1" w:styleId="TextbublinyChar126">
    <w:name w:val="Text bubliny Char126"/>
    <w:basedOn w:val="Predvolenpsmoodseku"/>
    <w:uiPriority w:val="99"/>
    <w:semiHidden/>
    <w:rsid w:val="00096FD3"/>
    <w:rPr>
      <w:rFonts w:ascii="Tahoma" w:hAnsi="Tahoma" w:cs="Tahoma"/>
      <w:sz w:val="16"/>
      <w:szCs w:val="16"/>
    </w:rPr>
  </w:style>
  <w:style w:type="character" w:customStyle="1" w:styleId="TextbublinyChar125">
    <w:name w:val="Text bubliny Char125"/>
    <w:basedOn w:val="Predvolenpsmoodseku"/>
    <w:uiPriority w:val="99"/>
    <w:semiHidden/>
    <w:rsid w:val="00096FD3"/>
    <w:rPr>
      <w:rFonts w:ascii="Tahoma" w:hAnsi="Tahoma" w:cs="Tahoma"/>
      <w:sz w:val="16"/>
      <w:szCs w:val="16"/>
    </w:rPr>
  </w:style>
  <w:style w:type="character" w:customStyle="1" w:styleId="TextbublinyChar124">
    <w:name w:val="Text bubliny Char124"/>
    <w:basedOn w:val="Predvolenpsmoodseku"/>
    <w:uiPriority w:val="99"/>
    <w:semiHidden/>
    <w:rsid w:val="00096FD3"/>
    <w:rPr>
      <w:rFonts w:ascii="Tahoma" w:hAnsi="Tahoma" w:cs="Tahoma"/>
      <w:sz w:val="16"/>
      <w:szCs w:val="16"/>
    </w:rPr>
  </w:style>
  <w:style w:type="character" w:customStyle="1" w:styleId="TextbublinyChar123">
    <w:name w:val="Text bubliny Char123"/>
    <w:basedOn w:val="Predvolenpsmoodseku"/>
    <w:uiPriority w:val="99"/>
    <w:semiHidden/>
    <w:rsid w:val="00096FD3"/>
    <w:rPr>
      <w:rFonts w:ascii="Tahoma" w:hAnsi="Tahoma" w:cs="Tahoma"/>
      <w:sz w:val="16"/>
      <w:szCs w:val="16"/>
    </w:rPr>
  </w:style>
  <w:style w:type="character" w:customStyle="1" w:styleId="TextbublinyChar122">
    <w:name w:val="Text bubliny Char122"/>
    <w:basedOn w:val="Predvolenpsmoodseku"/>
    <w:uiPriority w:val="99"/>
    <w:semiHidden/>
    <w:rsid w:val="00096FD3"/>
    <w:rPr>
      <w:rFonts w:ascii="Tahoma" w:hAnsi="Tahoma" w:cs="Tahoma"/>
      <w:sz w:val="16"/>
      <w:szCs w:val="16"/>
    </w:rPr>
  </w:style>
  <w:style w:type="character" w:customStyle="1" w:styleId="TextbublinyChar121">
    <w:name w:val="Text bubliny Char121"/>
    <w:basedOn w:val="Predvolenpsmoodseku"/>
    <w:uiPriority w:val="99"/>
    <w:semiHidden/>
    <w:rsid w:val="00096FD3"/>
    <w:rPr>
      <w:rFonts w:ascii="Tahoma" w:hAnsi="Tahoma" w:cs="Tahoma"/>
      <w:sz w:val="16"/>
      <w:szCs w:val="16"/>
    </w:rPr>
  </w:style>
  <w:style w:type="character" w:customStyle="1" w:styleId="TextbublinyChar120">
    <w:name w:val="Text bubliny Char120"/>
    <w:basedOn w:val="Predvolenpsmoodseku"/>
    <w:uiPriority w:val="99"/>
    <w:semiHidden/>
    <w:rsid w:val="00096FD3"/>
    <w:rPr>
      <w:rFonts w:ascii="Tahoma" w:hAnsi="Tahoma" w:cs="Tahoma"/>
      <w:sz w:val="16"/>
      <w:szCs w:val="16"/>
    </w:rPr>
  </w:style>
  <w:style w:type="character" w:customStyle="1" w:styleId="TextbublinyChar119">
    <w:name w:val="Text bubliny Char119"/>
    <w:basedOn w:val="Predvolenpsmoodseku"/>
    <w:uiPriority w:val="99"/>
    <w:semiHidden/>
    <w:rsid w:val="00096FD3"/>
    <w:rPr>
      <w:rFonts w:ascii="Tahoma" w:hAnsi="Tahoma" w:cs="Tahoma"/>
      <w:sz w:val="16"/>
      <w:szCs w:val="16"/>
    </w:rPr>
  </w:style>
  <w:style w:type="character" w:customStyle="1" w:styleId="TextbublinyChar118">
    <w:name w:val="Text bubliny Char118"/>
    <w:basedOn w:val="Predvolenpsmoodseku"/>
    <w:uiPriority w:val="99"/>
    <w:semiHidden/>
    <w:rsid w:val="00096FD3"/>
    <w:rPr>
      <w:rFonts w:ascii="Segoe UI" w:hAnsi="Segoe UI" w:cs="Segoe UI"/>
      <w:sz w:val="18"/>
      <w:szCs w:val="18"/>
    </w:rPr>
  </w:style>
  <w:style w:type="character" w:customStyle="1" w:styleId="TextbublinyChar117">
    <w:name w:val="Text bubliny Char117"/>
    <w:basedOn w:val="Predvolenpsmoodseku"/>
    <w:uiPriority w:val="99"/>
    <w:semiHidden/>
    <w:rsid w:val="00096FD3"/>
    <w:rPr>
      <w:rFonts w:ascii="Tahoma" w:hAnsi="Tahoma" w:cs="Tahoma"/>
      <w:sz w:val="16"/>
      <w:szCs w:val="16"/>
    </w:rPr>
  </w:style>
  <w:style w:type="character" w:customStyle="1" w:styleId="TextbublinyChar116">
    <w:name w:val="Text bubliny Char116"/>
    <w:basedOn w:val="Predvolenpsmoodseku"/>
    <w:uiPriority w:val="99"/>
    <w:semiHidden/>
    <w:rsid w:val="00096FD3"/>
    <w:rPr>
      <w:rFonts w:ascii="Tahoma" w:hAnsi="Tahoma" w:cs="Tahoma"/>
      <w:sz w:val="16"/>
      <w:szCs w:val="16"/>
    </w:rPr>
  </w:style>
  <w:style w:type="character" w:customStyle="1" w:styleId="TextbublinyChar115">
    <w:name w:val="Text bubliny Char115"/>
    <w:basedOn w:val="Predvolenpsmoodseku"/>
    <w:uiPriority w:val="99"/>
    <w:semiHidden/>
    <w:rsid w:val="00096FD3"/>
    <w:rPr>
      <w:rFonts w:ascii="Segoe UI" w:hAnsi="Segoe UI" w:cs="Segoe UI"/>
      <w:sz w:val="18"/>
      <w:szCs w:val="18"/>
    </w:rPr>
  </w:style>
  <w:style w:type="character" w:customStyle="1" w:styleId="TextbublinyChar114">
    <w:name w:val="Text bubliny Char114"/>
    <w:basedOn w:val="Predvolenpsmoodseku"/>
    <w:uiPriority w:val="99"/>
    <w:semiHidden/>
    <w:rsid w:val="00096FD3"/>
    <w:rPr>
      <w:rFonts w:ascii="Segoe UI" w:hAnsi="Segoe UI" w:cs="Segoe UI"/>
      <w:sz w:val="18"/>
      <w:szCs w:val="18"/>
    </w:rPr>
  </w:style>
  <w:style w:type="character" w:customStyle="1" w:styleId="TextbublinyChar113">
    <w:name w:val="Text bubliny Char113"/>
    <w:basedOn w:val="Predvolenpsmoodseku"/>
    <w:uiPriority w:val="99"/>
    <w:semiHidden/>
    <w:rsid w:val="00096FD3"/>
    <w:rPr>
      <w:rFonts w:ascii="Tahoma" w:hAnsi="Tahoma" w:cs="Tahoma"/>
      <w:sz w:val="16"/>
      <w:szCs w:val="16"/>
    </w:rPr>
  </w:style>
  <w:style w:type="character" w:customStyle="1" w:styleId="TextbublinyChar112">
    <w:name w:val="Text bubliny Char112"/>
    <w:basedOn w:val="Predvolenpsmoodseku"/>
    <w:uiPriority w:val="99"/>
    <w:semiHidden/>
    <w:rsid w:val="00096FD3"/>
    <w:rPr>
      <w:rFonts w:ascii="Tahoma" w:hAnsi="Tahoma" w:cs="Tahoma"/>
      <w:sz w:val="16"/>
      <w:szCs w:val="16"/>
    </w:rPr>
  </w:style>
  <w:style w:type="character" w:customStyle="1" w:styleId="TextbublinyChar111">
    <w:name w:val="Text bubliny Char111"/>
    <w:basedOn w:val="Predvolenpsmoodseku"/>
    <w:uiPriority w:val="99"/>
    <w:semiHidden/>
    <w:rsid w:val="00096FD3"/>
    <w:rPr>
      <w:rFonts w:ascii="Tahoma" w:hAnsi="Tahoma" w:cs="Tahoma"/>
      <w:sz w:val="16"/>
      <w:szCs w:val="16"/>
    </w:rPr>
  </w:style>
  <w:style w:type="character" w:customStyle="1" w:styleId="TextbublinyChar110">
    <w:name w:val="Text bubliny Char110"/>
    <w:basedOn w:val="Predvolenpsmoodseku"/>
    <w:uiPriority w:val="99"/>
    <w:semiHidden/>
    <w:rsid w:val="00096FD3"/>
    <w:rPr>
      <w:rFonts w:ascii="Tahoma" w:hAnsi="Tahoma" w:cs="Tahoma"/>
      <w:sz w:val="16"/>
      <w:szCs w:val="16"/>
    </w:rPr>
  </w:style>
  <w:style w:type="character" w:customStyle="1" w:styleId="TextbublinyChar19">
    <w:name w:val="Text bubliny Char19"/>
    <w:basedOn w:val="Predvolenpsmoodseku"/>
    <w:uiPriority w:val="99"/>
    <w:semiHidden/>
    <w:rsid w:val="00096FD3"/>
    <w:rPr>
      <w:rFonts w:ascii="Tahoma" w:hAnsi="Tahoma" w:cs="Tahoma"/>
      <w:sz w:val="16"/>
      <w:szCs w:val="16"/>
    </w:rPr>
  </w:style>
  <w:style w:type="character" w:customStyle="1" w:styleId="TextbublinyChar18">
    <w:name w:val="Text bubliny Char18"/>
    <w:basedOn w:val="Predvolenpsmoodseku"/>
    <w:uiPriority w:val="99"/>
    <w:semiHidden/>
    <w:rsid w:val="00096FD3"/>
    <w:rPr>
      <w:rFonts w:ascii="Tahoma" w:hAnsi="Tahoma" w:cs="Tahoma"/>
      <w:sz w:val="16"/>
      <w:szCs w:val="16"/>
    </w:rPr>
  </w:style>
  <w:style w:type="character" w:customStyle="1" w:styleId="TextbublinyChar17">
    <w:name w:val="Text bubliny Char17"/>
    <w:basedOn w:val="Predvolenpsmoodseku"/>
    <w:uiPriority w:val="99"/>
    <w:semiHidden/>
    <w:rsid w:val="00096FD3"/>
    <w:rPr>
      <w:rFonts w:ascii="Tahoma" w:hAnsi="Tahoma" w:cs="Tahoma"/>
      <w:sz w:val="16"/>
      <w:szCs w:val="16"/>
    </w:rPr>
  </w:style>
  <w:style w:type="character" w:customStyle="1" w:styleId="TextbublinyChar16">
    <w:name w:val="Text bubliny Char16"/>
    <w:basedOn w:val="Predvolenpsmoodseku"/>
    <w:uiPriority w:val="99"/>
    <w:semiHidden/>
    <w:rsid w:val="00096FD3"/>
    <w:rPr>
      <w:rFonts w:ascii="Tahoma" w:hAnsi="Tahoma" w:cs="Tahoma"/>
      <w:sz w:val="16"/>
      <w:szCs w:val="16"/>
    </w:rPr>
  </w:style>
  <w:style w:type="character" w:customStyle="1" w:styleId="TextbublinyChar15">
    <w:name w:val="Text bubliny Char15"/>
    <w:basedOn w:val="Predvolenpsmoodseku"/>
    <w:uiPriority w:val="99"/>
    <w:semiHidden/>
    <w:rsid w:val="00096FD3"/>
    <w:rPr>
      <w:rFonts w:ascii="Tahoma" w:hAnsi="Tahoma" w:cs="Tahoma"/>
      <w:sz w:val="16"/>
      <w:szCs w:val="16"/>
    </w:rPr>
  </w:style>
  <w:style w:type="character" w:customStyle="1" w:styleId="TextbublinyChar14">
    <w:name w:val="Text bubliny Char14"/>
    <w:basedOn w:val="Predvolenpsmoodseku"/>
    <w:uiPriority w:val="99"/>
    <w:semiHidden/>
    <w:rsid w:val="00096FD3"/>
    <w:rPr>
      <w:rFonts w:ascii="Tahoma" w:hAnsi="Tahoma" w:cs="Tahoma"/>
      <w:sz w:val="16"/>
      <w:szCs w:val="16"/>
    </w:rPr>
  </w:style>
  <w:style w:type="character" w:customStyle="1" w:styleId="TextbublinyChar13">
    <w:name w:val="Text bubliny Char13"/>
    <w:basedOn w:val="Predvolenpsmoodseku"/>
    <w:uiPriority w:val="99"/>
    <w:semiHidden/>
    <w:rsid w:val="00096FD3"/>
    <w:rPr>
      <w:rFonts w:ascii="Tahoma" w:hAnsi="Tahoma" w:cs="Tahoma"/>
      <w:sz w:val="16"/>
      <w:szCs w:val="16"/>
    </w:rPr>
  </w:style>
  <w:style w:type="character" w:customStyle="1" w:styleId="TextbublinyChar12">
    <w:name w:val="Text bubliny Char12"/>
    <w:basedOn w:val="Predvolenpsmoodseku"/>
    <w:uiPriority w:val="99"/>
    <w:semiHidden/>
    <w:rsid w:val="00096FD3"/>
    <w:rPr>
      <w:rFonts w:ascii="Tahoma" w:hAnsi="Tahoma" w:cs="Tahoma"/>
      <w:sz w:val="16"/>
      <w:szCs w:val="16"/>
    </w:rPr>
  </w:style>
  <w:style w:type="character" w:customStyle="1" w:styleId="TextbublinyChar11">
    <w:name w:val="Text bubliny Char11"/>
    <w:basedOn w:val="Predvolenpsmoodseku"/>
    <w:uiPriority w:val="99"/>
    <w:semiHidden/>
    <w:rsid w:val="00096FD3"/>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 w:type="paragraph" w:customStyle="1" w:styleId="TableFirstLine">
    <w:name w:val="Table First Line"/>
    <w:basedOn w:val="Normlny"/>
    <w:rsid w:val="0015728C"/>
    <w:pPr>
      <w:keepNext/>
      <w:spacing w:after="120" w:line="240" w:lineRule="auto"/>
    </w:pPr>
    <w:rPr>
      <w:rFonts w:ascii="Times New Roman" w:hAnsi="Times New Roman"/>
      <w:snapToGrid w:val="0"/>
      <w:sz w:val="16"/>
      <w:szCs w:val="20"/>
      <w:lang w:val="cs-CZ"/>
    </w:rPr>
  </w:style>
  <w:style w:type="paragraph" w:customStyle="1" w:styleId="heading2b">
    <w:name w:val="heading 2b"/>
    <w:basedOn w:val="Normlny"/>
    <w:rsid w:val="0015728C"/>
    <w:pPr>
      <w:keepNext/>
      <w:numPr>
        <w:numId w:val="32"/>
      </w:numPr>
      <w:spacing w:after="120" w:line="240" w:lineRule="auto"/>
      <w:jc w:val="both"/>
    </w:pPr>
    <w:rPr>
      <w:rFonts w:ascii="Times New Roman" w:hAnsi="Times New Roman"/>
      <w:sz w:val="20"/>
      <w:szCs w:val="20"/>
      <w:lang w:val="cs-CZ"/>
    </w:rPr>
  </w:style>
  <w:style w:type="paragraph" w:customStyle="1" w:styleId="StyleodstavecbezcislaItalicRed">
    <w:name w:val="Style odstavecbezcisla + Italic Red"/>
    <w:basedOn w:val="Normlny"/>
    <w:link w:val="StyleodstavecbezcislaItalicRedChar"/>
    <w:rsid w:val="0015728C"/>
    <w:pPr>
      <w:spacing w:after="0" w:line="240" w:lineRule="auto"/>
      <w:ind w:left="426"/>
      <w:jc w:val="both"/>
    </w:pPr>
    <w:rPr>
      <w:rFonts w:ascii="Times New Roman" w:hAnsi="Times New Roman"/>
      <w:iCs/>
      <w:color w:val="333399"/>
      <w:sz w:val="20"/>
      <w:szCs w:val="24"/>
      <w:lang w:eastAsia="sk-SK"/>
    </w:rPr>
  </w:style>
  <w:style w:type="character" w:customStyle="1" w:styleId="StyleodstavecbezcislaItalicRedChar">
    <w:name w:val="Style odstavecbezcisla + Italic Red Char"/>
    <w:basedOn w:val="Predvolenpsmoodseku"/>
    <w:link w:val="StyleodstavecbezcislaItalicRed"/>
    <w:rsid w:val="0015728C"/>
    <w:rPr>
      <w:rFonts w:ascii="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AB4E3C"/>
  </w:style>
  <w:style w:type="character" w:customStyle="1" w:styleId="odstavecbezcislaChar">
    <w:name w:val="odstavecbezcisla Char"/>
    <w:basedOn w:val="Predvolenpsmoodseku"/>
    <w:link w:val="odstavecbezcisla"/>
    <w:rsid w:val="00AB4E3C"/>
    <w:rPr>
      <w:rFonts w:cs="Times New Roman"/>
      <w:sz w:val="16"/>
      <w:szCs w:val="16"/>
    </w:rPr>
  </w:style>
  <w:style w:type="paragraph" w:styleId="Zkladntext3">
    <w:name w:val="Body Text 3"/>
    <w:basedOn w:val="Normlny"/>
    <w:link w:val="Zkladntext3Char"/>
    <w:uiPriority w:val="99"/>
    <w:rsid w:val="00AB4E3C"/>
    <w:pPr>
      <w:spacing w:after="120"/>
    </w:pPr>
    <w:rPr>
      <w:sz w:val="16"/>
      <w:szCs w:val="16"/>
    </w:rPr>
  </w:style>
  <w:style w:type="character" w:customStyle="1" w:styleId="Zkladntext3Char">
    <w:name w:val="Základný text 3 Char"/>
    <w:basedOn w:val="Predvolenpsmoodseku"/>
    <w:link w:val="Zkladntext3"/>
    <w:uiPriority w:val="99"/>
    <w:rsid w:val="00AB4E3C"/>
    <w:rPr>
      <w:rFonts w:cs="Times New Roman"/>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915556498">
      <w:bodyDiv w:val="1"/>
      <w:marLeft w:val="0"/>
      <w:marRight w:val="0"/>
      <w:marTop w:val="0"/>
      <w:marBottom w:val="0"/>
      <w:divBdr>
        <w:top w:val="none" w:sz="0" w:space="0" w:color="auto"/>
        <w:left w:val="none" w:sz="0" w:space="0" w:color="auto"/>
        <w:bottom w:val="none" w:sz="0" w:space="0" w:color="auto"/>
        <w:right w:val="none" w:sz="0" w:space="0" w:color="auto"/>
      </w:divBdr>
    </w:div>
    <w:div w:id="1376546671">
      <w:bodyDiv w:val="1"/>
      <w:marLeft w:val="0"/>
      <w:marRight w:val="0"/>
      <w:marTop w:val="0"/>
      <w:marBottom w:val="0"/>
      <w:divBdr>
        <w:top w:val="none" w:sz="0" w:space="0" w:color="auto"/>
        <w:left w:val="none" w:sz="0" w:space="0" w:color="auto"/>
        <w:bottom w:val="none" w:sz="0" w:space="0" w:color="auto"/>
        <w:right w:val="none" w:sz="0" w:space="0" w:color="auto"/>
      </w:divBdr>
    </w:div>
    <w:div w:id="1416826653">
      <w:bodyDiv w:val="1"/>
      <w:marLeft w:val="0"/>
      <w:marRight w:val="0"/>
      <w:marTop w:val="0"/>
      <w:marBottom w:val="0"/>
      <w:divBdr>
        <w:top w:val="none" w:sz="0" w:space="0" w:color="auto"/>
        <w:left w:val="none" w:sz="0" w:space="0" w:color="auto"/>
        <w:bottom w:val="none" w:sz="0" w:space="0" w:color="auto"/>
        <w:right w:val="none" w:sz="0" w:space="0" w:color="auto"/>
      </w:divBdr>
    </w:div>
    <w:div w:id="2035185336">
      <w:marLeft w:val="0"/>
      <w:marRight w:val="0"/>
      <w:marTop w:val="0"/>
      <w:marBottom w:val="0"/>
      <w:divBdr>
        <w:top w:val="none" w:sz="0" w:space="0" w:color="auto"/>
        <w:left w:val="none" w:sz="0" w:space="0" w:color="auto"/>
        <w:bottom w:val="none" w:sz="0" w:space="0" w:color="auto"/>
        <w:right w:val="none" w:sz="0" w:space="0" w:color="auto"/>
      </w:divBdr>
    </w:div>
    <w:div w:id="2035185337">
      <w:marLeft w:val="0"/>
      <w:marRight w:val="0"/>
      <w:marTop w:val="0"/>
      <w:marBottom w:val="0"/>
      <w:divBdr>
        <w:top w:val="none" w:sz="0" w:space="0" w:color="auto"/>
        <w:left w:val="none" w:sz="0" w:space="0" w:color="auto"/>
        <w:bottom w:val="none" w:sz="0" w:space="0" w:color="auto"/>
        <w:right w:val="none" w:sz="0" w:space="0" w:color="auto"/>
      </w:divBdr>
    </w:div>
    <w:div w:id="2035185338">
      <w:marLeft w:val="0"/>
      <w:marRight w:val="0"/>
      <w:marTop w:val="0"/>
      <w:marBottom w:val="0"/>
      <w:divBdr>
        <w:top w:val="none" w:sz="0" w:space="0" w:color="auto"/>
        <w:left w:val="none" w:sz="0" w:space="0" w:color="auto"/>
        <w:bottom w:val="none" w:sz="0" w:space="0" w:color="auto"/>
        <w:right w:val="none" w:sz="0" w:space="0" w:color="auto"/>
      </w:divBdr>
    </w:div>
    <w:div w:id="2035185339">
      <w:marLeft w:val="0"/>
      <w:marRight w:val="0"/>
      <w:marTop w:val="0"/>
      <w:marBottom w:val="0"/>
      <w:divBdr>
        <w:top w:val="none" w:sz="0" w:space="0" w:color="auto"/>
        <w:left w:val="none" w:sz="0" w:space="0" w:color="auto"/>
        <w:bottom w:val="none" w:sz="0" w:space="0" w:color="auto"/>
        <w:right w:val="none" w:sz="0" w:space="0" w:color="auto"/>
      </w:divBdr>
    </w:div>
    <w:div w:id="2035185340">
      <w:marLeft w:val="0"/>
      <w:marRight w:val="0"/>
      <w:marTop w:val="0"/>
      <w:marBottom w:val="0"/>
      <w:divBdr>
        <w:top w:val="none" w:sz="0" w:space="0" w:color="auto"/>
        <w:left w:val="none" w:sz="0" w:space="0" w:color="auto"/>
        <w:bottom w:val="none" w:sz="0" w:space="0" w:color="auto"/>
        <w:right w:val="none" w:sz="0" w:space="0" w:color="auto"/>
      </w:divBdr>
    </w:div>
    <w:div w:id="2035185341">
      <w:marLeft w:val="0"/>
      <w:marRight w:val="0"/>
      <w:marTop w:val="0"/>
      <w:marBottom w:val="0"/>
      <w:divBdr>
        <w:top w:val="none" w:sz="0" w:space="0" w:color="auto"/>
        <w:left w:val="none" w:sz="0" w:space="0" w:color="auto"/>
        <w:bottom w:val="none" w:sz="0" w:space="0" w:color="auto"/>
        <w:right w:val="none" w:sz="0" w:space="0" w:color="auto"/>
      </w:divBdr>
    </w:div>
    <w:div w:id="2035185342">
      <w:marLeft w:val="0"/>
      <w:marRight w:val="0"/>
      <w:marTop w:val="0"/>
      <w:marBottom w:val="0"/>
      <w:divBdr>
        <w:top w:val="none" w:sz="0" w:space="0" w:color="auto"/>
        <w:left w:val="none" w:sz="0" w:space="0" w:color="auto"/>
        <w:bottom w:val="none" w:sz="0" w:space="0" w:color="auto"/>
        <w:right w:val="none" w:sz="0" w:space="0" w:color="auto"/>
      </w:divBdr>
    </w:div>
    <w:div w:id="2035185343">
      <w:marLeft w:val="0"/>
      <w:marRight w:val="0"/>
      <w:marTop w:val="0"/>
      <w:marBottom w:val="0"/>
      <w:divBdr>
        <w:top w:val="none" w:sz="0" w:space="0" w:color="auto"/>
        <w:left w:val="none" w:sz="0" w:space="0" w:color="auto"/>
        <w:bottom w:val="none" w:sz="0" w:space="0" w:color="auto"/>
        <w:right w:val="none" w:sz="0" w:space="0" w:color="auto"/>
      </w:divBdr>
    </w:div>
    <w:div w:id="2035185344">
      <w:marLeft w:val="0"/>
      <w:marRight w:val="0"/>
      <w:marTop w:val="0"/>
      <w:marBottom w:val="0"/>
      <w:divBdr>
        <w:top w:val="none" w:sz="0" w:space="0" w:color="auto"/>
        <w:left w:val="none" w:sz="0" w:space="0" w:color="auto"/>
        <w:bottom w:val="none" w:sz="0" w:space="0" w:color="auto"/>
        <w:right w:val="none" w:sz="0" w:space="0" w:color="auto"/>
      </w:divBdr>
    </w:div>
    <w:div w:id="2035185345">
      <w:marLeft w:val="0"/>
      <w:marRight w:val="0"/>
      <w:marTop w:val="0"/>
      <w:marBottom w:val="0"/>
      <w:divBdr>
        <w:top w:val="none" w:sz="0" w:space="0" w:color="auto"/>
        <w:left w:val="none" w:sz="0" w:space="0" w:color="auto"/>
        <w:bottom w:val="none" w:sz="0" w:space="0" w:color="auto"/>
        <w:right w:val="none" w:sz="0" w:space="0" w:color="auto"/>
      </w:divBdr>
    </w:div>
    <w:div w:id="2035185346">
      <w:marLeft w:val="0"/>
      <w:marRight w:val="0"/>
      <w:marTop w:val="0"/>
      <w:marBottom w:val="0"/>
      <w:divBdr>
        <w:top w:val="none" w:sz="0" w:space="0" w:color="auto"/>
        <w:left w:val="none" w:sz="0" w:space="0" w:color="auto"/>
        <w:bottom w:val="none" w:sz="0" w:space="0" w:color="auto"/>
        <w:right w:val="none" w:sz="0" w:space="0" w:color="auto"/>
      </w:divBdr>
    </w:div>
    <w:div w:id="2035185347">
      <w:marLeft w:val="0"/>
      <w:marRight w:val="0"/>
      <w:marTop w:val="0"/>
      <w:marBottom w:val="0"/>
      <w:divBdr>
        <w:top w:val="none" w:sz="0" w:space="0" w:color="auto"/>
        <w:left w:val="none" w:sz="0" w:space="0" w:color="auto"/>
        <w:bottom w:val="none" w:sz="0" w:space="0" w:color="auto"/>
        <w:right w:val="none" w:sz="0" w:space="0" w:color="auto"/>
      </w:divBdr>
    </w:div>
    <w:div w:id="2035185348">
      <w:marLeft w:val="0"/>
      <w:marRight w:val="0"/>
      <w:marTop w:val="0"/>
      <w:marBottom w:val="0"/>
      <w:divBdr>
        <w:top w:val="none" w:sz="0" w:space="0" w:color="auto"/>
        <w:left w:val="none" w:sz="0" w:space="0" w:color="auto"/>
        <w:bottom w:val="none" w:sz="0" w:space="0" w:color="auto"/>
        <w:right w:val="none" w:sz="0" w:space="0" w:color="auto"/>
      </w:divBdr>
    </w:div>
    <w:div w:id="2035185349">
      <w:marLeft w:val="0"/>
      <w:marRight w:val="0"/>
      <w:marTop w:val="0"/>
      <w:marBottom w:val="0"/>
      <w:divBdr>
        <w:top w:val="none" w:sz="0" w:space="0" w:color="auto"/>
        <w:left w:val="none" w:sz="0" w:space="0" w:color="auto"/>
        <w:bottom w:val="none" w:sz="0" w:space="0" w:color="auto"/>
        <w:right w:val="none" w:sz="0" w:space="0" w:color="auto"/>
      </w:divBdr>
    </w:div>
    <w:div w:id="2035185350">
      <w:marLeft w:val="0"/>
      <w:marRight w:val="0"/>
      <w:marTop w:val="0"/>
      <w:marBottom w:val="0"/>
      <w:divBdr>
        <w:top w:val="none" w:sz="0" w:space="0" w:color="auto"/>
        <w:left w:val="none" w:sz="0" w:space="0" w:color="auto"/>
        <w:bottom w:val="none" w:sz="0" w:space="0" w:color="auto"/>
        <w:right w:val="none" w:sz="0" w:space="0" w:color="auto"/>
      </w:divBdr>
    </w:div>
    <w:div w:id="2099522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B6FA28-94DE-4313-A41E-8DA3772343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Pages>
  <Words>8169</Words>
  <Characters>46569</Characters>
  <Application>Microsoft Office Word</Application>
  <DocSecurity>0</DocSecurity>
  <Lines>388</Lines>
  <Paragraphs>109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54629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Matulova Silvia</dc:creator>
  <cp:keywords/>
  <dc:description/>
  <cp:lastModifiedBy>Ivana Jonova</cp:lastModifiedBy>
  <cp:revision>4</cp:revision>
  <cp:lastPrinted>2014-03-05T13:09:00Z</cp:lastPrinted>
  <dcterms:created xsi:type="dcterms:W3CDTF">2014-03-31T08:53:00Z</dcterms:created>
  <dcterms:modified xsi:type="dcterms:W3CDTF">2014-03-31T09:19:00Z</dcterms:modified>
</cp:coreProperties>
</file>