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F1C5B" w:rsidRPr="005A7334" w:rsidRDefault="004F1C5B" w:rsidP="004F1C5B">
      <w:pPr>
        <w:pStyle w:val="Zarkazkladnhotextu21"/>
        <w:ind w:left="0" w:firstLine="708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Všetky údaje a informácie uvedené v tejto prílohe vychádzajú z účtovníctva a nadväzujú na účtovné výkazy. Hodnotové údaje sú uvedené v eurách (pokiaľ nie je uvedené inak). Čísla uvedené za položkou v zátvorkách alebo v stĺpcoch sú odvolávky na riadok alebo stĺpec príslušného výkazu (súvaha alebo výkaz ziskov a strát).</w:t>
      </w:r>
    </w:p>
    <w:p w:rsidR="004F1C5B" w:rsidRPr="005A7334" w:rsidRDefault="004F1C5B" w:rsidP="004F1C5B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:rsidR="004F1C5B" w:rsidRPr="005A7334" w:rsidRDefault="004F1C5B" w:rsidP="004F1C5B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A.</w:t>
      </w:r>
      <w:r w:rsidRPr="005A7334">
        <w:rPr>
          <w:rFonts w:ascii="Arial Narrow" w:hAnsi="Arial Narrow"/>
          <w:b/>
          <w:sz w:val="22"/>
          <w:szCs w:val="22"/>
        </w:rPr>
        <w:tab/>
        <w:t>VŠEOBECNÉ INFORMÁCIE O ÚČTOVNEJ JEDNOTKE</w:t>
      </w:r>
    </w:p>
    <w:p w:rsidR="004F1C5B" w:rsidRPr="005A7334" w:rsidRDefault="004F1C5B" w:rsidP="004F1C5B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:rsidR="004F1C5B" w:rsidRPr="005A7334" w:rsidRDefault="004F1C5B" w:rsidP="004F1C5B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:rsidR="004F1C5B" w:rsidRPr="005A7334" w:rsidRDefault="004F1C5B" w:rsidP="004F1C5B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a) </w:t>
      </w:r>
      <w:r w:rsidRPr="005A7334">
        <w:rPr>
          <w:rFonts w:ascii="Arial Narrow" w:hAnsi="Arial Narrow"/>
          <w:b/>
          <w:sz w:val="22"/>
          <w:szCs w:val="22"/>
        </w:rPr>
        <w:tab/>
        <w:t>Poznámky predkladá:</w:t>
      </w:r>
    </w:p>
    <w:p w:rsidR="004F1C5B" w:rsidRPr="005A7334" w:rsidRDefault="004F1C5B" w:rsidP="004F1C5B">
      <w:pPr>
        <w:jc w:val="both"/>
        <w:rPr>
          <w:rFonts w:ascii="Arial Narrow" w:hAnsi="Arial Narrow"/>
          <w:bCs/>
          <w:iCs/>
          <w:sz w:val="22"/>
          <w:szCs w:val="22"/>
        </w:rPr>
      </w:pPr>
    </w:p>
    <w:tbl>
      <w:tblPr>
        <w:tblW w:w="0" w:type="auto"/>
        <w:tblInd w:w="-217" w:type="dxa"/>
        <w:tblLayout w:type="fixed"/>
        <w:tblLook w:val="0000" w:firstRow="0" w:lastRow="0" w:firstColumn="0" w:lastColumn="0" w:noHBand="0" w:noVBand="0"/>
      </w:tblPr>
      <w:tblGrid>
        <w:gridCol w:w="3183"/>
        <w:gridCol w:w="6135"/>
      </w:tblGrid>
      <w:tr w:rsidR="004F1C5B" w:rsidRPr="005A7334" w:rsidTr="004F1C5B"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A7334" w:rsidRDefault="004F1C5B" w:rsidP="004F1C5B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Obchodné meno</w:t>
            </w:r>
          </w:p>
        </w:tc>
        <w:tc>
          <w:tcPr>
            <w:tcW w:w="6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5A7334" w:rsidRDefault="004F1C5B" w:rsidP="004F1C5B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BK Team Consulting </w:t>
            </w:r>
          </w:p>
        </w:tc>
      </w:tr>
      <w:tr w:rsidR="004F1C5B" w:rsidRPr="005A7334" w:rsidTr="004F1C5B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A7334" w:rsidRDefault="004F1C5B" w:rsidP="004F1C5B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Právna forma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5A7334" w:rsidRDefault="004F1C5B" w:rsidP="004F1C5B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a.s.</w:t>
            </w:r>
          </w:p>
        </w:tc>
      </w:tr>
      <w:tr w:rsidR="004F1C5B" w:rsidRPr="005A7334" w:rsidTr="004F1C5B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A7334" w:rsidRDefault="004F1C5B" w:rsidP="004F1C5B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Sídlo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5A7334" w:rsidRDefault="004F1C5B" w:rsidP="004F1C5B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Sartorisova 10, 821 08  Bratislava</w:t>
            </w:r>
          </w:p>
        </w:tc>
      </w:tr>
      <w:tr w:rsidR="004F1C5B" w:rsidRPr="005A7334" w:rsidTr="004F1C5B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A7334" w:rsidRDefault="004F1C5B" w:rsidP="004F1C5B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založenia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5A7334" w:rsidRDefault="004F1C5B" w:rsidP="004F1C5B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11.12.1995</w:t>
            </w:r>
          </w:p>
        </w:tc>
      </w:tr>
      <w:tr w:rsidR="004F1C5B" w:rsidRPr="005A7334" w:rsidTr="004F1C5B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A7334" w:rsidRDefault="004F1C5B" w:rsidP="004F1C5B">
            <w:pPr>
              <w:tabs>
                <w:tab w:val="left" w:pos="6663"/>
              </w:tabs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vzniku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5A7334" w:rsidRDefault="004F1C5B" w:rsidP="004F1C5B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11.1.1996</w:t>
            </w:r>
          </w:p>
        </w:tc>
      </w:tr>
      <w:tr w:rsidR="004F1C5B" w:rsidRPr="005A7334" w:rsidTr="004F1C5B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A7334" w:rsidRDefault="004F1C5B" w:rsidP="004F1C5B">
            <w:pPr>
              <w:tabs>
                <w:tab w:val="left" w:pos="6663"/>
              </w:tabs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zániku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5A7334" w:rsidRDefault="004F1C5B" w:rsidP="004F1C5B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F1C5B" w:rsidRPr="005A7334" w:rsidTr="004F1C5B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A7334" w:rsidRDefault="004F1C5B" w:rsidP="004F1C5B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Spôsob zániku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5A7334" w:rsidRDefault="004F1C5B" w:rsidP="004F1C5B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F1C5B" w:rsidRPr="005A7334" w:rsidTr="004F1C5B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A7334" w:rsidRDefault="004F1C5B" w:rsidP="004F1C5B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IČO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5A7334" w:rsidRDefault="004F1C5B" w:rsidP="004F1C5B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35 681 659</w:t>
            </w:r>
          </w:p>
        </w:tc>
      </w:tr>
      <w:tr w:rsidR="004F1C5B" w:rsidRPr="005A7334" w:rsidTr="004F1C5B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A7334" w:rsidRDefault="004F1C5B" w:rsidP="004F1C5B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Hlavný predmet činnosti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5A7334" w:rsidRDefault="004F1C5B" w:rsidP="004F1C5B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Vedenie účtovníctva</w:t>
            </w:r>
          </w:p>
        </w:tc>
      </w:tr>
    </w:tbl>
    <w:p w:rsidR="004F1C5B" w:rsidRPr="005A7334" w:rsidRDefault="004F1C5B" w:rsidP="004F1C5B">
      <w:pPr>
        <w:pStyle w:val="BodyText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sz w:val="22"/>
          <w:szCs w:val="22"/>
        </w:rPr>
      </w:pPr>
    </w:p>
    <w:p w:rsidR="004F1C5B" w:rsidRPr="005A7334" w:rsidRDefault="004F1C5B" w:rsidP="004F1C5B">
      <w:pPr>
        <w:pStyle w:val="BodyText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>b)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>Opis hospodárskej činnosti účtovnej jednotky</w:t>
      </w:r>
    </w:p>
    <w:p w:rsidR="004F1C5B" w:rsidRPr="001E7BAD" w:rsidRDefault="004F1C5B" w:rsidP="004F1C5B">
      <w:pPr>
        <w:numPr>
          <w:ilvl w:val="0"/>
          <w:numId w:val="28"/>
        </w:numPr>
        <w:suppressAutoHyphens w:val="0"/>
        <w:jc w:val="both"/>
        <w:rPr>
          <w:rFonts w:ascii="Arial Narrow" w:hAnsi="Arial Narrow"/>
          <w:sz w:val="22"/>
          <w:szCs w:val="22"/>
        </w:rPr>
      </w:pPr>
      <w:r w:rsidRPr="001E7BAD">
        <w:rPr>
          <w:rFonts w:ascii="Arial Narrow" w:hAnsi="Arial Narrow"/>
          <w:sz w:val="22"/>
          <w:szCs w:val="22"/>
        </w:rPr>
        <w:t>kúpa tovaru na účely jeho predaja konečnému spotrebiteľovi alebo na účely predaja iným prevádzkovateľom živnosti v rozsahu voľnej živnosti</w:t>
      </w:r>
    </w:p>
    <w:p w:rsidR="004F1C5B" w:rsidRPr="001E7BAD" w:rsidRDefault="004F1C5B" w:rsidP="004F1C5B">
      <w:pPr>
        <w:numPr>
          <w:ilvl w:val="0"/>
          <w:numId w:val="28"/>
        </w:numPr>
        <w:suppressAutoHyphens w:val="0"/>
        <w:jc w:val="both"/>
        <w:rPr>
          <w:rFonts w:ascii="Arial Narrow" w:hAnsi="Arial Narrow"/>
          <w:sz w:val="22"/>
          <w:szCs w:val="22"/>
        </w:rPr>
      </w:pPr>
      <w:r w:rsidRPr="001E7BAD">
        <w:rPr>
          <w:rFonts w:ascii="Arial Narrow" w:hAnsi="Arial Narrow"/>
          <w:sz w:val="22"/>
          <w:szCs w:val="22"/>
        </w:rPr>
        <w:t>sprostredkovateľská činnosť v rozsahu voľnej živnosti</w:t>
      </w:r>
    </w:p>
    <w:p w:rsidR="004F1C5B" w:rsidRPr="001E7BAD" w:rsidRDefault="004F1C5B" w:rsidP="004F1C5B">
      <w:pPr>
        <w:numPr>
          <w:ilvl w:val="0"/>
          <w:numId w:val="28"/>
        </w:numPr>
        <w:suppressAutoHyphens w:val="0"/>
        <w:jc w:val="both"/>
        <w:rPr>
          <w:rFonts w:ascii="Arial Narrow" w:hAnsi="Arial Narrow"/>
          <w:sz w:val="22"/>
          <w:szCs w:val="22"/>
        </w:rPr>
      </w:pPr>
      <w:r w:rsidRPr="001E7BAD">
        <w:rPr>
          <w:rFonts w:ascii="Arial Narrow" w:hAnsi="Arial Narrow"/>
          <w:sz w:val="22"/>
          <w:szCs w:val="22"/>
        </w:rPr>
        <w:t>vedenie účtovníctva</w:t>
      </w:r>
    </w:p>
    <w:p w:rsidR="004F1C5B" w:rsidRPr="001E7BAD" w:rsidRDefault="004F1C5B" w:rsidP="004F1C5B">
      <w:pPr>
        <w:numPr>
          <w:ilvl w:val="0"/>
          <w:numId w:val="28"/>
        </w:numPr>
        <w:suppressAutoHyphens w:val="0"/>
        <w:jc w:val="both"/>
        <w:rPr>
          <w:rFonts w:ascii="Arial Narrow" w:hAnsi="Arial Narrow"/>
          <w:sz w:val="22"/>
          <w:szCs w:val="22"/>
        </w:rPr>
      </w:pPr>
      <w:r w:rsidRPr="001E7BAD">
        <w:rPr>
          <w:rFonts w:ascii="Arial Narrow" w:hAnsi="Arial Narrow"/>
          <w:sz w:val="22"/>
          <w:szCs w:val="22"/>
        </w:rPr>
        <w:t>podnikateľské poradenstvo v rozsahu voľnej živnosti</w:t>
      </w:r>
    </w:p>
    <w:p w:rsidR="004F1C5B" w:rsidRPr="001E7BAD" w:rsidRDefault="004F1C5B" w:rsidP="004F1C5B">
      <w:pPr>
        <w:numPr>
          <w:ilvl w:val="0"/>
          <w:numId w:val="28"/>
        </w:numPr>
        <w:suppressAutoHyphens w:val="0"/>
        <w:jc w:val="both"/>
        <w:rPr>
          <w:rFonts w:ascii="Arial Narrow" w:hAnsi="Arial Narrow"/>
          <w:sz w:val="22"/>
          <w:szCs w:val="22"/>
        </w:rPr>
      </w:pPr>
      <w:r w:rsidRPr="001E7BAD">
        <w:rPr>
          <w:rFonts w:ascii="Arial Narrow" w:hAnsi="Arial Narrow"/>
          <w:sz w:val="22"/>
          <w:szCs w:val="22"/>
        </w:rPr>
        <w:t>činnosť organizačných a ekonomických poradcov</w:t>
      </w:r>
    </w:p>
    <w:p w:rsidR="004F1C5B" w:rsidRPr="001E7BAD" w:rsidRDefault="004F1C5B" w:rsidP="004F1C5B">
      <w:pPr>
        <w:numPr>
          <w:ilvl w:val="0"/>
          <w:numId w:val="28"/>
        </w:numPr>
        <w:suppressAutoHyphens w:val="0"/>
        <w:jc w:val="both"/>
        <w:rPr>
          <w:rFonts w:ascii="Arial Narrow" w:hAnsi="Arial Narrow"/>
          <w:sz w:val="22"/>
          <w:szCs w:val="22"/>
        </w:rPr>
      </w:pPr>
      <w:r w:rsidRPr="001E7BAD">
        <w:rPr>
          <w:rFonts w:ascii="Arial Narrow" w:hAnsi="Arial Narrow"/>
          <w:sz w:val="22"/>
          <w:szCs w:val="22"/>
        </w:rPr>
        <w:t>činnosť účtovných poradcov</w:t>
      </w:r>
    </w:p>
    <w:p w:rsidR="004F1C5B" w:rsidRPr="005A7334" w:rsidRDefault="004F1C5B" w:rsidP="004F1C5B">
      <w:pPr>
        <w:tabs>
          <w:tab w:val="left" w:pos="6663"/>
        </w:tabs>
        <w:snapToGrid w:val="0"/>
        <w:jc w:val="both"/>
        <w:rPr>
          <w:rFonts w:ascii="Arial Narrow" w:hAnsi="Arial Narrow"/>
          <w:sz w:val="22"/>
          <w:szCs w:val="22"/>
        </w:rPr>
      </w:pPr>
    </w:p>
    <w:p w:rsidR="004F1C5B" w:rsidRPr="008349A3" w:rsidRDefault="004F1C5B" w:rsidP="004F1C5B">
      <w:pPr>
        <w:pStyle w:val="Zarkazkladnhotextu"/>
        <w:tabs>
          <w:tab w:val="left" w:pos="6521"/>
        </w:tabs>
        <w:spacing w:before="0"/>
        <w:ind w:left="0"/>
        <w:jc w:val="both"/>
        <w:rPr>
          <w:rFonts w:ascii="Arial Narrow" w:hAnsi="Arial Narrow"/>
          <w:bCs/>
          <w:sz w:val="22"/>
          <w:szCs w:val="22"/>
          <w:lang w:val="sk-SK"/>
        </w:rPr>
      </w:pPr>
    </w:p>
    <w:p w:rsidR="004F1C5B" w:rsidRPr="005A7334" w:rsidRDefault="004F1C5B" w:rsidP="004F1C5B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>c)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 xml:space="preserve">Zamestnanci </w:t>
      </w:r>
    </w:p>
    <w:p w:rsidR="004F1C5B" w:rsidRPr="005A7334" w:rsidRDefault="004F1C5B" w:rsidP="004F1C5B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92"/>
        <w:gridCol w:w="2572"/>
        <w:gridCol w:w="2795"/>
      </w:tblGrid>
      <w:tr w:rsidR="004F1C5B" w:rsidRPr="005A7334" w:rsidTr="004F1C5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592" w:type="dxa"/>
            <w:vAlign w:val="center"/>
          </w:tcPr>
          <w:p w:rsidR="004F1C5B" w:rsidRPr="005A7334" w:rsidRDefault="004F1C5B" w:rsidP="004F1C5B">
            <w:pPr>
              <w:pStyle w:val="TopHeader"/>
            </w:pPr>
            <w:r w:rsidRPr="005A7334">
              <w:t>Názov položky</w:t>
            </w:r>
          </w:p>
        </w:tc>
        <w:tc>
          <w:tcPr>
            <w:tcW w:w="2572" w:type="dxa"/>
            <w:vAlign w:val="center"/>
          </w:tcPr>
          <w:p w:rsidR="004F1C5B" w:rsidRPr="005A7334" w:rsidRDefault="004F1C5B" w:rsidP="004F1C5B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2795" w:type="dxa"/>
            <w:vAlign w:val="center"/>
          </w:tcPr>
          <w:p w:rsidR="004F1C5B" w:rsidRPr="005A7334" w:rsidRDefault="004F1C5B" w:rsidP="004F1C5B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4F1C5B" w:rsidRPr="005A7334" w:rsidTr="004F1C5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592" w:type="dxa"/>
            <w:vAlign w:val="center"/>
          </w:tcPr>
          <w:p w:rsidR="004F1C5B" w:rsidRPr="005A7334" w:rsidRDefault="004F1C5B" w:rsidP="004F1C5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572" w:type="dxa"/>
          </w:tcPr>
          <w:p w:rsidR="004F1C5B" w:rsidRPr="005A7334" w:rsidRDefault="004F1C5B" w:rsidP="004F1C5B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</w:t>
            </w:r>
          </w:p>
        </w:tc>
        <w:tc>
          <w:tcPr>
            <w:tcW w:w="2795" w:type="dxa"/>
          </w:tcPr>
          <w:p w:rsidR="004F1C5B" w:rsidRPr="005A7334" w:rsidRDefault="004F1C5B" w:rsidP="004F1C5B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</w:t>
            </w:r>
          </w:p>
        </w:tc>
      </w:tr>
      <w:tr w:rsidR="004F1C5B" w:rsidRPr="005A7334" w:rsidTr="004F1C5B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592" w:type="dxa"/>
            <w:vAlign w:val="center"/>
          </w:tcPr>
          <w:p w:rsidR="004F1C5B" w:rsidRPr="005A7334" w:rsidRDefault="004F1C5B" w:rsidP="004F1C5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572" w:type="dxa"/>
          </w:tcPr>
          <w:p w:rsidR="004F1C5B" w:rsidRPr="005A7334" w:rsidRDefault="004F1C5B" w:rsidP="004F1C5B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</w:p>
        </w:tc>
        <w:tc>
          <w:tcPr>
            <w:tcW w:w="2795" w:type="dxa"/>
          </w:tcPr>
          <w:p w:rsidR="004F1C5B" w:rsidRPr="005A7334" w:rsidRDefault="004F1C5B" w:rsidP="004F1C5B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</w:t>
            </w:r>
          </w:p>
        </w:tc>
      </w:tr>
      <w:tr w:rsidR="004F1C5B" w:rsidRPr="005A7334" w:rsidTr="004F1C5B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592" w:type="dxa"/>
            <w:vAlign w:val="center"/>
          </w:tcPr>
          <w:p w:rsidR="004F1C5B" w:rsidRPr="005A7334" w:rsidRDefault="004F1C5B" w:rsidP="004F1C5B">
            <w:pPr>
              <w:rPr>
                <w:rFonts w:ascii="Arial Narrow" w:hAnsi="Arial Narrow"/>
                <w:sz w:val="22"/>
                <w:szCs w:val="22"/>
                <w:highlight w:val="green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počet vedúcich zamestnancov</w:t>
            </w:r>
          </w:p>
        </w:tc>
        <w:tc>
          <w:tcPr>
            <w:tcW w:w="2572" w:type="dxa"/>
          </w:tcPr>
          <w:p w:rsidR="004F1C5B" w:rsidRPr="003D2646" w:rsidRDefault="004F1C5B" w:rsidP="004F1C5B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  <w:highlight w:val="green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</w:p>
        </w:tc>
        <w:tc>
          <w:tcPr>
            <w:tcW w:w="2795" w:type="dxa"/>
          </w:tcPr>
          <w:p w:rsidR="004F1C5B" w:rsidRPr="003D2646" w:rsidRDefault="004F1C5B" w:rsidP="004F1C5B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  <w:highlight w:val="green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</w:p>
        </w:tc>
      </w:tr>
    </w:tbl>
    <w:p w:rsidR="004F1C5B" w:rsidRPr="005A7334" w:rsidRDefault="004F1C5B" w:rsidP="004F1C5B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4F1C5B" w:rsidRPr="005A7334" w:rsidRDefault="004F1C5B" w:rsidP="004F1C5B">
      <w:pPr>
        <w:pStyle w:val="BodyText2"/>
        <w:widowControl/>
        <w:numPr>
          <w:ilvl w:val="0"/>
          <w:numId w:val="26"/>
        </w:numPr>
        <w:tabs>
          <w:tab w:val="left" w:pos="426"/>
          <w:tab w:val="left" w:pos="6521"/>
        </w:tabs>
        <w:spacing w:before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 xml:space="preserve">Neobmedzené ručenie        </w:t>
      </w:r>
    </w:p>
    <w:p w:rsidR="004F1C5B" w:rsidRPr="005A7334" w:rsidRDefault="004F1C5B" w:rsidP="004F1C5B">
      <w:pPr>
        <w:suppressAutoHyphens w:val="0"/>
        <w:autoSpaceDE w:val="0"/>
        <w:autoSpaceDN w:val="0"/>
        <w:adjustRightInd w:val="0"/>
        <w:rPr>
          <w:rFonts w:ascii="Arial Narrow" w:hAnsi="Arial Narrow" w:cs="Arial"/>
          <w:sz w:val="22"/>
          <w:szCs w:val="22"/>
        </w:rPr>
      </w:pPr>
      <w:r w:rsidRPr="005A7334">
        <w:rPr>
          <w:rFonts w:ascii="Arial Narrow" w:hAnsi="Arial Narrow" w:cs="Arial"/>
          <w:sz w:val="22"/>
          <w:szCs w:val="22"/>
        </w:rPr>
        <w:t>Účtovná jednotka  je neobmedzene ručiacim spo</w:t>
      </w:r>
      <w:r>
        <w:rPr>
          <w:rFonts w:ascii="Arial Narrow" w:hAnsi="Arial Narrow" w:cs="Arial"/>
          <w:sz w:val="22"/>
          <w:szCs w:val="22"/>
        </w:rPr>
        <w:t>ločníkom v spoločnosti BK Team Consulting SK, s.r.o., kde má 100 % podiel na základnom imaní a v spoločnosti EinInvest, s.r.o., kde má 50 % podiel na základnom imaní.</w:t>
      </w:r>
    </w:p>
    <w:p w:rsidR="004F1C5B" w:rsidRPr="005A7334" w:rsidRDefault="004F1C5B" w:rsidP="004F1C5B">
      <w:pPr>
        <w:pStyle w:val="BodyText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 xml:space="preserve">           </w:t>
      </w:r>
    </w:p>
    <w:p w:rsidR="004F1C5B" w:rsidRPr="005A7334" w:rsidRDefault="004F1C5B" w:rsidP="004F1C5B">
      <w:pPr>
        <w:pStyle w:val="BodyText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>e)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>Právny dôvod na zostavenie účtovnej závierky</w:t>
      </w:r>
    </w:p>
    <w:p w:rsidR="004F1C5B" w:rsidRPr="005A7334" w:rsidRDefault="004F1C5B" w:rsidP="004F1C5B">
      <w:pPr>
        <w:pStyle w:val="BodyText2"/>
        <w:widowControl/>
        <w:tabs>
          <w:tab w:val="left" w:pos="360"/>
        </w:tabs>
        <w:spacing w:before="0"/>
        <w:ind w:left="0"/>
        <w:jc w:val="both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ab/>
        <w:t>Táto účtovná závierka je riadna individuálna účtovná závierka za účtovné obdobie od 1.1.</w:t>
      </w:r>
      <w:r>
        <w:rPr>
          <w:rFonts w:ascii="Arial Narrow" w:hAnsi="Arial Narrow"/>
          <w:sz w:val="22"/>
          <w:szCs w:val="22"/>
          <w:lang w:val="sk-SK"/>
        </w:rPr>
        <w:t>2013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– 31.12.</w:t>
      </w:r>
      <w:r>
        <w:rPr>
          <w:rFonts w:ascii="Arial Narrow" w:hAnsi="Arial Narrow"/>
          <w:sz w:val="22"/>
          <w:szCs w:val="22"/>
          <w:lang w:val="sk-SK"/>
        </w:rPr>
        <w:t>2013</w:t>
      </w:r>
      <w:r w:rsidRPr="005A7334">
        <w:rPr>
          <w:rFonts w:ascii="Arial Narrow" w:hAnsi="Arial Narrow"/>
          <w:sz w:val="22"/>
          <w:szCs w:val="22"/>
          <w:lang w:val="sk-SK"/>
        </w:rPr>
        <w:t>.</w:t>
      </w:r>
    </w:p>
    <w:p w:rsidR="004F1C5B" w:rsidRPr="005A7334" w:rsidRDefault="004F1C5B" w:rsidP="004F1C5B">
      <w:pPr>
        <w:pStyle w:val="BodyText2"/>
        <w:widowControl/>
        <w:tabs>
          <w:tab w:val="left" w:pos="360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</w:rPr>
      </w:pPr>
    </w:p>
    <w:p w:rsidR="004F1C5B" w:rsidRPr="005A7334" w:rsidRDefault="004F1C5B" w:rsidP="004F1C5B">
      <w:pPr>
        <w:tabs>
          <w:tab w:val="left" w:pos="426"/>
        </w:tabs>
        <w:jc w:val="both"/>
        <w:rPr>
          <w:rFonts w:ascii="Arial Narrow" w:hAnsi="Arial Narrow"/>
          <w:b/>
          <w:color w:val="FF0000"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f)</w:t>
      </w:r>
      <w:r w:rsidRPr="005A7334">
        <w:rPr>
          <w:rFonts w:ascii="Arial Narrow" w:hAnsi="Arial Narrow"/>
          <w:b/>
          <w:sz w:val="22"/>
          <w:szCs w:val="22"/>
        </w:rPr>
        <w:tab/>
        <w:t>Schválenie účtovnej závierky za predchádzajúce účtovné obdobie</w:t>
      </w:r>
    </w:p>
    <w:p w:rsidR="004F1C5B" w:rsidRPr="005A7334" w:rsidRDefault="004F1C5B" w:rsidP="004F1C5B">
      <w:pPr>
        <w:tabs>
          <w:tab w:val="left" w:pos="426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Účtovná závierka za predchádzajúce účtovné obdobie bola schválená valným zhromaždením dňa </w:t>
      </w:r>
      <w:r>
        <w:rPr>
          <w:rFonts w:ascii="Arial Narrow" w:hAnsi="Arial Narrow"/>
          <w:sz w:val="22"/>
          <w:szCs w:val="22"/>
        </w:rPr>
        <w:t>30.6.2013.</w:t>
      </w:r>
    </w:p>
    <w:p w:rsidR="004F1C5B" w:rsidRPr="005A7334" w:rsidRDefault="004F1C5B" w:rsidP="004F1C5B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  </w:t>
      </w:r>
    </w:p>
    <w:p w:rsidR="004F1C5B" w:rsidRPr="005A7334" w:rsidRDefault="004F1C5B" w:rsidP="004F1C5B">
      <w:pPr>
        <w:tabs>
          <w:tab w:val="left" w:pos="-3174"/>
          <w:tab w:val="left" w:pos="2921"/>
        </w:tabs>
        <w:jc w:val="both"/>
        <w:rPr>
          <w:rFonts w:ascii="Arial Narrow" w:hAnsi="Arial Narrow"/>
          <w:b/>
          <w:sz w:val="22"/>
          <w:szCs w:val="22"/>
        </w:rPr>
      </w:pPr>
    </w:p>
    <w:p w:rsidR="004F1C5B" w:rsidRPr="005A7334" w:rsidRDefault="004F1C5B" w:rsidP="004F1C5B">
      <w:pPr>
        <w:tabs>
          <w:tab w:val="left" w:pos="-3174"/>
          <w:tab w:val="left" w:pos="2921"/>
        </w:tabs>
        <w:jc w:val="both"/>
        <w:rPr>
          <w:rFonts w:ascii="Arial Narrow" w:hAnsi="Arial Narrow"/>
          <w:b/>
          <w:sz w:val="22"/>
          <w:szCs w:val="22"/>
        </w:rPr>
      </w:pPr>
    </w:p>
    <w:p w:rsidR="004F1C5B" w:rsidRDefault="004F1C5B" w:rsidP="004F1C5B">
      <w:pPr>
        <w:pStyle w:val="BodyText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4F1C5B" w:rsidRPr="000E650D" w:rsidRDefault="004F1C5B" w:rsidP="004F1C5B">
      <w:pPr>
        <w:pStyle w:val="BodyText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4F1C5B" w:rsidRPr="005A7334" w:rsidRDefault="004F1C5B" w:rsidP="004F1C5B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C.</w:t>
      </w:r>
      <w:r w:rsidRPr="005A7334">
        <w:rPr>
          <w:rFonts w:ascii="Arial Narrow" w:hAnsi="Arial Narrow"/>
          <w:b/>
          <w:sz w:val="22"/>
          <w:szCs w:val="22"/>
        </w:rPr>
        <w:tab/>
      </w:r>
      <w:r w:rsidRPr="005A7334">
        <w:rPr>
          <w:rFonts w:ascii="Arial Narrow" w:hAnsi="Arial Narrow"/>
          <w:b/>
          <w:sz w:val="22"/>
          <w:szCs w:val="22"/>
        </w:rPr>
        <w:tab/>
        <w:t>KONSOLIDOVANÁ ÚČTOVNÁ ZÁVIERKA</w:t>
      </w:r>
    </w:p>
    <w:p w:rsidR="004F1C5B" w:rsidRPr="005A7334" w:rsidRDefault="004F1C5B" w:rsidP="004F1C5B">
      <w:pPr>
        <w:tabs>
          <w:tab w:val="left" w:pos="426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nie je súčasťou konsolidovaného celku.</w:t>
      </w:r>
    </w:p>
    <w:p w:rsidR="004F1C5B" w:rsidRPr="005A7334" w:rsidRDefault="004F1C5B" w:rsidP="004F1C5B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ab/>
      </w:r>
    </w:p>
    <w:p w:rsidR="004F1C5B" w:rsidRPr="005A7334" w:rsidRDefault="004F1C5B" w:rsidP="004F1C5B">
      <w:pPr>
        <w:tabs>
          <w:tab w:val="left" w:pos="426"/>
        </w:tabs>
        <w:jc w:val="both"/>
        <w:rPr>
          <w:rFonts w:ascii="Arial Narrow" w:hAnsi="Arial Narrow"/>
          <w:sz w:val="22"/>
          <w:szCs w:val="22"/>
        </w:rPr>
      </w:pPr>
    </w:p>
    <w:p w:rsidR="004F1C5B" w:rsidRPr="005A7334" w:rsidRDefault="004F1C5B" w:rsidP="004F1C5B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D.</w:t>
      </w:r>
      <w:r w:rsidRPr="005A7334">
        <w:rPr>
          <w:rFonts w:ascii="Arial Narrow" w:hAnsi="Arial Narrow"/>
          <w:b/>
          <w:sz w:val="22"/>
          <w:szCs w:val="22"/>
        </w:rPr>
        <w:tab/>
        <w:t xml:space="preserve"> ĎAĽŠIE INFORMÁCIE</w:t>
      </w:r>
    </w:p>
    <w:p w:rsidR="004F1C5B" w:rsidRPr="005A7334" w:rsidRDefault="004F1C5B" w:rsidP="004F1C5B">
      <w:pPr>
        <w:jc w:val="both"/>
        <w:rPr>
          <w:rFonts w:ascii="Arial Narrow" w:hAnsi="Arial Narrow"/>
          <w:b/>
          <w:sz w:val="22"/>
          <w:szCs w:val="22"/>
        </w:rPr>
      </w:pPr>
    </w:p>
    <w:p w:rsidR="004F1C5B" w:rsidRPr="005A7334" w:rsidRDefault="004F1C5B" w:rsidP="004F1C5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 poznámkach sú ďalej uvedené informácie o:</w:t>
      </w:r>
    </w:p>
    <w:p w:rsidR="004F1C5B" w:rsidRPr="005A7334" w:rsidRDefault="004F1C5B" w:rsidP="004F1C5B">
      <w:pPr>
        <w:jc w:val="both"/>
        <w:rPr>
          <w:rFonts w:ascii="Arial Narrow" w:hAnsi="Arial Narrow"/>
          <w:sz w:val="22"/>
          <w:szCs w:val="22"/>
        </w:rPr>
      </w:pPr>
    </w:p>
    <w:p w:rsidR="004F1C5B" w:rsidRPr="005A7334" w:rsidRDefault="004F1C5B" w:rsidP="004F1C5B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použitých účtovných zásadách a účtovných metódach,</w:t>
      </w:r>
    </w:p>
    <w:p w:rsidR="004F1C5B" w:rsidRPr="005A7334" w:rsidRDefault="004F1C5B" w:rsidP="004F1C5B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údajoch vykázaných na strane aktív súvahy,</w:t>
      </w:r>
    </w:p>
    <w:p w:rsidR="004F1C5B" w:rsidRPr="005A7334" w:rsidRDefault="004F1C5B" w:rsidP="004F1C5B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údajoch vykázaných na strane pasív súvahy,</w:t>
      </w:r>
    </w:p>
    <w:p w:rsidR="004F1C5B" w:rsidRPr="005A7334" w:rsidRDefault="004F1C5B" w:rsidP="004F1C5B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výnosoch,</w:t>
      </w:r>
    </w:p>
    <w:p w:rsidR="004F1C5B" w:rsidRPr="005A7334" w:rsidRDefault="004F1C5B" w:rsidP="004F1C5B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nákladoch,</w:t>
      </w:r>
    </w:p>
    <w:p w:rsidR="004F1C5B" w:rsidRPr="005A7334" w:rsidRDefault="004F1C5B" w:rsidP="004F1C5B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daniach z príjmov,</w:t>
      </w:r>
    </w:p>
    <w:p w:rsidR="004F1C5B" w:rsidRPr="005A7334" w:rsidRDefault="004F1C5B" w:rsidP="004F1C5B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údajoch na podsúvahových účtoch,</w:t>
      </w:r>
    </w:p>
    <w:p w:rsidR="004F1C5B" w:rsidRPr="005A7334" w:rsidRDefault="004F1C5B" w:rsidP="004F1C5B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iných aktívach a iných pasívach,</w:t>
      </w:r>
    </w:p>
    <w:p w:rsidR="004F1C5B" w:rsidRPr="005A7334" w:rsidRDefault="004F1C5B" w:rsidP="004F1C5B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spriaznených osobách,</w:t>
      </w:r>
    </w:p>
    <w:p w:rsidR="004F1C5B" w:rsidRPr="005A7334" w:rsidRDefault="004F1C5B" w:rsidP="004F1C5B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skutočnostiach, ktoré nastali medzi dňom, ku ktorému sa zostavuje účtovná závierka a dňom jej zostavenia,</w:t>
      </w:r>
    </w:p>
    <w:p w:rsidR="004F1C5B" w:rsidRPr="005A7334" w:rsidRDefault="004F1C5B" w:rsidP="004F1C5B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prehľade zmien vlastného imania,</w:t>
      </w:r>
    </w:p>
    <w:p w:rsidR="004F1C5B" w:rsidRPr="005A7334" w:rsidRDefault="004F1C5B" w:rsidP="004F1C5B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prehľade peňažných tokov.</w:t>
      </w:r>
    </w:p>
    <w:p w:rsidR="004F1C5B" w:rsidRPr="005A7334" w:rsidRDefault="004F1C5B" w:rsidP="004F1C5B">
      <w:pPr>
        <w:jc w:val="both"/>
        <w:rPr>
          <w:rFonts w:ascii="Arial Narrow" w:hAnsi="Arial Narrow"/>
          <w:b/>
          <w:sz w:val="22"/>
          <w:szCs w:val="22"/>
        </w:rPr>
      </w:pPr>
    </w:p>
    <w:p w:rsidR="004F1C5B" w:rsidRPr="005A7334" w:rsidRDefault="004F1C5B" w:rsidP="004F1C5B">
      <w:pPr>
        <w:jc w:val="both"/>
        <w:rPr>
          <w:rFonts w:ascii="Arial Narrow" w:hAnsi="Arial Narrow"/>
          <w:b/>
          <w:sz w:val="22"/>
          <w:szCs w:val="22"/>
        </w:rPr>
      </w:pPr>
    </w:p>
    <w:p w:rsidR="004F1C5B" w:rsidRPr="005A7334" w:rsidRDefault="004F1C5B" w:rsidP="004F1C5B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E.</w:t>
      </w:r>
      <w:r w:rsidRPr="005A7334">
        <w:rPr>
          <w:rFonts w:ascii="Arial Narrow" w:hAnsi="Arial Narrow"/>
          <w:b/>
          <w:sz w:val="22"/>
          <w:szCs w:val="22"/>
        </w:rPr>
        <w:tab/>
        <w:t>POUŽITÉ ÚČTOVNÉ ZÁSADY A ÚČTOVNÉ METÓDY</w:t>
      </w:r>
    </w:p>
    <w:p w:rsidR="004F1C5B" w:rsidRPr="005A7334" w:rsidRDefault="004F1C5B" w:rsidP="004F1C5B">
      <w:pPr>
        <w:pStyle w:val="Zarkazkladnhotextu"/>
        <w:tabs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4F1C5B" w:rsidRPr="005A7334" w:rsidRDefault="004F1C5B" w:rsidP="004F1C5B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uplatňuje účtovné princípy a postupy účtovania konzistentne v súlade so zákonom o účtovníctve a s postupmi účtovania pre podnikateľov, ktoré platia v Slovenskej republike. Účtovníctvo sa vedie v peňažných jednotkách slovenskej meny, t. j. v eurách.</w:t>
      </w:r>
    </w:p>
    <w:p w:rsidR="004F1C5B" w:rsidRPr="005A7334" w:rsidRDefault="004F1C5B" w:rsidP="004F1C5B">
      <w:pPr>
        <w:pStyle w:val="Zarkazkladnhotextu"/>
        <w:tabs>
          <w:tab w:val="left" w:pos="15041"/>
        </w:tabs>
        <w:spacing w:before="0"/>
        <w:ind w:left="426"/>
        <w:jc w:val="both"/>
        <w:rPr>
          <w:rFonts w:ascii="Arial Narrow" w:hAnsi="Arial Narrow"/>
          <w:sz w:val="22"/>
          <w:szCs w:val="22"/>
          <w:lang w:val="sk-SK"/>
        </w:rPr>
      </w:pPr>
    </w:p>
    <w:p w:rsidR="004F1C5B" w:rsidRPr="005A7334" w:rsidRDefault="004F1C5B" w:rsidP="004F1C5B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Účtovná závierka za rok </w:t>
      </w:r>
      <w:r>
        <w:rPr>
          <w:rFonts w:ascii="Arial Narrow" w:hAnsi="Arial Narrow"/>
          <w:sz w:val="22"/>
          <w:szCs w:val="22"/>
        </w:rPr>
        <w:t>2013</w:t>
      </w:r>
      <w:r w:rsidRPr="005A7334">
        <w:rPr>
          <w:rFonts w:ascii="Arial Narrow" w:hAnsi="Arial Narrow"/>
          <w:sz w:val="22"/>
          <w:szCs w:val="22"/>
        </w:rPr>
        <w:t xml:space="preserve"> bola spracovaná za predpokladu nepretržitého pokračovania činnosti. </w:t>
      </w:r>
    </w:p>
    <w:p w:rsidR="004F1C5B" w:rsidRPr="005A7334" w:rsidRDefault="004F1C5B" w:rsidP="004F1C5B">
      <w:pPr>
        <w:tabs>
          <w:tab w:val="left" w:pos="5964"/>
        </w:tabs>
        <w:ind w:left="284" w:hanging="284"/>
        <w:jc w:val="both"/>
        <w:rPr>
          <w:rFonts w:ascii="Arial Narrow" w:hAnsi="Arial Narrow"/>
          <w:i/>
          <w:sz w:val="22"/>
          <w:szCs w:val="22"/>
        </w:rPr>
      </w:pPr>
    </w:p>
    <w:p w:rsidR="004F1C5B" w:rsidRPr="005A7334" w:rsidRDefault="004F1C5B" w:rsidP="004F1C5B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Účtovníctvo sa vedie na základe dodržania časovej a vecnej súvislosti nákladov a výnosov. Za základ sa berú všetky náklady a výnosy, ktoré sa vzťahujú na účtovné obdobie bez ohľadu na dátum ich platenia. </w:t>
      </w:r>
    </w:p>
    <w:p w:rsidR="004F1C5B" w:rsidRPr="005A7334" w:rsidRDefault="004F1C5B" w:rsidP="004F1C5B">
      <w:pPr>
        <w:tabs>
          <w:tab w:val="left" w:pos="5964"/>
        </w:tabs>
        <w:ind w:left="284" w:hanging="284"/>
        <w:jc w:val="both"/>
        <w:rPr>
          <w:rFonts w:ascii="Arial Narrow" w:hAnsi="Arial Narrow"/>
          <w:sz w:val="22"/>
          <w:szCs w:val="22"/>
          <w:shd w:val="clear" w:color="auto" w:fill="C0C0C0"/>
        </w:rPr>
      </w:pPr>
    </w:p>
    <w:p w:rsidR="004F1C5B" w:rsidRPr="005A7334" w:rsidRDefault="004F1C5B" w:rsidP="004F1C5B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oceňovaní majetku a záväzkov sa uplatňuje zásada opatrnosti, t. j. berú sa za základ všetky riziká, straty a zníženia hodnoty, ktoré sa týkajú majetku a záväzkov a sú známe ku dňu, ku ktorému sa zostavuje účtovná závierka.</w:t>
      </w:r>
    </w:p>
    <w:p w:rsidR="004F1C5B" w:rsidRPr="005A7334" w:rsidRDefault="004F1C5B" w:rsidP="004F1C5B">
      <w:pPr>
        <w:jc w:val="both"/>
        <w:rPr>
          <w:rFonts w:ascii="Arial Narrow" w:hAnsi="Arial Narrow"/>
          <w:sz w:val="22"/>
          <w:szCs w:val="22"/>
          <w:shd w:val="clear" w:color="auto" w:fill="C0C0C0"/>
        </w:rPr>
      </w:pPr>
    </w:p>
    <w:p w:rsidR="004F1C5B" w:rsidRPr="005A7334" w:rsidRDefault="004F1C5B" w:rsidP="004F1C5B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Moment zaúčtovania výnosov – Výnosy sa účtujú pri splnení dodacích podmienok, nakoľko v tomto okamihu prechádzajú na odberateľa významné riziká a vlastnícke práva.</w:t>
      </w:r>
    </w:p>
    <w:p w:rsidR="004F1C5B" w:rsidRPr="005A7334" w:rsidRDefault="004F1C5B" w:rsidP="004F1C5B">
      <w:pPr>
        <w:tabs>
          <w:tab w:val="left" w:pos="11766"/>
          <w:tab w:val="left" w:pos="11907"/>
        </w:tabs>
        <w:ind w:left="567" w:hanging="567"/>
        <w:jc w:val="both"/>
        <w:rPr>
          <w:rFonts w:ascii="Arial Narrow" w:hAnsi="Arial Narrow"/>
          <w:sz w:val="22"/>
          <w:szCs w:val="22"/>
          <w:shd w:val="clear" w:color="auto" w:fill="C0C0C0"/>
        </w:rPr>
      </w:pPr>
    </w:p>
    <w:p w:rsidR="004F1C5B" w:rsidRPr="005A7334" w:rsidRDefault="004F1C5B" w:rsidP="004F1C5B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Dlhodobé a krátkodobé pohľadávky, záväzky, úvery a pôžičky – Pohľadávky a záväzky sa v súvahe vykazujú ako dlhodobé alebo krátkodobé podľa zostatkovej doby ich splatnosti ku dňu, ku ktorému sa zostavuje účtovná závierka. Časť dlhodobej pohľadávky a časť dlhodobého záväzku, ktorých splatnosť nie je dlhšia ako jeden rok odo dňa, ku ktorému sa zostavuje účtovná závierka, sa vykazuje v súvahe ako krátkodobá pohľadávka alebo krátkodobý záväzok.</w:t>
      </w:r>
    </w:p>
    <w:p w:rsidR="004F1C5B" w:rsidRPr="005A7334" w:rsidRDefault="004F1C5B" w:rsidP="004F1C5B">
      <w:pPr>
        <w:jc w:val="both"/>
        <w:rPr>
          <w:rFonts w:ascii="Arial Narrow" w:hAnsi="Arial Narrow"/>
          <w:sz w:val="22"/>
          <w:szCs w:val="22"/>
        </w:rPr>
      </w:pPr>
    </w:p>
    <w:p w:rsidR="004F1C5B" w:rsidRPr="005A7334" w:rsidRDefault="004F1C5B" w:rsidP="004F1C5B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Použitie odhadov – Zostavenie účtovnej závierky si vyžaduje, aby vedenie spoločnosti vypracovalo odhady a predpoklady, ktoré majú vplyv na vykazované sumy aktív a pasív, uvedenie možných budúcich aktív a pasív k dátumu účtovnej závierky, ako aj na vykazovanú výšku výnosov a nákladov počas roka. Skutočné výsledky sa môžu od takýchto odhadov líšiť.</w:t>
      </w:r>
    </w:p>
    <w:p w:rsidR="004F1C5B" w:rsidRPr="005A7334" w:rsidRDefault="004F1C5B" w:rsidP="004F1C5B">
      <w:pPr>
        <w:jc w:val="both"/>
        <w:rPr>
          <w:rFonts w:ascii="Arial Narrow" w:hAnsi="Arial Narrow"/>
          <w:sz w:val="22"/>
          <w:szCs w:val="22"/>
        </w:rPr>
      </w:pPr>
    </w:p>
    <w:p w:rsidR="004F1C5B" w:rsidRPr="005A7334" w:rsidRDefault="004F1C5B" w:rsidP="004F1C5B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bCs/>
          <w:sz w:val="22"/>
          <w:szCs w:val="22"/>
        </w:rPr>
      </w:pPr>
      <w:r w:rsidRPr="005A7334">
        <w:rPr>
          <w:rFonts w:ascii="Arial Narrow" w:hAnsi="Arial Narrow"/>
          <w:bCs/>
          <w:sz w:val="22"/>
          <w:szCs w:val="22"/>
        </w:rPr>
        <w:t xml:space="preserve">Spôsob ocenenia jednotlivých zložiek majetku a záväzkov – </w:t>
      </w:r>
      <w:r w:rsidRPr="005A7334">
        <w:rPr>
          <w:rFonts w:ascii="Arial Narrow" w:hAnsi="Arial Narrow"/>
          <w:b/>
          <w:bCs/>
          <w:sz w:val="22"/>
          <w:szCs w:val="22"/>
        </w:rPr>
        <w:t>prvé ocenenie</w:t>
      </w:r>
    </w:p>
    <w:p w:rsidR="004F1C5B" w:rsidRPr="005A7334" w:rsidRDefault="004F1C5B" w:rsidP="004F1C5B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:rsidR="004F1C5B" w:rsidRPr="005A7334" w:rsidRDefault="004F1C5B" w:rsidP="004F1C5B">
      <w:pPr>
        <w:pStyle w:val="Zarkazkladnhotextu21"/>
        <w:ind w:left="0" w:firstLine="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lastRenderedPageBreak/>
        <w:t>Pri obstaraní majetku sa uplatňuje princíp obstarávacích cien (t. j. historických cien). Ocenenie jednotlivých položiek majetku a záväzkov je takéto:</w:t>
      </w:r>
    </w:p>
    <w:p w:rsidR="004F1C5B" w:rsidRPr="005A7334" w:rsidRDefault="004F1C5B" w:rsidP="004F1C5B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:rsidR="004F1C5B" w:rsidRPr="005A7334" w:rsidRDefault="004F1C5B" w:rsidP="004F1C5B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hmotný a nehmotný majetok obstaraný kúpou - obstarávacou cenou</w:t>
      </w:r>
      <w:r w:rsidRPr="005A7334">
        <w:rPr>
          <w:rFonts w:ascii="Arial Narrow" w:hAnsi="Arial Narrow"/>
          <w:sz w:val="22"/>
          <w:szCs w:val="22"/>
          <w:lang w:val="en-US"/>
        </w:rPr>
        <w:t>;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obstarávacia cena je cena, za ktorú sa majetok obstaral a náklady súvisiace s jeho obstaraním,</w:t>
      </w:r>
    </w:p>
    <w:p w:rsidR="004F1C5B" w:rsidRPr="005A7334" w:rsidRDefault="004F1C5B" w:rsidP="004F1C5B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:rsidR="004F1C5B" w:rsidRPr="005A7334" w:rsidRDefault="004F1C5B" w:rsidP="004F1C5B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nehmotný majetok vytvorený vlastnou činnosťou - vlastnými nákladmi alebo reprodukčnou obstarávacou cenou, ak sú vlastné náklady vyššie ako reprodukčná obstarávacia cena tohto majetku</w:t>
      </w:r>
      <w:r w:rsidRPr="005A7334">
        <w:rPr>
          <w:rFonts w:ascii="Arial Narrow" w:hAnsi="Arial Narrow"/>
          <w:sz w:val="22"/>
          <w:szCs w:val="22"/>
          <w:lang w:val="en-US"/>
        </w:rPr>
        <w:t xml:space="preserve">; </w:t>
      </w:r>
      <w:r w:rsidRPr="005A7334">
        <w:rPr>
          <w:rFonts w:ascii="Arial Narrow" w:hAnsi="Arial Narrow"/>
          <w:sz w:val="22"/>
          <w:szCs w:val="22"/>
          <w:lang w:val="sk-SK"/>
        </w:rPr>
        <w:t>vlastné náklady zahŕňajú priame náklady vynaložené na výrobu alebo inú činnosť a nepriame náklady, ktoré sa vzťahujú na výrobu alebo inú činnosť; reprodukčná obstarávacia cena je cena, za ktorú by sa majetok obstaral v čase, keď sa o ňom účtuje,</w:t>
      </w:r>
    </w:p>
    <w:p w:rsidR="004F1C5B" w:rsidRPr="005A7334" w:rsidRDefault="004F1C5B" w:rsidP="004F1C5B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4F1C5B" w:rsidRPr="005A7334" w:rsidRDefault="004F1C5B" w:rsidP="004F1C5B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hmotný majetok vytvorený vlastnou činnosťou - vlastnými nákladmi; vlastné náklady zahŕňajú priame náklady vynaložené na výrobu alebo inú činnosť a nepriame náklady, ktoré sa vzťahujú na výrobu alebo inú činnosť,</w:t>
      </w:r>
    </w:p>
    <w:p w:rsidR="004F1C5B" w:rsidRPr="005A7334" w:rsidRDefault="004F1C5B" w:rsidP="004F1C5B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4F1C5B" w:rsidRPr="005A7334" w:rsidRDefault="004F1C5B" w:rsidP="004F1C5B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nehmotný a hmotný majetok obstaraný iným spôsobom - reprodukčnou obstarávacou cenou v prípade bezodplatného nadobudnutia majetku alebo majetku novozisteného pri inventarizácii; t. j. cenou, za ktorú by sa majetok obstaral v čase, keď sa o ňom účtuje,</w:t>
      </w:r>
    </w:p>
    <w:p w:rsidR="004F1C5B" w:rsidRPr="005A7334" w:rsidRDefault="004F1C5B" w:rsidP="004F1C5B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4F1C5B" w:rsidRPr="005A7334" w:rsidRDefault="004F1C5B" w:rsidP="004F1C5B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finančný majetok - obstarávacou cenou; obstarávacia cena je cena, za ktorú sa majetok obstaral a náklady súvisiace s jeho obstaraním,</w:t>
      </w:r>
    </w:p>
    <w:p w:rsidR="004F1C5B" w:rsidRPr="005A7334" w:rsidRDefault="004F1C5B" w:rsidP="004F1C5B">
      <w:pPr>
        <w:pStyle w:val="Zarkazkladnhotextu31"/>
        <w:tabs>
          <w:tab w:val="left" w:pos="13524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4F1C5B" w:rsidRPr="005A7334" w:rsidRDefault="004F1C5B" w:rsidP="004F1C5B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zásoby obstarané kúpou:</w:t>
      </w:r>
    </w:p>
    <w:p w:rsidR="004F1C5B" w:rsidRPr="005A7334" w:rsidRDefault="004F1C5B" w:rsidP="004F1C5B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nakupovaný materiál - obstarávacou cenou</w:t>
      </w:r>
      <w:r w:rsidRPr="005A7334">
        <w:rPr>
          <w:rFonts w:ascii="Arial Narrow" w:hAnsi="Arial Narrow"/>
          <w:sz w:val="22"/>
          <w:szCs w:val="22"/>
          <w:lang w:val="en-US"/>
        </w:rPr>
        <w:t>;</w:t>
      </w:r>
      <w:r w:rsidRPr="005A7334">
        <w:rPr>
          <w:rFonts w:ascii="Arial Narrow" w:hAnsi="Arial Narrow"/>
          <w:sz w:val="22"/>
          <w:szCs w:val="22"/>
        </w:rPr>
        <w:t xml:space="preserve"> pri úbytku rovnakého druhu zásob sa používa metóda pevnej ceny a oceňovacie rozdiely</w:t>
      </w:r>
      <w:r w:rsidRPr="005A7334">
        <w:rPr>
          <w:rFonts w:ascii="Arial Narrow" w:hAnsi="Arial Narrow"/>
          <w:i/>
          <w:sz w:val="22"/>
          <w:szCs w:val="22"/>
          <w:lang w:val="en-US"/>
        </w:rPr>
        <w:t>;</w:t>
      </w:r>
      <w:r w:rsidRPr="005A7334">
        <w:rPr>
          <w:rFonts w:ascii="Arial Narrow" w:hAnsi="Arial Narrow"/>
          <w:sz w:val="22"/>
          <w:szCs w:val="22"/>
        </w:rPr>
        <w:t xml:space="preserve"> do vedľajších nákladov vstupuje prepravné a ostatné náklady súvisiace s obstaraním; </w:t>
      </w:r>
    </w:p>
    <w:p w:rsidR="004F1C5B" w:rsidRPr="005A7334" w:rsidRDefault="004F1C5B" w:rsidP="004F1C5B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nakupovaný tovar - obstarávacou cenou; pri úbytku rovnakého druhu zásob sa používa metóda váženého aritmetického priemeru</w:t>
      </w:r>
      <w:r w:rsidRPr="005A7334">
        <w:rPr>
          <w:rFonts w:ascii="Arial Narrow" w:hAnsi="Arial Narrow"/>
          <w:sz w:val="22"/>
          <w:szCs w:val="22"/>
          <w:lang w:val="en-US"/>
        </w:rPr>
        <w:t>;</w:t>
      </w:r>
      <w:r w:rsidRPr="005A7334">
        <w:rPr>
          <w:rFonts w:ascii="Arial Narrow" w:hAnsi="Arial Narrow"/>
          <w:sz w:val="22"/>
          <w:szCs w:val="22"/>
        </w:rPr>
        <w:t xml:space="preserve"> do vedľajších nákladov patrí prepravné a ostatné náklady súvisiace s obstaraním,</w:t>
      </w:r>
    </w:p>
    <w:p w:rsidR="004F1C5B" w:rsidRPr="005A7334" w:rsidRDefault="004F1C5B" w:rsidP="004F1C5B">
      <w:pPr>
        <w:ind w:left="567"/>
        <w:jc w:val="both"/>
        <w:rPr>
          <w:rFonts w:ascii="Arial Narrow" w:hAnsi="Arial Narrow"/>
          <w:sz w:val="22"/>
          <w:szCs w:val="22"/>
        </w:rPr>
      </w:pPr>
    </w:p>
    <w:p w:rsidR="004F1C5B" w:rsidRPr="005A7334" w:rsidRDefault="004F1C5B" w:rsidP="004F1C5B">
      <w:pPr>
        <w:pStyle w:val="Zarkazkladnhotextu31"/>
        <w:numPr>
          <w:ilvl w:val="0"/>
          <w:numId w:val="9"/>
        </w:numPr>
        <w:tabs>
          <w:tab w:val="left" w:pos="13524"/>
        </w:tabs>
        <w:spacing w:before="120"/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zásoby vytvorené vlastnou činnosťou: </w:t>
      </w:r>
    </w:p>
    <w:p w:rsidR="004F1C5B" w:rsidRPr="005A7334" w:rsidRDefault="004F1C5B" w:rsidP="004F1C5B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nedokončená výroba, polotovary a výrobky sa oceňujú vlastnými nákladmi, ktoré zahŕňajú priame náklady vynaložené na výrobu alebo inú činnosť, prípadne aj časť nepriamych nákladov, ktoré sa vzťahujú na výrobu alebo na inú činnosť, </w:t>
      </w:r>
    </w:p>
    <w:p w:rsidR="004F1C5B" w:rsidRPr="005A7334" w:rsidRDefault="004F1C5B" w:rsidP="004F1C5B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:rsidR="004F1C5B" w:rsidRPr="005A7334" w:rsidRDefault="004F1C5B" w:rsidP="004F1C5B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zásoby obstarané iným spôsobom - reprodukčnou obstarávacou cenou v prípade bezodplatného nadobudnutia zásob alebo zásob novozistených pri inventarizácii; t. j. cenou, za ktorú by sa majetok obstaral v čase, keď sa o ňom účtuje,</w:t>
      </w:r>
    </w:p>
    <w:p w:rsidR="004F1C5B" w:rsidRPr="005A7334" w:rsidRDefault="004F1C5B" w:rsidP="004F1C5B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:rsidR="004F1C5B" w:rsidRPr="005A7334" w:rsidRDefault="004F1C5B" w:rsidP="004F1C5B">
      <w:pPr>
        <w:pStyle w:val="Zarkazkladnhotextu31"/>
        <w:numPr>
          <w:ilvl w:val="0"/>
          <w:numId w:val="9"/>
        </w:numPr>
        <w:tabs>
          <w:tab w:val="left" w:pos="1113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zákazková výroba – účtovná jednotka neúčtovala o zákazkovej výrobe.</w:t>
      </w:r>
    </w:p>
    <w:p w:rsidR="004F1C5B" w:rsidRPr="005A7334" w:rsidRDefault="004F1C5B" w:rsidP="004F1C5B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4F1C5B" w:rsidRPr="005A7334" w:rsidRDefault="004F1C5B" w:rsidP="004F1C5B">
      <w:pPr>
        <w:pStyle w:val="Zarkazkladnhotextu31"/>
        <w:numPr>
          <w:ilvl w:val="0"/>
          <w:numId w:val="9"/>
        </w:numPr>
        <w:tabs>
          <w:tab w:val="left" w:pos="1113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pohľadávky:</w:t>
      </w:r>
    </w:p>
    <w:p w:rsidR="004F1C5B" w:rsidRPr="005A7334" w:rsidRDefault="004F1C5B" w:rsidP="004F1C5B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ich vzniku alebo bezodplatnom nadobudnutí - menovitou hodnotou,</w:t>
      </w:r>
    </w:p>
    <w:p w:rsidR="004F1C5B" w:rsidRPr="005A7334" w:rsidRDefault="004F1C5B" w:rsidP="004F1C5B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odplatnom nadobudnutí (postúpení) alebo nadobudnutí vkladom do základného imania – obstarávacou cenou,</w:t>
      </w:r>
    </w:p>
    <w:p w:rsidR="004F1C5B" w:rsidRPr="005A7334" w:rsidRDefault="004F1C5B" w:rsidP="004F1C5B">
      <w:pPr>
        <w:spacing w:before="120"/>
        <w:ind w:left="56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Pri dlhodobých pohľadávkach sa uvádza opravná položka v stĺpci korekcia, čím sa vyjadruje ich hodnota v čase účtovania a vykazovania. </w:t>
      </w:r>
    </w:p>
    <w:p w:rsidR="004F1C5B" w:rsidRPr="005A7334" w:rsidRDefault="004F1C5B" w:rsidP="004F1C5B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4F1C5B" w:rsidRPr="005A7334" w:rsidRDefault="004F1C5B" w:rsidP="004F1C5B">
      <w:pPr>
        <w:pStyle w:val="Zarkazkladnhotextu31"/>
        <w:numPr>
          <w:ilvl w:val="0"/>
          <w:numId w:val="9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krátkodobý finančný majetok - obstarávacou cenou; obstarávacia cena je cena, za ktorú sa majetok obstaral a náklady súvisiace s jeho obstaraním,</w:t>
      </w:r>
    </w:p>
    <w:p w:rsidR="004F1C5B" w:rsidRPr="005A7334" w:rsidRDefault="004F1C5B" w:rsidP="004F1C5B">
      <w:pPr>
        <w:pStyle w:val="Zarkazkladnhotextu31"/>
        <w:tabs>
          <w:tab w:val="left" w:pos="11340"/>
        </w:tabs>
        <w:ind w:left="180" w:firstLine="0"/>
        <w:rPr>
          <w:rFonts w:ascii="Arial Narrow" w:hAnsi="Arial Narrow"/>
          <w:sz w:val="22"/>
          <w:szCs w:val="22"/>
          <w:lang w:val="sk-SK"/>
        </w:rPr>
      </w:pPr>
    </w:p>
    <w:p w:rsidR="004F1C5B" w:rsidRPr="005A7334" w:rsidRDefault="004F1C5B" w:rsidP="004F1C5B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časové rozlíšenie na strane aktív súvahy – očakávanou menovitou hodnotou,</w:t>
      </w:r>
    </w:p>
    <w:p w:rsidR="004F1C5B" w:rsidRPr="005A7334" w:rsidRDefault="004F1C5B" w:rsidP="004F1C5B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4F1C5B" w:rsidRPr="005A7334" w:rsidRDefault="004F1C5B" w:rsidP="004F1C5B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záväzky:</w:t>
      </w:r>
    </w:p>
    <w:p w:rsidR="004F1C5B" w:rsidRPr="005A7334" w:rsidRDefault="004F1C5B" w:rsidP="004F1C5B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ich vzniku - menovitou hodnotou</w:t>
      </w:r>
    </w:p>
    <w:p w:rsidR="004F1C5B" w:rsidRPr="005A7334" w:rsidRDefault="004F1C5B" w:rsidP="004F1C5B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prevzatí - obstarávacou cenou,</w:t>
      </w:r>
    </w:p>
    <w:p w:rsidR="004F1C5B" w:rsidRPr="005A7334" w:rsidRDefault="004F1C5B" w:rsidP="004F1C5B">
      <w:pPr>
        <w:jc w:val="both"/>
        <w:rPr>
          <w:rFonts w:ascii="Arial Narrow" w:hAnsi="Arial Narrow"/>
          <w:sz w:val="22"/>
          <w:szCs w:val="22"/>
        </w:rPr>
      </w:pPr>
    </w:p>
    <w:p w:rsidR="004F1C5B" w:rsidRPr="005A7334" w:rsidRDefault="004F1C5B" w:rsidP="004F1C5B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rezervy - v očakávanej výške záväzku,</w:t>
      </w:r>
    </w:p>
    <w:p w:rsidR="004F1C5B" w:rsidRPr="005A7334" w:rsidRDefault="004F1C5B" w:rsidP="004F1C5B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:rsidR="004F1C5B" w:rsidRPr="005A7334" w:rsidRDefault="004F1C5B" w:rsidP="004F1C5B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pôžičky, úvery: </w:t>
      </w:r>
    </w:p>
    <w:p w:rsidR="004F1C5B" w:rsidRPr="005A7334" w:rsidRDefault="004F1C5B" w:rsidP="004F1C5B">
      <w:pPr>
        <w:jc w:val="both"/>
        <w:rPr>
          <w:rFonts w:ascii="Arial Narrow" w:hAnsi="Arial Narrow"/>
          <w:sz w:val="22"/>
          <w:szCs w:val="22"/>
        </w:rPr>
      </w:pPr>
    </w:p>
    <w:p w:rsidR="004F1C5B" w:rsidRPr="005A7334" w:rsidRDefault="004F1C5B" w:rsidP="004F1C5B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ich vzniku - menovitou hodnotou</w:t>
      </w:r>
    </w:p>
    <w:p w:rsidR="004F1C5B" w:rsidRPr="005A7334" w:rsidRDefault="004F1C5B" w:rsidP="004F1C5B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prevzatí - obstarávacou cenou,</w:t>
      </w:r>
    </w:p>
    <w:p w:rsidR="004F1C5B" w:rsidRPr="005A7334" w:rsidRDefault="004F1C5B" w:rsidP="004F1C5B">
      <w:pPr>
        <w:jc w:val="both"/>
        <w:rPr>
          <w:rFonts w:ascii="Arial Narrow" w:hAnsi="Arial Narrow"/>
          <w:sz w:val="22"/>
          <w:szCs w:val="22"/>
        </w:rPr>
      </w:pPr>
    </w:p>
    <w:p w:rsidR="004F1C5B" w:rsidRPr="005A7334" w:rsidRDefault="004F1C5B" w:rsidP="004F1C5B">
      <w:pPr>
        <w:ind w:left="56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Úroky pôžičiek a úverov sa účtujú do obdobia, s ktorým časovo a vecne súvisia.</w:t>
      </w:r>
    </w:p>
    <w:p w:rsidR="004F1C5B" w:rsidRPr="005A7334" w:rsidRDefault="004F1C5B" w:rsidP="004F1C5B">
      <w:pPr>
        <w:jc w:val="both"/>
        <w:rPr>
          <w:rFonts w:ascii="Arial Narrow" w:hAnsi="Arial Narrow"/>
          <w:sz w:val="22"/>
          <w:szCs w:val="22"/>
        </w:rPr>
      </w:pPr>
    </w:p>
    <w:p w:rsidR="004F1C5B" w:rsidRPr="005A7334" w:rsidRDefault="004F1C5B" w:rsidP="004F1C5B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časové rozlíšenie na strane pasív súvahy - očakávanou menovitou hodnotou,</w:t>
      </w:r>
    </w:p>
    <w:p w:rsidR="004F1C5B" w:rsidRPr="005A7334" w:rsidRDefault="004F1C5B" w:rsidP="004F1C5B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:rsidR="004F1C5B" w:rsidRPr="005A7334" w:rsidRDefault="004F1C5B" w:rsidP="004F1C5B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deriváty – účtovná jednotka neúčtovala o derivátoch,</w:t>
      </w:r>
    </w:p>
    <w:p w:rsidR="004F1C5B" w:rsidRPr="005A7334" w:rsidRDefault="004F1C5B" w:rsidP="004F1C5B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:rsidR="004F1C5B" w:rsidRPr="005A7334" w:rsidRDefault="004F1C5B" w:rsidP="004F1C5B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prenajatý majetok a majetok obstaraný na základe zmluvy o kúpe prenajatej veci uzatvorenej do 31. decembra 2003 – účtovná jednotka nemá takýto majetok,</w:t>
      </w:r>
    </w:p>
    <w:p w:rsidR="004F1C5B" w:rsidRPr="005A7334" w:rsidRDefault="004F1C5B" w:rsidP="004F1C5B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:rsidR="004F1C5B" w:rsidRPr="005A7334" w:rsidRDefault="004F1C5B" w:rsidP="004F1C5B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majetok obstaraný v privatizácii – účtovná jednotka nemá takýto majetok,</w:t>
      </w:r>
    </w:p>
    <w:p w:rsidR="004F1C5B" w:rsidRPr="005A7334" w:rsidRDefault="004F1C5B" w:rsidP="004F1C5B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4F1C5B" w:rsidRPr="005A7334" w:rsidRDefault="004F1C5B" w:rsidP="004F1C5B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emisné kvóty – účtovná jednotka neúčtovala o emisných kvótach,</w:t>
      </w:r>
    </w:p>
    <w:p w:rsidR="004F1C5B" w:rsidRPr="005A7334" w:rsidRDefault="004F1C5B" w:rsidP="004F1C5B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:rsidR="004F1C5B" w:rsidRPr="005A7334" w:rsidRDefault="004F1C5B" w:rsidP="004F1C5B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daň z príjmov splatná - podľa slovenského zákona o daniach z príjmov sa splatné dane z príjmov určujú z účtovného zisku pri sadzbe </w:t>
      </w:r>
      <w:r>
        <w:rPr>
          <w:rFonts w:ascii="Arial Narrow" w:hAnsi="Arial Narrow"/>
          <w:sz w:val="22"/>
          <w:szCs w:val="22"/>
          <w:lang w:val="sk-SK"/>
        </w:rPr>
        <w:t>23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%, po úpravách o niektoré položky na daňové účely,</w:t>
      </w:r>
    </w:p>
    <w:p w:rsidR="004F1C5B" w:rsidRPr="005A7334" w:rsidRDefault="004F1C5B" w:rsidP="004F1C5B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:rsidR="004F1C5B" w:rsidRPr="005A7334" w:rsidRDefault="004F1C5B" w:rsidP="004F1C5B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daň z príjmov odložená – účtovná jednotka účtovala o od</w:t>
      </w:r>
      <w:r>
        <w:rPr>
          <w:rFonts w:ascii="Arial Narrow" w:hAnsi="Arial Narrow"/>
          <w:sz w:val="22"/>
          <w:szCs w:val="22"/>
          <w:lang w:val="sk-SK"/>
        </w:rPr>
        <w:t>loženej dani</w:t>
      </w:r>
    </w:p>
    <w:p w:rsidR="004F1C5B" w:rsidRPr="005A7334" w:rsidRDefault="004F1C5B" w:rsidP="004F1C5B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:rsidR="004F1C5B" w:rsidRPr="005A7334" w:rsidRDefault="004F1C5B" w:rsidP="004F1C5B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dotácie poskytnuté na obstaranie majetku – účtovná jednotka neúčtovala o dotáciách na obstaranie majetku.</w:t>
      </w:r>
    </w:p>
    <w:p w:rsidR="004F1C5B" w:rsidRPr="005A7334" w:rsidRDefault="004F1C5B" w:rsidP="004F1C5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4F1C5B" w:rsidRPr="005A7334" w:rsidRDefault="004F1C5B" w:rsidP="004F1C5B">
      <w:pPr>
        <w:numPr>
          <w:ilvl w:val="0"/>
          <w:numId w:val="2"/>
        </w:numPr>
        <w:tabs>
          <w:tab w:val="left" w:pos="7560"/>
          <w:tab w:val="left" w:pos="7740"/>
        </w:tabs>
        <w:jc w:val="both"/>
        <w:rPr>
          <w:rFonts w:ascii="Arial Narrow" w:hAnsi="Arial Narrow"/>
          <w:bCs/>
          <w:sz w:val="22"/>
          <w:szCs w:val="22"/>
        </w:rPr>
      </w:pPr>
      <w:r w:rsidRPr="005A7334">
        <w:rPr>
          <w:rFonts w:ascii="Arial Narrow" w:hAnsi="Arial Narrow"/>
          <w:bCs/>
          <w:sz w:val="22"/>
          <w:szCs w:val="22"/>
        </w:rPr>
        <w:t xml:space="preserve">Spôsob ocenenia jednotlivých zložiek majetku a záväzkov - </w:t>
      </w:r>
      <w:r w:rsidRPr="005A7334">
        <w:rPr>
          <w:rFonts w:ascii="Arial Narrow" w:hAnsi="Arial Narrow"/>
          <w:b/>
          <w:bCs/>
          <w:sz w:val="22"/>
          <w:szCs w:val="22"/>
        </w:rPr>
        <w:t>nasledujúce ocenenie</w:t>
      </w:r>
      <w:r w:rsidRPr="005A7334">
        <w:rPr>
          <w:rFonts w:ascii="Arial Narrow" w:hAnsi="Arial Narrow"/>
          <w:bCs/>
          <w:sz w:val="22"/>
          <w:szCs w:val="22"/>
        </w:rPr>
        <w:t xml:space="preserve"> v nasledovnom členení:</w:t>
      </w:r>
    </w:p>
    <w:p w:rsidR="004F1C5B" w:rsidRPr="005A7334" w:rsidRDefault="004F1C5B" w:rsidP="004F1C5B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1. dlhodobý nehmotný majetok obstaraný kúpou,</w:t>
      </w:r>
    </w:p>
    <w:p w:rsidR="004F1C5B" w:rsidRPr="005A7334" w:rsidRDefault="004F1C5B" w:rsidP="004F1C5B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2. dlhodobý nehmotný majetok obstaraný vlastnou činnosťou,</w:t>
      </w:r>
    </w:p>
    <w:p w:rsidR="004F1C5B" w:rsidRPr="005A7334" w:rsidRDefault="004F1C5B" w:rsidP="004F1C5B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3. dlhodobý nehmotný majetok obstaraný iným spôsobom,</w:t>
      </w:r>
    </w:p>
    <w:p w:rsidR="004F1C5B" w:rsidRPr="005A7334" w:rsidRDefault="004F1C5B" w:rsidP="004F1C5B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4. dlhodobý hmotný majetok obstaraný kúpou,</w:t>
      </w:r>
    </w:p>
    <w:p w:rsidR="004F1C5B" w:rsidRPr="005A7334" w:rsidRDefault="004F1C5B" w:rsidP="004F1C5B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5. dlhodobý hmotný majetok obstaraný vlastnou činnosťou,</w:t>
      </w:r>
    </w:p>
    <w:p w:rsidR="004F1C5B" w:rsidRPr="005A7334" w:rsidRDefault="004F1C5B" w:rsidP="004F1C5B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6. dlhodobý hmotný majetok obstaraný iným spôsobom,</w:t>
      </w:r>
    </w:p>
    <w:p w:rsidR="004F1C5B" w:rsidRPr="005A7334" w:rsidRDefault="004F1C5B" w:rsidP="004F1C5B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7. dlhodobý finančný majetok,</w:t>
      </w:r>
    </w:p>
    <w:p w:rsidR="004F1C5B" w:rsidRPr="005A7334" w:rsidRDefault="004F1C5B" w:rsidP="004F1C5B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8. zásoby obstarané kúpou,</w:t>
      </w:r>
    </w:p>
    <w:p w:rsidR="004F1C5B" w:rsidRPr="005A7334" w:rsidRDefault="004F1C5B" w:rsidP="004F1C5B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9. zásoby vytvorené vlastnou činnosťou,</w:t>
      </w:r>
    </w:p>
    <w:p w:rsidR="004F1C5B" w:rsidRPr="005A7334" w:rsidRDefault="004F1C5B" w:rsidP="004F1C5B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10. zásoby obstarané iným spôsobom,</w:t>
      </w:r>
    </w:p>
    <w:p w:rsidR="004F1C5B" w:rsidRPr="005A7334" w:rsidRDefault="004F1C5B" w:rsidP="004F1C5B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bCs/>
          <w:sz w:val="22"/>
          <w:szCs w:val="22"/>
          <w:lang w:eastAsia="sk-SK"/>
        </w:rPr>
      </w:pPr>
      <w:r w:rsidRPr="005A7334">
        <w:rPr>
          <w:rFonts w:ascii="Arial Narrow" w:hAnsi="Arial Narrow"/>
          <w:bCs/>
          <w:sz w:val="22"/>
          <w:szCs w:val="22"/>
          <w:lang w:eastAsia="sk-SK"/>
        </w:rPr>
        <w:t>11. zákazkovú výrobu a zákazkovú výstavbu nehnuteľnosti určenej na predaj,</w:t>
      </w:r>
    </w:p>
    <w:p w:rsidR="004F1C5B" w:rsidRPr="005A7334" w:rsidRDefault="004F1C5B" w:rsidP="004F1C5B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12. pohľadávky,</w:t>
      </w:r>
    </w:p>
    <w:p w:rsidR="004F1C5B" w:rsidRPr="005A7334" w:rsidRDefault="004F1C5B" w:rsidP="004F1C5B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13. krátkodobý finančný majetok,</w:t>
      </w:r>
    </w:p>
    <w:p w:rsidR="004F1C5B" w:rsidRPr="005A7334" w:rsidRDefault="004F1C5B" w:rsidP="004F1C5B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14. časové rozlíšenie na strane aktív súvahy,</w:t>
      </w:r>
    </w:p>
    <w:p w:rsidR="004F1C5B" w:rsidRPr="005A7334" w:rsidRDefault="004F1C5B" w:rsidP="004F1C5B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15. záväzky, vrátane rezerv, dlhopisov, pôžičiek a úverov,</w:t>
      </w:r>
    </w:p>
    <w:p w:rsidR="004F1C5B" w:rsidRPr="005A7334" w:rsidRDefault="004F1C5B" w:rsidP="004F1C5B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16. časové rozlíšenie na strane pasív súvahy,</w:t>
      </w:r>
    </w:p>
    <w:p w:rsidR="004F1C5B" w:rsidRPr="005A7334" w:rsidRDefault="004F1C5B" w:rsidP="004F1C5B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17. deriváty,</w:t>
      </w:r>
    </w:p>
    <w:p w:rsidR="004F1C5B" w:rsidRPr="005A7334" w:rsidRDefault="004F1C5B" w:rsidP="004F1C5B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lastRenderedPageBreak/>
        <w:t>18. majetok a záväzky zabezpečené derivátmi,</w:t>
      </w:r>
    </w:p>
    <w:p w:rsidR="004F1C5B" w:rsidRPr="005A7334" w:rsidRDefault="004F1C5B" w:rsidP="004F1C5B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19. prenajatý majetok a majetok obstaraný na základe zmluvy o kúpe prenajatej veci,</w:t>
      </w:r>
    </w:p>
    <w:p w:rsidR="004F1C5B" w:rsidRPr="005A7334" w:rsidRDefault="004F1C5B" w:rsidP="004F1C5B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20. majetok obstaraný v privatizácii,</w:t>
      </w:r>
    </w:p>
    <w:p w:rsidR="004F1C5B" w:rsidRPr="005A7334" w:rsidRDefault="004F1C5B" w:rsidP="004F1C5B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21. daň z príjmov splatnú za bežné účtovné obdobie a za zdaňovacie obdobie (ďalej len „splatná</w:t>
      </w:r>
    </w:p>
    <w:p w:rsidR="004F1C5B" w:rsidRPr="005A7334" w:rsidRDefault="004F1C5B" w:rsidP="004F1C5B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daň z príjmov“) a daň z príjmov odloženú do budúcich účtovných období a zdaňovacích období</w:t>
      </w:r>
    </w:p>
    <w:p w:rsidR="004F1C5B" w:rsidRPr="005A7334" w:rsidRDefault="004F1C5B" w:rsidP="004F1C5B">
      <w:pPr>
        <w:tabs>
          <w:tab w:val="left" w:pos="7560"/>
          <w:tab w:val="left" w:pos="7740"/>
        </w:tabs>
        <w:ind w:left="426"/>
        <w:jc w:val="both"/>
        <w:rPr>
          <w:rFonts w:ascii="Arial Narrow" w:hAnsi="Arial Narrow"/>
          <w:bCs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(ďalej len „odložená daň z príjmov“),</w:t>
      </w:r>
    </w:p>
    <w:p w:rsidR="004F1C5B" w:rsidRPr="005A7334" w:rsidRDefault="004F1C5B" w:rsidP="004F1C5B">
      <w:pPr>
        <w:rPr>
          <w:rFonts w:ascii="Arial Narrow" w:hAnsi="Arial Narrow"/>
          <w:sz w:val="22"/>
          <w:szCs w:val="22"/>
        </w:rPr>
      </w:pPr>
    </w:p>
    <w:p w:rsidR="004F1C5B" w:rsidRPr="005A7334" w:rsidRDefault="004F1C5B" w:rsidP="004F1C5B">
      <w:pPr>
        <w:pStyle w:val="Zarkazkladnhotextu31"/>
        <w:numPr>
          <w:ilvl w:val="0"/>
          <w:numId w:val="6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Predpokladané riziká, straty a zníženia hodnoty, ktoré sa týkajú majetku a záväzkov, sa vyjadrujú prostredníctvom rezerv, opravných položiek a odpisov. </w:t>
      </w:r>
    </w:p>
    <w:p w:rsidR="004F1C5B" w:rsidRPr="005A7334" w:rsidRDefault="004F1C5B" w:rsidP="004F1C5B">
      <w:pPr>
        <w:tabs>
          <w:tab w:val="left" w:pos="11340"/>
        </w:tabs>
        <w:ind w:left="540" w:hanging="360"/>
        <w:rPr>
          <w:rFonts w:ascii="Arial Narrow" w:hAnsi="Arial Narrow"/>
          <w:sz w:val="22"/>
          <w:szCs w:val="22"/>
        </w:rPr>
      </w:pPr>
    </w:p>
    <w:p w:rsidR="004F1C5B" w:rsidRPr="005A7334" w:rsidRDefault="004F1C5B" w:rsidP="004F1C5B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u w:val="single"/>
          <w:lang w:val="sk-SK"/>
        </w:rPr>
        <w:t>Rezervy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- sa účtujú v očakávanej výške záväzku. Ku dňu, ku ktorému sa zostavuje účtovná závierka sa posudzuje ich výška a odôvodnenosť. </w:t>
      </w:r>
    </w:p>
    <w:p w:rsidR="004F1C5B" w:rsidRPr="005A7334" w:rsidRDefault="004F1C5B" w:rsidP="004F1C5B">
      <w:pPr>
        <w:pStyle w:val="Zarkazkladnhotextu31"/>
        <w:tabs>
          <w:tab w:val="left" w:pos="11340"/>
        </w:tabs>
        <w:ind w:left="540" w:hanging="360"/>
        <w:rPr>
          <w:rFonts w:ascii="Arial Narrow" w:hAnsi="Arial Narrow"/>
          <w:b/>
          <w:bCs/>
          <w:color w:val="000000"/>
          <w:sz w:val="22"/>
          <w:szCs w:val="22"/>
          <w:shd w:val="clear" w:color="auto" w:fill="C0C0C0"/>
          <w:lang w:val="sk-SK"/>
        </w:rPr>
      </w:pPr>
    </w:p>
    <w:p w:rsidR="004F1C5B" w:rsidRPr="005A7334" w:rsidRDefault="004F1C5B" w:rsidP="004F1C5B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  <w:u w:val="single"/>
        </w:rPr>
        <w:t>Opravné položky</w:t>
      </w:r>
      <w:r w:rsidRPr="005A7334">
        <w:rPr>
          <w:rFonts w:ascii="Arial Narrow" w:hAnsi="Arial Narrow"/>
          <w:sz w:val="22"/>
          <w:szCs w:val="22"/>
        </w:rPr>
        <w:t xml:space="preserve">:  </w:t>
      </w:r>
    </w:p>
    <w:p w:rsidR="004F1C5B" w:rsidRPr="005A7334" w:rsidRDefault="004F1C5B" w:rsidP="004F1C5B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k podielom na základnom imaní v obchodných spoločnostiach na základe metódy vlastného imania,</w:t>
      </w:r>
    </w:p>
    <w:p w:rsidR="004F1C5B" w:rsidRPr="005A7334" w:rsidRDefault="004F1C5B" w:rsidP="004F1C5B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k zásobám bez obratu nad 360 dní vo výške </w:t>
      </w:r>
      <w:r w:rsidRPr="005A7334">
        <w:rPr>
          <w:rFonts w:ascii="Arial Narrow" w:hAnsi="Arial Narrow"/>
          <w:bCs/>
          <w:iCs/>
          <w:sz w:val="22"/>
          <w:szCs w:val="22"/>
        </w:rPr>
        <w:t>100 %</w:t>
      </w:r>
      <w:r w:rsidRPr="005A7334">
        <w:rPr>
          <w:rFonts w:ascii="Arial Narrow" w:hAnsi="Arial Narrow"/>
          <w:sz w:val="22"/>
          <w:szCs w:val="22"/>
        </w:rPr>
        <w:t xml:space="preserve"> podľa posúdenia ich využiteľnosti v spoločnosti alebo možného odpredaja,</w:t>
      </w:r>
    </w:p>
    <w:p w:rsidR="004F1C5B" w:rsidRPr="005A7334" w:rsidRDefault="004F1C5B" w:rsidP="004F1C5B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k zásobám materiálu, nedokončenej výroby a výrobkov, ktorých trhová cena poklesla pod obstarávaciu cenu, resp. pod ocenenie vlastnými nákladmi podľa prepočtu podielu obstarávacej ceny alebo vlastných nákladov na možnej trhovej cene,</w:t>
      </w:r>
    </w:p>
    <w:p w:rsidR="004F1C5B" w:rsidRPr="005A7334" w:rsidRDefault="004F1C5B" w:rsidP="004F1C5B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k pohľadávkam po lehote splatnosti nad 360 dní 20</w:t>
      </w:r>
      <w:r w:rsidRPr="005A7334">
        <w:rPr>
          <w:rFonts w:ascii="Arial Narrow" w:hAnsi="Arial Narrow"/>
          <w:bCs/>
          <w:iCs/>
          <w:sz w:val="22"/>
          <w:szCs w:val="22"/>
        </w:rPr>
        <w:t xml:space="preserve"> %, k pohľadávkam po lehote splatnosti nad 720 dní 50 %, k pohľadávkam po lehote splatnosti 1 080 dní 100 %.</w:t>
      </w:r>
    </w:p>
    <w:p w:rsidR="004F1C5B" w:rsidRPr="005A7334" w:rsidRDefault="004F1C5B" w:rsidP="004F1C5B">
      <w:pPr>
        <w:tabs>
          <w:tab w:val="left" w:pos="11340"/>
        </w:tabs>
        <w:spacing w:before="120"/>
        <w:ind w:left="180"/>
        <w:jc w:val="both"/>
        <w:rPr>
          <w:rFonts w:ascii="Arial Narrow" w:hAnsi="Arial Narrow"/>
          <w:sz w:val="22"/>
          <w:szCs w:val="22"/>
        </w:rPr>
      </w:pPr>
    </w:p>
    <w:p w:rsidR="004F1C5B" w:rsidRPr="005A7334" w:rsidRDefault="004F1C5B" w:rsidP="004F1C5B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Odpisový plán</w:t>
      </w:r>
    </w:p>
    <w:p w:rsidR="004F1C5B" w:rsidRDefault="004F1C5B" w:rsidP="004F1C5B">
      <w:pPr>
        <w:tabs>
          <w:tab w:val="left" w:pos="11340"/>
        </w:tabs>
        <w:ind w:left="540" w:hanging="360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    </w:t>
      </w:r>
    </w:p>
    <w:p w:rsidR="004F1C5B" w:rsidRPr="005A7334" w:rsidRDefault="004F1C5B" w:rsidP="004F1C5B">
      <w:pPr>
        <w:tabs>
          <w:tab w:val="left" w:pos="11340"/>
        </w:tabs>
        <w:ind w:left="540" w:hanging="360"/>
        <w:jc w:val="both"/>
        <w:rPr>
          <w:rFonts w:ascii="Arial Narrow" w:hAnsi="Arial Narrow"/>
          <w:color w:val="000000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 Dlhodobý majetok sa odpisuje podľa odpisového plánu, ktorý bol stanovený s ohľadom na odhad reálnej ekonomickej životnosti. </w:t>
      </w:r>
    </w:p>
    <w:p w:rsidR="004F1C5B" w:rsidRPr="005A7334" w:rsidRDefault="004F1C5B" w:rsidP="004F1C5B">
      <w:pPr>
        <w:tabs>
          <w:tab w:val="left" w:pos="11340"/>
        </w:tabs>
        <w:jc w:val="both"/>
        <w:rPr>
          <w:rFonts w:ascii="Arial Narrow" w:hAnsi="Arial Narrow"/>
          <w:b/>
          <w:bCs/>
          <w:i/>
          <w:iCs/>
          <w:color w:val="000000"/>
          <w:sz w:val="22"/>
          <w:szCs w:val="22"/>
        </w:rPr>
      </w:pPr>
      <w:r w:rsidRPr="005A7334">
        <w:rPr>
          <w:rFonts w:ascii="Arial Narrow" w:hAnsi="Arial Narrow"/>
          <w:color w:val="000000"/>
          <w:sz w:val="22"/>
          <w:szCs w:val="22"/>
        </w:rPr>
        <w:t xml:space="preserve">        M</w:t>
      </w:r>
      <w:r w:rsidRPr="005A7334">
        <w:rPr>
          <w:rFonts w:ascii="Arial Narrow" w:hAnsi="Arial Narrow"/>
          <w:sz w:val="22"/>
          <w:szCs w:val="22"/>
        </w:rPr>
        <w:t xml:space="preserve">ajetok sa začína odpisovať </w:t>
      </w:r>
      <w:r w:rsidRPr="005A7334">
        <w:rPr>
          <w:rFonts w:ascii="Arial Narrow" w:hAnsi="Arial Narrow"/>
          <w:bCs/>
          <w:iCs/>
          <w:sz w:val="22"/>
          <w:szCs w:val="22"/>
        </w:rPr>
        <w:t>dňom zaradenia do používania.</w:t>
      </w:r>
    </w:p>
    <w:p w:rsidR="004F1C5B" w:rsidRPr="005A7334" w:rsidRDefault="004F1C5B" w:rsidP="004F1C5B">
      <w:pPr>
        <w:tabs>
          <w:tab w:val="left" w:pos="11340"/>
        </w:tabs>
        <w:ind w:left="540" w:hanging="360"/>
        <w:rPr>
          <w:rFonts w:ascii="Arial Narrow" w:hAnsi="Arial Narrow"/>
          <w:b/>
          <w:sz w:val="22"/>
          <w:szCs w:val="22"/>
        </w:rPr>
      </w:pPr>
    </w:p>
    <w:p w:rsidR="004F1C5B" w:rsidRPr="005A7334" w:rsidRDefault="004F1C5B" w:rsidP="004F1C5B">
      <w:pPr>
        <w:tabs>
          <w:tab w:val="left" w:pos="11340"/>
        </w:tabs>
        <w:ind w:left="540" w:hanging="360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Priemerné životnosti podľa odpisového plánu sú:</w:t>
      </w:r>
    </w:p>
    <w:p w:rsidR="004F1C5B" w:rsidRPr="005A7334" w:rsidRDefault="004F1C5B" w:rsidP="004F1C5B">
      <w:pPr>
        <w:tabs>
          <w:tab w:val="left" w:pos="11340"/>
        </w:tabs>
        <w:ind w:left="540" w:hanging="360"/>
        <w:rPr>
          <w:rFonts w:ascii="Arial Narrow" w:hAnsi="Arial Narrow"/>
          <w:b/>
          <w:sz w:val="22"/>
          <w:szCs w:val="22"/>
        </w:rPr>
      </w:pPr>
    </w:p>
    <w:tbl>
      <w:tblPr>
        <w:tblW w:w="0" w:type="auto"/>
        <w:tblInd w:w="57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82"/>
        <w:gridCol w:w="2898"/>
        <w:gridCol w:w="3315"/>
      </w:tblGrid>
      <w:tr w:rsidR="004F1C5B" w:rsidRPr="005A7334" w:rsidTr="004F1C5B">
        <w:trPr>
          <w:trHeight w:val="460"/>
        </w:trPr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A7334" w:rsidRDefault="004F1C5B" w:rsidP="004F1C5B">
            <w:pPr>
              <w:tabs>
                <w:tab w:val="left" w:pos="11340"/>
              </w:tabs>
              <w:snapToGrid w:val="0"/>
              <w:ind w:left="540" w:hanging="36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Druh majetku</w:t>
            </w:r>
          </w:p>
        </w:tc>
        <w:tc>
          <w:tcPr>
            <w:tcW w:w="2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A7334" w:rsidRDefault="004F1C5B" w:rsidP="004F1C5B">
            <w:pPr>
              <w:tabs>
                <w:tab w:val="left" w:pos="11340"/>
              </w:tabs>
              <w:snapToGrid w:val="0"/>
              <w:ind w:left="540" w:hanging="36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Životnosť</w:t>
            </w:r>
            <w:r>
              <w:rPr>
                <w:rFonts w:ascii="Arial Narrow" w:hAnsi="Arial Narrow"/>
                <w:b/>
                <w:sz w:val="22"/>
                <w:szCs w:val="22"/>
              </w:rPr>
              <w:t xml:space="preserve"> v rokoch</w:t>
            </w:r>
          </w:p>
        </w:tc>
        <w:tc>
          <w:tcPr>
            <w:tcW w:w="3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5A7334" w:rsidRDefault="004F1C5B" w:rsidP="004F1C5B">
            <w:pPr>
              <w:tabs>
                <w:tab w:val="left" w:pos="11340"/>
              </w:tabs>
              <w:snapToGrid w:val="0"/>
              <w:ind w:left="540" w:hanging="36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Ročná odpisová sadzba</w:t>
            </w:r>
          </w:p>
          <w:p w:rsidR="004F1C5B" w:rsidRPr="005A7334" w:rsidRDefault="004F1C5B" w:rsidP="004F1C5B">
            <w:pPr>
              <w:tabs>
                <w:tab w:val="left" w:pos="11340"/>
              </w:tabs>
              <w:ind w:left="540" w:hanging="36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</w:tr>
      <w:tr w:rsidR="004F1C5B" w:rsidRPr="005A7334" w:rsidTr="004F1C5B">
        <w:tc>
          <w:tcPr>
            <w:tcW w:w="268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A7334" w:rsidRDefault="004F1C5B" w:rsidP="004F1C5B">
            <w:pPr>
              <w:tabs>
                <w:tab w:val="left" w:pos="11340"/>
              </w:tabs>
              <w:snapToGrid w:val="0"/>
              <w:ind w:left="540" w:hanging="36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Softvér</w:t>
            </w:r>
          </w:p>
        </w:tc>
        <w:tc>
          <w:tcPr>
            <w:tcW w:w="289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A7334" w:rsidRDefault="004F1C5B" w:rsidP="004F1C5B">
            <w:pPr>
              <w:tabs>
                <w:tab w:val="left" w:pos="11340"/>
              </w:tabs>
              <w:snapToGrid w:val="0"/>
              <w:ind w:left="540" w:hanging="36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4, resp. 8 rokov</w:t>
            </w:r>
          </w:p>
        </w:tc>
        <w:tc>
          <w:tcPr>
            <w:tcW w:w="331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5A7334" w:rsidRDefault="004F1C5B" w:rsidP="004F1C5B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ind w:left="540" w:hanging="360"/>
              <w:jc w:val="right"/>
              <w:rPr>
                <w:rFonts w:ascii="Arial Narrow" w:hAnsi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/>
                <w:sz w:val="22"/>
                <w:szCs w:val="22"/>
                <w:lang w:val="sk-SK"/>
              </w:rPr>
              <w:t>25 resp. 12,5</w:t>
            </w:r>
          </w:p>
        </w:tc>
      </w:tr>
      <w:tr w:rsidR="004F1C5B" w:rsidRPr="005A7334" w:rsidTr="004F1C5B">
        <w:tc>
          <w:tcPr>
            <w:tcW w:w="268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A7334" w:rsidRDefault="004F1C5B" w:rsidP="004F1C5B">
            <w:pPr>
              <w:tabs>
                <w:tab w:val="left" w:pos="11340"/>
              </w:tabs>
              <w:snapToGrid w:val="0"/>
              <w:ind w:left="540" w:hanging="36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Oceniteľné práva</w:t>
            </w:r>
          </w:p>
        </w:tc>
        <w:tc>
          <w:tcPr>
            <w:tcW w:w="289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Default="004F1C5B" w:rsidP="004F1C5B">
            <w:pPr>
              <w:tabs>
                <w:tab w:val="left" w:pos="11340"/>
              </w:tabs>
              <w:snapToGrid w:val="0"/>
              <w:ind w:left="540" w:hanging="36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 rokov</w:t>
            </w:r>
          </w:p>
        </w:tc>
        <w:tc>
          <w:tcPr>
            <w:tcW w:w="331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Default="004F1C5B" w:rsidP="004F1C5B">
            <w:pPr>
              <w:pStyle w:val="Nadpis2"/>
              <w:tabs>
                <w:tab w:val="left" w:pos="11340"/>
              </w:tabs>
              <w:snapToGrid w:val="0"/>
              <w:spacing w:before="0"/>
              <w:ind w:left="540" w:hanging="360"/>
              <w:jc w:val="right"/>
              <w:rPr>
                <w:rFonts w:ascii="Arial Narrow" w:hAnsi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/>
                <w:sz w:val="22"/>
                <w:szCs w:val="22"/>
                <w:lang w:val="sk-SK"/>
              </w:rPr>
              <w:t>6,67</w:t>
            </w:r>
          </w:p>
        </w:tc>
      </w:tr>
      <w:tr w:rsidR="004F1C5B" w:rsidRPr="005A7334" w:rsidTr="004F1C5B">
        <w:tc>
          <w:tcPr>
            <w:tcW w:w="268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A7334" w:rsidRDefault="004F1C5B" w:rsidP="004F1C5B">
            <w:pPr>
              <w:tabs>
                <w:tab w:val="left" w:pos="11340"/>
              </w:tabs>
              <w:snapToGrid w:val="0"/>
              <w:ind w:left="540" w:hanging="36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Stavby</w:t>
            </w:r>
          </w:p>
        </w:tc>
        <w:tc>
          <w:tcPr>
            <w:tcW w:w="289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Default="004F1C5B" w:rsidP="004F1C5B">
            <w:pPr>
              <w:tabs>
                <w:tab w:val="left" w:pos="11340"/>
              </w:tabs>
              <w:snapToGrid w:val="0"/>
              <w:ind w:left="540" w:hanging="36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 rokov</w:t>
            </w:r>
          </w:p>
        </w:tc>
        <w:tc>
          <w:tcPr>
            <w:tcW w:w="331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Default="004F1C5B" w:rsidP="004F1C5B">
            <w:pPr>
              <w:pStyle w:val="Nadpis2"/>
              <w:tabs>
                <w:tab w:val="left" w:pos="11340"/>
              </w:tabs>
              <w:snapToGrid w:val="0"/>
              <w:spacing w:before="0"/>
              <w:ind w:left="540" w:hanging="360"/>
              <w:jc w:val="right"/>
              <w:rPr>
                <w:rFonts w:ascii="Arial Narrow" w:hAnsi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/>
                <w:sz w:val="22"/>
                <w:szCs w:val="22"/>
                <w:lang w:val="sk-SK"/>
              </w:rPr>
              <w:t>5</w:t>
            </w:r>
          </w:p>
        </w:tc>
      </w:tr>
      <w:tr w:rsidR="004F1C5B" w:rsidRPr="005A7334" w:rsidTr="004F1C5B">
        <w:tc>
          <w:tcPr>
            <w:tcW w:w="268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A7334" w:rsidRDefault="004F1C5B" w:rsidP="004F1C5B">
            <w:pPr>
              <w:tabs>
                <w:tab w:val="left" w:pos="11340"/>
              </w:tabs>
              <w:snapToGrid w:val="0"/>
              <w:ind w:left="540" w:hanging="360"/>
              <w:jc w:val="both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Stroje a zariadenia</w:t>
            </w:r>
          </w:p>
        </w:tc>
        <w:tc>
          <w:tcPr>
            <w:tcW w:w="289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A7334" w:rsidRDefault="004F1C5B" w:rsidP="004F1C5B">
            <w:pPr>
              <w:tabs>
                <w:tab w:val="left" w:pos="11340"/>
              </w:tabs>
              <w:snapToGrid w:val="0"/>
              <w:ind w:left="540" w:hanging="36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4, resp. 6, resp. 12 rokov</w:t>
            </w:r>
          </w:p>
        </w:tc>
        <w:tc>
          <w:tcPr>
            <w:tcW w:w="331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5A7334" w:rsidRDefault="004F1C5B" w:rsidP="004F1C5B">
            <w:pPr>
              <w:pStyle w:val="Nadpis2"/>
              <w:tabs>
                <w:tab w:val="left" w:pos="11340"/>
              </w:tabs>
              <w:snapToGrid w:val="0"/>
              <w:spacing w:before="0"/>
              <w:ind w:left="540" w:hanging="360"/>
              <w:jc w:val="right"/>
              <w:rPr>
                <w:rFonts w:ascii="Arial Narrow" w:hAnsi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/>
                <w:sz w:val="22"/>
                <w:szCs w:val="22"/>
                <w:lang w:val="sk-SK"/>
              </w:rPr>
              <w:t>25, resp. 16,67, resp. 8,33</w:t>
            </w:r>
          </w:p>
        </w:tc>
      </w:tr>
      <w:tr w:rsidR="004F1C5B" w:rsidRPr="005A7334" w:rsidTr="004F1C5B">
        <w:tc>
          <w:tcPr>
            <w:tcW w:w="268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A7334" w:rsidRDefault="004F1C5B" w:rsidP="004F1C5B">
            <w:pPr>
              <w:tabs>
                <w:tab w:val="left" w:pos="11340"/>
              </w:tabs>
              <w:snapToGrid w:val="0"/>
              <w:ind w:left="540" w:hanging="360"/>
              <w:jc w:val="both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Dopravné prostriedky</w:t>
            </w:r>
          </w:p>
        </w:tc>
        <w:tc>
          <w:tcPr>
            <w:tcW w:w="289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A7334" w:rsidRDefault="004F1C5B" w:rsidP="004F1C5B">
            <w:pPr>
              <w:tabs>
                <w:tab w:val="left" w:pos="11340"/>
              </w:tabs>
              <w:snapToGrid w:val="0"/>
              <w:ind w:left="540" w:hanging="36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3, resp. 4 roky</w:t>
            </w:r>
          </w:p>
        </w:tc>
        <w:tc>
          <w:tcPr>
            <w:tcW w:w="331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5A7334" w:rsidRDefault="004F1C5B" w:rsidP="004F1C5B">
            <w:pPr>
              <w:pStyle w:val="Nadpis2"/>
              <w:tabs>
                <w:tab w:val="left" w:pos="11340"/>
              </w:tabs>
              <w:snapToGrid w:val="0"/>
              <w:spacing w:before="0"/>
              <w:ind w:left="540" w:hanging="360"/>
              <w:jc w:val="right"/>
              <w:rPr>
                <w:rFonts w:ascii="Arial Narrow" w:hAnsi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/>
                <w:sz w:val="22"/>
                <w:szCs w:val="22"/>
                <w:lang w:val="sk-SK"/>
              </w:rPr>
              <w:t>33,33 resp. 25</w:t>
            </w:r>
          </w:p>
        </w:tc>
      </w:tr>
      <w:tr w:rsidR="004F1C5B" w:rsidRPr="005A7334" w:rsidTr="004F1C5B">
        <w:tc>
          <w:tcPr>
            <w:tcW w:w="268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A7334" w:rsidRDefault="004F1C5B" w:rsidP="004F1C5B">
            <w:pPr>
              <w:tabs>
                <w:tab w:val="left" w:pos="11340"/>
              </w:tabs>
              <w:snapToGrid w:val="0"/>
              <w:ind w:left="540" w:hanging="36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DHIM </w:t>
            </w:r>
            <w:r w:rsidRPr="005A7334">
              <w:rPr>
                <w:rFonts w:ascii="Arial Narrow" w:hAnsi="Arial Narrow"/>
                <w:sz w:val="22"/>
                <w:szCs w:val="22"/>
              </w:rPr>
              <w:t>Inventár</w:t>
            </w:r>
          </w:p>
        </w:tc>
        <w:tc>
          <w:tcPr>
            <w:tcW w:w="289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A7334" w:rsidRDefault="004F1C5B" w:rsidP="004F1C5B">
            <w:pPr>
              <w:tabs>
                <w:tab w:val="left" w:pos="11340"/>
              </w:tabs>
              <w:snapToGrid w:val="0"/>
              <w:ind w:left="540" w:hanging="36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</w:p>
        </w:tc>
        <w:tc>
          <w:tcPr>
            <w:tcW w:w="331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5A7334" w:rsidRDefault="004F1C5B" w:rsidP="004F1C5B">
            <w:pPr>
              <w:pStyle w:val="Nadpis2"/>
              <w:tabs>
                <w:tab w:val="left" w:pos="11340"/>
              </w:tabs>
              <w:snapToGrid w:val="0"/>
              <w:spacing w:before="0"/>
              <w:ind w:left="540" w:hanging="360"/>
              <w:jc w:val="right"/>
              <w:rPr>
                <w:rFonts w:ascii="Arial Narrow" w:hAnsi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/>
                <w:sz w:val="22"/>
                <w:szCs w:val="22"/>
                <w:lang w:val="sk-SK"/>
              </w:rPr>
              <w:t>50</w:t>
            </w:r>
          </w:p>
        </w:tc>
      </w:tr>
    </w:tbl>
    <w:p w:rsidR="004F1C5B" w:rsidRPr="005A7334" w:rsidRDefault="004F1C5B" w:rsidP="004F1C5B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4F1C5B" w:rsidRPr="005A7334" w:rsidRDefault="004F1C5B" w:rsidP="004F1C5B">
      <w:pPr>
        <w:pStyle w:val="Zarkazkladnhotextu21"/>
        <w:numPr>
          <w:ilvl w:val="0"/>
          <w:numId w:val="2"/>
        </w:numPr>
        <w:tabs>
          <w:tab w:val="left" w:pos="756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Prepočet údajov v cudzích menách na euro</w:t>
      </w:r>
    </w:p>
    <w:p w:rsidR="004F1C5B" w:rsidRPr="005A7334" w:rsidRDefault="004F1C5B" w:rsidP="004F1C5B">
      <w:pPr>
        <w:tabs>
          <w:tab w:val="left" w:pos="426"/>
        </w:tabs>
        <w:jc w:val="both"/>
        <w:rPr>
          <w:rFonts w:ascii="Arial Narrow" w:hAnsi="Arial Narrow"/>
          <w:sz w:val="22"/>
          <w:szCs w:val="22"/>
        </w:rPr>
      </w:pPr>
    </w:p>
    <w:p w:rsidR="004F1C5B" w:rsidRPr="005A7334" w:rsidRDefault="004F1C5B" w:rsidP="004F1C5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Majetok a záväzky vyjadrené v cudzej mene sa prepočítavajú na euro kurzom určeným v kurzovom lístku ECB:</w:t>
      </w:r>
    </w:p>
    <w:p w:rsidR="004F1C5B" w:rsidRPr="005A7334" w:rsidRDefault="004F1C5B" w:rsidP="004F1C5B">
      <w:pPr>
        <w:numPr>
          <w:ilvl w:val="0"/>
          <w:numId w:val="16"/>
        </w:num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 deň predchádzajúci dňu uskutočnenia účtovného prípadu,  alebo</w:t>
      </w:r>
    </w:p>
    <w:p w:rsidR="004F1C5B" w:rsidRPr="005A7334" w:rsidRDefault="004F1C5B" w:rsidP="004F1C5B">
      <w:pPr>
        <w:numPr>
          <w:ilvl w:val="0"/>
          <w:numId w:val="16"/>
        </w:num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v deň , ku ktorému sa zostavuje účtovná závierka. </w:t>
      </w:r>
    </w:p>
    <w:p w:rsidR="004F1C5B" w:rsidRPr="005A7334" w:rsidRDefault="004F1C5B" w:rsidP="004F1C5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kúpe a predaji cudzej meny za euro sa použil kurz, za ktorý boli tieto hodnoty nakúpené alebo predané.</w:t>
      </w:r>
    </w:p>
    <w:p w:rsidR="004F1C5B" w:rsidRDefault="004F1C5B" w:rsidP="004F1C5B">
      <w:pPr>
        <w:pStyle w:val="Zarkazkladnhotextu21"/>
        <w:tabs>
          <w:tab w:val="left" w:pos="284"/>
        </w:tabs>
        <w:ind w:left="0" w:firstLine="0"/>
        <w:rPr>
          <w:rFonts w:ascii="Arial Narrow" w:hAnsi="Arial Narrow"/>
          <w:b/>
          <w:sz w:val="22"/>
          <w:szCs w:val="22"/>
          <w:lang w:val="sk-SK"/>
        </w:rPr>
      </w:pPr>
    </w:p>
    <w:p w:rsidR="004F1C5B" w:rsidRDefault="004F1C5B" w:rsidP="004F1C5B">
      <w:pPr>
        <w:pStyle w:val="Zarkazkladnhotextu21"/>
        <w:tabs>
          <w:tab w:val="left" w:pos="284"/>
        </w:tabs>
        <w:ind w:left="0" w:firstLine="0"/>
        <w:rPr>
          <w:rFonts w:ascii="Arial Narrow" w:hAnsi="Arial Narrow"/>
          <w:b/>
          <w:sz w:val="22"/>
          <w:szCs w:val="22"/>
          <w:lang w:val="sk-SK"/>
        </w:rPr>
      </w:pPr>
    </w:p>
    <w:p w:rsidR="004F1C5B" w:rsidRDefault="004F1C5B" w:rsidP="004F1C5B">
      <w:pPr>
        <w:pStyle w:val="Zarkazkladnhotextu21"/>
        <w:tabs>
          <w:tab w:val="left" w:pos="284"/>
        </w:tabs>
        <w:ind w:left="0" w:firstLine="0"/>
        <w:rPr>
          <w:rFonts w:ascii="Arial Narrow" w:hAnsi="Arial Narrow"/>
          <w:b/>
          <w:sz w:val="22"/>
          <w:szCs w:val="22"/>
          <w:lang w:val="sk-SK"/>
        </w:rPr>
      </w:pPr>
    </w:p>
    <w:p w:rsidR="004F1C5B" w:rsidRDefault="004F1C5B" w:rsidP="004F1C5B">
      <w:pPr>
        <w:pStyle w:val="Zarkazkladnhotextu21"/>
        <w:tabs>
          <w:tab w:val="left" w:pos="284"/>
        </w:tabs>
        <w:ind w:left="0" w:firstLine="0"/>
        <w:rPr>
          <w:rFonts w:ascii="Arial Narrow" w:hAnsi="Arial Narrow"/>
          <w:b/>
          <w:sz w:val="22"/>
          <w:szCs w:val="22"/>
          <w:lang w:val="sk-SK"/>
        </w:rPr>
      </w:pPr>
    </w:p>
    <w:p w:rsidR="004F1C5B" w:rsidRDefault="004F1C5B" w:rsidP="004F1C5B">
      <w:pPr>
        <w:pStyle w:val="Zarkazkladnhotextu21"/>
        <w:tabs>
          <w:tab w:val="left" w:pos="284"/>
        </w:tabs>
        <w:ind w:left="0" w:firstLine="0"/>
        <w:rPr>
          <w:rFonts w:ascii="Arial Narrow" w:hAnsi="Arial Narrow"/>
          <w:b/>
          <w:sz w:val="22"/>
          <w:szCs w:val="22"/>
          <w:lang w:val="sk-SK"/>
        </w:rPr>
      </w:pPr>
    </w:p>
    <w:p w:rsidR="004F1C5B" w:rsidRDefault="004F1C5B" w:rsidP="004F1C5B">
      <w:pPr>
        <w:pStyle w:val="Zarkazkladnhotextu21"/>
        <w:tabs>
          <w:tab w:val="left" w:pos="284"/>
        </w:tabs>
        <w:ind w:left="0" w:firstLine="0"/>
        <w:rPr>
          <w:rFonts w:ascii="Arial Narrow" w:hAnsi="Arial Narrow"/>
          <w:b/>
          <w:sz w:val="22"/>
          <w:szCs w:val="22"/>
          <w:lang w:val="sk-SK"/>
        </w:rPr>
      </w:pPr>
    </w:p>
    <w:p w:rsidR="004F1C5B" w:rsidRPr="005A7334" w:rsidRDefault="004F1C5B" w:rsidP="004F1C5B">
      <w:pPr>
        <w:pStyle w:val="Zarkazkladnhotextu21"/>
        <w:tabs>
          <w:tab w:val="left" w:pos="284"/>
        </w:tabs>
        <w:ind w:left="0" w:firstLine="0"/>
        <w:rPr>
          <w:rFonts w:ascii="Arial Narrow" w:hAnsi="Arial Narrow"/>
          <w:b/>
          <w:sz w:val="22"/>
          <w:szCs w:val="22"/>
          <w:lang w:val="sk-SK"/>
        </w:rPr>
      </w:pPr>
    </w:p>
    <w:p w:rsidR="004F1C5B" w:rsidRPr="005A7334" w:rsidRDefault="004F1C5B" w:rsidP="004F1C5B">
      <w:pPr>
        <w:pStyle w:val="Zarkazkladnhotextu21"/>
        <w:numPr>
          <w:ilvl w:val="0"/>
          <w:numId w:val="2"/>
        </w:numPr>
        <w:tabs>
          <w:tab w:val="left" w:pos="756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lastRenderedPageBreak/>
        <w:t xml:space="preserve">Zmeny účtovných zásad a zmeny účtovných metód </w:t>
      </w:r>
    </w:p>
    <w:p w:rsidR="004F1C5B" w:rsidRPr="005A7334" w:rsidRDefault="004F1C5B" w:rsidP="004F1C5B">
      <w:pPr>
        <w:pStyle w:val="Zarkazkladnhotextu21"/>
        <w:tabs>
          <w:tab w:val="left" w:pos="426"/>
          <w:tab w:val="left" w:pos="9071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4F1C5B" w:rsidRPr="005A7334" w:rsidRDefault="004F1C5B" w:rsidP="004F1C5B">
      <w:pPr>
        <w:pStyle w:val="Zarkazkladnhotextu21"/>
        <w:tabs>
          <w:tab w:val="left" w:pos="426"/>
          <w:tab w:val="left" w:pos="9071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nezmenila v účtovnom období účtovné zásady a účtovné metódy.</w:t>
      </w:r>
    </w:p>
    <w:p w:rsidR="004F1C5B" w:rsidRPr="005A7334" w:rsidRDefault="004F1C5B" w:rsidP="004F1C5B">
      <w:pPr>
        <w:pStyle w:val="Zarkazkladnhotextu21"/>
        <w:tabs>
          <w:tab w:val="left" w:pos="7560"/>
          <w:tab w:val="left" w:pos="16271"/>
        </w:tabs>
        <w:spacing w:before="120"/>
        <w:ind w:left="360" w:hanging="360"/>
        <w:rPr>
          <w:rFonts w:ascii="Arial Narrow" w:hAnsi="Arial Narrow"/>
          <w:color w:val="FF0000"/>
          <w:sz w:val="22"/>
          <w:szCs w:val="22"/>
        </w:rPr>
      </w:pPr>
    </w:p>
    <w:p w:rsidR="004F1C5B" w:rsidRPr="005A7334" w:rsidRDefault="004F1C5B" w:rsidP="004F1C5B">
      <w:pPr>
        <w:pStyle w:val="Zarkazkladnhotextu21"/>
        <w:tabs>
          <w:tab w:val="left" w:pos="7560"/>
          <w:tab w:val="left" w:pos="16271"/>
        </w:tabs>
        <w:spacing w:before="120"/>
        <w:ind w:left="360" w:hanging="360"/>
        <w:rPr>
          <w:rFonts w:ascii="Arial Narrow" w:hAnsi="Arial Narrow"/>
          <w:i/>
          <w:color w:val="FF0000"/>
          <w:sz w:val="22"/>
          <w:szCs w:val="22"/>
          <w:lang w:val="sk-SK"/>
        </w:rPr>
      </w:pPr>
    </w:p>
    <w:p w:rsidR="004F1C5B" w:rsidRPr="005A7334" w:rsidRDefault="004F1C5B" w:rsidP="004F1C5B">
      <w:pPr>
        <w:pStyle w:val="Nadpis1"/>
        <w:rPr>
          <w:rFonts w:ascii="Arial Narrow" w:hAnsi="Arial Narrow"/>
          <w:sz w:val="22"/>
          <w:szCs w:val="22"/>
        </w:rPr>
      </w:pPr>
    </w:p>
    <w:p w:rsidR="004F1C5B" w:rsidRPr="005A7334" w:rsidRDefault="004F1C5B" w:rsidP="004F1C5B">
      <w:pPr>
        <w:rPr>
          <w:rFonts w:ascii="Arial Narrow" w:hAnsi="Arial Narrow"/>
          <w:sz w:val="22"/>
          <w:szCs w:val="22"/>
        </w:rPr>
        <w:sectPr w:rsidR="004F1C5B" w:rsidRPr="005A7334" w:rsidSect="004F1C5B">
          <w:headerReference w:type="default" r:id="rId7"/>
          <w:pgSz w:w="11906" w:h="16838"/>
          <w:pgMar w:top="1310" w:right="1525" w:bottom="1310" w:left="1412" w:header="425" w:footer="709" w:gutter="0"/>
          <w:pgNumType w:start="1"/>
          <w:cols w:space="708"/>
          <w:docGrid w:linePitch="360"/>
        </w:sectPr>
      </w:pPr>
    </w:p>
    <w:p w:rsidR="004F1C5B" w:rsidRPr="005A7334" w:rsidRDefault="004F1C5B" w:rsidP="004F1C5B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lastRenderedPageBreak/>
        <w:t>F.</w:t>
      </w:r>
      <w:r w:rsidRPr="005A7334">
        <w:rPr>
          <w:rFonts w:ascii="Arial Narrow" w:hAnsi="Arial Narrow"/>
          <w:b/>
          <w:sz w:val="22"/>
          <w:szCs w:val="22"/>
        </w:rPr>
        <w:tab/>
        <w:t>ÚDAJE VYKÁZANÉ NA STRANE AKTÍV SÚVAHY</w:t>
      </w:r>
    </w:p>
    <w:p w:rsidR="004F1C5B" w:rsidRPr="005A7334" w:rsidRDefault="004F1C5B" w:rsidP="004F1C5B">
      <w:pPr>
        <w:jc w:val="both"/>
        <w:rPr>
          <w:rFonts w:ascii="Arial Narrow" w:hAnsi="Arial Narrow"/>
          <w:sz w:val="22"/>
          <w:szCs w:val="22"/>
        </w:rPr>
      </w:pPr>
    </w:p>
    <w:p w:rsidR="004F1C5B" w:rsidRPr="005A7334" w:rsidRDefault="004F1C5B" w:rsidP="004F1C5B">
      <w:pPr>
        <w:pStyle w:val="Zarkazkladnhotextu31"/>
        <w:numPr>
          <w:ilvl w:val="0"/>
          <w:numId w:val="5"/>
        </w:numPr>
        <w:tabs>
          <w:tab w:val="left" w:pos="11340"/>
        </w:tabs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b/>
          <w:sz w:val="22"/>
          <w:szCs w:val="22"/>
        </w:rPr>
        <w:t>Dlhodobý nehmotný a hmotný majetok</w:t>
      </w:r>
    </w:p>
    <w:p w:rsidR="004F1C5B" w:rsidRPr="005A7334" w:rsidRDefault="004F1C5B" w:rsidP="004F1C5B">
      <w:pPr>
        <w:jc w:val="both"/>
        <w:rPr>
          <w:rFonts w:ascii="Arial Narrow" w:hAnsi="Arial Narrow"/>
          <w:sz w:val="22"/>
          <w:szCs w:val="22"/>
        </w:rPr>
      </w:pPr>
    </w:p>
    <w:p w:rsidR="004F1C5B" w:rsidRPr="00A21E8B" w:rsidRDefault="004F1C5B" w:rsidP="004F1C5B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Pohyby na účtoch dlhodobého </w:t>
      </w:r>
      <w:r w:rsidRPr="005A7334">
        <w:rPr>
          <w:rFonts w:ascii="Arial Narrow" w:hAnsi="Arial Narrow"/>
          <w:b/>
          <w:sz w:val="22"/>
          <w:szCs w:val="22"/>
          <w:u w:val="single"/>
        </w:rPr>
        <w:t>nehmotného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 majetku, oprávok, opravných položiek a zostatkovej hodnoty </w:t>
      </w:r>
      <w:r>
        <w:rPr>
          <w:rFonts w:ascii="Arial Narrow" w:hAnsi="Arial Narrow"/>
          <w:sz w:val="22"/>
          <w:szCs w:val="22"/>
        </w:rPr>
        <w:t xml:space="preserve"> </w:t>
      </w:r>
    </w:p>
    <w:p w:rsidR="004F1C5B" w:rsidRDefault="004F1C5B" w:rsidP="004F1C5B">
      <w:p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</w:t>
      </w:r>
    </w:p>
    <w:p w:rsidR="004F1C5B" w:rsidRPr="00B0404B" w:rsidRDefault="004F1C5B" w:rsidP="004F1C5B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rFonts w:ascii="Arial Narrow" w:hAnsi="Arial Narrow"/>
          <w:sz w:val="22"/>
          <w:szCs w:val="22"/>
          <w:u w:val="single"/>
        </w:rPr>
      </w:pPr>
      <w:r w:rsidRPr="00B0404B">
        <w:rPr>
          <w:rFonts w:ascii="Arial Narrow" w:hAnsi="Arial Narrow"/>
          <w:sz w:val="22"/>
          <w:szCs w:val="22"/>
          <w:u w:val="single"/>
        </w:rPr>
        <w:t xml:space="preserve">Pohyby na účtoch dlhodobého nehmotného majetku, oprávok, opravných položiek a zostatkovej hodnoty </w:t>
      </w:r>
    </w:p>
    <w:p w:rsidR="004F1C5B" w:rsidRDefault="004F1C5B" w:rsidP="004F1C5B">
      <w:pPr>
        <w:jc w:val="both"/>
      </w:pPr>
    </w:p>
    <w:p w:rsidR="004F1C5B" w:rsidRDefault="004F1C5B" w:rsidP="004F1C5B">
      <w:pPr>
        <w:jc w:val="both"/>
      </w:pPr>
    </w:p>
    <w:tbl>
      <w:tblPr>
        <w:tblW w:w="10327" w:type="dxa"/>
        <w:tblInd w:w="-217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047"/>
        <w:gridCol w:w="1440"/>
        <w:gridCol w:w="720"/>
        <w:gridCol w:w="1080"/>
        <w:gridCol w:w="720"/>
        <w:gridCol w:w="1080"/>
        <w:gridCol w:w="1080"/>
        <w:gridCol w:w="900"/>
        <w:gridCol w:w="1260"/>
      </w:tblGrid>
      <w:tr w:rsidR="004F1C5B" w:rsidRPr="005725C6" w:rsidTr="004F1C5B">
        <w:trPr>
          <w:trHeight w:val="322"/>
        </w:trPr>
        <w:tc>
          <w:tcPr>
            <w:tcW w:w="2047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16"/>
                <w:szCs w:val="16"/>
              </w:rPr>
            </w:pPr>
          </w:p>
          <w:p w:rsidR="004F1C5B" w:rsidRPr="005725C6" w:rsidRDefault="004F1C5B" w:rsidP="004F1C5B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16"/>
                <w:szCs w:val="16"/>
              </w:rPr>
            </w:pPr>
          </w:p>
          <w:p w:rsidR="004F1C5B" w:rsidRPr="005725C6" w:rsidRDefault="004F1C5B" w:rsidP="004F1C5B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16"/>
                <w:szCs w:val="16"/>
              </w:rPr>
            </w:pPr>
            <w:r w:rsidRPr="005725C6">
              <w:rPr>
                <w:rFonts w:ascii="Arial Narrow" w:hAnsi="Arial Narrow"/>
                <w:b/>
                <w:color w:val="000000"/>
                <w:sz w:val="16"/>
                <w:szCs w:val="16"/>
              </w:rPr>
              <w:t>Dlhodobý nehmotný majetok</w:t>
            </w:r>
          </w:p>
        </w:tc>
        <w:tc>
          <w:tcPr>
            <w:tcW w:w="8280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16"/>
                <w:szCs w:val="16"/>
              </w:rPr>
            </w:pPr>
            <w:r w:rsidRPr="005725C6">
              <w:rPr>
                <w:rFonts w:ascii="Arial Narrow" w:hAnsi="Arial Narrow"/>
                <w:b/>
                <w:color w:val="000000"/>
                <w:sz w:val="16"/>
                <w:szCs w:val="16"/>
              </w:rPr>
              <w:t>Bežné účtovné obdobie</w:t>
            </w:r>
          </w:p>
        </w:tc>
      </w:tr>
      <w:tr w:rsidR="004F1C5B" w:rsidRPr="005725C6" w:rsidTr="004F1C5B">
        <w:trPr>
          <w:trHeight w:val="322"/>
        </w:trPr>
        <w:tc>
          <w:tcPr>
            <w:tcW w:w="2047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rPr>
                <w:rFonts w:ascii="Arial Narrow" w:hAnsi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16"/>
                <w:szCs w:val="16"/>
              </w:rPr>
            </w:pPr>
            <w:r w:rsidRPr="005725C6">
              <w:rPr>
                <w:rFonts w:ascii="Arial Narrow" w:hAnsi="Arial Narrow"/>
                <w:b/>
                <w:color w:val="000000"/>
                <w:sz w:val="16"/>
                <w:szCs w:val="16"/>
              </w:rPr>
              <w:t xml:space="preserve">Aktivované náklady na vývoj </w:t>
            </w: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ind w:hanging="265"/>
              <w:jc w:val="center"/>
              <w:rPr>
                <w:rFonts w:ascii="Arial Narrow" w:hAnsi="Arial Narrow"/>
                <w:b/>
                <w:color w:val="000000"/>
                <w:sz w:val="16"/>
                <w:szCs w:val="16"/>
              </w:rPr>
            </w:pPr>
            <w:r w:rsidRPr="005725C6">
              <w:rPr>
                <w:rFonts w:ascii="Arial Narrow" w:hAnsi="Arial Narrow"/>
                <w:b/>
                <w:color w:val="000000"/>
                <w:sz w:val="16"/>
                <w:szCs w:val="16"/>
              </w:rPr>
              <w:t>Softvér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16"/>
                <w:szCs w:val="16"/>
              </w:rPr>
            </w:pPr>
            <w:r w:rsidRPr="005725C6">
              <w:rPr>
                <w:rFonts w:ascii="Arial Narrow" w:hAnsi="Arial Narrow"/>
                <w:b/>
                <w:color w:val="000000"/>
                <w:sz w:val="16"/>
                <w:szCs w:val="16"/>
              </w:rPr>
              <w:t>Oceniteľné práva</w:t>
            </w: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16"/>
                <w:szCs w:val="16"/>
              </w:rPr>
            </w:pPr>
            <w:r w:rsidRPr="005725C6">
              <w:rPr>
                <w:rFonts w:ascii="Arial Narrow" w:hAnsi="Arial Narrow"/>
                <w:b/>
                <w:color w:val="000000"/>
                <w:sz w:val="16"/>
                <w:szCs w:val="16"/>
              </w:rPr>
              <w:t>Goodwill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16"/>
                <w:szCs w:val="16"/>
              </w:rPr>
            </w:pPr>
            <w:r w:rsidRPr="005725C6">
              <w:rPr>
                <w:rFonts w:ascii="Arial Narrow" w:hAnsi="Arial Narrow"/>
                <w:b/>
                <w:color w:val="000000"/>
                <w:sz w:val="16"/>
                <w:szCs w:val="16"/>
              </w:rPr>
              <w:t>Ostatný dlhodobý nehmotný majetok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16"/>
                <w:szCs w:val="16"/>
              </w:rPr>
            </w:pPr>
            <w:r w:rsidRPr="005725C6">
              <w:rPr>
                <w:rFonts w:ascii="Arial Narrow" w:hAnsi="Arial Narrow"/>
                <w:b/>
                <w:color w:val="000000"/>
                <w:sz w:val="16"/>
                <w:szCs w:val="16"/>
              </w:rPr>
              <w:t>Obstarávaný dlhodobý nehmotný majetok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16"/>
                <w:szCs w:val="16"/>
              </w:rPr>
            </w:pPr>
            <w:r w:rsidRPr="005725C6">
              <w:rPr>
                <w:rFonts w:ascii="Arial Narrow" w:hAnsi="Arial Narrow"/>
                <w:b/>
                <w:color w:val="000000"/>
                <w:sz w:val="16"/>
                <w:szCs w:val="16"/>
              </w:rPr>
              <w:t>Poskytnuté preddavky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16"/>
                <w:szCs w:val="16"/>
              </w:rPr>
            </w:pPr>
            <w:r w:rsidRPr="005725C6">
              <w:rPr>
                <w:rFonts w:ascii="Arial Narrow" w:hAnsi="Arial Narrow"/>
                <w:b/>
                <w:color w:val="000000"/>
                <w:sz w:val="16"/>
                <w:szCs w:val="16"/>
              </w:rPr>
              <w:t>Spolu</w:t>
            </w:r>
          </w:p>
        </w:tc>
      </w:tr>
      <w:tr w:rsidR="004F1C5B" w:rsidRPr="005725C6" w:rsidTr="004F1C5B">
        <w:trPr>
          <w:trHeight w:val="249"/>
        </w:trPr>
        <w:tc>
          <w:tcPr>
            <w:tcW w:w="10327" w:type="dxa"/>
            <w:gridSpan w:val="9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rPr>
                <w:rFonts w:ascii="Arial Narrow" w:hAnsi="Arial Narrow"/>
                <w:b/>
                <w:color w:val="000000"/>
                <w:sz w:val="16"/>
                <w:szCs w:val="16"/>
              </w:rPr>
            </w:pPr>
            <w:r w:rsidRPr="005725C6">
              <w:rPr>
                <w:rFonts w:ascii="Arial Narrow" w:hAnsi="Arial Narrow"/>
                <w:b/>
                <w:color w:val="000000"/>
                <w:sz w:val="16"/>
                <w:szCs w:val="16"/>
              </w:rPr>
              <w:t>Prvotné ocenenie</w:t>
            </w:r>
          </w:p>
        </w:tc>
      </w:tr>
      <w:tr w:rsidR="004F1C5B" w:rsidRPr="005725C6" w:rsidTr="004F1C5B">
        <w:trPr>
          <w:trHeight w:val="154"/>
        </w:trPr>
        <w:tc>
          <w:tcPr>
            <w:tcW w:w="20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rPr>
                <w:rFonts w:ascii="Arial Narrow" w:hAnsi="Arial Narrow"/>
                <w:color w:val="FF0000"/>
                <w:sz w:val="16"/>
                <w:szCs w:val="16"/>
              </w:rPr>
            </w:pPr>
            <w:r w:rsidRPr="005725C6">
              <w:rPr>
                <w:rFonts w:ascii="Arial Narrow" w:hAnsi="Arial Narrow"/>
                <w:color w:val="000000"/>
                <w:sz w:val="16"/>
                <w:szCs w:val="16"/>
              </w:rPr>
              <w:t>Stav na začiatku účtovného obdobia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147311</w:t>
            </w: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141147</w:t>
            </w: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288458</w:t>
            </w:r>
          </w:p>
        </w:tc>
      </w:tr>
      <w:tr w:rsidR="004F1C5B" w:rsidRPr="005725C6" w:rsidTr="004F1C5B">
        <w:trPr>
          <w:trHeight w:val="199"/>
        </w:trPr>
        <w:tc>
          <w:tcPr>
            <w:tcW w:w="20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5725C6">
              <w:rPr>
                <w:rFonts w:ascii="Arial Narrow" w:hAnsi="Arial Narrow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</w:tr>
      <w:tr w:rsidR="004F1C5B" w:rsidRPr="005725C6" w:rsidTr="004F1C5B">
        <w:trPr>
          <w:trHeight w:val="260"/>
        </w:trPr>
        <w:tc>
          <w:tcPr>
            <w:tcW w:w="20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5725C6">
              <w:rPr>
                <w:rFonts w:ascii="Arial Narrow" w:hAnsi="Arial Narrow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147311</w:t>
            </w: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141147</w:t>
            </w: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288458</w:t>
            </w:r>
          </w:p>
        </w:tc>
      </w:tr>
      <w:tr w:rsidR="004F1C5B" w:rsidRPr="005725C6" w:rsidTr="004F1C5B">
        <w:trPr>
          <w:trHeight w:val="277"/>
        </w:trPr>
        <w:tc>
          <w:tcPr>
            <w:tcW w:w="20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5725C6">
              <w:rPr>
                <w:rFonts w:ascii="Arial Narrow" w:hAnsi="Arial Narrow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</w:tr>
      <w:tr w:rsidR="004F1C5B" w:rsidRPr="005725C6" w:rsidTr="004F1C5B">
        <w:trPr>
          <w:trHeight w:val="282"/>
        </w:trPr>
        <w:tc>
          <w:tcPr>
            <w:tcW w:w="20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rPr>
                <w:rFonts w:ascii="Arial Narrow" w:hAnsi="Arial Narrow"/>
                <w:color w:val="FF0000"/>
                <w:sz w:val="16"/>
                <w:szCs w:val="16"/>
              </w:rPr>
            </w:pPr>
            <w:r w:rsidRPr="005725C6">
              <w:rPr>
                <w:rFonts w:ascii="Arial Narrow" w:hAnsi="Arial Narrow"/>
                <w:color w:val="000000"/>
                <w:sz w:val="16"/>
                <w:szCs w:val="16"/>
              </w:rPr>
              <w:t>Stav na konci účtovného obdobia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0</w:t>
            </w: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0</w:t>
            </w:r>
          </w:p>
        </w:tc>
      </w:tr>
      <w:tr w:rsidR="004F1C5B" w:rsidRPr="005725C6" w:rsidTr="004F1C5B">
        <w:trPr>
          <w:trHeight w:val="270"/>
        </w:trPr>
        <w:tc>
          <w:tcPr>
            <w:tcW w:w="10327" w:type="dxa"/>
            <w:gridSpan w:val="9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5725C6">
              <w:rPr>
                <w:rFonts w:ascii="Arial Narrow" w:hAnsi="Arial Narrow"/>
                <w:b/>
                <w:color w:val="000000"/>
                <w:sz w:val="16"/>
                <w:szCs w:val="16"/>
              </w:rPr>
              <w:t>Oprávky</w:t>
            </w:r>
          </w:p>
        </w:tc>
      </w:tr>
      <w:tr w:rsidR="004F1C5B" w:rsidRPr="005725C6" w:rsidTr="004F1C5B">
        <w:trPr>
          <w:trHeight w:val="290"/>
        </w:trPr>
        <w:tc>
          <w:tcPr>
            <w:tcW w:w="20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rPr>
                <w:rFonts w:ascii="Arial Narrow" w:hAnsi="Arial Narrow"/>
                <w:color w:val="FF0000"/>
                <w:sz w:val="16"/>
                <w:szCs w:val="16"/>
              </w:rPr>
            </w:pPr>
            <w:r w:rsidRPr="005725C6">
              <w:rPr>
                <w:rFonts w:ascii="Arial Narrow" w:hAnsi="Arial Narrow"/>
                <w:color w:val="000000"/>
                <w:sz w:val="16"/>
                <w:szCs w:val="16"/>
              </w:rPr>
              <w:t>Stav na začiatku účtovného obdobia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83625</w:t>
            </w: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56459</w:t>
            </w: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140084</w:t>
            </w:r>
          </w:p>
        </w:tc>
      </w:tr>
      <w:tr w:rsidR="004F1C5B" w:rsidRPr="005725C6" w:rsidTr="004F1C5B">
        <w:trPr>
          <w:trHeight w:val="279"/>
        </w:trPr>
        <w:tc>
          <w:tcPr>
            <w:tcW w:w="20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5725C6">
              <w:rPr>
                <w:rFonts w:ascii="Arial Narrow" w:hAnsi="Arial Narrow"/>
                <w:color w:val="000000"/>
                <w:sz w:val="16"/>
                <w:szCs w:val="16"/>
              </w:rPr>
              <w:t>Ročný odpis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63686</w:t>
            </w: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84688</w:t>
            </w: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148374</w:t>
            </w:r>
          </w:p>
        </w:tc>
      </w:tr>
      <w:tr w:rsidR="004F1C5B" w:rsidRPr="005725C6" w:rsidTr="004F1C5B">
        <w:trPr>
          <w:trHeight w:val="284"/>
        </w:trPr>
        <w:tc>
          <w:tcPr>
            <w:tcW w:w="20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5725C6">
              <w:rPr>
                <w:rFonts w:ascii="Arial Narrow" w:hAnsi="Arial Narrow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</w:tr>
      <w:tr w:rsidR="004F1C5B" w:rsidRPr="005725C6" w:rsidTr="004F1C5B">
        <w:trPr>
          <w:trHeight w:val="287"/>
        </w:trPr>
        <w:tc>
          <w:tcPr>
            <w:tcW w:w="20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5725C6">
              <w:rPr>
                <w:rFonts w:ascii="Arial Narrow" w:hAnsi="Arial Narrow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147311</w:t>
            </w: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141147</w:t>
            </w: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288458</w:t>
            </w:r>
          </w:p>
        </w:tc>
      </w:tr>
      <w:tr w:rsidR="004F1C5B" w:rsidRPr="005725C6" w:rsidTr="004F1C5B">
        <w:trPr>
          <w:trHeight w:val="278"/>
        </w:trPr>
        <w:tc>
          <w:tcPr>
            <w:tcW w:w="20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5725C6">
              <w:rPr>
                <w:rFonts w:ascii="Arial Narrow" w:hAnsi="Arial Narrow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</w:tr>
      <w:tr w:rsidR="004F1C5B" w:rsidRPr="005725C6" w:rsidTr="004F1C5B">
        <w:trPr>
          <w:trHeight w:val="278"/>
        </w:trPr>
        <w:tc>
          <w:tcPr>
            <w:tcW w:w="20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rPr>
                <w:rFonts w:ascii="Arial Narrow" w:hAnsi="Arial Narrow"/>
                <w:color w:val="FF0000"/>
                <w:sz w:val="16"/>
                <w:szCs w:val="16"/>
              </w:rPr>
            </w:pPr>
            <w:r w:rsidRPr="005725C6">
              <w:rPr>
                <w:rFonts w:ascii="Arial Narrow" w:hAnsi="Arial Narrow"/>
                <w:color w:val="000000"/>
                <w:sz w:val="16"/>
                <w:szCs w:val="16"/>
              </w:rPr>
              <w:t>Stav na konci účtovného obdobia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0</w:t>
            </w: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0</w:t>
            </w:r>
          </w:p>
        </w:tc>
      </w:tr>
      <w:tr w:rsidR="004F1C5B" w:rsidRPr="005725C6" w:rsidTr="004F1C5B">
        <w:trPr>
          <w:trHeight w:val="266"/>
        </w:trPr>
        <w:tc>
          <w:tcPr>
            <w:tcW w:w="10327" w:type="dxa"/>
            <w:gridSpan w:val="9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rPr>
                <w:rFonts w:ascii="Arial Narrow" w:hAnsi="Arial Narrow"/>
                <w:b/>
                <w:color w:val="000000"/>
                <w:sz w:val="16"/>
                <w:szCs w:val="16"/>
              </w:rPr>
            </w:pPr>
            <w:r w:rsidRPr="005725C6">
              <w:rPr>
                <w:rFonts w:ascii="Arial Narrow" w:hAnsi="Arial Narrow"/>
                <w:b/>
                <w:color w:val="000000"/>
                <w:sz w:val="16"/>
                <w:szCs w:val="16"/>
              </w:rPr>
              <w:t>Opravná položka</w:t>
            </w:r>
          </w:p>
        </w:tc>
      </w:tr>
      <w:tr w:rsidR="004F1C5B" w:rsidRPr="005725C6" w:rsidTr="004F1C5B">
        <w:trPr>
          <w:trHeight w:val="286"/>
        </w:trPr>
        <w:tc>
          <w:tcPr>
            <w:tcW w:w="20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rPr>
                <w:rFonts w:ascii="Arial Narrow" w:hAnsi="Arial Narrow"/>
                <w:color w:val="FF0000"/>
                <w:sz w:val="16"/>
                <w:szCs w:val="16"/>
              </w:rPr>
            </w:pPr>
            <w:r w:rsidRPr="005725C6">
              <w:rPr>
                <w:rFonts w:ascii="Arial Narrow" w:hAnsi="Arial Narrow"/>
                <w:color w:val="000000"/>
                <w:sz w:val="16"/>
                <w:szCs w:val="16"/>
              </w:rPr>
              <w:t>Stav na začiatku účtovného obdobia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</w:tr>
      <w:tr w:rsidR="004F1C5B" w:rsidRPr="005725C6" w:rsidTr="004F1C5B">
        <w:trPr>
          <w:trHeight w:val="275"/>
        </w:trPr>
        <w:tc>
          <w:tcPr>
            <w:tcW w:w="20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5725C6">
              <w:rPr>
                <w:rFonts w:ascii="Arial Narrow" w:hAnsi="Arial Narrow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</w:tr>
      <w:tr w:rsidR="004F1C5B" w:rsidRPr="005725C6" w:rsidTr="004F1C5B">
        <w:trPr>
          <w:trHeight w:val="294"/>
        </w:trPr>
        <w:tc>
          <w:tcPr>
            <w:tcW w:w="20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5725C6">
              <w:rPr>
                <w:rFonts w:ascii="Arial Narrow" w:hAnsi="Arial Narrow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</w:tr>
      <w:tr w:rsidR="004F1C5B" w:rsidRPr="005725C6" w:rsidTr="004F1C5B">
        <w:trPr>
          <w:trHeight w:val="283"/>
        </w:trPr>
        <w:tc>
          <w:tcPr>
            <w:tcW w:w="20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5725C6">
              <w:rPr>
                <w:rFonts w:ascii="Arial Narrow" w:hAnsi="Arial Narrow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</w:tr>
      <w:tr w:rsidR="004F1C5B" w:rsidRPr="005725C6" w:rsidTr="004F1C5B">
        <w:trPr>
          <w:trHeight w:val="283"/>
        </w:trPr>
        <w:tc>
          <w:tcPr>
            <w:tcW w:w="20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rPr>
                <w:rFonts w:ascii="Arial Narrow" w:hAnsi="Arial Narrow"/>
                <w:color w:val="FF0000"/>
                <w:sz w:val="16"/>
                <w:szCs w:val="16"/>
              </w:rPr>
            </w:pPr>
            <w:r w:rsidRPr="005725C6">
              <w:rPr>
                <w:rFonts w:ascii="Arial Narrow" w:hAnsi="Arial Narrow"/>
                <w:color w:val="000000"/>
                <w:sz w:val="16"/>
                <w:szCs w:val="16"/>
              </w:rPr>
              <w:t>Stav na konci účtovného obdobia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</w:tr>
      <w:tr w:rsidR="004F1C5B" w:rsidRPr="005725C6" w:rsidTr="004F1C5B">
        <w:trPr>
          <w:trHeight w:val="273"/>
        </w:trPr>
        <w:tc>
          <w:tcPr>
            <w:tcW w:w="10327" w:type="dxa"/>
            <w:gridSpan w:val="9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rPr>
                <w:rFonts w:ascii="Arial Narrow" w:hAnsi="Arial Narrow"/>
                <w:b/>
                <w:color w:val="000000"/>
                <w:sz w:val="16"/>
                <w:szCs w:val="16"/>
              </w:rPr>
            </w:pPr>
            <w:r w:rsidRPr="005725C6">
              <w:rPr>
                <w:rFonts w:ascii="Arial Narrow" w:hAnsi="Arial Narrow"/>
                <w:b/>
                <w:color w:val="000000"/>
                <w:sz w:val="16"/>
                <w:szCs w:val="16"/>
              </w:rPr>
              <w:t xml:space="preserve">Zostatková hodnota </w:t>
            </w:r>
          </w:p>
        </w:tc>
      </w:tr>
      <w:tr w:rsidR="004F1C5B" w:rsidRPr="005725C6" w:rsidTr="004F1C5B">
        <w:trPr>
          <w:trHeight w:val="121"/>
        </w:trPr>
        <w:tc>
          <w:tcPr>
            <w:tcW w:w="20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rPr>
                <w:rFonts w:ascii="Arial Narrow" w:hAnsi="Arial Narrow"/>
                <w:color w:val="FF0000"/>
                <w:sz w:val="16"/>
                <w:szCs w:val="16"/>
              </w:rPr>
            </w:pPr>
            <w:r w:rsidRPr="005725C6">
              <w:rPr>
                <w:rFonts w:ascii="Arial Narrow" w:hAnsi="Arial Narrow"/>
                <w:color w:val="000000"/>
                <w:sz w:val="16"/>
                <w:szCs w:val="16"/>
              </w:rPr>
              <w:t>Stav na začiatku účtovného obdobia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63686</w:t>
            </w: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84688</w:t>
            </w: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148374</w:t>
            </w:r>
          </w:p>
        </w:tc>
      </w:tr>
      <w:tr w:rsidR="004F1C5B" w:rsidRPr="005725C6" w:rsidTr="004F1C5B">
        <w:trPr>
          <w:trHeight w:val="196"/>
        </w:trPr>
        <w:tc>
          <w:tcPr>
            <w:tcW w:w="20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rPr>
                <w:rFonts w:ascii="Arial Narrow" w:hAnsi="Arial Narrow"/>
                <w:color w:val="FF0000"/>
                <w:sz w:val="16"/>
                <w:szCs w:val="16"/>
              </w:rPr>
            </w:pPr>
            <w:r w:rsidRPr="005725C6">
              <w:rPr>
                <w:rFonts w:ascii="Arial Narrow" w:hAnsi="Arial Narrow"/>
                <w:color w:val="000000"/>
                <w:sz w:val="16"/>
                <w:szCs w:val="16"/>
              </w:rPr>
              <w:t>Stav na konci účtovného obdobia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0</w:t>
            </w: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0</w:t>
            </w:r>
          </w:p>
        </w:tc>
      </w:tr>
    </w:tbl>
    <w:p w:rsidR="004F1C5B" w:rsidRDefault="004F1C5B" w:rsidP="004F1C5B">
      <w:pPr>
        <w:jc w:val="both"/>
      </w:pPr>
    </w:p>
    <w:p w:rsidR="004F1C5B" w:rsidRDefault="004F1C5B" w:rsidP="004F1C5B">
      <w:pPr>
        <w:jc w:val="both"/>
      </w:pPr>
    </w:p>
    <w:p w:rsidR="004F1C5B" w:rsidRDefault="004F1C5B" w:rsidP="004F1C5B">
      <w:pPr>
        <w:jc w:val="both"/>
      </w:pPr>
    </w:p>
    <w:p w:rsidR="004F1C5B" w:rsidRDefault="004F1C5B" w:rsidP="004F1C5B">
      <w:pPr>
        <w:jc w:val="both"/>
      </w:pPr>
    </w:p>
    <w:p w:rsidR="004F1C5B" w:rsidRDefault="004F1C5B" w:rsidP="004F1C5B">
      <w:pPr>
        <w:jc w:val="both"/>
      </w:pPr>
    </w:p>
    <w:p w:rsidR="004F1C5B" w:rsidRDefault="004F1C5B" w:rsidP="004F1C5B">
      <w:pPr>
        <w:jc w:val="both"/>
      </w:pPr>
    </w:p>
    <w:p w:rsidR="004F1C5B" w:rsidRDefault="004F1C5B" w:rsidP="004F1C5B">
      <w:pPr>
        <w:jc w:val="both"/>
      </w:pPr>
    </w:p>
    <w:p w:rsidR="004F1C5B" w:rsidRDefault="004F1C5B" w:rsidP="004F1C5B">
      <w:pPr>
        <w:jc w:val="both"/>
      </w:pPr>
    </w:p>
    <w:p w:rsidR="004F1C5B" w:rsidRDefault="004F1C5B" w:rsidP="004F1C5B">
      <w:pPr>
        <w:jc w:val="both"/>
      </w:pPr>
    </w:p>
    <w:p w:rsidR="004F1C5B" w:rsidRDefault="004F1C5B" w:rsidP="004F1C5B">
      <w:pPr>
        <w:jc w:val="both"/>
      </w:pPr>
    </w:p>
    <w:p w:rsidR="004F1C5B" w:rsidRDefault="004F1C5B" w:rsidP="004F1C5B">
      <w:pPr>
        <w:jc w:val="both"/>
      </w:pPr>
    </w:p>
    <w:p w:rsidR="004F1C5B" w:rsidRDefault="004F1C5B" w:rsidP="004F1C5B">
      <w:pPr>
        <w:jc w:val="both"/>
      </w:pPr>
    </w:p>
    <w:p w:rsidR="004F1C5B" w:rsidRDefault="004F1C5B" w:rsidP="004F1C5B">
      <w:pPr>
        <w:jc w:val="both"/>
      </w:pPr>
    </w:p>
    <w:tbl>
      <w:tblPr>
        <w:tblW w:w="20654" w:type="dxa"/>
        <w:tblInd w:w="-217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047"/>
        <w:gridCol w:w="1440"/>
        <w:gridCol w:w="720"/>
        <w:gridCol w:w="1080"/>
        <w:gridCol w:w="720"/>
        <w:gridCol w:w="1080"/>
        <w:gridCol w:w="1080"/>
        <w:gridCol w:w="900"/>
        <w:gridCol w:w="1260"/>
        <w:gridCol w:w="10327"/>
      </w:tblGrid>
      <w:tr w:rsidR="004F1C5B" w:rsidRPr="005725C6" w:rsidTr="004F1C5B">
        <w:trPr>
          <w:gridAfter w:val="1"/>
          <w:wAfter w:w="10327" w:type="dxa"/>
          <w:trHeight w:val="322"/>
        </w:trPr>
        <w:tc>
          <w:tcPr>
            <w:tcW w:w="2047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16"/>
                <w:szCs w:val="16"/>
              </w:rPr>
            </w:pPr>
          </w:p>
          <w:p w:rsidR="004F1C5B" w:rsidRPr="005725C6" w:rsidRDefault="004F1C5B" w:rsidP="004F1C5B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16"/>
                <w:szCs w:val="16"/>
              </w:rPr>
            </w:pPr>
          </w:p>
          <w:p w:rsidR="004F1C5B" w:rsidRPr="005725C6" w:rsidRDefault="004F1C5B" w:rsidP="004F1C5B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16"/>
                <w:szCs w:val="16"/>
              </w:rPr>
            </w:pPr>
            <w:r w:rsidRPr="005725C6">
              <w:rPr>
                <w:rFonts w:ascii="Arial Narrow" w:hAnsi="Arial Narrow"/>
                <w:b/>
                <w:color w:val="000000"/>
                <w:sz w:val="16"/>
                <w:szCs w:val="16"/>
              </w:rPr>
              <w:t>Dlhodobý nehmotný majetok</w:t>
            </w:r>
          </w:p>
        </w:tc>
        <w:tc>
          <w:tcPr>
            <w:tcW w:w="8280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b/>
                <w:color w:val="000000"/>
                <w:sz w:val="16"/>
                <w:szCs w:val="16"/>
              </w:rPr>
              <w:t>Bezprostredne predchádzajúce</w:t>
            </w:r>
            <w:r w:rsidRPr="005725C6">
              <w:rPr>
                <w:rFonts w:ascii="Arial Narrow" w:hAnsi="Arial Narrow"/>
                <w:b/>
                <w:color w:val="000000"/>
                <w:sz w:val="16"/>
                <w:szCs w:val="16"/>
              </w:rPr>
              <w:t xml:space="preserve"> účtovné obdobie</w:t>
            </w:r>
          </w:p>
        </w:tc>
      </w:tr>
      <w:tr w:rsidR="004F1C5B" w:rsidRPr="005725C6" w:rsidTr="004F1C5B">
        <w:trPr>
          <w:gridAfter w:val="1"/>
          <w:wAfter w:w="10327" w:type="dxa"/>
          <w:trHeight w:val="322"/>
        </w:trPr>
        <w:tc>
          <w:tcPr>
            <w:tcW w:w="2047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rPr>
                <w:rFonts w:ascii="Arial Narrow" w:hAnsi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16"/>
                <w:szCs w:val="16"/>
              </w:rPr>
            </w:pPr>
            <w:r w:rsidRPr="005725C6">
              <w:rPr>
                <w:rFonts w:ascii="Arial Narrow" w:hAnsi="Arial Narrow"/>
                <w:b/>
                <w:color w:val="000000"/>
                <w:sz w:val="16"/>
                <w:szCs w:val="16"/>
              </w:rPr>
              <w:t xml:space="preserve">Aktivované náklady na vývoj </w:t>
            </w: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ind w:hanging="265"/>
              <w:jc w:val="center"/>
              <w:rPr>
                <w:rFonts w:ascii="Arial Narrow" w:hAnsi="Arial Narrow"/>
                <w:b/>
                <w:color w:val="000000"/>
                <w:sz w:val="16"/>
                <w:szCs w:val="16"/>
              </w:rPr>
            </w:pPr>
            <w:r w:rsidRPr="005725C6">
              <w:rPr>
                <w:rFonts w:ascii="Arial Narrow" w:hAnsi="Arial Narrow"/>
                <w:b/>
                <w:color w:val="000000"/>
                <w:sz w:val="16"/>
                <w:szCs w:val="16"/>
              </w:rPr>
              <w:t>Softvér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16"/>
                <w:szCs w:val="16"/>
              </w:rPr>
            </w:pPr>
            <w:r w:rsidRPr="005725C6">
              <w:rPr>
                <w:rFonts w:ascii="Arial Narrow" w:hAnsi="Arial Narrow"/>
                <w:b/>
                <w:color w:val="000000"/>
                <w:sz w:val="16"/>
                <w:szCs w:val="16"/>
              </w:rPr>
              <w:t>Oceniteľné práva</w:t>
            </w: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16"/>
                <w:szCs w:val="16"/>
              </w:rPr>
            </w:pPr>
            <w:r w:rsidRPr="005725C6">
              <w:rPr>
                <w:rFonts w:ascii="Arial Narrow" w:hAnsi="Arial Narrow"/>
                <w:b/>
                <w:color w:val="000000"/>
                <w:sz w:val="16"/>
                <w:szCs w:val="16"/>
              </w:rPr>
              <w:t>Goodwill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16"/>
                <w:szCs w:val="16"/>
              </w:rPr>
            </w:pPr>
            <w:r w:rsidRPr="005725C6">
              <w:rPr>
                <w:rFonts w:ascii="Arial Narrow" w:hAnsi="Arial Narrow"/>
                <w:b/>
                <w:color w:val="000000"/>
                <w:sz w:val="16"/>
                <w:szCs w:val="16"/>
              </w:rPr>
              <w:t>Ostatný dlhodobý nehmotný majetok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16"/>
                <w:szCs w:val="16"/>
              </w:rPr>
            </w:pPr>
            <w:r w:rsidRPr="005725C6">
              <w:rPr>
                <w:rFonts w:ascii="Arial Narrow" w:hAnsi="Arial Narrow"/>
                <w:b/>
                <w:color w:val="000000"/>
                <w:sz w:val="16"/>
                <w:szCs w:val="16"/>
              </w:rPr>
              <w:t>Obstarávaný dlhodobý nehmotný majetok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16"/>
                <w:szCs w:val="16"/>
              </w:rPr>
            </w:pPr>
            <w:r w:rsidRPr="005725C6">
              <w:rPr>
                <w:rFonts w:ascii="Arial Narrow" w:hAnsi="Arial Narrow"/>
                <w:b/>
                <w:color w:val="000000"/>
                <w:sz w:val="16"/>
                <w:szCs w:val="16"/>
              </w:rPr>
              <w:t>Poskytnuté preddavky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16"/>
                <w:szCs w:val="16"/>
              </w:rPr>
            </w:pPr>
            <w:r w:rsidRPr="005725C6">
              <w:rPr>
                <w:rFonts w:ascii="Arial Narrow" w:hAnsi="Arial Narrow"/>
                <w:b/>
                <w:color w:val="000000"/>
                <w:sz w:val="16"/>
                <w:szCs w:val="16"/>
              </w:rPr>
              <w:t>Spolu</w:t>
            </w:r>
          </w:p>
        </w:tc>
      </w:tr>
      <w:tr w:rsidR="004F1C5B" w:rsidRPr="005725C6" w:rsidTr="004F1C5B">
        <w:trPr>
          <w:gridAfter w:val="1"/>
          <w:wAfter w:w="10327" w:type="dxa"/>
          <w:trHeight w:val="249"/>
        </w:trPr>
        <w:tc>
          <w:tcPr>
            <w:tcW w:w="10327" w:type="dxa"/>
            <w:gridSpan w:val="9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rPr>
                <w:rFonts w:ascii="Arial Narrow" w:hAnsi="Arial Narrow"/>
                <w:b/>
                <w:color w:val="000000"/>
                <w:sz w:val="16"/>
                <w:szCs w:val="16"/>
              </w:rPr>
            </w:pPr>
            <w:r w:rsidRPr="005725C6">
              <w:rPr>
                <w:rFonts w:ascii="Arial Narrow" w:hAnsi="Arial Narrow"/>
                <w:b/>
                <w:color w:val="000000"/>
                <w:sz w:val="16"/>
                <w:szCs w:val="16"/>
              </w:rPr>
              <w:t>Prvotné ocenenie</w:t>
            </w:r>
          </w:p>
        </w:tc>
      </w:tr>
      <w:tr w:rsidR="004F1C5B" w:rsidRPr="005725C6" w:rsidTr="004F1C5B">
        <w:trPr>
          <w:gridAfter w:val="1"/>
          <w:wAfter w:w="10327" w:type="dxa"/>
          <w:trHeight w:val="154"/>
        </w:trPr>
        <w:tc>
          <w:tcPr>
            <w:tcW w:w="20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rPr>
                <w:rFonts w:ascii="Arial Narrow" w:hAnsi="Arial Narrow"/>
                <w:color w:val="FF0000"/>
                <w:sz w:val="16"/>
                <w:szCs w:val="16"/>
              </w:rPr>
            </w:pPr>
            <w:r w:rsidRPr="005725C6">
              <w:rPr>
                <w:rFonts w:ascii="Arial Narrow" w:hAnsi="Arial Narrow"/>
                <w:color w:val="000000"/>
                <w:sz w:val="16"/>
                <w:szCs w:val="16"/>
              </w:rPr>
              <w:t>Stav na začiatku účtovného obdobia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147311</w:t>
            </w: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141147</w:t>
            </w: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288458</w:t>
            </w:r>
          </w:p>
        </w:tc>
      </w:tr>
      <w:tr w:rsidR="004F1C5B" w:rsidRPr="005725C6" w:rsidTr="004F1C5B">
        <w:trPr>
          <w:gridAfter w:val="1"/>
          <w:wAfter w:w="10327" w:type="dxa"/>
          <w:trHeight w:val="199"/>
        </w:trPr>
        <w:tc>
          <w:tcPr>
            <w:tcW w:w="20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5725C6">
              <w:rPr>
                <w:rFonts w:ascii="Arial Narrow" w:hAnsi="Arial Narrow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</w:tr>
      <w:tr w:rsidR="004F1C5B" w:rsidRPr="005725C6" w:rsidTr="004F1C5B">
        <w:trPr>
          <w:gridAfter w:val="1"/>
          <w:wAfter w:w="10327" w:type="dxa"/>
          <w:trHeight w:val="260"/>
        </w:trPr>
        <w:tc>
          <w:tcPr>
            <w:tcW w:w="20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5725C6">
              <w:rPr>
                <w:rFonts w:ascii="Arial Narrow" w:hAnsi="Arial Narrow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</w:tr>
      <w:tr w:rsidR="004F1C5B" w:rsidRPr="005725C6" w:rsidTr="004F1C5B">
        <w:trPr>
          <w:gridAfter w:val="1"/>
          <w:wAfter w:w="10327" w:type="dxa"/>
          <w:trHeight w:val="277"/>
        </w:trPr>
        <w:tc>
          <w:tcPr>
            <w:tcW w:w="20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5725C6">
              <w:rPr>
                <w:rFonts w:ascii="Arial Narrow" w:hAnsi="Arial Narrow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</w:tr>
      <w:tr w:rsidR="004F1C5B" w:rsidRPr="005725C6" w:rsidTr="004F1C5B">
        <w:trPr>
          <w:gridAfter w:val="1"/>
          <w:wAfter w:w="10327" w:type="dxa"/>
          <w:trHeight w:val="282"/>
        </w:trPr>
        <w:tc>
          <w:tcPr>
            <w:tcW w:w="20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rPr>
                <w:rFonts w:ascii="Arial Narrow" w:hAnsi="Arial Narrow"/>
                <w:color w:val="FF0000"/>
                <w:sz w:val="16"/>
                <w:szCs w:val="16"/>
              </w:rPr>
            </w:pPr>
            <w:r w:rsidRPr="005725C6">
              <w:rPr>
                <w:rFonts w:ascii="Arial Narrow" w:hAnsi="Arial Narrow"/>
                <w:color w:val="000000"/>
                <w:sz w:val="16"/>
                <w:szCs w:val="16"/>
              </w:rPr>
              <w:t>Stav na konci účtovného obdobia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147311</w:t>
            </w: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141147</w:t>
            </w: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288458</w:t>
            </w:r>
          </w:p>
        </w:tc>
      </w:tr>
      <w:tr w:rsidR="004F1C5B" w:rsidRPr="005725C6" w:rsidTr="004F1C5B">
        <w:trPr>
          <w:trHeight w:val="270"/>
        </w:trPr>
        <w:tc>
          <w:tcPr>
            <w:tcW w:w="10327" w:type="dxa"/>
            <w:gridSpan w:val="9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5725C6">
              <w:rPr>
                <w:rFonts w:ascii="Arial Narrow" w:hAnsi="Arial Narrow"/>
                <w:b/>
                <w:color w:val="000000"/>
                <w:sz w:val="16"/>
                <w:szCs w:val="16"/>
              </w:rPr>
              <w:t>Oprávky</w:t>
            </w:r>
          </w:p>
        </w:tc>
        <w:tc>
          <w:tcPr>
            <w:tcW w:w="10327" w:type="dxa"/>
          </w:tcPr>
          <w:p w:rsidR="004F1C5B" w:rsidRPr="005725C6" w:rsidRDefault="004F1C5B" w:rsidP="004F1C5B">
            <w:pPr>
              <w:snapToGrid w:val="0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</w:tr>
      <w:tr w:rsidR="004F1C5B" w:rsidRPr="005725C6" w:rsidTr="004F1C5B">
        <w:trPr>
          <w:gridAfter w:val="1"/>
          <w:wAfter w:w="10327" w:type="dxa"/>
          <w:trHeight w:val="290"/>
        </w:trPr>
        <w:tc>
          <w:tcPr>
            <w:tcW w:w="20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rPr>
                <w:rFonts w:ascii="Arial Narrow" w:hAnsi="Arial Narrow"/>
                <w:color w:val="FF0000"/>
                <w:sz w:val="16"/>
                <w:szCs w:val="16"/>
              </w:rPr>
            </w:pPr>
            <w:r w:rsidRPr="005725C6">
              <w:rPr>
                <w:rFonts w:ascii="Arial Narrow" w:hAnsi="Arial Narrow"/>
                <w:color w:val="000000"/>
                <w:sz w:val="16"/>
                <w:szCs w:val="16"/>
              </w:rPr>
              <w:t>Stav na začiatku účtovného obdobia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62999</w:t>
            </w: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47049</w:t>
            </w: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110048</w:t>
            </w:r>
          </w:p>
        </w:tc>
      </w:tr>
      <w:tr w:rsidR="004F1C5B" w:rsidRPr="005725C6" w:rsidTr="004F1C5B">
        <w:trPr>
          <w:gridAfter w:val="1"/>
          <w:wAfter w:w="10327" w:type="dxa"/>
          <w:trHeight w:val="279"/>
        </w:trPr>
        <w:tc>
          <w:tcPr>
            <w:tcW w:w="20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5725C6">
              <w:rPr>
                <w:rFonts w:ascii="Arial Narrow" w:hAnsi="Arial Narrow"/>
                <w:color w:val="000000"/>
                <w:sz w:val="16"/>
                <w:szCs w:val="16"/>
              </w:rPr>
              <w:t>Ročný odpis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20626</w:t>
            </w: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9410</w:t>
            </w: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30036</w:t>
            </w:r>
          </w:p>
        </w:tc>
      </w:tr>
      <w:tr w:rsidR="004F1C5B" w:rsidRPr="005725C6" w:rsidTr="004F1C5B">
        <w:trPr>
          <w:gridAfter w:val="1"/>
          <w:wAfter w:w="10327" w:type="dxa"/>
          <w:trHeight w:val="284"/>
        </w:trPr>
        <w:tc>
          <w:tcPr>
            <w:tcW w:w="20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5725C6">
              <w:rPr>
                <w:rFonts w:ascii="Arial Narrow" w:hAnsi="Arial Narrow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</w:tr>
      <w:tr w:rsidR="004F1C5B" w:rsidRPr="005725C6" w:rsidTr="004F1C5B">
        <w:trPr>
          <w:gridAfter w:val="1"/>
          <w:wAfter w:w="10327" w:type="dxa"/>
          <w:trHeight w:val="287"/>
        </w:trPr>
        <w:tc>
          <w:tcPr>
            <w:tcW w:w="20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5725C6">
              <w:rPr>
                <w:rFonts w:ascii="Arial Narrow" w:hAnsi="Arial Narrow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</w:tr>
      <w:tr w:rsidR="004F1C5B" w:rsidRPr="005725C6" w:rsidTr="004F1C5B">
        <w:trPr>
          <w:gridAfter w:val="1"/>
          <w:wAfter w:w="10327" w:type="dxa"/>
          <w:trHeight w:val="278"/>
        </w:trPr>
        <w:tc>
          <w:tcPr>
            <w:tcW w:w="20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5725C6">
              <w:rPr>
                <w:rFonts w:ascii="Arial Narrow" w:hAnsi="Arial Narrow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</w:tr>
      <w:tr w:rsidR="004F1C5B" w:rsidRPr="005725C6" w:rsidTr="004F1C5B">
        <w:trPr>
          <w:gridAfter w:val="1"/>
          <w:wAfter w:w="10327" w:type="dxa"/>
          <w:trHeight w:val="278"/>
        </w:trPr>
        <w:tc>
          <w:tcPr>
            <w:tcW w:w="20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rPr>
                <w:rFonts w:ascii="Arial Narrow" w:hAnsi="Arial Narrow"/>
                <w:color w:val="FF0000"/>
                <w:sz w:val="16"/>
                <w:szCs w:val="16"/>
              </w:rPr>
            </w:pPr>
            <w:r w:rsidRPr="005725C6">
              <w:rPr>
                <w:rFonts w:ascii="Arial Narrow" w:hAnsi="Arial Narrow"/>
                <w:color w:val="000000"/>
                <w:sz w:val="16"/>
                <w:szCs w:val="16"/>
              </w:rPr>
              <w:t>Stav na konci účtovného obdobia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83625</w:t>
            </w: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56459</w:t>
            </w: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140084</w:t>
            </w:r>
          </w:p>
        </w:tc>
      </w:tr>
      <w:tr w:rsidR="004F1C5B" w:rsidRPr="005725C6" w:rsidTr="004F1C5B">
        <w:trPr>
          <w:trHeight w:val="266"/>
        </w:trPr>
        <w:tc>
          <w:tcPr>
            <w:tcW w:w="10327" w:type="dxa"/>
            <w:gridSpan w:val="9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rPr>
                <w:rFonts w:ascii="Arial Narrow" w:hAnsi="Arial Narrow"/>
                <w:b/>
                <w:color w:val="000000"/>
                <w:sz w:val="16"/>
                <w:szCs w:val="16"/>
              </w:rPr>
            </w:pPr>
            <w:r w:rsidRPr="005725C6">
              <w:rPr>
                <w:rFonts w:ascii="Arial Narrow" w:hAnsi="Arial Narrow"/>
                <w:b/>
                <w:color w:val="000000"/>
                <w:sz w:val="16"/>
                <w:szCs w:val="16"/>
              </w:rPr>
              <w:t>Opravná položka</w:t>
            </w:r>
          </w:p>
        </w:tc>
        <w:tc>
          <w:tcPr>
            <w:tcW w:w="10327" w:type="dxa"/>
          </w:tcPr>
          <w:p w:rsidR="004F1C5B" w:rsidRPr="005725C6" w:rsidRDefault="004F1C5B" w:rsidP="004F1C5B">
            <w:pPr>
              <w:snapToGrid w:val="0"/>
              <w:rPr>
                <w:rFonts w:ascii="Arial Narrow" w:hAnsi="Arial Narrow"/>
                <w:b/>
                <w:color w:val="000000"/>
                <w:sz w:val="16"/>
                <w:szCs w:val="16"/>
              </w:rPr>
            </w:pPr>
          </w:p>
        </w:tc>
      </w:tr>
      <w:tr w:rsidR="004F1C5B" w:rsidRPr="005725C6" w:rsidTr="004F1C5B">
        <w:trPr>
          <w:gridAfter w:val="1"/>
          <w:wAfter w:w="10327" w:type="dxa"/>
          <w:trHeight w:val="286"/>
        </w:trPr>
        <w:tc>
          <w:tcPr>
            <w:tcW w:w="20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rPr>
                <w:rFonts w:ascii="Arial Narrow" w:hAnsi="Arial Narrow"/>
                <w:color w:val="FF0000"/>
                <w:sz w:val="16"/>
                <w:szCs w:val="16"/>
              </w:rPr>
            </w:pPr>
            <w:r w:rsidRPr="005725C6">
              <w:rPr>
                <w:rFonts w:ascii="Arial Narrow" w:hAnsi="Arial Narrow"/>
                <w:color w:val="000000"/>
                <w:sz w:val="16"/>
                <w:szCs w:val="16"/>
              </w:rPr>
              <w:t>Stav na začiatku účtovného obdobia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</w:tr>
      <w:tr w:rsidR="004F1C5B" w:rsidRPr="005725C6" w:rsidTr="004F1C5B">
        <w:trPr>
          <w:gridAfter w:val="1"/>
          <w:wAfter w:w="10327" w:type="dxa"/>
          <w:trHeight w:val="275"/>
        </w:trPr>
        <w:tc>
          <w:tcPr>
            <w:tcW w:w="20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5725C6">
              <w:rPr>
                <w:rFonts w:ascii="Arial Narrow" w:hAnsi="Arial Narrow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</w:tr>
      <w:tr w:rsidR="004F1C5B" w:rsidRPr="005725C6" w:rsidTr="004F1C5B">
        <w:trPr>
          <w:gridAfter w:val="1"/>
          <w:wAfter w:w="10327" w:type="dxa"/>
          <w:trHeight w:val="294"/>
        </w:trPr>
        <w:tc>
          <w:tcPr>
            <w:tcW w:w="20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5725C6">
              <w:rPr>
                <w:rFonts w:ascii="Arial Narrow" w:hAnsi="Arial Narrow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</w:tr>
      <w:tr w:rsidR="004F1C5B" w:rsidRPr="005725C6" w:rsidTr="004F1C5B">
        <w:trPr>
          <w:gridAfter w:val="1"/>
          <w:wAfter w:w="10327" w:type="dxa"/>
          <w:trHeight w:val="283"/>
        </w:trPr>
        <w:tc>
          <w:tcPr>
            <w:tcW w:w="20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5725C6">
              <w:rPr>
                <w:rFonts w:ascii="Arial Narrow" w:hAnsi="Arial Narrow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</w:tr>
      <w:tr w:rsidR="004F1C5B" w:rsidRPr="005725C6" w:rsidTr="004F1C5B">
        <w:trPr>
          <w:gridAfter w:val="1"/>
          <w:wAfter w:w="10327" w:type="dxa"/>
          <w:trHeight w:val="283"/>
        </w:trPr>
        <w:tc>
          <w:tcPr>
            <w:tcW w:w="20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rPr>
                <w:rFonts w:ascii="Arial Narrow" w:hAnsi="Arial Narrow"/>
                <w:color w:val="FF0000"/>
                <w:sz w:val="16"/>
                <w:szCs w:val="16"/>
              </w:rPr>
            </w:pPr>
            <w:r w:rsidRPr="005725C6">
              <w:rPr>
                <w:rFonts w:ascii="Arial Narrow" w:hAnsi="Arial Narrow"/>
                <w:color w:val="000000"/>
                <w:sz w:val="16"/>
                <w:szCs w:val="16"/>
              </w:rPr>
              <w:t>Stav na konci účtovného obdobia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</w:tr>
      <w:tr w:rsidR="004F1C5B" w:rsidRPr="005725C6" w:rsidTr="004F1C5B">
        <w:trPr>
          <w:trHeight w:val="273"/>
        </w:trPr>
        <w:tc>
          <w:tcPr>
            <w:tcW w:w="10327" w:type="dxa"/>
            <w:gridSpan w:val="9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rPr>
                <w:rFonts w:ascii="Arial Narrow" w:hAnsi="Arial Narrow"/>
                <w:b/>
                <w:color w:val="000000"/>
                <w:sz w:val="16"/>
                <w:szCs w:val="16"/>
              </w:rPr>
            </w:pPr>
            <w:r w:rsidRPr="005725C6">
              <w:rPr>
                <w:rFonts w:ascii="Arial Narrow" w:hAnsi="Arial Narrow"/>
                <w:b/>
                <w:color w:val="000000"/>
                <w:sz w:val="16"/>
                <w:szCs w:val="16"/>
              </w:rPr>
              <w:t xml:space="preserve">Zostatková hodnota </w:t>
            </w:r>
          </w:p>
        </w:tc>
        <w:tc>
          <w:tcPr>
            <w:tcW w:w="10327" w:type="dxa"/>
          </w:tcPr>
          <w:p w:rsidR="004F1C5B" w:rsidRPr="005725C6" w:rsidRDefault="004F1C5B" w:rsidP="004F1C5B">
            <w:pPr>
              <w:snapToGrid w:val="0"/>
              <w:rPr>
                <w:rFonts w:ascii="Arial Narrow" w:hAnsi="Arial Narrow"/>
                <w:b/>
                <w:color w:val="000000"/>
                <w:sz w:val="16"/>
                <w:szCs w:val="16"/>
              </w:rPr>
            </w:pPr>
            <w:r w:rsidRPr="005725C6">
              <w:rPr>
                <w:rFonts w:ascii="Arial Narrow" w:hAnsi="Arial Narrow"/>
                <w:b/>
                <w:color w:val="000000"/>
                <w:sz w:val="16"/>
                <w:szCs w:val="16"/>
              </w:rPr>
              <w:t xml:space="preserve"> </w:t>
            </w:r>
          </w:p>
        </w:tc>
      </w:tr>
      <w:tr w:rsidR="004F1C5B" w:rsidRPr="005725C6" w:rsidTr="004F1C5B">
        <w:trPr>
          <w:gridAfter w:val="1"/>
          <w:wAfter w:w="10327" w:type="dxa"/>
          <w:trHeight w:val="121"/>
        </w:trPr>
        <w:tc>
          <w:tcPr>
            <w:tcW w:w="20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rPr>
                <w:rFonts w:ascii="Arial Narrow" w:hAnsi="Arial Narrow"/>
                <w:color w:val="FF0000"/>
                <w:sz w:val="16"/>
                <w:szCs w:val="16"/>
              </w:rPr>
            </w:pPr>
            <w:r w:rsidRPr="005725C6">
              <w:rPr>
                <w:rFonts w:ascii="Arial Narrow" w:hAnsi="Arial Narrow"/>
                <w:color w:val="000000"/>
                <w:sz w:val="16"/>
                <w:szCs w:val="16"/>
              </w:rPr>
              <w:t>Stav na začiatku účtovného obdobia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84312</w:t>
            </w: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94098</w:t>
            </w: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178410</w:t>
            </w:r>
          </w:p>
        </w:tc>
      </w:tr>
      <w:tr w:rsidR="004F1C5B" w:rsidRPr="005725C6" w:rsidTr="004F1C5B">
        <w:trPr>
          <w:gridAfter w:val="1"/>
          <w:wAfter w:w="10327" w:type="dxa"/>
          <w:trHeight w:val="196"/>
        </w:trPr>
        <w:tc>
          <w:tcPr>
            <w:tcW w:w="20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rPr>
                <w:rFonts w:ascii="Arial Narrow" w:hAnsi="Arial Narrow"/>
                <w:color w:val="FF0000"/>
                <w:sz w:val="16"/>
                <w:szCs w:val="16"/>
              </w:rPr>
            </w:pPr>
            <w:r w:rsidRPr="005725C6">
              <w:rPr>
                <w:rFonts w:ascii="Arial Narrow" w:hAnsi="Arial Narrow"/>
                <w:color w:val="000000"/>
                <w:sz w:val="16"/>
                <w:szCs w:val="16"/>
              </w:rPr>
              <w:t>Stav na konci účtovného obdobia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63686</w:t>
            </w: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84688</w:t>
            </w: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5725C6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148374</w:t>
            </w:r>
          </w:p>
        </w:tc>
      </w:tr>
    </w:tbl>
    <w:p w:rsidR="004F1C5B" w:rsidRDefault="004F1C5B" w:rsidP="004F1C5B">
      <w:pPr>
        <w:jc w:val="both"/>
      </w:pPr>
    </w:p>
    <w:p w:rsidR="004F1C5B" w:rsidRDefault="004F1C5B" w:rsidP="004F1C5B">
      <w:pPr>
        <w:jc w:val="both"/>
        <w:rPr>
          <w:u w:val="single"/>
        </w:rPr>
      </w:pPr>
    </w:p>
    <w:p w:rsidR="004F1C5B" w:rsidRDefault="004F1C5B" w:rsidP="004F1C5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4F1C5B" w:rsidRPr="00B0404B" w:rsidRDefault="004F1C5B" w:rsidP="004F1C5B">
      <w:pPr>
        <w:jc w:val="both"/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46"/>
        <w:gridCol w:w="2985"/>
      </w:tblGrid>
      <w:tr w:rsidR="004F1C5B" w:rsidRPr="00B0404B" w:rsidTr="004F1C5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684" w:type="dxa"/>
            <w:vAlign w:val="center"/>
          </w:tcPr>
          <w:p w:rsidR="004F1C5B" w:rsidRPr="00B0404B" w:rsidRDefault="004F1C5B" w:rsidP="004F1C5B">
            <w:pPr>
              <w:pStyle w:val="TopHeader"/>
            </w:pPr>
            <w:r w:rsidRPr="00B0404B">
              <w:t>Dlhodobý nehmotný majetok</w:t>
            </w:r>
          </w:p>
        </w:tc>
        <w:tc>
          <w:tcPr>
            <w:tcW w:w="2716" w:type="dxa"/>
            <w:vAlign w:val="center"/>
          </w:tcPr>
          <w:p w:rsidR="004F1C5B" w:rsidRPr="00B0404B" w:rsidRDefault="004F1C5B" w:rsidP="004F1C5B">
            <w:pPr>
              <w:pStyle w:val="TopHeader"/>
            </w:pPr>
            <w:r w:rsidRPr="00B0404B">
              <w:t>Hodnota za bežné účtovné obdobie</w:t>
            </w:r>
          </w:p>
        </w:tc>
      </w:tr>
      <w:tr w:rsidR="004F1C5B" w:rsidRPr="00B0404B" w:rsidTr="004F1C5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684" w:type="dxa"/>
            <w:vAlign w:val="center"/>
          </w:tcPr>
          <w:p w:rsidR="004F1C5B" w:rsidRPr="00B0404B" w:rsidRDefault="004F1C5B" w:rsidP="004F1C5B">
            <w:pPr>
              <w:rPr>
                <w:rFonts w:ascii="Arial Narrow" w:hAnsi="Arial Narrow"/>
                <w:sz w:val="22"/>
                <w:szCs w:val="22"/>
              </w:rPr>
            </w:pPr>
            <w:r w:rsidRPr="00B0404B">
              <w:rPr>
                <w:rFonts w:ascii="Arial Narrow" w:hAnsi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2716" w:type="dxa"/>
            <w:vAlign w:val="center"/>
          </w:tcPr>
          <w:p w:rsidR="004F1C5B" w:rsidRPr="00B0404B" w:rsidRDefault="004F1C5B" w:rsidP="004F1C5B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4F1C5B" w:rsidRPr="00B0404B" w:rsidTr="004F1C5B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684" w:type="dxa"/>
          </w:tcPr>
          <w:p w:rsidR="004F1C5B" w:rsidRPr="00B0404B" w:rsidRDefault="004F1C5B" w:rsidP="004F1C5B">
            <w:pPr>
              <w:rPr>
                <w:rFonts w:ascii="Arial Narrow" w:hAnsi="Arial Narrow"/>
                <w:sz w:val="22"/>
                <w:szCs w:val="22"/>
              </w:rPr>
            </w:pPr>
            <w:r w:rsidRPr="00B0404B">
              <w:rPr>
                <w:rFonts w:ascii="Arial Narrow" w:hAnsi="Arial Narrow"/>
                <w:sz w:val="22"/>
                <w:szCs w:val="22"/>
              </w:rPr>
              <w:t>Dlhodobý nehmotný majetok, pri ktorom má účtovná jednotka obmedzené právo s ním nakladať</w:t>
            </w:r>
          </w:p>
        </w:tc>
        <w:tc>
          <w:tcPr>
            <w:tcW w:w="2716" w:type="dxa"/>
            <w:vAlign w:val="center"/>
          </w:tcPr>
          <w:p w:rsidR="004F1C5B" w:rsidRPr="00B0404B" w:rsidRDefault="004F1C5B" w:rsidP="004F1C5B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</w:tbl>
    <w:p w:rsidR="004F1C5B" w:rsidRDefault="004F1C5B" w:rsidP="004F1C5B">
      <w:pPr>
        <w:jc w:val="both"/>
        <w:rPr>
          <w:u w:val="single"/>
        </w:rPr>
      </w:pPr>
    </w:p>
    <w:p w:rsidR="004F1C5B" w:rsidRDefault="004F1C5B" w:rsidP="004F1C5B">
      <w:pPr>
        <w:jc w:val="both"/>
        <w:rPr>
          <w:u w:val="single"/>
        </w:rPr>
      </w:pPr>
    </w:p>
    <w:p w:rsidR="004F1C5B" w:rsidRDefault="004F1C5B" w:rsidP="004F1C5B">
      <w:pPr>
        <w:tabs>
          <w:tab w:val="left" w:pos="7560"/>
        </w:tabs>
        <w:jc w:val="both"/>
        <w:rPr>
          <w:rFonts w:ascii="Arial Narrow" w:hAnsi="Arial Narrow"/>
          <w:sz w:val="22"/>
          <w:szCs w:val="22"/>
          <w:u w:val="single"/>
        </w:rPr>
      </w:pPr>
    </w:p>
    <w:p w:rsidR="004F1C5B" w:rsidRDefault="004F1C5B" w:rsidP="004F1C5B">
      <w:pPr>
        <w:tabs>
          <w:tab w:val="left" w:pos="7560"/>
        </w:tabs>
        <w:jc w:val="both"/>
        <w:rPr>
          <w:rFonts w:ascii="Arial Narrow" w:hAnsi="Arial Narrow"/>
          <w:sz w:val="22"/>
          <w:szCs w:val="22"/>
          <w:u w:val="single"/>
        </w:rPr>
      </w:pPr>
    </w:p>
    <w:p w:rsidR="004F1C5B" w:rsidRDefault="004F1C5B" w:rsidP="004F1C5B">
      <w:pPr>
        <w:tabs>
          <w:tab w:val="left" w:pos="7560"/>
        </w:tabs>
        <w:jc w:val="both"/>
        <w:rPr>
          <w:rFonts w:ascii="Arial Narrow" w:hAnsi="Arial Narrow"/>
          <w:sz w:val="22"/>
          <w:szCs w:val="22"/>
          <w:u w:val="single"/>
        </w:rPr>
      </w:pPr>
    </w:p>
    <w:p w:rsidR="004F1C5B" w:rsidRDefault="004F1C5B" w:rsidP="004F1C5B">
      <w:pPr>
        <w:tabs>
          <w:tab w:val="left" w:pos="7560"/>
        </w:tabs>
        <w:jc w:val="both"/>
        <w:rPr>
          <w:rFonts w:ascii="Arial Narrow" w:hAnsi="Arial Narrow"/>
          <w:sz w:val="22"/>
          <w:szCs w:val="22"/>
          <w:u w:val="single"/>
        </w:rPr>
      </w:pPr>
    </w:p>
    <w:p w:rsidR="004F1C5B" w:rsidRDefault="004F1C5B" w:rsidP="004F1C5B">
      <w:pPr>
        <w:tabs>
          <w:tab w:val="left" w:pos="7560"/>
        </w:tabs>
        <w:jc w:val="both"/>
        <w:rPr>
          <w:rFonts w:ascii="Arial Narrow" w:hAnsi="Arial Narrow"/>
          <w:sz w:val="22"/>
          <w:szCs w:val="22"/>
          <w:u w:val="single"/>
        </w:rPr>
      </w:pPr>
    </w:p>
    <w:p w:rsidR="004F1C5B" w:rsidRDefault="004F1C5B" w:rsidP="004F1C5B">
      <w:pPr>
        <w:tabs>
          <w:tab w:val="left" w:pos="7560"/>
        </w:tabs>
        <w:jc w:val="both"/>
        <w:rPr>
          <w:rFonts w:ascii="Arial Narrow" w:hAnsi="Arial Narrow"/>
          <w:sz w:val="22"/>
          <w:szCs w:val="22"/>
          <w:u w:val="single"/>
        </w:rPr>
      </w:pPr>
    </w:p>
    <w:p w:rsidR="004F1C5B" w:rsidRDefault="004F1C5B" w:rsidP="004F1C5B">
      <w:pPr>
        <w:tabs>
          <w:tab w:val="left" w:pos="7560"/>
        </w:tabs>
        <w:jc w:val="both"/>
        <w:rPr>
          <w:rFonts w:ascii="Arial Narrow" w:hAnsi="Arial Narrow"/>
          <w:sz w:val="22"/>
          <w:szCs w:val="22"/>
          <w:u w:val="single"/>
        </w:rPr>
      </w:pPr>
    </w:p>
    <w:p w:rsidR="004F1C5B" w:rsidRDefault="004F1C5B" w:rsidP="004F1C5B">
      <w:pPr>
        <w:tabs>
          <w:tab w:val="left" w:pos="7560"/>
        </w:tabs>
        <w:jc w:val="both"/>
        <w:rPr>
          <w:rFonts w:ascii="Arial Narrow" w:hAnsi="Arial Narrow"/>
          <w:sz w:val="22"/>
          <w:szCs w:val="22"/>
          <w:u w:val="single"/>
        </w:rPr>
      </w:pPr>
    </w:p>
    <w:p w:rsidR="004F1C5B" w:rsidRDefault="004F1C5B" w:rsidP="004F1C5B">
      <w:pPr>
        <w:tabs>
          <w:tab w:val="left" w:pos="7560"/>
        </w:tabs>
        <w:jc w:val="both"/>
        <w:rPr>
          <w:rFonts w:ascii="Arial Narrow" w:hAnsi="Arial Narrow"/>
          <w:sz w:val="22"/>
          <w:szCs w:val="22"/>
          <w:u w:val="single"/>
        </w:rPr>
      </w:pPr>
    </w:p>
    <w:p w:rsidR="004F1C5B" w:rsidRPr="00A21E8B" w:rsidRDefault="004F1C5B" w:rsidP="004F1C5B">
      <w:pPr>
        <w:tabs>
          <w:tab w:val="left" w:pos="7560"/>
        </w:tabs>
        <w:jc w:val="both"/>
        <w:rPr>
          <w:rFonts w:ascii="Arial Narrow" w:hAnsi="Arial Narrow"/>
          <w:sz w:val="22"/>
          <w:szCs w:val="22"/>
          <w:u w:val="single"/>
        </w:rPr>
      </w:pPr>
    </w:p>
    <w:p w:rsidR="004F1C5B" w:rsidRPr="005A7334" w:rsidRDefault="004F1C5B" w:rsidP="004F1C5B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4F1C5B" w:rsidRPr="00A21E8B" w:rsidRDefault="004F1C5B" w:rsidP="004F1C5B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Pohyby na účtoch dlhodobého </w:t>
      </w:r>
      <w:r w:rsidRPr="005A7334">
        <w:rPr>
          <w:rFonts w:ascii="Arial Narrow" w:hAnsi="Arial Narrow"/>
          <w:b/>
          <w:sz w:val="22"/>
          <w:szCs w:val="22"/>
          <w:u w:val="single"/>
        </w:rPr>
        <w:t>hmotného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 majetku, oprávok, opravných položiek a zostatkovej hodnoty</w:t>
      </w:r>
      <w:r>
        <w:rPr>
          <w:rFonts w:ascii="Arial Narrow" w:hAnsi="Arial Narrow"/>
          <w:sz w:val="22"/>
          <w:szCs w:val="22"/>
        </w:rPr>
        <w:t xml:space="preserve"> </w:t>
      </w:r>
    </w:p>
    <w:p w:rsidR="004F1C5B" w:rsidRDefault="004F1C5B" w:rsidP="004F1C5B">
      <w:pPr>
        <w:jc w:val="both"/>
        <w:rPr>
          <w:rFonts w:ascii="Arial Narrow" w:hAnsi="Arial Narrow"/>
          <w:sz w:val="22"/>
          <w:szCs w:val="22"/>
        </w:rPr>
      </w:pPr>
    </w:p>
    <w:tbl>
      <w:tblPr>
        <w:tblW w:w="10327" w:type="dxa"/>
        <w:tblInd w:w="-217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10"/>
        <w:gridCol w:w="640"/>
        <w:gridCol w:w="837"/>
        <w:gridCol w:w="900"/>
        <w:gridCol w:w="900"/>
        <w:gridCol w:w="900"/>
        <w:gridCol w:w="900"/>
        <w:gridCol w:w="720"/>
        <w:gridCol w:w="720"/>
        <w:gridCol w:w="900"/>
      </w:tblGrid>
      <w:tr w:rsidR="004F1C5B" w:rsidRPr="000C0D9A" w:rsidTr="004F1C5B">
        <w:trPr>
          <w:trHeight w:val="301"/>
        </w:trPr>
        <w:tc>
          <w:tcPr>
            <w:tcW w:w="2910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16"/>
                <w:szCs w:val="16"/>
              </w:rPr>
            </w:pPr>
          </w:p>
          <w:p w:rsidR="004F1C5B" w:rsidRPr="000C0D9A" w:rsidRDefault="004F1C5B" w:rsidP="004F1C5B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16"/>
                <w:szCs w:val="16"/>
              </w:rPr>
            </w:pPr>
          </w:p>
          <w:p w:rsidR="004F1C5B" w:rsidRPr="000C0D9A" w:rsidRDefault="004F1C5B" w:rsidP="004F1C5B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16"/>
                <w:szCs w:val="16"/>
              </w:rPr>
            </w:pPr>
            <w:r w:rsidRPr="000C0D9A">
              <w:rPr>
                <w:rFonts w:ascii="Arial Narrow" w:hAnsi="Arial Narrow"/>
                <w:b/>
                <w:color w:val="000000"/>
                <w:sz w:val="16"/>
                <w:szCs w:val="16"/>
              </w:rPr>
              <w:t xml:space="preserve">Dlhodobý hmotný </w:t>
            </w:r>
          </w:p>
          <w:p w:rsidR="004F1C5B" w:rsidRPr="000C0D9A" w:rsidRDefault="004F1C5B" w:rsidP="004F1C5B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16"/>
                <w:szCs w:val="16"/>
              </w:rPr>
            </w:pPr>
            <w:r w:rsidRPr="000C0D9A">
              <w:rPr>
                <w:rFonts w:ascii="Arial Narrow" w:hAnsi="Arial Narrow"/>
                <w:b/>
                <w:color w:val="000000"/>
                <w:sz w:val="16"/>
                <w:szCs w:val="16"/>
              </w:rPr>
              <w:t>majetok</w:t>
            </w:r>
          </w:p>
        </w:tc>
        <w:tc>
          <w:tcPr>
            <w:tcW w:w="7417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16"/>
                <w:szCs w:val="16"/>
              </w:rPr>
            </w:pPr>
            <w:r w:rsidRPr="000C0D9A">
              <w:rPr>
                <w:rFonts w:ascii="Arial Narrow" w:hAnsi="Arial Narrow"/>
                <w:b/>
                <w:color w:val="000000"/>
                <w:sz w:val="16"/>
                <w:szCs w:val="16"/>
              </w:rPr>
              <w:t>Bežné účtovné obdobie</w:t>
            </w:r>
          </w:p>
        </w:tc>
      </w:tr>
      <w:tr w:rsidR="004F1C5B" w:rsidRPr="000C0D9A" w:rsidTr="004F1C5B">
        <w:trPr>
          <w:trHeight w:val="301"/>
        </w:trPr>
        <w:tc>
          <w:tcPr>
            <w:tcW w:w="2910" w:type="dxa"/>
            <w:vMerge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64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16"/>
                <w:szCs w:val="16"/>
              </w:rPr>
            </w:pPr>
            <w:r w:rsidRPr="000C0D9A">
              <w:rPr>
                <w:rFonts w:ascii="Arial Narrow" w:hAnsi="Arial Narrow"/>
                <w:b/>
                <w:color w:val="000000"/>
                <w:sz w:val="16"/>
                <w:szCs w:val="16"/>
              </w:rPr>
              <w:t>Pozemky</w:t>
            </w:r>
          </w:p>
        </w:tc>
        <w:tc>
          <w:tcPr>
            <w:tcW w:w="83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16"/>
                <w:szCs w:val="16"/>
              </w:rPr>
            </w:pPr>
            <w:r w:rsidRPr="000C0D9A">
              <w:rPr>
                <w:rFonts w:ascii="Arial Narrow" w:hAnsi="Arial Narrow"/>
                <w:b/>
                <w:color w:val="000000"/>
                <w:sz w:val="16"/>
                <w:szCs w:val="16"/>
              </w:rPr>
              <w:t>Stavby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16"/>
                <w:szCs w:val="16"/>
              </w:rPr>
            </w:pPr>
            <w:r w:rsidRPr="000C0D9A">
              <w:rPr>
                <w:rFonts w:ascii="Arial Narrow" w:hAnsi="Arial Narrow"/>
                <w:b/>
                <w:color w:val="000000"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16"/>
                <w:szCs w:val="16"/>
              </w:rPr>
            </w:pPr>
            <w:r w:rsidRPr="000C0D9A">
              <w:rPr>
                <w:rFonts w:ascii="Arial Narrow" w:hAnsi="Arial Narrow"/>
                <w:b/>
                <w:color w:val="000000"/>
                <w:sz w:val="16"/>
                <w:szCs w:val="16"/>
              </w:rPr>
              <w:t>Pestovateľské celky trvalých porastov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16"/>
                <w:szCs w:val="16"/>
              </w:rPr>
            </w:pPr>
            <w:r w:rsidRPr="000C0D9A">
              <w:rPr>
                <w:rFonts w:ascii="Arial Narrow" w:hAnsi="Arial Narrow"/>
                <w:b/>
                <w:color w:val="000000"/>
                <w:sz w:val="16"/>
                <w:szCs w:val="16"/>
              </w:rPr>
              <w:t>Základné stádo a ťažné zvieratá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16"/>
                <w:szCs w:val="16"/>
              </w:rPr>
            </w:pPr>
            <w:r w:rsidRPr="000C0D9A">
              <w:rPr>
                <w:rFonts w:ascii="Arial Narrow" w:hAnsi="Arial Narrow"/>
                <w:b/>
                <w:color w:val="000000"/>
                <w:sz w:val="16"/>
                <w:szCs w:val="16"/>
              </w:rPr>
              <w:t>Ostatný  dlhodobý hmotný majetok</w:t>
            </w: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16"/>
                <w:szCs w:val="16"/>
              </w:rPr>
            </w:pPr>
            <w:r w:rsidRPr="000C0D9A">
              <w:rPr>
                <w:rFonts w:ascii="Arial Narrow" w:hAnsi="Arial Narrow"/>
                <w:b/>
                <w:color w:val="000000"/>
                <w:sz w:val="16"/>
                <w:szCs w:val="16"/>
              </w:rPr>
              <w:t>Obstarávaný dlhodobý hmotný majetok</w:t>
            </w: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16"/>
                <w:szCs w:val="16"/>
              </w:rPr>
            </w:pPr>
            <w:r w:rsidRPr="000C0D9A">
              <w:rPr>
                <w:rFonts w:ascii="Arial Narrow" w:hAnsi="Arial Narrow"/>
                <w:b/>
                <w:color w:val="000000"/>
                <w:sz w:val="16"/>
                <w:szCs w:val="16"/>
              </w:rPr>
              <w:t>Poskytnuté preddavky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16"/>
                <w:szCs w:val="16"/>
              </w:rPr>
            </w:pPr>
            <w:r w:rsidRPr="000C0D9A">
              <w:rPr>
                <w:rFonts w:ascii="Arial Narrow" w:hAnsi="Arial Narrow"/>
                <w:b/>
                <w:color w:val="000000"/>
                <w:sz w:val="16"/>
                <w:szCs w:val="16"/>
              </w:rPr>
              <w:t>Celkom</w:t>
            </w:r>
          </w:p>
        </w:tc>
      </w:tr>
      <w:tr w:rsidR="004F1C5B" w:rsidRPr="000C0D9A" w:rsidTr="004F1C5B">
        <w:trPr>
          <w:trHeight w:val="259"/>
        </w:trPr>
        <w:tc>
          <w:tcPr>
            <w:tcW w:w="10327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0C0D9A">
              <w:rPr>
                <w:rFonts w:ascii="Arial Narrow" w:hAnsi="Arial Narrow"/>
                <w:b/>
                <w:color w:val="000000"/>
                <w:sz w:val="16"/>
                <w:szCs w:val="16"/>
              </w:rPr>
              <w:t>Prvotné ocenenie</w:t>
            </w:r>
          </w:p>
        </w:tc>
      </w:tr>
      <w:tr w:rsidR="004F1C5B" w:rsidRPr="000C0D9A" w:rsidTr="004F1C5B">
        <w:trPr>
          <w:trHeight w:val="135"/>
        </w:trPr>
        <w:tc>
          <w:tcPr>
            <w:tcW w:w="291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ind w:left="142" w:hanging="142"/>
              <w:rPr>
                <w:rFonts w:ascii="Arial Narrow" w:hAnsi="Arial Narrow"/>
                <w:color w:val="FF0000"/>
                <w:sz w:val="16"/>
                <w:szCs w:val="16"/>
              </w:rPr>
            </w:pPr>
            <w:r w:rsidRPr="000C0D9A">
              <w:rPr>
                <w:rFonts w:ascii="Arial Narrow" w:hAnsi="Arial Narrow"/>
                <w:color w:val="000000"/>
                <w:sz w:val="16"/>
                <w:szCs w:val="16"/>
              </w:rPr>
              <w:t>Stav na začiatku účtovného obdobia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29321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268505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16807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314633</w:t>
            </w:r>
          </w:p>
        </w:tc>
      </w:tr>
      <w:tr w:rsidR="004F1C5B" w:rsidRPr="000C0D9A" w:rsidTr="004F1C5B">
        <w:trPr>
          <w:trHeight w:val="196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0C0D9A">
              <w:rPr>
                <w:rFonts w:ascii="Arial Narrow" w:hAnsi="Arial Narrow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8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116806</w:t>
            </w: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100000</w:t>
            </w: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0C0D9A" w:rsidRDefault="00B50DF2" w:rsidP="00B50DF2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216806</w:t>
            </w:r>
          </w:p>
        </w:tc>
      </w:tr>
      <w:tr w:rsidR="004F1C5B" w:rsidRPr="000C0D9A" w:rsidTr="004F1C5B">
        <w:trPr>
          <w:trHeight w:val="242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0C0D9A">
              <w:rPr>
                <w:rFonts w:ascii="Arial Narrow" w:hAnsi="Arial Narrow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8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130400</w:t>
            </w: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263102</w:t>
            </w: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116807</w:t>
            </w: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0C0D9A" w:rsidRDefault="00B50DF2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510309</w:t>
            </w:r>
          </w:p>
        </w:tc>
      </w:tr>
      <w:tr w:rsidR="004F1C5B" w:rsidRPr="000C0D9A" w:rsidTr="004F1C5B">
        <w:trPr>
          <w:trHeight w:val="274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0C0D9A">
              <w:rPr>
                <w:rFonts w:ascii="Arial Narrow" w:hAnsi="Arial Narrow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8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</w:tr>
      <w:tr w:rsidR="004F1C5B" w:rsidRPr="000C0D9A" w:rsidTr="004F1C5B">
        <w:trPr>
          <w:trHeight w:val="306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ind w:left="142" w:hanging="142"/>
              <w:rPr>
                <w:rFonts w:ascii="Arial Narrow" w:hAnsi="Arial Narrow"/>
                <w:color w:val="FF0000"/>
                <w:sz w:val="16"/>
                <w:szCs w:val="16"/>
              </w:rPr>
            </w:pPr>
            <w:r w:rsidRPr="000C0D9A">
              <w:rPr>
                <w:rFonts w:ascii="Arial Narrow" w:hAnsi="Arial Narrow"/>
                <w:color w:val="000000"/>
                <w:sz w:val="16"/>
                <w:szCs w:val="16"/>
              </w:rPr>
              <w:t>Stav na konci účtovného obdobia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8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B50DF2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15727</w:t>
            </w: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5403</w:t>
            </w: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0</w:t>
            </w: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0C0D9A" w:rsidRDefault="00B50DF2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21130</w:t>
            </w:r>
          </w:p>
        </w:tc>
      </w:tr>
      <w:tr w:rsidR="004F1C5B" w:rsidRPr="000C0D9A" w:rsidTr="004F1C5B">
        <w:trPr>
          <w:trHeight w:val="253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ind w:left="142" w:hanging="142"/>
              <w:rPr>
                <w:rFonts w:ascii="Arial Narrow" w:hAnsi="Arial Narrow"/>
                <w:b/>
                <w:color w:val="000000"/>
                <w:sz w:val="16"/>
                <w:szCs w:val="16"/>
              </w:rPr>
            </w:pPr>
            <w:r w:rsidRPr="000C0D9A">
              <w:rPr>
                <w:rFonts w:ascii="Arial Narrow" w:hAnsi="Arial Narrow"/>
                <w:b/>
                <w:color w:val="000000"/>
                <w:sz w:val="16"/>
                <w:szCs w:val="16"/>
              </w:rPr>
              <w:t>Oprávky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8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</w:tr>
      <w:tr w:rsidR="004F1C5B" w:rsidRPr="000C0D9A" w:rsidTr="004F1C5B">
        <w:trPr>
          <w:trHeight w:val="144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ind w:left="142" w:hanging="142"/>
              <w:rPr>
                <w:rFonts w:ascii="Arial Narrow" w:hAnsi="Arial Narrow"/>
                <w:color w:val="FF0000"/>
                <w:sz w:val="16"/>
                <w:szCs w:val="16"/>
              </w:rPr>
            </w:pPr>
            <w:r w:rsidRPr="000C0D9A">
              <w:rPr>
                <w:rFonts w:ascii="Arial Narrow" w:hAnsi="Arial Narrow"/>
                <w:color w:val="000000"/>
                <w:sz w:val="16"/>
                <w:szCs w:val="16"/>
              </w:rPr>
              <w:t>Stav na začiatku účtovného obdobia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8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5201</w:t>
            </w: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205515</w:t>
            </w: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0C0D9A" w:rsidRDefault="00B50DF2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210716</w:t>
            </w:r>
          </w:p>
        </w:tc>
      </w:tr>
      <w:tr w:rsidR="004F1C5B" w:rsidRPr="000C0D9A" w:rsidTr="004F1C5B">
        <w:trPr>
          <w:trHeight w:val="189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0C0D9A">
              <w:rPr>
                <w:rFonts w:ascii="Arial Narrow" w:hAnsi="Arial Narrow"/>
                <w:color w:val="000000"/>
                <w:sz w:val="16"/>
                <w:szCs w:val="16"/>
              </w:rPr>
              <w:t>Ročný odpis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8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</w:tr>
      <w:tr w:rsidR="004F1C5B" w:rsidRPr="000C0D9A" w:rsidTr="004F1C5B">
        <w:trPr>
          <w:trHeight w:val="250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0C0D9A">
              <w:rPr>
                <w:rFonts w:ascii="Arial Narrow" w:hAnsi="Arial Narrow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8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128410</w:t>
            </w: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60964</w:t>
            </w: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0C0D9A" w:rsidRDefault="00B50DF2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189374</w:t>
            </w:r>
          </w:p>
        </w:tc>
      </w:tr>
      <w:tr w:rsidR="004F1C5B" w:rsidRPr="000C0D9A" w:rsidTr="004F1C5B">
        <w:trPr>
          <w:trHeight w:val="281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0C0D9A">
              <w:rPr>
                <w:rFonts w:ascii="Arial Narrow" w:hAnsi="Arial Narrow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8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130400</w:t>
            </w: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263102</w:t>
            </w: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0C0D9A" w:rsidRDefault="00B50DF2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393502</w:t>
            </w:r>
          </w:p>
        </w:tc>
      </w:tr>
      <w:tr w:rsidR="004F1C5B" w:rsidRPr="000C0D9A" w:rsidTr="004F1C5B">
        <w:trPr>
          <w:trHeight w:val="286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0C0D9A">
              <w:rPr>
                <w:rFonts w:ascii="Arial Narrow" w:hAnsi="Arial Narrow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8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</w:tr>
      <w:tr w:rsidR="004F1C5B" w:rsidRPr="000C0D9A" w:rsidTr="004F1C5B">
        <w:trPr>
          <w:trHeight w:val="286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ind w:left="142" w:hanging="142"/>
              <w:rPr>
                <w:rFonts w:ascii="Arial Narrow" w:hAnsi="Arial Narrow"/>
                <w:color w:val="FF0000"/>
                <w:sz w:val="16"/>
                <w:szCs w:val="16"/>
              </w:rPr>
            </w:pPr>
            <w:r w:rsidRPr="000C0D9A">
              <w:rPr>
                <w:rFonts w:ascii="Arial Narrow" w:hAnsi="Arial Narrow"/>
                <w:color w:val="000000"/>
                <w:sz w:val="16"/>
                <w:szCs w:val="16"/>
              </w:rPr>
              <w:t>Stav na konci účtovného obdobia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8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3211</w:t>
            </w: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3377</w:t>
            </w: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0C0D9A" w:rsidRDefault="00B50DF2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6588</w:t>
            </w:r>
          </w:p>
        </w:tc>
      </w:tr>
      <w:tr w:rsidR="004F1C5B" w:rsidRPr="000C0D9A" w:rsidTr="004F1C5B">
        <w:trPr>
          <w:trHeight w:val="274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ind w:left="142" w:hanging="142"/>
              <w:rPr>
                <w:rFonts w:ascii="Arial Narrow" w:hAnsi="Arial Narrow"/>
                <w:b/>
                <w:color w:val="000000"/>
                <w:sz w:val="16"/>
                <w:szCs w:val="16"/>
              </w:rPr>
            </w:pPr>
            <w:r w:rsidRPr="000C0D9A">
              <w:rPr>
                <w:rFonts w:ascii="Arial Narrow" w:hAnsi="Arial Narrow"/>
                <w:b/>
                <w:color w:val="000000"/>
                <w:sz w:val="16"/>
                <w:szCs w:val="16"/>
              </w:rPr>
              <w:t>Opravná položka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8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</w:tr>
      <w:tr w:rsidR="004F1C5B" w:rsidRPr="000C0D9A" w:rsidTr="004F1C5B">
        <w:trPr>
          <w:trHeight w:val="152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ind w:left="142" w:hanging="142"/>
              <w:rPr>
                <w:rFonts w:ascii="Arial Narrow" w:hAnsi="Arial Narrow"/>
                <w:color w:val="FF0000"/>
                <w:sz w:val="16"/>
                <w:szCs w:val="16"/>
              </w:rPr>
            </w:pPr>
            <w:r w:rsidRPr="000C0D9A">
              <w:rPr>
                <w:rFonts w:ascii="Arial Narrow" w:hAnsi="Arial Narrow"/>
                <w:color w:val="000000"/>
                <w:sz w:val="16"/>
                <w:szCs w:val="16"/>
              </w:rPr>
              <w:t>Stav na začiatku účtovného obdobia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8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</w:tr>
      <w:tr w:rsidR="004F1C5B" w:rsidRPr="000C0D9A" w:rsidTr="004F1C5B">
        <w:trPr>
          <w:trHeight w:val="197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0C0D9A">
              <w:rPr>
                <w:rFonts w:ascii="Arial Narrow" w:hAnsi="Arial Narrow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8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</w:tr>
      <w:tr w:rsidR="004F1C5B" w:rsidRPr="000C0D9A" w:rsidTr="004F1C5B">
        <w:trPr>
          <w:trHeight w:val="258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0C0D9A">
              <w:rPr>
                <w:rFonts w:ascii="Arial Narrow" w:hAnsi="Arial Narrow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8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</w:tr>
      <w:tr w:rsidR="004F1C5B" w:rsidRPr="000C0D9A" w:rsidTr="004F1C5B">
        <w:trPr>
          <w:trHeight w:val="168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0C0D9A">
              <w:rPr>
                <w:rFonts w:ascii="Arial Narrow" w:hAnsi="Arial Narrow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8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</w:tr>
      <w:tr w:rsidR="004F1C5B" w:rsidRPr="000C0D9A" w:rsidTr="004F1C5B">
        <w:trPr>
          <w:trHeight w:val="168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ind w:left="142" w:hanging="142"/>
              <w:rPr>
                <w:rFonts w:ascii="Arial Narrow" w:hAnsi="Arial Narrow"/>
                <w:color w:val="FF0000"/>
                <w:sz w:val="16"/>
                <w:szCs w:val="16"/>
              </w:rPr>
            </w:pPr>
            <w:r w:rsidRPr="000C0D9A">
              <w:rPr>
                <w:rFonts w:ascii="Arial Narrow" w:hAnsi="Arial Narrow"/>
                <w:color w:val="000000"/>
                <w:sz w:val="16"/>
                <w:szCs w:val="16"/>
              </w:rPr>
              <w:t>Stav na konci účtovného obdobia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8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</w:tr>
      <w:tr w:rsidR="004F1C5B" w:rsidRPr="000C0D9A" w:rsidTr="004F1C5B">
        <w:trPr>
          <w:trHeight w:val="322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ind w:left="142" w:hanging="142"/>
              <w:rPr>
                <w:rFonts w:ascii="Arial Narrow" w:hAnsi="Arial Narrow"/>
                <w:b/>
                <w:color w:val="000000"/>
                <w:sz w:val="16"/>
                <w:szCs w:val="16"/>
              </w:rPr>
            </w:pPr>
            <w:r w:rsidRPr="000C0D9A">
              <w:rPr>
                <w:rFonts w:ascii="Arial Narrow" w:hAnsi="Arial Narrow"/>
                <w:b/>
                <w:color w:val="000000"/>
                <w:sz w:val="16"/>
                <w:szCs w:val="16"/>
              </w:rPr>
              <w:t xml:space="preserve">Zostatková hodnota 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8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</w:tr>
      <w:tr w:rsidR="004F1C5B" w:rsidRPr="000C0D9A" w:rsidTr="004F1C5B">
        <w:trPr>
          <w:trHeight w:val="271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ind w:left="142" w:hanging="142"/>
              <w:rPr>
                <w:rFonts w:ascii="Arial Narrow" w:hAnsi="Arial Narrow"/>
                <w:color w:val="FF0000"/>
                <w:sz w:val="16"/>
                <w:szCs w:val="16"/>
              </w:rPr>
            </w:pPr>
            <w:r w:rsidRPr="000C0D9A">
              <w:rPr>
                <w:rFonts w:ascii="Arial Narrow" w:hAnsi="Arial Narrow"/>
                <w:color w:val="000000"/>
                <w:sz w:val="16"/>
                <w:szCs w:val="16"/>
              </w:rPr>
              <w:t>Stav na začiatku účtovného obdobia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8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24120</w:t>
            </w: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62990</w:t>
            </w: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16807</w:t>
            </w: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0C0D9A" w:rsidRDefault="00B50DF2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103917</w:t>
            </w:r>
          </w:p>
        </w:tc>
      </w:tr>
      <w:tr w:rsidR="004F1C5B" w:rsidRPr="000C0D9A" w:rsidTr="004F1C5B">
        <w:trPr>
          <w:trHeight w:val="148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ind w:left="142" w:hanging="142"/>
              <w:rPr>
                <w:rFonts w:ascii="Arial Narrow" w:hAnsi="Arial Narrow"/>
                <w:color w:val="FF0000"/>
                <w:sz w:val="16"/>
                <w:szCs w:val="16"/>
              </w:rPr>
            </w:pPr>
            <w:r w:rsidRPr="000C0D9A">
              <w:rPr>
                <w:rFonts w:ascii="Arial Narrow" w:hAnsi="Arial Narrow"/>
                <w:color w:val="000000"/>
                <w:sz w:val="16"/>
                <w:szCs w:val="16"/>
              </w:rPr>
              <w:t>Stav na konci účtovného obdobia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8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12516</w:t>
            </w: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2026</w:t>
            </w: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0</w:t>
            </w: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0C0D9A" w:rsidRDefault="00B50DF2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14542</w:t>
            </w:r>
          </w:p>
        </w:tc>
      </w:tr>
    </w:tbl>
    <w:p w:rsidR="004F1C5B" w:rsidRDefault="004F1C5B" w:rsidP="004F1C5B">
      <w:pPr>
        <w:jc w:val="both"/>
        <w:rPr>
          <w:rFonts w:ascii="Arial Narrow" w:hAnsi="Arial Narrow"/>
          <w:sz w:val="22"/>
          <w:szCs w:val="22"/>
        </w:rPr>
      </w:pPr>
    </w:p>
    <w:p w:rsidR="004F1C5B" w:rsidRDefault="004F1C5B" w:rsidP="004F1C5B">
      <w:pPr>
        <w:jc w:val="both"/>
        <w:rPr>
          <w:rFonts w:ascii="Arial Narrow" w:hAnsi="Arial Narrow"/>
          <w:sz w:val="22"/>
          <w:szCs w:val="22"/>
        </w:rPr>
      </w:pPr>
    </w:p>
    <w:p w:rsidR="004F1C5B" w:rsidRDefault="004F1C5B" w:rsidP="004F1C5B">
      <w:pPr>
        <w:jc w:val="both"/>
        <w:rPr>
          <w:rFonts w:ascii="Arial Narrow" w:hAnsi="Arial Narrow"/>
          <w:sz w:val="22"/>
          <w:szCs w:val="22"/>
        </w:rPr>
      </w:pPr>
    </w:p>
    <w:p w:rsidR="004F1C5B" w:rsidRDefault="004F1C5B" w:rsidP="004F1C5B">
      <w:pPr>
        <w:jc w:val="both"/>
        <w:rPr>
          <w:rFonts w:ascii="Arial Narrow" w:hAnsi="Arial Narrow"/>
          <w:sz w:val="22"/>
          <w:szCs w:val="22"/>
        </w:rPr>
      </w:pPr>
    </w:p>
    <w:p w:rsidR="004F1C5B" w:rsidRDefault="004F1C5B" w:rsidP="004F1C5B">
      <w:pPr>
        <w:jc w:val="both"/>
        <w:rPr>
          <w:rFonts w:ascii="Arial Narrow" w:hAnsi="Arial Narrow"/>
          <w:sz w:val="22"/>
          <w:szCs w:val="22"/>
        </w:rPr>
      </w:pPr>
    </w:p>
    <w:p w:rsidR="004F1C5B" w:rsidRDefault="004F1C5B" w:rsidP="004F1C5B">
      <w:pPr>
        <w:jc w:val="both"/>
        <w:rPr>
          <w:rFonts w:ascii="Arial Narrow" w:hAnsi="Arial Narrow"/>
          <w:sz w:val="22"/>
          <w:szCs w:val="22"/>
        </w:rPr>
      </w:pPr>
    </w:p>
    <w:p w:rsidR="004F1C5B" w:rsidRDefault="004F1C5B" w:rsidP="004F1C5B">
      <w:pPr>
        <w:jc w:val="both"/>
        <w:rPr>
          <w:rFonts w:ascii="Arial Narrow" w:hAnsi="Arial Narrow"/>
          <w:sz w:val="22"/>
          <w:szCs w:val="22"/>
        </w:rPr>
      </w:pPr>
    </w:p>
    <w:p w:rsidR="004F1C5B" w:rsidRDefault="004F1C5B" w:rsidP="004F1C5B">
      <w:pPr>
        <w:jc w:val="both"/>
        <w:rPr>
          <w:rFonts w:ascii="Arial Narrow" w:hAnsi="Arial Narrow"/>
          <w:sz w:val="22"/>
          <w:szCs w:val="22"/>
        </w:rPr>
      </w:pPr>
    </w:p>
    <w:p w:rsidR="004F1C5B" w:rsidRDefault="004F1C5B" w:rsidP="004F1C5B">
      <w:pPr>
        <w:jc w:val="both"/>
        <w:rPr>
          <w:rFonts w:ascii="Arial Narrow" w:hAnsi="Arial Narrow"/>
          <w:sz w:val="22"/>
          <w:szCs w:val="22"/>
        </w:rPr>
      </w:pPr>
    </w:p>
    <w:p w:rsidR="004F1C5B" w:rsidRDefault="004F1C5B" w:rsidP="004F1C5B">
      <w:pPr>
        <w:jc w:val="both"/>
        <w:rPr>
          <w:rFonts w:ascii="Arial Narrow" w:hAnsi="Arial Narrow"/>
          <w:sz w:val="22"/>
          <w:szCs w:val="22"/>
        </w:rPr>
      </w:pPr>
    </w:p>
    <w:p w:rsidR="004F1C5B" w:rsidRDefault="004F1C5B" w:rsidP="004F1C5B">
      <w:pPr>
        <w:jc w:val="both"/>
        <w:rPr>
          <w:rFonts w:ascii="Arial Narrow" w:hAnsi="Arial Narrow"/>
          <w:sz w:val="22"/>
          <w:szCs w:val="22"/>
        </w:rPr>
      </w:pPr>
    </w:p>
    <w:p w:rsidR="004F1C5B" w:rsidRDefault="004F1C5B" w:rsidP="004F1C5B">
      <w:pPr>
        <w:jc w:val="both"/>
        <w:rPr>
          <w:rFonts w:ascii="Arial Narrow" w:hAnsi="Arial Narrow"/>
          <w:sz w:val="22"/>
          <w:szCs w:val="22"/>
        </w:rPr>
      </w:pPr>
    </w:p>
    <w:p w:rsidR="004F1C5B" w:rsidRDefault="004F1C5B" w:rsidP="004F1C5B">
      <w:pPr>
        <w:jc w:val="both"/>
        <w:rPr>
          <w:rFonts w:ascii="Arial Narrow" w:hAnsi="Arial Narrow"/>
          <w:sz w:val="22"/>
          <w:szCs w:val="22"/>
        </w:rPr>
      </w:pPr>
    </w:p>
    <w:p w:rsidR="004F1C5B" w:rsidRDefault="004F1C5B" w:rsidP="004F1C5B">
      <w:pPr>
        <w:jc w:val="both"/>
        <w:rPr>
          <w:rFonts w:ascii="Arial Narrow" w:hAnsi="Arial Narrow"/>
          <w:sz w:val="22"/>
          <w:szCs w:val="22"/>
        </w:rPr>
      </w:pPr>
    </w:p>
    <w:p w:rsidR="004F1C5B" w:rsidRDefault="004F1C5B" w:rsidP="004F1C5B">
      <w:pPr>
        <w:jc w:val="both"/>
        <w:rPr>
          <w:rFonts w:ascii="Arial Narrow" w:hAnsi="Arial Narrow"/>
          <w:sz w:val="22"/>
          <w:szCs w:val="22"/>
        </w:rPr>
      </w:pPr>
    </w:p>
    <w:p w:rsidR="004F1C5B" w:rsidRDefault="004F1C5B" w:rsidP="004F1C5B">
      <w:pPr>
        <w:jc w:val="both"/>
        <w:rPr>
          <w:rFonts w:ascii="Arial Narrow" w:hAnsi="Arial Narrow"/>
          <w:sz w:val="22"/>
          <w:szCs w:val="22"/>
        </w:rPr>
      </w:pPr>
    </w:p>
    <w:p w:rsidR="004F1C5B" w:rsidRDefault="004F1C5B" w:rsidP="004F1C5B">
      <w:pPr>
        <w:jc w:val="both"/>
        <w:rPr>
          <w:rFonts w:ascii="Arial Narrow" w:hAnsi="Arial Narrow"/>
          <w:sz w:val="22"/>
          <w:szCs w:val="22"/>
        </w:rPr>
      </w:pPr>
    </w:p>
    <w:p w:rsidR="004F1C5B" w:rsidRDefault="004F1C5B" w:rsidP="004F1C5B">
      <w:pPr>
        <w:jc w:val="both"/>
        <w:rPr>
          <w:rFonts w:ascii="Arial Narrow" w:hAnsi="Arial Narrow"/>
          <w:sz w:val="22"/>
          <w:szCs w:val="22"/>
        </w:rPr>
      </w:pPr>
    </w:p>
    <w:p w:rsidR="004F1C5B" w:rsidRDefault="004F1C5B" w:rsidP="004F1C5B">
      <w:pPr>
        <w:jc w:val="both"/>
        <w:rPr>
          <w:rFonts w:ascii="Arial Narrow" w:hAnsi="Arial Narrow"/>
          <w:sz w:val="22"/>
          <w:szCs w:val="22"/>
        </w:rPr>
      </w:pPr>
    </w:p>
    <w:p w:rsidR="004F1C5B" w:rsidRDefault="004F1C5B" w:rsidP="004F1C5B">
      <w:pPr>
        <w:jc w:val="both"/>
        <w:rPr>
          <w:rFonts w:ascii="Arial Narrow" w:hAnsi="Arial Narrow"/>
          <w:sz w:val="22"/>
          <w:szCs w:val="22"/>
        </w:rPr>
      </w:pPr>
    </w:p>
    <w:p w:rsidR="004F1C5B" w:rsidRDefault="004F1C5B" w:rsidP="004F1C5B">
      <w:pPr>
        <w:jc w:val="both"/>
        <w:rPr>
          <w:rFonts w:ascii="Arial Narrow" w:hAnsi="Arial Narrow"/>
          <w:sz w:val="22"/>
          <w:szCs w:val="22"/>
        </w:rPr>
      </w:pPr>
    </w:p>
    <w:p w:rsidR="004F1C5B" w:rsidRDefault="004F1C5B" w:rsidP="004F1C5B">
      <w:pPr>
        <w:jc w:val="both"/>
        <w:rPr>
          <w:rFonts w:ascii="Arial Narrow" w:hAnsi="Arial Narrow"/>
          <w:sz w:val="22"/>
          <w:szCs w:val="22"/>
        </w:rPr>
      </w:pPr>
    </w:p>
    <w:p w:rsidR="004F1C5B" w:rsidRDefault="004F1C5B" w:rsidP="004F1C5B">
      <w:pPr>
        <w:jc w:val="both"/>
        <w:rPr>
          <w:rFonts w:ascii="Arial Narrow" w:hAnsi="Arial Narrow"/>
          <w:sz w:val="22"/>
          <w:szCs w:val="22"/>
        </w:rPr>
      </w:pPr>
    </w:p>
    <w:p w:rsidR="004F1C5B" w:rsidRDefault="004F1C5B" w:rsidP="004F1C5B">
      <w:pPr>
        <w:jc w:val="both"/>
        <w:rPr>
          <w:rFonts w:ascii="Arial Narrow" w:hAnsi="Arial Narrow"/>
          <w:sz w:val="22"/>
          <w:szCs w:val="22"/>
        </w:rPr>
      </w:pPr>
    </w:p>
    <w:p w:rsidR="004F1C5B" w:rsidRDefault="004F1C5B" w:rsidP="004F1C5B">
      <w:pPr>
        <w:jc w:val="both"/>
        <w:rPr>
          <w:rFonts w:ascii="Arial Narrow" w:hAnsi="Arial Narrow"/>
          <w:sz w:val="22"/>
          <w:szCs w:val="22"/>
        </w:rPr>
      </w:pPr>
    </w:p>
    <w:tbl>
      <w:tblPr>
        <w:tblW w:w="10327" w:type="dxa"/>
        <w:tblInd w:w="-217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10"/>
        <w:gridCol w:w="640"/>
        <w:gridCol w:w="837"/>
        <w:gridCol w:w="900"/>
        <w:gridCol w:w="900"/>
        <w:gridCol w:w="900"/>
        <w:gridCol w:w="900"/>
        <w:gridCol w:w="720"/>
        <w:gridCol w:w="720"/>
        <w:gridCol w:w="900"/>
      </w:tblGrid>
      <w:tr w:rsidR="004F1C5B" w:rsidRPr="000C0D9A" w:rsidTr="004F1C5B">
        <w:trPr>
          <w:trHeight w:val="301"/>
        </w:trPr>
        <w:tc>
          <w:tcPr>
            <w:tcW w:w="2910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16"/>
                <w:szCs w:val="16"/>
              </w:rPr>
            </w:pPr>
          </w:p>
          <w:p w:rsidR="004F1C5B" w:rsidRPr="000C0D9A" w:rsidRDefault="004F1C5B" w:rsidP="004F1C5B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16"/>
                <w:szCs w:val="16"/>
              </w:rPr>
            </w:pPr>
          </w:p>
          <w:p w:rsidR="004F1C5B" w:rsidRPr="000C0D9A" w:rsidRDefault="004F1C5B" w:rsidP="004F1C5B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16"/>
                <w:szCs w:val="16"/>
              </w:rPr>
            </w:pPr>
            <w:r w:rsidRPr="000C0D9A">
              <w:rPr>
                <w:rFonts w:ascii="Arial Narrow" w:hAnsi="Arial Narrow"/>
                <w:b/>
                <w:color w:val="000000"/>
                <w:sz w:val="16"/>
                <w:szCs w:val="16"/>
              </w:rPr>
              <w:t xml:space="preserve">Dlhodobý hmotný </w:t>
            </w:r>
          </w:p>
          <w:p w:rsidR="004F1C5B" w:rsidRPr="000C0D9A" w:rsidRDefault="004F1C5B" w:rsidP="004F1C5B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16"/>
                <w:szCs w:val="16"/>
              </w:rPr>
            </w:pPr>
            <w:r w:rsidRPr="000C0D9A">
              <w:rPr>
                <w:rFonts w:ascii="Arial Narrow" w:hAnsi="Arial Narrow"/>
                <w:b/>
                <w:color w:val="000000"/>
                <w:sz w:val="16"/>
                <w:szCs w:val="16"/>
              </w:rPr>
              <w:t>majetok</w:t>
            </w:r>
          </w:p>
        </w:tc>
        <w:tc>
          <w:tcPr>
            <w:tcW w:w="7417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b/>
                <w:color w:val="000000"/>
                <w:sz w:val="16"/>
                <w:szCs w:val="16"/>
              </w:rPr>
              <w:t>Bezprostredne predchádzajúce</w:t>
            </w:r>
            <w:r w:rsidRPr="000C0D9A">
              <w:rPr>
                <w:rFonts w:ascii="Arial Narrow" w:hAnsi="Arial Narrow"/>
                <w:b/>
                <w:color w:val="000000"/>
                <w:sz w:val="16"/>
                <w:szCs w:val="16"/>
              </w:rPr>
              <w:t xml:space="preserve"> účtovné obdobie</w:t>
            </w:r>
          </w:p>
        </w:tc>
      </w:tr>
      <w:tr w:rsidR="004F1C5B" w:rsidRPr="000C0D9A" w:rsidTr="004F1C5B">
        <w:trPr>
          <w:trHeight w:val="301"/>
        </w:trPr>
        <w:tc>
          <w:tcPr>
            <w:tcW w:w="2910" w:type="dxa"/>
            <w:vMerge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64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16"/>
                <w:szCs w:val="16"/>
              </w:rPr>
            </w:pPr>
            <w:r w:rsidRPr="000C0D9A">
              <w:rPr>
                <w:rFonts w:ascii="Arial Narrow" w:hAnsi="Arial Narrow"/>
                <w:b/>
                <w:color w:val="000000"/>
                <w:sz w:val="16"/>
                <w:szCs w:val="16"/>
              </w:rPr>
              <w:t>Pozemky</w:t>
            </w:r>
          </w:p>
        </w:tc>
        <w:tc>
          <w:tcPr>
            <w:tcW w:w="83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16"/>
                <w:szCs w:val="16"/>
              </w:rPr>
            </w:pPr>
            <w:r w:rsidRPr="000C0D9A">
              <w:rPr>
                <w:rFonts w:ascii="Arial Narrow" w:hAnsi="Arial Narrow"/>
                <w:b/>
                <w:color w:val="000000"/>
                <w:sz w:val="16"/>
                <w:szCs w:val="16"/>
              </w:rPr>
              <w:t>Stavby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16"/>
                <w:szCs w:val="16"/>
              </w:rPr>
            </w:pPr>
            <w:r w:rsidRPr="000C0D9A">
              <w:rPr>
                <w:rFonts w:ascii="Arial Narrow" w:hAnsi="Arial Narrow"/>
                <w:b/>
                <w:color w:val="000000"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16"/>
                <w:szCs w:val="16"/>
              </w:rPr>
            </w:pPr>
            <w:r w:rsidRPr="000C0D9A">
              <w:rPr>
                <w:rFonts w:ascii="Arial Narrow" w:hAnsi="Arial Narrow"/>
                <w:b/>
                <w:color w:val="000000"/>
                <w:sz w:val="16"/>
                <w:szCs w:val="16"/>
              </w:rPr>
              <w:t>Pestovateľské celky trvalých porastov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16"/>
                <w:szCs w:val="16"/>
              </w:rPr>
            </w:pPr>
            <w:r w:rsidRPr="000C0D9A">
              <w:rPr>
                <w:rFonts w:ascii="Arial Narrow" w:hAnsi="Arial Narrow"/>
                <w:b/>
                <w:color w:val="000000"/>
                <w:sz w:val="16"/>
                <w:szCs w:val="16"/>
              </w:rPr>
              <w:t>Základné stádo a ťažné zvieratá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16"/>
                <w:szCs w:val="16"/>
              </w:rPr>
            </w:pPr>
            <w:r w:rsidRPr="000C0D9A">
              <w:rPr>
                <w:rFonts w:ascii="Arial Narrow" w:hAnsi="Arial Narrow"/>
                <w:b/>
                <w:color w:val="000000"/>
                <w:sz w:val="16"/>
                <w:szCs w:val="16"/>
              </w:rPr>
              <w:t>Ostatný  dlhodobý hmotný majetok</w:t>
            </w: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16"/>
                <w:szCs w:val="16"/>
              </w:rPr>
            </w:pPr>
            <w:r w:rsidRPr="000C0D9A">
              <w:rPr>
                <w:rFonts w:ascii="Arial Narrow" w:hAnsi="Arial Narrow"/>
                <w:b/>
                <w:color w:val="000000"/>
                <w:sz w:val="16"/>
                <w:szCs w:val="16"/>
              </w:rPr>
              <w:t>Obstarávaný dlhodobý hmotný majetok</w:t>
            </w: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16"/>
                <w:szCs w:val="16"/>
              </w:rPr>
            </w:pPr>
            <w:r w:rsidRPr="000C0D9A">
              <w:rPr>
                <w:rFonts w:ascii="Arial Narrow" w:hAnsi="Arial Narrow"/>
                <w:b/>
                <w:color w:val="000000"/>
                <w:sz w:val="16"/>
                <w:szCs w:val="16"/>
              </w:rPr>
              <w:t>Poskytnuté preddavky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16"/>
                <w:szCs w:val="16"/>
              </w:rPr>
            </w:pPr>
            <w:r w:rsidRPr="000C0D9A">
              <w:rPr>
                <w:rFonts w:ascii="Arial Narrow" w:hAnsi="Arial Narrow"/>
                <w:b/>
                <w:color w:val="000000"/>
                <w:sz w:val="16"/>
                <w:szCs w:val="16"/>
              </w:rPr>
              <w:t>Celkom</w:t>
            </w:r>
          </w:p>
        </w:tc>
      </w:tr>
      <w:tr w:rsidR="004F1C5B" w:rsidRPr="000C0D9A" w:rsidTr="004F1C5B">
        <w:trPr>
          <w:trHeight w:val="259"/>
        </w:trPr>
        <w:tc>
          <w:tcPr>
            <w:tcW w:w="10327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0C0D9A">
              <w:rPr>
                <w:rFonts w:ascii="Arial Narrow" w:hAnsi="Arial Narrow"/>
                <w:b/>
                <w:color w:val="000000"/>
                <w:sz w:val="16"/>
                <w:szCs w:val="16"/>
              </w:rPr>
              <w:t>Prvotné ocenenie</w:t>
            </w:r>
          </w:p>
        </w:tc>
      </w:tr>
      <w:tr w:rsidR="004F1C5B" w:rsidRPr="000C0D9A" w:rsidTr="004F1C5B">
        <w:trPr>
          <w:trHeight w:val="135"/>
        </w:trPr>
        <w:tc>
          <w:tcPr>
            <w:tcW w:w="291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ind w:left="142" w:hanging="142"/>
              <w:rPr>
                <w:rFonts w:ascii="Arial Narrow" w:hAnsi="Arial Narrow"/>
                <w:color w:val="FF0000"/>
                <w:sz w:val="16"/>
                <w:szCs w:val="16"/>
              </w:rPr>
            </w:pPr>
            <w:r w:rsidRPr="000C0D9A">
              <w:rPr>
                <w:rFonts w:ascii="Arial Narrow" w:hAnsi="Arial Narrow"/>
                <w:color w:val="000000"/>
                <w:sz w:val="16"/>
                <w:szCs w:val="16"/>
              </w:rPr>
              <w:t>Stav na začiatku účtovného obdobia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161666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418251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16807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596724</w:t>
            </w:r>
          </w:p>
        </w:tc>
      </w:tr>
      <w:tr w:rsidR="004F1C5B" w:rsidRPr="000C0D9A" w:rsidTr="004F1C5B">
        <w:trPr>
          <w:trHeight w:val="196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0C0D9A">
              <w:rPr>
                <w:rFonts w:ascii="Arial Narrow" w:hAnsi="Arial Narrow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8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5908</w:t>
            </w: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5908</w:t>
            </w: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11816</w:t>
            </w:r>
          </w:p>
        </w:tc>
      </w:tr>
      <w:tr w:rsidR="004F1C5B" w:rsidRPr="000C0D9A" w:rsidTr="004F1C5B">
        <w:trPr>
          <w:trHeight w:val="242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0C0D9A">
              <w:rPr>
                <w:rFonts w:ascii="Arial Narrow" w:hAnsi="Arial Narrow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8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132345</w:t>
            </w: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155654</w:t>
            </w: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5908</w:t>
            </w: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293907</w:t>
            </w:r>
          </w:p>
        </w:tc>
      </w:tr>
      <w:tr w:rsidR="004F1C5B" w:rsidRPr="000C0D9A" w:rsidTr="004F1C5B">
        <w:trPr>
          <w:trHeight w:val="274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0C0D9A">
              <w:rPr>
                <w:rFonts w:ascii="Arial Narrow" w:hAnsi="Arial Narrow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8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</w:tr>
      <w:tr w:rsidR="004F1C5B" w:rsidRPr="000C0D9A" w:rsidTr="004F1C5B">
        <w:trPr>
          <w:trHeight w:val="306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ind w:left="142" w:hanging="142"/>
              <w:rPr>
                <w:rFonts w:ascii="Arial Narrow" w:hAnsi="Arial Narrow"/>
                <w:color w:val="FF0000"/>
                <w:sz w:val="16"/>
                <w:szCs w:val="16"/>
              </w:rPr>
            </w:pPr>
            <w:r w:rsidRPr="000C0D9A">
              <w:rPr>
                <w:rFonts w:ascii="Arial Narrow" w:hAnsi="Arial Narrow"/>
                <w:color w:val="000000"/>
                <w:sz w:val="16"/>
                <w:szCs w:val="16"/>
              </w:rPr>
              <w:t>Stav na konci účtovného obdobia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8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29321</w:t>
            </w: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268505</w:t>
            </w: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16807</w:t>
            </w: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314633</w:t>
            </w:r>
          </w:p>
        </w:tc>
      </w:tr>
      <w:tr w:rsidR="004F1C5B" w:rsidRPr="000C0D9A" w:rsidTr="004F1C5B">
        <w:trPr>
          <w:trHeight w:val="253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ind w:left="142" w:hanging="142"/>
              <w:rPr>
                <w:rFonts w:ascii="Arial Narrow" w:hAnsi="Arial Narrow"/>
                <w:b/>
                <w:color w:val="000000"/>
                <w:sz w:val="16"/>
                <w:szCs w:val="16"/>
              </w:rPr>
            </w:pPr>
            <w:r w:rsidRPr="000C0D9A">
              <w:rPr>
                <w:rFonts w:ascii="Arial Narrow" w:hAnsi="Arial Narrow"/>
                <w:b/>
                <w:color w:val="000000"/>
                <w:sz w:val="16"/>
                <w:szCs w:val="16"/>
              </w:rPr>
              <w:t>Oprávky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8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</w:tr>
      <w:tr w:rsidR="004F1C5B" w:rsidRPr="000C0D9A" w:rsidTr="004F1C5B">
        <w:trPr>
          <w:trHeight w:val="144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ind w:left="142" w:hanging="142"/>
              <w:rPr>
                <w:rFonts w:ascii="Arial Narrow" w:hAnsi="Arial Narrow"/>
                <w:color w:val="FF0000"/>
                <w:sz w:val="16"/>
                <w:szCs w:val="16"/>
              </w:rPr>
            </w:pPr>
            <w:r w:rsidRPr="000C0D9A">
              <w:rPr>
                <w:rFonts w:ascii="Arial Narrow" w:hAnsi="Arial Narrow"/>
                <w:color w:val="000000"/>
                <w:sz w:val="16"/>
                <w:szCs w:val="16"/>
              </w:rPr>
              <w:t>Stav na začiatku účtovného obdobia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8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23832</w:t>
            </w: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276641</w:t>
            </w: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300473</w:t>
            </w:r>
          </w:p>
        </w:tc>
      </w:tr>
      <w:tr w:rsidR="004F1C5B" w:rsidRPr="000C0D9A" w:rsidTr="004F1C5B">
        <w:trPr>
          <w:trHeight w:val="189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0C0D9A">
              <w:rPr>
                <w:rFonts w:ascii="Arial Narrow" w:hAnsi="Arial Narrow"/>
                <w:color w:val="000000"/>
                <w:sz w:val="16"/>
                <w:szCs w:val="16"/>
              </w:rPr>
              <w:t>Ročný odpis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8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</w:tr>
      <w:tr w:rsidR="004F1C5B" w:rsidRPr="000C0D9A" w:rsidTr="004F1C5B">
        <w:trPr>
          <w:trHeight w:val="250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0C0D9A">
              <w:rPr>
                <w:rFonts w:ascii="Arial Narrow" w:hAnsi="Arial Narrow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8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113714</w:t>
            </w: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84528</w:t>
            </w: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198242</w:t>
            </w:r>
          </w:p>
        </w:tc>
      </w:tr>
      <w:tr w:rsidR="004F1C5B" w:rsidRPr="000C0D9A" w:rsidTr="004F1C5B">
        <w:trPr>
          <w:trHeight w:val="281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0C0D9A">
              <w:rPr>
                <w:rFonts w:ascii="Arial Narrow" w:hAnsi="Arial Narrow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8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132345</w:t>
            </w: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155654</w:t>
            </w: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287999</w:t>
            </w:r>
          </w:p>
        </w:tc>
      </w:tr>
      <w:tr w:rsidR="004F1C5B" w:rsidRPr="000C0D9A" w:rsidTr="004F1C5B">
        <w:trPr>
          <w:trHeight w:val="286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0C0D9A">
              <w:rPr>
                <w:rFonts w:ascii="Arial Narrow" w:hAnsi="Arial Narrow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8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</w:tr>
      <w:tr w:rsidR="004F1C5B" w:rsidRPr="000C0D9A" w:rsidTr="004F1C5B">
        <w:trPr>
          <w:trHeight w:val="286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ind w:left="142" w:hanging="142"/>
              <w:rPr>
                <w:rFonts w:ascii="Arial Narrow" w:hAnsi="Arial Narrow"/>
                <w:color w:val="FF0000"/>
                <w:sz w:val="16"/>
                <w:szCs w:val="16"/>
              </w:rPr>
            </w:pPr>
            <w:r w:rsidRPr="000C0D9A">
              <w:rPr>
                <w:rFonts w:ascii="Arial Narrow" w:hAnsi="Arial Narrow"/>
                <w:color w:val="000000"/>
                <w:sz w:val="16"/>
                <w:szCs w:val="16"/>
              </w:rPr>
              <w:t>Stav na konci účtovného obdobia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8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5201</w:t>
            </w: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205515</w:t>
            </w: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210716</w:t>
            </w:r>
          </w:p>
        </w:tc>
      </w:tr>
      <w:tr w:rsidR="004F1C5B" w:rsidRPr="000C0D9A" w:rsidTr="004F1C5B">
        <w:trPr>
          <w:trHeight w:val="274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ind w:left="142" w:hanging="142"/>
              <w:rPr>
                <w:rFonts w:ascii="Arial Narrow" w:hAnsi="Arial Narrow"/>
                <w:b/>
                <w:color w:val="000000"/>
                <w:sz w:val="16"/>
                <w:szCs w:val="16"/>
              </w:rPr>
            </w:pPr>
            <w:r w:rsidRPr="000C0D9A">
              <w:rPr>
                <w:rFonts w:ascii="Arial Narrow" w:hAnsi="Arial Narrow"/>
                <w:b/>
                <w:color w:val="000000"/>
                <w:sz w:val="16"/>
                <w:szCs w:val="16"/>
              </w:rPr>
              <w:t>Opravná položka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8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</w:tr>
      <w:tr w:rsidR="004F1C5B" w:rsidRPr="000C0D9A" w:rsidTr="004F1C5B">
        <w:trPr>
          <w:trHeight w:val="152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ind w:left="142" w:hanging="142"/>
              <w:rPr>
                <w:rFonts w:ascii="Arial Narrow" w:hAnsi="Arial Narrow"/>
                <w:color w:val="FF0000"/>
                <w:sz w:val="16"/>
                <w:szCs w:val="16"/>
              </w:rPr>
            </w:pPr>
            <w:r w:rsidRPr="000C0D9A">
              <w:rPr>
                <w:rFonts w:ascii="Arial Narrow" w:hAnsi="Arial Narrow"/>
                <w:color w:val="000000"/>
                <w:sz w:val="16"/>
                <w:szCs w:val="16"/>
              </w:rPr>
              <w:t>Stav na začiatku účtovného obdobia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8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</w:tr>
      <w:tr w:rsidR="004F1C5B" w:rsidRPr="000C0D9A" w:rsidTr="004F1C5B">
        <w:trPr>
          <w:trHeight w:val="197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0C0D9A">
              <w:rPr>
                <w:rFonts w:ascii="Arial Narrow" w:hAnsi="Arial Narrow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8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</w:tr>
      <w:tr w:rsidR="004F1C5B" w:rsidRPr="000C0D9A" w:rsidTr="004F1C5B">
        <w:trPr>
          <w:trHeight w:val="258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0C0D9A">
              <w:rPr>
                <w:rFonts w:ascii="Arial Narrow" w:hAnsi="Arial Narrow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8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</w:tr>
      <w:tr w:rsidR="004F1C5B" w:rsidRPr="000C0D9A" w:rsidTr="004F1C5B">
        <w:trPr>
          <w:trHeight w:val="168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0C0D9A">
              <w:rPr>
                <w:rFonts w:ascii="Arial Narrow" w:hAnsi="Arial Narrow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8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</w:tr>
      <w:tr w:rsidR="004F1C5B" w:rsidRPr="000C0D9A" w:rsidTr="004F1C5B">
        <w:trPr>
          <w:trHeight w:val="168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ind w:left="142" w:hanging="142"/>
              <w:rPr>
                <w:rFonts w:ascii="Arial Narrow" w:hAnsi="Arial Narrow"/>
                <w:color w:val="FF0000"/>
                <w:sz w:val="16"/>
                <w:szCs w:val="16"/>
              </w:rPr>
            </w:pPr>
            <w:r w:rsidRPr="000C0D9A">
              <w:rPr>
                <w:rFonts w:ascii="Arial Narrow" w:hAnsi="Arial Narrow"/>
                <w:color w:val="000000"/>
                <w:sz w:val="16"/>
                <w:szCs w:val="16"/>
              </w:rPr>
              <w:t>Stav na konci účtovného obdobia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8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</w:tr>
      <w:tr w:rsidR="004F1C5B" w:rsidRPr="000C0D9A" w:rsidTr="004F1C5B">
        <w:trPr>
          <w:trHeight w:val="322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ind w:left="142" w:hanging="142"/>
              <w:rPr>
                <w:rFonts w:ascii="Arial Narrow" w:hAnsi="Arial Narrow"/>
                <w:b/>
                <w:color w:val="000000"/>
                <w:sz w:val="16"/>
                <w:szCs w:val="16"/>
              </w:rPr>
            </w:pPr>
            <w:r w:rsidRPr="000C0D9A">
              <w:rPr>
                <w:rFonts w:ascii="Arial Narrow" w:hAnsi="Arial Narrow"/>
                <w:b/>
                <w:color w:val="000000"/>
                <w:sz w:val="16"/>
                <w:szCs w:val="16"/>
              </w:rPr>
              <w:t xml:space="preserve">Zostatková hodnota 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8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</w:tr>
      <w:tr w:rsidR="004F1C5B" w:rsidRPr="000C0D9A" w:rsidTr="004F1C5B">
        <w:trPr>
          <w:trHeight w:val="271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ind w:left="142" w:hanging="142"/>
              <w:rPr>
                <w:rFonts w:ascii="Arial Narrow" w:hAnsi="Arial Narrow"/>
                <w:color w:val="FF0000"/>
                <w:sz w:val="16"/>
                <w:szCs w:val="16"/>
              </w:rPr>
            </w:pPr>
            <w:r w:rsidRPr="000C0D9A">
              <w:rPr>
                <w:rFonts w:ascii="Arial Narrow" w:hAnsi="Arial Narrow"/>
                <w:color w:val="000000"/>
                <w:sz w:val="16"/>
                <w:szCs w:val="16"/>
              </w:rPr>
              <w:t>Stav na začiatku účtovného obdobia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8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137834</w:t>
            </w: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141610</w:t>
            </w: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16807</w:t>
            </w: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296251</w:t>
            </w:r>
          </w:p>
        </w:tc>
      </w:tr>
      <w:tr w:rsidR="004F1C5B" w:rsidRPr="000C0D9A" w:rsidTr="004F1C5B">
        <w:trPr>
          <w:trHeight w:val="148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ind w:left="142" w:hanging="142"/>
              <w:rPr>
                <w:rFonts w:ascii="Arial Narrow" w:hAnsi="Arial Narrow"/>
                <w:color w:val="FF0000"/>
                <w:sz w:val="16"/>
                <w:szCs w:val="16"/>
              </w:rPr>
            </w:pPr>
            <w:r w:rsidRPr="000C0D9A">
              <w:rPr>
                <w:rFonts w:ascii="Arial Narrow" w:hAnsi="Arial Narrow"/>
                <w:color w:val="000000"/>
                <w:sz w:val="16"/>
                <w:szCs w:val="16"/>
              </w:rPr>
              <w:t>Stav na konci účtovného obdobia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8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24120</w:t>
            </w: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62990</w:t>
            </w: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16807</w:t>
            </w:r>
          </w:p>
        </w:tc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0C0D9A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103917</w:t>
            </w:r>
          </w:p>
        </w:tc>
      </w:tr>
    </w:tbl>
    <w:p w:rsidR="004F1C5B" w:rsidRDefault="004F1C5B" w:rsidP="004F1C5B">
      <w:pPr>
        <w:jc w:val="both"/>
        <w:rPr>
          <w:rFonts w:ascii="Arial Narrow" w:hAnsi="Arial Narrow"/>
          <w:sz w:val="22"/>
          <w:szCs w:val="22"/>
        </w:rPr>
      </w:pPr>
    </w:p>
    <w:p w:rsidR="004F1C5B" w:rsidRPr="005A7334" w:rsidRDefault="004F1C5B" w:rsidP="004F1C5B">
      <w:pPr>
        <w:jc w:val="both"/>
        <w:rPr>
          <w:rFonts w:ascii="Arial Narrow" w:hAnsi="Arial Narrow"/>
          <w:sz w:val="22"/>
          <w:szCs w:val="22"/>
        </w:rPr>
      </w:pPr>
    </w:p>
    <w:p w:rsidR="004F1C5B" w:rsidRPr="005A7334" w:rsidRDefault="004F1C5B" w:rsidP="004F1C5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23"/>
        <w:gridCol w:w="3308"/>
      </w:tblGrid>
      <w:tr w:rsidR="004F1C5B" w:rsidRPr="005A7334" w:rsidTr="004F1C5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vAlign w:val="center"/>
          </w:tcPr>
          <w:p w:rsidR="004F1C5B" w:rsidRPr="005A7334" w:rsidRDefault="004F1C5B" w:rsidP="004F1C5B">
            <w:pPr>
              <w:pStyle w:val="TopHeader"/>
            </w:pPr>
            <w:r w:rsidRPr="005A7334">
              <w:t>Dlhodobý hmotný majetok</w:t>
            </w:r>
          </w:p>
        </w:tc>
        <w:tc>
          <w:tcPr>
            <w:tcW w:w="3285" w:type="dxa"/>
            <w:vAlign w:val="center"/>
          </w:tcPr>
          <w:p w:rsidR="004F1C5B" w:rsidRPr="005A7334" w:rsidRDefault="004F1C5B" w:rsidP="004F1C5B">
            <w:pPr>
              <w:pStyle w:val="TopHeader"/>
            </w:pPr>
            <w:r w:rsidRPr="005A7334">
              <w:t>Hodnota za bežné účtovné obdobie</w:t>
            </w:r>
          </w:p>
        </w:tc>
      </w:tr>
      <w:tr w:rsidR="004F1C5B" w:rsidRPr="005A7334" w:rsidTr="004F1C5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vAlign w:val="center"/>
          </w:tcPr>
          <w:p w:rsidR="004F1C5B" w:rsidRPr="005A7334" w:rsidRDefault="004F1C5B" w:rsidP="004F1C5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285" w:type="dxa"/>
            <w:vAlign w:val="center"/>
          </w:tcPr>
          <w:p w:rsidR="004F1C5B" w:rsidRPr="005A7334" w:rsidRDefault="004F1C5B" w:rsidP="004F1C5B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4F1C5B" w:rsidRPr="005A7334" w:rsidTr="004F1C5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vAlign w:val="center"/>
          </w:tcPr>
          <w:p w:rsidR="004F1C5B" w:rsidRPr="005A7334" w:rsidRDefault="004F1C5B" w:rsidP="004F1C5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vAlign w:val="center"/>
          </w:tcPr>
          <w:p w:rsidR="004F1C5B" w:rsidRPr="005A7334" w:rsidRDefault="004F1C5B" w:rsidP="004F1C5B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</w:tbl>
    <w:p w:rsidR="004F1C5B" w:rsidRPr="005A7334" w:rsidRDefault="004F1C5B" w:rsidP="004F1C5B">
      <w:pPr>
        <w:jc w:val="both"/>
        <w:rPr>
          <w:rFonts w:ascii="Arial Narrow" w:hAnsi="Arial Narrow"/>
          <w:sz w:val="22"/>
          <w:szCs w:val="22"/>
        </w:rPr>
      </w:pPr>
    </w:p>
    <w:p w:rsidR="004F1C5B" w:rsidRPr="005A7334" w:rsidRDefault="004F1C5B" w:rsidP="004F1C5B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Opravná položka k nadobudnutému majetku</w:t>
      </w:r>
    </w:p>
    <w:p w:rsidR="004F1C5B" w:rsidRPr="005A7334" w:rsidRDefault="004F1C5B" w:rsidP="004F1C5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4F1C5B" w:rsidRPr="005A7334" w:rsidRDefault="004F1C5B" w:rsidP="004F1C5B">
      <w:pPr>
        <w:rPr>
          <w:rFonts w:ascii="Arial Narrow" w:hAnsi="Arial Narrow"/>
          <w:color w:val="FF0000"/>
          <w:sz w:val="22"/>
          <w:szCs w:val="22"/>
        </w:rPr>
      </w:pPr>
    </w:p>
    <w:p w:rsidR="004F1C5B" w:rsidRDefault="004F1C5B" w:rsidP="004F1C5B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Spôsob a výška poistenia dlhodobého nehmotného a hmotného majetku</w:t>
      </w:r>
    </w:p>
    <w:p w:rsidR="004F1C5B" w:rsidRDefault="004F1C5B" w:rsidP="004F1C5B">
      <w:pPr>
        <w:tabs>
          <w:tab w:val="left" w:pos="7560"/>
        </w:tabs>
        <w:jc w:val="both"/>
        <w:rPr>
          <w:rFonts w:ascii="Arial Narrow" w:hAnsi="Arial Narrow"/>
          <w:sz w:val="22"/>
          <w:szCs w:val="22"/>
          <w:u w:val="single"/>
        </w:rPr>
      </w:pPr>
    </w:p>
    <w:tbl>
      <w:tblPr>
        <w:tblW w:w="9644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65"/>
        <w:gridCol w:w="2330"/>
        <w:gridCol w:w="1275"/>
        <w:gridCol w:w="1276"/>
        <w:gridCol w:w="2698"/>
      </w:tblGrid>
      <w:tr w:rsidR="004F1C5B" w:rsidRPr="005A7334" w:rsidTr="004F1C5B">
        <w:trPr>
          <w:trHeight w:hRule="exact" w:val="263"/>
        </w:trPr>
        <w:tc>
          <w:tcPr>
            <w:tcW w:w="206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A7334" w:rsidRDefault="004F1C5B" w:rsidP="004F1C5B">
            <w:pPr>
              <w:pStyle w:val="Nadpis1"/>
              <w:snapToGrid w:val="0"/>
              <w:jc w:val="center"/>
              <w:rPr>
                <w:rFonts w:ascii="Arial Narrow" w:hAnsi="Arial Narrow"/>
                <w:sz w:val="22"/>
                <w:szCs w:val="22"/>
                <w:u w:val="none"/>
                <w:lang w:val="sk-SK"/>
              </w:rPr>
            </w:pPr>
            <w:r w:rsidRPr="005A7334">
              <w:rPr>
                <w:rFonts w:ascii="Arial Narrow" w:hAnsi="Arial Narrow"/>
                <w:sz w:val="22"/>
                <w:szCs w:val="22"/>
                <w:u w:val="none"/>
                <w:lang w:val="sk-SK"/>
              </w:rPr>
              <w:t>Predmet poistenia</w:t>
            </w:r>
          </w:p>
        </w:tc>
        <w:tc>
          <w:tcPr>
            <w:tcW w:w="23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A7334" w:rsidRDefault="004F1C5B" w:rsidP="004F1C5B">
            <w:pPr>
              <w:pStyle w:val="Nadpis1"/>
              <w:snapToGrid w:val="0"/>
              <w:jc w:val="center"/>
              <w:rPr>
                <w:rFonts w:ascii="Arial Narrow" w:hAnsi="Arial Narrow"/>
                <w:sz w:val="22"/>
                <w:szCs w:val="22"/>
                <w:u w:val="none"/>
                <w:lang w:val="sk-SK"/>
              </w:rPr>
            </w:pPr>
            <w:r w:rsidRPr="005A7334">
              <w:rPr>
                <w:rFonts w:ascii="Arial Narrow" w:hAnsi="Arial Narrow"/>
                <w:sz w:val="22"/>
                <w:szCs w:val="22"/>
                <w:u w:val="none"/>
                <w:lang w:val="sk-SK"/>
              </w:rPr>
              <w:t>Druh poistenia</w:t>
            </w:r>
          </w:p>
        </w:tc>
        <w:tc>
          <w:tcPr>
            <w:tcW w:w="25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4F1C5B" w:rsidRPr="005A7334" w:rsidRDefault="004F1C5B" w:rsidP="004F1C5B">
            <w:pPr>
              <w:pStyle w:val="Nadpis1"/>
              <w:snapToGrid w:val="0"/>
              <w:jc w:val="center"/>
              <w:rPr>
                <w:rFonts w:ascii="Arial Narrow" w:hAnsi="Arial Narrow"/>
                <w:sz w:val="22"/>
                <w:szCs w:val="22"/>
                <w:u w:val="none"/>
                <w:lang w:val="sk-SK"/>
              </w:rPr>
            </w:pPr>
            <w:r w:rsidRPr="005A7334">
              <w:rPr>
                <w:rFonts w:ascii="Arial Narrow" w:hAnsi="Arial Narrow"/>
                <w:sz w:val="22"/>
                <w:szCs w:val="22"/>
                <w:u w:val="none"/>
                <w:lang w:val="sk-SK"/>
              </w:rPr>
              <w:t>Výška poistenia</w:t>
            </w:r>
          </w:p>
        </w:tc>
        <w:tc>
          <w:tcPr>
            <w:tcW w:w="269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5A7334" w:rsidRDefault="004F1C5B" w:rsidP="004F1C5B">
            <w:pPr>
              <w:pStyle w:val="Nadpis1"/>
              <w:snapToGrid w:val="0"/>
              <w:jc w:val="center"/>
              <w:rPr>
                <w:rFonts w:ascii="Arial Narrow" w:hAnsi="Arial Narrow"/>
                <w:sz w:val="22"/>
                <w:szCs w:val="22"/>
                <w:u w:val="none"/>
                <w:lang w:val="sk-SK"/>
              </w:rPr>
            </w:pPr>
            <w:r w:rsidRPr="005A7334">
              <w:rPr>
                <w:rFonts w:ascii="Arial Narrow" w:hAnsi="Arial Narrow"/>
                <w:sz w:val="22"/>
                <w:szCs w:val="22"/>
                <w:u w:val="none"/>
                <w:lang w:val="sk-SK"/>
              </w:rPr>
              <w:t>Názov a sídlo poisťovne</w:t>
            </w:r>
          </w:p>
        </w:tc>
      </w:tr>
      <w:tr w:rsidR="004F1C5B" w:rsidRPr="005A7334" w:rsidTr="004F1C5B">
        <w:trPr>
          <w:trHeight w:hRule="exact" w:val="263"/>
        </w:trPr>
        <w:tc>
          <w:tcPr>
            <w:tcW w:w="206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A7334" w:rsidRDefault="004F1C5B" w:rsidP="004F1C5B">
            <w:pPr>
              <w:snapToGri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4F1C5B" w:rsidRPr="005A7334" w:rsidRDefault="004F1C5B" w:rsidP="004F1C5B">
            <w:pPr>
              <w:snapToGri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4F1C5B" w:rsidRPr="005A7334" w:rsidRDefault="004F1C5B" w:rsidP="00B50DF2">
            <w:pPr>
              <w:pStyle w:val="Nadpis1"/>
              <w:snapToGrid w:val="0"/>
              <w:jc w:val="center"/>
              <w:rPr>
                <w:rFonts w:ascii="Arial Narrow" w:hAnsi="Arial Narrow"/>
                <w:sz w:val="22"/>
                <w:szCs w:val="22"/>
                <w:u w:val="none"/>
                <w:lang w:val="sk-SK"/>
              </w:rPr>
            </w:pPr>
            <w:r w:rsidRPr="005A7334">
              <w:rPr>
                <w:rFonts w:ascii="Arial Narrow" w:hAnsi="Arial Narrow"/>
                <w:sz w:val="22"/>
                <w:szCs w:val="22"/>
                <w:u w:val="none"/>
                <w:lang w:val="sk-SK"/>
              </w:rPr>
              <w:t>201</w:t>
            </w:r>
            <w:r w:rsidR="00B50DF2">
              <w:rPr>
                <w:rFonts w:ascii="Arial Narrow" w:hAnsi="Arial Narrow"/>
                <w:sz w:val="22"/>
                <w:szCs w:val="22"/>
                <w:u w:val="none"/>
                <w:lang w:val="sk-SK"/>
              </w:rPr>
              <w:t>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F1C5B" w:rsidRPr="005A7334" w:rsidRDefault="004F1C5B" w:rsidP="004F1C5B">
            <w:pPr>
              <w:pStyle w:val="Nadpis1"/>
              <w:snapToGrid w:val="0"/>
              <w:jc w:val="center"/>
              <w:rPr>
                <w:rFonts w:ascii="Arial Narrow" w:hAnsi="Arial Narrow"/>
                <w:sz w:val="22"/>
                <w:szCs w:val="22"/>
                <w:u w:val="none"/>
                <w:lang w:val="sk-SK"/>
              </w:rPr>
            </w:pPr>
            <w:r>
              <w:rPr>
                <w:rFonts w:ascii="Arial Narrow" w:hAnsi="Arial Narrow"/>
                <w:sz w:val="22"/>
                <w:szCs w:val="22"/>
                <w:u w:val="none"/>
                <w:lang w:val="sk-SK"/>
              </w:rPr>
              <w:t>2013</w:t>
            </w:r>
          </w:p>
        </w:tc>
        <w:tc>
          <w:tcPr>
            <w:tcW w:w="2698" w:type="dxa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5A7334" w:rsidRDefault="004F1C5B" w:rsidP="004F1C5B">
            <w:pPr>
              <w:snapToGrid w:val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50DF2" w:rsidRPr="005A7334" w:rsidTr="004F1C5B">
        <w:trPr>
          <w:trHeight w:hRule="exact" w:val="263"/>
        </w:trPr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5A7334" w:rsidRDefault="00B50DF2" w:rsidP="00B50DF2">
            <w:pPr>
              <w:snapToGri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Stroje a prístroje</w:t>
            </w:r>
          </w:p>
        </w:tc>
        <w:tc>
          <w:tcPr>
            <w:tcW w:w="2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5A7334" w:rsidRDefault="00B50DF2" w:rsidP="00B50DF2">
            <w:pPr>
              <w:snapToGri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poistenie majetku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B50DF2" w:rsidRPr="00D82585" w:rsidRDefault="00B50DF2" w:rsidP="00B50DF2">
            <w:pPr>
              <w:pStyle w:val="Nadpis1"/>
              <w:snapToGrid w:val="0"/>
              <w:jc w:val="right"/>
              <w:rPr>
                <w:rFonts w:ascii="Arial Narrow" w:hAnsi="Arial Narrow"/>
                <w:b w:val="0"/>
                <w:sz w:val="22"/>
                <w:szCs w:val="22"/>
                <w:u w:val="none"/>
                <w:lang w:val="sk-SK"/>
              </w:rPr>
            </w:pPr>
            <w:r>
              <w:rPr>
                <w:rFonts w:ascii="Arial Narrow" w:hAnsi="Arial Narrow"/>
                <w:b w:val="0"/>
                <w:sz w:val="22"/>
                <w:szCs w:val="22"/>
                <w:u w:val="none"/>
                <w:lang w:val="sk-SK"/>
              </w:rPr>
              <w:t>315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B50DF2" w:rsidRPr="00D82585" w:rsidRDefault="00B50DF2" w:rsidP="00B50DF2">
            <w:pPr>
              <w:pStyle w:val="Nadpis1"/>
              <w:snapToGrid w:val="0"/>
              <w:jc w:val="right"/>
              <w:rPr>
                <w:rFonts w:ascii="Arial Narrow" w:hAnsi="Arial Narrow"/>
                <w:b w:val="0"/>
                <w:sz w:val="22"/>
                <w:szCs w:val="22"/>
                <w:u w:val="none"/>
                <w:lang w:val="sk-SK"/>
              </w:rPr>
            </w:pPr>
            <w:r>
              <w:rPr>
                <w:rFonts w:ascii="Arial Narrow" w:hAnsi="Arial Narrow"/>
                <w:b w:val="0"/>
                <w:sz w:val="22"/>
                <w:szCs w:val="22"/>
                <w:u w:val="none"/>
                <w:lang w:val="sk-SK"/>
              </w:rPr>
              <w:t>315</w:t>
            </w:r>
          </w:p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50DF2" w:rsidRPr="00D82585" w:rsidRDefault="00B50DF2" w:rsidP="00B50DF2">
            <w:pPr>
              <w:snapToGrid w:val="0"/>
              <w:rPr>
                <w:rFonts w:ascii="Arial Narrow" w:hAnsi="Arial Narrow"/>
                <w:sz w:val="22"/>
                <w:szCs w:val="22"/>
              </w:rPr>
            </w:pPr>
            <w:r w:rsidRPr="00D82585">
              <w:rPr>
                <w:rFonts w:ascii="Arial Narrow" w:hAnsi="Arial Narrow"/>
                <w:sz w:val="22"/>
                <w:szCs w:val="22"/>
              </w:rPr>
              <w:t>Generali</w:t>
            </w:r>
            <w:r>
              <w:rPr>
                <w:rFonts w:ascii="Arial Narrow" w:hAnsi="Arial Narrow"/>
                <w:sz w:val="22"/>
                <w:szCs w:val="22"/>
              </w:rPr>
              <w:t xml:space="preserve"> Slovensko</w:t>
            </w:r>
          </w:p>
        </w:tc>
      </w:tr>
      <w:tr w:rsidR="00B50DF2" w:rsidRPr="005A7334" w:rsidTr="004F1C5B">
        <w:trPr>
          <w:trHeight w:hRule="exact" w:val="263"/>
        </w:trPr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5A7334" w:rsidRDefault="00B50DF2" w:rsidP="00B50DF2">
            <w:pPr>
              <w:snapToGri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Dopravné prostriedky</w:t>
            </w:r>
          </w:p>
        </w:tc>
        <w:tc>
          <w:tcPr>
            <w:tcW w:w="2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5A7334" w:rsidRDefault="00B50DF2" w:rsidP="00B50DF2">
            <w:pPr>
              <w:snapToGri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Zákonné poistenie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B50DF2" w:rsidRPr="00D82585" w:rsidRDefault="00B50DF2" w:rsidP="00B50DF2">
            <w:pPr>
              <w:pStyle w:val="Nadpis1"/>
              <w:snapToGrid w:val="0"/>
              <w:jc w:val="right"/>
              <w:rPr>
                <w:rFonts w:ascii="Arial Narrow" w:hAnsi="Arial Narrow"/>
                <w:b w:val="0"/>
                <w:sz w:val="22"/>
                <w:szCs w:val="22"/>
                <w:u w:val="none"/>
                <w:lang w:val="sk-SK"/>
              </w:rPr>
            </w:pPr>
            <w:r>
              <w:rPr>
                <w:rFonts w:ascii="Arial Narrow" w:hAnsi="Arial Narrow"/>
                <w:b w:val="0"/>
                <w:sz w:val="22"/>
                <w:szCs w:val="22"/>
                <w:u w:val="none"/>
                <w:lang w:val="sk-SK"/>
              </w:rPr>
              <w:t>1845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B50DF2" w:rsidRPr="00D82585" w:rsidRDefault="00B50DF2" w:rsidP="00B50DF2">
            <w:pPr>
              <w:pStyle w:val="Nadpis1"/>
              <w:snapToGrid w:val="0"/>
              <w:jc w:val="right"/>
              <w:rPr>
                <w:rFonts w:ascii="Arial Narrow" w:hAnsi="Arial Narrow"/>
                <w:b w:val="0"/>
                <w:sz w:val="22"/>
                <w:szCs w:val="22"/>
                <w:u w:val="none"/>
                <w:lang w:val="sk-SK"/>
              </w:rPr>
            </w:pPr>
            <w:r>
              <w:rPr>
                <w:rFonts w:ascii="Arial Narrow" w:hAnsi="Arial Narrow"/>
                <w:b w:val="0"/>
                <w:sz w:val="22"/>
                <w:szCs w:val="22"/>
                <w:u w:val="none"/>
                <w:lang w:val="sk-SK"/>
              </w:rPr>
              <w:t>1050</w:t>
            </w:r>
          </w:p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50DF2" w:rsidRPr="00D82585" w:rsidRDefault="00B50DF2" w:rsidP="00B50DF2">
            <w:pPr>
              <w:snapToGri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Generali Slovensko</w:t>
            </w:r>
          </w:p>
        </w:tc>
      </w:tr>
      <w:tr w:rsidR="00B50DF2" w:rsidRPr="005A7334" w:rsidTr="004F1C5B">
        <w:trPr>
          <w:trHeight w:hRule="exact" w:val="263"/>
        </w:trPr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5A7334" w:rsidRDefault="00B50DF2" w:rsidP="00B50DF2">
            <w:pPr>
              <w:snapToGri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Dopravné prostriedky</w:t>
            </w:r>
          </w:p>
        </w:tc>
        <w:tc>
          <w:tcPr>
            <w:tcW w:w="2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5A7334" w:rsidRDefault="00B50DF2" w:rsidP="00B50DF2">
            <w:pPr>
              <w:snapToGri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Havarijné poistenie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B50DF2" w:rsidRPr="00D82585" w:rsidRDefault="00B50DF2" w:rsidP="00B50DF2">
            <w:pPr>
              <w:pStyle w:val="Nadpis1"/>
              <w:snapToGrid w:val="0"/>
              <w:jc w:val="right"/>
              <w:rPr>
                <w:rFonts w:ascii="Arial Narrow" w:hAnsi="Arial Narrow"/>
                <w:b w:val="0"/>
                <w:sz w:val="22"/>
                <w:szCs w:val="22"/>
                <w:u w:val="none"/>
                <w:lang w:val="sk-SK"/>
              </w:rPr>
            </w:pPr>
            <w:r>
              <w:rPr>
                <w:rFonts w:ascii="Arial Narrow" w:hAnsi="Arial Narrow"/>
                <w:b w:val="0"/>
                <w:sz w:val="22"/>
                <w:szCs w:val="22"/>
                <w:u w:val="none"/>
                <w:lang w:val="sk-SK"/>
              </w:rPr>
              <w:t>5555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B50DF2" w:rsidRPr="00D82585" w:rsidRDefault="00B50DF2" w:rsidP="00B50DF2">
            <w:pPr>
              <w:pStyle w:val="Nadpis1"/>
              <w:snapToGrid w:val="0"/>
              <w:jc w:val="right"/>
              <w:rPr>
                <w:rFonts w:ascii="Arial Narrow" w:hAnsi="Arial Narrow"/>
                <w:b w:val="0"/>
                <w:sz w:val="22"/>
                <w:szCs w:val="22"/>
                <w:u w:val="none"/>
                <w:lang w:val="sk-SK"/>
              </w:rPr>
            </w:pPr>
            <w:r>
              <w:rPr>
                <w:rFonts w:ascii="Arial Narrow" w:hAnsi="Arial Narrow"/>
                <w:b w:val="0"/>
                <w:sz w:val="22"/>
                <w:szCs w:val="22"/>
                <w:u w:val="none"/>
                <w:lang w:val="sk-SK"/>
              </w:rPr>
              <w:t>2502</w:t>
            </w:r>
          </w:p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50DF2" w:rsidRPr="00D82585" w:rsidRDefault="00B50DF2" w:rsidP="00B50DF2">
            <w:pPr>
              <w:snapToGri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Generali Slovensko</w:t>
            </w:r>
          </w:p>
        </w:tc>
      </w:tr>
      <w:tr w:rsidR="00B50DF2" w:rsidRPr="005A7334" w:rsidTr="004F1C5B">
        <w:trPr>
          <w:trHeight w:hRule="exact" w:val="841"/>
        </w:trPr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Default="00B50DF2" w:rsidP="00B50DF2">
            <w:pPr>
              <w:snapToGri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Poistenie zodpovednosti za škodu</w:t>
            </w:r>
          </w:p>
          <w:p w:rsidR="00B50DF2" w:rsidRPr="005A7334" w:rsidRDefault="00B50DF2" w:rsidP="00B50DF2">
            <w:pPr>
              <w:snapToGri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5A7334" w:rsidRDefault="00B50DF2" w:rsidP="00B50DF2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D82585" w:rsidRDefault="00B50DF2" w:rsidP="00B50DF2">
            <w:pPr>
              <w:pStyle w:val="Nadpis1"/>
              <w:snapToGrid w:val="0"/>
              <w:jc w:val="right"/>
              <w:rPr>
                <w:rFonts w:ascii="Arial Narrow" w:hAnsi="Arial Narrow"/>
                <w:b w:val="0"/>
                <w:sz w:val="22"/>
                <w:szCs w:val="22"/>
                <w:u w:val="none"/>
                <w:lang w:val="sk-SK"/>
              </w:rPr>
            </w:pPr>
            <w:r>
              <w:rPr>
                <w:rFonts w:ascii="Arial Narrow" w:hAnsi="Arial Narrow"/>
                <w:b w:val="0"/>
                <w:sz w:val="22"/>
                <w:szCs w:val="22"/>
                <w:u w:val="none"/>
                <w:lang w:val="sk-SK"/>
              </w:rPr>
              <w:t>1000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D82585" w:rsidRDefault="00B50DF2" w:rsidP="00B50DF2">
            <w:pPr>
              <w:pStyle w:val="Nadpis1"/>
              <w:snapToGrid w:val="0"/>
              <w:jc w:val="right"/>
              <w:rPr>
                <w:rFonts w:ascii="Arial Narrow" w:hAnsi="Arial Narrow"/>
                <w:b w:val="0"/>
                <w:sz w:val="22"/>
                <w:szCs w:val="22"/>
                <w:u w:val="none"/>
                <w:lang w:val="sk-SK"/>
              </w:rPr>
            </w:pPr>
            <w:r>
              <w:rPr>
                <w:rFonts w:ascii="Arial Narrow" w:hAnsi="Arial Narrow"/>
                <w:b w:val="0"/>
                <w:sz w:val="22"/>
                <w:szCs w:val="22"/>
                <w:u w:val="none"/>
                <w:lang w:val="sk-SK"/>
              </w:rPr>
              <w:t>1111</w:t>
            </w:r>
          </w:p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50DF2" w:rsidRPr="00D82585" w:rsidRDefault="00B50DF2" w:rsidP="00B50DF2">
            <w:pPr>
              <w:snapToGri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Generali Slovensko</w:t>
            </w:r>
          </w:p>
        </w:tc>
      </w:tr>
    </w:tbl>
    <w:p w:rsidR="004F1C5B" w:rsidRPr="005A7334" w:rsidRDefault="004F1C5B" w:rsidP="004F1C5B">
      <w:pPr>
        <w:pStyle w:val="Zkladntext"/>
        <w:tabs>
          <w:tab w:val="left" w:pos="14145"/>
        </w:tabs>
        <w:rPr>
          <w:rFonts w:ascii="Arial Narrow" w:hAnsi="Arial Narrow"/>
          <w:i/>
          <w:color w:val="FF0000"/>
          <w:sz w:val="22"/>
          <w:szCs w:val="22"/>
          <w:lang w:val="sk-SK"/>
        </w:rPr>
      </w:pPr>
    </w:p>
    <w:p w:rsidR="004F1C5B" w:rsidRPr="005A7334" w:rsidRDefault="004F1C5B" w:rsidP="004F1C5B">
      <w:pPr>
        <w:pStyle w:val="Zkladntext"/>
        <w:numPr>
          <w:ilvl w:val="1"/>
          <w:numId w:val="3"/>
        </w:numPr>
        <w:rPr>
          <w:rFonts w:ascii="Arial Narrow" w:hAnsi="Arial Narrow"/>
          <w:sz w:val="22"/>
          <w:szCs w:val="22"/>
          <w:u w:val="single"/>
          <w:lang w:val="sk-SK"/>
        </w:rPr>
      </w:pPr>
      <w:r w:rsidRPr="005A7334">
        <w:rPr>
          <w:rFonts w:ascii="Arial Narrow" w:hAnsi="Arial Narrow"/>
          <w:sz w:val="22"/>
          <w:szCs w:val="22"/>
          <w:u w:val="single"/>
          <w:lang w:val="sk-SK"/>
        </w:rPr>
        <w:t>Majetok vo vlastníctve iných subjektov</w:t>
      </w:r>
    </w:p>
    <w:p w:rsidR="004F1C5B" w:rsidRPr="005A7334" w:rsidRDefault="004F1C5B" w:rsidP="004F1C5B">
      <w:pPr>
        <w:pStyle w:val="Zkladntext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 xml:space="preserve"> </w:t>
      </w: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4F1C5B" w:rsidRDefault="004F1C5B" w:rsidP="004F1C5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4F1C5B" w:rsidRPr="005A7334" w:rsidRDefault="004F1C5B" w:rsidP="004F1C5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4F1C5B" w:rsidRPr="005A7334" w:rsidRDefault="004F1C5B" w:rsidP="004F1C5B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Goodwill</w:t>
      </w:r>
    </w:p>
    <w:p w:rsidR="004F1C5B" w:rsidRPr="005A7334" w:rsidRDefault="004F1C5B" w:rsidP="004F1C5B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4F1C5B" w:rsidRPr="005A7334" w:rsidRDefault="004F1C5B" w:rsidP="004F1C5B">
      <w:pPr>
        <w:pStyle w:val="Zkladntext21"/>
        <w:ind w:left="360"/>
        <w:rPr>
          <w:rFonts w:ascii="Arial Narrow" w:hAnsi="Arial Narrow"/>
          <w:iCs/>
          <w:sz w:val="22"/>
          <w:szCs w:val="22"/>
          <w:lang w:val="sk-SK"/>
        </w:rPr>
      </w:pPr>
    </w:p>
    <w:p w:rsidR="004F1C5B" w:rsidRPr="005A7334" w:rsidRDefault="004F1C5B" w:rsidP="004F1C5B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Výskumná a vývojová činnosť</w:t>
      </w:r>
    </w:p>
    <w:p w:rsidR="004F1C5B" w:rsidRPr="005A7334" w:rsidRDefault="004F1C5B" w:rsidP="004F1C5B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4F1C5B" w:rsidRPr="005A7334" w:rsidRDefault="004F1C5B" w:rsidP="004F1C5B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ab/>
      </w:r>
    </w:p>
    <w:p w:rsidR="004F1C5B" w:rsidRPr="005A7334" w:rsidRDefault="004F1C5B" w:rsidP="004F1C5B">
      <w:pPr>
        <w:numPr>
          <w:ilvl w:val="0"/>
          <w:numId w:val="3"/>
        </w:num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Dlhodobý finančný majetok </w:t>
      </w:r>
    </w:p>
    <w:p w:rsidR="004F1C5B" w:rsidRPr="005A7334" w:rsidRDefault="004F1C5B" w:rsidP="004F1C5B">
      <w:p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2"/>
          <w:szCs w:val="22"/>
        </w:rPr>
      </w:pPr>
    </w:p>
    <w:p w:rsidR="004F1C5B" w:rsidRDefault="004F1C5B" w:rsidP="004F1C5B">
      <w:pPr>
        <w:numPr>
          <w:ilvl w:val="1"/>
          <w:numId w:val="4"/>
        </w:numPr>
        <w:tabs>
          <w:tab w:val="left" w:pos="12096"/>
        </w:tabs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Pohyby na účtoch dlhodobého finančného majetku</w:t>
      </w:r>
    </w:p>
    <w:p w:rsidR="004F1C5B" w:rsidRDefault="004F1C5B" w:rsidP="004F1C5B">
      <w:pPr>
        <w:tabs>
          <w:tab w:val="left" w:pos="12096"/>
        </w:tabs>
        <w:jc w:val="both"/>
        <w:rPr>
          <w:rFonts w:ascii="Arial Narrow" w:hAnsi="Arial Narrow"/>
          <w:sz w:val="22"/>
          <w:szCs w:val="22"/>
          <w:u w:val="single"/>
        </w:rPr>
      </w:pPr>
    </w:p>
    <w:tbl>
      <w:tblPr>
        <w:tblW w:w="10327" w:type="dxa"/>
        <w:tblInd w:w="-217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67"/>
        <w:gridCol w:w="1117"/>
        <w:gridCol w:w="1080"/>
        <w:gridCol w:w="980"/>
        <w:gridCol w:w="1080"/>
        <w:gridCol w:w="900"/>
        <w:gridCol w:w="900"/>
        <w:gridCol w:w="900"/>
        <w:gridCol w:w="900"/>
        <w:gridCol w:w="603"/>
      </w:tblGrid>
      <w:tr w:rsidR="004F1C5B" w:rsidRPr="008523D7" w:rsidTr="004F1C5B">
        <w:trPr>
          <w:trHeight w:val="301"/>
        </w:trPr>
        <w:tc>
          <w:tcPr>
            <w:tcW w:w="1867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16"/>
                <w:szCs w:val="16"/>
              </w:rPr>
            </w:pPr>
          </w:p>
          <w:p w:rsidR="004F1C5B" w:rsidRPr="008523D7" w:rsidRDefault="004F1C5B" w:rsidP="004F1C5B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16"/>
                <w:szCs w:val="16"/>
              </w:rPr>
            </w:pPr>
          </w:p>
          <w:p w:rsidR="004F1C5B" w:rsidRPr="008523D7" w:rsidRDefault="004F1C5B" w:rsidP="004F1C5B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16"/>
                <w:szCs w:val="16"/>
              </w:rPr>
            </w:pPr>
            <w:r w:rsidRPr="008523D7">
              <w:rPr>
                <w:rFonts w:ascii="Arial Narrow" w:hAnsi="Arial Narrow"/>
                <w:b/>
                <w:color w:val="000000"/>
                <w:sz w:val="16"/>
                <w:szCs w:val="16"/>
              </w:rPr>
              <w:t>Dlhodobý finančný majetok</w:t>
            </w:r>
          </w:p>
          <w:p w:rsidR="004F1C5B" w:rsidRPr="008523D7" w:rsidRDefault="004F1C5B" w:rsidP="004F1C5B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8460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16"/>
                <w:szCs w:val="16"/>
              </w:rPr>
            </w:pPr>
            <w:r w:rsidRPr="008523D7">
              <w:rPr>
                <w:rFonts w:ascii="Arial Narrow" w:hAnsi="Arial Narrow"/>
                <w:b/>
                <w:color w:val="000000"/>
                <w:sz w:val="16"/>
                <w:szCs w:val="16"/>
              </w:rPr>
              <w:t>Bežné účtovné obdobie</w:t>
            </w:r>
          </w:p>
        </w:tc>
      </w:tr>
      <w:tr w:rsidR="004F1C5B" w:rsidRPr="008523D7" w:rsidTr="004F1C5B">
        <w:trPr>
          <w:trHeight w:val="301"/>
        </w:trPr>
        <w:tc>
          <w:tcPr>
            <w:tcW w:w="1867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center"/>
              <w:rPr>
                <w:rFonts w:ascii="Arial Narrow" w:hAnsi="Arial Narrow"/>
                <w:b/>
                <w:sz w:val="16"/>
                <w:szCs w:val="16"/>
              </w:rPr>
            </w:pPr>
            <w:r w:rsidRPr="008523D7">
              <w:rPr>
                <w:rFonts w:ascii="Arial Narrow" w:hAnsi="Arial Narrow"/>
                <w:b/>
                <w:sz w:val="16"/>
                <w:szCs w:val="16"/>
              </w:rPr>
              <w:t>Podielové CP a podiely v ovládanej osobe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center"/>
              <w:rPr>
                <w:rFonts w:ascii="Arial Narrow" w:hAnsi="Arial Narrow"/>
                <w:b/>
                <w:sz w:val="16"/>
                <w:szCs w:val="16"/>
              </w:rPr>
            </w:pPr>
            <w:r w:rsidRPr="008523D7">
              <w:rPr>
                <w:rFonts w:ascii="Arial Narrow" w:hAnsi="Arial Narrow"/>
                <w:b/>
                <w:sz w:val="16"/>
                <w:szCs w:val="16"/>
              </w:rPr>
              <w:t>Podielové CP a podiely v spoločnosti s podstatným vplyvom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center"/>
              <w:rPr>
                <w:rFonts w:ascii="Arial Narrow" w:hAnsi="Arial Narrow"/>
                <w:b/>
                <w:sz w:val="16"/>
                <w:szCs w:val="16"/>
              </w:rPr>
            </w:pPr>
            <w:r w:rsidRPr="008523D7">
              <w:rPr>
                <w:rFonts w:ascii="Arial Narrow" w:hAnsi="Arial Narrow"/>
                <w:b/>
                <w:sz w:val="16"/>
                <w:szCs w:val="16"/>
              </w:rPr>
              <w:t>Ostatné dlhodobé cenné papiere a podiely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center"/>
              <w:rPr>
                <w:rFonts w:ascii="Arial Narrow" w:hAnsi="Arial Narrow"/>
                <w:b/>
                <w:sz w:val="16"/>
                <w:szCs w:val="16"/>
              </w:rPr>
            </w:pPr>
            <w:r w:rsidRPr="008523D7">
              <w:rPr>
                <w:rFonts w:ascii="Arial Narrow" w:hAnsi="Arial Narrow"/>
                <w:b/>
                <w:sz w:val="16"/>
                <w:szCs w:val="16"/>
              </w:rPr>
              <w:t>Pôžičky účtovnej jednotke v konsolidovanom celku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center"/>
              <w:rPr>
                <w:rFonts w:ascii="Arial Narrow" w:hAnsi="Arial Narrow"/>
                <w:b/>
                <w:sz w:val="16"/>
                <w:szCs w:val="16"/>
              </w:rPr>
            </w:pPr>
            <w:r w:rsidRPr="008523D7">
              <w:rPr>
                <w:rFonts w:ascii="Arial Narrow" w:hAnsi="Arial Narrow"/>
                <w:b/>
                <w:sz w:val="16"/>
                <w:szCs w:val="16"/>
              </w:rPr>
              <w:t>Ostatný dlhodobý finančný majetok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center"/>
              <w:rPr>
                <w:rFonts w:ascii="Arial Narrow" w:hAnsi="Arial Narrow"/>
                <w:b/>
                <w:sz w:val="16"/>
                <w:szCs w:val="16"/>
              </w:rPr>
            </w:pPr>
            <w:r w:rsidRPr="008523D7">
              <w:rPr>
                <w:rFonts w:ascii="Arial Narrow" w:hAnsi="Arial Narrow"/>
                <w:b/>
                <w:sz w:val="16"/>
                <w:szCs w:val="16"/>
              </w:rPr>
              <w:t>Pôžičky s dobou splatnosti najviac jeden rok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center"/>
              <w:rPr>
                <w:rFonts w:ascii="Arial Narrow" w:hAnsi="Arial Narrow"/>
                <w:b/>
                <w:sz w:val="16"/>
                <w:szCs w:val="16"/>
              </w:rPr>
            </w:pPr>
            <w:r w:rsidRPr="008523D7">
              <w:rPr>
                <w:rFonts w:ascii="Arial Narrow" w:hAnsi="Arial Narrow"/>
                <w:b/>
                <w:sz w:val="16"/>
                <w:szCs w:val="16"/>
              </w:rPr>
              <w:t>Obstarávaný dlhodobý finančný majetok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center"/>
              <w:rPr>
                <w:rFonts w:ascii="Arial Narrow" w:hAnsi="Arial Narrow"/>
                <w:b/>
                <w:sz w:val="16"/>
                <w:szCs w:val="16"/>
              </w:rPr>
            </w:pPr>
            <w:r w:rsidRPr="008523D7">
              <w:rPr>
                <w:rFonts w:ascii="Arial Narrow" w:hAnsi="Arial Narrow"/>
                <w:b/>
                <w:sz w:val="16"/>
                <w:szCs w:val="16"/>
              </w:rPr>
              <w:t>Poskytnuté preddavky na dlhodobý finančný majetok</w:t>
            </w:r>
          </w:p>
        </w:tc>
        <w:tc>
          <w:tcPr>
            <w:tcW w:w="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16"/>
                <w:szCs w:val="16"/>
              </w:rPr>
            </w:pPr>
            <w:r w:rsidRPr="008523D7">
              <w:rPr>
                <w:rFonts w:ascii="Arial Narrow" w:hAnsi="Arial Narrow"/>
                <w:b/>
                <w:color w:val="000000"/>
                <w:sz w:val="16"/>
                <w:szCs w:val="16"/>
              </w:rPr>
              <w:t>Celkom</w:t>
            </w:r>
          </w:p>
        </w:tc>
      </w:tr>
      <w:tr w:rsidR="004F1C5B" w:rsidRPr="008523D7" w:rsidTr="004F1C5B">
        <w:trPr>
          <w:trHeight w:val="270"/>
        </w:trPr>
        <w:tc>
          <w:tcPr>
            <w:tcW w:w="10327" w:type="dxa"/>
            <w:gridSpan w:val="10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8523D7">
              <w:rPr>
                <w:rFonts w:ascii="Arial Narrow" w:hAnsi="Arial Narrow"/>
                <w:b/>
                <w:color w:val="000000"/>
                <w:sz w:val="16"/>
                <w:szCs w:val="16"/>
              </w:rPr>
              <w:t>Prvotné ocenenie</w:t>
            </w:r>
          </w:p>
        </w:tc>
      </w:tr>
      <w:tr w:rsidR="004F1C5B" w:rsidRPr="008523D7" w:rsidTr="004F1C5B">
        <w:trPr>
          <w:trHeight w:val="270"/>
        </w:trPr>
        <w:tc>
          <w:tcPr>
            <w:tcW w:w="186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ind w:left="142" w:hanging="142"/>
              <w:rPr>
                <w:rFonts w:ascii="Arial Narrow" w:hAnsi="Arial Narrow"/>
                <w:color w:val="FF0000"/>
                <w:sz w:val="16"/>
                <w:szCs w:val="16"/>
              </w:rPr>
            </w:pPr>
            <w:r w:rsidRPr="008523D7">
              <w:rPr>
                <w:rFonts w:ascii="Arial Narrow" w:hAnsi="Arial Narrow"/>
                <w:color w:val="000000"/>
                <w:sz w:val="16"/>
                <w:szCs w:val="16"/>
              </w:rPr>
              <w:t>Stav na začiatku účtovného obdobia</w:t>
            </w:r>
          </w:p>
        </w:tc>
        <w:tc>
          <w:tcPr>
            <w:tcW w:w="11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B50DF2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74429</w:t>
            </w: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6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8523D7" w:rsidRDefault="00B50DF2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74429</w:t>
            </w:r>
          </w:p>
        </w:tc>
      </w:tr>
      <w:tr w:rsidR="004F1C5B" w:rsidRPr="008523D7" w:rsidTr="004F1C5B">
        <w:trPr>
          <w:trHeight w:val="270"/>
        </w:trPr>
        <w:tc>
          <w:tcPr>
            <w:tcW w:w="186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8523D7">
              <w:rPr>
                <w:rFonts w:ascii="Arial Narrow" w:hAnsi="Arial Narrow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11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6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</w:tr>
      <w:tr w:rsidR="004F1C5B" w:rsidRPr="008523D7" w:rsidTr="004F1C5B">
        <w:trPr>
          <w:trHeight w:val="270"/>
        </w:trPr>
        <w:tc>
          <w:tcPr>
            <w:tcW w:w="186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8523D7">
              <w:rPr>
                <w:rFonts w:ascii="Arial Narrow" w:hAnsi="Arial Narrow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11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6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</w:tr>
      <w:tr w:rsidR="004F1C5B" w:rsidRPr="008523D7" w:rsidTr="004F1C5B">
        <w:trPr>
          <w:trHeight w:val="270"/>
        </w:trPr>
        <w:tc>
          <w:tcPr>
            <w:tcW w:w="186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8523D7">
              <w:rPr>
                <w:rFonts w:ascii="Arial Narrow" w:hAnsi="Arial Narrow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11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6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</w:tr>
      <w:tr w:rsidR="004F1C5B" w:rsidRPr="008523D7" w:rsidTr="004F1C5B">
        <w:trPr>
          <w:trHeight w:val="270"/>
        </w:trPr>
        <w:tc>
          <w:tcPr>
            <w:tcW w:w="186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ind w:left="142" w:hanging="142"/>
              <w:rPr>
                <w:rFonts w:ascii="Arial Narrow" w:hAnsi="Arial Narrow"/>
                <w:color w:val="FF0000"/>
                <w:sz w:val="16"/>
                <w:szCs w:val="16"/>
              </w:rPr>
            </w:pPr>
            <w:r w:rsidRPr="008523D7">
              <w:rPr>
                <w:rFonts w:ascii="Arial Narrow" w:hAnsi="Arial Narrow"/>
                <w:color w:val="000000"/>
                <w:sz w:val="16"/>
                <w:szCs w:val="16"/>
              </w:rPr>
              <w:t>Stav na konci účtovného obdobia</w:t>
            </w:r>
          </w:p>
        </w:tc>
        <w:tc>
          <w:tcPr>
            <w:tcW w:w="11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74429</w:t>
            </w: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6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74429</w:t>
            </w:r>
          </w:p>
        </w:tc>
      </w:tr>
      <w:tr w:rsidR="004F1C5B" w:rsidRPr="008523D7" w:rsidTr="004F1C5B">
        <w:trPr>
          <w:trHeight w:val="270"/>
        </w:trPr>
        <w:tc>
          <w:tcPr>
            <w:tcW w:w="186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ind w:left="142" w:hanging="142"/>
              <w:rPr>
                <w:rFonts w:ascii="Arial Narrow" w:hAnsi="Arial Narrow"/>
                <w:b/>
                <w:color w:val="000000"/>
                <w:sz w:val="16"/>
                <w:szCs w:val="16"/>
              </w:rPr>
            </w:pPr>
            <w:r w:rsidRPr="008523D7">
              <w:rPr>
                <w:rFonts w:ascii="Arial Narrow" w:hAnsi="Arial Narrow"/>
                <w:b/>
                <w:color w:val="000000"/>
                <w:sz w:val="16"/>
                <w:szCs w:val="16"/>
              </w:rPr>
              <w:t>Opravná položka</w:t>
            </w:r>
          </w:p>
        </w:tc>
        <w:tc>
          <w:tcPr>
            <w:tcW w:w="11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6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</w:tr>
      <w:tr w:rsidR="004F1C5B" w:rsidRPr="008523D7" w:rsidTr="004F1C5B">
        <w:trPr>
          <w:trHeight w:val="270"/>
        </w:trPr>
        <w:tc>
          <w:tcPr>
            <w:tcW w:w="186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ind w:left="142" w:hanging="142"/>
              <w:rPr>
                <w:rFonts w:ascii="Arial Narrow" w:hAnsi="Arial Narrow"/>
                <w:color w:val="FF0000"/>
                <w:sz w:val="16"/>
                <w:szCs w:val="16"/>
              </w:rPr>
            </w:pPr>
            <w:r w:rsidRPr="008523D7">
              <w:rPr>
                <w:rFonts w:ascii="Arial Narrow" w:hAnsi="Arial Narrow"/>
                <w:color w:val="000000"/>
                <w:sz w:val="16"/>
                <w:szCs w:val="16"/>
              </w:rPr>
              <w:t>Stav na začiatku účtovného obdobia</w:t>
            </w:r>
          </w:p>
        </w:tc>
        <w:tc>
          <w:tcPr>
            <w:tcW w:w="11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ind w:left="-310" w:firstLine="31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6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</w:tr>
      <w:tr w:rsidR="004F1C5B" w:rsidRPr="008523D7" w:rsidTr="004F1C5B">
        <w:trPr>
          <w:trHeight w:val="270"/>
        </w:trPr>
        <w:tc>
          <w:tcPr>
            <w:tcW w:w="186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8523D7">
              <w:rPr>
                <w:rFonts w:ascii="Arial Narrow" w:hAnsi="Arial Narrow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11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6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</w:tr>
      <w:tr w:rsidR="004F1C5B" w:rsidRPr="008523D7" w:rsidTr="004F1C5B">
        <w:trPr>
          <w:trHeight w:val="270"/>
        </w:trPr>
        <w:tc>
          <w:tcPr>
            <w:tcW w:w="186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8523D7">
              <w:rPr>
                <w:rFonts w:ascii="Arial Narrow" w:hAnsi="Arial Narrow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11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6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</w:tr>
      <w:tr w:rsidR="004F1C5B" w:rsidRPr="008523D7" w:rsidTr="004F1C5B">
        <w:trPr>
          <w:trHeight w:val="270"/>
        </w:trPr>
        <w:tc>
          <w:tcPr>
            <w:tcW w:w="186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8523D7">
              <w:rPr>
                <w:rFonts w:ascii="Arial Narrow" w:hAnsi="Arial Narrow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11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6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</w:tr>
      <w:tr w:rsidR="004F1C5B" w:rsidRPr="008523D7" w:rsidTr="004F1C5B">
        <w:trPr>
          <w:trHeight w:val="270"/>
        </w:trPr>
        <w:tc>
          <w:tcPr>
            <w:tcW w:w="186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ind w:left="142" w:hanging="142"/>
              <w:rPr>
                <w:rFonts w:ascii="Arial Narrow" w:hAnsi="Arial Narrow"/>
                <w:color w:val="FF0000"/>
                <w:sz w:val="16"/>
                <w:szCs w:val="16"/>
              </w:rPr>
            </w:pPr>
            <w:r w:rsidRPr="008523D7">
              <w:rPr>
                <w:rFonts w:ascii="Arial Narrow" w:hAnsi="Arial Narrow"/>
                <w:color w:val="000000"/>
                <w:sz w:val="16"/>
                <w:szCs w:val="16"/>
              </w:rPr>
              <w:t>Stav na konci účtovného obdobia</w:t>
            </w:r>
          </w:p>
        </w:tc>
        <w:tc>
          <w:tcPr>
            <w:tcW w:w="11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6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</w:tr>
      <w:tr w:rsidR="004F1C5B" w:rsidRPr="008523D7" w:rsidTr="004F1C5B">
        <w:trPr>
          <w:trHeight w:val="270"/>
        </w:trPr>
        <w:tc>
          <w:tcPr>
            <w:tcW w:w="186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ind w:left="142" w:hanging="142"/>
              <w:rPr>
                <w:rFonts w:ascii="Arial Narrow" w:hAnsi="Arial Narrow"/>
                <w:b/>
                <w:color w:val="000000"/>
                <w:sz w:val="16"/>
                <w:szCs w:val="16"/>
              </w:rPr>
            </w:pPr>
            <w:r w:rsidRPr="008523D7">
              <w:rPr>
                <w:rFonts w:ascii="Arial Narrow" w:hAnsi="Arial Narrow"/>
                <w:b/>
                <w:color w:val="000000"/>
                <w:sz w:val="16"/>
                <w:szCs w:val="16"/>
              </w:rPr>
              <w:t>Účtovná hodnota</w:t>
            </w:r>
          </w:p>
        </w:tc>
        <w:tc>
          <w:tcPr>
            <w:tcW w:w="11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6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</w:tr>
      <w:tr w:rsidR="004F1C5B" w:rsidRPr="008523D7" w:rsidTr="004F1C5B">
        <w:trPr>
          <w:trHeight w:val="270"/>
        </w:trPr>
        <w:tc>
          <w:tcPr>
            <w:tcW w:w="186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ind w:left="142" w:hanging="142"/>
              <w:rPr>
                <w:rFonts w:ascii="Arial Narrow" w:hAnsi="Arial Narrow"/>
                <w:color w:val="FF0000"/>
                <w:sz w:val="16"/>
                <w:szCs w:val="16"/>
              </w:rPr>
            </w:pPr>
            <w:r w:rsidRPr="008523D7">
              <w:rPr>
                <w:rFonts w:ascii="Arial Narrow" w:hAnsi="Arial Narrow"/>
                <w:color w:val="000000"/>
                <w:sz w:val="16"/>
                <w:szCs w:val="16"/>
              </w:rPr>
              <w:t>Stav na začiatku účtovného obdobia</w:t>
            </w:r>
          </w:p>
        </w:tc>
        <w:tc>
          <w:tcPr>
            <w:tcW w:w="11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B50DF2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74429</w:t>
            </w: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6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8523D7" w:rsidRDefault="00B50DF2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74429</w:t>
            </w:r>
          </w:p>
        </w:tc>
      </w:tr>
      <w:tr w:rsidR="004F1C5B" w:rsidRPr="008523D7" w:rsidTr="004F1C5B">
        <w:trPr>
          <w:trHeight w:val="270"/>
        </w:trPr>
        <w:tc>
          <w:tcPr>
            <w:tcW w:w="186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ind w:left="142" w:hanging="142"/>
              <w:rPr>
                <w:rFonts w:ascii="Arial Narrow" w:hAnsi="Arial Narrow"/>
                <w:color w:val="FF0000"/>
                <w:sz w:val="16"/>
                <w:szCs w:val="16"/>
              </w:rPr>
            </w:pPr>
            <w:r w:rsidRPr="008523D7">
              <w:rPr>
                <w:rFonts w:ascii="Arial Narrow" w:hAnsi="Arial Narrow"/>
                <w:color w:val="000000"/>
                <w:sz w:val="16"/>
                <w:szCs w:val="16"/>
              </w:rPr>
              <w:t>Stav na konci účtovného obdobia</w:t>
            </w:r>
          </w:p>
        </w:tc>
        <w:tc>
          <w:tcPr>
            <w:tcW w:w="11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74429</w:t>
            </w: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6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74429</w:t>
            </w:r>
          </w:p>
        </w:tc>
      </w:tr>
    </w:tbl>
    <w:p w:rsidR="004F1C5B" w:rsidRDefault="004F1C5B" w:rsidP="004F1C5B">
      <w:pPr>
        <w:tabs>
          <w:tab w:val="left" w:pos="12096"/>
        </w:tabs>
        <w:jc w:val="both"/>
        <w:rPr>
          <w:rFonts w:ascii="Arial Narrow" w:hAnsi="Arial Narrow"/>
          <w:sz w:val="22"/>
          <w:szCs w:val="22"/>
          <w:u w:val="single"/>
        </w:rPr>
      </w:pPr>
    </w:p>
    <w:p w:rsidR="004F1C5B" w:rsidRDefault="004F1C5B" w:rsidP="004F1C5B">
      <w:pPr>
        <w:tabs>
          <w:tab w:val="left" w:pos="12096"/>
        </w:tabs>
        <w:jc w:val="both"/>
        <w:rPr>
          <w:rFonts w:ascii="Arial Narrow" w:hAnsi="Arial Narrow"/>
          <w:sz w:val="22"/>
          <w:szCs w:val="22"/>
          <w:u w:val="single"/>
        </w:rPr>
      </w:pPr>
    </w:p>
    <w:p w:rsidR="004F1C5B" w:rsidRDefault="004F1C5B" w:rsidP="004F1C5B">
      <w:pPr>
        <w:tabs>
          <w:tab w:val="left" w:pos="12096"/>
        </w:tabs>
        <w:jc w:val="both"/>
        <w:rPr>
          <w:rFonts w:ascii="Arial Narrow" w:hAnsi="Arial Narrow"/>
          <w:sz w:val="22"/>
          <w:szCs w:val="22"/>
          <w:u w:val="single"/>
        </w:rPr>
      </w:pPr>
    </w:p>
    <w:p w:rsidR="004F1C5B" w:rsidRDefault="004F1C5B" w:rsidP="004F1C5B">
      <w:pPr>
        <w:tabs>
          <w:tab w:val="left" w:pos="12096"/>
        </w:tabs>
        <w:jc w:val="both"/>
        <w:rPr>
          <w:rFonts w:ascii="Arial Narrow" w:hAnsi="Arial Narrow"/>
          <w:sz w:val="22"/>
          <w:szCs w:val="22"/>
          <w:u w:val="single"/>
        </w:rPr>
      </w:pPr>
    </w:p>
    <w:p w:rsidR="004F1C5B" w:rsidRDefault="004F1C5B" w:rsidP="004F1C5B">
      <w:pPr>
        <w:tabs>
          <w:tab w:val="left" w:pos="12096"/>
        </w:tabs>
        <w:jc w:val="both"/>
        <w:rPr>
          <w:rFonts w:ascii="Arial Narrow" w:hAnsi="Arial Narrow"/>
          <w:sz w:val="22"/>
          <w:szCs w:val="22"/>
          <w:u w:val="single"/>
        </w:rPr>
      </w:pPr>
    </w:p>
    <w:p w:rsidR="004F1C5B" w:rsidRDefault="004F1C5B" w:rsidP="004F1C5B">
      <w:pPr>
        <w:tabs>
          <w:tab w:val="left" w:pos="12096"/>
        </w:tabs>
        <w:jc w:val="both"/>
        <w:rPr>
          <w:rFonts w:ascii="Arial Narrow" w:hAnsi="Arial Narrow"/>
          <w:sz w:val="22"/>
          <w:szCs w:val="22"/>
          <w:u w:val="single"/>
        </w:rPr>
      </w:pPr>
    </w:p>
    <w:p w:rsidR="004F1C5B" w:rsidRDefault="004F1C5B" w:rsidP="004F1C5B">
      <w:pPr>
        <w:tabs>
          <w:tab w:val="left" w:pos="12096"/>
        </w:tabs>
        <w:jc w:val="both"/>
        <w:rPr>
          <w:rFonts w:ascii="Arial Narrow" w:hAnsi="Arial Narrow"/>
          <w:sz w:val="22"/>
          <w:szCs w:val="22"/>
          <w:u w:val="single"/>
        </w:rPr>
      </w:pPr>
    </w:p>
    <w:p w:rsidR="004F1C5B" w:rsidRDefault="004F1C5B" w:rsidP="004F1C5B">
      <w:pPr>
        <w:tabs>
          <w:tab w:val="left" w:pos="12096"/>
        </w:tabs>
        <w:jc w:val="both"/>
        <w:rPr>
          <w:rFonts w:ascii="Arial Narrow" w:hAnsi="Arial Narrow"/>
          <w:sz w:val="22"/>
          <w:szCs w:val="22"/>
          <w:u w:val="single"/>
        </w:rPr>
      </w:pPr>
    </w:p>
    <w:p w:rsidR="004F1C5B" w:rsidRDefault="004F1C5B" w:rsidP="004F1C5B">
      <w:pPr>
        <w:tabs>
          <w:tab w:val="left" w:pos="12096"/>
        </w:tabs>
        <w:jc w:val="both"/>
        <w:rPr>
          <w:rFonts w:ascii="Arial Narrow" w:hAnsi="Arial Narrow"/>
          <w:sz w:val="22"/>
          <w:szCs w:val="22"/>
          <w:u w:val="single"/>
        </w:rPr>
      </w:pPr>
    </w:p>
    <w:p w:rsidR="004F1C5B" w:rsidRDefault="004F1C5B" w:rsidP="004F1C5B">
      <w:pPr>
        <w:tabs>
          <w:tab w:val="left" w:pos="12096"/>
        </w:tabs>
        <w:jc w:val="both"/>
        <w:rPr>
          <w:rFonts w:ascii="Arial Narrow" w:hAnsi="Arial Narrow"/>
          <w:sz w:val="22"/>
          <w:szCs w:val="22"/>
          <w:u w:val="single"/>
        </w:rPr>
      </w:pPr>
    </w:p>
    <w:p w:rsidR="004F1C5B" w:rsidRDefault="004F1C5B" w:rsidP="004F1C5B">
      <w:pPr>
        <w:tabs>
          <w:tab w:val="left" w:pos="12096"/>
        </w:tabs>
        <w:jc w:val="both"/>
        <w:rPr>
          <w:rFonts w:ascii="Arial Narrow" w:hAnsi="Arial Narrow"/>
          <w:sz w:val="22"/>
          <w:szCs w:val="22"/>
          <w:u w:val="single"/>
        </w:rPr>
      </w:pPr>
    </w:p>
    <w:p w:rsidR="004F1C5B" w:rsidRDefault="004F1C5B" w:rsidP="004F1C5B">
      <w:pPr>
        <w:tabs>
          <w:tab w:val="left" w:pos="12096"/>
        </w:tabs>
        <w:jc w:val="both"/>
        <w:rPr>
          <w:rFonts w:ascii="Arial Narrow" w:hAnsi="Arial Narrow"/>
          <w:sz w:val="22"/>
          <w:szCs w:val="22"/>
          <w:u w:val="single"/>
        </w:rPr>
      </w:pPr>
    </w:p>
    <w:p w:rsidR="004F1C5B" w:rsidRDefault="004F1C5B" w:rsidP="004F1C5B">
      <w:pPr>
        <w:tabs>
          <w:tab w:val="left" w:pos="12096"/>
        </w:tabs>
        <w:jc w:val="both"/>
        <w:rPr>
          <w:rFonts w:ascii="Arial Narrow" w:hAnsi="Arial Narrow"/>
          <w:sz w:val="22"/>
          <w:szCs w:val="22"/>
          <w:u w:val="single"/>
        </w:rPr>
      </w:pPr>
    </w:p>
    <w:p w:rsidR="004F1C5B" w:rsidRDefault="004F1C5B" w:rsidP="004F1C5B">
      <w:pPr>
        <w:tabs>
          <w:tab w:val="left" w:pos="12096"/>
        </w:tabs>
        <w:jc w:val="both"/>
        <w:rPr>
          <w:rFonts w:ascii="Arial Narrow" w:hAnsi="Arial Narrow"/>
          <w:sz w:val="22"/>
          <w:szCs w:val="22"/>
          <w:u w:val="single"/>
        </w:rPr>
      </w:pPr>
    </w:p>
    <w:p w:rsidR="004F1C5B" w:rsidRDefault="004F1C5B" w:rsidP="004F1C5B">
      <w:pPr>
        <w:tabs>
          <w:tab w:val="left" w:pos="12096"/>
        </w:tabs>
        <w:jc w:val="both"/>
        <w:rPr>
          <w:rFonts w:ascii="Arial Narrow" w:hAnsi="Arial Narrow"/>
          <w:sz w:val="22"/>
          <w:szCs w:val="22"/>
          <w:u w:val="single"/>
        </w:rPr>
      </w:pPr>
    </w:p>
    <w:p w:rsidR="004F1C5B" w:rsidRDefault="004F1C5B" w:rsidP="004F1C5B">
      <w:pPr>
        <w:tabs>
          <w:tab w:val="left" w:pos="12096"/>
        </w:tabs>
        <w:jc w:val="both"/>
        <w:rPr>
          <w:rFonts w:ascii="Arial Narrow" w:hAnsi="Arial Narrow"/>
          <w:sz w:val="22"/>
          <w:szCs w:val="22"/>
          <w:u w:val="single"/>
        </w:rPr>
      </w:pPr>
    </w:p>
    <w:p w:rsidR="004F1C5B" w:rsidRDefault="004F1C5B" w:rsidP="004F1C5B">
      <w:pPr>
        <w:tabs>
          <w:tab w:val="left" w:pos="12096"/>
        </w:tabs>
        <w:jc w:val="both"/>
        <w:rPr>
          <w:rFonts w:ascii="Arial Narrow" w:hAnsi="Arial Narrow"/>
          <w:sz w:val="22"/>
          <w:szCs w:val="22"/>
          <w:u w:val="single"/>
        </w:rPr>
      </w:pPr>
    </w:p>
    <w:p w:rsidR="004F1C5B" w:rsidRDefault="004F1C5B" w:rsidP="004F1C5B">
      <w:pPr>
        <w:tabs>
          <w:tab w:val="left" w:pos="12096"/>
        </w:tabs>
        <w:jc w:val="both"/>
        <w:rPr>
          <w:rFonts w:ascii="Arial Narrow" w:hAnsi="Arial Narrow"/>
          <w:sz w:val="22"/>
          <w:szCs w:val="22"/>
          <w:u w:val="single"/>
        </w:rPr>
      </w:pPr>
    </w:p>
    <w:p w:rsidR="004F1C5B" w:rsidRDefault="004F1C5B" w:rsidP="004F1C5B">
      <w:pPr>
        <w:tabs>
          <w:tab w:val="left" w:pos="12096"/>
        </w:tabs>
        <w:jc w:val="both"/>
        <w:rPr>
          <w:rFonts w:ascii="Arial Narrow" w:hAnsi="Arial Narrow"/>
          <w:sz w:val="22"/>
          <w:szCs w:val="22"/>
          <w:u w:val="single"/>
        </w:rPr>
      </w:pPr>
    </w:p>
    <w:tbl>
      <w:tblPr>
        <w:tblW w:w="10327" w:type="dxa"/>
        <w:tblInd w:w="-217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67"/>
        <w:gridCol w:w="1117"/>
        <w:gridCol w:w="1080"/>
        <w:gridCol w:w="980"/>
        <w:gridCol w:w="1080"/>
        <w:gridCol w:w="900"/>
        <w:gridCol w:w="900"/>
        <w:gridCol w:w="900"/>
        <w:gridCol w:w="900"/>
        <w:gridCol w:w="603"/>
      </w:tblGrid>
      <w:tr w:rsidR="004F1C5B" w:rsidRPr="008523D7" w:rsidTr="004F1C5B">
        <w:trPr>
          <w:trHeight w:val="301"/>
        </w:trPr>
        <w:tc>
          <w:tcPr>
            <w:tcW w:w="1867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16"/>
                <w:szCs w:val="16"/>
              </w:rPr>
            </w:pPr>
          </w:p>
          <w:p w:rsidR="004F1C5B" w:rsidRPr="008523D7" w:rsidRDefault="004F1C5B" w:rsidP="004F1C5B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16"/>
                <w:szCs w:val="16"/>
              </w:rPr>
            </w:pPr>
          </w:p>
          <w:p w:rsidR="004F1C5B" w:rsidRPr="008523D7" w:rsidRDefault="004F1C5B" w:rsidP="004F1C5B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16"/>
                <w:szCs w:val="16"/>
              </w:rPr>
            </w:pPr>
            <w:r w:rsidRPr="008523D7">
              <w:rPr>
                <w:rFonts w:ascii="Arial Narrow" w:hAnsi="Arial Narrow"/>
                <w:b/>
                <w:color w:val="000000"/>
                <w:sz w:val="16"/>
                <w:szCs w:val="16"/>
              </w:rPr>
              <w:t>Dlhodobý finančný majetok</w:t>
            </w:r>
          </w:p>
          <w:p w:rsidR="004F1C5B" w:rsidRPr="008523D7" w:rsidRDefault="004F1C5B" w:rsidP="004F1C5B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8460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b/>
                <w:color w:val="000000"/>
                <w:sz w:val="16"/>
                <w:szCs w:val="16"/>
              </w:rPr>
              <w:t>Bezprostredne predchádzajúce</w:t>
            </w:r>
            <w:r w:rsidRPr="008523D7">
              <w:rPr>
                <w:rFonts w:ascii="Arial Narrow" w:hAnsi="Arial Narrow"/>
                <w:b/>
                <w:color w:val="000000"/>
                <w:sz w:val="16"/>
                <w:szCs w:val="16"/>
              </w:rPr>
              <w:t xml:space="preserve"> účtovné obdobie</w:t>
            </w:r>
          </w:p>
        </w:tc>
      </w:tr>
      <w:tr w:rsidR="004F1C5B" w:rsidRPr="008523D7" w:rsidTr="004F1C5B">
        <w:trPr>
          <w:trHeight w:val="301"/>
        </w:trPr>
        <w:tc>
          <w:tcPr>
            <w:tcW w:w="1867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center"/>
              <w:rPr>
                <w:rFonts w:ascii="Arial Narrow" w:hAnsi="Arial Narrow"/>
                <w:b/>
                <w:sz w:val="16"/>
                <w:szCs w:val="16"/>
              </w:rPr>
            </w:pPr>
            <w:r w:rsidRPr="008523D7">
              <w:rPr>
                <w:rFonts w:ascii="Arial Narrow" w:hAnsi="Arial Narrow"/>
                <w:b/>
                <w:sz w:val="16"/>
                <w:szCs w:val="16"/>
              </w:rPr>
              <w:t>Podielové CP a podiely v ovládanej osobe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center"/>
              <w:rPr>
                <w:rFonts w:ascii="Arial Narrow" w:hAnsi="Arial Narrow"/>
                <w:b/>
                <w:sz w:val="16"/>
                <w:szCs w:val="16"/>
              </w:rPr>
            </w:pPr>
            <w:r w:rsidRPr="008523D7">
              <w:rPr>
                <w:rFonts w:ascii="Arial Narrow" w:hAnsi="Arial Narrow"/>
                <w:b/>
                <w:sz w:val="16"/>
                <w:szCs w:val="16"/>
              </w:rPr>
              <w:t>Podielové CP a podiely v spoločnosti s podstatným vplyvom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center"/>
              <w:rPr>
                <w:rFonts w:ascii="Arial Narrow" w:hAnsi="Arial Narrow"/>
                <w:b/>
                <w:sz w:val="16"/>
                <w:szCs w:val="16"/>
              </w:rPr>
            </w:pPr>
            <w:r w:rsidRPr="008523D7">
              <w:rPr>
                <w:rFonts w:ascii="Arial Narrow" w:hAnsi="Arial Narrow"/>
                <w:b/>
                <w:sz w:val="16"/>
                <w:szCs w:val="16"/>
              </w:rPr>
              <w:t>Ostatné dlhodobé cenné papiere a podiely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center"/>
              <w:rPr>
                <w:rFonts w:ascii="Arial Narrow" w:hAnsi="Arial Narrow"/>
                <w:b/>
                <w:sz w:val="16"/>
                <w:szCs w:val="16"/>
              </w:rPr>
            </w:pPr>
            <w:r w:rsidRPr="008523D7">
              <w:rPr>
                <w:rFonts w:ascii="Arial Narrow" w:hAnsi="Arial Narrow"/>
                <w:b/>
                <w:sz w:val="16"/>
                <w:szCs w:val="16"/>
              </w:rPr>
              <w:t>Pôžičky účtovnej jednotke v konsolidovanom celku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center"/>
              <w:rPr>
                <w:rFonts w:ascii="Arial Narrow" w:hAnsi="Arial Narrow"/>
                <w:b/>
                <w:sz w:val="16"/>
                <w:szCs w:val="16"/>
              </w:rPr>
            </w:pPr>
            <w:r w:rsidRPr="008523D7">
              <w:rPr>
                <w:rFonts w:ascii="Arial Narrow" w:hAnsi="Arial Narrow"/>
                <w:b/>
                <w:sz w:val="16"/>
                <w:szCs w:val="16"/>
              </w:rPr>
              <w:t>Ostatný dlhodobý finančný majetok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center"/>
              <w:rPr>
                <w:rFonts w:ascii="Arial Narrow" w:hAnsi="Arial Narrow"/>
                <w:b/>
                <w:sz w:val="16"/>
                <w:szCs w:val="16"/>
              </w:rPr>
            </w:pPr>
            <w:r w:rsidRPr="008523D7">
              <w:rPr>
                <w:rFonts w:ascii="Arial Narrow" w:hAnsi="Arial Narrow"/>
                <w:b/>
                <w:sz w:val="16"/>
                <w:szCs w:val="16"/>
              </w:rPr>
              <w:t>Pôžičky s dobou splatnosti najviac jeden rok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center"/>
              <w:rPr>
                <w:rFonts w:ascii="Arial Narrow" w:hAnsi="Arial Narrow"/>
                <w:b/>
                <w:sz w:val="16"/>
                <w:szCs w:val="16"/>
              </w:rPr>
            </w:pPr>
            <w:r w:rsidRPr="008523D7">
              <w:rPr>
                <w:rFonts w:ascii="Arial Narrow" w:hAnsi="Arial Narrow"/>
                <w:b/>
                <w:sz w:val="16"/>
                <w:szCs w:val="16"/>
              </w:rPr>
              <w:t>Obstarávaný dlhodobý finančný majetok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center"/>
              <w:rPr>
                <w:rFonts w:ascii="Arial Narrow" w:hAnsi="Arial Narrow"/>
                <w:b/>
                <w:sz w:val="16"/>
                <w:szCs w:val="16"/>
              </w:rPr>
            </w:pPr>
            <w:r w:rsidRPr="008523D7">
              <w:rPr>
                <w:rFonts w:ascii="Arial Narrow" w:hAnsi="Arial Narrow"/>
                <w:b/>
                <w:sz w:val="16"/>
                <w:szCs w:val="16"/>
              </w:rPr>
              <w:t>Poskytnuté preddavky na dlhodobý finančný majetok</w:t>
            </w:r>
          </w:p>
        </w:tc>
        <w:tc>
          <w:tcPr>
            <w:tcW w:w="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16"/>
                <w:szCs w:val="16"/>
              </w:rPr>
            </w:pPr>
            <w:r w:rsidRPr="008523D7">
              <w:rPr>
                <w:rFonts w:ascii="Arial Narrow" w:hAnsi="Arial Narrow"/>
                <w:b/>
                <w:color w:val="000000"/>
                <w:sz w:val="16"/>
                <w:szCs w:val="16"/>
              </w:rPr>
              <w:t>Celkom</w:t>
            </w:r>
          </w:p>
        </w:tc>
      </w:tr>
      <w:tr w:rsidR="004F1C5B" w:rsidRPr="008523D7" w:rsidTr="004F1C5B">
        <w:trPr>
          <w:trHeight w:val="270"/>
        </w:trPr>
        <w:tc>
          <w:tcPr>
            <w:tcW w:w="10327" w:type="dxa"/>
            <w:gridSpan w:val="10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8523D7" w:rsidRDefault="004F1C5B" w:rsidP="004F1C5B">
            <w:pPr>
              <w:snapToGrid w:val="0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8523D7">
              <w:rPr>
                <w:rFonts w:ascii="Arial Narrow" w:hAnsi="Arial Narrow"/>
                <w:b/>
                <w:color w:val="000000"/>
                <w:sz w:val="16"/>
                <w:szCs w:val="16"/>
              </w:rPr>
              <w:t>Prvotné ocenenie</w:t>
            </w:r>
          </w:p>
        </w:tc>
      </w:tr>
      <w:tr w:rsidR="00B50DF2" w:rsidRPr="008523D7" w:rsidTr="004F1C5B">
        <w:trPr>
          <w:trHeight w:val="270"/>
        </w:trPr>
        <w:tc>
          <w:tcPr>
            <w:tcW w:w="186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ind w:left="142" w:hanging="142"/>
              <w:rPr>
                <w:rFonts w:ascii="Arial Narrow" w:hAnsi="Arial Narrow"/>
                <w:color w:val="FF0000"/>
                <w:sz w:val="16"/>
                <w:szCs w:val="16"/>
              </w:rPr>
            </w:pPr>
            <w:r w:rsidRPr="008523D7">
              <w:rPr>
                <w:rFonts w:ascii="Arial Narrow" w:hAnsi="Arial Narrow"/>
                <w:color w:val="000000"/>
                <w:sz w:val="16"/>
                <w:szCs w:val="16"/>
              </w:rPr>
              <w:t>Stav na začiatku účtovného obdobia</w:t>
            </w:r>
          </w:p>
        </w:tc>
        <w:tc>
          <w:tcPr>
            <w:tcW w:w="11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61119</w:t>
            </w: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6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61119</w:t>
            </w:r>
          </w:p>
        </w:tc>
      </w:tr>
      <w:tr w:rsidR="00B50DF2" w:rsidRPr="008523D7" w:rsidTr="004F1C5B">
        <w:trPr>
          <w:trHeight w:val="270"/>
        </w:trPr>
        <w:tc>
          <w:tcPr>
            <w:tcW w:w="186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8523D7">
              <w:rPr>
                <w:rFonts w:ascii="Arial Narrow" w:hAnsi="Arial Narrow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11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13310</w:t>
            </w: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6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13310</w:t>
            </w:r>
          </w:p>
        </w:tc>
      </w:tr>
      <w:tr w:rsidR="00B50DF2" w:rsidRPr="008523D7" w:rsidTr="004F1C5B">
        <w:trPr>
          <w:trHeight w:val="270"/>
        </w:trPr>
        <w:tc>
          <w:tcPr>
            <w:tcW w:w="186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8523D7">
              <w:rPr>
                <w:rFonts w:ascii="Arial Narrow" w:hAnsi="Arial Narrow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11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6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</w:tr>
      <w:tr w:rsidR="00B50DF2" w:rsidRPr="008523D7" w:rsidTr="004F1C5B">
        <w:trPr>
          <w:trHeight w:val="270"/>
        </w:trPr>
        <w:tc>
          <w:tcPr>
            <w:tcW w:w="186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8523D7">
              <w:rPr>
                <w:rFonts w:ascii="Arial Narrow" w:hAnsi="Arial Narrow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11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6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</w:tr>
      <w:tr w:rsidR="00B50DF2" w:rsidRPr="008523D7" w:rsidTr="004F1C5B">
        <w:trPr>
          <w:trHeight w:val="270"/>
        </w:trPr>
        <w:tc>
          <w:tcPr>
            <w:tcW w:w="186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ind w:left="142" w:hanging="142"/>
              <w:rPr>
                <w:rFonts w:ascii="Arial Narrow" w:hAnsi="Arial Narrow"/>
                <w:color w:val="FF0000"/>
                <w:sz w:val="16"/>
                <w:szCs w:val="16"/>
              </w:rPr>
            </w:pPr>
            <w:r w:rsidRPr="008523D7">
              <w:rPr>
                <w:rFonts w:ascii="Arial Narrow" w:hAnsi="Arial Narrow"/>
                <w:color w:val="000000"/>
                <w:sz w:val="16"/>
                <w:szCs w:val="16"/>
              </w:rPr>
              <w:t>Stav na konci účtovného obdobia</w:t>
            </w:r>
          </w:p>
        </w:tc>
        <w:tc>
          <w:tcPr>
            <w:tcW w:w="11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74429</w:t>
            </w: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6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74429</w:t>
            </w:r>
          </w:p>
        </w:tc>
      </w:tr>
      <w:tr w:rsidR="00B50DF2" w:rsidRPr="008523D7" w:rsidTr="004F1C5B">
        <w:trPr>
          <w:trHeight w:val="270"/>
        </w:trPr>
        <w:tc>
          <w:tcPr>
            <w:tcW w:w="186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ind w:left="142" w:hanging="142"/>
              <w:rPr>
                <w:rFonts w:ascii="Arial Narrow" w:hAnsi="Arial Narrow"/>
                <w:b/>
                <w:color w:val="000000"/>
                <w:sz w:val="16"/>
                <w:szCs w:val="16"/>
              </w:rPr>
            </w:pPr>
            <w:r w:rsidRPr="008523D7">
              <w:rPr>
                <w:rFonts w:ascii="Arial Narrow" w:hAnsi="Arial Narrow"/>
                <w:b/>
                <w:color w:val="000000"/>
                <w:sz w:val="16"/>
                <w:szCs w:val="16"/>
              </w:rPr>
              <w:t>Opravná položka</w:t>
            </w:r>
          </w:p>
        </w:tc>
        <w:tc>
          <w:tcPr>
            <w:tcW w:w="11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6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</w:tr>
      <w:tr w:rsidR="00B50DF2" w:rsidRPr="008523D7" w:rsidTr="004F1C5B">
        <w:trPr>
          <w:trHeight w:val="270"/>
        </w:trPr>
        <w:tc>
          <w:tcPr>
            <w:tcW w:w="186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ind w:left="142" w:hanging="142"/>
              <w:rPr>
                <w:rFonts w:ascii="Arial Narrow" w:hAnsi="Arial Narrow"/>
                <w:color w:val="FF0000"/>
                <w:sz w:val="16"/>
                <w:szCs w:val="16"/>
              </w:rPr>
            </w:pPr>
            <w:r w:rsidRPr="008523D7">
              <w:rPr>
                <w:rFonts w:ascii="Arial Narrow" w:hAnsi="Arial Narrow"/>
                <w:color w:val="000000"/>
                <w:sz w:val="16"/>
                <w:szCs w:val="16"/>
              </w:rPr>
              <w:t>Stav na začiatku účtovného obdobia</w:t>
            </w:r>
          </w:p>
        </w:tc>
        <w:tc>
          <w:tcPr>
            <w:tcW w:w="11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ind w:left="-310" w:firstLine="31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6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</w:tr>
      <w:tr w:rsidR="00B50DF2" w:rsidRPr="008523D7" w:rsidTr="004F1C5B">
        <w:trPr>
          <w:trHeight w:val="270"/>
        </w:trPr>
        <w:tc>
          <w:tcPr>
            <w:tcW w:w="186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8523D7">
              <w:rPr>
                <w:rFonts w:ascii="Arial Narrow" w:hAnsi="Arial Narrow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11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6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</w:tr>
      <w:tr w:rsidR="00B50DF2" w:rsidRPr="008523D7" w:rsidTr="004F1C5B">
        <w:trPr>
          <w:trHeight w:val="270"/>
        </w:trPr>
        <w:tc>
          <w:tcPr>
            <w:tcW w:w="186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8523D7">
              <w:rPr>
                <w:rFonts w:ascii="Arial Narrow" w:hAnsi="Arial Narrow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11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6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</w:tr>
      <w:tr w:rsidR="00B50DF2" w:rsidRPr="008523D7" w:rsidTr="004F1C5B">
        <w:trPr>
          <w:trHeight w:val="270"/>
        </w:trPr>
        <w:tc>
          <w:tcPr>
            <w:tcW w:w="186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8523D7">
              <w:rPr>
                <w:rFonts w:ascii="Arial Narrow" w:hAnsi="Arial Narrow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11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6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</w:tr>
      <w:tr w:rsidR="00B50DF2" w:rsidRPr="008523D7" w:rsidTr="004F1C5B">
        <w:trPr>
          <w:trHeight w:val="270"/>
        </w:trPr>
        <w:tc>
          <w:tcPr>
            <w:tcW w:w="186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ind w:left="142" w:hanging="142"/>
              <w:rPr>
                <w:rFonts w:ascii="Arial Narrow" w:hAnsi="Arial Narrow"/>
                <w:color w:val="FF0000"/>
                <w:sz w:val="16"/>
                <w:szCs w:val="16"/>
              </w:rPr>
            </w:pPr>
            <w:r w:rsidRPr="008523D7">
              <w:rPr>
                <w:rFonts w:ascii="Arial Narrow" w:hAnsi="Arial Narrow"/>
                <w:color w:val="000000"/>
                <w:sz w:val="16"/>
                <w:szCs w:val="16"/>
              </w:rPr>
              <w:t>Stav na konci účtovného obdobia</w:t>
            </w:r>
          </w:p>
        </w:tc>
        <w:tc>
          <w:tcPr>
            <w:tcW w:w="11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6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</w:tr>
      <w:tr w:rsidR="00B50DF2" w:rsidRPr="008523D7" w:rsidTr="004F1C5B">
        <w:trPr>
          <w:trHeight w:val="270"/>
        </w:trPr>
        <w:tc>
          <w:tcPr>
            <w:tcW w:w="186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ind w:left="142" w:hanging="142"/>
              <w:rPr>
                <w:rFonts w:ascii="Arial Narrow" w:hAnsi="Arial Narrow"/>
                <w:b/>
                <w:color w:val="000000"/>
                <w:sz w:val="16"/>
                <w:szCs w:val="16"/>
              </w:rPr>
            </w:pPr>
            <w:r w:rsidRPr="008523D7">
              <w:rPr>
                <w:rFonts w:ascii="Arial Narrow" w:hAnsi="Arial Narrow"/>
                <w:b/>
                <w:color w:val="000000"/>
                <w:sz w:val="16"/>
                <w:szCs w:val="16"/>
              </w:rPr>
              <w:t>Účtovná hodnota</w:t>
            </w:r>
          </w:p>
        </w:tc>
        <w:tc>
          <w:tcPr>
            <w:tcW w:w="11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6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</w:tr>
      <w:tr w:rsidR="00B50DF2" w:rsidRPr="008523D7" w:rsidTr="004F1C5B">
        <w:trPr>
          <w:trHeight w:val="270"/>
        </w:trPr>
        <w:tc>
          <w:tcPr>
            <w:tcW w:w="186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ind w:left="142" w:hanging="142"/>
              <w:rPr>
                <w:rFonts w:ascii="Arial Narrow" w:hAnsi="Arial Narrow"/>
                <w:color w:val="FF0000"/>
                <w:sz w:val="16"/>
                <w:szCs w:val="16"/>
              </w:rPr>
            </w:pPr>
            <w:r w:rsidRPr="008523D7">
              <w:rPr>
                <w:rFonts w:ascii="Arial Narrow" w:hAnsi="Arial Narrow"/>
                <w:color w:val="000000"/>
                <w:sz w:val="16"/>
                <w:szCs w:val="16"/>
              </w:rPr>
              <w:t>Stav na začiatku účtovného obdobia</w:t>
            </w:r>
          </w:p>
        </w:tc>
        <w:tc>
          <w:tcPr>
            <w:tcW w:w="11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61119</w:t>
            </w: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6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61119</w:t>
            </w:r>
          </w:p>
        </w:tc>
      </w:tr>
      <w:tr w:rsidR="00B50DF2" w:rsidRPr="008523D7" w:rsidTr="004F1C5B">
        <w:trPr>
          <w:trHeight w:val="270"/>
        </w:trPr>
        <w:tc>
          <w:tcPr>
            <w:tcW w:w="186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ind w:left="142" w:hanging="142"/>
              <w:rPr>
                <w:rFonts w:ascii="Arial Narrow" w:hAnsi="Arial Narrow"/>
                <w:color w:val="FF0000"/>
                <w:sz w:val="16"/>
                <w:szCs w:val="16"/>
              </w:rPr>
            </w:pPr>
            <w:r w:rsidRPr="008523D7">
              <w:rPr>
                <w:rFonts w:ascii="Arial Narrow" w:hAnsi="Arial Narrow"/>
                <w:color w:val="000000"/>
                <w:sz w:val="16"/>
                <w:szCs w:val="16"/>
              </w:rPr>
              <w:t>Stav na konci účtovného obdobia</w:t>
            </w:r>
          </w:p>
        </w:tc>
        <w:tc>
          <w:tcPr>
            <w:tcW w:w="11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74429</w:t>
            </w: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</w:tc>
        <w:tc>
          <w:tcPr>
            <w:tcW w:w="6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50DF2" w:rsidRPr="008523D7" w:rsidRDefault="00B50DF2" w:rsidP="00B50DF2">
            <w:pPr>
              <w:snapToGrid w:val="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74429</w:t>
            </w:r>
          </w:p>
        </w:tc>
      </w:tr>
    </w:tbl>
    <w:p w:rsidR="004F1C5B" w:rsidRDefault="004F1C5B" w:rsidP="004F1C5B">
      <w:pPr>
        <w:tabs>
          <w:tab w:val="left" w:pos="2832"/>
        </w:tabs>
        <w:jc w:val="both"/>
        <w:rPr>
          <w:rFonts w:ascii="Arial Narrow" w:hAnsi="Arial Narrow"/>
          <w:sz w:val="22"/>
          <w:szCs w:val="22"/>
        </w:rPr>
      </w:pPr>
    </w:p>
    <w:p w:rsidR="004F1C5B" w:rsidRDefault="004F1C5B" w:rsidP="004F1C5B">
      <w:pPr>
        <w:tabs>
          <w:tab w:val="left" w:pos="2832"/>
        </w:tabs>
        <w:jc w:val="both"/>
        <w:rPr>
          <w:rFonts w:ascii="Arial Narrow" w:hAnsi="Arial Narrow"/>
          <w:sz w:val="22"/>
          <w:szCs w:val="22"/>
        </w:rPr>
      </w:pPr>
    </w:p>
    <w:p w:rsidR="004F1C5B" w:rsidRDefault="004F1C5B" w:rsidP="004F1C5B">
      <w:pPr>
        <w:tabs>
          <w:tab w:val="left" w:pos="2832"/>
        </w:tabs>
        <w:jc w:val="both"/>
        <w:rPr>
          <w:rFonts w:ascii="Arial Narrow" w:hAnsi="Arial Narrow"/>
          <w:sz w:val="22"/>
          <w:szCs w:val="22"/>
        </w:rPr>
      </w:pPr>
    </w:p>
    <w:p w:rsidR="004F1C5B" w:rsidRDefault="004F1C5B" w:rsidP="004F1C5B">
      <w:pPr>
        <w:tabs>
          <w:tab w:val="left" w:pos="2832"/>
        </w:tabs>
        <w:jc w:val="both"/>
        <w:rPr>
          <w:rFonts w:ascii="Arial Narrow" w:hAnsi="Arial Narrow"/>
          <w:sz w:val="22"/>
          <w:szCs w:val="22"/>
        </w:rPr>
      </w:pPr>
    </w:p>
    <w:p w:rsidR="004F1C5B" w:rsidRPr="005A7334" w:rsidRDefault="004F1C5B" w:rsidP="004F1C5B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91"/>
        <w:gridCol w:w="3240"/>
      </w:tblGrid>
      <w:tr w:rsidR="004F1C5B" w:rsidRPr="005A7334" w:rsidTr="004F1C5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949" w:type="dxa"/>
            <w:vAlign w:val="center"/>
          </w:tcPr>
          <w:p w:rsidR="004F1C5B" w:rsidRPr="005A7334" w:rsidRDefault="004F1C5B" w:rsidP="004F1C5B">
            <w:pPr>
              <w:pStyle w:val="TopHeader"/>
            </w:pPr>
            <w:r w:rsidRPr="005A7334">
              <w:t>Dlhodobý finančný majetok</w:t>
            </w:r>
          </w:p>
        </w:tc>
        <w:tc>
          <w:tcPr>
            <w:tcW w:w="3218" w:type="dxa"/>
            <w:vAlign w:val="center"/>
          </w:tcPr>
          <w:p w:rsidR="004F1C5B" w:rsidRPr="005A7334" w:rsidRDefault="004F1C5B" w:rsidP="004F1C5B">
            <w:pPr>
              <w:pStyle w:val="TopHeader"/>
            </w:pPr>
            <w:r w:rsidRPr="005A7334">
              <w:t xml:space="preserve">Hodnota </w:t>
            </w:r>
            <w:r w:rsidRPr="005A7334">
              <w:rPr>
                <w:bCs w:val="0"/>
              </w:rPr>
              <w:t>za bežné účtovné obdobie</w:t>
            </w:r>
          </w:p>
        </w:tc>
      </w:tr>
      <w:tr w:rsidR="004F1C5B" w:rsidRPr="005A7334" w:rsidTr="004F1C5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949" w:type="dxa"/>
            <w:vAlign w:val="center"/>
          </w:tcPr>
          <w:p w:rsidR="004F1C5B" w:rsidRPr="005A7334" w:rsidRDefault="004F1C5B" w:rsidP="004F1C5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3218" w:type="dxa"/>
            <w:vAlign w:val="center"/>
          </w:tcPr>
          <w:p w:rsidR="004F1C5B" w:rsidRPr="005A7334" w:rsidRDefault="004F1C5B" w:rsidP="004F1C5B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4F1C5B" w:rsidRPr="005A7334" w:rsidTr="004F1C5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949" w:type="dxa"/>
            <w:vAlign w:val="center"/>
          </w:tcPr>
          <w:p w:rsidR="004F1C5B" w:rsidRPr="005A7334" w:rsidRDefault="004F1C5B" w:rsidP="004F1C5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vAlign w:val="center"/>
          </w:tcPr>
          <w:p w:rsidR="004F1C5B" w:rsidRPr="005A7334" w:rsidRDefault="004F1C5B" w:rsidP="004F1C5B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</w:tbl>
    <w:p w:rsidR="004F1C5B" w:rsidRDefault="004F1C5B" w:rsidP="004F1C5B">
      <w:pPr>
        <w:tabs>
          <w:tab w:val="left" w:pos="2832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ab/>
      </w:r>
    </w:p>
    <w:p w:rsidR="004F1C5B" w:rsidRDefault="004F1C5B" w:rsidP="004F1C5B">
      <w:pPr>
        <w:tabs>
          <w:tab w:val="left" w:pos="2832"/>
        </w:tabs>
        <w:jc w:val="both"/>
        <w:rPr>
          <w:rFonts w:ascii="Arial Narrow" w:hAnsi="Arial Narrow"/>
          <w:sz w:val="22"/>
          <w:szCs w:val="22"/>
        </w:rPr>
      </w:pPr>
    </w:p>
    <w:p w:rsidR="004F1C5B" w:rsidRDefault="004F1C5B" w:rsidP="004F1C5B">
      <w:pPr>
        <w:tabs>
          <w:tab w:val="left" w:pos="2832"/>
        </w:tabs>
        <w:jc w:val="both"/>
        <w:rPr>
          <w:rFonts w:ascii="Arial Narrow" w:hAnsi="Arial Narrow"/>
          <w:sz w:val="22"/>
          <w:szCs w:val="22"/>
        </w:rPr>
      </w:pPr>
    </w:p>
    <w:p w:rsidR="004F1C5B" w:rsidRDefault="004F1C5B" w:rsidP="004F1C5B">
      <w:pPr>
        <w:tabs>
          <w:tab w:val="left" w:pos="2832"/>
        </w:tabs>
        <w:jc w:val="both"/>
        <w:rPr>
          <w:rFonts w:ascii="Arial Narrow" w:hAnsi="Arial Narrow"/>
          <w:sz w:val="22"/>
          <w:szCs w:val="22"/>
        </w:rPr>
      </w:pPr>
    </w:p>
    <w:p w:rsidR="004F1C5B" w:rsidRDefault="004F1C5B" w:rsidP="004F1C5B">
      <w:pPr>
        <w:tabs>
          <w:tab w:val="left" w:pos="2832"/>
        </w:tabs>
        <w:jc w:val="both"/>
        <w:rPr>
          <w:rFonts w:ascii="Arial Narrow" w:hAnsi="Arial Narrow"/>
          <w:sz w:val="22"/>
          <w:szCs w:val="22"/>
        </w:rPr>
      </w:pPr>
    </w:p>
    <w:p w:rsidR="004F1C5B" w:rsidRDefault="004F1C5B" w:rsidP="004F1C5B">
      <w:pPr>
        <w:tabs>
          <w:tab w:val="left" w:pos="2832"/>
        </w:tabs>
        <w:jc w:val="both"/>
        <w:rPr>
          <w:rFonts w:ascii="Arial Narrow" w:hAnsi="Arial Narrow"/>
          <w:sz w:val="22"/>
          <w:szCs w:val="22"/>
        </w:rPr>
      </w:pPr>
    </w:p>
    <w:p w:rsidR="004F1C5B" w:rsidRDefault="004F1C5B" w:rsidP="004F1C5B">
      <w:pPr>
        <w:tabs>
          <w:tab w:val="left" w:pos="2832"/>
        </w:tabs>
        <w:jc w:val="both"/>
        <w:rPr>
          <w:rFonts w:ascii="Arial Narrow" w:hAnsi="Arial Narrow"/>
          <w:sz w:val="22"/>
          <w:szCs w:val="22"/>
        </w:rPr>
      </w:pPr>
    </w:p>
    <w:p w:rsidR="004F1C5B" w:rsidRDefault="004F1C5B" w:rsidP="004F1C5B">
      <w:pPr>
        <w:tabs>
          <w:tab w:val="left" w:pos="2832"/>
        </w:tabs>
        <w:jc w:val="both"/>
        <w:rPr>
          <w:rFonts w:ascii="Arial Narrow" w:hAnsi="Arial Narrow"/>
          <w:sz w:val="22"/>
          <w:szCs w:val="22"/>
        </w:rPr>
      </w:pPr>
    </w:p>
    <w:p w:rsidR="004F1C5B" w:rsidRDefault="004F1C5B" w:rsidP="004F1C5B">
      <w:pPr>
        <w:tabs>
          <w:tab w:val="left" w:pos="2832"/>
        </w:tabs>
        <w:jc w:val="both"/>
        <w:rPr>
          <w:rFonts w:ascii="Arial Narrow" w:hAnsi="Arial Narrow"/>
          <w:sz w:val="22"/>
          <w:szCs w:val="22"/>
        </w:rPr>
      </w:pPr>
    </w:p>
    <w:p w:rsidR="004F1C5B" w:rsidRDefault="004F1C5B" w:rsidP="004F1C5B">
      <w:pPr>
        <w:tabs>
          <w:tab w:val="left" w:pos="2832"/>
        </w:tabs>
        <w:jc w:val="both"/>
        <w:rPr>
          <w:rFonts w:ascii="Arial Narrow" w:hAnsi="Arial Narrow"/>
          <w:sz w:val="22"/>
          <w:szCs w:val="22"/>
        </w:rPr>
      </w:pPr>
    </w:p>
    <w:p w:rsidR="004F1C5B" w:rsidRDefault="004F1C5B" w:rsidP="004F1C5B">
      <w:pPr>
        <w:tabs>
          <w:tab w:val="left" w:pos="2832"/>
        </w:tabs>
        <w:jc w:val="both"/>
        <w:rPr>
          <w:rFonts w:ascii="Arial Narrow" w:hAnsi="Arial Narrow"/>
          <w:sz w:val="22"/>
          <w:szCs w:val="22"/>
        </w:rPr>
      </w:pPr>
    </w:p>
    <w:p w:rsidR="004F1C5B" w:rsidRDefault="004F1C5B" w:rsidP="004F1C5B">
      <w:pPr>
        <w:tabs>
          <w:tab w:val="left" w:pos="2832"/>
        </w:tabs>
        <w:jc w:val="both"/>
        <w:rPr>
          <w:rFonts w:ascii="Arial Narrow" w:hAnsi="Arial Narrow"/>
          <w:sz w:val="22"/>
          <w:szCs w:val="22"/>
        </w:rPr>
      </w:pPr>
    </w:p>
    <w:p w:rsidR="004F1C5B" w:rsidRDefault="004F1C5B" w:rsidP="004F1C5B">
      <w:pPr>
        <w:tabs>
          <w:tab w:val="left" w:pos="2832"/>
        </w:tabs>
        <w:jc w:val="both"/>
        <w:rPr>
          <w:rFonts w:ascii="Arial Narrow" w:hAnsi="Arial Narrow"/>
          <w:sz w:val="22"/>
          <w:szCs w:val="22"/>
        </w:rPr>
      </w:pPr>
    </w:p>
    <w:p w:rsidR="004F1C5B" w:rsidRDefault="004F1C5B" w:rsidP="004F1C5B">
      <w:pPr>
        <w:tabs>
          <w:tab w:val="left" w:pos="2832"/>
        </w:tabs>
        <w:jc w:val="both"/>
        <w:rPr>
          <w:rFonts w:ascii="Arial Narrow" w:hAnsi="Arial Narrow"/>
          <w:sz w:val="22"/>
          <w:szCs w:val="22"/>
        </w:rPr>
      </w:pPr>
    </w:p>
    <w:p w:rsidR="004F1C5B" w:rsidRDefault="004F1C5B" w:rsidP="004F1C5B">
      <w:pPr>
        <w:tabs>
          <w:tab w:val="left" w:pos="2832"/>
        </w:tabs>
        <w:jc w:val="both"/>
        <w:rPr>
          <w:rFonts w:ascii="Arial Narrow" w:hAnsi="Arial Narrow"/>
          <w:sz w:val="22"/>
          <w:szCs w:val="22"/>
        </w:rPr>
      </w:pPr>
    </w:p>
    <w:p w:rsidR="004F1C5B" w:rsidRDefault="004F1C5B" w:rsidP="004F1C5B">
      <w:pPr>
        <w:tabs>
          <w:tab w:val="left" w:pos="2832"/>
        </w:tabs>
        <w:jc w:val="both"/>
        <w:rPr>
          <w:rFonts w:ascii="Arial Narrow" w:hAnsi="Arial Narrow"/>
          <w:sz w:val="22"/>
          <w:szCs w:val="22"/>
        </w:rPr>
      </w:pPr>
    </w:p>
    <w:p w:rsidR="004F1C5B" w:rsidRDefault="004F1C5B" w:rsidP="004F1C5B">
      <w:pPr>
        <w:tabs>
          <w:tab w:val="left" w:pos="2832"/>
        </w:tabs>
        <w:jc w:val="both"/>
        <w:rPr>
          <w:rFonts w:ascii="Arial Narrow" w:hAnsi="Arial Narrow"/>
          <w:sz w:val="22"/>
          <w:szCs w:val="22"/>
        </w:rPr>
      </w:pPr>
    </w:p>
    <w:p w:rsidR="004F1C5B" w:rsidRDefault="004F1C5B" w:rsidP="004F1C5B">
      <w:pPr>
        <w:tabs>
          <w:tab w:val="left" w:pos="2832"/>
        </w:tabs>
        <w:jc w:val="both"/>
        <w:rPr>
          <w:rFonts w:ascii="Arial Narrow" w:hAnsi="Arial Narrow"/>
          <w:sz w:val="22"/>
          <w:szCs w:val="22"/>
        </w:rPr>
      </w:pPr>
    </w:p>
    <w:p w:rsidR="004F1C5B" w:rsidRDefault="004F1C5B" w:rsidP="004F1C5B">
      <w:pPr>
        <w:tabs>
          <w:tab w:val="left" w:pos="2832"/>
        </w:tabs>
        <w:jc w:val="both"/>
        <w:rPr>
          <w:rFonts w:ascii="Arial Narrow" w:hAnsi="Arial Narrow"/>
          <w:sz w:val="22"/>
          <w:szCs w:val="22"/>
        </w:rPr>
      </w:pPr>
    </w:p>
    <w:p w:rsidR="004F1C5B" w:rsidRPr="005A7334" w:rsidRDefault="004F1C5B" w:rsidP="004F1C5B">
      <w:pPr>
        <w:tabs>
          <w:tab w:val="left" w:pos="2832"/>
        </w:tabs>
        <w:jc w:val="both"/>
        <w:rPr>
          <w:rFonts w:ascii="Arial Narrow" w:hAnsi="Arial Narrow"/>
          <w:sz w:val="22"/>
          <w:szCs w:val="22"/>
        </w:rPr>
      </w:pPr>
    </w:p>
    <w:p w:rsidR="004F1C5B" w:rsidRDefault="004F1C5B" w:rsidP="004F1C5B">
      <w:pPr>
        <w:numPr>
          <w:ilvl w:val="1"/>
          <w:numId w:val="4"/>
        </w:num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Štruktúra dlhodobého finančného majetku</w:t>
      </w:r>
    </w:p>
    <w:p w:rsidR="004F1C5B" w:rsidRPr="005A7334" w:rsidRDefault="004F1C5B" w:rsidP="004F1C5B">
      <w:pPr>
        <w:jc w:val="both"/>
        <w:rPr>
          <w:rFonts w:ascii="Arial Narrow" w:hAnsi="Arial Narrow"/>
          <w:sz w:val="22"/>
          <w:szCs w:val="22"/>
          <w:u w:val="single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0"/>
        <w:gridCol w:w="1277"/>
        <w:gridCol w:w="1511"/>
        <w:gridCol w:w="1511"/>
        <w:gridCol w:w="1511"/>
        <w:gridCol w:w="1511"/>
      </w:tblGrid>
      <w:tr w:rsidR="004F1C5B" w:rsidRPr="00A81357" w:rsidTr="004F1C5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999" w:type="dxa"/>
            <w:vMerge w:val="restart"/>
            <w:vAlign w:val="center"/>
          </w:tcPr>
          <w:p w:rsidR="004F1C5B" w:rsidRPr="00A81357" w:rsidRDefault="004F1C5B" w:rsidP="004F1C5B">
            <w:pPr>
              <w:pStyle w:val="TopHeader"/>
              <w:rPr>
                <w:sz w:val="18"/>
                <w:szCs w:val="18"/>
              </w:rPr>
            </w:pPr>
            <w:r w:rsidRPr="00A81357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11371" w:type="dxa"/>
            <w:gridSpan w:val="5"/>
            <w:vAlign w:val="center"/>
          </w:tcPr>
          <w:p w:rsidR="004F1C5B" w:rsidRPr="00A81357" w:rsidRDefault="004F1C5B" w:rsidP="004F1C5B">
            <w:pPr>
              <w:pStyle w:val="TopHeader"/>
              <w:rPr>
                <w:sz w:val="18"/>
                <w:szCs w:val="18"/>
              </w:rPr>
            </w:pPr>
            <w:r w:rsidRPr="00A81357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4F1C5B" w:rsidRPr="00A81357" w:rsidTr="004F1C5B">
        <w:tblPrEx>
          <w:tblCellMar>
            <w:top w:w="0" w:type="dxa"/>
            <w:bottom w:w="0" w:type="dxa"/>
          </w:tblCellMar>
        </w:tblPrEx>
        <w:trPr>
          <w:trHeight w:val="1394"/>
          <w:jc w:val="center"/>
        </w:trPr>
        <w:tc>
          <w:tcPr>
            <w:tcW w:w="2999" w:type="dxa"/>
            <w:vMerge/>
            <w:vAlign w:val="center"/>
          </w:tcPr>
          <w:p w:rsidR="004F1C5B" w:rsidRPr="00A81357" w:rsidRDefault="004F1C5B" w:rsidP="004F1C5B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971" w:type="dxa"/>
            <w:vAlign w:val="center"/>
          </w:tcPr>
          <w:p w:rsidR="004F1C5B" w:rsidRPr="00A81357" w:rsidRDefault="004F1C5B" w:rsidP="004F1C5B">
            <w:pPr>
              <w:pStyle w:val="TopHeader"/>
              <w:rPr>
                <w:sz w:val="18"/>
                <w:szCs w:val="18"/>
              </w:rPr>
            </w:pPr>
            <w:r w:rsidRPr="00A81357">
              <w:rPr>
                <w:sz w:val="18"/>
                <w:szCs w:val="18"/>
              </w:rPr>
              <w:t>Podiel ÚJ na ZI v  %</w:t>
            </w:r>
          </w:p>
        </w:tc>
        <w:tc>
          <w:tcPr>
            <w:tcW w:w="2350" w:type="dxa"/>
            <w:vAlign w:val="center"/>
          </w:tcPr>
          <w:p w:rsidR="004F1C5B" w:rsidRPr="00A81357" w:rsidRDefault="004F1C5B" w:rsidP="004F1C5B">
            <w:pPr>
              <w:pStyle w:val="TopHeader"/>
              <w:rPr>
                <w:sz w:val="18"/>
                <w:szCs w:val="18"/>
              </w:rPr>
            </w:pPr>
            <w:r w:rsidRPr="00A81357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2350" w:type="dxa"/>
            <w:vAlign w:val="center"/>
          </w:tcPr>
          <w:p w:rsidR="004F1C5B" w:rsidRPr="00A81357" w:rsidRDefault="004F1C5B" w:rsidP="004F1C5B">
            <w:pPr>
              <w:pStyle w:val="TopHeader"/>
              <w:rPr>
                <w:sz w:val="18"/>
                <w:szCs w:val="18"/>
              </w:rPr>
            </w:pPr>
            <w:r w:rsidRPr="00A81357">
              <w:rPr>
                <w:sz w:val="18"/>
                <w:szCs w:val="18"/>
              </w:rPr>
              <w:t>Hodnota</w:t>
            </w:r>
            <w:r w:rsidRPr="00A81357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2350" w:type="dxa"/>
            <w:vAlign w:val="center"/>
          </w:tcPr>
          <w:p w:rsidR="004F1C5B" w:rsidRPr="00A81357" w:rsidRDefault="004F1C5B" w:rsidP="004F1C5B">
            <w:pPr>
              <w:pStyle w:val="TopHeader"/>
              <w:rPr>
                <w:sz w:val="18"/>
                <w:szCs w:val="18"/>
              </w:rPr>
            </w:pPr>
            <w:r w:rsidRPr="00A81357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2350" w:type="dxa"/>
            <w:vAlign w:val="center"/>
          </w:tcPr>
          <w:p w:rsidR="004F1C5B" w:rsidRPr="00A81357" w:rsidRDefault="004F1C5B" w:rsidP="004F1C5B">
            <w:pPr>
              <w:pStyle w:val="TopHeader"/>
              <w:rPr>
                <w:sz w:val="18"/>
                <w:szCs w:val="18"/>
              </w:rPr>
            </w:pPr>
            <w:r w:rsidRPr="00A81357">
              <w:rPr>
                <w:sz w:val="18"/>
                <w:szCs w:val="18"/>
              </w:rPr>
              <w:t>Účtovná hodnota DFM</w:t>
            </w:r>
          </w:p>
        </w:tc>
      </w:tr>
      <w:tr w:rsidR="004F1C5B" w:rsidRPr="00A81357" w:rsidTr="004F1C5B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4370" w:type="dxa"/>
            <w:gridSpan w:val="6"/>
            <w:vAlign w:val="center"/>
          </w:tcPr>
          <w:p w:rsidR="004F1C5B" w:rsidRPr="00A81357" w:rsidRDefault="004F1C5B" w:rsidP="004F1C5B">
            <w:pPr>
              <w:rPr>
                <w:rFonts w:ascii="Arial Narrow" w:hAnsi="Arial Narrow"/>
                <w:sz w:val="18"/>
                <w:szCs w:val="18"/>
              </w:rPr>
            </w:pPr>
            <w:r w:rsidRPr="00A81357">
              <w:rPr>
                <w:rFonts w:ascii="Arial Narrow" w:hAnsi="Arial Narrow"/>
                <w:b/>
                <w:sz w:val="18"/>
                <w:szCs w:val="18"/>
              </w:rPr>
              <w:t>Dcérske účtovné jednotky</w:t>
            </w:r>
          </w:p>
        </w:tc>
      </w:tr>
      <w:tr w:rsidR="004F1C5B" w:rsidRPr="00A81357" w:rsidTr="004F1C5B">
        <w:tblPrEx>
          <w:tblCellMar>
            <w:top w:w="0" w:type="dxa"/>
            <w:bottom w:w="0" w:type="dxa"/>
          </w:tblCellMar>
        </w:tblPrEx>
        <w:trPr>
          <w:trHeight w:hRule="exact" w:val="553"/>
          <w:jc w:val="center"/>
        </w:trPr>
        <w:tc>
          <w:tcPr>
            <w:tcW w:w="2999" w:type="dxa"/>
            <w:vAlign w:val="center"/>
          </w:tcPr>
          <w:p w:rsidR="004F1C5B" w:rsidRPr="00A81357" w:rsidRDefault="004F1C5B" w:rsidP="004F1C5B">
            <w:pPr>
              <w:rPr>
                <w:rFonts w:ascii="Arial Narrow" w:hAnsi="Arial Narrow"/>
                <w:sz w:val="18"/>
                <w:szCs w:val="18"/>
              </w:rPr>
            </w:pPr>
            <w:r w:rsidRPr="00A81357">
              <w:rPr>
                <w:rFonts w:ascii="Arial Narrow" w:hAnsi="Arial Narrow"/>
                <w:sz w:val="18"/>
                <w:szCs w:val="18"/>
              </w:rPr>
              <w:t>BK Team Conuslting SK, s.r.o.</w:t>
            </w:r>
          </w:p>
        </w:tc>
        <w:tc>
          <w:tcPr>
            <w:tcW w:w="1971" w:type="dxa"/>
            <w:vAlign w:val="center"/>
          </w:tcPr>
          <w:p w:rsidR="004F1C5B" w:rsidRPr="00A81357" w:rsidRDefault="004F1C5B" w:rsidP="004F1C5B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A81357">
              <w:rPr>
                <w:rFonts w:ascii="Arial Narrow" w:hAnsi="Arial Narrow"/>
                <w:sz w:val="18"/>
                <w:szCs w:val="18"/>
              </w:rPr>
              <w:t>100</w:t>
            </w:r>
          </w:p>
        </w:tc>
        <w:tc>
          <w:tcPr>
            <w:tcW w:w="2350" w:type="dxa"/>
            <w:vAlign w:val="center"/>
          </w:tcPr>
          <w:p w:rsidR="004F1C5B" w:rsidRPr="00A81357" w:rsidRDefault="004F1C5B" w:rsidP="004F1C5B">
            <w:pPr>
              <w:spacing w:line="36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A81357">
              <w:rPr>
                <w:rFonts w:ascii="Arial Narrow" w:hAnsi="Arial Narrow"/>
                <w:sz w:val="18"/>
                <w:szCs w:val="18"/>
              </w:rPr>
              <w:t>100</w:t>
            </w:r>
          </w:p>
        </w:tc>
        <w:tc>
          <w:tcPr>
            <w:tcW w:w="2350" w:type="dxa"/>
            <w:vAlign w:val="center"/>
          </w:tcPr>
          <w:p w:rsidR="004F1C5B" w:rsidRPr="00A81357" w:rsidRDefault="004F1C5B" w:rsidP="004F1C5B">
            <w:pPr>
              <w:spacing w:line="36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350" w:type="dxa"/>
            <w:vAlign w:val="center"/>
          </w:tcPr>
          <w:p w:rsidR="004F1C5B" w:rsidRPr="00A81357" w:rsidRDefault="004F1C5B" w:rsidP="004F1C5B">
            <w:pPr>
              <w:spacing w:line="36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350" w:type="dxa"/>
            <w:vAlign w:val="center"/>
          </w:tcPr>
          <w:p w:rsidR="004F1C5B" w:rsidRPr="00A81357" w:rsidRDefault="004F1C5B" w:rsidP="004F1C5B">
            <w:pPr>
              <w:spacing w:line="36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F1C5B" w:rsidRPr="00A81357" w:rsidTr="004F1C5B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2999" w:type="dxa"/>
            <w:vAlign w:val="center"/>
          </w:tcPr>
          <w:p w:rsidR="004F1C5B" w:rsidRPr="00A81357" w:rsidRDefault="004F1C5B" w:rsidP="004F1C5B">
            <w:pPr>
              <w:rPr>
                <w:rFonts w:ascii="Arial Narrow" w:hAnsi="Arial Narrow"/>
                <w:sz w:val="18"/>
                <w:szCs w:val="18"/>
              </w:rPr>
            </w:pPr>
            <w:r w:rsidRPr="00A81357">
              <w:rPr>
                <w:rFonts w:ascii="Arial Narrow" w:hAnsi="Arial Narrow"/>
                <w:sz w:val="18"/>
                <w:szCs w:val="18"/>
              </w:rPr>
              <w:t>EinInvest, s.r.o.</w:t>
            </w:r>
          </w:p>
        </w:tc>
        <w:tc>
          <w:tcPr>
            <w:tcW w:w="1971" w:type="dxa"/>
            <w:vAlign w:val="center"/>
          </w:tcPr>
          <w:p w:rsidR="004F1C5B" w:rsidRPr="00A81357" w:rsidRDefault="004F1C5B" w:rsidP="004F1C5B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A81357">
              <w:rPr>
                <w:rFonts w:ascii="Arial Narrow" w:hAnsi="Arial Narrow"/>
                <w:sz w:val="18"/>
                <w:szCs w:val="18"/>
              </w:rPr>
              <w:t>50</w:t>
            </w:r>
          </w:p>
        </w:tc>
        <w:tc>
          <w:tcPr>
            <w:tcW w:w="2350" w:type="dxa"/>
            <w:vAlign w:val="center"/>
          </w:tcPr>
          <w:p w:rsidR="004F1C5B" w:rsidRPr="00A81357" w:rsidRDefault="004F1C5B" w:rsidP="004F1C5B">
            <w:pPr>
              <w:spacing w:line="36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A81357">
              <w:rPr>
                <w:rFonts w:ascii="Arial Narrow" w:hAnsi="Arial Narrow"/>
                <w:sz w:val="18"/>
                <w:szCs w:val="18"/>
              </w:rPr>
              <w:t>50</w:t>
            </w:r>
          </w:p>
        </w:tc>
        <w:tc>
          <w:tcPr>
            <w:tcW w:w="2350" w:type="dxa"/>
            <w:vAlign w:val="center"/>
          </w:tcPr>
          <w:p w:rsidR="004F1C5B" w:rsidRPr="00A81357" w:rsidRDefault="004F1C5B" w:rsidP="004F1C5B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350" w:type="dxa"/>
            <w:vAlign w:val="center"/>
          </w:tcPr>
          <w:p w:rsidR="004F1C5B" w:rsidRPr="00A81357" w:rsidRDefault="004F1C5B" w:rsidP="004F1C5B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350" w:type="dxa"/>
            <w:vAlign w:val="center"/>
          </w:tcPr>
          <w:p w:rsidR="004F1C5B" w:rsidRPr="00A81357" w:rsidRDefault="004F1C5B" w:rsidP="004F1C5B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F1C5B" w:rsidRPr="00A81357" w:rsidTr="004F1C5B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2999" w:type="dxa"/>
            <w:vAlign w:val="center"/>
          </w:tcPr>
          <w:p w:rsidR="004F1C5B" w:rsidRPr="00A81357" w:rsidRDefault="004F1C5B" w:rsidP="004F1C5B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71" w:type="dxa"/>
            <w:vAlign w:val="center"/>
          </w:tcPr>
          <w:p w:rsidR="004F1C5B" w:rsidRPr="00A81357" w:rsidRDefault="004F1C5B" w:rsidP="004F1C5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350" w:type="dxa"/>
            <w:vAlign w:val="center"/>
          </w:tcPr>
          <w:p w:rsidR="004F1C5B" w:rsidRPr="00A81357" w:rsidRDefault="004F1C5B" w:rsidP="004F1C5B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350" w:type="dxa"/>
            <w:vAlign w:val="center"/>
          </w:tcPr>
          <w:p w:rsidR="004F1C5B" w:rsidRPr="00A81357" w:rsidRDefault="004F1C5B" w:rsidP="004F1C5B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350" w:type="dxa"/>
            <w:vAlign w:val="center"/>
          </w:tcPr>
          <w:p w:rsidR="004F1C5B" w:rsidRPr="00A81357" w:rsidRDefault="004F1C5B" w:rsidP="004F1C5B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350" w:type="dxa"/>
            <w:vAlign w:val="center"/>
          </w:tcPr>
          <w:p w:rsidR="004F1C5B" w:rsidRPr="00A81357" w:rsidRDefault="004F1C5B" w:rsidP="004F1C5B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F1C5B" w:rsidRPr="00A81357" w:rsidTr="004F1C5B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4370" w:type="dxa"/>
            <w:gridSpan w:val="6"/>
            <w:vAlign w:val="center"/>
          </w:tcPr>
          <w:p w:rsidR="004F1C5B" w:rsidRPr="00A81357" w:rsidRDefault="004F1C5B" w:rsidP="004F1C5B">
            <w:pPr>
              <w:rPr>
                <w:rFonts w:ascii="Arial Narrow" w:hAnsi="Arial Narrow"/>
                <w:sz w:val="18"/>
                <w:szCs w:val="18"/>
              </w:rPr>
            </w:pPr>
            <w:r w:rsidRPr="00A81357">
              <w:rPr>
                <w:rFonts w:ascii="Arial Narrow" w:hAnsi="Arial Narrow"/>
                <w:b/>
                <w:sz w:val="18"/>
                <w:szCs w:val="18"/>
              </w:rPr>
              <w:t>Účtovné jednotky s podstatným vplyvom</w:t>
            </w:r>
          </w:p>
        </w:tc>
      </w:tr>
      <w:tr w:rsidR="004F1C5B" w:rsidRPr="00A81357" w:rsidTr="004F1C5B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2999" w:type="dxa"/>
            <w:vAlign w:val="center"/>
          </w:tcPr>
          <w:p w:rsidR="004F1C5B" w:rsidRPr="00A81357" w:rsidRDefault="004F1C5B" w:rsidP="004F1C5B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71" w:type="dxa"/>
            <w:vAlign w:val="center"/>
          </w:tcPr>
          <w:p w:rsidR="004F1C5B" w:rsidRPr="00A81357" w:rsidRDefault="004F1C5B" w:rsidP="004F1C5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350" w:type="dxa"/>
            <w:vAlign w:val="center"/>
          </w:tcPr>
          <w:p w:rsidR="004F1C5B" w:rsidRPr="00A81357" w:rsidRDefault="004F1C5B" w:rsidP="004F1C5B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350" w:type="dxa"/>
            <w:vAlign w:val="center"/>
          </w:tcPr>
          <w:p w:rsidR="004F1C5B" w:rsidRPr="00A81357" w:rsidRDefault="004F1C5B" w:rsidP="004F1C5B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350" w:type="dxa"/>
            <w:vAlign w:val="center"/>
          </w:tcPr>
          <w:p w:rsidR="004F1C5B" w:rsidRPr="00A81357" w:rsidRDefault="004F1C5B" w:rsidP="004F1C5B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350" w:type="dxa"/>
            <w:vAlign w:val="center"/>
          </w:tcPr>
          <w:p w:rsidR="004F1C5B" w:rsidRPr="00A81357" w:rsidRDefault="004F1C5B" w:rsidP="004F1C5B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F1C5B" w:rsidRPr="00A81357" w:rsidTr="004F1C5B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2999" w:type="dxa"/>
            <w:vAlign w:val="center"/>
          </w:tcPr>
          <w:p w:rsidR="004F1C5B" w:rsidRPr="00A81357" w:rsidRDefault="004F1C5B" w:rsidP="004F1C5B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71" w:type="dxa"/>
            <w:vAlign w:val="center"/>
          </w:tcPr>
          <w:p w:rsidR="004F1C5B" w:rsidRPr="00A81357" w:rsidRDefault="004F1C5B" w:rsidP="004F1C5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350" w:type="dxa"/>
            <w:vAlign w:val="center"/>
          </w:tcPr>
          <w:p w:rsidR="004F1C5B" w:rsidRPr="00A81357" w:rsidRDefault="004F1C5B" w:rsidP="004F1C5B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350" w:type="dxa"/>
            <w:vAlign w:val="center"/>
          </w:tcPr>
          <w:p w:rsidR="004F1C5B" w:rsidRPr="00A81357" w:rsidRDefault="004F1C5B" w:rsidP="004F1C5B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350" w:type="dxa"/>
            <w:vAlign w:val="center"/>
          </w:tcPr>
          <w:p w:rsidR="004F1C5B" w:rsidRPr="00A81357" w:rsidRDefault="004F1C5B" w:rsidP="004F1C5B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350" w:type="dxa"/>
            <w:vAlign w:val="center"/>
          </w:tcPr>
          <w:p w:rsidR="004F1C5B" w:rsidRPr="00A81357" w:rsidRDefault="004F1C5B" w:rsidP="004F1C5B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F1C5B" w:rsidRPr="00A81357" w:rsidTr="004F1C5B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4370" w:type="dxa"/>
            <w:gridSpan w:val="6"/>
            <w:vAlign w:val="center"/>
          </w:tcPr>
          <w:p w:rsidR="004F1C5B" w:rsidRPr="00A81357" w:rsidRDefault="004F1C5B" w:rsidP="004F1C5B">
            <w:pPr>
              <w:spacing w:line="360" w:lineRule="auto"/>
              <w:rPr>
                <w:rFonts w:ascii="Arial Narrow" w:hAnsi="Arial Narrow"/>
                <w:sz w:val="18"/>
                <w:szCs w:val="18"/>
              </w:rPr>
            </w:pPr>
            <w:r w:rsidRPr="00A81357">
              <w:rPr>
                <w:rFonts w:ascii="Arial Narrow" w:hAnsi="Arial Narrow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4F1C5B" w:rsidRPr="00A81357" w:rsidTr="004F1C5B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2999" w:type="dxa"/>
            <w:vAlign w:val="center"/>
          </w:tcPr>
          <w:p w:rsidR="004F1C5B" w:rsidRPr="00A81357" w:rsidRDefault="004F1C5B" w:rsidP="004F1C5B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71" w:type="dxa"/>
            <w:vAlign w:val="center"/>
          </w:tcPr>
          <w:p w:rsidR="004F1C5B" w:rsidRPr="00A81357" w:rsidRDefault="004F1C5B" w:rsidP="004F1C5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350" w:type="dxa"/>
            <w:vAlign w:val="center"/>
          </w:tcPr>
          <w:p w:rsidR="004F1C5B" w:rsidRPr="00A81357" w:rsidRDefault="004F1C5B" w:rsidP="004F1C5B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350" w:type="dxa"/>
            <w:vAlign w:val="center"/>
          </w:tcPr>
          <w:p w:rsidR="004F1C5B" w:rsidRPr="00A81357" w:rsidRDefault="004F1C5B" w:rsidP="004F1C5B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350" w:type="dxa"/>
            <w:vAlign w:val="center"/>
          </w:tcPr>
          <w:p w:rsidR="004F1C5B" w:rsidRPr="00A81357" w:rsidRDefault="004F1C5B" w:rsidP="004F1C5B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350" w:type="dxa"/>
            <w:vAlign w:val="center"/>
          </w:tcPr>
          <w:p w:rsidR="004F1C5B" w:rsidRPr="00A81357" w:rsidRDefault="004F1C5B" w:rsidP="004F1C5B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F1C5B" w:rsidRPr="00A81357" w:rsidTr="004F1C5B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2999" w:type="dxa"/>
            <w:vAlign w:val="center"/>
          </w:tcPr>
          <w:p w:rsidR="004F1C5B" w:rsidRPr="00A81357" w:rsidRDefault="004F1C5B" w:rsidP="004F1C5B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71" w:type="dxa"/>
            <w:vAlign w:val="center"/>
          </w:tcPr>
          <w:p w:rsidR="004F1C5B" w:rsidRPr="00A81357" w:rsidRDefault="004F1C5B" w:rsidP="004F1C5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350" w:type="dxa"/>
            <w:vAlign w:val="center"/>
          </w:tcPr>
          <w:p w:rsidR="004F1C5B" w:rsidRPr="00A81357" w:rsidRDefault="004F1C5B" w:rsidP="004F1C5B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350" w:type="dxa"/>
            <w:vAlign w:val="center"/>
          </w:tcPr>
          <w:p w:rsidR="004F1C5B" w:rsidRPr="00A81357" w:rsidRDefault="004F1C5B" w:rsidP="004F1C5B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350" w:type="dxa"/>
            <w:vAlign w:val="center"/>
          </w:tcPr>
          <w:p w:rsidR="004F1C5B" w:rsidRPr="00A81357" w:rsidRDefault="004F1C5B" w:rsidP="004F1C5B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350" w:type="dxa"/>
            <w:vAlign w:val="center"/>
          </w:tcPr>
          <w:p w:rsidR="004F1C5B" w:rsidRPr="00A81357" w:rsidRDefault="004F1C5B" w:rsidP="004F1C5B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F1C5B" w:rsidRPr="00A81357" w:rsidTr="004F1C5B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4370" w:type="dxa"/>
            <w:gridSpan w:val="6"/>
            <w:vAlign w:val="center"/>
          </w:tcPr>
          <w:p w:rsidR="004F1C5B" w:rsidRPr="00A81357" w:rsidRDefault="004F1C5B" w:rsidP="004F1C5B">
            <w:pPr>
              <w:spacing w:line="360" w:lineRule="auto"/>
              <w:rPr>
                <w:rFonts w:ascii="Arial Narrow" w:hAnsi="Arial Narrow"/>
                <w:sz w:val="18"/>
                <w:szCs w:val="18"/>
              </w:rPr>
            </w:pPr>
            <w:r w:rsidRPr="00A81357">
              <w:rPr>
                <w:rFonts w:ascii="Arial Narrow" w:hAnsi="Arial Narrow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4F1C5B" w:rsidRPr="00A81357" w:rsidTr="004F1C5B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2999" w:type="dxa"/>
            <w:vAlign w:val="center"/>
          </w:tcPr>
          <w:p w:rsidR="004F1C5B" w:rsidRPr="00A81357" w:rsidRDefault="004F1C5B" w:rsidP="004F1C5B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971" w:type="dxa"/>
            <w:vAlign w:val="center"/>
          </w:tcPr>
          <w:p w:rsidR="004F1C5B" w:rsidRPr="00A81357" w:rsidRDefault="004F1C5B" w:rsidP="004F1C5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350" w:type="dxa"/>
            <w:vAlign w:val="center"/>
          </w:tcPr>
          <w:p w:rsidR="004F1C5B" w:rsidRPr="00A81357" w:rsidRDefault="004F1C5B" w:rsidP="004F1C5B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350" w:type="dxa"/>
            <w:vAlign w:val="center"/>
          </w:tcPr>
          <w:p w:rsidR="004F1C5B" w:rsidRPr="00A81357" w:rsidRDefault="004F1C5B" w:rsidP="004F1C5B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350" w:type="dxa"/>
            <w:vAlign w:val="center"/>
          </w:tcPr>
          <w:p w:rsidR="004F1C5B" w:rsidRPr="00A81357" w:rsidRDefault="004F1C5B" w:rsidP="004F1C5B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350" w:type="dxa"/>
            <w:vAlign w:val="center"/>
          </w:tcPr>
          <w:p w:rsidR="004F1C5B" w:rsidRPr="00A81357" w:rsidRDefault="004F1C5B" w:rsidP="004F1C5B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F1C5B" w:rsidRPr="00A81357" w:rsidTr="004F1C5B">
        <w:tblPrEx>
          <w:tblCellMar>
            <w:top w:w="0" w:type="dxa"/>
            <w:bottom w:w="0" w:type="dxa"/>
          </w:tblCellMar>
        </w:tblPrEx>
        <w:trPr>
          <w:trHeight w:hRule="exact" w:val="612"/>
          <w:jc w:val="center"/>
        </w:trPr>
        <w:tc>
          <w:tcPr>
            <w:tcW w:w="2999" w:type="dxa"/>
            <w:vAlign w:val="center"/>
          </w:tcPr>
          <w:p w:rsidR="004F1C5B" w:rsidRPr="00A81357" w:rsidRDefault="004F1C5B" w:rsidP="004F1C5B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A81357">
              <w:rPr>
                <w:rFonts w:ascii="Arial Narrow" w:hAnsi="Arial Narrow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971" w:type="dxa"/>
            <w:vAlign w:val="center"/>
          </w:tcPr>
          <w:p w:rsidR="004F1C5B" w:rsidRPr="00A81357" w:rsidRDefault="004F1C5B" w:rsidP="004F1C5B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81357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2350" w:type="dxa"/>
            <w:vAlign w:val="center"/>
          </w:tcPr>
          <w:p w:rsidR="004F1C5B" w:rsidRPr="00A81357" w:rsidRDefault="004F1C5B" w:rsidP="004F1C5B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81357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2350" w:type="dxa"/>
            <w:vAlign w:val="center"/>
          </w:tcPr>
          <w:p w:rsidR="004F1C5B" w:rsidRPr="00A81357" w:rsidRDefault="004F1C5B" w:rsidP="004F1C5B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81357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2350" w:type="dxa"/>
            <w:vAlign w:val="center"/>
          </w:tcPr>
          <w:p w:rsidR="004F1C5B" w:rsidRPr="00A81357" w:rsidRDefault="004F1C5B" w:rsidP="004F1C5B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81357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2350" w:type="dxa"/>
            <w:vAlign w:val="center"/>
          </w:tcPr>
          <w:p w:rsidR="004F1C5B" w:rsidRPr="00A81357" w:rsidRDefault="004F1C5B" w:rsidP="004F1C5B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4F1C5B" w:rsidRPr="005A7334" w:rsidRDefault="004F1C5B" w:rsidP="004F1C5B">
      <w:pPr>
        <w:jc w:val="both"/>
        <w:rPr>
          <w:rFonts w:ascii="Arial Narrow" w:hAnsi="Arial Narrow"/>
          <w:sz w:val="22"/>
          <w:szCs w:val="22"/>
        </w:rPr>
      </w:pPr>
    </w:p>
    <w:p w:rsidR="004F1C5B" w:rsidRPr="005A7334" w:rsidRDefault="004F1C5B" w:rsidP="004F1C5B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2.3. Dlhové cenné papiere držané do splatnosti</w:t>
      </w:r>
    </w:p>
    <w:p w:rsidR="004F1C5B" w:rsidRPr="005A7334" w:rsidRDefault="004F1C5B" w:rsidP="004F1C5B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4F1C5B" w:rsidRPr="005A7334" w:rsidRDefault="004F1C5B" w:rsidP="004F1C5B">
      <w:pPr>
        <w:jc w:val="both"/>
        <w:rPr>
          <w:rFonts w:ascii="Arial Narrow" w:hAnsi="Arial Narrow"/>
          <w:sz w:val="22"/>
          <w:szCs w:val="22"/>
        </w:rPr>
      </w:pPr>
    </w:p>
    <w:p w:rsidR="004F1C5B" w:rsidRPr="005A7334" w:rsidRDefault="004F1C5B" w:rsidP="004F1C5B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2.4. Poskytnuté dlhodobé pôžičky</w:t>
      </w:r>
    </w:p>
    <w:p w:rsidR="004F1C5B" w:rsidRDefault="004F1C5B" w:rsidP="004F1C5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4F1C5B" w:rsidRDefault="004F1C5B" w:rsidP="004F1C5B">
      <w:pPr>
        <w:jc w:val="both"/>
        <w:rPr>
          <w:rFonts w:ascii="Arial Narrow" w:hAnsi="Arial Narrow"/>
          <w:sz w:val="22"/>
          <w:szCs w:val="22"/>
        </w:rPr>
      </w:pPr>
    </w:p>
    <w:p w:rsidR="004F1C5B" w:rsidRPr="005A7334" w:rsidRDefault="004F1C5B" w:rsidP="004F1C5B">
      <w:pPr>
        <w:jc w:val="both"/>
        <w:rPr>
          <w:rFonts w:ascii="Arial Narrow" w:hAnsi="Arial Narrow"/>
          <w:i/>
          <w:sz w:val="22"/>
          <w:szCs w:val="22"/>
        </w:rPr>
      </w:pPr>
      <w:r w:rsidRPr="005A7334">
        <w:rPr>
          <w:rFonts w:ascii="Arial Narrow" w:hAnsi="Arial Narrow"/>
          <w:i/>
          <w:sz w:val="22"/>
          <w:szCs w:val="22"/>
        </w:rPr>
        <w:t>Pôžičky v rámci konsolidovaného celku.</w:t>
      </w:r>
    </w:p>
    <w:p w:rsidR="004F1C5B" w:rsidRPr="005A7334" w:rsidRDefault="004F1C5B" w:rsidP="004F1C5B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4F1C5B" w:rsidRPr="005A7334" w:rsidRDefault="004F1C5B" w:rsidP="004F1C5B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4F1C5B" w:rsidRPr="005A7334" w:rsidRDefault="004F1C5B" w:rsidP="004F1C5B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2.5. Ostatný dlhodobý finančný majetok </w:t>
      </w:r>
    </w:p>
    <w:p w:rsidR="004F1C5B" w:rsidRPr="005A7334" w:rsidRDefault="004F1C5B" w:rsidP="004F1C5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4F1C5B" w:rsidRPr="005A7334" w:rsidRDefault="004F1C5B" w:rsidP="004F1C5B">
      <w:pPr>
        <w:jc w:val="both"/>
        <w:rPr>
          <w:rFonts w:ascii="Arial Narrow" w:hAnsi="Arial Narrow"/>
          <w:sz w:val="22"/>
          <w:szCs w:val="22"/>
        </w:rPr>
      </w:pPr>
    </w:p>
    <w:p w:rsidR="004F1C5B" w:rsidRPr="005A7334" w:rsidRDefault="004F1C5B" w:rsidP="004F1C5B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3.    Zásoby </w:t>
      </w:r>
    </w:p>
    <w:p w:rsidR="004F1C5B" w:rsidRPr="005A7334" w:rsidRDefault="004F1C5B" w:rsidP="004F1C5B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4F1C5B" w:rsidRPr="005A7334" w:rsidRDefault="004F1C5B" w:rsidP="004F1C5B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3.1. Prehľad o opravných položkách podľa jednotlivých súvahových položiek</w:t>
      </w:r>
    </w:p>
    <w:p w:rsidR="004F1C5B" w:rsidRPr="005A7334" w:rsidRDefault="004F1C5B" w:rsidP="004F1C5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4F1C5B" w:rsidRPr="005A7334" w:rsidRDefault="004F1C5B" w:rsidP="004F1C5B">
      <w:pPr>
        <w:jc w:val="both"/>
        <w:rPr>
          <w:rFonts w:ascii="Arial Narrow" w:hAnsi="Arial Narrow"/>
          <w:i/>
          <w:color w:val="FF6600"/>
          <w:sz w:val="22"/>
          <w:szCs w:val="22"/>
        </w:rPr>
      </w:pPr>
    </w:p>
    <w:p w:rsidR="004F1C5B" w:rsidRPr="005A7334" w:rsidRDefault="004F1C5B" w:rsidP="004F1C5B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3.2. Záložné právo a obmedzené disponovanie so zásobami</w:t>
      </w:r>
    </w:p>
    <w:p w:rsidR="004F1C5B" w:rsidRPr="005A7334" w:rsidRDefault="004F1C5B" w:rsidP="004F1C5B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4F1C5B" w:rsidRPr="005A7334" w:rsidRDefault="004F1C5B" w:rsidP="004F1C5B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4F1C5B" w:rsidRPr="005A7334" w:rsidRDefault="004F1C5B" w:rsidP="004F1C5B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3.3. Zákazková výroba a zákazková výstavba nehnuteľnosti určenej na predaj</w:t>
      </w:r>
    </w:p>
    <w:p w:rsidR="004F1C5B" w:rsidRDefault="004F1C5B" w:rsidP="004F1C5B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4F1C5B" w:rsidRDefault="004F1C5B" w:rsidP="004F1C5B">
      <w:pPr>
        <w:pStyle w:val="Zkladntext"/>
        <w:rPr>
          <w:rFonts w:ascii="Arial Narrow" w:hAnsi="Arial Narrow"/>
          <w:sz w:val="22"/>
          <w:szCs w:val="22"/>
          <w:lang w:val="sk-SK"/>
        </w:rPr>
      </w:pPr>
    </w:p>
    <w:p w:rsidR="004F1C5B" w:rsidRPr="005A7334" w:rsidRDefault="004F1C5B" w:rsidP="004F1C5B">
      <w:pPr>
        <w:pageBreakBefore/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lastRenderedPageBreak/>
        <w:t xml:space="preserve">4.    Pohľadávky </w:t>
      </w:r>
    </w:p>
    <w:p w:rsidR="004F1C5B" w:rsidRPr="005A7334" w:rsidRDefault="004F1C5B" w:rsidP="004F1C5B">
      <w:pPr>
        <w:rPr>
          <w:rFonts w:ascii="Arial Narrow" w:hAnsi="Arial Narrow"/>
          <w:sz w:val="22"/>
          <w:szCs w:val="22"/>
        </w:rPr>
      </w:pPr>
    </w:p>
    <w:p w:rsidR="004F1C5B" w:rsidRPr="005A7334" w:rsidRDefault="004F1C5B" w:rsidP="004F1C5B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4.1. Členenie pohľadávok celkom vrátane skupiny:</w:t>
      </w:r>
    </w:p>
    <w:p w:rsidR="004F1C5B" w:rsidRPr="005A7334" w:rsidRDefault="004F1C5B" w:rsidP="004F1C5B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4F1C5B" w:rsidRPr="005A7334" w:rsidRDefault="004F1C5B" w:rsidP="004F1C5B">
      <w:pPr>
        <w:rPr>
          <w:rFonts w:ascii="Arial Narrow" w:hAnsi="Arial Narrow"/>
          <w:i/>
          <w:sz w:val="22"/>
          <w:szCs w:val="22"/>
        </w:rPr>
      </w:pPr>
      <w:r w:rsidRPr="005A7334">
        <w:rPr>
          <w:rFonts w:ascii="Arial Narrow" w:hAnsi="Arial Narrow"/>
          <w:i/>
          <w:sz w:val="22"/>
          <w:szCs w:val="22"/>
        </w:rPr>
        <w:t>Veková štruktúra</w:t>
      </w:r>
    </w:p>
    <w:p w:rsidR="004F1C5B" w:rsidRPr="005A7334" w:rsidRDefault="004F1C5B" w:rsidP="004F1C5B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44"/>
        <w:gridCol w:w="2026"/>
        <w:gridCol w:w="2026"/>
        <w:gridCol w:w="2035"/>
      </w:tblGrid>
      <w:tr w:rsidR="004F1C5B" w:rsidRPr="005A7334" w:rsidTr="00B50DF2">
        <w:trPr>
          <w:jc w:val="center"/>
        </w:trPr>
        <w:tc>
          <w:tcPr>
            <w:tcW w:w="3144" w:type="dxa"/>
            <w:vAlign w:val="center"/>
          </w:tcPr>
          <w:p w:rsidR="004F1C5B" w:rsidRPr="005A7334" w:rsidRDefault="004F1C5B" w:rsidP="004F1C5B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026" w:type="dxa"/>
            <w:vAlign w:val="center"/>
          </w:tcPr>
          <w:p w:rsidR="004F1C5B" w:rsidRPr="005A7334" w:rsidRDefault="004F1C5B" w:rsidP="004F1C5B">
            <w:pPr>
              <w:pStyle w:val="TopHeader"/>
            </w:pPr>
            <w:r w:rsidRPr="005A7334">
              <w:t>V lehote splatnosti</w:t>
            </w:r>
          </w:p>
        </w:tc>
        <w:tc>
          <w:tcPr>
            <w:tcW w:w="2026" w:type="dxa"/>
            <w:vAlign w:val="center"/>
          </w:tcPr>
          <w:p w:rsidR="004F1C5B" w:rsidRPr="005A7334" w:rsidRDefault="004F1C5B" w:rsidP="004F1C5B">
            <w:pPr>
              <w:pStyle w:val="TopHeader"/>
            </w:pPr>
            <w:r w:rsidRPr="005A7334">
              <w:t>Po lehote splatnosti</w:t>
            </w:r>
          </w:p>
        </w:tc>
        <w:tc>
          <w:tcPr>
            <w:tcW w:w="2035" w:type="dxa"/>
            <w:vAlign w:val="center"/>
          </w:tcPr>
          <w:p w:rsidR="004F1C5B" w:rsidRPr="005A7334" w:rsidRDefault="004F1C5B" w:rsidP="004F1C5B">
            <w:pPr>
              <w:pStyle w:val="TopHeader"/>
            </w:pPr>
            <w:r w:rsidRPr="005A7334">
              <w:t>Pohľadávky spolu</w:t>
            </w:r>
          </w:p>
        </w:tc>
      </w:tr>
      <w:tr w:rsidR="004F1C5B" w:rsidRPr="005A7334" w:rsidTr="00B50DF2">
        <w:trPr>
          <w:trHeight w:hRule="exact" w:val="329"/>
          <w:jc w:val="center"/>
        </w:trPr>
        <w:tc>
          <w:tcPr>
            <w:tcW w:w="9231" w:type="dxa"/>
            <w:gridSpan w:val="4"/>
            <w:vAlign w:val="center"/>
          </w:tcPr>
          <w:p w:rsidR="004F1C5B" w:rsidRPr="005A7334" w:rsidRDefault="004F1C5B" w:rsidP="004F1C5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Dlhodobé pohľadávky</w:t>
            </w:r>
          </w:p>
        </w:tc>
      </w:tr>
      <w:tr w:rsidR="004F1C5B" w:rsidRPr="005A7334" w:rsidTr="00B50DF2">
        <w:trPr>
          <w:trHeight w:hRule="exact" w:val="329"/>
          <w:jc w:val="center"/>
        </w:trPr>
        <w:tc>
          <w:tcPr>
            <w:tcW w:w="3144" w:type="dxa"/>
            <w:vAlign w:val="center"/>
          </w:tcPr>
          <w:p w:rsidR="004F1C5B" w:rsidRPr="005A7334" w:rsidRDefault="004F1C5B" w:rsidP="004F1C5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 z obchodného styku</w:t>
            </w:r>
          </w:p>
        </w:tc>
        <w:tc>
          <w:tcPr>
            <w:tcW w:w="2026" w:type="dxa"/>
            <w:vAlign w:val="center"/>
          </w:tcPr>
          <w:p w:rsidR="004F1C5B" w:rsidRPr="005A7334" w:rsidRDefault="004F1C5B" w:rsidP="004F1C5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26" w:type="dxa"/>
            <w:vAlign w:val="center"/>
          </w:tcPr>
          <w:p w:rsidR="004F1C5B" w:rsidRPr="005A7334" w:rsidRDefault="004F1C5B" w:rsidP="004F1C5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5" w:type="dxa"/>
            <w:vAlign w:val="center"/>
          </w:tcPr>
          <w:p w:rsidR="004F1C5B" w:rsidRPr="005A7334" w:rsidRDefault="004F1C5B" w:rsidP="004F1C5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F1C5B" w:rsidRPr="005A7334" w:rsidTr="00B50DF2">
        <w:trPr>
          <w:jc w:val="center"/>
        </w:trPr>
        <w:tc>
          <w:tcPr>
            <w:tcW w:w="3144" w:type="dxa"/>
            <w:vAlign w:val="center"/>
          </w:tcPr>
          <w:p w:rsidR="004F1C5B" w:rsidRPr="005A7334" w:rsidRDefault="004F1C5B" w:rsidP="004F1C5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26" w:type="dxa"/>
            <w:vAlign w:val="center"/>
          </w:tcPr>
          <w:p w:rsidR="004F1C5B" w:rsidRPr="005A7334" w:rsidRDefault="004F1C5B" w:rsidP="004F1C5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26" w:type="dxa"/>
            <w:vAlign w:val="center"/>
          </w:tcPr>
          <w:p w:rsidR="004F1C5B" w:rsidRPr="005A7334" w:rsidRDefault="004F1C5B" w:rsidP="004F1C5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5" w:type="dxa"/>
            <w:vAlign w:val="center"/>
          </w:tcPr>
          <w:p w:rsidR="004F1C5B" w:rsidRPr="005A7334" w:rsidRDefault="004F1C5B" w:rsidP="004F1C5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F1C5B" w:rsidRPr="005A7334" w:rsidTr="00B50DF2">
        <w:trPr>
          <w:jc w:val="center"/>
        </w:trPr>
        <w:tc>
          <w:tcPr>
            <w:tcW w:w="3144" w:type="dxa"/>
            <w:vAlign w:val="center"/>
          </w:tcPr>
          <w:p w:rsidR="004F1C5B" w:rsidRPr="005A7334" w:rsidRDefault="004F1C5B" w:rsidP="004F1C5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26" w:type="dxa"/>
            <w:vAlign w:val="center"/>
          </w:tcPr>
          <w:p w:rsidR="004F1C5B" w:rsidRPr="005A7334" w:rsidRDefault="004F1C5B" w:rsidP="004F1C5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26" w:type="dxa"/>
            <w:vAlign w:val="center"/>
          </w:tcPr>
          <w:p w:rsidR="004F1C5B" w:rsidRPr="005A7334" w:rsidRDefault="004F1C5B" w:rsidP="004F1C5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5" w:type="dxa"/>
            <w:vAlign w:val="center"/>
          </w:tcPr>
          <w:p w:rsidR="004F1C5B" w:rsidRPr="005A7334" w:rsidRDefault="004F1C5B" w:rsidP="004F1C5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F1C5B" w:rsidRPr="005A7334" w:rsidTr="00B50DF2">
        <w:trPr>
          <w:jc w:val="center"/>
        </w:trPr>
        <w:tc>
          <w:tcPr>
            <w:tcW w:w="3144" w:type="dxa"/>
            <w:vAlign w:val="center"/>
          </w:tcPr>
          <w:p w:rsidR="004F1C5B" w:rsidRPr="005A7334" w:rsidRDefault="004F1C5B" w:rsidP="004F1C5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26" w:type="dxa"/>
            <w:vAlign w:val="center"/>
          </w:tcPr>
          <w:p w:rsidR="004F1C5B" w:rsidRPr="005A7334" w:rsidRDefault="004F1C5B" w:rsidP="004F1C5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26" w:type="dxa"/>
            <w:vAlign w:val="center"/>
          </w:tcPr>
          <w:p w:rsidR="004F1C5B" w:rsidRPr="005A7334" w:rsidRDefault="004F1C5B" w:rsidP="004F1C5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5" w:type="dxa"/>
            <w:vAlign w:val="center"/>
          </w:tcPr>
          <w:p w:rsidR="004F1C5B" w:rsidRPr="005A7334" w:rsidRDefault="004F1C5B" w:rsidP="004F1C5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F1C5B" w:rsidRPr="005A7334" w:rsidTr="00B50DF2">
        <w:trPr>
          <w:trHeight w:hRule="exact" w:val="329"/>
          <w:jc w:val="center"/>
        </w:trPr>
        <w:tc>
          <w:tcPr>
            <w:tcW w:w="3144" w:type="dxa"/>
            <w:vAlign w:val="center"/>
          </w:tcPr>
          <w:p w:rsidR="004F1C5B" w:rsidRPr="005A7334" w:rsidRDefault="004F1C5B" w:rsidP="004F1C5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26" w:type="dxa"/>
            <w:vAlign w:val="center"/>
          </w:tcPr>
          <w:p w:rsidR="004F1C5B" w:rsidRPr="005A7334" w:rsidRDefault="004F1C5B" w:rsidP="004F1C5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26" w:type="dxa"/>
            <w:vAlign w:val="center"/>
          </w:tcPr>
          <w:p w:rsidR="004F1C5B" w:rsidRPr="005A7334" w:rsidRDefault="004F1C5B" w:rsidP="004F1C5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5" w:type="dxa"/>
            <w:vAlign w:val="center"/>
          </w:tcPr>
          <w:p w:rsidR="004F1C5B" w:rsidRPr="005A7334" w:rsidRDefault="004F1C5B" w:rsidP="004F1C5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F1C5B" w:rsidRPr="005A7334" w:rsidTr="00B50DF2">
        <w:trPr>
          <w:trHeight w:hRule="exact" w:val="329"/>
          <w:jc w:val="center"/>
        </w:trPr>
        <w:tc>
          <w:tcPr>
            <w:tcW w:w="3144" w:type="dxa"/>
            <w:vAlign w:val="center"/>
          </w:tcPr>
          <w:p w:rsidR="004F1C5B" w:rsidRPr="005A7334" w:rsidRDefault="004F1C5B" w:rsidP="004F1C5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26" w:type="dxa"/>
            <w:vAlign w:val="center"/>
          </w:tcPr>
          <w:p w:rsidR="004F1C5B" w:rsidRPr="005A7334" w:rsidRDefault="004F1C5B" w:rsidP="004F1C5B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26" w:type="dxa"/>
            <w:vAlign w:val="center"/>
          </w:tcPr>
          <w:p w:rsidR="004F1C5B" w:rsidRPr="005A7334" w:rsidRDefault="004F1C5B" w:rsidP="004F1C5B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35" w:type="dxa"/>
            <w:vAlign w:val="center"/>
          </w:tcPr>
          <w:p w:rsidR="004F1C5B" w:rsidRPr="005A7334" w:rsidRDefault="004F1C5B" w:rsidP="004F1C5B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4F1C5B" w:rsidRPr="005A7334" w:rsidTr="00B50DF2">
        <w:trPr>
          <w:trHeight w:hRule="exact" w:val="329"/>
          <w:jc w:val="center"/>
        </w:trPr>
        <w:tc>
          <w:tcPr>
            <w:tcW w:w="9231" w:type="dxa"/>
            <w:gridSpan w:val="4"/>
            <w:vAlign w:val="center"/>
          </w:tcPr>
          <w:p w:rsidR="004F1C5B" w:rsidRPr="005A7334" w:rsidRDefault="004F1C5B" w:rsidP="004F1C5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Krátkodobé pohľadávky</w:t>
            </w:r>
          </w:p>
        </w:tc>
      </w:tr>
      <w:tr w:rsidR="00B50DF2" w:rsidRPr="005A7334" w:rsidTr="00B50DF2">
        <w:trPr>
          <w:trHeight w:val="397"/>
          <w:jc w:val="center"/>
        </w:trPr>
        <w:tc>
          <w:tcPr>
            <w:tcW w:w="3144" w:type="dxa"/>
            <w:vAlign w:val="center"/>
          </w:tcPr>
          <w:p w:rsidR="00B50DF2" w:rsidRPr="005A7334" w:rsidRDefault="00B50DF2" w:rsidP="00B50DF2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26" w:type="dxa"/>
            <w:vAlign w:val="center"/>
          </w:tcPr>
          <w:p w:rsidR="00B50DF2" w:rsidRPr="005A7334" w:rsidRDefault="00B50DF2" w:rsidP="00B50DF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535832</w:t>
            </w:r>
          </w:p>
        </w:tc>
        <w:tc>
          <w:tcPr>
            <w:tcW w:w="2026" w:type="dxa"/>
            <w:vAlign w:val="center"/>
          </w:tcPr>
          <w:p w:rsidR="00B50DF2" w:rsidRPr="005A7334" w:rsidRDefault="00B50DF2" w:rsidP="00B50DF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5" w:type="dxa"/>
            <w:vAlign w:val="center"/>
          </w:tcPr>
          <w:p w:rsidR="00B50DF2" w:rsidRPr="005A7334" w:rsidRDefault="00B50DF2" w:rsidP="00B50DF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535832</w:t>
            </w:r>
          </w:p>
        </w:tc>
      </w:tr>
      <w:tr w:rsidR="00B50DF2" w:rsidRPr="005A7334" w:rsidTr="00B50DF2">
        <w:trPr>
          <w:jc w:val="center"/>
        </w:trPr>
        <w:tc>
          <w:tcPr>
            <w:tcW w:w="3144" w:type="dxa"/>
            <w:vAlign w:val="center"/>
          </w:tcPr>
          <w:p w:rsidR="00B50DF2" w:rsidRPr="005A7334" w:rsidRDefault="00B50DF2" w:rsidP="00B50DF2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26" w:type="dxa"/>
            <w:vAlign w:val="center"/>
          </w:tcPr>
          <w:p w:rsidR="00B50DF2" w:rsidRPr="005A7334" w:rsidRDefault="00B50DF2" w:rsidP="00B50DF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26" w:type="dxa"/>
            <w:vAlign w:val="center"/>
          </w:tcPr>
          <w:p w:rsidR="00B50DF2" w:rsidRPr="005A7334" w:rsidRDefault="00B50DF2" w:rsidP="00B50DF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5" w:type="dxa"/>
            <w:vAlign w:val="center"/>
          </w:tcPr>
          <w:p w:rsidR="00B50DF2" w:rsidRPr="005A7334" w:rsidRDefault="00B50DF2" w:rsidP="00B50DF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50DF2" w:rsidRPr="005A7334" w:rsidTr="00B50DF2">
        <w:trPr>
          <w:jc w:val="center"/>
        </w:trPr>
        <w:tc>
          <w:tcPr>
            <w:tcW w:w="3144" w:type="dxa"/>
            <w:vAlign w:val="center"/>
          </w:tcPr>
          <w:p w:rsidR="00B50DF2" w:rsidRPr="005A7334" w:rsidRDefault="00B50DF2" w:rsidP="00B50DF2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26" w:type="dxa"/>
            <w:vAlign w:val="center"/>
          </w:tcPr>
          <w:p w:rsidR="00B50DF2" w:rsidRPr="005A7334" w:rsidRDefault="00B50DF2" w:rsidP="00B50DF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26" w:type="dxa"/>
            <w:vAlign w:val="center"/>
          </w:tcPr>
          <w:p w:rsidR="00B50DF2" w:rsidRPr="005A7334" w:rsidRDefault="00B50DF2" w:rsidP="00B50DF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5" w:type="dxa"/>
            <w:vAlign w:val="center"/>
          </w:tcPr>
          <w:p w:rsidR="00B50DF2" w:rsidRPr="005A7334" w:rsidRDefault="00B50DF2" w:rsidP="00B50DF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50DF2" w:rsidRPr="005A7334" w:rsidTr="00B50DF2">
        <w:trPr>
          <w:jc w:val="center"/>
        </w:trPr>
        <w:tc>
          <w:tcPr>
            <w:tcW w:w="3144" w:type="dxa"/>
            <w:vAlign w:val="center"/>
          </w:tcPr>
          <w:p w:rsidR="00B50DF2" w:rsidRPr="005A7334" w:rsidRDefault="00B50DF2" w:rsidP="00B50DF2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26" w:type="dxa"/>
            <w:vAlign w:val="center"/>
          </w:tcPr>
          <w:p w:rsidR="00B50DF2" w:rsidRPr="005A7334" w:rsidRDefault="00B50DF2" w:rsidP="00B50DF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26" w:type="dxa"/>
            <w:vAlign w:val="center"/>
          </w:tcPr>
          <w:p w:rsidR="00B50DF2" w:rsidRPr="005A7334" w:rsidRDefault="00B50DF2" w:rsidP="00B50DF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5" w:type="dxa"/>
            <w:vAlign w:val="center"/>
          </w:tcPr>
          <w:p w:rsidR="00B50DF2" w:rsidRPr="005A7334" w:rsidRDefault="00B50DF2" w:rsidP="00B50DF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50DF2" w:rsidRPr="005A7334" w:rsidTr="00B50DF2">
        <w:trPr>
          <w:trHeight w:hRule="exact" w:val="329"/>
          <w:jc w:val="center"/>
        </w:trPr>
        <w:tc>
          <w:tcPr>
            <w:tcW w:w="3144" w:type="dxa"/>
            <w:vAlign w:val="center"/>
          </w:tcPr>
          <w:p w:rsidR="00B50DF2" w:rsidRPr="005A7334" w:rsidRDefault="00B50DF2" w:rsidP="00B50DF2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26" w:type="dxa"/>
            <w:vAlign w:val="center"/>
          </w:tcPr>
          <w:p w:rsidR="00B50DF2" w:rsidRPr="005A7334" w:rsidRDefault="00B50DF2" w:rsidP="00B50DF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26" w:type="dxa"/>
            <w:vAlign w:val="center"/>
          </w:tcPr>
          <w:p w:rsidR="00B50DF2" w:rsidRPr="005A7334" w:rsidRDefault="00B50DF2" w:rsidP="00B50DF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5" w:type="dxa"/>
            <w:vAlign w:val="center"/>
          </w:tcPr>
          <w:p w:rsidR="00B50DF2" w:rsidRPr="005A7334" w:rsidRDefault="00B50DF2" w:rsidP="00B50DF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50DF2" w:rsidRPr="005A7334" w:rsidTr="00B50DF2">
        <w:trPr>
          <w:trHeight w:hRule="exact" w:val="329"/>
          <w:jc w:val="center"/>
        </w:trPr>
        <w:tc>
          <w:tcPr>
            <w:tcW w:w="3144" w:type="dxa"/>
            <w:vAlign w:val="center"/>
          </w:tcPr>
          <w:p w:rsidR="00B50DF2" w:rsidRPr="005A7334" w:rsidRDefault="00B50DF2" w:rsidP="00B50DF2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26" w:type="dxa"/>
            <w:vAlign w:val="center"/>
          </w:tcPr>
          <w:p w:rsidR="00B50DF2" w:rsidRPr="005A7334" w:rsidRDefault="00B50DF2" w:rsidP="00B50DF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287</w:t>
            </w:r>
          </w:p>
        </w:tc>
        <w:tc>
          <w:tcPr>
            <w:tcW w:w="2026" w:type="dxa"/>
            <w:vAlign w:val="center"/>
          </w:tcPr>
          <w:p w:rsidR="00B50DF2" w:rsidRPr="005A7334" w:rsidRDefault="00B50DF2" w:rsidP="00B50DF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5" w:type="dxa"/>
            <w:vAlign w:val="center"/>
          </w:tcPr>
          <w:p w:rsidR="00B50DF2" w:rsidRPr="005A7334" w:rsidRDefault="00B50DF2" w:rsidP="00B50DF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287</w:t>
            </w:r>
          </w:p>
        </w:tc>
      </w:tr>
      <w:tr w:rsidR="00B50DF2" w:rsidRPr="005A7334" w:rsidTr="00B50DF2">
        <w:trPr>
          <w:trHeight w:hRule="exact" w:val="329"/>
          <w:jc w:val="center"/>
        </w:trPr>
        <w:tc>
          <w:tcPr>
            <w:tcW w:w="3144" w:type="dxa"/>
            <w:vAlign w:val="center"/>
          </w:tcPr>
          <w:p w:rsidR="00B50DF2" w:rsidRPr="005A7334" w:rsidRDefault="00B50DF2" w:rsidP="00B50DF2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26" w:type="dxa"/>
            <w:vAlign w:val="center"/>
          </w:tcPr>
          <w:p w:rsidR="00B50DF2" w:rsidRPr="005A7334" w:rsidRDefault="00B50DF2" w:rsidP="00B50DF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26" w:type="dxa"/>
            <w:vAlign w:val="center"/>
          </w:tcPr>
          <w:p w:rsidR="00B50DF2" w:rsidRPr="005A7334" w:rsidRDefault="00B50DF2" w:rsidP="00B50DF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5" w:type="dxa"/>
            <w:vAlign w:val="center"/>
          </w:tcPr>
          <w:p w:rsidR="00B50DF2" w:rsidRPr="005A7334" w:rsidRDefault="00B50DF2" w:rsidP="00B50DF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50DF2" w:rsidRPr="005A7334" w:rsidTr="00B50DF2">
        <w:trPr>
          <w:trHeight w:hRule="exact" w:val="329"/>
          <w:jc w:val="center"/>
        </w:trPr>
        <w:tc>
          <w:tcPr>
            <w:tcW w:w="3144" w:type="dxa"/>
            <w:vAlign w:val="center"/>
          </w:tcPr>
          <w:p w:rsidR="00B50DF2" w:rsidRPr="005A7334" w:rsidRDefault="00B50DF2" w:rsidP="00B50DF2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26" w:type="dxa"/>
            <w:vAlign w:val="center"/>
          </w:tcPr>
          <w:p w:rsidR="00B50DF2" w:rsidRPr="000D5B21" w:rsidRDefault="00B50DF2" w:rsidP="00B50DF2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536119</w:t>
            </w:r>
          </w:p>
        </w:tc>
        <w:tc>
          <w:tcPr>
            <w:tcW w:w="2026" w:type="dxa"/>
            <w:vAlign w:val="center"/>
          </w:tcPr>
          <w:p w:rsidR="00B50DF2" w:rsidRPr="008523D7" w:rsidRDefault="00B50DF2" w:rsidP="00B50DF2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35" w:type="dxa"/>
            <w:vAlign w:val="center"/>
          </w:tcPr>
          <w:p w:rsidR="00B50DF2" w:rsidRPr="000D5B21" w:rsidRDefault="00B50DF2" w:rsidP="00B50DF2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536119</w:t>
            </w:r>
          </w:p>
        </w:tc>
      </w:tr>
    </w:tbl>
    <w:p w:rsidR="004F1C5B" w:rsidRPr="005A7334" w:rsidRDefault="004F1C5B" w:rsidP="004F1C5B">
      <w:pPr>
        <w:jc w:val="both"/>
        <w:rPr>
          <w:rFonts w:ascii="Arial Narrow" w:hAnsi="Arial Narrow" w:cs="Arial"/>
          <w:sz w:val="22"/>
          <w:szCs w:val="22"/>
        </w:rPr>
      </w:pPr>
    </w:p>
    <w:p w:rsidR="004F1C5B" w:rsidRPr="005A7334" w:rsidRDefault="004F1C5B" w:rsidP="004F1C5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Bežná lehota splatnosti pohľadávok je </w:t>
      </w:r>
      <w:r>
        <w:rPr>
          <w:rFonts w:ascii="Arial Narrow" w:hAnsi="Arial Narrow"/>
          <w:sz w:val="22"/>
          <w:szCs w:val="22"/>
        </w:rPr>
        <w:t>15</w:t>
      </w:r>
      <w:r w:rsidRPr="00152068">
        <w:rPr>
          <w:rFonts w:ascii="Arial Narrow" w:hAnsi="Arial Narrow"/>
          <w:sz w:val="22"/>
          <w:szCs w:val="22"/>
        </w:rPr>
        <w:t xml:space="preserve"> dní</w:t>
      </w:r>
      <w:r>
        <w:rPr>
          <w:rFonts w:ascii="Arial Narrow" w:hAnsi="Arial Narrow"/>
          <w:color w:val="FF0000"/>
          <w:sz w:val="22"/>
          <w:szCs w:val="22"/>
        </w:rPr>
        <w:t>.</w:t>
      </w:r>
      <w:r w:rsidRPr="005A7334">
        <w:rPr>
          <w:rFonts w:ascii="Arial Narrow" w:hAnsi="Arial Narrow"/>
          <w:sz w:val="22"/>
          <w:szCs w:val="22"/>
        </w:rPr>
        <w:t xml:space="preserve"> </w:t>
      </w:r>
    </w:p>
    <w:p w:rsidR="004F1C5B" w:rsidRPr="005A7334" w:rsidRDefault="004F1C5B" w:rsidP="004F1C5B">
      <w:pPr>
        <w:jc w:val="both"/>
        <w:rPr>
          <w:rFonts w:ascii="Arial Narrow" w:hAnsi="Arial Narrow" w:cs="Arial"/>
          <w:b/>
          <w:sz w:val="22"/>
          <w:szCs w:val="22"/>
        </w:rPr>
      </w:pPr>
    </w:p>
    <w:p w:rsidR="004F1C5B" w:rsidRPr="005A7334" w:rsidRDefault="004F1C5B" w:rsidP="004F1C5B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9"/>
        <w:gridCol w:w="2776"/>
        <w:gridCol w:w="2776"/>
      </w:tblGrid>
      <w:tr w:rsidR="004F1C5B" w:rsidRPr="005A7334" w:rsidTr="00B50DF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9" w:type="dxa"/>
            <w:vAlign w:val="center"/>
          </w:tcPr>
          <w:p w:rsidR="004F1C5B" w:rsidRPr="005A7334" w:rsidRDefault="004F1C5B" w:rsidP="004F1C5B">
            <w:pPr>
              <w:pStyle w:val="TopHeader"/>
            </w:pPr>
            <w:r w:rsidRPr="005A7334">
              <w:t>Pohľadávky podľa zostatkovej</w:t>
            </w:r>
          </w:p>
          <w:p w:rsidR="004F1C5B" w:rsidRPr="005A7334" w:rsidRDefault="004F1C5B" w:rsidP="004F1C5B">
            <w:pPr>
              <w:pStyle w:val="TopHeader"/>
            </w:pPr>
            <w:r w:rsidRPr="005A7334">
              <w:t>doby splatnosti</w:t>
            </w:r>
          </w:p>
        </w:tc>
        <w:tc>
          <w:tcPr>
            <w:tcW w:w="2776" w:type="dxa"/>
            <w:vAlign w:val="center"/>
          </w:tcPr>
          <w:p w:rsidR="004F1C5B" w:rsidRPr="005A7334" w:rsidRDefault="004F1C5B" w:rsidP="004F1C5B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2776" w:type="dxa"/>
            <w:vAlign w:val="center"/>
          </w:tcPr>
          <w:p w:rsidR="004F1C5B" w:rsidRPr="005A7334" w:rsidRDefault="004F1C5B" w:rsidP="004F1C5B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4F1C5B" w:rsidRPr="005A7334" w:rsidTr="00B50DF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9" w:type="dxa"/>
            <w:vAlign w:val="center"/>
          </w:tcPr>
          <w:p w:rsidR="004F1C5B" w:rsidRPr="005A7334" w:rsidRDefault="004F1C5B" w:rsidP="004F1C5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po lehote splatnosti</w:t>
            </w:r>
          </w:p>
        </w:tc>
        <w:tc>
          <w:tcPr>
            <w:tcW w:w="2776" w:type="dxa"/>
            <w:vAlign w:val="center"/>
          </w:tcPr>
          <w:p w:rsidR="004F1C5B" w:rsidRPr="005A7334" w:rsidRDefault="004F1C5B" w:rsidP="004F1C5B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76" w:type="dxa"/>
            <w:vAlign w:val="center"/>
          </w:tcPr>
          <w:p w:rsidR="004F1C5B" w:rsidRPr="005A7334" w:rsidRDefault="004F1C5B" w:rsidP="004F1C5B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50DF2" w:rsidRPr="005A7334" w:rsidTr="00B50DF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9" w:type="dxa"/>
            <w:vAlign w:val="center"/>
          </w:tcPr>
          <w:p w:rsidR="00B50DF2" w:rsidRPr="005A7334" w:rsidRDefault="00B50DF2" w:rsidP="00B50DF2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so zostatkovou dobou splatnosti do jedného roka</w:t>
            </w:r>
          </w:p>
        </w:tc>
        <w:tc>
          <w:tcPr>
            <w:tcW w:w="2776" w:type="dxa"/>
            <w:vAlign w:val="center"/>
          </w:tcPr>
          <w:p w:rsidR="00B50DF2" w:rsidRPr="005A7334" w:rsidRDefault="00B50DF2" w:rsidP="00B50DF2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536119</w:t>
            </w:r>
          </w:p>
        </w:tc>
        <w:tc>
          <w:tcPr>
            <w:tcW w:w="2776" w:type="dxa"/>
            <w:vAlign w:val="center"/>
          </w:tcPr>
          <w:p w:rsidR="00B50DF2" w:rsidRPr="005A7334" w:rsidRDefault="00B50DF2" w:rsidP="00B50DF2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484520</w:t>
            </w:r>
          </w:p>
        </w:tc>
      </w:tr>
      <w:tr w:rsidR="00B50DF2" w:rsidRPr="005A7334" w:rsidTr="00B50DF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9" w:type="dxa"/>
            <w:vAlign w:val="center"/>
          </w:tcPr>
          <w:p w:rsidR="00B50DF2" w:rsidRPr="005A7334" w:rsidRDefault="00B50DF2" w:rsidP="00B50DF2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776" w:type="dxa"/>
            <w:vAlign w:val="center"/>
          </w:tcPr>
          <w:p w:rsidR="00B50DF2" w:rsidRPr="000D5B21" w:rsidRDefault="00B50DF2" w:rsidP="00B50DF2">
            <w:pPr>
              <w:spacing w:line="360" w:lineRule="auto"/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536119</w:t>
            </w:r>
          </w:p>
        </w:tc>
        <w:tc>
          <w:tcPr>
            <w:tcW w:w="2776" w:type="dxa"/>
            <w:vAlign w:val="center"/>
          </w:tcPr>
          <w:p w:rsidR="00B50DF2" w:rsidRPr="000D5B21" w:rsidRDefault="00B50DF2" w:rsidP="00B50DF2">
            <w:pPr>
              <w:spacing w:line="360" w:lineRule="auto"/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484520</w:t>
            </w:r>
          </w:p>
        </w:tc>
      </w:tr>
      <w:tr w:rsidR="00B50DF2" w:rsidRPr="005A7334" w:rsidTr="00B50DF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9" w:type="dxa"/>
            <w:vAlign w:val="center"/>
          </w:tcPr>
          <w:p w:rsidR="00B50DF2" w:rsidRPr="005A7334" w:rsidRDefault="00B50DF2" w:rsidP="00B50DF2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so zostatkovou dobou splatnosti  jeden rok až päť rokov</w:t>
            </w:r>
          </w:p>
        </w:tc>
        <w:tc>
          <w:tcPr>
            <w:tcW w:w="2776" w:type="dxa"/>
            <w:vAlign w:val="center"/>
          </w:tcPr>
          <w:p w:rsidR="00B50DF2" w:rsidRPr="005A7334" w:rsidRDefault="00B50DF2" w:rsidP="00B50DF2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76" w:type="dxa"/>
            <w:vAlign w:val="center"/>
          </w:tcPr>
          <w:p w:rsidR="00B50DF2" w:rsidRPr="005A7334" w:rsidRDefault="00B50DF2" w:rsidP="00B50DF2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50DF2" w:rsidRPr="005A7334" w:rsidTr="00B50DF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9" w:type="dxa"/>
            <w:vAlign w:val="center"/>
          </w:tcPr>
          <w:p w:rsidR="00B50DF2" w:rsidRPr="005A7334" w:rsidRDefault="00B50DF2" w:rsidP="00B50DF2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so zostatkovou dobou splatnosti dlhšou ako päť rokov</w:t>
            </w:r>
          </w:p>
        </w:tc>
        <w:tc>
          <w:tcPr>
            <w:tcW w:w="2776" w:type="dxa"/>
            <w:vAlign w:val="center"/>
          </w:tcPr>
          <w:p w:rsidR="00B50DF2" w:rsidRPr="005A7334" w:rsidRDefault="00B50DF2" w:rsidP="00B50DF2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76" w:type="dxa"/>
            <w:vAlign w:val="center"/>
          </w:tcPr>
          <w:p w:rsidR="00B50DF2" w:rsidRPr="005A7334" w:rsidRDefault="00B50DF2" w:rsidP="00B50DF2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50DF2" w:rsidRPr="005A7334" w:rsidTr="00B50DF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9" w:type="dxa"/>
            <w:vAlign w:val="center"/>
          </w:tcPr>
          <w:p w:rsidR="00B50DF2" w:rsidRPr="005A7334" w:rsidRDefault="00B50DF2" w:rsidP="00B50DF2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776" w:type="dxa"/>
            <w:vAlign w:val="center"/>
          </w:tcPr>
          <w:p w:rsidR="00B50DF2" w:rsidRPr="005A7334" w:rsidRDefault="00B50DF2" w:rsidP="00B50DF2">
            <w:pPr>
              <w:spacing w:line="360" w:lineRule="auto"/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776" w:type="dxa"/>
            <w:vAlign w:val="center"/>
          </w:tcPr>
          <w:p w:rsidR="00B50DF2" w:rsidRPr="005A7334" w:rsidRDefault="00B50DF2" w:rsidP="00B50DF2">
            <w:pPr>
              <w:spacing w:line="360" w:lineRule="auto"/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4F1C5B" w:rsidRDefault="004F1C5B" w:rsidP="004F1C5B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4F1C5B" w:rsidRPr="005A7334" w:rsidRDefault="004F1C5B" w:rsidP="004F1C5B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4F1C5B" w:rsidRDefault="004F1C5B" w:rsidP="004F1C5B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4.2. Pohľadávky voči spriazneným osobám </w:t>
      </w:r>
    </w:p>
    <w:p w:rsidR="00B50DF2" w:rsidRDefault="00B50DF2" w:rsidP="00B50DF2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4F1C5B" w:rsidRDefault="004F1C5B" w:rsidP="004F1C5B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4F1C5B" w:rsidRDefault="004F1C5B" w:rsidP="004F1C5B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4F1C5B" w:rsidRDefault="004F1C5B" w:rsidP="004F1C5B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4.3. Opravné položky k</w:t>
      </w:r>
      <w:r>
        <w:rPr>
          <w:rFonts w:ascii="Arial Narrow" w:hAnsi="Arial Narrow"/>
          <w:sz w:val="22"/>
          <w:szCs w:val="22"/>
          <w:u w:val="single"/>
        </w:rPr>
        <w:t> </w:t>
      </w:r>
      <w:r w:rsidRPr="005A7334">
        <w:rPr>
          <w:rFonts w:ascii="Arial Narrow" w:hAnsi="Arial Narrow"/>
          <w:sz w:val="22"/>
          <w:szCs w:val="22"/>
          <w:u w:val="single"/>
        </w:rPr>
        <w:t>pohľadávkam</w:t>
      </w:r>
    </w:p>
    <w:p w:rsidR="00B50DF2" w:rsidRDefault="00B50DF2" w:rsidP="00B50DF2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4F1C5B" w:rsidRPr="005A7334" w:rsidRDefault="004F1C5B" w:rsidP="004F1C5B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4F1C5B" w:rsidRPr="005A7334" w:rsidRDefault="004F1C5B" w:rsidP="004F1C5B">
      <w:pPr>
        <w:jc w:val="both"/>
        <w:rPr>
          <w:rFonts w:ascii="Arial Narrow" w:hAnsi="Arial Narrow"/>
          <w:b/>
          <w:bCs/>
          <w:i/>
          <w:iCs/>
          <w:sz w:val="22"/>
          <w:szCs w:val="22"/>
        </w:rPr>
      </w:pPr>
    </w:p>
    <w:p w:rsidR="004F1C5B" w:rsidRPr="005A7334" w:rsidRDefault="004F1C5B" w:rsidP="004F1C5B">
      <w:pPr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4.4. Záložné právo alebo iná forma zabezpečenia</w:t>
      </w:r>
    </w:p>
    <w:p w:rsidR="004F1C5B" w:rsidRPr="005A7334" w:rsidRDefault="004F1C5B" w:rsidP="004F1C5B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4F1C5B" w:rsidRPr="005A7334" w:rsidRDefault="004F1C5B" w:rsidP="004F1C5B">
      <w:pPr>
        <w:jc w:val="both"/>
        <w:rPr>
          <w:rFonts w:ascii="Arial Narrow" w:hAnsi="Arial Narrow"/>
          <w:sz w:val="22"/>
          <w:szCs w:val="22"/>
        </w:rPr>
      </w:pPr>
    </w:p>
    <w:p w:rsidR="004F1C5B" w:rsidRPr="005A7334" w:rsidRDefault="004F1C5B" w:rsidP="004F1C5B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5.   Finančné účty  </w:t>
      </w:r>
    </w:p>
    <w:p w:rsidR="004F1C5B" w:rsidRPr="005A7334" w:rsidRDefault="004F1C5B" w:rsidP="004F1C5B">
      <w:pPr>
        <w:pStyle w:val="BodyText3"/>
        <w:overflowPunct/>
        <w:autoSpaceDE/>
        <w:textAlignment w:val="auto"/>
        <w:rPr>
          <w:rFonts w:ascii="Arial Narrow" w:hAnsi="Arial Narrow"/>
          <w:sz w:val="22"/>
          <w:szCs w:val="22"/>
        </w:rPr>
      </w:pPr>
    </w:p>
    <w:p w:rsidR="004F1C5B" w:rsidRPr="005A7334" w:rsidRDefault="004F1C5B" w:rsidP="004F1C5B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5.1. Spoločnosť má finančný majetok v štruktúre</w:t>
      </w:r>
    </w:p>
    <w:p w:rsidR="004F1C5B" w:rsidRPr="005A7334" w:rsidRDefault="004F1C5B" w:rsidP="004F1C5B">
      <w:pPr>
        <w:jc w:val="both"/>
        <w:rPr>
          <w:rFonts w:ascii="Arial Narrow" w:hAnsi="Arial Narrow"/>
          <w:i/>
          <w:sz w:val="22"/>
          <w:szCs w:val="22"/>
        </w:rPr>
      </w:pPr>
    </w:p>
    <w:p w:rsidR="004F1C5B" w:rsidRPr="005A7334" w:rsidRDefault="004F1C5B" w:rsidP="004F1C5B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tbl>
      <w:tblPr>
        <w:tblW w:w="449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4"/>
        <w:gridCol w:w="2673"/>
        <w:gridCol w:w="2349"/>
      </w:tblGrid>
      <w:tr w:rsidR="004F1C5B" w:rsidRPr="005A7334" w:rsidTr="00B50DF2">
        <w:trPr>
          <w:jc w:val="center"/>
        </w:trPr>
        <w:tc>
          <w:tcPr>
            <w:tcW w:w="3284" w:type="dxa"/>
            <w:vAlign w:val="center"/>
          </w:tcPr>
          <w:p w:rsidR="004F1C5B" w:rsidRPr="005A7334" w:rsidRDefault="004F1C5B" w:rsidP="004F1C5B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673" w:type="dxa"/>
            <w:vAlign w:val="center"/>
          </w:tcPr>
          <w:p w:rsidR="004F1C5B" w:rsidRPr="005A7334" w:rsidRDefault="004F1C5B" w:rsidP="004F1C5B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2349" w:type="dxa"/>
            <w:vAlign w:val="center"/>
          </w:tcPr>
          <w:p w:rsidR="004F1C5B" w:rsidRPr="005A7334" w:rsidRDefault="004F1C5B" w:rsidP="004F1C5B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B50DF2" w:rsidRPr="005A7334" w:rsidTr="00B50DF2">
        <w:trPr>
          <w:trHeight w:val="340"/>
          <w:jc w:val="center"/>
        </w:trPr>
        <w:tc>
          <w:tcPr>
            <w:tcW w:w="3284" w:type="dxa"/>
            <w:vAlign w:val="center"/>
          </w:tcPr>
          <w:p w:rsidR="00B50DF2" w:rsidRPr="005A7334" w:rsidRDefault="00B50DF2" w:rsidP="00B50DF2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73" w:type="dxa"/>
            <w:vAlign w:val="center"/>
          </w:tcPr>
          <w:p w:rsidR="00B50DF2" w:rsidRPr="005A7334" w:rsidRDefault="00B50DF2" w:rsidP="00B50DF2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442</w:t>
            </w:r>
          </w:p>
        </w:tc>
        <w:tc>
          <w:tcPr>
            <w:tcW w:w="2349" w:type="dxa"/>
            <w:vAlign w:val="center"/>
          </w:tcPr>
          <w:p w:rsidR="00B50DF2" w:rsidRPr="005A7334" w:rsidRDefault="00B50DF2" w:rsidP="00B50DF2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3326</w:t>
            </w:r>
          </w:p>
        </w:tc>
      </w:tr>
      <w:tr w:rsidR="00B50DF2" w:rsidRPr="005A7334" w:rsidTr="00B50DF2">
        <w:trPr>
          <w:trHeight w:val="340"/>
          <w:jc w:val="center"/>
        </w:trPr>
        <w:tc>
          <w:tcPr>
            <w:tcW w:w="3284" w:type="dxa"/>
            <w:vAlign w:val="center"/>
          </w:tcPr>
          <w:p w:rsidR="00B50DF2" w:rsidRPr="005A7334" w:rsidRDefault="00B50DF2" w:rsidP="00B50DF2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Cs/>
                <w:sz w:val="22"/>
                <w:szCs w:val="22"/>
              </w:rPr>
              <w:t>Bežné bankové účty</w:t>
            </w:r>
          </w:p>
        </w:tc>
        <w:tc>
          <w:tcPr>
            <w:tcW w:w="2673" w:type="dxa"/>
            <w:vAlign w:val="center"/>
          </w:tcPr>
          <w:p w:rsidR="00B50DF2" w:rsidRPr="005A7334" w:rsidRDefault="00B50DF2" w:rsidP="00B50DF2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1082</w:t>
            </w:r>
          </w:p>
        </w:tc>
        <w:tc>
          <w:tcPr>
            <w:tcW w:w="2349" w:type="dxa"/>
            <w:vAlign w:val="center"/>
          </w:tcPr>
          <w:p w:rsidR="00B50DF2" w:rsidRPr="005A7334" w:rsidRDefault="00B50DF2" w:rsidP="00B50DF2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35796</w:t>
            </w:r>
          </w:p>
        </w:tc>
      </w:tr>
      <w:tr w:rsidR="00B50DF2" w:rsidRPr="005A7334" w:rsidTr="00B50DF2">
        <w:trPr>
          <w:trHeight w:val="340"/>
          <w:jc w:val="center"/>
        </w:trPr>
        <w:tc>
          <w:tcPr>
            <w:tcW w:w="3284" w:type="dxa"/>
            <w:vAlign w:val="center"/>
          </w:tcPr>
          <w:p w:rsidR="00B50DF2" w:rsidRPr="005A7334" w:rsidRDefault="00B50DF2" w:rsidP="00B50DF2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Cs/>
                <w:sz w:val="22"/>
                <w:szCs w:val="22"/>
              </w:rPr>
              <w:t>Bankové účty termínované</w:t>
            </w:r>
          </w:p>
        </w:tc>
        <w:tc>
          <w:tcPr>
            <w:tcW w:w="2673" w:type="dxa"/>
            <w:vAlign w:val="center"/>
          </w:tcPr>
          <w:p w:rsidR="00B50DF2" w:rsidRPr="005A7334" w:rsidRDefault="00B50DF2" w:rsidP="00B50DF2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349" w:type="dxa"/>
            <w:vAlign w:val="center"/>
          </w:tcPr>
          <w:p w:rsidR="00B50DF2" w:rsidRPr="005A7334" w:rsidRDefault="00B50DF2" w:rsidP="00B50DF2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B50DF2" w:rsidRPr="005A7334" w:rsidTr="00B50DF2">
        <w:trPr>
          <w:trHeight w:val="340"/>
          <w:jc w:val="center"/>
        </w:trPr>
        <w:tc>
          <w:tcPr>
            <w:tcW w:w="3284" w:type="dxa"/>
            <w:vAlign w:val="center"/>
          </w:tcPr>
          <w:p w:rsidR="00B50DF2" w:rsidRPr="005A7334" w:rsidRDefault="00B50DF2" w:rsidP="00B50DF2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673" w:type="dxa"/>
            <w:vAlign w:val="center"/>
          </w:tcPr>
          <w:p w:rsidR="00B50DF2" w:rsidRPr="005A7334" w:rsidRDefault="00B50DF2" w:rsidP="00B50DF2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349" w:type="dxa"/>
            <w:vAlign w:val="center"/>
          </w:tcPr>
          <w:p w:rsidR="00B50DF2" w:rsidRPr="005A7334" w:rsidRDefault="00B50DF2" w:rsidP="00B50DF2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B50DF2" w:rsidRPr="005A7334" w:rsidTr="00B50DF2">
        <w:trPr>
          <w:trHeight w:val="340"/>
          <w:jc w:val="center"/>
        </w:trPr>
        <w:tc>
          <w:tcPr>
            <w:tcW w:w="3284" w:type="dxa"/>
            <w:vAlign w:val="center"/>
          </w:tcPr>
          <w:p w:rsidR="00B50DF2" w:rsidRPr="005A7334" w:rsidRDefault="00B50DF2" w:rsidP="00B50DF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73" w:type="dxa"/>
            <w:vAlign w:val="center"/>
          </w:tcPr>
          <w:p w:rsidR="00B50DF2" w:rsidRPr="005A7334" w:rsidRDefault="00B50DF2" w:rsidP="00B50DF2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1524</w:t>
            </w:r>
          </w:p>
        </w:tc>
        <w:tc>
          <w:tcPr>
            <w:tcW w:w="2349" w:type="dxa"/>
            <w:vAlign w:val="center"/>
          </w:tcPr>
          <w:p w:rsidR="00B50DF2" w:rsidRPr="005A7334" w:rsidRDefault="00B50DF2" w:rsidP="00B50DF2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39122</w:t>
            </w:r>
          </w:p>
        </w:tc>
      </w:tr>
    </w:tbl>
    <w:p w:rsidR="004F1C5B" w:rsidRDefault="004F1C5B" w:rsidP="004F1C5B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4F1C5B" w:rsidRPr="009D21D4" w:rsidRDefault="004F1C5B" w:rsidP="004F1C5B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ab/>
        <w:t>Spoločnosť nemá iný finančný majetok.</w:t>
      </w:r>
    </w:p>
    <w:p w:rsidR="004F1C5B" w:rsidRPr="005A7334" w:rsidRDefault="004F1C5B" w:rsidP="004F1C5B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4F1C5B" w:rsidRPr="005A7334" w:rsidRDefault="004F1C5B" w:rsidP="004F1C5B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5.2. Prehľad o opravných položkách ku krátkodobému finančnému majetku</w:t>
      </w:r>
    </w:p>
    <w:p w:rsidR="004F1C5B" w:rsidRPr="005A7334" w:rsidRDefault="004F1C5B" w:rsidP="004F1C5B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4F1C5B" w:rsidRPr="005A7334" w:rsidRDefault="004F1C5B" w:rsidP="004F1C5B">
      <w:pPr>
        <w:pStyle w:val="Zkladntext21"/>
        <w:rPr>
          <w:rFonts w:ascii="Arial Narrow" w:hAnsi="Arial Narrow"/>
          <w:b/>
          <w:color w:val="auto"/>
          <w:sz w:val="22"/>
          <w:szCs w:val="22"/>
          <w:lang w:val="sk-SK"/>
        </w:rPr>
      </w:pPr>
    </w:p>
    <w:p w:rsidR="004F1C5B" w:rsidRDefault="004F1C5B" w:rsidP="004F1C5B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u w:val="single"/>
        </w:rPr>
        <w:t>5.3. Záložné právo a obmedzené disponovanie s krátkodobým finančným majetkom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</w:p>
    <w:p w:rsidR="004F1C5B" w:rsidRPr="005A7334" w:rsidRDefault="004F1C5B" w:rsidP="004F1C5B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4F1C5B" w:rsidRPr="005A7334" w:rsidRDefault="004F1C5B" w:rsidP="004F1C5B">
      <w:pPr>
        <w:jc w:val="both"/>
        <w:rPr>
          <w:rFonts w:ascii="Arial Narrow" w:hAnsi="Arial Narrow"/>
          <w:sz w:val="22"/>
          <w:szCs w:val="22"/>
        </w:rPr>
      </w:pPr>
    </w:p>
    <w:p w:rsidR="004F1C5B" w:rsidRPr="005A7334" w:rsidRDefault="004F1C5B" w:rsidP="004F1C5B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5.4. Ocenenie krátkodobého finančného majetku ku dňu zostavenia účtovnej závierky reálnou hodnotou</w:t>
      </w:r>
    </w:p>
    <w:p w:rsidR="004F1C5B" w:rsidRPr="005A7334" w:rsidRDefault="004F1C5B" w:rsidP="004F1C5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4F1C5B" w:rsidRPr="005A7334" w:rsidRDefault="004F1C5B" w:rsidP="004F1C5B">
      <w:pPr>
        <w:jc w:val="both"/>
        <w:rPr>
          <w:rFonts w:ascii="Arial Narrow" w:hAnsi="Arial Narrow"/>
          <w:iCs/>
          <w:sz w:val="22"/>
          <w:szCs w:val="22"/>
        </w:rPr>
      </w:pPr>
    </w:p>
    <w:p w:rsidR="004F1C5B" w:rsidRPr="00A21E8B" w:rsidRDefault="004F1C5B" w:rsidP="004F1C5B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5.5. Finančný majetok týkajúci sa spriaznených osôb</w:t>
      </w:r>
    </w:p>
    <w:p w:rsidR="004F1C5B" w:rsidRPr="005A7334" w:rsidRDefault="004F1C5B" w:rsidP="004F1C5B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4F1C5B" w:rsidRDefault="004F1C5B" w:rsidP="004F1C5B">
      <w:pPr>
        <w:jc w:val="both"/>
        <w:rPr>
          <w:rFonts w:ascii="Arial Narrow" w:hAnsi="Arial Narrow"/>
          <w:iCs/>
          <w:sz w:val="22"/>
          <w:szCs w:val="22"/>
        </w:rPr>
      </w:pPr>
    </w:p>
    <w:p w:rsidR="004F1C5B" w:rsidRDefault="004F1C5B" w:rsidP="004F1C5B">
      <w:pPr>
        <w:jc w:val="both"/>
        <w:rPr>
          <w:rFonts w:ascii="Arial Narrow" w:hAnsi="Arial Narrow"/>
          <w:iCs/>
          <w:sz w:val="22"/>
          <w:szCs w:val="22"/>
        </w:rPr>
      </w:pPr>
    </w:p>
    <w:p w:rsidR="009242C6" w:rsidRDefault="009242C6" w:rsidP="004F1C5B">
      <w:pPr>
        <w:jc w:val="both"/>
        <w:rPr>
          <w:rFonts w:ascii="Arial Narrow" w:hAnsi="Arial Narrow"/>
          <w:iCs/>
          <w:sz w:val="22"/>
          <w:szCs w:val="22"/>
        </w:rPr>
      </w:pPr>
    </w:p>
    <w:p w:rsidR="009242C6" w:rsidRDefault="009242C6" w:rsidP="004F1C5B">
      <w:pPr>
        <w:jc w:val="both"/>
        <w:rPr>
          <w:rFonts w:ascii="Arial Narrow" w:hAnsi="Arial Narrow"/>
          <w:iCs/>
          <w:sz w:val="22"/>
          <w:szCs w:val="22"/>
        </w:rPr>
      </w:pPr>
    </w:p>
    <w:p w:rsidR="009242C6" w:rsidRDefault="009242C6" w:rsidP="004F1C5B">
      <w:pPr>
        <w:jc w:val="both"/>
        <w:rPr>
          <w:rFonts w:ascii="Arial Narrow" w:hAnsi="Arial Narrow"/>
          <w:iCs/>
          <w:sz w:val="22"/>
          <w:szCs w:val="22"/>
        </w:rPr>
      </w:pPr>
    </w:p>
    <w:p w:rsidR="009242C6" w:rsidRDefault="009242C6" w:rsidP="004F1C5B">
      <w:pPr>
        <w:jc w:val="both"/>
        <w:rPr>
          <w:rFonts w:ascii="Arial Narrow" w:hAnsi="Arial Narrow"/>
          <w:iCs/>
          <w:sz w:val="22"/>
          <w:szCs w:val="22"/>
        </w:rPr>
      </w:pPr>
    </w:p>
    <w:p w:rsidR="009242C6" w:rsidRDefault="009242C6" w:rsidP="004F1C5B">
      <w:pPr>
        <w:jc w:val="both"/>
        <w:rPr>
          <w:rFonts w:ascii="Arial Narrow" w:hAnsi="Arial Narrow"/>
          <w:iCs/>
          <w:sz w:val="22"/>
          <w:szCs w:val="22"/>
        </w:rPr>
      </w:pPr>
    </w:p>
    <w:p w:rsidR="009242C6" w:rsidRDefault="009242C6" w:rsidP="004F1C5B">
      <w:pPr>
        <w:jc w:val="both"/>
        <w:rPr>
          <w:rFonts w:ascii="Arial Narrow" w:hAnsi="Arial Narrow"/>
          <w:iCs/>
          <w:sz w:val="22"/>
          <w:szCs w:val="22"/>
        </w:rPr>
      </w:pPr>
    </w:p>
    <w:p w:rsidR="009242C6" w:rsidRDefault="009242C6" w:rsidP="004F1C5B">
      <w:pPr>
        <w:jc w:val="both"/>
        <w:rPr>
          <w:rFonts w:ascii="Arial Narrow" w:hAnsi="Arial Narrow"/>
          <w:iCs/>
          <w:sz w:val="22"/>
          <w:szCs w:val="22"/>
        </w:rPr>
      </w:pPr>
    </w:p>
    <w:p w:rsidR="009242C6" w:rsidRDefault="009242C6" w:rsidP="004F1C5B">
      <w:pPr>
        <w:jc w:val="both"/>
        <w:rPr>
          <w:rFonts w:ascii="Arial Narrow" w:hAnsi="Arial Narrow"/>
          <w:iCs/>
          <w:sz w:val="22"/>
          <w:szCs w:val="22"/>
        </w:rPr>
      </w:pPr>
    </w:p>
    <w:p w:rsidR="009242C6" w:rsidRDefault="009242C6" w:rsidP="004F1C5B">
      <w:pPr>
        <w:jc w:val="both"/>
        <w:rPr>
          <w:rFonts w:ascii="Arial Narrow" w:hAnsi="Arial Narrow"/>
          <w:iCs/>
          <w:sz w:val="22"/>
          <w:szCs w:val="22"/>
        </w:rPr>
      </w:pPr>
    </w:p>
    <w:p w:rsidR="009242C6" w:rsidRDefault="009242C6" w:rsidP="004F1C5B">
      <w:pPr>
        <w:jc w:val="both"/>
        <w:rPr>
          <w:rFonts w:ascii="Arial Narrow" w:hAnsi="Arial Narrow"/>
          <w:iCs/>
          <w:sz w:val="22"/>
          <w:szCs w:val="22"/>
        </w:rPr>
      </w:pPr>
      <w:bookmarkStart w:id="0" w:name="_GoBack"/>
      <w:bookmarkEnd w:id="0"/>
    </w:p>
    <w:p w:rsidR="004F1C5B" w:rsidRDefault="004F1C5B" w:rsidP="004F1C5B">
      <w:pPr>
        <w:numPr>
          <w:ilvl w:val="0"/>
          <w:numId w:val="27"/>
        </w:num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lastRenderedPageBreak/>
        <w:t>Časové rozlíšenie na strane aktív</w:t>
      </w:r>
    </w:p>
    <w:p w:rsidR="004F1C5B" w:rsidRDefault="004F1C5B" w:rsidP="004F1C5B">
      <w:pPr>
        <w:ind w:left="360"/>
        <w:jc w:val="both"/>
        <w:rPr>
          <w:rFonts w:ascii="Arial Narrow" w:hAnsi="Arial Narrow"/>
          <w:b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8"/>
        <w:gridCol w:w="2571"/>
        <w:gridCol w:w="2452"/>
      </w:tblGrid>
      <w:tr w:rsidR="004F1C5B" w:rsidRPr="005A7334" w:rsidTr="00B50DF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8" w:type="dxa"/>
            <w:vAlign w:val="center"/>
          </w:tcPr>
          <w:p w:rsidR="004F1C5B" w:rsidRPr="005A7334" w:rsidRDefault="004F1C5B" w:rsidP="004F1C5B">
            <w:pPr>
              <w:pStyle w:val="TopHeader"/>
            </w:pPr>
            <w:r w:rsidRPr="005A7334">
              <w:t>Opis položky časového rozlíšenia</w:t>
            </w:r>
          </w:p>
        </w:tc>
        <w:tc>
          <w:tcPr>
            <w:tcW w:w="2571" w:type="dxa"/>
            <w:vAlign w:val="center"/>
          </w:tcPr>
          <w:p w:rsidR="004F1C5B" w:rsidRPr="005A7334" w:rsidRDefault="004F1C5B" w:rsidP="004F1C5B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2452" w:type="dxa"/>
            <w:vAlign w:val="center"/>
          </w:tcPr>
          <w:p w:rsidR="004F1C5B" w:rsidRPr="005A7334" w:rsidRDefault="004F1C5B" w:rsidP="004F1C5B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4F1C5B" w:rsidRPr="005A7334" w:rsidTr="00B50DF2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208" w:type="dxa"/>
            <w:vAlign w:val="center"/>
          </w:tcPr>
          <w:p w:rsidR="004F1C5B" w:rsidRPr="005A7334" w:rsidRDefault="004F1C5B" w:rsidP="004F1C5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 xml:space="preserve">Náklady budúcich období dlhodobé,  z toho: </w:t>
            </w:r>
          </w:p>
        </w:tc>
        <w:tc>
          <w:tcPr>
            <w:tcW w:w="2571" w:type="dxa"/>
            <w:vAlign w:val="center"/>
          </w:tcPr>
          <w:p w:rsidR="004F1C5B" w:rsidRPr="005A7334" w:rsidRDefault="004F1C5B" w:rsidP="004F1C5B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452" w:type="dxa"/>
            <w:vAlign w:val="center"/>
          </w:tcPr>
          <w:p w:rsidR="004F1C5B" w:rsidRPr="005A7334" w:rsidRDefault="004F1C5B" w:rsidP="004F1C5B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F1C5B" w:rsidRPr="005A7334" w:rsidTr="00B50DF2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208" w:type="dxa"/>
            <w:vAlign w:val="center"/>
          </w:tcPr>
          <w:p w:rsidR="004F1C5B" w:rsidRPr="005A7334" w:rsidRDefault="004F1C5B" w:rsidP="004F1C5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571" w:type="dxa"/>
            <w:vAlign w:val="center"/>
          </w:tcPr>
          <w:p w:rsidR="004F1C5B" w:rsidRPr="005A7334" w:rsidRDefault="004F1C5B" w:rsidP="004F1C5B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452" w:type="dxa"/>
            <w:vAlign w:val="center"/>
          </w:tcPr>
          <w:p w:rsidR="004F1C5B" w:rsidRPr="005A7334" w:rsidRDefault="004F1C5B" w:rsidP="004F1C5B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F1C5B" w:rsidRPr="005A7334" w:rsidTr="00B50DF2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208" w:type="dxa"/>
            <w:vAlign w:val="center"/>
          </w:tcPr>
          <w:p w:rsidR="004F1C5B" w:rsidRPr="005A7334" w:rsidRDefault="004F1C5B" w:rsidP="004F1C5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571" w:type="dxa"/>
            <w:vAlign w:val="center"/>
          </w:tcPr>
          <w:p w:rsidR="004F1C5B" w:rsidRPr="005A7334" w:rsidRDefault="004F1C5B" w:rsidP="004F1C5B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452" w:type="dxa"/>
            <w:vAlign w:val="center"/>
          </w:tcPr>
          <w:p w:rsidR="004F1C5B" w:rsidRPr="005A7334" w:rsidRDefault="004F1C5B" w:rsidP="004F1C5B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F1C5B" w:rsidRPr="005A7334" w:rsidTr="00B50DF2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208" w:type="dxa"/>
            <w:vAlign w:val="center"/>
          </w:tcPr>
          <w:p w:rsidR="004F1C5B" w:rsidRPr="005A7334" w:rsidRDefault="004F1C5B" w:rsidP="004F1C5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Náklady budúcich období krátkodobé, z toho:</w:t>
            </w:r>
          </w:p>
        </w:tc>
        <w:tc>
          <w:tcPr>
            <w:tcW w:w="2571" w:type="dxa"/>
            <w:vAlign w:val="center"/>
          </w:tcPr>
          <w:p w:rsidR="004F1C5B" w:rsidRPr="005A7334" w:rsidRDefault="004F1C5B" w:rsidP="004F1C5B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452" w:type="dxa"/>
            <w:vAlign w:val="center"/>
          </w:tcPr>
          <w:p w:rsidR="004F1C5B" w:rsidRPr="005A7334" w:rsidRDefault="004F1C5B" w:rsidP="004F1C5B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50DF2" w:rsidRPr="005A7334" w:rsidTr="00B50DF2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208" w:type="dxa"/>
            <w:vAlign w:val="center"/>
          </w:tcPr>
          <w:p w:rsidR="00B50DF2" w:rsidRPr="005A7334" w:rsidRDefault="00B50DF2" w:rsidP="00B50DF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Poistenie</w:t>
            </w:r>
          </w:p>
        </w:tc>
        <w:tc>
          <w:tcPr>
            <w:tcW w:w="2571" w:type="dxa"/>
            <w:vAlign w:val="center"/>
          </w:tcPr>
          <w:p w:rsidR="00B50DF2" w:rsidRPr="005A7334" w:rsidRDefault="00B50DF2" w:rsidP="00B50DF2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609</w:t>
            </w:r>
          </w:p>
        </w:tc>
        <w:tc>
          <w:tcPr>
            <w:tcW w:w="2452" w:type="dxa"/>
            <w:vAlign w:val="center"/>
          </w:tcPr>
          <w:p w:rsidR="00B50DF2" w:rsidRPr="005A7334" w:rsidRDefault="00B50DF2" w:rsidP="00B50DF2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793</w:t>
            </w:r>
          </w:p>
        </w:tc>
      </w:tr>
      <w:tr w:rsidR="00B50DF2" w:rsidRPr="005A7334" w:rsidTr="00B50DF2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208" w:type="dxa"/>
            <w:vAlign w:val="center"/>
          </w:tcPr>
          <w:p w:rsidR="00B50DF2" w:rsidRPr="005A7334" w:rsidRDefault="00B50DF2" w:rsidP="00B50DF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Náklady na softvér, domény</w:t>
            </w:r>
          </w:p>
        </w:tc>
        <w:tc>
          <w:tcPr>
            <w:tcW w:w="2571" w:type="dxa"/>
            <w:vAlign w:val="center"/>
          </w:tcPr>
          <w:p w:rsidR="00B50DF2" w:rsidRPr="005A7334" w:rsidRDefault="00B50DF2" w:rsidP="00B50DF2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452" w:type="dxa"/>
            <w:vAlign w:val="center"/>
          </w:tcPr>
          <w:p w:rsidR="00B50DF2" w:rsidRPr="005A7334" w:rsidRDefault="00B50DF2" w:rsidP="00B50DF2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1179</w:t>
            </w:r>
          </w:p>
        </w:tc>
      </w:tr>
      <w:tr w:rsidR="00B50DF2" w:rsidRPr="005A7334" w:rsidTr="00B50DF2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208" w:type="dxa"/>
            <w:vAlign w:val="center"/>
          </w:tcPr>
          <w:p w:rsidR="00B50DF2" w:rsidRDefault="00B50DF2" w:rsidP="00B50DF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Náklady na telefón, internet</w:t>
            </w:r>
          </w:p>
        </w:tc>
        <w:tc>
          <w:tcPr>
            <w:tcW w:w="2571" w:type="dxa"/>
            <w:vAlign w:val="center"/>
          </w:tcPr>
          <w:p w:rsidR="00B50DF2" w:rsidRPr="005A7334" w:rsidRDefault="00B50DF2" w:rsidP="00B50DF2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452" w:type="dxa"/>
            <w:vAlign w:val="center"/>
          </w:tcPr>
          <w:p w:rsidR="00B50DF2" w:rsidRPr="005A7334" w:rsidRDefault="00B50DF2" w:rsidP="00B50DF2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111</w:t>
            </w:r>
          </w:p>
        </w:tc>
      </w:tr>
      <w:tr w:rsidR="00B50DF2" w:rsidRPr="005A7334" w:rsidTr="00B50DF2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208" w:type="dxa"/>
            <w:vAlign w:val="center"/>
          </w:tcPr>
          <w:p w:rsidR="00B50DF2" w:rsidRDefault="00B50DF2" w:rsidP="00B50DF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Náklady na literatúru</w:t>
            </w:r>
          </w:p>
        </w:tc>
        <w:tc>
          <w:tcPr>
            <w:tcW w:w="2571" w:type="dxa"/>
            <w:vAlign w:val="center"/>
          </w:tcPr>
          <w:p w:rsidR="00B50DF2" w:rsidRPr="005A7334" w:rsidRDefault="00B50DF2" w:rsidP="00B50DF2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452" w:type="dxa"/>
            <w:vAlign w:val="center"/>
          </w:tcPr>
          <w:p w:rsidR="00B50DF2" w:rsidRPr="005A7334" w:rsidRDefault="00B50DF2" w:rsidP="00B50DF2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535</w:t>
            </w:r>
          </w:p>
        </w:tc>
      </w:tr>
      <w:tr w:rsidR="00B50DF2" w:rsidRPr="005A7334" w:rsidTr="00B50DF2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208" w:type="dxa"/>
            <w:vAlign w:val="center"/>
          </w:tcPr>
          <w:p w:rsidR="00B50DF2" w:rsidRPr="005A7334" w:rsidRDefault="00B50DF2" w:rsidP="00B50DF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Reklama</w:t>
            </w:r>
          </w:p>
        </w:tc>
        <w:tc>
          <w:tcPr>
            <w:tcW w:w="2571" w:type="dxa"/>
            <w:vAlign w:val="center"/>
          </w:tcPr>
          <w:p w:rsidR="00B50DF2" w:rsidRPr="005A7334" w:rsidRDefault="00B50DF2" w:rsidP="00B50DF2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452" w:type="dxa"/>
            <w:vAlign w:val="center"/>
          </w:tcPr>
          <w:p w:rsidR="00B50DF2" w:rsidRPr="005A7334" w:rsidRDefault="00B50DF2" w:rsidP="00B50DF2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50DF2" w:rsidRPr="005A7334" w:rsidTr="00B50DF2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208" w:type="dxa"/>
            <w:vAlign w:val="center"/>
          </w:tcPr>
          <w:p w:rsidR="00B50DF2" w:rsidRPr="005A7334" w:rsidRDefault="00B50DF2" w:rsidP="00B50DF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Ostatné</w:t>
            </w:r>
          </w:p>
        </w:tc>
        <w:tc>
          <w:tcPr>
            <w:tcW w:w="2571" w:type="dxa"/>
            <w:vAlign w:val="center"/>
          </w:tcPr>
          <w:p w:rsidR="00B50DF2" w:rsidRPr="005A7334" w:rsidRDefault="00B50DF2" w:rsidP="00B50DF2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452" w:type="dxa"/>
            <w:vAlign w:val="center"/>
          </w:tcPr>
          <w:p w:rsidR="00B50DF2" w:rsidRPr="005A7334" w:rsidRDefault="00B50DF2" w:rsidP="00B50DF2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321</w:t>
            </w:r>
          </w:p>
        </w:tc>
      </w:tr>
      <w:tr w:rsidR="00B50DF2" w:rsidRPr="005A7334" w:rsidTr="00B50DF2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208" w:type="dxa"/>
            <w:vAlign w:val="center"/>
          </w:tcPr>
          <w:p w:rsidR="00B50DF2" w:rsidRPr="005A7334" w:rsidRDefault="00B50DF2" w:rsidP="00B50DF2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Príjmy budúcich období dlhodobé, z toho:</w:t>
            </w:r>
          </w:p>
        </w:tc>
        <w:tc>
          <w:tcPr>
            <w:tcW w:w="2571" w:type="dxa"/>
            <w:vAlign w:val="center"/>
          </w:tcPr>
          <w:p w:rsidR="00B50DF2" w:rsidRPr="005A7334" w:rsidRDefault="00B50DF2" w:rsidP="00B50DF2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452" w:type="dxa"/>
            <w:vAlign w:val="center"/>
          </w:tcPr>
          <w:p w:rsidR="00B50DF2" w:rsidRPr="005A7334" w:rsidRDefault="00B50DF2" w:rsidP="00B50DF2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50DF2" w:rsidRPr="005A7334" w:rsidTr="00B50DF2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208" w:type="dxa"/>
            <w:vAlign w:val="center"/>
          </w:tcPr>
          <w:p w:rsidR="00B50DF2" w:rsidRPr="005A7334" w:rsidRDefault="00B50DF2" w:rsidP="00B50DF2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571" w:type="dxa"/>
            <w:vAlign w:val="center"/>
          </w:tcPr>
          <w:p w:rsidR="00B50DF2" w:rsidRPr="005A7334" w:rsidRDefault="00B50DF2" w:rsidP="00B50DF2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452" w:type="dxa"/>
            <w:vAlign w:val="center"/>
          </w:tcPr>
          <w:p w:rsidR="00B50DF2" w:rsidRPr="005A7334" w:rsidRDefault="00B50DF2" w:rsidP="00B50DF2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50DF2" w:rsidRPr="005A7334" w:rsidTr="00B50DF2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208" w:type="dxa"/>
            <w:vAlign w:val="center"/>
          </w:tcPr>
          <w:p w:rsidR="00B50DF2" w:rsidRPr="005A7334" w:rsidRDefault="00B50DF2" w:rsidP="00B50DF2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571" w:type="dxa"/>
            <w:vAlign w:val="center"/>
          </w:tcPr>
          <w:p w:rsidR="00B50DF2" w:rsidRPr="005A7334" w:rsidRDefault="00B50DF2" w:rsidP="00B50DF2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452" w:type="dxa"/>
            <w:vAlign w:val="center"/>
          </w:tcPr>
          <w:p w:rsidR="00B50DF2" w:rsidRPr="005A7334" w:rsidRDefault="00B50DF2" w:rsidP="00B50DF2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50DF2" w:rsidRPr="005A7334" w:rsidTr="00B50DF2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208" w:type="dxa"/>
            <w:vAlign w:val="center"/>
          </w:tcPr>
          <w:p w:rsidR="00B50DF2" w:rsidRPr="005A7334" w:rsidRDefault="00B50DF2" w:rsidP="00B50DF2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Príjmy budúcich období krátkodobé, z toho:</w:t>
            </w:r>
          </w:p>
        </w:tc>
        <w:tc>
          <w:tcPr>
            <w:tcW w:w="2571" w:type="dxa"/>
            <w:vAlign w:val="center"/>
          </w:tcPr>
          <w:p w:rsidR="00B50DF2" w:rsidRPr="005A7334" w:rsidRDefault="00B50DF2" w:rsidP="00B50DF2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452" w:type="dxa"/>
            <w:vAlign w:val="center"/>
          </w:tcPr>
          <w:p w:rsidR="00B50DF2" w:rsidRPr="005A7334" w:rsidRDefault="00B50DF2" w:rsidP="00B50DF2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50DF2" w:rsidRPr="005A7334" w:rsidTr="00B50DF2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208" w:type="dxa"/>
            <w:vAlign w:val="center"/>
          </w:tcPr>
          <w:p w:rsidR="00B50DF2" w:rsidRPr="005A7334" w:rsidRDefault="00B50DF2" w:rsidP="00B50DF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Refakturácia telefónov</w:t>
            </w:r>
          </w:p>
        </w:tc>
        <w:tc>
          <w:tcPr>
            <w:tcW w:w="2571" w:type="dxa"/>
            <w:vAlign w:val="center"/>
          </w:tcPr>
          <w:p w:rsidR="00B50DF2" w:rsidRPr="005A7334" w:rsidRDefault="00B50DF2" w:rsidP="00B50DF2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452" w:type="dxa"/>
            <w:vAlign w:val="center"/>
          </w:tcPr>
          <w:p w:rsidR="00B50DF2" w:rsidRPr="005A7334" w:rsidRDefault="00B50DF2" w:rsidP="00B50DF2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50DF2" w:rsidRPr="005A7334" w:rsidTr="00B50DF2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208" w:type="dxa"/>
            <w:vAlign w:val="center"/>
          </w:tcPr>
          <w:p w:rsidR="00B50DF2" w:rsidRPr="005A7334" w:rsidRDefault="00B50DF2" w:rsidP="00B50DF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Výnosy 2013</w:t>
            </w:r>
          </w:p>
        </w:tc>
        <w:tc>
          <w:tcPr>
            <w:tcW w:w="2571" w:type="dxa"/>
            <w:vAlign w:val="center"/>
          </w:tcPr>
          <w:p w:rsidR="00B50DF2" w:rsidRPr="005A7334" w:rsidRDefault="00B50DF2" w:rsidP="00B50DF2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452" w:type="dxa"/>
            <w:vAlign w:val="center"/>
          </w:tcPr>
          <w:p w:rsidR="00B50DF2" w:rsidRPr="005A7334" w:rsidRDefault="00B50DF2" w:rsidP="00B50DF2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28152</w:t>
            </w:r>
          </w:p>
        </w:tc>
      </w:tr>
    </w:tbl>
    <w:p w:rsidR="004F1C5B" w:rsidRPr="00C57414" w:rsidRDefault="004F1C5B" w:rsidP="004F1C5B">
      <w:pPr>
        <w:jc w:val="both"/>
        <w:rPr>
          <w:rFonts w:ascii="Arial Narrow" w:hAnsi="Arial Narrow"/>
          <w:sz w:val="22"/>
          <w:szCs w:val="22"/>
        </w:rPr>
      </w:pPr>
    </w:p>
    <w:p w:rsidR="004F1C5B" w:rsidRPr="005A7334" w:rsidRDefault="004F1C5B" w:rsidP="004F1C5B">
      <w:pPr>
        <w:jc w:val="both"/>
        <w:rPr>
          <w:rFonts w:ascii="Arial Narrow" w:hAnsi="Arial Narrow"/>
          <w:iCs/>
          <w:sz w:val="22"/>
          <w:szCs w:val="22"/>
        </w:rPr>
      </w:pPr>
    </w:p>
    <w:p w:rsidR="004F1C5B" w:rsidRPr="005A7334" w:rsidRDefault="004F1C5B" w:rsidP="004F1C5B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7.   Pohľadávky z finančného prenájmu (u prenajímateľa)</w:t>
      </w:r>
    </w:p>
    <w:p w:rsidR="004F1C5B" w:rsidRPr="005A7334" w:rsidRDefault="004F1C5B" w:rsidP="004F1C5B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4F1C5B" w:rsidRPr="005A7334" w:rsidRDefault="004F1C5B" w:rsidP="004F1C5B">
      <w:pPr>
        <w:rPr>
          <w:rFonts w:ascii="Arial Narrow" w:hAnsi="Arial Narrow"/>
          <w:i/>
          <w:sz w:val="22"/>
          <w:szCs w:val="22"/>
        </w:rPr>
      </w:pPr>
    </w:p>
    <w:p w:rsidR="004F1C5B" w:rsidRPr="005A7334" w:rsidRDefault="004F1C5B" w:rsidP="004F1C5B">
      <w:pPr>
        <w:pageBreakBefore/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lastRenderedPageBreak/>
        <w:t>G.</w:t>
      </w:r>
      <w:r w:rsidRPr="005A7334">
        <w:rPr>
          <w:rFonts w:ascii="Arial Narrow" w:hAnsi="Arial Narrow"/>
          <w:b/>
          <w:sz w:val="22"/>
          <w:szCs w:val="22"/>
        </w:rPr>
        <w:tab/>
        <w:t>ÚDAJE VYKÁZANÉ NA STRANE PASÍV SÚVAHY</w:t>
      </w:r>
    </w:p>
    <w:p w:rsidR="004F1C5B" w:rsidRPr="005A7334" w:rsidRDefault="004F1C5B" w:rsidP="004F1C5B">
      <w:pPr>
        <w:jc w:val="both"/>
        <w:rPr>
          <w:rFonts w:ascii="Arial Narrow" w:hAnsi="Arial Narrow"/>
          <w:b/>
          <w:sz w:val="22"/>
          <w:szCs w:val="22"/>
        </w:rPr>
      </w:pPr>
    </w:p>
    <w:p w:rsidR="004F1C5B" w:rsidRPr="005A7334" w:rsidRDefault="004F1C5B" w:rsidP="004F1C5B">
      <w:pPr>
        <w:jc w:val="both"/>
        <w:rPr>
          <w:rFonts w:ascii="Arial Narrow" w:hAnsi="Arial Narrow"/>
          <w:i/>
          <w:color w:val="FF0000"/>
          <w:sz w:val="22"/>
          <w:szCs w:val="22"/>
        </w:rPr>
      </w:pPr>
    </w:p>
    <w:p w:rsidR="004F1C5B" w:rsidRPr="005A7334" w:rsidRDefault="004F1C5B" w:rsidP="004F1C5B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1. Vlastné imanie </w:t>
      </w:r>
    </w:p>
    <w:p w:rsidR="004F1C5B" w:rsidRPr="005A7334" w:rsidRDefault="004F1C5B" w:rsidP="004F1C5B">
      <w:pPr>
        <w:jc w:val="right"/>
        <w:rPr>
          <w:rFonts w:ascii="Arial Narrow" w:hAnsi="Arial Narrow"/>
          <w:sz w:val="22"/>
          <w:szCs w:val="22"/>
        </w:rPr>
      </w:pPr>
    </w:p>
    <w:p w:rsidR="004F1C5B" w:rsidRPr="005A7334" w:rsidRDefault="004F1C5B" w:rsidP="004F1C5B">
      <w:pPr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1.1. Informácie o vlastnom imaní</w:t>
      </w:r>
    </w:p>
    <w:p w:rsidR="004F1C5B" w:rsidRPr="005A7334" w:rsidRDefault="004F1C5B" w:rsidP="004F1C5B">
      <w:pPr>
        <w:rPr>
          <w:rFonts w:ascii="Arial Narrow" w:hAnsi="Arial Narrow"/>
          <w:sz w:val="22"/>
          <w:szCs w:val="22"/>
          <w:u w:val="single"/>
        </w:rPr>
      </w:pPr>
    </w:p>
    <w:p w:rsidR="004F1C5B" w:rsidRPr="009D21D4" w:rsidRDefault="004F1C5B" w:rsidP="004F1C5B">
      <w:pPr>
        <w:pStyle w:val="Zkladntext"/>
        <w:numPr>
          <w:ilvl w:val="0"/>
          <w:numId w:val="23"/>
        </w:numPr>
        <w:rPr>
          <w:rFonts w:ascii="Arial Narrow" w:hAnsi="Arial Narrow"/>
          <w:sz w:val="22"/>
          <w:szCs w:val="22"/>
          <w:lang w:val="sk-SK"/>
        </w:rPr>
      </w:pPr>
      <w:r w:rsidRPr="009D21D4">
        <w:rPr>
          <w:rFonts w:ascii="Arial Narrow" w:hAnsi="Arial Narrow"/>
          <w:sz w:val="22"/>
          <w:szCs w:val="22"/>
          <w:lang w:val="sk-SK"/>
        </w:rPr>
        <w:t xml:space="preserve">Základné imanie spoločnosti je vo výške </w:t>
      </w:r>
      <w:r>
        <w:rPr>
          <w:rFonts w:ascii="Arial Narrow" w:hAnsi="Arial Narrow"/>
          <w:sz w:val="22"/>
          <w:szCs w:val="22"/>
          <w:lang w:val="sk-SK"/>
        </w:rPr>
        <w:t xml:space="preserve">35.000 </w:t>
      </w:r>
      <w:r w:rsidRPr="009D21D4">
        <w:rPr>
          <w:rFonts w:ascii="Arial Narrow" w:hAnsi="Arial Narrow"/>
          <w:sz w:val="22"/>
          <w:szCs w:val="22"/>
          <w:lang w:val="sk-SK"/>
        </w:rPr>
        <w:t>EUR. Základné imanie je splatené v plnej výške.</w:t>
      </w:r>
    </w:p>
    <w:p w:rsidR="004F1C5B" w:rsidRPr="005A7334" w:rsidRDefault="004F1C5B" w:rsidP="004F1C5B">
      <w:pPr>
        <w:pStyle w:val="Zkladntext"/>
        <w:rPr>
          <w:rFonts w:ascii="Arial Narrow" w:hAnsi="Arial Narrow"/>
          <w:i/>
          <w:color w:val="FF0000"/>
          <w:sz w:val="22"/>
          <w:szCs w:val="22"/>
          <w:lang w:val="sk-SK"/>
        </w:rPr>
      </w:pPr>
    </w:p>
    <w:p w:rsidR="004F1C5B" w:rsidRPr="005A7334" w:rsidRDefault="004F1C5B" w:rsidP="004F1C5B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1.2. Rozdelenie účtovného zisku  alebo vysporiadanie straty </w:t>
      </w:r>
    </w:p>
    <w:p w:rsidR="004F1C5B" w:rsidRPr="005A7334" w:rsidRDefault="004F1C5B" w:rsidP="004F1C5B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4F1C5B" w:rsidRPr="005A7334" w:rsidRDefault="004F1C5B" w:rsidP="004F1C5B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03"/>
        <w:gridCol w:w="2328"/>
      </w:tblGrid>
      <w:tr w:rsidR="004F1C5B" w:rsidRPr="005A7334" w:rsidTr="004F1C5B">
        <w:trPr>
          <w:trHeight w:val="765"/>
          <w:jc w:val="center"/>
        </w:trPr>
        <w:tc>
          <w:tcPr>
            <w:tcW w:w="6912" w:type="dxa"/>
            <w:noWrap/>
            <w:vAlign w:val="center"/>
          </w:tcPr>
          <w:p w:rsidR="004F1C5B" w:rsidRPr="005A7334" w:rsidRDefault="004F1C5B" w:rsidP="004F1C5B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331" w:type="dxa"/>
            <w:vAlign w:val="center"/>
          </w:tcPr>
          <w:p w:rsidR="004F1C5B" w:rsidRPr="005A7334" w:rsidRDefault="004F1C5B" w:rsidP="004F1C5B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4F1C5B" w:rsidRPr="005A7334" w:rsidTr="004F1C5B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4F1C5B" w:rsidRPr="005A7334" w:rsidRDefault="004F1C5B" w:rsidP="004F1C5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noWrap/>
            <w:vAlign w:val="center"/>
          </w:tcPr>
          <w:p w:rsidR="004F1C5B" w:rsidRPr="005A7334" w:rsidRDefault="004F1C5B" w:rsidP="004F1C5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F1C5B" w:rsidRPr="005A7334" w:rsidTr="004F1C5B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4F1C5B" w:rsidRPr="005A7334" w:rsidRDefault="004F1C5B" w:rsidP="004F1C5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vAlign w:val="center"/>
          </w:tcPr>
          <w:p w:rsidR="004F1C5B" w:rsidRPr="005A7334" w:rsidRDefault="004F1C5B" w:rsidP="004F1C5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4F1C5B" w:rsidRPr="005A7334" w:rsidTr="004F1C5B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4F1C5B" w:rsidRPr="005A7334" w:rsidRDefault="004F1C5B" w:rsidP="004F1C5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noWrap/>
            <w:vAlign w:val="center"/>
          </w:tcPr>
          <w:p w:rsidR="004F1C5B" w:rsidRPr="005A7334" w:rsidRDefault="004F1C5B" w:rsidP="004F1C5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F1C5B" w:rsidRPr="005A7334" w:rsidTr="004F1C5B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4F1C5B" w:rsidRPr="005A7334" w:rsidRDefault="004F1C5B" w:rsidP="004F1C5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noWrap/>
            <w:vAlign w:val="center"/>
          </w:tcPr>
          <w:p w:rsidR="004F1C5B" w:rsidRPr="005A7334" w:rsidRDefault="004F1C5B" w:rsidP="004F1C5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F1C5B" w:rsidRPr="005A7334" w:rsidTr="004F1C5B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4F1C5B" w:rsidRPr="005A7334" w:rsidRDefault="004F1C5B" w:rsidP="004F1C5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noWrap/>
            <w:vAlign w:val="center"/>
          </w:tcPr>
          <w:p w:rsidR="004F1C5B" w:rsidRPr="005A7334" w:rsidRDefault="004F1C5B" w:rsidP="004F1C5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F1C5B" w:rsidRPr="005A7334" w:rsidTr="004F1C5B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4F1C5B" w:rsidRPr="005A7334" w:rsidRDefault="004F1C5B" w:rsidP="004F1C5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noWrap/>
            <w:vAlign w:val="center"/>
          </w:tcPr>
          <w:p w:rsidR="004F1C5B" w:rsidRPr="005A7334" w:rsidRDefault="004F1C5B" w:rsidP="004F1C5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F1C5B" w:rsidRPr="005A7334" w:rsidTr="004F1C5B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4F1C5B" w:rsidRPr="005A7334" w:rsidRDefault="004F1C5B" w:rsidP="004F1C5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noWrap/>
            <w:vAlign w:val="center"/>
          </w:tcPr>
          <w:p w:rsidR="004F1C5B" w:rsidRPr="005A7334" w:rsidRDefault="004F1C5B" w:rsidP="004F1C5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F1C5B" w:rsidRPr="005A7334" w:rsidTr="004F1C5B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4F1C5B" w:rsidRPr="005A7334" w:rsidRDefault="004F1C5B" w:rsidP="004F1C5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noWrap/>
            <w:vAlign w:val="center"/>
          </w:tcPr>
          <w:p w:rsidR="004F1C5B" w:rsidRPr="005A7334" w:rsidRDefault="004F1C5B" w:rsidP="004F1C5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F1C5B" w:rsidRPr="005A7334" w:rsidTr="004F1C5B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4F1C5B" w:rsidRPr="005A7334" w:rsidRDefault="004F1C5B" w:rsidP="004F1C5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noWrap/>
            <w:vAlign w:val="center"/>
          </w:tcPr>
          <w:p w:rsidR="004F1C5B" w:rsidRPr="005A7334" w:rsidRDefault="004F1C5B" w:rsidP="004F1C5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F1C5B" w:rsidRPr="005A7334" w:rsidTr="004F1C5B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4F1C5B" w:rsidRPr="005A7334" w:rsidRDefault="004F1C5B" w:rsidP="004F1C5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noWrap/>
            <w:vAlign w:val="center"/>
          </w:tcPr>
          <w:p w:rsidR="004F1C5B" w:rsidRPr="005A7334" w:rsidRDefault="004F1C5B" w:rsidP="004F1C5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F1C5B" w:rsidRPr="005A7334" w:rsidTr="004F1C5B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4F1C5B" w:rsidRPr="005A7334" w:rsidRDefault="004F1C5B" w:rsidP="004F1C5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noWrap/>
            <w:vAlign w:val="center"/>
          </w:tcPr>
          <w:p w:rsidR="004F1C5B" w:rsidRPr="005A7334" w:rsidRDefault="004F1C5B" w:rsidP="004F1C5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F1C5B" w:rsidRPr="005A7334" w:rsidRDefault="004F1C5B" w:rsidP="004F1C5B">
      <w:pPr>
        <w:rPr>
          <w:rFonts w:ascii="Arial Narrow" w:hAnsi="Arial Narrow"/>
          <w:sz w:val="22"/>
          <w:szCs w:val="22"/>
        </w:rPr>
      </w:pPr>
    </w:p>
    <w:p w:rsidR="004F1C5B" w:rsidRDefault="004F1C5B" w:rsidP="004F1C5B">
      <w:pPr>
        <w:rPr>
          <w:rFonts w:ascii="Arial Narrow" w:hAnsi="Arial Narrow"/>
          <w:sz w:val="22"/>
          <w:szCs w:val="22"/>
        </w:rPr>
      </w:pPr>
    </w:p>
    <w:p w:rsidR="004F1C5B" w:rsidRDefault="004F1C5B" w:rsidP="004F1C5B">
      <w:pPr>
        <w:rPr>
          <w:rFonts w:ascii="Arial Narrow" w:hAnsi="Arial Narrow"/>
          <w:sz w:val="22"/>
          <w:szCs w:val="22"/>
        </w:rPr>
      </w:pPr>
    </w:p>
    <w:p w:rsidR="004F1C5B" w:rsidRPr="005A7334" w:rsidRDefault="004F1C5B" w:rsidP="004F1C5B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03"/>
        <w:gridCol w:w="2328"/>
      </w:tblGrid>
      <w:tr w:rsidR="004F1C5B" w:rsidRPr="005A7334" w:rsidTr="004F1C5B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4F1C5B" w:rsidRPr="005A7334" w:rsidRDefault="004F1C5B" w:rsidP="004F1C5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noWrap/>
            <w:vAlign w:val="center"/>
          </w:tcPr>
          <w:p w:rsidR="004F1C5B" w:rsidRPr="005A7334" w:rsidRDefault="004F1C5B" w:rsidP="004F1C5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4F1C5B" w:rsidRPr="005A7334" w:rsidTr="004F1C5B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4F1C5B" w:rsidRPr="005A7334" w:rsidRDefault="004F1C5B" w:rsidP="004F1C5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noWrap/>
            <w:vAlign w:val="center"/>
          </w:tcPr>
          <w:p w:rsidR="004F1C5B" w:rsidRPr="005A7334" w:rsidRDefault="004F1C5B" w:rsidP="00B50DF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  <w:r w:rsidR="00B50DF2">
              <w:rPr>
                <w:rFonts w:ascii="Arial Narrow" w:hAnsi="Arial Narrow"/>
                <w:sz w:val="22"/>
                <w:szCs w:val="22"/>
              </w:rPr>
              <w:t>20724</w:t>
            </w:r>
          </w:p>
        </w:tc>
      </w:tr>
      <w:tr w:rsidR="004F1C5B" w:rsidRPr="005A7334" w:rsidTr="004F1C5B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4F1C5B" w:rsidRPr="005A7334" w:rsidRDefault="004F1C5B" w:rsidP="004F1C5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vAlign w:val="center"/>
          </w:tcPr>
          <w:p w:rsidR="004F1C5B" w:rsidRPr="005A7334" w:rsidRDefault="004F1C5B" w:rsidP="004F1C5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4F1C5B" w:rsidRPr="005A7334" w:rsidTr="004F1C5B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4F1C5B" w:rsidRPr="005A7334" w:rsidRDefault="004F1C5B" w:rsidP="004F1C5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noWrap/>
            <w:vAlign w:val="center"/>
          </w:tcPr>
          <w:p w:rsidR="004F1C5B" w:rsidRPr="005A7334" w:rsidRDefault="004F1C5B" w:rsidP="004F1C5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F1C5B" w:rsidRPr="005A7334" w:rsidTr="004F1C5B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4F1C5B" w:rsidRPr="005A7334" w:rsidRDefault="004F1C5B" w:rsidP="004F1C5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noWrap/>
            <w:vAlign w:val="center"/>
          </w:tcPr>
          <w:p w:rsidR="004F1C5B" w:rsidRPr="005A7334" w:rsidRDefault="004F1C5B" w:rsidP="004F1C5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F1C5B" w:rsidRPr="005A7334" w:rsidTr="004F1C5B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4F1C5B" w:rsidRPr="005A7334" w:rsidRDefault="004F1C5B" w:rsidP="004F1C5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noWrap/>
            <w:vAlign w:val="center"/>
          </w:tcPr>
          <w:p w:rsidR="004F1C5B" w:rsidRPr="005A7334" w:rsidRDefault="004F1C5B" w:rsidP="004F1C5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F1C5B" w:rsidRPr="005A7334" w:rsidTr="004F1C5B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4F1C5B" w:rsidRPr="005A7334" w:rsidRDefault="004F1C5B" w:rsidP="004F1C5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Úhrada straty spoločníkmi</w:t>
            </w:r>
          </w:p>
        </w:tc>
        <w:tc>
          <w:tcPr>
            <w:tcW w:w="2331" w:type="dxa"/>
            <w:noWrap/>
            <w:vAlign w:val="center"/>
          </w:tcPr>
          <w:p w:rsidR="004F1C5B" w:rsidRPr="005A7334" w:rsidRDefault="004F1C5B" w:rsidP="004F1C5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F1C5B" w:rsidRPr="005A7334" w:rsidTr="004F1C5B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4F1C5B" w:rsidRPr="005A7334" w:rsidRDefault="004F1C5B" w:rsidP="004F1C5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noWrap/>
            <w:vAlign w:val="center"/>
          </w:tcPr>
          <w:p w:rsidR="004F1C5B" w:rsidRPr="005A7334" w:rsidRDefault="00B50DF2" w:rsidP="004F1C5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-20724</w:t>
            </w:r>
          </w:p>
        </w:tc>
      </w:tr>
      <w:tr w:rsidR="004F1C5B" w:rsidRPr="005A7334" w:rsidTr="004F1C5B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4F1C5B" w:rsidRPr="005A7334" w:rsidRDefault="004F1C5B" w:rsidP="004F1C5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noWrap/>
            <w:vAlign w:val="center"/>
          </w:tcPr>
          <w:p w:rsidR="004F1C5B" w:rsidRPr="005A7334" w:rsidRDefault="004F1C5B" w:rsidP="004F1C5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F1C5B" w:rsidRPr="005A7334" w:rsidTr="004F1C5B">
        <w:trPr>
          <w:trHeight w:val="345"/>
          <w:jc w:val="center"/>
        </w:trPr>
        <w:tc>
          <w:tcPr>
            <w:tcW w:w="6912" w:type="dxa"/>
            <w:noWrap/>
            <w:vAlign w:val="center"/>
          </w:tcPr>
          <w:p w:rsidR="004F1C5B" w:rsidRPr="005A7334" w:rsidRDefault="004F1C5B" w:rsidP="004F1C5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noWrap/>
            <w:vAlign w:val="center"/>
          </w:tcPr>
          <w:p w:rsidR="004F1C5B" w:rsidRPr="005A7334" w:rsidRDefault="00B50DF2" w:rsidP="004F1C5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-20724</w:t>
            </w:r>
          </w:p>
        </w:tc>
      </w:tr>
    </w:tbl>
    <w:p w:rsidR="004F1C5B" w:rsidRPr="005A7334" w:rsidRDefault="004F1C5B" w:rsidP="004F1C5B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4F1C5B" w:rsidRDefault="004F1C5B" w:rsidP="004F1C5B">
      <w:pPr>
        <w:jc w:val="both"/>
        <w:rPr>
          <w:rFonts w:ascii="Arial Narrow" w:hAnsi="Arial Narrow"/>
          <w:b/>
          <w:sz w:val="22"/>
          <w:szCs w:val="22"/>
        </w:rPr>
      </w:pPr>
    </w:p>
    <w:p w:rsidR="004F1C5B" w:rsidRDefault="004F1C5B" w:rsidP="004F1C5B">
      <w:pPr>
        <w:jc w:val="both"/>
        <w:rPr>
          <w:rFonts w:ascii="Arial Narrow" w:hAnsi="Arial Narrow"/>
          <w:b/>
          <w:sz w:val="22"/>
          <w:szCs w:val="22"/>
        </w:rPr>
      </w:pPr>
    </w:p>
    <w:p w:rsidR="004F1C5B" w:rsidRDefault="004F1C5B" w:rsidP="004F1C5B">
      <w:pPr>
        <w:jc w:val="both"/>
        <w:rPr>
          <w:rFonts w:ascii="Arial Narrow" w:hAnsi="Arial Narrow"/>
          <w:b/>
          <w:sz w:val="22"/>
          <w:szCs w:val="22"/>
        </w:rPr>
      </w:pPr>
    </w:p>
    <w:p w:rsidR="004F1C5B" w:rsidRPr="005A7334" w:rsidRDefault="004F1C5B" w:rsidP="004F1C5B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lastRenderedPageBreak/>
        <w:t xml:space="preserve">2. Rezervy </w:t>
      </w:r>
    </w:p>
    <w:p w:rsidR="004F1C5B" w:rsidRPr="005A7334" w:rsidRDefault="004F1C5B" w:rsidP="004F1C5B">
      <w:pPr>
        <w:jc w:val="both"/>
        <w:rPr>
          <w:rFonts w:ascii="Arial Narrow" w:hAnsi="Arial Narrow"/>
          <w:b/>
          <w:sz w:val="22"/>
          <w:szCs w:val="22"/>
        </w:rPr>
      </w:pPr>
    </w:p>
    <w:p w:rsidR="004F1C5B" w:rsidRPr="005A7334" w:rsidRDefault="004F1C5B" w:rsidP="004F1C5B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2.1. Zákonné rezervy </w:t>
      </w:r>
    </w:p>
    <w:p w:rsidR="004F1C5B" w:rsidRDefault="004F1C5B" w:rsidP="004F1C5B">
      <w:pPr>
        <w:jc w:val="both"/>
        <w:rPr>
          <w:rFonts w:ascii="Arial Narrow" w:hAnsi="Arial Narrow"/>
          <w:sz w:val="22"/>
          <w:szCs w:val="22"/>
          <w:u w:val="single"/>
        </w:rPr>
      </w:pP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83"/>
        <w:gridCol w:w="1697"/>
        <w:gridCol w:w="1005"/>
        <w:gridCol w:w="13"/>
        <w:gridCol w:w="979"/>
        <w:gridCol w:w="28"/>
        <w:gridCol w:w="997"/>
        <w:gridCol w:w="1431"/>
      </w:tblGrid>
      <w:tr w:rsidR="004F1C5B" w:rsidRPr="005A7334" w:rsidTr="004F1C5B">
        <w:trPr>
          <w:trHeight w:val="330"/>
          <w:jc w:val="center"/>
        </w:trPr>
        <w:tc>
          <w:tcPr>
            <w:tcW w:w="1670" w:type="pct"/>
            <w:vMerge w:val="restart"/>
            <w:noWrap/>
            <w:vAlign w:val="center"/>
          </w:tcPr>
          <w:p w:rsidR="004F1C5B" w:rsidRPr="005A7334" w:rsidRDefault="004F1C5B" w:rsidP="004F1C5B">
            <w:pPr>
              <w:pStyle w:val="TopHeader"/>
            </w:pPr>
            <w:r w:rsidRPr="005A7334">
              <w:t>Názov položky</w:t>
            </w:r>
          </w:p>
        </w:tc>
        <w:tc>
          <w:tcPr>
            <w:tcW w:w="3330" w:type="pct"/>
            <w:gridSpan w:val="7"/>
            <w:noWrap/>
            <w:vAlign w:val="center"/>
          </w:tcPr>
          <w:p w:rsidR="004F1C5B" w:rsidRPr="005A7334" w:rsidRDefault="004F1C5B" w:rsidP="004F1C5B">
            <w:pPr>
              <w:pStyle w:val="TopHeader"/>
            </w:pPr>
            <w:r w:rsidRPr="005A7334">
              <w:t>Bežné účtovné obdobie</w:t>
            </w:r>
          </w:p>
        </w:tc>
      </w:tr>
      <w:tr w:rsidR="004F1C5B" w:rsidRPr="005A7334" w:rsidTr="004F1C5B">
        <w:trPr>
          <w:trHeight w:val="345"/>
          <w:jc w:val="center"/>
        </w:trPr>
        <w:tc>
          <w:tcPr>
            <w:tcW w:w="1670" w:type="pct"/>
            <w:vMerge/>
            <w:vAlign w:val="center"/>
          </w:tcPr>
          <w:p w:rsidR="004F1C5B" w:rsidRPr="005A7334" w:rsidRDefault="004F1C5B" w:rsidP="004F1C5B">
            <w:pPr>
              <w:pStyle w:val="TopHeader"/>
            </w:pPr>
          </w:p>
        </w:tc>
        <w:tc>
          <w:tcPr>
            <w:tcW w:w="919" w:type="pct"/>
            <w:noWrap/>
            <w:vAlign w:val="center"/>
          </w:tcPr>
          <w:p w:rsidR="004F1C5B" w:rsidRPr="005A7334" w:rsidRDefault="004F1C5B" w:rsidP="004F1C5B">
            <w:pPr>
              <w:pStyle w:val="TopHeader"/>
            </w:pPr>
            <w:r w:rsidRPr="005A7334">
              <w:t>Stav na začiatku účtovného obdobia</w:t>
            </w:r>
          </w:p>
        </w:tc>
        <w:tc>
          <w:tcPr>
            <w:tcW w:w="544" w:type="pct"/>
            <w:noWrap/>
            <w:vAlign w:val="center"/>
          </w:tcPr>
          <w:p w:rsidR="004F1C5B" w:rsidRPr="005A7334" w:rsidRDefault="004F1C5B" w:rsidP="004F1C5B">
            <w:pPr>
              <w:pStyle w:val="TopHeader"/>
            </w:pPr>
            <w:r w:rsidRPr="005A7334">
              <w:t>Tvorba</w:t>
            </w:r>
          </w:p>
        </w:tc>
        <w:tc>
          <w:tcPr>
            <w:tcW w:w="537" w:type="pct"/>
            <w:gridSpan w:val="2"/>
            <w:noWrap/>
            <w:vAlign w:val="center"/>
          </w:tcPr>
          <w:p w:rsidR="004F1C5B" w:rsidRPr="005A7334" w:rsidRDefault="004F1C5B" w:rsidP="004F1C5B">
            <w:pPr>
              <w:pStyle w:val="TopHeader"/>
            </w:pPr>
            <w:r w:rsidRPr="005A7334">
              <w:t>Použitie</w:t>
            </w:r>
          </w:p>
        </w:tc>
        <w:tc>
          <w:tcPr>
            <w:tcW w:w="555" w:type="pct"/>
            <w:gridSpan w:val="2"/>
            <w:noWrap/>
            <w:vAlign w:val="center"/>
          </w:tcPr>
          <w:p w:rsidR="004F1C5B" w:rsidRPr="005A7334" w:rsidRDefault="004F1C5B" w:rsidP="004F1C5B">
            <w:pPr>
              <w:pStyle w:val="TopHeader"/>
            </w:pPr>
            <w:r w:rsidRPr="005A7334">
              <w:t>Zrušenie</w:t>
            </w:r>
          </w:p>
        </w:tc>
        <w:tc>
          <w:tcPr>
            <w:tcW w:w="775" w:type="pct"/>
            <w:noWrap/>
            <w:vAlign w:val="center"/>
          </w:tcPr>
          <w:p w:rsidR="004F1C5B" w:rsidRPr="005A7334" w:rsidRDefault="004F1C5B" w:rsidP="004F1C5B">
            <w:pPr>
              <w:pStyle w:val="TopHeader"/>
            </w:pPr>
            <w:r w:rsidRPr="005A7334">
              <w:t>Stav na konci účtovného obdobia</w:t>
            </w:r>
          </w:p>
        </w:tc>
      </w:tr>
      <w:tr w:rsidR="004F1C5B" w:rsidRPr="005A7334" w:rsidTr="004F1C5B">
        <w:trPr>
          <w:trHeight w:val="330"/>
          <w:jc w:val="center"/>
        </w:trPr>
        <w:tc>
          <w:tcPr>
            <w:tcW w:w="1670" w:type="pct"/>
            <w:vAlign w:val="center"/>
          </w:tcPr>
          <w:p w:rsidR="004F1C5B" w:rsidRPr="005A7334" w:rsidRDefault="004F1C5B" w:rsidP="004F1C5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919" w:type="pct"/>
            <w:noWrap/>
            <w:vAlign w:val="center"/>
          </w:tcPr>
          <w:p w:rsidR="004F1C5B" w:rsidRPr="005A7334" w:rsidRDefault="004F1C5B" w:rsidP="004F1C5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4F1C5B" w:rsidRPr="005A7334" w:rsidRDefault="004F1C5B" w:rsidP="004F1C5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4F1C5B" w:rsidRPr="005A7334" w:rsidRDefault="004F1C5B" w:rsidP="004F1C5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40" w:type="pct"/>
            <w:noWrap/>
            <w:vAlign w:val="center"/>
          </w:tcPr>
          <w:p w:rsidR="004F1C5B" w:rsidRPr="005A7334" w:rsidRDefault="004F1C5B" w:rsidP="004F1C5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75" w:type="pct"/>
            <w:noWrap/>
            <w:vAlign w:val="center"/>
          </w:tcPr>
          <w:p w:rsidR="004F1C5B" w:rsidRPr="005A7334" w:rsidRDefault="004F1C5B" w:rsidP="004F1C5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F1C5B" w:rsidRPr="005A7334" w:rsidTr="004F1C5B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4F1C5B" w:rsidRPr="005A7334" w:rsidRDefault="004F1C5B" w:rsidP="004F1C5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9" w:type="pct"/>
            <w:noWrap/>
            <w:vAlign w:val="center"/>
          </w:tcPr>
          <w:p w:rsidR="004F1C5B" w:rsidRPr="005A7334" w:rsidRDefault="004F1C5B" w:rsidP="004F1C5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4F1C5B" w:rsidRPr="005A7334" w:rsidRDefault="004F1C5B" w:rsidP="004F1C5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4F1C5B" w:rsidRPr="005A7334" w:rsidRDefault="004F1C5B" w:rsidP="004F1C5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40" w:type="pct"/>
            <w:noWrap/>
            <w:vAlign w:val="center"/>
          </w:tcPr>
          <w:p w:rsidR="004F1C5B" w:rsidRPr="005A7334" w:rsidRDefault="004F1C5B" w:rsidP="004F1C5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75" w:type="pct"/>
            <w:noWrap/>
            <w:vAlign w:val="center"/>
          </w:tcPr>
          <w:p w:rsidR="004F1C5B" w:rsidRPr="005A7334" w:rsidRDefault="004F1C5B" w:rsidP="004F1C5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F1C5B" w:rsidRPr="005A7334" w:rsidTr="004F1C5B">
        <w:trPr>
          <w:trHeight w:val="330"/>
          <w:jc w:val="center"/>
        </w:trPr>
        <w:tc>
          <w:tcPr>
            <w:tcW w:w="1670" w:type="pct"/>
            <w:vAlign w:val="center"/>
          </w:tcPr>
          <w:p w:rsidR="004F1C5B" w:rsidRPr="005A7334" w:rsidRDefault="004F1C5B" w:rsidP="004F1C5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919" w:type="pct"/>
            <w:noWrap/>
            <w:vAlign w:val="center"/>
          </w:tcPr>
          <w:p w:rsidR="004F1C5B" w:rsidRPr="005A7334" w:rsidRDefault="004F1C5B" w:rsidP="004F1C5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4F1C5B" w:rsidRPr="005A7334" w:rsidRDefault="004F1C5B" w:rsidP="004F1C5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4F1C5B" w:rsidRPr="005A7334" w:rsidRDefault="004F1C5B" w:rsidP="004F1C5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40" w:type="pct"/>
            <w:noWrap/>
            <w:vAlign w:val="center"/>
          </w:tcPr>
          <w:p w:rsidR="004F1C5B" w:rsidRPr="005A7334" w:rsidRDefault="004F1C5B" w:rsidP="004F1C5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75" w:type="pct"/>
            <w:noWrap/>
            <w:vAlign w:val="center"/>
          </w:tcPr>
          <w:p w:rsidR="004F1C5B" w:rsidRPr="005A7334" w:rsidRDefault="004F1C5B" w:rsidP="004F1C5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F1C5B" w:rsidRPr="005A7334" w:rsidTr="004F1C5B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4F1C5B" w:rsidRPr="005A7334" w:rsidRDefault="004F1C5B" w:rsidP="004F1C5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 na nevyčerpanú dovolenku</w:t>
            </w:r>
          </w:p>
        </w:tc>
        <w:tc>
          <w:tcPr>
            <w:tcW w:w="919" w:type="pct"/>
            <w:noWrap/>
            <w:vAlign w:val="center"/>
          </w:tcPr>
          <w:p w:rsidR="004F1C5B" w:rsidRPr="005A7334" w:rsidRDefault="00B50DF2" w:rsidP="004F1C5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2640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4F1C5B" w:rsidRPr="005A7334" w:rsidRDefault="004F1C5B" w:rsidP="004F1C5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noWrap/>
            <w:vAlign w:val="center"/>
          </w:tcPr>
          <w:p w:rsidR="004F1C5B" w:rsidRPr="005A7334" w:rsidRDefault="00B50DF2" w:rsidP="004F1C5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2640</w:t>
            </w:r>
          </w:p>
        </w:tc>
        <w:tc>
          <w:tcPr>
            <w:tcW w:w="540" w:type="pct"/>
            <w:noWrap/>
            <w:vAlign w:val="center"/>
          </w:tcPr>
          <w:p w:rsidR="004F1C5B" w:rsidRPr="005A7334" w:rsidRDefault="004F1C5B" w:rsidP="004F1C5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5" w:type="pct"/>
            <w:noWrap/>
            <w:vAlign w:val="center"/>
          </w:tcPr>
          <w:p w:rsidR="004F1C5B" w:rsidRPr="005A7334" w:rsidRDefault="004F1C5B" w:rsidP="004F1C5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F1C5B" w:rsidRPr="005A7334" w:rsidTr="004F1C5B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4F1C5B" w:rsidRPr="005A7334" w:rsidRDefault="004F1C5B" w:rsidP="004F1C5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 na nevyfaktúrované dodávky</w:t>
            </w:r>
          </w:p>
        </w:tc>
        <w:tc>
          <w:tcPr>
            <w:tcW w:w="919" w:type="pct"/>
            <w:noWrap/>
            <w:vAlign w:val="center"/>
          </w:tcPr>
          <w:p w:rsidR="004F1C5B" w:rsidRPr="005A7334" w:rsidRDefault="004F1C5B" w:rsidP="004F1C5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gridSpan w:val="2"/>
            <w:noWrap/>
            <w:vAlign w:val="center"/>
          </w:tcPr>
          <w:p w:rsidR="004F1C5B" w:rsidRPr="005A7334" w:rsidRDefault="004F1C5B" w:rsidP="004F1C5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noWrap/>
            <w:vAlign w:val="center"/>
          </w:tcPr>
          <w:p w:rsidR="004F1C5B" w:rsidRPr="005A7334" w:rsidRDefault="004F1C5B" w:rsidP="004F1C5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40" w:type="pct"/>
            <w:noWrap/>
            <w:vAlign w:val="center"/>
          </w:tcPr>
          <w:p w:rsidR="004F1C5B" w:rsidRPr="005A7334" w:rsidRDefault="004F1C5B" w:rsidP="004F1C5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5" w:type="pct"/>
            <w:noWrap/>
            <w:vAlign w:val="center"/>
          </w:tcPr>
          <w:p w:rsidR="004F1C5B" w:rsidRPr="005A7334" w:rsidRDefault="004F1C5B" w:rsidP="004F1C5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F1C5B" w:rsidRPr="005A7334" w:rsidTr="004F1C5B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4F1C5B" w:rsidRPr="005A7334" w:rsidRDefault="004F1C5B" w:rsidP="004F1C5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9" w:type="pct"/>
            <w:noWrap/>
            <w:vAlign w:val="center"/>
          </w:tcPr>
          <w:p w:rsidR="004F1C5B" w:rsidRPr="005A7334" w:rsidRDefault="004F1C5B" w:rsidP="004F1C5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gridSpan w:val="2"/>
            <w:noWrap/>
            <w:vAlign w:val="center"/>
          </w:tcPr>
          <w:p w:rsidR="004F1C5B" w:rsidRPr="005A7334" w:rsidRDefault="004F1C5B" w:rsidP="004F1C5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noWrap/>
            <w:vAlign w:val="center"/>
          </w:tcPr>
          <w:p w:rsidR="004F1C5B" w:rsidRPr="005A7334" w:rsidRDefault="004F1C5B" w:rsidP="004F1C5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40" w:type="pct"/>
            <w:noWrap/>
            <w:vAlign w:val="center"/>
          </w:tcPr>
          <w:p w:rsidR="004F1C5B" w:rsidRPr="005A7334" w:rsidRDefault="004F1C5B" w:rsidP="004F1C5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5" w:type="pct"/>
            <w:noWrap/>
            <w:vAlign w:val="center"/>
          </w:tcPr>
          <w:p w:rsidR="004F1C5B" w:rsidRPr="005A7334" w:rsidRDefault="004F1C5B" w:rsidP="004F1C5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F1C5B" w:rsidRPr="005A7334" w:rsidTr="004F1C5B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4F1C5B" w:rsidRPr="005A7334" w:rsidRDefault="004F1C5B" w:rsidP="004F1C5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19" w:type="pct"/>
            <w:noWrap/>
            <w:vAlign w:val="center"/>
          </w:tcPr>
          <w:p w:rsidR="004F1C5B" w:rsidRPr="005A7334" w:rsidRDefault="004F1C5B" w:rsidP="004F1C5B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551" w:type="pct"/>
            <w:gridSpan w:val="2"/>
            <w:noWrap/>
            <w:vAlign w:val="center"/>
          </w:tcPr>
          <w:p w:rsidR="004F1C5B" w:rsidRPr="005A7334" w:rsidRDefault="004F1C5B" w:rsidP="004F1C5B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noWrap/>
            <w:vAlign w:val="center"/>
          </w:tcPr>
          <w:p w:rsidR="004F1C5B" w:rsidRPr="005A7334" w:rsidRDefault="004F1C5B" w:rsidP="004F1C5B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540" w:type="pct"/>
            <w:noWrap/>
            <w:vAlign w:val="center"/>
          </w:tcPr>
          <w:p w:rsidR="004F1C5B" w:rsidRPr="005A7334" w:rsidRDefault="004F1C5B" w:rsidP="004F1C5B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75" w:type="pct"/>
            <w:noWrap/>
            <w:vAlign w:val="center"/>
          </w:tcPr>
          <w:p w:rsidR="004F1C5B" w:rsidRPr="005A7334" w:rsidRDefault="004F1C5B" w:rsidP="004F1C5B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4F1C5B" w:rsidRDefault="004F1C5B" w:rsidP="004F1C5B">
      <w:pPr>
        <w:rPr>
          <w:rFonts w:ascii="Arial Narrow" w:hAnsi="Arial Narrow"/>
          <w:sz w:val="22"/>
          <w:szCs w:val="22"/>
        </w:rPr>
      </w:pPr>
    </w:p>
    <w:p w:rsidR="004F1C5B" w:rsidRPr="005A7334" w:rsidRDefault="004F1C5B" w:rsidP="004F1C5B">
      <w:pPr>
        <w:rPr>
          <w:rFonts w:ascii="Arial Narrow" w:hAnsi="Arial Narrow"/>
          <w:sz w:val="22"/>
          <w:szCs w:val="22"/>
        </w:rPr>
      </w:pPr>
    </w:p>
    <w:p w:rsidR="004F1C5B" w:rsidRPr="005A7334" w:rsidRDefault="004F1C5B" w:rsidP="004F1C5B">
      <w:pPr>
        <w:rPr>
          <w:rFonts w:ascii="Arial Narrow" w:hAnsi="Arial Narrow"/>
          <w:sz w:val="22"/>
          <w:szCs w:val="22"/>
        </w:rPr>
      </w:pP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83"/>
        <w:gridCol w:w="1697"/>
        <w:gridCol w:w="1005"/>
        <w:gridCol w:w="13"/>
        <w:gridCol w:w="979"/>
        <w:gridCol w:w="28"/>
        <w:gridCol w:w="997"/>
        <w:gridCol w:w="1431"/>
      </w:tblGrid>
      <w:tr w:rsidR="004F1C5B" w:rsidRPr="005A7334" w:rsidTr="004F1C5B">
        <w:trPr>
          <w:trHeight w:val="330"/>
          <w:jc w:val="center"/>
        </w:trPr>
        <w:tc>
          <w:tcPr>
            <w:tcW w:w="1670" w:type="pct"/>
            <w:vMerge w:val="restart"/>
            <w:noWrap/>
            <w:vAlign w:val="center"/>
          </w:tcPr>
          <w:p w:rsidR="004F1C5B" w:rsidRPr="005A7334" w:rsidRDefault="004F1C5B" w:rsidP="004F1C5B">
            <w:pPr>
              <w:pStyle w:val="TopHeader"/>
            </w:pPr>
            <w:r w:rsidRPr="005A7334">
              <w:t>Názov položky</w:t>
            </w:r>
          </w:p>
        </w:tc>
        <w:tc>
          <w:tcPr>
            <w:tcW w:w="3330" w:type="pct"/>
            <w:gridSpan w:val="7"/>
            <w:noWrap/>
            <w:vAlign w:val="center"/>
          </w:tcPr>
          <w:p w:rsidR="004F1C5B" w:rsidRPr="005A7334" w:rsidRDefault="004F1C5B" w:rsidP="004F1C5B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4F1C5B" w:rsidRPr="005A7334" w:rsidTr="004F1C5B">
        <w:trPr>
          <w:trHeight w:val="345"/>
          <w:jc w:val="center"/>
        </w:trPr>
        <w:tc>
          <w:tcPr>
            <w:tcW w:w="1670" w:type="pct"/>
            <w:vMerge/>
            <w:vAlign w:val="center"/>
          </w:tcPr>
          <w:p w:rsidR="004F1C5B" w:rsidRPr="005A7334" w:rsidRDefault="004F1C5B" w:rsidP="004F1C5B">
            <w:pPr>
              <w:pStyle w:val="TopHeader"/>
            </w:pPr>
          </w:p>
        </w:tc>
        <w:tc>
          <w:tcPr>
            <w:tcW w:w="919" w:type="pct"/>
            <w:noWrap/>
            <w:vAlign w:val="center"/>
          </w:tcPr>
          <w:p w:rsidR="004F1C5B" w:rsidRPr="005A7334" w:rsidRDefault="004F1C5B" w:rsidP="004F1C5B">
            <w:pPr>
              <w:pStyle w:val="TopHeader"/>
            </w:pPr>
            <w:r w:rsidRPr="005A7334">
              <w:t>Stav na začiatku účtovného obdobia</w:t>
            </w:r>
          </w:p>
        </w:tc>
        <w:tc>
          <w:tcPr>
            <w:tcW w:w="544" w:type="pct"/>
            <w:noWrap/>
            <w:vAlign w:val="center"/>
          </w:tcPr>
          <w:p w:rsidR="004F1C5B" w:rsidRPr="005A7334" w:rsidRDefault="004F1C5B" w:rsidP="004F1C5B">
            <w:pPr>
              <w:pStyle w:val="TopHeader"/>
            </w:pPr>
            <w:r w:rsidRPr="005A7334">
              <w:t>Tvorba</w:t>
            </w:r>
          </w:p>
        </w:tc>
        <w:tc>
          <w:tcPr>
            <w:tcW w:w="537" w:type="pct"/>
            <w:gridSpan w:val="2"/>
            <w:noWrap/>
            <w:vAlign w:val="center"/>
          </w:tcPr>
          <w:p w:rsidR="004F1C5B" w:rsidRPr="005A7334" w:rsidRDefault="004F1C5B" w:rsidP="004F1C5B">
            <w:pPr>
              <w:pStyle w:val="TopHeader"/>
            </w:pPr>
            <w:r w:rsidRPr="005A7334">
              <w:t>Použitie</w:t>
            </w:r>
          </w:p>
        </w:tc>
        <w:tc>
          <w:tcPr>
            <w:tcW w:w="555" w:type="pct"/>
            <w:gridSpan w:val="2"/>
            <w:noWrap/>
            <w:vAlign w:val="center"/>
          </w:tcPr>
          <w:p w:rsidR="004F1C5B" w:rsidRPr="005A7334" w:rsidRDefault="004F1C5B" w:rsidP="004F1C5B">
            <w:pPr>
              <w:pStyle w:val="TopHeader"/>
            </w:pPr>
            <w:r w:rsidRPr="005A7334">
              <w:t>Zrušenie</w:t>
            </w:r>
          </w:p>
        </w:tc>
        <w:tc>
          <w:tcPr>
            <w:tcW w:w="775" w:type="pct"/>
            <w:noWrap/>
            <w:vAlign w:val="center"/>
          </w:tcPr>
          <w:p w:rsidR="004F1C5B" w:rsidRPr="005A7334" w:rsidRDefault="004F1C5B" w:rsidP="004F1C5B">
            <w:pPr>
              <w:pStyle w:val="TopHeader"/>
            </w:pPr>
            <w:r w:rsidRPr="005A7334">
              <w:t>Stav na konci účtovného obdobia</w:t>
            </w:r>
          </w:p>
        </w:tc>
      </w:tr>
      <w:tr w:rsidR="004F1C5B" w:rsidRPr="005A7334" w:rsidTr="004F1C5B">
        <w:trPr>
          <w:trHeight w:val="330"/>
          <w:jc w:val="center"/>
        </w:trPr>
        <w:tc>
          <w:tcPr>
            <w:tcW w:w="1670" w:type="pct"/>
            <w:vAlign w:val="center"/>
          </w:tcPr>
          <w:p w:rsidR="004F1C5B" w:rsidRPr="005A7334" w:rsidRDefault="004F1C5B" w:rsidP="004F1C5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919" w:type="pct"/>
            <w:noWrap/>
            <w:vAlign w:val="center"/>
          </w:tcPr>
          <w:p w:rsidR="004F1C5B" w:rsidRPr="005A7334" w:rsidRDefault="004F1C5B" w:rsidP="004F1C5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4F1C5B" w:rsidRPr="005A7334" w:rsidRDefault="004F1C5B" w:rsidP="004F1C5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4F1C5B" w:rsidRPr="005A7334" w:rsidRDefault="004F1C5B" w:rsidP="004F1C5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40" w:type="pct"/>
            <w:noWrap/>
            <w:vAlign w:val="center"/>
          </w:tcPr>
          <w:p w:rsidR="004F1C5B" w:rsidRPr="005A7334" w:rsidRDefault="004F1C5B" w:rsidP="004F1C5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75" w:type="pct"/>
            <w:noWrap/>
            <w:vAlign w:val="center"/>
          </w:tcPr>
          <w:p w:rsidR="004F1C5B" w:rsidRPr="005A7334" w:rsidRDefault="004F1C5B" w:rsidP="004F1C5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F1C5B" w:rsidRPr="005A7334" w:rsidTr="004F1C5B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4F1C5B" w:rsidRPr="005A7334" w:rsidRDefault="004F1C5B" w:rsidP="004F1C5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9" w:type="pct"/>
            <w:noWrap/>
            <w:vAlign w:val="center"/>
          </w:tcPr>
          <w:p w:rsidR="004F1C5B" w:rsidRPr="005A7334" w:rsidRDefault="004F1C5B" w:rsidP="004F1C5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4F1C5B" w:rsidRPr="005A7334" w:rsidRDefault="004F1C5B" w:rsidP="004F1C5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4F1C5B" w:rsidRPr="005A7334" w:rsidRDefault="004F1C5B" w:rsidP="004F1C5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40" w:type="pct"/>
            <w:noWrap/>
            <w:vAlign w:val="center"/>
          </w:tcPr>
          <w:p w:rsidR="004F1C5B" w:rsidRPr="005A7334" w:rsidRDefault="004F1C5B" w:rsidP="004F1C5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75" w:type="pct"/>
            <w:noWrap/>
            <w:vAlign w:val="center"/>
          </w:tcPr>
          <w:p w:rsidR="004F1C5B" w:rsidRPr="005A7334" w:rsidRDefault="004F1C5B" w:rsidP="004F1C5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F1C5B" w:rsidRPr="005A7334" w:rsidTr="004F1C5B">
        <w:trPr>
          <w:trHeight w:val="330"/>
          <w:jc w:val="center"/>
        </w:trPr>
        <w:tc>
          <w:tcPr>
            <w:tcW w:w="1670" w:type="pct"/>
            <w:vAlign w:val="center"/>
          </w:tcPr>
          <w:p w:rsidR="004F1C5B" w:rsidRPr="005A7334" w:rsidRDefault="004F1C5B" w:rsidP="004F1C5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919" w:type="pct"/>
            <w:noWrap/>
            <w:vAlign w:val="center"/>
          </w:tcPr>
          <w:p w:rsidR="004F1C5B" w:rsidRPr="005A7334" w:rsidRDefault="004F1C5B" w:rsidP="004F1C5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4F1C5B" w:rsidRPr="005A7334" w:rsidRDefault="004F1C5B" w:rsidP="004F1C5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4F1C5B" w:rsidRPr="005A7334" w:rsidRDefault="004F1C5B" w:rsidP="004F1C5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40" w:type="pct"/>
            <w:noWrap/>
            <w:vAlign w:val="center"/>
          </w:tcPr>
          <w:p w:rsidR="004F1C5B" w:rsidRPr="005A7334" w:rsidRDefault="004F1C5B" w:rsidP="004F1C5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75" w:type="pct"/>
            <w:noWrap/>
            <w:vAlign w:val="center"/>
          </w:tcPr>
          <w:p w:rsidR="004F1C5B" w:rsidRPr="005A7334" w:rsidRDefault="004F1C5B" w:rsidP="004F1C5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50DF2" w:rsidRPr="005A7334" w:rsidTr="004F1C5B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B50DF2" w:rsidRPr="005A7334" w:rsidRDefault="00B50DF2" w:rsidP="00B50DF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 na nevyčerpanú dovolenku</w:t>
            </w:r>
          </w:p>
        </w:tc>
        <w:tc>
          <w:tcPr>
            <w:tcW w:w="919" w:type="pct"/>
            <w:noWrap/>
            <w:vAlign w:val="center"/>
          </w:tcPr>
          <w:p w:rsidR="00B50DF2" w:rsidRPr="005A7334" w:rsidRDefault="00B50DF2" w:rsidP="00B50DF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5638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B50DF2" w:rsidRPr="005A7334" w:rsidRDefault="00B50DF2" w:rsidP="00B50DF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2640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B50DF2" w:rsidRPr="005A7334" w:rsidRDefault="00B50DF2" w:rsidP="00B50DF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5638</w:t>
            </w:r>
          </w:p>
        </w:tc>
        <w:tc>
          <w:tcPr>
            <w:tcW w:w="540" w:type="pct"/>
            <w:noWrap/>
            <w:vAlign w:val="center"/>
          </w:tcPr>
          <w:p w:rsidR="00B50DF2" w:rsidRPr="005A7334" w:rsidRDefault="00B50DF2" w:rsidP="00B50DF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5" w:type="pct"/>
            <w:noWrap/>
            <w:vAlign w:val="center"/>
          </w:tcPr>
          <w:p w:rsidR="00B50DF2" w:rsidRPr="005A7334" w:rsidRDefault="00B50DF2" w:rsidP="00B50DF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2640</w:t>
            </w:r>
          </w:p>
        </w:tc>
      </w:tr>
      <w:tr w:rsidR="00B50DF2" w:rsidRPr="005A7334" w:rsidTr="004F1C5B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B50DF2" w:rsidRPr="005A7334" w:rsidRDefault="00B50DF2" w:rsidP="00B50DF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 na nevyfaktúrované dodávky</w:t>
            </w:r>
          </w:p>
        </w:tc>
        <w:tc>
          <w:tcPr>
            <w:tcW w:w="919" w:type="pct"/>
            <w:noWrap/>
            <w:vAlign w:val="center"/>
          </w:tcPr>
          <w:p w:rsidR="00B50DF2" w:rsidRPr="005A7334" w:rsidRDefault="00B50DF2" w:rsidP="00B50DF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3500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B50DF2" w:rsidRPr="005A7334" w:rsidRDefault="00B50DF2" w:rsidP="00B50DF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noWrap/>
            <w:vAlign w:val="center"/>
          </w:tcPr>
          <w:p w:rsidR="00B50DF2" w:rsidRPr="005A7334" w:rsidRDefault="00B50DF2" w:rsidP="00B50DF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3500</w:t>
            </w:r>
          </w:p>
        </w:tc>
        <w:tc>
          <w:tcPr>
            <w:tcW w:w="540" w:type="pct"/>
            <w:noWrap/>
            <w:vAlign w:val="center"/>
          </w:tcPr>
          <w:p w:rsidR="00B50DF2" w:rsidRPr="005A7334" w:rsidRDefault="00B50DF2" w:rsidP="00B50DF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5" w:type="pct"/>
            <w:noWrap/>
            <w:vAlign w:val="center"/>
          </w:tcPr>
          <w:p w:rsidR="00B50DF2" w:rsidRPr="005A7334" w:rsidRDefault="00B50DF2" w:rsidP="00B50DF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50DF2" w:rsidRPr="005A7334" w:rsidTr="004F1C5B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B50DF2" w:rsidRPr="005A7334" w:rsidRDefault="00B50DF2" w:rsidP="00B50DF2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9" w:type="pct"/>
            <w:noWrap/>
            <w:vAlign w:val="center"/>
          </w:tcPr>
          <w:p w:rsidR="00B50DF2" w:rsidRPr="005A7334" w:rsidRDefault="00B50DF2" w:rsidP="00B50DF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gridSpan w:val="2"/>
            <w:noWrap/>
            <w:vAlign w:val="center"/>
          </w:tcPr>
          <w:p w:rsidR="00B50DF2" w:rsidRPr="005A7334" w:rsidRDefault="00B50DF2" w:rsidP="00B50DF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noWrap/>
            <w:vAlign w:val="center"/>
          </w:tcPr>
          <w:p w:rsidR="00B50DF2" w:rsidRPr="005A7334" w:rsidRDefault="00B50DF2" w:rsidP="00B50DF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40" w:type="pct"/>
            <w:noWrap/>
            <w:vAlign w:val="center"/>
          </w:tcPr>
          <w:p w:rsidR="00B50DF2" w:rsidRPr="005A7334" w:rsidRDefault="00B50DF2" w:rsidP="00B50DF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5" w:type="pct"/>
            <w:noWrap/>
            <w:vAlign w:val="center"/>
          </w:tcPr>
          <w:p w:rsidR="00B50DF2" w:rsidRPr="005A7334" w:rsidRDefault="00B50DF2" w:rsidP="00B50DF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50DF2" w:rsidRPr="005A7334" w:rsidTr="004F1C5B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B50DF2" w:rsidRPr="005A7334" w:rsidRDefault="00B50DF2" w:rsidP="00B50DF2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9" w:type="pct"/>
            <w:noWrap/>
            <w:vAlign w:val="center"/>
          </w:tcPr>
          <w:p w:rsidR="00B50DF2" w:rsidRPr="005A7334" w:rsidRDefault="00B50DF2" w:rsidP="00B50DF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gridSpan w:val="2"/>
            <w:noWrap/>
            <w:vAlign w:val="center"/>
          </w:tcPr>
          <w:p w:rsidR="00B50DF2" w:rsidRPr="005A7334" w:rsidRDefault="00B50DF2" w:rsidP="00B50DF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noWrap/>
            <w:vAlign w:val="center"/>
          </w:tcPr>
          <w:p w:rsidR="00B50DF2" w:rsidRPr="005A7334" w:rsidRDefault="00B50DF2" w:rsidP="00B50DF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40" w:type="pct"/>
            <w:noWrap/>
            <w:vAlign w:val="center"/>
          </w:tcPr>
          <w:p w:rsidR="00B50DF2" w:rsidRPr="005A7334" w:rsidRDefault="00B50DF2" w:rsidP="00B50DF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5" w:type="pct"/>
            <w:noWrap/>
            <w:vAlign w:val="center"/>
          </w:tcPr>
          <w:p w:rsidR="00B50DF2" w:rsidRPr="005A7334" w:rsidRDefault="00B50DF2" w:rsidP="00B50DF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F1C5B" w:rsidRDefault="004F1C5B" w:rsidP="004F1C5B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4F1C5B" w:rsidRPr="005A7334" w:rsidRDefault="004F1C5B" w:rsidP="004F1C5B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4F1C5B" w:rsidRPr="005A7334" w:rsidRDefault="004F1C5B" w:rsidP="004F1C5B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2.2. Ostatné rezervy </w:t>
      </w:r>
    </w:p>
    <w:p w:rsidR="004F1C5B" w:rsidRPr="006469B1" w:rsidRDefault="004F1C5B" w:rsidP="004F1C5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4F1C5B" w:rsidRDefault="004F1C5B" w:rsidP="004F1C5B">
      <w:pPr>
        <w:jc w:val="both"/>
        <w:rPr>
          <w:rFonts w:ascii="Arial Narrow" w:hAnsi="Arial Narrow"/>
          <w:b/>
          <w:sz w:val="22"/>
          <w:szCs w:val="22"/>
        </w:rPr>
      </w:pPr>
    </w:p>
    <w:p w:rsidR="004F1C5B" w:rsidRDefault="004F1C5B" w:rsidP="004F1C5B">
      <w:pPr>
        <w:jc w:val="both"/>
        <w:rPr>
          <w:rFonts w:ascii="Arial Narrow" w:hAnsi="Arial Narrow"/>
          <w:b/>
          <w:sz w:val="22"/>
          <w:szCs w:val="22"/>
        </w:rPr>
      </w:pPr>
    </w:p>
    <w:p w:rsidR="004F1C5B" w:rsidRDefault="004F1C5B" w:rsidP="004F1C5B">
      <w:pPr>
        <w:jc w:val="both"/>
        <w:rPr>
          <w:rFonts w:ascii="Arial Narrow" w:hAnsi="Arial Narrow"/>
          <w:b/>
          <w:sz w:val="22"/>
          <w:szCs w:val="22"/>
        </w:rPr>
      </w:pPr>
    </w:p>
    <w:p w:rsidR="004F1C5B" w:rsidRDefault="004F1C5B" w:rsidP="004F1C5B">
      <w:pPr>
        <w:jc w:val="both"/>
        <w:rPr>
          <w:rFonts w:ascii="Arial Narrow" w:hAnsi="Arial Narrow"/>
          <w:b/>
          <w:sz w:val="22"/>
          <w:szCs w:val="22"/>
        </w:rPr>
      </w:pPr>
    </w:p>
    <w:p w:rsidR="004F1C5B" w:rsidRDefault="004F1C5B" w:rsidP="004F1C5B">
      <w:pPr>
        <w:jc w:val="both"/>
        <w:rPr>
          <w:rFonts w:ascii="Arial Narrow" w:hAnsi="Arial Narrow"/>
          <w:b/>
          <w:sz w:val="22"/>
          <w:szCs w:val="22"/>
        </w:rPr>
      </w:pPr>
    </w:p>
    <w:p w:rsidR="004F1C5B" w:rsidRDefault="004F1C5B" w:rsidP="004F1C5B">
      <w:pPr>
        <w:jc w:val="both"/>
        <w:rPr>
          <w:rFonts w:ascii="Arial Narrow" w:hAnsi="Arial Narrow"/>
          <w:b/>
          <w:sz w:val="22"/>
          <w:szCs w:val="22"/>
        </w:rPr>
      </w:pPr>
    </w:p>
    <w:p w:rsidR="004F1C5B" w:rsidRDefault="004F1C5B" w:rsidP="004F1C5B">
      <w:pPr>
        <w:jc w:val="both"/>
        <w:rPr>
          <w:rFonts w:ascii="Arial Narrow" w:hAnsi="Arial Narrow"/>
          <w:b/>
          <w:sz w:val="22"/>
          <w:szCs w:val="22"/>
        </w:rPr>
      </w:pPr>
    </w:p>
    <w:p w:rsidR="004F1C5B" w:rsidRDefault="004F1C5B" w:rsidP="004F1C5B">
      <w:pPr>
        <w:jc w:val="both"/>
        <w:rPr>
          <w:rFonts w:ascii="Arial Narrow" w:hAnsi="Arial Narrow"/>
          <w:b/>
          <w:sz w:val="22"/>
          <w:szCs w:val="22"/>
        </w:rPr>
      </w:pPr>
    </w:p>
    <w:p w:rsidR="004F1C5B" w:rsidRDefault="004F1C5B" w:rsidP="004F1C5B">
      <w:pPr>
        <w:jc w:val="both"/>
        <w:rPr>
          <w:rFonts w:ascii="Arial Narrow" w:hAnsi="Arial Narrow"/>
          <w:b/>
          <w:sz w:val="22"/>
          <w:szCs w:val="22"/>
        </w:rPr>
      </w:pPr>
    </w:p>
    <w:p w:rsidR="004F1C5B" w:rsidRDefault="004F1C5B" w:rsidP="004F1C5B">
      <w:pPr>
        <w:jc w:val="both"/>
        <w:rPr>
          <w:rFonts w:ascii="Arial Narrow" w:hAnsi="Arial Narrow"/>
          <w:b/>
          <w:sz w:val="22"/>
          <w:szCs w:val="22"/>
        </w:rPr>
      </w:pPr>
    </w:p>
    <w:p w:rsidR="004F1C5B" w:rsidRDefault="004F1C5B" w:rsidP="004F1C5B">
      <w:pPr>
        <w:jc w:val="both"/>
        <w:rPr>
          <w:rFonts w:ascii="Arial Narrow" w:hAnsi="Arial Narrow"/>
          <w:b/>
          <w:sz w:val="22"/>
          <w:szCs w:val="22"/>
        </w:rPr>
      </w:pPr>
    </w:p>
    <w:p w:rsidR="004F1C5B" w:rsidRDefault="004F1C5B" w:rsidP="004F1C5B">
      <w:pPr>
        <w:jc w:val="both"/>
        <w:rPr>
          <w:rFonts w:ascii="Arial Narrow" w:hAnsi="Arial Narrow"/>
          <w:b/>
          <w:sz w:val="22"/>
          <w:szCs w:val="22"/>
        </w:rPr>
      </w:pPr>
    </w:p>
    <w:p w:rsidR="004F1C5B" w:rsidRPr="005A7334" w:rsidRDefault="004F1C5B" w:rsidP="004F1C5B">
      <w:pPr>
        <w:jc w:val="both"/>
        <w:rPr>
          <w:rFonts w:ascii="Arial Narrow" w:hAnsi="Arial Narrow"/>
          <w:b/>
          <w:sz w:val="22"/>
          <w:szCs w:val="22"/>
        </w:rPr>
      </w:pPr>
    </w:p>
    <w:p w:rsidR="004F1C5B" w:rsidRPr="005A7334" w:rsidRDefault="004F1C5B" w:rsidP="004F1C5B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3.    Záväzky </w:t>
      </w:r>
    </w:p>
    <w:p w:rsidR="004F1C5B" w:rsidRPr="005A7334" w:rsidRDefault="004F1C5B" w:rsidP="004F1C5B">
      <w:pPr>
        <w:jc w:val="both"/>
        <w:rPr>
          <w:rFonts w:ascii="Arial Narrow" w:hAnsi="Arial Narrow"/>
          <w:b/>
          <w:sz w:val="22"/>
          <w:szCs w:val="22"/>
        </w:rPr>
      </w:pPr>
    </w:p>
    <w:p w:rsidR="004F1C5B" w:rsidRDefault="004F1C5B" w:rsidP="004F1C5B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3.1. Výška záväzkov do lehoty a po le</w:t>
      </w:r>
      <w:r>
        <w:rPr>
          <w:rFonts w:ascii="Arial Narrow" w:hAnsi="Arial Narrow"/>
          <w:sz w:val="22"/>
          <w:szCs w:val="22"/>
          <w:u w:val="single"/>
        </w:rPr>
        <w:t>hote splatnosti vrátane skupiny</w:t>
      </w:r>
    </w:p>
    <w:p w:rsidR="004F1C5B" w:rsidRDefault="004F1C5B" w:rsidP="004F1C5B">
      <w:pPr>
        <w:jc w:val="both"/>
        <w:rPr>
          <w:rFonts w:ascii="Arial Narrow" w:hAnsi="Arial Narrow"/>
          <w:sz w:val="22"/>
          <w:szCs w:val="22"/>
          <w:u w:val="single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33"/>
        <w:gridCol w:w="2904"/>
        <w:gridCol w:w="2594"/>
      </w:tblGrid>
      <w:tr w:rsidR="004F1C5B" w:rsidRPr="005A7334" w:rsidTr="004F1C5B">
        <w:trPr>
          <w:trHeight w:val="920"/>
          <w:jc w:val="center"/>
        </w:trPr>
        <w:tc>
          <w:tcPr>
            <w:tcW w:w="2022" w:type="pct"/>
            <w:vAlign w:val="center"/>
          </w:tcPr>
          <w:p w:rsidR="004F1C5B" w:rsidRPr="005A7334" w:rsidRDefault="004F1C5B" w:rsidP="004F1C5B">
            <w:pPr>
              <w:pStyle w:val="TopHeader"/>
            </w:pPr>
            <w:r w:rsidRPr="005A7334">
              <w:t>Názov položky</w:t>
            </w:r>
          </w:p>
        </w:tc>
        <w:tc>
          <w:tcPr>
            <w:tcW w:w="1573" w:type="pct"/>
            <w:noWrap/>
            <w:vAlign w:val="center"/>
          </w:tcPr>
          <w:p w:rsidR="004F1C5B" w:rsidRPr="005A7334" w:rsidRDefault="004F1C5B" w:rsidP="004F1C5B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1405" w:type="pct"/>
            <w:vAlign w:val="center"/>
          </w:tcPr>
          <w:p w:rsidR="004F1C5B" w:rsidRPr="005A7334" w:rsidRDefault="004F1C5B" w:rsidP="004F1C5B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4F1C5B" w:rsidRPr="005A7334" w:rsidTr="004F1C5B">
        <w:trPr>
          <w:trHeight w:val="330"/>
          <w:jc w:val="center"/>
        </w:trPr>
        <w:tc>
          <w:tcPr>
            <w:tcW w:w="2022" w:type="pct"/>
            <w:vAlign w:val="center"/>
          </w:tcPr>
          <w:p w:rsidR="004F1C5B" w:rsidRPr="005A7334" w:rsidRDefault="004F1C5B" w:rsidP="004F1C5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noWrap/>
            <w:vAlign w:val="center"/>
          </w:tcPr>
          <w:p w:rsidR="004F1C5B" w:rsidRPr="005A7334" w:rsidRDefault="004F1C5B" w:rsidP="004F1C5B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vAlign w:val="center"/>
          </w:tcPr>
          <w:p w:rsidR="004F1C5B" w:rsidRPr="005A7334" w:rsidRDefault="004F1C5B" w:rsidP="004F1C5B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</w:tr>
      <w:tr w:rsidR="00B50DF2" w:rsidRPr="005A7334" w:rsidTr="004F1C5B">
        <w:trPr>
          <w:trHeight w:val="690"/>
          <w:jc w:val="center"/>
        </w:trPr>
        <w:tc>
          <w:tcPr>
            <w:tcW w:w="2022" w:type="pct"/>
            <w:vAlign w:val="center"/>
          </w:tcPr>
          <w:p w:rsidR="00B50DF2" w:rsidRPr="005A7334" w:rsidRDefault="00B50DF2" w:rsidP="00B50DF2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noWrap/>
            <w:vAlign w:val="center"/>
          </w:tcPr>
          <w:p w:rsidR="00B50DF2" w:rsidRPr="0006520B" w:rsidRDefault="00B50DF2" w:rsidP="00B50DF2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310951</w:t>
            </w:r>
          </w:p>
        </w:tc>
        <w:tc>
          <w:tcPr>
            <w:tcW w:w="1405" w:type="pct"/>
            <w:vAlign w:val="center"/>
          </w:tcPr>
          <w:p w:rsidR="00B50DF2" w:rsidRPr="0006520B" w:rsidRDefault="00B50DF2" w:rsidP="00B50DF2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35978</w:t>
            </w:r>
          </w:p>
        </w:tc>
      </w:tr>
      <w:tr w:rsidR="00B50DF2" w:rsidRPr="005A7334" w:rsidTr="004F1C5B">
        <w:trPr>
          <w:trHeight w:val="330"/>
          <w:jc w:val="center"/>
        </w:trPr>
        <w:tc>
          <w:tcPr>
            <w:tcW w:w="2022" w:type="pct"/>
            <w:noWrap/>
            <w:vAlign w:val="center"/>
          </w:tcPr>
          <w:p w:rsidR="00B50DF2" w:rsidRPr="005A7334" w:rsidRDefault="00B50DF2" w:rsidP="00B50DF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noWrap/>
            <w:vAlign w:val="center"/>
          </w:tcPr>
          <w:p w:rsidR="00B50DF2" w:rsidRPr="0006520B" w:rsidRDefault="00B50DF2" w:rsidP="00B50DF2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310951</w:t>
            </w:r>
          </w:p>
        </w:tc>
        <w:tc>
          <w:tcPr>
            <w:tcW w:w="1405" w:type="pct"/>
            <w:noWrap/>
            <w:vAlign w:val="center"/>
          </w:tcPr>
          <w:p w:rsidR="00B50DF2" w:rsidRPr="0006520B" w:rsidRDefault="00B50DF2" w:rsidP="00B50DF2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35978</w:t>
            </w:r>
          </w:p>
        </w:tc>
      </w:tr>
      <w:tr w:rsidR="00B50DF2" w:rsidRPr="005A7334" w:rsidTr="004F1C5B">
        <w:trPr>
          <w:trHeight w:val="660"/>
          <w:jc w:val="center"/>
        </w:trPr>
        <w:tc>
          <w:tcPr>
            <w:tcW w:w="2022" w:type="pct"/>
            <w:vAlign w:val="center"/>
          </w:tcPr>
          <w:p w:rsidR="00B50DF2" w:rsidRPr="005A7334" w:rsidRDefault="00B50DF2" w:rsidP="00B50DF2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noWrap/>
            <w:vAlign w:val="center"/>
          </w:tcPr>
          <w:p w:rsidR="00B50DF2" w:rsidRPr="005A7334" w:rsidRDefault="00B50DF2" w:rsidP="00B50DF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5" w:type="pct"/>
            <w:noWrap/>
            <w:vAlign w:val="center"/>
          </w:tcPr>
          <w:p w:rsidR="00B50DF2" w:rsidRPr="005A7334" w:rsidRDefault="00B50DF2" w:rsidP="00B50DF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8142</w:t>
            </w:r>
          </w:p>
        </w:tc>
      </w:tr>
      <w:tr w:rsidR="00B50DF2" w:rsidRPr="005A7334" w:rsidTr="004F1C5B">
        <w:trPr>
          <w:trHeight w:val="660"/>
          <w:jc w:val="center"/>
        </w:trPr>
        <w:tc>
          <w:tcPr>
            <w:tcW w:w="2022" w:type="pct"/>
            <w:vAlign w:val="center"/>
          </w:tcPr>
          <w:p w:rsidR="00B50DF2" w:rsidRPr="005A7334" w:rsidRDefault="00B50DF2" w:rsidP="00B50DF2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noWrap/>
            <w:vAlign w:val="center"/>
          </w:tcPr>
          <w:p w:rsidR="00B50DF2" w:rsidRPr="005A7334" w:rsidRDefault="00B50DF2" w:rsidP="00B50DF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5" w:type="pct"/>
            <w:noWrap/>
            <w:vAlign w:val="center"/>
          </w:tcPr>
          <w:p w:rsidR="00B50DF2" w:rsidRPr="005A7334" w:rsidRDefault="00B50DF2" w:rsidP="00B50DF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50DF2" w:rsidRPr="005A7334" w:rsidTr="004F1C5B">
        <w:trPr>
          <w:trHeight w:val="345"/>
          <w:jc w:val="center"/>
        </w:trPr>
        <w:tc>
          <w:tcPr>
            <w:tcW w:w="2022" w:type="pct"/>
            <w:noWrap/>
            <w:vAlign w:val="center"/>
          </w:tcPr>
          <w:p w:rsidR="00B50DF2" w:rsidRPr="005A7334" w:rsidRDefault="00B50DF2" w:rsidP="00B50DF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noWrap/>
            <w:vAlign w:val="center"/>
          </w:tcPr>
          <w:p w:rsidR="00B50DF2" w:rsidRPr="00F010F5" w:rsidRDefault="00B50DF2" w:rsidP="00B50DF2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405" w:type="pct"/>
            <w:noWrap/>
            <w:vAlign w:val="center"/>
          </w:tcPr>
          <w:p w:rsidR="00B50DF2" w:rsidRPr="00F010F5" w:rsidRDefault="00B50DF2" w:rsidP="00B50DF2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8142</w:t>
            </w:r>
          </w:p>
        </w:tc>
      </w:tr>
    </w:tbl>
    <w:p w:rsidR="004F1C5B" w:rsidRPr="005A7334" w:rsidRDefault="004F1C5B" w:rsidP="004F1C5B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4F1C5B" w:rsidRPr="005A7334" w:rsidRDefault="004F1C5B" w:rsidP="004F1C5B">
      <w:pPr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  <w:r w:rsidRPr="005A7334">
        <w:rPr>
          <w:rFonts w:ascii="Arial Narrow" w:hAnsi="Arial Narrow"/>
          <w:bCs/>
          <w:i/>
          <w:sz w:val="22"/>
          <w:szCs w:val="22"/>
        </w:rPr>
        <w:t>Bežné obdobie</w:t>
      </w:r>
    </w:p>
    <w:p w:rsidR="004F1C5B" w:rsidRPr="005A7334" w:rsidRDefault="004F1C5B" w:rsidP="004F1C5B">
      <w:pPr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</w:p>
    <w:tbl>
      <w:tblPr>
        <w:tblW w:w="0" w:type="auto"/>
        <w:tblInd w:w="-21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0"/>
        <w:gridCol w:w="1260"/>
        <w:gridCol w:w="450"/>
        <w:gridCol w:w="1710"/>
        <w:gridCol w:w="2140"/>
      </w:tblGrid>
      <w:tr w:rsidR="004F1C5B" w:rsidRPr="005A7334" w:rsidTr="004F1C5B">
        <w:tc>
          <w:tcPr>
            <w:tcW w:w="4210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4F1C5B" w:rsidRPr="005A7334" w:rsidRDefault="004F1C5B" w:rsidP="004F1C5B">
            <w:pPr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Položka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A7334" w:rsidRDefault="004F1C5B" w:rsidP="004F1C5B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4300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5A7334" w:rsidRDefault="004F1C5B" w:rsidP="004F1C5B">
            <w:pPr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Splatnosť</w:t>
            </w:r>
          </w:p>
        </w:tc>
      </w:tr>
      <w:tr w:rsidR="004F1C5B" w:rsidRPr="005A7334" w:rsidTr="004F1C5B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A7334" w:rsidRDefault="004F1C5B" w:rsidP="004F1C5B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A7334" w:rsidRDefault="004F1C5B" w:rsidP="004F1C5B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 lehoty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A7334" w:rsidRDefault="004F1C5B" w:rsidP="004F1C5B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 360 dní po lehote</w:t>
            </w: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5A7334" w:rsidRDefault="004F1C5B" w:rsidP="004F1C5B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nad 360 dní po lehote</w:t>
            </w:r>
          </w:p>
        </w:tc>
      </w:tr>
      <w:tr w:rsidR="004F1C5B" w:rsidRPr="005A7334" w:rsidTr="004F1C5B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4F1C5B" w:rsidRPr="005A7334" w:rsidRDefault="004F1C5B" w:rsidP="004F1C5B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z obchodného styku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4F1C5B" w:rsidRPr="005A7334" w:rsidRDefault="00B50DF2" w:rsidP="004F1C5B">
            <w:pPr>
              <w:shd w:val="clear" w:color="auto" w:fill="FFFFFF"/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307591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4F1C5B" w:rsidRPr="005A7334" w:rsidRDefault="004F1C5B" w:rsidP="004F1C5B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5A7334" w:rsidRDefault="004F1C5B" w:rsidP="004F1C5B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  <w:shd w:val="clear" w:color="auto" w:fill="FFFF00"/>
              </w:rPr>
            </w:pPr>
          </w:p>
        </w:tc>
      </w:tr>
      <w:tr w:rsidR="004F1C5B" w:rsidRPr="005A7334" w:rsidTr="004F1C5B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4F1C5B" w:rsidRPr="005A7334" w:rsidRDefault="004F1C5B" w:rsidP="004F1C5B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Nevyfakturované dodávky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4F1C5B" w:rsidRPr="005A7334" w:rsidRDefault="004F1C5B" w:rsidP="004F1C5B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4F1C5B" w:rsidRPr="005A7334" w:rsidRDefault="004F1C5B" w:rsidP="004F1C5B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  <w:shd w:val="clear" w:color="auto" w:fill="FFFF00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5A7334" w:rsidRDefault="004F1C5B" w:rsidP="004F1C5B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  <w:shd w:val="clear" w:color="auto" w:fill="FFFF00"/>
              </w:rPr>
            </w:pPr>
          </w:p>
        </w:tc>
      </w:tr>
      <w:tr w:rsidR="004F1C5B" w:rsidRPr="005A7334" w:rsidTr="004F1C5B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4F1C5B" w:rsidRPr="005A7334" w:rsidRDefault="004F1C5B" w:rsidP="004F1C5B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ovládanej osobe a ovládajúcej osobe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4F1C5B" w:rsidRPr="005A7334" w:rsidRDefault="004F1C5B" w:rsidP="004F1C5B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4F1C5B" w:rsidRPr="005A7334" w:rsidRDefault="004F1C5B" w:rsidP="004F1C5B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5A7334" w:rsidRDefault="004F1C5B" w:rsidP="004F1C5B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F1C5B" w:rsidRPr="005A7334" w:rsidTr="004F1C5B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4F1C5B" w:rsidRPr="005A7334" w:rsidRDefault="004F1C5B" w:rsidP="004F1C5B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Ostatné záväzky v rámci konsolidovaného celku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4F1C5B" w:rsidRPr="005A7334" w:rsidRDefault="004F1C5B" w:rsidP="004F1C5B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4F1C5B" w:rsidRPr="005A7334" w:rsidRDefault="004F1C5B" w:rsidP="004F1C5B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5A7334" w:rsidRDefault="004F1C5B" w:rsidP="004F1C5B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F1C5B" w:rsidRPr="005A7334" w:rsidTr="004F1C5B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4F1C5B" w:rsidRPr="005A7334" w:rsidRDefault="004F1C5B" w:rsidP="004F1C5B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spoločníkom a združeniu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4F1C5B" w:rsidRPr="005A7334" w:rsidRDefault="004F1C5B" w:rsidP="004F1C5B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4F1C5B" w:rsidRPr="005A7334" w:rsidRDefault="004F1C5B" w:rsidP="004F1C5B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5A7334" w:rsidRDefault="004F1C5B" w:rsidP="004F1C5B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F1C5B" w:rsidRPr="005A7334" w:rsidTr="004F1C5B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4F1C5B" w:rsidRPr="005A7334" w:rsidRDefault="004F1C5B" w:rsidP="004F1C5B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zamestnancom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4F1C5B" w:rsidRPr="005A7334" w:rsidRDefault="004F1C5B" w:rsidP="004F1C5B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4F1C5B" w:rsidRPr="005A7334" w:rsidRDefault="004F1C5B" w:rsidP="004F1C5B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5A7334" w:rsidRDefault="004F1C5B" w:rsidP="004F1C5B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F1C5B" w:rsidRPr="005A7334" w:rsidTr="004F1C5B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4F1C5B" w:rsidRPr="005A7334" w:rsidRDefault="004F1C5B" w:rsidP="004F1C5B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zo sociálneho poistenia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4F1C5B" w:rsidRPr="005A7334" w:rsidRDefault="004F1C5B" w:rsidP="004F1C5B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4F1C5B" w:rsidRPr="005A7334" w:rsidRDefault="004F1C5B" w:rsidP="004F1C5B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5A7334" w:rsidRDefault="004F1C5B" w:rsidP="004F1C5B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F1C5B" w:rsidRPr="005A7334" w:rsidTr="004F1C5B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4F1C5B" w:rsidRPr="005A7334" w:rsidRDefault="004F1C5B" w:rsidP="004F1C5B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Daňové záväzky a dotácie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4F1C5B" w:rsidRPr="005A7334" w:rsidRDefault="00B50DF2" w:rsidP="004F1C5B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3360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4F1C5B" w:rsidRPr="005A7334" w:rsidRDefault="004F1C5B" w:rsidP="004F1C5B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5A7334" w:rsidRDefault="004F1C5B" w:rsidP="004F1C5B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F1C5B" w:rsidRPr="005A7334" w:rsidTr="004F1C5B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A7334" w:rsidRDefault="004F1C5B" w:rsidP="004F1C5B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Ostatné záväzky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A7334" w:rsidRDefault="004F1C5B" w:rsidP="004F1C5B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A7334" w:rsidRDefault="004F1C5B" w:rsidP="004F1C5B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5A7334" w:rsidRDefault="004F1C5B" w:rsidP="004F1C5B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F1C5B" w:rsidRPr="005A7334" w:rsidTr="004F1C5B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A7334" w:rsidRDefault="004F1C5B" w:rsidP="004F1C5B">
            <w:pPr>
              <w:snapToGrid w:val="0"/>
              <w:ind w:left="142" w:hanging="142"/>
              <w:rPr>
                <w:rFonts w:ascii="Arial Narrow" w:hAnsi="Arial Narrow"/>
                <w:b/>
                <w:color w:val="FF0000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Spolu k 31.12.</w:t>
            </w:r>
            <w:r>
              <w:rPr>
                <w:rFonts w:ascii="Arial Narrow" w:hAnsi="Arial Narrow"/>
                <w:b/>
                <w:sz w:val="22"/>
                <w:szCs w:val="22"/>
              </w:rPr>
              <w:t>2013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A7334" w:rsidRDefault="00B50DF2" w:rsidP="004F1C5B">
            <w:pPr>
              <w:snapToGrid w:val="0"/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310951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A7334" w:rsidRDefault="004F1C5B" w:rsidP="004F1C5B">
            <w:pPr>
              <w:snapToGrid w:val="0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5A7334" w:rsidRDefault="004F1C5B" w:rsidP="004F1C5B">
            <w:pPr>
              <w:snapToGrid w:val="0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4F1C5B" w:rsidRPr="005A7334" w:rsidRDefault="004F1C5B" w:rsidP="004F1C5B">
      <w:pPr>
        <w:jc w:val="both"/>
        <w:rPr>
          <w:rFonts w:ascii="Arial Narrow" w:hAnsi="Arial Narrow"/>
          <w:b/>
          <w:sz w:val="22"/>
          <w:szCs w:val="22"/>
        </w:rPr>
      </w:pPr>
    </w:p>
    <w:p w:rsidR="004F1C5B" w:rsidRPr="005A7334" w:rsidRDefault="004F1C5B" w:rsidP="004F1C5B">
      <w:pPr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  <w:r w:rsidRPr="005A7334">
        <w:rPr>
          <w:rFonts w:ascii="Arial Narrow" w:hAnsi="Arial Narrow"/>
          <w:bCs/>
          <w:i/>
          <w:sz w:val="22"/>
          <w:szCs w:val="22"/>
        </w:rPr>
        <w:t>Bezprostredne predchádzajúce obdobie:</w:t>
      </w:r>
      <w:r w:rsidRPr="005A7334">
        <w:rPr>
          <w:rFonts w:ascii="Arial Narrow" w:hAnsi="Arial Narrow"/>
          <w:b/>
          <w:bCs/>
          <w:sz w:val="22"/>
          <w:szCs w:val="22"/>
        </w:rPr>
        <w:t xml:space="preserve"> </w:t>
      </w:r>
    </w:p>
    <w:p w:rsidR="004F1C5B" w:rsidRPr="005A7334" w:rsidRDefault="004F1C5B" w:rsidP="004F1C5B">
      <w:pPr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</w:p>
    <w:tbl>
      <w:tblPr>
        <w:tblW w:w="9770" w:type="dxa"/>
        <w:tblInd w:w="-21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0"/>
        <w:gridCol w:w="1260"/>
        <w:gridCol w:w="450"/>
        <w:gridCol w:w="1710"/>
        <w:gridCol w:w="2140"/>
      </w:tblGrid>
      <w:tr w:rsidR="004F1C5B" w:rsidRPr="005A7334" w:rsidTr="004F1C5B">
        <w:tc>
          <w:tcPr>
            <w:tcW w:w="4210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4F1C5B" w:rsidRPr="005A7334" w:rsidRDefault="004F1C5B" w:rsidP="004F1C5B">
            <w:pPr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Položka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A7334" w:rsidRDefault="004F1C5B" w:rsidP="004F1C5B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4300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5A7334" w:rsidRDefault="004F1C5B" w:rsidP="004F1C5B">
            <w:pPr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Splatnosť</w:t>
            </w:r>
          </w:p>
        </w:tc>
      </w:tr>
      <w:tr w:rsidR="004F1C5B" w:rsidRPr="005A7334" w:rsidTr="004F1C5B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A7334" w:rsidRDefault="004F1C5B" w:rsidP="004F1C5B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A7334" w:rsidRDefault="004F1C5B" w:rsidP="004F1C5B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 lehoty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A7334" w:rsidRDefault="004F1C5B" w:rsidP="004F1C5B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 360 dní po lehote</w:t>
            </w: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5A7334" w:rsidRDefault="004F1C5B" w:rsidP="004F1C5B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nad 360 dní po lehote</w:t>
            </w:r>
          </w:p>
        </w:tc>
      </w:tr>
      <w:tr w:rsidR="00B50DF2" w:rsidRPr="005A7334" w:rsidTr="004F1C5B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B50DF2" w:rsidRPr="005A7334" w:rsidRDefault="00B50DF2" w:rsidP="00B50DF2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z obchodného styku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B50DF2" w:rsidRPr="005A7334" w:rsidRDefault="00B50DF2" w:rsidP="00B50DF2">
            <w:pPr>
              <w:shd w:val="clear" w:color="auto" w:fill="FFFFFF"/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10263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B50DF2" w:rsidRPr="005A7334" w:rsidRDefault="00B50DF2" w:rsidP="00B50DF2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B50DF2" w:rsidRPr="005A7334" w:rsidRDefault="00B50DF2" w:rsidP="00B50DF2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  <w:shd w:val="clear" w:color="auto" w:fill="E6FF00"/>
              </w:rPr>
            </w:pPr>
          </w:p>
        </w:tc>
      </w:tr>
      <w:tr w:rsidR="00B50DF2" w:rsidRPr="005A7334" w:rsidTr="004F1C5B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B50DF2" w:rsidRPr="005A7334" w:rsidRDefault="00B50DF2" w:rsidP="00B50DF2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Nevyfakturované dodávky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B50DF2" w:rsidRPr="005A7334" w:rsidRDefault="00B50DF2" w:rsidP="00B50DF2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290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B50DF2" w:rsidRPr="005A7334" w:rsidRDefault="00B50DF2" w:rsidP="00B50DF2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B50DF2" w:rsidRPr="005A7334" w:rsidRDefault="00B50DF2" w:rsidP="00B50DF2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50DF2" w:rsidRPr="005A7334" w:rsidTr="004F1C5B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B50DF2" w:rsidRPr="005A7334" w:rsidRDefault="00B50DF2" w:rsidP="00B50DF2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ovládanej osobe a ovládajúcej osobe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B50DF2" w:rsidRPr="005A7334" w:rsidRDefault="00B50DF2" w:rsidP="00B50DF2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B50DF2" w:rsidRPr="005A7334" w:rsidRDefault="00B50DF2" w:rsidP="00B50DF2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B50DF2" w:rsidRPr="005A7334" w:rsidRDefault="00B50DF2" w:rsidP="00B50DF2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50DF2" w:rsidRPr="005A7334" w:rsidTr="004F1C5B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B50DF2" w:rsidRPr="005A7334" w:rsidRDefault="00B50DF2" w:rsidP="00B50DF2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Ostatné záväzky v rámci konsolidovaného celku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B50DF2" w:rsidRPr="005A7334" w:rsidRDefault="00B50DF2" w:rsidP="00B50DF2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B50DF2" w:rsidRPr="005A7334" w:rsidRDefault="00B50DF2" w:rsidP="00B50DF2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B50DF2" w:rsidRPr="005A7334" w:rsidRDefault="00B50DF2" w:rsidP="00B50DF2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50DF2" w:rsidRPr="005A7334" w:rsidTr="004F1C5B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B50DF2" w:rsidRPr="005A7334" w:rsidRDefault="00B50DF2" w:rsidP="00B50DF2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spoločníkom a združeniu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B50DF2" w:rsidRPr="005A7334" w:rsidRDefault="00B50DF2" w:rsidP="00B50DF2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B50DF2" w:rsidRPr="005A7334" w:rsidRDefault="00B50DF2" w:rsidP="00B50DF2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B50DF2" w:rsidRPr="005A7334" w:rsidRDefault="00B50DF2" w:rsidP="00B50DF2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50DF2" w:rsidRPr="005A7334" w:rsidTr="004F1C5B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B50DF2" w:rsidRPr="005A7334" w:rsidRDefault="00B50DF2" w:rsidP="00B50DF2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zamestnancom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B50DF2" w:rsidRPr="005A7334" w:rsidRDefault="00B50DF2" w:rsidP="00B50DF2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2649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B50DF2" w:rsidRPr="005A7334" w:rsidRDefault="00B50DF2" w:rsidP="00B50DF2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B50DF2" w:rsidRPr="005A7334" w:rsidRDefault="00B50DF2" w:rsidP="00B50DF2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50DF2" w:rsidRPr="005A7334" w:rsidTr="004F1C5B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B50DF2" w:rsidRPr="005A7334" w:rsidRDefault="00B50DF2" w:rsidP="00B50DF2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zo sociálneho poistenia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B50DF2" w:rsidRPr="005A7334" w:rsidRDefault="00B50DF2" w:rsidP="00B50DF2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1428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B50DF2" w:rsidRPr="005A7334" w:rsidRDefault="00B50DF2" w:rsidP="00B50DF2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B50DF2" w:rsidRPr="005A7334" w:rsidRDefault="00B50DF2" w:rsidP="00B50DF2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50DF2" w:rsidRPr="005A7334" w:rsidTr="004F1C5B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B50DF2" w:rsidRPr="005A7334" w:rsidRDefault="00B50DF2" w:rsidP="00B50DF2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Daňové záväzky a dotácie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B50DF2" w:rsidRPr="005A7334" w:rsidRDefault="00B50DF2" w:rsidP="00B50DF2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7312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B50DF2" w:rsidRPr="005A7334" w:rsidRDefault="00B50DF2" w:rsidP="00B50DF2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B50DF2" w:rsidRPr="005A7334" w:rsidRDefault="00B50DF2" w:rsidP="00B50DF2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50DF2" w:rsidRPr="005A7334" w:rsidTr="004F1C5B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5A7334" w:rsidRDefault="00B50DF2" w:rsidP="00B50DF2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Ostatné záväzky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5A7334" w:rsidRDefault="00B50DF2" w:rsidP="00B50DF2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14036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5A7334" w:rsidRDefault="00B50DF2" w:rsidP="00B50DF2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50DF2" w:rsidRPr="005A7334" w:rsidRDefault="00B50DF2" w:rsidP="00B50DF2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50DF2" w:rsidRPr="005A7334" w:rsidTr="004F1C5B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5A7334" w:rsidRDefault="00B50DF2" w:rsidP="00B50DF2">
            <w:pPr>
              <w:snapToGrid w:val="0"/>
              <w:ind w:left="142" w:hanging="142"/>
              <w:rPr>
                <w:rFonts w:ascii="Arial Narrow" w:hAnsi="Arial Narrow"/>
                <w:b/>
                <w:color w:val="FF0000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Spolu k 31.12.201</w:t>
            </w:r>
            <w:r>
              <w:rPr>
                <w:rFonts w:ascii="Arial Narrow" w:hAnsi="Arial Narrow"/>
                <w:b/>
                <w:sz w:val="22"/>
                <w:szCs w:val="22"/>
              </w:rPr>
              <w:t>2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5A7334" w:rsidRDefault="00B50DF2" w:rsidP="00B50DF2">
            <w:pPr>
              <w:snapToGrid w:val="0"/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35978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50DF2" w:rsidRPr="005A7334" w:rsidRDefault="00B50DF2" w:rsidP="00B50DF2">
            <w:pPr>
              <w:snapToGrid w:val="0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50DF2" w:rsidRPr="005A7334" w:rsidRDefault="00B50DF2" w:rsidP="00B50DF2">
            <w:pPr>
              <w:snapToGrid w:val="0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4F1C5B" w:rsidRPr="005A7334" w:rsidRDefault="004F1C5B" w:rsidP="004F1C5B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4F1C5B" w:rsidRPr="005A7334" w:rsidRDefault="004F1C5B" w:rsidP="004F1C5B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3.</w:t>
      </w:r>
      <w:r>
        <w:rPr>
          <w:rFonts w:ascii="Arial Narrow" w:hAnsi="Arial Narrow"/>
          <w:sz w:val="22"/>
          <w:szCs w:val="22"/>
          <w:u w:val="single"/>
        </w:rPr>
        <w:t>2</w:t>
      </w:r>
      <w:r w:rsidRPr="005A7334">
        <w:rPr>
          <w:rFonts w:ascii="Arial Narrow" w:hAnsi="Arial Narrow"/>
          <w:sz w:val="22"/>
          <w:szCs w:val="22"/>
          <w:u w:val="single"/>
        </w:rPr>
        <w:t>. Záväzky zabezpečené záložným právom alebo inou formou zabezpečenia</w:t>
      </w:r>
    </w:p>
    <w:p w:rsidR="004F1C5B" w:rsidRPr="005A7334" w:rsidRDefault="004F1C5B" w:rsidP="004F1C5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4F1C5B" w:rsidRPr="005A7334" w:rsidRDefault="004F1C5B" w:rsidP="004F1C5B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4F1C5B" w:rsidRDefault="004F1C5B" w:rsidP="004F1C5B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3.</w:t>
      </w:r>
      <w:r>
        <w:rPr>
          <w:rFonts w:ascii="Arial Narrow" w:hAnsi="Arial Narrow"/>
          <w:sz w:val="22"/>
          <w:szCs w:val="22"/>
          <w:u w:val="single"/>
        </w:rPr>
        <w:t>3</w:t>
      </w:r>
      <w:r w:rsidRPr="005A7334">
        <w:rPr>
          <w:rFonts w:ascii="Arial Narrow" w:hAnsi="Arial Narrow"/>
          <w:sz w:val="22"/>
          <w:szCs w:val="22"/>
          <w:u w:val="single"/>
        </w:rPr>
        <w:t>. Odložená daňová pohľadávka alebo o odložený daňový záväzok</w:t>
      </w:r>
    </w:p>
    <w:p w:rsidR="004F1C5B" w:rsidRPr="005A7334" w:rsidRDefault="004F1C5B" w:rsidP="004F1C5B">
      <w:pPr>
        <w:jc w:val="both"/>
        <w:rPr>
          <w:rFonts w:ascii="Arial Narrow" w:hAnsi="Arial Narrow"/>
          <w:sz w:val="22"/>
          <w:szCs w:val="22"/>
          <w:u w:val="single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89"/>
        <w:gridCol w:w="2463"/>
        <w:gridCol w:w="2479"/>
      </w:tblGrid>
      <w:tr w:rsidR="004F1C5B" w:rsidRPr="00D45ACA" w:rsidTr="00B50DF2">
        <w:trPr>
          <w:trHeight w:val="990"/>
        </w:trPr>
        <w:tc>
          <w:tcPr>
            <w:tcW w:w="2323" w:type="pct"/>
            <w:noWrap/>
            <w:vAlign w:val="center"/>
          </w:tcPr>
          <w:p w:rsidR="004F1C5B" w:rsidRPr="00D45ACA" w:rsidRDefault="004F1C5B" w:rsidP="004F1C5B">
            <w:pPr>
              <w:pStyle w:val="TopHeader"/>
            </w:pPr>
            <w:r w:rsidRPr="00D45ACA">
              <w:t>Názov položky</w:t>
            </w:r>
          </w:p>
        </w:tc>
        <w:tc>
          <w:tcPr>
            <w:tcW w:w="1334" w:type="pct"/>
            <w:noWrap/>
            <w:vAlign w:val="center"/>
          </w:tcPr>
          <w:p w:rsidR="004F1C5B" w:rsidRPr="00D45ACA" w:rsidRDefault="004F1C5B" w:rsidP="004F1C5B">
            <w:pPr>
              <w:pStyle w:val="TopHeader"/>
            </w:pPr>
            <w:r w:rsidRPr="00D45ACA">
              <w:t>Bežné účtovné obdobie</w:t>
            </w:r>
          </w:p>
        </w:tc>
        <w:tc>
          <w:tcPr>
            <w:tcW w:w="1343" w:type="pct"/>
            <w:vAlign w:val="center"/>
          </w:tcPr>
          <w:p w:rsidR="004F1C5B" w:rsidRPr="00D45ACA" w:rsidRDefault="004F1C5B" w:rsidP="004F1C5B">
            <w:pPr>
              <w:pStyle w:val="TopHeader"/>
            </w:pPr>
            <w:r w:rsidRPr="00D45ACA">
              <w:t>Bezprostredne predchádzajúce účtovné obdobie</w:t>
            </w:r>
          </w:p>
        </w:tc>
      </w:tr>
      <w:tr w:rsidR="004F1C5B" w:rsidRPr="00D45ACA" w:rsidTr="00B50DF2">
        <w:trPr>
          <w:trHeight w:val="675"/>
        </w:trPr>
        <w:tc>
          <w:tcPr>
            <w:tcW w:w="2323" w:type="pct"/>
            <w:vAlign w:val="center"/>
          </w:tcPr>
          <w:p w:rsidR="004F1C5B" w:rsidRPr="00D45ACA" w:rsidRDefault="004F1C5B" w:rsidP="004F1C5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D45ACA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334" w:type="pct"/>
            <w:noWrap/>
            <w:vAlign w:val="center"/>
          </w:tcPr>
          <w:p w:rsidR="004F1C5B" w:rsidRPr="00D45ACA" w:rsidRDefault="004F1C5B" w:rsidP="004F1C5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D45ACA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43" w:type="pct"/>
            <w:noWrap/>
            <w:vAlign w:val="center"/>
          </w:tcPr>
          <w:p w:rsidR="004F1C5B" w:rsidRPr="00D45ACA" w:rsidRDefault="004F1C5B" w:rsidP="004F1C5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D45ACA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50DF2" w:rsidRPr="00D45ACA" w:rsidTr="00B50DF2">
        <w:trPr>
          <w:trHeight w:val="330"/>
        </w:trPr>
        <w:tc>
          <w:tcPr>
            <w:tcW w:w="2323" w:type="pct"/>
            <w:noWrap/>
            <w:vAlign w:val="center"/>
          </w:tcPr>
          <w:p w:rsidR="00B50DF2" w:rsidRPr="00D45ACA" w:rsidRDefault="00B50DF2" w:rsidP="00B50DF2">
            <w:pPr>
              <w:rPr>
                <w:rFonts w:ascii="Arial Narrow" w:hAnsi="Arial Narrow"/>
                <w:sz w:val="22"/>
                <w:szCs w:val="22"/>
              </w:rPr>
            </w:pPr>
            <w:r w:rsidRPr="00D45ACA">
              <w:rPr>
                <w:rFonts w:ascii="Arial Narrow" w:hAnsi="Arial Narrow"/>
                <w:sz w:val="22"/>
                <w:szCs w:val="22"/>
              </w:rPr>
              <w:t>odpočítateľné</w:t>
            </w:r>
          </w:p>
        </w:tc>
        <w:tc>
          <w:tcPr>
            <w:tcW w:w="1334" w:type="pct"/>
            <w:noWrap/>
            <w:vAlign w:val="center"/>
          </w:tcPr>
          <w:p w:rsidR="00B50DF2" w:rsidRPr="00D45ACA" w:rsidRDefault="00B50DF2" w:rsidP="00B50DF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3" w:type="pct"/>
            <w:noWrap/>
            <w:vAlign w:val="center"/>
          </w:tcPr>
          <w:p w:rsidR="00B50DF2" w:rsidRPr="00D45ACA" w:rsidRDefault="00B50DF2" w:rsidP="00B50DF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8509</w:t>
            </w:r>
          </w:p>
        </w:tc>
      </w:tr>
      <w:tr w:rsidR="00B50DF2" w:rsidRPr="00D45ACA" w:rsidTr="00B50DF2">
        <w:trPr>
          <w:trHeight w:val="330"/>
        </w:trPr>
        <w:tc>
          <w:tcPr>
            <w:tcW w:w="2323" w:type="pct"/>
            <w:noWrap/>
            <w:vAlign w:val="center"/>
          </w:tcPr>
          <w:p w:rsidR="00B50DF2" w:rsidRPr="00D45ACA" w:rsidRDefault="00B50DF2" w:rsidP="00B50DF2">
            <w:pPr>
              <w:rPr>
                <w:rFonts w:ascii="Arial Narrow" w:hAnsi="Arial Narrow"/>
                <w:sz w:val="22"/>
                <w:szCs w:val="22"/>
              </w:rPr>
            </w:pPr>
            <w:r w:rsidRPr="00D45ACA">
              <w:rPr>
                <w:rFonts w:ascii="Arial Narrow" w:hAnsi="Arial Narrow"/>
                <w:sz w:val="22"/>
                <w:szCs w:val="22"/>
              </w:rPr>
              <w:t>zdaniteľné</w:t>
            </w:r>
          </w:p>
        </w:tc>
        <w:tc>
          <w:tcPr>
            <w:tcW w:w="1334" w:type="pct"/>
            <w:noWrap/>
            <w:vAlign w:val="center"/>
          </w:tcPr>
          <w:p w:rsidR="00B50DF2" w:rsidRPr="00D45ACA" w:rsidRDefault="00B50DF2" w:rsidP="00B50DF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3" w:type="pct"/>
            <w:noWrap/>
            <w:vAlign w:val="center"/>
          </w:tcPr>
          <w:p w:rsidR="00B50DF2" w:rsidRPr="00D45ACA" w:rsidRDefault="00B50DF2" w:rsidP="00B50DF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50DF2" w:rsidRPr="00D45ACA" w:rsidTr="00B50DF2">
        <w:trPr>
          <w:trHeight w:val="630"/>
        </w:trPr>
        <w:tc>
          <w:tcPr>
            <w:tcW w:w="2323" w:type="pct"/>
            <w:vAlign w:val="center"/>
          </w:tcPr>
          <w:p w:rsidR="00B50DF2" w:rsidRPr="00D45ACA" w:rsidRDefault="00B50DF2" w:rsidP="00B50DF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D45ACA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334" w:type="pct"/>
            <w:noWrap/>
            <w:vAlign w:val="center"/>
          </w:tcPr>
          <w:p w:rsidR="00B50DF2" w:rsidRPr="00D45ACA" w:rsidRDefault="00B50DF2" w:rsidP="00B50DF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3" w:type="pct"/>
            <w:noWrap/>
            <w:vAlign w:val="center"/>
          </w:tcPr>
          <w:p w:rsidR="00B50DF2" w:rsidRPr="00D45ACA" w:rsidRDefault="00B50DF2" w:rsidP="00B50DF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50DF2" w:rsidRPr="00D45ACA" w:rsidTr="00B50DF2">
        <w:trPr>
          <w:trHeight w:val="330"/>
        </w:trPr>
        <w:tc>
          <w:tcPr>
            <w:tcW w:w="2323" w:type="pct"/>
            <w:noWrap/>
            <w:vAlign w:val="center"/>
          </w:tcPr>
          <w:p w:rsidR="00B50DF2" w:rsidRPr="00D45ACA" w:rsidRDefault="00B50DF2" w:rsidP="00B50DF2">
            <w:pPr>
              <w:rPr>
                <w:rFonts w:ascii="Arial Narrow" w:hAnsi="Arial Narrow"/>
                <w:sz w:val="22"/>
                <w:szCs w:val="22"/>
              </w:rPr>
            </w:pPr>
            <w:r w:rsidRPr="00D45ACA">
              <w:rPr>
                <w:rFonts w:ascii="Arial Narrow" w:hAnsi="Arial Narrow"/>
                <w:sz w:val="22"/>
                <w:szCs w:val="22"/>
              </w:rPr>
              <w:t>odpočítateľné</w:t>
            </w:r>
          </w:p>
        </w:tc>
        <w:tc>
          <w:tcPr>
            <w:tcW w:w="1334" w:type="pct"/>
            <w:noWrap/>
            <w:vAlign w:val="center"/>
          </w:tcPr>
          <w:p w:rsidR="00B50DF2" w:rsidRPr="00D45ACA" w:rsidRDefault="00B50DF2" w:rsidP="00B50DF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3" w:type="pct"/>
            <w:noWrap/>
            <w:vAlign w:val="center"/>
          </w:tcPr>
          <w:p w:rsidR="00B50DF2" w:rsidRPr="00D45ACA" w:rsidRDefault="00B50DF2" w:rsidP="00B50DF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50DF2" w:rsidRPr="00D45ACA" w:rsidTr="00B50DF2">
        <w:trPr>
          <w:trHeight w:val="330"/>
        </w:trPr>
        <w:tc>
          <w:tcPr>
            <w:tcW w:w="2323" w:type="pct"/>
            <w:noWrap/>
            <w:vAlign w:val="center"/>
          </w:tcPr>
          <w:p w:rsidR="00B50DF2" w:rsidRPr="00D45ACA" w:rsidRDefault="00B50DF2" w:rsidP="00B50DF2">
            <w:pPr>
              <w:rPr>
                <w:rFonts w:ascii="Arial Narrow" w:hAnsi="Arial Narrow"/>
                <w:sz w:val="22"/>
                <w:szCs w:val="22"/>
              </w:rPr>
            </w:pPr>
            <w:r w:rsidRPr="00D45ACA">
              <w:rPr>
                <w:rFonts w:ascii="Arial Narrow" w:hAnsi="Arial Narrow"/>
                <w:sz w:val="22"/>
                <w:szCs w:val="22"/>
              </w:rPr>
              <w:t>zdaniteľné</w:t>
            </w:r>
          </w:p>
        </w:tc>
        <w:tc>
          <w:tcPr>
            <w:tcW w:w="1334" w:type="pct"/>
            <w:noWrap/>
            <w:vAlign w:val="center"/>
          </w:tcPr>
          <w:p w:rsidR="00B50DF2" w:rsidRPr="00D45ACA" w:rsidRDefault="00B50DF2" w:rsidP="00B50DF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3" w:type="pct"/>
            <w:noWrap/>
            <w:vAlign w:val="center"/>
          </w:tcPr>
          <w:p w:rsidR="00B50DF2" w:rsidRPr="00D45ACA" w:rsidRDefault="00B50DF2" w:rsidP="00B50DF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50DF2" w:rsidRPr="00D45ACA" w:rsidTr="00B50DF2">
        <w:trPr>
          <w:trHeight w:val="330"/>
        </w:trPr>
        <w:tc>
          <w:tcPr>
            <w:tcW w:w="2323" w:type="pct"/>
            <w:noWrap/>
            <w:vAlign w:val="center"/>
          </w:tcPr>
          <w:p w:rsidR="00B50DF2" w:rsidRPr="00D45ACA" w:rsidRDefault="00B50DF2" w:rsidP="00B50DF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D45ACA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334" w:type="pct"/>
            <w:noWrap/>
            <w:vAlign w:val="center"/>
          </w:tcPr>
          <w:p w:rsidR="00B50DF2" w:rsidRPr="00D45ACA" w:rsidRDefault="00B50DF2" w:rsidP="00B50DF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3" w:type="pct"/>
            <w:noWrap/>
            <w:vAlign w:val="center"/>
          </w:tcPr>
          <w:p w:rsidR="00B50DF2" w:rsidRPr="00D45ACA" w:rsidRDefault="00B50DF2" w:rsidP="00B50DF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50DF2" w:rsidRPr="00D45ACA" w:rsidTr="00B50DF2">
        <w:trPr>
          <w:trHeight w:val="330"/>
        </w:trPr>
        <w:tc>
          <w:tcPr>
            <w:tcW w:w="2323" w:type="pct"/>
            <w:noWrap/>
            <w:vAlign w:val="center"/>
          </w:tcPr>
          <w:p w:rsidR="00B50DF2" w:rsidRPr="00D45ACA" w:rsidRDefault="00B50DF2" w:rsidP="00B50DF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D45ACA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334" w:type="pct"/>
            <w:noWrap/>
            <w:vAlign w:val="center"/>
          </w:tcPr>
          <w:p w:rsidR="00B50DF2" w:rsidRPr="00D45ACA" w:rsidRDefault="00B50DF2" w:rsidP="00B50DF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3" w:type="pct"/>
            <w:noWrap/>
            <w:vAlign w:val="center"/>
          </w:tcPr>
          <w:p w:rsidR="00B50DF2" w:rsidRPr="00D45ACA" w:rsidRDefault="00B50DF2" w:rsidP="00B50DF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50DF2" w:rsidRPr="00D45ACA" w:rsidTr="00B50DF2">
        <w:trPr>
          <w:trHeight w:val="330"/>
        </w:trPr>
        <w:tc>
          <w:tcPr>
            <w:tcW w:w="2323" w:type="pct"/>
            <w:noWrap/>
            <w:vAlign w:val="center"/>
          </w:tcPr>
          <w:p w:rsidR="00B50DF2" w:rsidRPr="00D45ACA" w:rsidRDefault="00B50DF2" w:rsidP="00B50DF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D45ACA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334" w:type="pct"/>
            <w:noWrap/>
            <w:vAlign w:val="center"/>
          </w:tcPr>
          <w:p w:rsidR="00B50DF2" w:rsidRPr="00D45ACA" w:rsidRDefault="00B50DF2" w:rsidP="00B50DF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</w:t>
            </w:r>
          </w:p>
        </w:tc>
        <w:tc>
          <w:tcPr>
            <w:tcW w:w="1343" w:type="pct"/>
            <w:noWrap/>
            <w:vAlign w:val="center"/>
          </w:tcPr>
          <w:p w:rsidR="00B50DF2" w:rsidRPr="00D45ACA" w:rsidRDefault="00B50DF2" w:rsidP="00B50DF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</w:t>
            </w:r>
          </w:p>
        </w:tc>
      </w:tr>
      <w:tr w:rsidR="00B50DF2" w:rsidRPr="00D45ACA" w:rsidTr="00B50DF2">
        <w:trPr>
          <w:trHeight w:val="330"/>
        </w:trPr>
        <w:tc>
          <w:tcPr>
            <w:tcW w:w="2323" w:type="pct"/>
            <w:noWrap/>
            <w:vAlign w:val="center"/>
          </w:tcPr>
          <w:p w:rsidR="00B50DF2" w:rsidRPr="00D45ACA" w:rsidRDefault="00B50DF2" w:rsidP="00B50DF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D45ACA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334" w:type="pct"/>
            <w:noWrap/>
            <w:vAlign w:val="center"/>
          </w:tcPr>
          <w:p w:rsidR="00B50DF2" w:rsidRPr="00D45ACA" w:rsidRDefault="00B50DF2" w:rsidP="00B50DF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3" w:type="pct"/>
            <w:noWrap/>
            <w:vAlign w:val="center"/>
          </w:tcPr>
          <w:p w:rsidR="00B50DF2" w:rsidRPr="00D45ACA" w:rsidRDefault="00B50DF2" w:rsidP="00B50DF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50DF2" w:rsidRPr="00D45ACA" w:rsidTr="00B50DF2">
        <w:trPr>
          <w:trHeight w:val="330"/>
        </w:trPr>
        <w:tc>
          <w:tcPr>
            <w:tcW w:w="2323" w:type="pct"/>
            <w:noWrap/>
            <w:vAlign w:val="center"/>
          </w:tcPr>
          <w:p w:rsidR="00B50DF2" w:rsidRPr="00D45ACA" w:rsidRDefault="00B50DF2" w:rsidP="00B50DF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D45ACA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334" w:type="pct"/>
            <w:noWrap/>
            <w:vAlign w:val="center"/>
          </w:tcPr>
          <w:p w:rsidR="00B50DF2" w:rsidRPr="00D45ACA" w:rsidRDefault="00B50DF2" w:rsidP="00B50DF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3" w:type="pct"/>
            <w:noWrap/>
            <w:vAlign w:val="center"/>
          </w:tcPr>
          <w:p w:rsidR="00B50DF2" w:rsidRPr="00D45ACA" w:rsidRDefault="00B50DF2" w:rsidP="00B50DF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50DF2" w:rsidRPr="00D45ACA" w:rsidTr="00B50DF2">
        <w:trPr>
          <w:trHeight w:val="330"/>
        </w:trPr>
        <w:tc>
          <w:tcPr>
            <w:tcW w:w="2323" w:type="pct"/>
            <w:noWrap/>
            <w:vAlign w:val="center"/>
          </w:tcPr>
          <w:p w:rsidR="00B50DF2" w:rsidRPr="00D45ACA" w:rsidRDefault="00B50DF2" w:rsidP="00B50DF2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D45ACA">
              <w:rPr>
                <w:rFonts w:ascii="Arial Narrow" w:hAnsi="Arial Narrow"/>
                <w:bCs/>
                <w:sz w:val="22"/>
                <w:szCs w:val="22"/>
              </w:rPr>
              <w:t>Zaúčtovaná  ako zníženie nákladov</w:t>
            </w:r>
          </w:p>
        </w:tc>
        <w:tc>
          <w:tcPr>
            <w:tcW w:w="1334" w:type="pct"/>
            <w:noWrap/>
            <w:vAlign w:val="center"/>
          </w:tcPr>
          <w:p w:rsidR="00B50DF2" w:rsidRPr="00D45ACA" w:rsidRDefault="00B50DF2" w:rsidP="00B50DF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3" w:type="pct"/>
            <w:noWrap/>
            <w:vAlign w:val="center"/>
          </w:tcPr>
          <w:p w:rsidR="00B50DF2" w:rsidRPr="00D45ACA" w:rsidRDefault="00B50DF2" w:rsidP="00B50DF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50DF2" w:rsidRPr="00D45ACA" w:rsidTr="00B50DF2">
        <w:trPr>
          <w:trHeight w:val="330"/>
        </w:trPr>
        <w:tc>
          <w:tcPr>
            <w:tcW w:w="2323" w:type="pct"/>
            <w:noWrap/>
            <w:vAlign w:val="center"/>
          </w:tcPr>
          <w:p w:rsidR="00B50DF2" w:rsidRPr="00D45ACA" w:rsidRDefault="00B50DF2" w:rsidP="00B50DF2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D45ACA">
              <w:rPr>
                <w:rFonts w:ascii="Arial Narrow" w:hAnsi="Arial Narrow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334" w:type="pct"/>
            <w:noWrap/>
            <w:vAlign w:val="center"/>
          </w:tcPr>
          <w:p w:rsidR="00B50DF2" w:rsidRPr="00D45ACA" w:rsidRDefault="00B50DF2" w:rsidP="00B50DF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3" w:type="pct"/>
            <w:noWrap/>
            <w:vAlign w:val="center"/>
          </w:tcPr>
          <w:p w:rsidR="00B50DF2" w:rsidRPr="00D45ACA" w:rsidRDefault="00B50DF2" w:rsidP="00B50DF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50DF2" w:rsidRPr="00D45ACA" w:rsidTr="00B50DF2">
        <w:trPr>
          <w:trHeight w:val="345"/>
        </w:trPr>
        <w:tc>
          <w:tcPr>
            <w:tcW w:w="2323" w:type="pct"/>
            <w:noWrap/>
            <w:vAlign w:val="center"/>
          </w:tcPr>
          <w:p w:rsidR="00B50DF2" w:rsidRPr="00D45ACA" w:rsidRDefault="00B50DF2" w:rsidP="00B50DF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D45ACA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334" w:type="pct"/>
            <w:noWrap/>
            <w:vAlign w:val="center"/>
          </w:tcPr>
          <w:p w:rsidR="00B50DF2" w:rsidRPr="00D45ACA" w:rsidRDefault="00B50DF2" w:rsidP="00B50DF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1957</w:t>
            </w:r>
          </w:p>
        </w:tc>
        <w:tc>
          <w:tcPr>
            <w:tcW w:w="1343" w:type="pct"/>
            <w:noWrap/>
            <w:vAlign w:val="center"/>
          </w:tcPr>
          <w:p w:rsidR="00B50DF2" w:rsidRPr="00D45ACA" w:rsidRDefault="00B50DF2" w:rsidP="00B50DF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1957</w:t>
            </w:r>
          </w:p>
        </w:tc>
      </w:tr>
      <w:tr w:rsidR="00B50DF2" w:rsidRPr="00D45ACA" w:rsidTr="00B50DF2">
        <w:trPr>
          <w:trHeight w:val="330"/>
        </w:trPr>
        <w:tc>
          <w:tcPr>
            <w:tcW w:w="2323" w:type="pct"/>
            <w:noWrap/>
            <w:vAlign w:val="center"/>
          </w:tcPr>
          <w:p w:rsidR="00B50DF2" w:rsidRPr="00D45ACA" w:rsidRDefault="00B50DF2" w:rsidP="00B50DF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D45ACA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334" w:type="pct"/>
            <w:noWrap/>
            <w:vAlign w:val="center"/>
          </w:tcPr>
          <w:p w:rsidR="00B50DF2" w:rsidRPr="00D45ACA" w:rsidRDefault="00B50DF2" w:rsidP="00B50DF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3" w:type="pct"/>
            <w:noWrap/>
            <w:vAlign w:val="center"/>
          </w:tcPr>
          <w:p w:rsidR="00B50DF2" w:rsidRPr="00D45ACA" w:rsidRDefault="00B50DF2" w:rsidP="00B50DF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50DF2" w:rsidRPr="00D45ACA" w:rsidTr="00B50DF2">
        <w:trPr>
          <w:trHeight w:val="330"/>
        </w:trPr>
        <w:tc>
          <w:tcPr>
            <w:tcW w:w="2323" w:type="pct"/>
            <w:noWrap/>
            <w:vAlign w:val="center"/>
          </w:tcPr>
          <w:p w:rsidR="00B50DF2" w:rsidRPr="00D45ACA" w:rsidRDefault="00B50DF2" w:rsidP="00B50DF2">
            <w:pPr>
              <w:rPr>
                <w:rFonts w:ascii="Arial Narrow" w:hAnsi="Arial Narrow"/>
                <w:sz w:val="22"/>
                <w:szCs w:val="22"/>
              </w:rPr>
            </w:pPr>
            <w:r w:rsidRPr="00D45ACA">
              <w:rPr>
                <w:rFonts w:ascii="Arial Narrow" w:hAnsi="Arial Narrow"/>
                <w:sz w:val="22"/>
                <w:szCs w:val="22"/>
              </w:rPr>
              <w:t>Zaúčtovaná ako náklad</w:t>
            </w:r>
          </w:p>
        </w:tc>
        <w:tc>
          <w:tcPr>
            <w:tcW w:w="1334" w:type="pct"/>
            <w:noWrap/>
            <w:vAlign w:val="center"/>
          </w:tcPr>
          <w:p w:rsidR="00B50DF2" w:rsidRPr="00D45ACA" w:rsidRDefault="00B50DF2" w:rsidP="00B50DF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1957</w:t>
            </w:r>
          </w:p>
        </w:tc>
        <w:tc>
          <w:tcPr>
            <w:tcW w:w="1343" w:type="pct"/>
            <w:noWrap/>
            <w:vAlign w:val="center"/>
          </w:tcPr>
          <w:p w:rsidR="00B50DF2" w:rsidRPr="00D45ACA" w:rsidRDefault="00B50DF2" w:rsidP="00B50DF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2190</w:t>
            </w:r>
          </w:p>
        </w:tc>
      </w:tr>
      <w:tr w:rsidR="00B50DF2" w:rsidRPr="00D45ACA" w:rsidTr="00B50DF2">
        <w:trPr>
          <w:trHeight w:val="345"/>
        </w:trPr>
        <w:tc>
          <w:tcPr>
            <w:tcW w:w="2323" w:type="pct"/>
            <w:noWrap/>
            <w:vAlign w:val="center"/>
          </w:tcPr>
          <w:p w:rsidR="00B50DF2" w:rsidRPr="00D45ACA" w:rsidRDefault="00B50DF2" w:rsidP="00B50DF2">
            <w:pPr>
              <w:rPr>
                <w:rFonts w:ascii="Arial Narrow" w:hAnsi="Arial Narrow"/>
                <w:sz w:val="22"/>
                <w:szCs w:val="22"/>
              </w:rPr>
            </w:pPr>
            <w:r w:rsidRPr="00D45ACA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334" w:type="pct"/>
            <w:noWrap/>
            <w:vAlign w:val="center"/>
          </w:tcPr>
          <w:p w:rsidR="00B50DF2" w:rsidRPr="00D45ACA" w:rsidRDefault="00B50DF2" w:rsidP="00B50DF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3" w:type="pct"/>
            <w:noWrap/>
            <w:vAlign w:val="center"/>
          </w:tcPr>
          <w:p w:rsidR="00B50DF2" w:rsidRPr="00D45ACA" w:rsidRDefault="00B50DF2" w:rsidP="00B50DF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F1C5B" w:rsidRPr="005A7334" w:rsidRDefault="004F1C5B" w:rsidP="004F1C5B">
      <w:pPr>
        <w:pStyle w:val="Zkladntext"/>
        <w:rPr>
          <w:rFonts w:ascii="Arial Narrow" w:hAnsi="Arial Narrow"/>
          <w:i/>
          <w:iCs/>
          <w:color w:val="FF0000"/>
          <w:sz w:val="22"/>
          <w:szCs w:val="22"/>
          <w:lang w:val="sk-SK"/>
        </w:rPr>
      </w:pPr>
    </w:p>
    <w:p w:rsidR="004F1C5B" w:rsidRDefault="004F1C5B" w:rsidP="004F1C5B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3.</w:t>
      </w:r>
      <w:r>
        <w:rPr>
          <w:rFonts w:ascii="Arial Narrow" w:hAnsi="Arial Narrow"/>
          <w:sz w:val="22"/>
          <w:szCs w:val="22"/>
          <w:u w:val="single"/>
        </w:rPr>
        <w:t>4</w:t>
      </w:r>
      <w:r w:rsidRPr="005A7334">
        <w:rPr>
          <w:rFonts w:ascii="Arial Narrow" w:hAnsi="Arial Narrow"/>
          <w:sz w:val="22"/>
          <w:szCs w:val="22"/>
          <w:u w:val="single"/>
        </w:rPr>
        <w:t>. Záväzky zo sociálneho fondu</w:t>
      </w:r>
    </w:p>
    <w:p w:rsidR="004F1C5B" w:rsidRDefault="004F1C5B" w:rsidP="004F1C5B">
      <w:pPr>
        <w:jc w:val="both"/>
        <w:rPr>
          <w:rFonts w:ascii="Arial Narrow" w:hAnsi="Arial Narrow"/>
          <w:sz w:val="22"/>
          <w:szCs w:val="22"/>
          <w:u w:val="single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3"/>
        <w:gridCol w:w="2680"/>
        <w:gridCol w:w="2898"/>
      </w:tblGrid>
      <w:tr w:rsidR="004F1C5B" w:rsidRPr="00071FA5" w:rsidTr="00C11D48">
        <w:trPr>
          <w:trHeight w:val="825"/>
          <w:jc w:val="center"/>
        </w:trPr>
        <w:tc>
          <w:tcPr>
            <w:tcW w:w="3653" w:type="dxa"/>
            <w:noWrap/>
            <w:vAlign w:val="center"/>
          </w:tcPr>
          <w:p w:rsidR="004F1C5B" w:rsidRPr="00071FA5" w:rsidRDefault="004F1C5B" w:rsidP="004F1C5B">
            <w:pPr>
              <w:pStyle w:val="TopHeader"/>
            </w:pPr>
            <w:r w:rsidRPr="00071FA5">
              <w:t>Názov položky</w:t>
            </w:r>
          </w:p>
        </w:tc>
        <w:tc>
          <w:tcPr>
            <w:tcW w:w="2680" w:type="dxa"/>
            <w:noWrap/>
            <w:vAlign w:val="center"/>
          </w:tcPr>
          <w:p w:rsidR="004F1C5B" w:rsidRPr="00071FA5" w:rsidRDefault="004F1C5B" w:rsidP="004F1C5B">
            <w:pPr>
              <w:pStyle w:val="TopHeader"/>
            </w:pPr>
            <w:r w:rsidRPr="00071FA5">
              <w:t>Bežné účtovné obdobie</w:t>
            </w:r>
          </w:p>
        </w:tc>
        <w:tc>
          <w:tcPr>
            <w:tcW w:w="2898" w:type="dxa"/>
            <w:vAlign w:val="center"/>
          </w:tcPr>
          <w:p w:rsidR="004F1C5B" w:rsidRPr="00071FA5" w:rsidRDefault="004F1C5B" w:rsidP="004F1C5B">
            <w:pPr>
              <w:pStyle w:val="TopHeader"/>
            </w:pPr>
            <w:r w:rsidRPr="00071FA5">
              <w:t>Bezprostredne predchádzajúce účtovné obdobie</w:t>
            </w:r>
          </w:p>
        </w:tc>
      </w:tr>
      <w:tr w:rsidR="00C11D48" w:rsidRPr="00071FA5" w:rsidTr="00C11D48">
        <w:trPr>
          <w:trHeight w:val="330"/>
          <w:jc w:val="center"/>
        </w:trPr>
        <w:tc>
          <w:tcPr>
            <w:tcW w:w="3653" w:type="dxa"/>
            <w:noWrap/>
            <w:vAlign w:val="center"/>
          </w:tcPr>
          <w:p w:rsidR="00C11D48" w:rsidRPr="00071FA5" w:rsidRDefault="00C11D48" w:rsidP="00C11D4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71FA5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80" w:type="dxa"/>
            <w:noWrap/>
            <w:vAlign w:val="center"/>
          </w:tcPr>
          <w:p w:rsidR="00C11D48" w:rsidRPr="00071FA5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3246</w:t>
            </w:r>
          </w:p>
        </w:tc>
        <w:tc>
          <w:tcPr>
            <w:tcW w:w="2898" w:type="dxa"/>
            <w:noWrap/>
            <w:vAlign w:val="center"/>
          </w:tcPr>
          <w:p w:rsidR="00C11D48" w:rsidRPr="00071FA5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2827</w:t>
            </w:r>
          </w:p>
        </w:tc>
      </w:tr>
      <w:tr w:rsidR="00C11D48" w:rsidRPr="00071FA5" w:rsidTr="00C11D48">
        <w:trPr>
          <w:trHeight w:val="330"/>
          <w:jc w:val="center"/>
        </w:trPr>
        <w:tc>
          <w:tcPr>
            <w:tcW w:w="3653" w:type="dxa"/>
            <w:vAlign w:val="center"/>
          </w:tcPr>
          <w:p w:rsidR="00C11D48" w:rsidRPr="00071FA5" w:rsidRDefault="00C11D48" w:rsidP="00C11D48">
            <w:pPr>
              <w:rPr>
                <w:rFonts w:ascii="Arial Narrow" w:hAnsi="Arial Narrow"/>
                <w:sz w:val="22"/>
                <w:szCs w:val="22"/>
              </w:rPr>
            </w:pPr>
            <w:r w:rsidRPr="00071FA5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80" w:type="dxa"/>
            <w:noWrap/>
            <w:vAlign w:val="center"/>
          </w:tcPr>
          <w:p w:rsidR="00C11D48" w:rsidRPr="00071FA5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93</w:t>
            </w:r>
          </w:p>
        </w:tc>
        <w:tc>
          <w:tcPr>
            <w:tcW w:w="2898" w:type="dxa"/>
            <w:noWrap/>
            <w:vAlign w:val="center"/>
          </w:tcPr>
          <w:p w:rsidR="00C11D48" w:rsidRPr="00071FA5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596</w:t>
            </w:r>
          </w:p>
        </w:tc>
      </w:tr>
      <w:tr w:rsidR="00C11D48" w:rsidRPr="00071FA5" w:rsidTr="00C11D48">
        <w:trPr>
          <w:trHeight w:val="330"/>
          <w:jc w:val="center"/>
        </w:trPr>
        <w:tc>
          <w:tcPr>
            <w:tcW w:w="3653" w:type="dxa"/>
            <w:noWrap/>
            <w:vAlign w:val="center"/>
          </w:tcPr>
          <w:p w:rsidR="00C11D48" w:rsidRPr="00071FA5" w:rsidRDefault="00C11D48" w:rsidP="00C11D48">
            <w:pPr>
              <w:rPr>
                <w:rFonts w:ascii="Arial Narrow" w:hAnsi="Arial Narrow"/>
                <w:sz w:val="22"/>
                <w:szCs w:val="22"/>
              </w:rPr>
            </w:pPr>
            <w:r w:rsidRPr="00071FA5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80" w:type="dxa"/>
            <w:noWrap/>
            <w:vAlign w:val="center"/>
          </w:tcPr>
          <w:p w:rsidR="00C11D48" w:rsidRPr="00071FA5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898" w:type="dxa"/>
            <w:noWrap/>
            <w:vAlign w:val="center"/>
          </w:tcPr>
          <w:p w:rsidR="00C11D48" w:rsidRPr="00071FA5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11D48" w:rsidRPr="00071FA5" w:rsidTr="00C11D48">
        <w:trPr>
          <w:trHeight w:val="330"/>
          <w:jc w:val="center"/>
        </w:trPr>
        <w:tc>
          <w:tcPr>
            <w:tcW w:w="3653" w:type="dxa"/>
            <w:noWrap/>
            <w:vAlign w:val="center"/>
          </w:tcPr>
          <w:p w:rsidR="00C11D48" w:rsidRPr="00071FA5" w:rsidRDefault="00C11D48" w:rsidP="00C11D48">
            <w:pPr>
              <w:rPr>
                <w:rFonts w:ascii="Arial Narrow" w:hAnsi="Arial Narrow"/>
                <w:sz w:val="22"/>
                <w:szCs w:val="22"/>
              </w:rPr>
            </w:pPr>
            <w:r w:rsidRPr="00071FA5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80" w:type="dxa"/>
            <w:noWrap/>
            <w:vAlign w:val="center"/>
          </w:tcPr>
          <w:p w:rsidR="00C11D48" w:rsidRPr="00071FA5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898" w:type="dxa"/>
            <w:noWrap/>
            <w:vAlign w:val="center"/>
          </w:tcPr>
          <w:p w:rsidR="00C11D48" w:rsidRPr="00071FA5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11D48" w:rsidRPr="00071FA5" w:rsidTr="00C11D48">
        <w:trPr>
          <w:trHeight w:val="330"/>
          <w:jc w:val="center"/>
        </w:trPr>
        <w:tc>
          <w:tcPr>
            <w:tcW w:w="3653" w:type="dxa"/>
            <w:noWrap/>
            <w:vAlign w:val="center"/>
          </w:tcPr>
          <w:p w:rsidR="00C11D48" w:rsidRPr="00071FA5" w:rsidRDefault="00C11D48" w:rsidP="00C11D4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71FA5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80" w:type="dxa"/>
            <w:noWrap/>
            <w:vAlign w:val="center"/>
          </w:tcPr>
          <w:p w:rsidR="00C11D48" w:rsidRPr="00071FA5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93</w:t>
            </w:r>
          </w:p>
        </w:tc>
        <w:tc>
          <w:tcPr>
            <w:tcW w:w="2898" w:type="dxa"/>
            <w:noWrap/>
            <w:vAlign w:val="center"/>
          </w:tcPr>
          <w:p w:rsidR="00C11D48" w:rsidRPr="00071FA5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596</w:t>
            </w:r>
          </w:p>
        </w:tc>
      </w:tr>
      <w:tr w:rsidR="00C11D48" w:rsidRPr="00071FA5" w:rsidTr="00C11D48">
        <w:trPr>
          <w:trHeight w:val="330"/>
          <w:jc w:val="center"/>
        </w:trPr>
        <w:tc>
          <w:tcPr>
            <w:tcW w:w="3653" w:type="dxa"/>
            <w:noWrap/>
            <w:vAlign w:val="center"/>
          </w:tcPr>
          <w:p w:rsidR="00C11D48" w:rsidRPr="00071FA5" w:rsidRDefault="00C11D48" w:rsidP="00C11D4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71FA5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80" w:type="dxa"/>
            <w:noWrap/>
            <w:vAlign w:val="center"/>
          </w:tcPr>
          <w:p w:rsidR="00C11D48" w:rsidRPr="00071FA5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3339</w:t>
            </w:r>
          </w:p>
        </w:tc>
        <w:tc>
          <w:tcPr>
            <w:tcW w:w="2898" w:type="dxa"/>
            <w:noWrap/>
            <w:vAlign w:val="center"/>
          </w:tcPr>
          <w:p w:rsidR="00C11D48" w:rsidRPr="00071FA5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177</w:t>
            </w:r>
          </w:p>
        </w:tc>
      </w:tr>
      <w:tr w:rsidR="00C11D48" w:rsidRPr="00071FA5" w:rsidTr="00C11D48">
        <w:trPr>
          <w:trHeight w:val="345"/>
          <w:jc w:val="center"/>
        </w:trPr>
        <w:tc>
          <w:tcPr>
            <w:tcW w:w="3653" w:type="dxa"/>
            <w:noWrap/>
            <w:vAlign w:val="center"/>
          </w:tcPr>
          <w:p w:rsidR="00C11D48" w:rsidRPr="00071FA5" w:rsidRDefault="00C11D48" w:rsidP="00C11D4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71FA5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80" w:type="dxa"/>
            <w:noWrap/>
            <w:vAlign w:val="center"/>
          </w:tcPr>
          <w:p w:rsidR="00C11D48" w:rsidRPr="00F010F5" w:rsidRDefault="00C11D48" w:rsidP="00C11D48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0</w:t>
            </w:r>
          </w:p>
        </w:tc>
        <w:tc>
          <w:tcPr>
            <w:tcW w:w="2898" w:type="dxa"/>
            <w:noWrap/>
            <w:vAlign w:val="center"/>
          </w:tcPr>
          <w:p w:rsidR="00C11D48" w:rsidRPr="00F010F5" w:rsidRDefault="00C11D48" w:rsidP="00C11D48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3246</w:t>
            </w:r>
          </w:p>
        </w:tc>
      </w:tr>
    </w:tbl>
    <w:p w:rsidR="004F1C5B" w:rsidRPr="005A7334" w:rsidRDefault="004F1C5B" w:rsidP="004F1C5B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4F1C5B" w:rsidRPr="005A7334" w:rsidRDefault="004F1C5B" w:rsidP="004F1C5B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4F1C5B" w:rsidRPr="005A7334" w:rsidRDefault="004F1C5B" w:rsidP="004F1C5B">
      <w:pPr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</w:t>
      </w:r>
      <w:r>
        <w:rPr>
          <w:rFonts w:ascii="Arial Narrow" w:hAnsi="Arial Narrow"/>
          <w:sz w:val="22"/>
          <w:szCs w:val="22"/>
          <w:u w:val="single"/>
        </w:rPr>
        <w:t>.5</w:t>
      </w:r>
      <w:r w:rsidRPr="005A7334">
        <w:rPr>
          <w:rFonts w:ascii="Arial Narrow" w:hAnsi="Arial Narrow"/>
          <w:sz w:val="22"/>
          <w:szCs w:val="22"/>
          <w:u w:val="single"/>
        </w:rPr>
        <w:t>. Vydané dlhopisy</w:t>
      </w:r>
    </w:p>
    <w:p w:rsidR="004F1C5B" w:rsidRPr="005A7334" w:rsidRDefault="004F1C5B" w:rsidP="004F1C5B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4F1C5B" w:rsidRPr="005A7334" w:rsidRDefault="004F1C5B" w:rsidP="004F1C5B">
      <w:pPr>
        <w:rPr>
          <w:rFonts w:ascii="Arial Narrow" w:hAnsi="Arial Narrow"/>
          <w:sz w:val="22"/>
          <w:szCs w:val="22"/>
          <w:u w:val="single"/>
        </w:rPr>
      </w:pPr>
    </w:p>
    <w:p w:rsidR="004F1C5B" w:rsidRPr="005A7334" w:rsidRDefault="004F1C5B" w:rsidP="004F1C5B">
      <w:pPr>
        <w:rPr>
          <w:rFonts w:ascii="Arial Narrow" w:hAnsi="Arial Narrow"/>
          <w:sz w:val="22"/>
          <w:szCs w:val="22"/>
          <w:u w:val="single"/>
        </w:rPr>
      </w:pPr>
      <w:r>
        <w:rPr>
          <w:rFonts w:ascii="Arial Narrow" w:hAnsi="Arial Narrow"/>
          <w:sz w:val="22"/>
          <w:szCs w:val="22"/>
          <w:u w:val="single"/>
        </w:rPr>
        <w:t>3.6</w:t>
      </w:r>
      <w:r w:rsidRPr="005A7334">
        <w:rPr>
          <w:rFonts w:ascii="Arial Narrow" w:hAnsi="Arial Narrow"/>
          <w:sz w:val="22"/>
          <w:szCs w:val="22"/>
          <w:u w:val="single"/>
        </w:rPr>
        <w:t>. Záväzky voči spriazneným osobám</w:t>
      </w:r>
    </w:p>
    <w:p w:rsidR="00C11D48" w:rsidRDefault="00C11D48" w:rsidP="00C11D48">
      <w:pPr>
        <w:pStyle w:val="Zkladntext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C11D48" w:rsidRPr="005A7334" w:rsidRDefault="00C11D48" w:rsidP="00C11D48">
      <w:pPr>
        <w:pStyle w:val="Zkladntext"/>
        <w:rPr>
          <w:rFonts w:ascii="Arial Narrow" w:hAnsi="Arial Narrow"/>
          <w:sz w:val="22"/>
          <w:szCs w:val="22"/>
          <w:lang w:val="sk-SK"/>
        </w:rPr>
      </w:pPr>
    </w:p>
    <w:p w:rsidR="004F1C5B" w:rsidRPr="005A7334" w:rsidRDefault="004F1C5B" w:rsidP="004F1C5B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4.    Bankové úvery, pôžičky a návratné finančné výpomoci </w:t>
      </w:r>
    </w:p>
    <w:p w:rsidR="004F1C5B" w:rsidRPr="005A7334" w:rsidRDefault="004F1C5B" w:rsidP="004F1C5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4F1C5B" w:rsidRPr="005A7334" w:rsidRDefault="004F1C5B" w:rsidP="004F1C5B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4F1C5B" w:rsidRPr="005A7334" w:rsidRDefault="004F1C5B" w:rsidP="004F1C5B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4.1. Bankové úvery </w:t>
      </w:r>
    </w:p>
    <w:p w:rsidR="004F1C5B" w:rsidRPr="005A7334" w:rsidRDefault="004F1C5B" w:rsidP="004F1C5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4F1C5B" w:rsidRPr="005A7334" w:rsidRDefault="004F1C5B" w:rsidP="004F1C5B">
      <w:pPr>
        <w:rPr>
          <w:rFonts w:ascii="Arial Narrow" w:hAnsi="Arial Narrow"/>
          <w:sz w:val="22"/>
          <w:szCs w:val="22"/>
          <w:u w:val="single"/>
        </w:rPr>
      </w:pPr>
    </w:p>
    <w:p w:rsidR="004F1C5B" w:rsidRPr="005A7334" w:rsidRDefault="004F1C5B" w:rsidP="004F1C5B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4.2. Pôžičky a návratné finančné výpomoci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08"/>
        <w:gridCol w:w="832"/>
        <w:gridCol w:w="948"/>
        <w:gridCol w:w="1106"/>
        <w:gridCol w:w="1668"/>
        <w:gridCol w:w="1769"/>
      </w:tblGrid>
      <w:tr w:rsidR="004F1C5B" w:rsidRPr="000F2B90" w:rsidTr="004F1C5B">
        <w:trPr>
          <w:trHeight w:val="990"/>
          <w:jc w:val="center"/>
        </w:trPr>
        <w:tc>
          <w:tcPr>
            <w:tcW w:w="2986" w:type="dxa"/>
            <w:noWrap/>
            <w:vAlign w:val="center"/>
          </w:tcPr>
          <w:p w:rsidR="004F1C5B" w:rsidRPr="000F2B90" w:rsidRDefault="004F1C5B" w:rsidP="004F1C5B">
            <w:pPr>
              <w:pStyle w:val="TopHeader"/>
              <w:rPr>
                <w:sz w:val="20"/>
                <w:szCs w:val="20"/>
              </w:rPr>
            </w:pPr>
            <w:r w:rsidRPr="000F2B90">
              <w:rPr>
                <w:sz w:val="20"/>
                <w:szCs w:val="20"/>
              </w:rPr>
              <w:t>Názov položky</w:t>
            </w:r>
          </w:p>
        </w:tc>
        <w:tc>
          <w:tcPr>
            <w:tcW w:w="849" w:type="dxa"/>
            <w:noWrap/>
            <w:vAlign w:val="center"/>
          </w:tcPr>
          <w:p w:rsidR="004F1C5B" w:rsidRPr="000F2B90" w:rsidRDefault="004F1C5B" w:rsidP="004F1C5B">
            <w:pPr>
              <w:pStyle w:val="TopHeader"/>
              <w:rPr>
                <w:sz w:val="20"/>
                <w:szCs w:val="20"/>
              </w:rPr>
            </w:pPr>
            <w:r w:rsidRPr="000F2B90">
              <w:rPr>
                <w:sz w:val="20"/>
                <w:szCs w:val="20"/>
              </w:rPr>
              <w:t>Mena</w:t>
            </w:r>
          </w:p>
        </w:tc>
        <w:tc>
          <w:tcPr>
            <w:tcW w:w="969" w:type="dxa"/>
            <w:noWrap/>
            <w:vAlign w:val="center"/>
          </w:tcPr>
          <w:p w:rsidR="004F1C5B" w:rsidRPr="000F2B90" w:rsidRDefault="004F1C5B" w:rsidP="004F1C5B">
            <w:pPr>
              <w:pStyle w:val="TopHeader"/>
              <w:rPr>
                <w:sz w:val="20"/>
                <w:szCs w:val="20"/>
              </w:rPr>
            </w:pPr>
            <w:r w:rsidRPr="000F2B90">
              <w:rPr>
                <w:sz w:val="20"/>
                <w:szCs w:val="20"/>
              </w:rPr>
              <w:t xml:space="preserve">Úrok </w:t>
            </w:r>
            <w:r w:rsidRPr="000F2B90">
              <w:rPr>
                <w:sz w:val="20"/>
                <w:szCs w:val="20"/>
              </w:rPr>
              <w:br/>
              <w:t xml:space="preserve">p. a. </w:t>
            </w:r>
          </w:p>
          <w:p w:rsidR="004F1C5B" w:rsidRPr="000F2B90" w:rsidRDefault="004F1C5B" w:rsidP="004F1C5B">
            <w:pPr>
              <w:pStyle w:val="TopHeader"/>
              <w:rPr>
                <w:sz w:val="20"/>
                <w:szCs w:val="20"/>
              </w:rPr>
            </w:pPr>
            <w:r w:rsidRPr="000F2B90">
              <w:rPr>
                <w:sz w:val="20"/>
                <w:szCs w:val="20"/>
              </w:rPr>
              <w:t>v %</w:t>
            </w:r>
          </w:p>
        </w:tc>
        <w:tc>
          <w:tcPr>
            <w:tcW w:w="1131" w:type="dxa"/>
            <w:noWrap/>
            <w:vAlign w:val="center"/>
          </w:tcPr>
          <w:p w:rsidR="004F1C5B" w:rsidRPr="000F2B90" w:rsidRDefault="004F1C5B" w:rsidP="004F1C5B">
            <w:pPr>
              <w:pStyle w:val="TopHeader"/>
              <w:rPr>
                <w:sz w:val="20"/>
                <w:szCs w:val="20"/>
              </w:rPr>
            </w:pPr>
            <w:r w:rsidRPr="000F2B90">
              <w:rPr>
                <w:sz w:val="20"/>
                <w:szCs w:val="20"/>
              </w:rPr>
              <w:t>Dátum splatnosti</w:t>
            </w:r>
          </w:p>
        </w:tc>
        <w:tc>
          <w:tcPr>
            <w:tcW w:w="1709" w:type="dxa"/>
            <w:noWrap/>
            <w:vAlign w:val="center"/>
          </w:tcPr>
          <w:p w:rsidR="004F1C5B" w:rsidRPr="000F2B90" w:rsidRDefault="004F1C5B" w:rsidP="004F1C5B">
            <w:pPr>
              <w:pStyle w:val="TopHeader"/>
              <w:rPr>
                <w:sz w:val="20"/>
                <w:szCs w:val="20"/>
              </w:rPr>
            </w:pPr>
            <w:r w:rsidRPr="000F2B90">
              <w:rPr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813" w:type="dxa"/>
            <w:vAlign w:val="center"/>
          </w:tcPr>
          <w:p w:rsidR="004F1C5B" w:rsidRPr="000F2B90" w:rsidRDefault="004F1C5B" w:rsidP="004F1C5B">
            <w:pPr>
              <w:pStyle w:val="TopHeader"/>
              <w:rPr>
                <w:sz w:val="20"/>
                <w:szCs w:val="20"/>
              </w:rPr>
            </w:pPr>
            <w:r w:rsidRPr="000F2B90">
              <w:rPr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4F1C5B" w:rsidRPr="000F2B90" w:rsidTr="004F1C5B">
        <w:trPr>
          <w:trHeight w:val="330"/>
          <w:jc w:val="center"/>
        </w:trPr>
        <w:tc>
          <w:tcPr>
            <w:tcW w:w="9457" w:type="dxa"/>
            <w:gridSpan w:val="6"/>
            <w:noWrap/>
            <w:vAlign w:val="center"/>
          </w:tcPr>
          <w:p w:rsidR="004F1C5B" w:rsidRPr="000F2B90" w:rsidRDefault="004F1C5B" w:rsidP="004F1C5B">
            <w:pPr>
              <w:rPr>
                <w:rFonts w:ascii="Arial Narrow" w:hAnsi="Arial Narrow"/>
                <w:sz w:val="20"/>
                <w:szCs w:val="20"/>
              </w:rPr>
            </w:pPr>
            <w:r w:rsidRPr="000F2B90">
              <w:rPr>
                <w:rFonts w:ascii="Arial Narrow" w:hAnsi="Arial Narrow"/>
                <w:b/>
                <w:bCs/>
                <w:sz w:val="20"/>
                <w:szCs w:val="20"/>
              </w:rPr>
              <w:t>Dlhodobé pôžičky</w:t>
            </w:r>
            <w:r w:rsidRPr="000F2B9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</w:tr>
      <w:tr w:rsidR="004F1C5B" w:rsidRPr="000F2B90" w:rsidTr="004F1C5B">
        <w:trPr>
          <w:trHeight w:val="330"/>
          <w:jc w:val="center"/>
        </w:trPr>
        <w:tc>
          <w:tcPr>
            <w:tcW w:w="2986" w:type="dxa"/>
            <w:noWrap/>
            <w:vAlign w:val="center"/>
          </w:tcPr>
          <w:p w:rsidR="004F1C5B" w:rsidRPr="000F2B90" w:rsidRDefault="004F1C5B" w:rsidP="004F1C5B">
            <w:pPr>
              <w:rPr>
                <w:rFonts w:ascii="Arial Narrow" w:hAnsi="Arial Narrow"/>
                <w:sz w:val="20"/>
                <w:szCs w:val="20"/>
              </w:rPr>
            </w:pPr>
            <w:r w:rsidRPr="000F2B9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849" w:type="dxa"/>
            <w:noWrap/>
            <w:vAlign w:val="center"/>
          </w:tcPr>
          <w:p w:rsidR="004F1C5B" w:rsidRPr="000F2B90" w:rsidRDefault="004F1C5B" w:rsidP="004F1C5B">
            <w:pPr>
              <w:rPr>
                <w:rFonts w:ascii="Arial Narrow" w:hAnsi="Arial Narrow"/>
                <w:sz w:val="20"/>
                <w:szCs w:val="20"/>
              </w:rPr>
            </w:pPr>
            <w:r w:rsidRPr="000F2B9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969" w:type="dxa"/>
            <w:noWrap/>
            <w:vAlign w:val="center"/>
          </w:tcPr>
          <w:p w:rsidR="004F1C5B" w:rsidRPr="000F2B90" w:rsidRDefault="004F1C5B" w:rsidP="004F1C5B">
            <w:pPr>
              <w:rPr>
                <w:rFonts w:ascii="Arial Narrow" w:hAnsi="Arial Narrow"/>
                <w:sz w:val="20"/>
                <w:szCs w:val="20"/>
              </w:rPr>
            </w:pPr>
            <w:r w:rsidRPr="000F2B9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131" w:type="dxa"/>
            <w:noWrap/>
            <w:vAlign w:val="center"/>
          </w:tcPr>
          <w:p w:rsidR="004F1C5B" w:rsidRPr="000F2B90" w:rsidRDefault="004F1C5B" w:rsidP="004F1C5B">
            <w:pPr>
              <w:rPr>
                <w:rFonts w:ascii="Arial Narrow" w:hAnsi="Arial Narrow"/>
                <w:sz w:val="20"/>
                <w:szCs w:val="20"/>
              </w:rPr>
            </w:pPr>
            <w:r w:rsidRPr="000F2B9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709" w:type="dxa"/>
            <w:noWrap/>
            <w:vAlign w:val="center"/>
          </w:tcPr>
          <w:p w:rsidR="004F1C5B" w:rsidRPr="000F2B90" w:rsidRDefault="004F1C5B" w:rsidP="004F1C5B">
            <w:pPr>
              <w:rPr>
                <w:rFonts w:ascii="Arial Narrow" w:hAnsi="Arial Narrow"/>
                <w:sz w:val="20"/>
                <w:szCs w:val="20"/>
              </w:rPr>
            </w:pPr>
            <w:r w:rsidRPr="000F2B9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813" w:type="dxa"/>
            <w:noWrap/>
            <w:vAlign w:val="center"/>
          </w:tcPr>
          <w:p w:rsidR="004F1C5B" w:rsidRPr="000F2B90" w:rsidRDefault="004F1C5B" w:rsidP="004F1C5B">
            <w:pPr>
              <w:rPr>
                <w:rFonts w:ascii="Arial Narrow" w:hAnsi="Arial Narrow"/>
                <w:sz w:val="20"/>
                <w:szCs w:val="20"/>
              </w:rPr>
            </w:pPr>
            <w:r w:rsidRPr="000F2B9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</w:tr>
      <w:tr w:rsidR="004F1C5B" w:rsidRPr="000F2B90" w:rsidTr="004F1C5B">
        <w:trPr>
          <w:trHeight w:val="330"/>
          <w:jc w:val="center"/>
        </w:trPr>
        <w:tc>
          <w:tcPr>
            <w:tcW w:w="2986" w:type="dxa"/>
            <w:noWrap/>
            <w:vAlign w:val="center"/>
          </w:tcPr>
          <w:p w:rsidR="004F1C5B" w:rsidRPr="000F2B90" w:rsidRDefault="004F1C5B" w:rsidP="004F1C5B">
            <w:pPr>
              <w:rPr>
                <w:rFonts w:ascii="Arial Narrow" w:hAnsi="Arial Narrow"/>
                <w:sz w:val="20"/>
                <w:szCs w:val="20"/>
              </w:rPr>
            </w:pPr>
            <w:r w:rsidRPr="000F2B9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849" w:type="dxa"/>
            <w:noWrap/>
            <w:vAlign w:val="center"/>
          </w:tcPr>
          <w:p w:rsidR="004F1C5B" w:rsidRPr="000F2B90" w:rsidRDefault="004F1C5B" w:rsidP="004F1C5B">
            <w:pPr>
              <w:rPr>
                <w:rFonts w:ascii="Arial Narrow" w:hAnsi="Arial Narrow"/>
                <w:sz w:val="20"/>
                <w:szCs w:val="20"/>
              </w:rPr>
            </w:pPr>
            <w:r w:rsidRPr="000F2B9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969" w:type="dxa"/>
            <w:noWrap/>
            <w:vAlign w:val="center"/>
          </w:tcPr>
          <w:p w:rsidR="004F1C5B" w:rsidRPr="000F2B90" w:rsidRDefault="004F1C5B" w:rsidP="004F1C5B">
            <w:pPr>
              <w:rPr>
                <w:rFonts w:ascii="Arial Narrow" w:hAnsi="Arial Narrow"/>
                <w:sz w:val="20"/>
                <w:szCs w:val="20"/>
              </w:rPr>
            </w:pPr>
            <w:r w:rsidRPr="000F2B9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131" w:type="dxa"/>
            <w:noWrap/>
            <w:vAlign w:val="center"/>
          </w:tcPr>
          <w:p w:rsidR="004F1C5B" w:rsidRPr="000F2B90" w:rsidRDefault="004F1C5B" w:rsidP="004F1C5B">
            <w:pPr>
              <w:rPr>
                <w:rFonts w:ascii="Arial Narrow" w:hAnsi="Arial Narrow"/>
                <w:sz w:val="20"/>
                <w:szCs w:val="20"/>
              </w:rPr>
            </w:pPr>
            <w:r w:rsidRPr="000F2B9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709" w:type="dxa"/>
            <w:noWrap/>
            <w:vAlign w:val="center"/>
          </w:tcPr>
          <w:p w:rsidR="004F1C5B" w:rsidRPr="000F2B90" w:rsidRDefault="004F1C5B" w:rsidP="004F1C5B">
            <w:pPr>
              <w:rPr>
                <w:rFonts w:ascii="Arial Narrow" w:hAnsi="Arial Narrow"/>
                <w:sz w:val="20"/>
                <w:szCs w:val="20"/>
              </w:rPr>
            </w:pPr>
            <w:r w:rsidRPr="000F2B9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813" w:type="dxa"/>
            <w:noWrap/>
            <w:vAlign w:val="center"/>
          </w:tcPr>
          <w:p w:rsidR="004F1C5B" w:rsidRPr="000F2B90" w:rsidRDefault="004F1C5B" w:rsidP="004F1C5B">
            <w:pPr>
              <w:rPr>
                <w:rFonts w:ascii="Arial Narrow" w:hAnsi="Arial Narrow"/>
                <w:sz w:val="20"/>
                <w:szCs w:val="20"/>
              </w:rPr>
            </w:pPr>
            <w:r w:rsidRPr="000F2B9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</w:tr>
      <w:tr w:rsidR="004F1C5B" w:rsidRPr="000F2B90" w:rsidTr="004F1C5B">
        <w:trPr>
          <w:trHeight w:val="330"/>
          <w:jc w:val="center"/>
        </w:trPr>
        <w:tc>
          <w:tcPr>
            <w:tcW w:w="9457" w:type="dxa"/>
            <w:gridSpan w:val="6"/>
            <w:noWrap/>
            <w:vAlign w:val="center"/>
          </w:tcPr>
          <w:p w:rsidR="004F1C5B" w:rsidRPr="000F2B90" w:rsidRDefault="004F1C5B" w:rsidP="004F1C5B">
            <w:pPr>
              <w:rPr>
                <w:rFonts w:ascii="Arial Narrow" w:hAnsi="Arial Narrow"/>
                <w:sz w:val="20"/>
                <w:szCs w:val="20"/>
              </w:rPr>
            </w:pPr>
            <w:r w:rsidRPr="000F2B90">
              <w:rPr>
                <w:rFonts w:ascii="Arial Narrow" w:hAnsi="Arial Narrow"/>
                <w:b/>
                <w:bCs/>
                <w:sz w:val="20"/>
                <w:szCs w:val="20"/>
              </w:rPr>
              <w:t>Krátkodobé pôžičky</w:t>
            </w:r>
            <w:r w:rsidRPr="000F2B9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</w:tr>
      <w:tr w:rsidR="004F1C5B" w:rsidRPr="000F2B90" w:rsidTr="004F1C5B">
        <w:trPr>
          <w:trHeight w:val="330"/>
          <w:jc w:val="center"/>
        </w:trPr>
        <w:tc>
          <w:tcPr>
            <w:tcW w:w="2986" w:type="dxa"/>
            <w:noWrap/>
            <w:vAlign w:val="center"/>
          </w:tcPr>
          <w:p w:rsidR="004F1C5B" w:rsidRPr="000F2B90" w:rsidRDefault="004F1C5B" w:rsidP="004F1C5B">
            <w:pPr>
              <w:rPr>
                <w:rFonts w:ascii="Arial Narrow" w:hAnsi="Arial Narrow"/>
                <w:sz w:val="20"/>
                <w:szCs w:val="20"/>
              </w:rPr>
            </w:pPr>
            <w:r w:rsidRPr="000F2B9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849" w:type="dxa"/>
            <w:noWrap/>
            <w:vAlign w:val="center"/>
          </w:tcPr>
          <w:p w:rsidR="004F1C5B" w:rsidRPr="000F2B90" w:rsidRDefault="004F1C5B" w:rsidP="004F1C5B">
            <w:pPr>
              <w:rPr>
                <w:rFonts w:ascii="Arial Narrow" w:hAnsi="Arial Narrow"/>
                <w:sz w:val="20"/>
                <w:szCs w:val="20"/>
              </w:rPr>
            </w:pPr>
            <w:r w:rsidRPr="000F2B9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969" w:type="dxa"/>
            <w:noWrap/>
            <w:vAlign w:val="center"/>
          </w:tcPr>
          <w:p w:rsidR="004F1C5B" w:rsidRPr="000F2B90" w:rsidRDefault="004F1C5B" w:rsidP="004F1C5B">
            <w:pPr>
              <w:rPr>
                <w:rFonts w:ascii="Arial Narrow" w:hAnsi="Arial Narrow"/>
                <w:sz w:val="20"/>
                <w:szCs w:val="20"/>
              </w:rPr>
            </w:pPr>
            <w:r w:rsidRPr="000F2B9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131" w:type="dxa"/>
            <w:noWrap/>
            <w:vAlign w:val="center"/>
          </w:tcPr>
          <w:p w:rsidR="004F1C5B" w:rsidRPr="000F2B90" w:rsidRDefault="004F1C5B" w:rsidP="004F1C5B">
            <w:pPr>
              <w:rPr>
                <w:rFonts w:ascii="Arial Narrow" w:hAnsi="Arial Narrow"/>
                <w:sz w:val="20"/>
                <w:szCs w:val="20"/>
              </w:rPr>
            </w:pPr>
            <w:r w:rsidRPr="000F2B9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709" w:type="dxa"/>
            <w:noWrap/>
            <w:vAlign w:val="center"/>
          </w:tcPr>
          <w:p w:rsidR="004F1C5B" w:rsidRPr="000F2B90" w:rsidRDefault="004F1C5B" w:rsidP="004F1C5B">
            <w:pPr>
              <w:rPr>
                <w:rFonts w:ascii="Arial Narrow" w:hAnsi="Arial Narrow"/>
                <w:sz w:val="20"/>
                <w:szCs w:val="20"/>
              </w:rPr>
            </w:pPr>
            <w:r w:rsidRPr="000F2B9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813" w:type="dxa"/>
            <w:noWrap/>
            <w:vAlign w:val="center"/>
          </w:tcPr>
          <w:p w:rsidR="004F1C5B" w:rsidRPr="000F2B90" w:rsidRDefault="004F1C5B" w:rsidP="004F1C5B">
            <w:pPr>
              <w:rPr>
                <w:rFonts w:ascii="Arial Narrow" w:hAnsi="Arial Narrow"/>
                <w:sz w:val="20"/>
                <w:szCs w:val="20"/>
              </w:rPr>
            </w:pPr>
            <w:r w:rsidRPr="000F2B9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</w:tr>
      <w:tr w:rsidR="004F1C5B" w:rsidRPr="000F2B90" w:rsidTr="004F1C5B">
        <w:trPr>
          <w:trHeight w:val="330"/>
          <w:jc w:val="center"/>
        </w:trPr>
        <w:tc>
          <w:tcPr>
            <w:tcW w:w="2986" w:type="dxa"/>
            <w:noWrap/>
            <w:vAlign w:val="center"/>
          </w:tcPr>
          <w:p w:rsidR="004F1C5B" w:rsidRPr="000F2B90" w:rsidRDefault="004F1C5B" w:rsidP="004F1C5B">
            <w:pPr>
              <w:rPr>
                <w:rFonts w:ascii="Arial Narrow" w:hAnsi="Arial Narrow"/>
                <w:sz w:val="20"/>
                <w:szCs w:val="20"/>
              </w:rPr>
            </w:pPr>
            <w:r w:rsidRPr="000F2B9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849" w:type="dxa"/>
            <w:noWrap/>
            <w:vAlign w:val="center"/>
          </w:tcPr>
          <w:p w:rsidR="004F1C5B" w:rsidRPr="000F2B90" w:rsidRDefault="004F1C5B" w:rsidP="004F1C5B">
            <w:pPr>
              <w:rPr>
                <w:rFonts w:ascii="Arial Narrow" w:hAnsi="Arial Narrow"/>
                <w:sz w:val="20"/>
                <w:szCs w:val="20"/>
              </w:rPr>
            </w:pPr>
            <w:r w:rsidRPr="000F2B9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969" w:type="dxa"/>
            <w:noWrap/>
            <w:vAlign w:val="center"/>
          </w:tcPr>
          <w:p w:rsidR="004F1C5B" w:rsidRPr="000F2B90" w:rsidRDefault="004F1C5B" w:rsidP="004F1C5B">
            <w:pPr>
              <w:rPr>
                <w:rFonts w:ascii="Arial Narrow" w:hAnsi="Arial Narrow"/>
                <w:sz w:val="20"/>
                <w:szCs w:val="20"/>
              </w:rPr>
            </w:pPr>
            <w:r w:rsidRPr="000F2B9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131" w:type="dxa"/>
            <w:noWrap/>
            <w:vAlign w:val="center"/>
          </w:tcPr>
          <w:p w:rsidR="004F1C5B" w:rsidRPr="000F2B90" w:rsidRDefault="004F1C5B" w:rsidP="004F1C5B">
            <w:pPr>
              <w:rPr>
                <w:rFonts w:ascii="Arial Narrow" w:hAnsi="Arial Narrow"/>
                <w:sz w:val="20"/>
                <w:szCs w:val="20"/>
              </w:rPr>
            </w:pPr>
            <w:r w:rsidRPr="000F2B9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709" w:type="dxa"/>
            <w:noWrap/>
            <w:vAlign w:val="center"/>
          </w:tcPr>
          <w:p w:rsidR="004F1C5B" w:rsidRPr="000F2B90" w:rsidRDefault="004F1C5B" w:rsidP="004F1C5B">
            <w:pPr>
              <w:rPr>
                <w:rFonts w:ascii="Arial Narrow" w:hAnsi="Arial Narrow"/>
                <w:sz w:val="20"/>
                <w:szCs w:val="20"/>
              </w:rPr>
            </w:pPr>
            <w:r w:rsidRPr="000F2B9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813" w:type="dxa"/>
            <w:noWrap/>
            <w:vAlign w:val="center"/>
          </w:tcPr>
          <w:p w:rsidR="004F1C5B" w:rsidRPr="000F2B90" w:rsidRDefault="004F1C5B" w:rsidP="004F1C5B">
            <w:pPr>
              <w:rPr>
                <w:rFonts w:ascii="Arial Narrow" w:hAnsi="Arial Narrow"/>
                <w:sz w:val="20"/>
                <w:szCs w:val="20"/>
              </w:rPr>
            </w:pPr>
            <w:r w:rsidRPr="000F2B9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</w:tr>
      <w:tr w:rsidR="004F1C5B" w:rsidRPr="000F2B90" w:rsidTr="004F1C5B">
        <w:trPr>
          <w:trHeight w:val="330"/>
          <w:jc w:val="center"/>
        </w:trPr>
        <w:tc>
          <w:tcPr>
            <w:tcW w:w="9457" w:type="dxa"/>
            <w:gridSpan w:val="6"/>
            <w:noWrap/>
            <w:vAlign w:val="center"/>
          </w:tcPr>
          <w:p w:rsidR="004F1C5B" w:rsidRPr="000F2B90" w:rsidRDefault="004F1C5B" w:rsidP="004F1C5B">
            <w:pPr>
              <w:rPr>
                <w:rFonts w:ascii="Arial Narrow" w:hAnsi="Arial Narrow"/>
                <w:sz w:val="20"/>
                <w:szCs w:val="20"/>
              </w:rPr>
            </w:pPr>
            <w:r w:rsidRPr="000F2B90">
              <w:rPr>
                <w:rFonts w:ascii="Arial Narrow" w:hAnsi="Arial Narrow"/>
                <w:b/>
                <w:bCs/>
                <w:sz w:val="20"/>
                <w:szCs w:val="20"/>
              </w:rPr>
              <w:t>Krátkodobé finančné výpomoci</w:t>
            </w:r>
            <w:r w:rsidRPr="000F2B9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</w:tr>
      <w:tr w:rsidR="004F1C5B" w:rsidRPr="000F2B90" w:rsidTr="004F1C5B">
        <w:trPr>
          <w:trHeight w:val="330"/>
          <w:jc w:val="center"/>
        </w:trPr>
        <w:tc>
          <w:tcPr>
            <w:tcW w:w="2986" w:type="dxa"/>
            <w:noWrap/>
            <w:vAlign w:val="center"/>
          </w:tcPr>
          <w:p w:rsidR="004F1C5B" w:rsidRPr="000F2B90" w:rsidRDefault="004F1C5B" w:rsidP="004F1C5B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Krátkodobá finančná výpomoc</w:t>
            </w:r>
          </w:p>
        </w:tc>
        <w:tc>
          <w:tcPr>
            <w:tcW w:w="849" w:type="dxa"/>
            <w:noWrap/>
            <w:vAlign w:val="center"/>
          </w:tcPr>
          <w:p w:rsidR="004F1C5B" w:rsidRPr="000F2B90" w:rsidRDefault="004F1C5B" w:rsidP="004F1C5B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EUR</w:t>
            </w:r>
          </w:p>
        </w:tc>
        <w:tc>
          <w:tcPr>
            <w:tcW w:w="969" w:type="dxa"/>
            <w:noWrap/>
            <w:vAlign w:val="center"/>
          </w:tcPr>
          <w:p w:rsidR="004F1C5B" w:rsidRPr="006F421B" w:rsidRDefault="004F1C5B" w:rsidP="004F1C5B">
            <w:pPr>
              <w:rPr>
                <w:rFonts w:ascii="Arial Narrow" w:hAnsi="Arial Narrow"/>
                <w:sz w:val="18"/>
                <w:szCs w:val="18"/>
              </w:rPr>
            </w:pPr>
            <w:r w:rsidRPr="006F421B">
              <w:rPr>
                <w:rFonts w:ascii="Arial Narrow" w:hAnsi="Arial Narrow"/>
                <w:sz w:val="18"/>
                <w:szCs w:val="18"/>
              </w:rPr>
              <w:t>bezúročne</w:t>
            </w:r>
          </w:p>
        </w:tc>
        <w:tc>
          <w:tcPr>
            <w:tcW w:w="1131" w:type="dxa"/>
            <w:noWrap/>
            <w:vAlign w:val="center"/>
          </w:tcPr>
          <w:p w:rsidR="004F1C5B" w:rsidRPr="000F2B90" w:rsidRDefault="004F1C5B" w:rsidP="004F1C5B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Ihneď</w:t>
            </w:r>
          </w:p>
        </w:tc>
        <w:tc>
          <w:tcPr>
            <w:tcW w:w="1709" w:type="dxa"/>
            <w:noWrap/>
            <w:vAlign w:val="center"/>
          </w:tcPr>
          <w:p w:rsidR="004F1C5B" w:rsidRPr="000F2B90" w:rsidRDefault="00C11D48" w:rsidP="004F1C5B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813" w:type="dxa"/>
            <w:noWrap/>
            <w:vAlign w:val="center"/>
          </w:tcPr>
          <w:p w:rsidR="004F1C5B" w:rsidRPr="000F2B90" w:rsidRDefault="00C11D48" w:rsidP="004F1C5B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490016</w:t>
            </w:r>
          </w:p>
        </w:tc>
      </w:tr>
      <w:tr w:rsidR="004F1C5B" w:rsidRPr="000F2B90" w:rsidTr="004F1C5B">
        <w:trPr>
          <w:trHeight w:val="345"/>
          <w:jc w:val="center"/>
        </w:trPr>
        <w:tc>
          <w:tcPr>
            <w:tcW w:w="2986" w:type="dxa"/>
            <w:noWrap/>
            <w:vAlign w:val="center"/>
          </w:tcPr>
          <w:p w:rsidR="004F1C5B" w:rsidRPr="000F2B90" w:rsidRDefault="004F1C5B" w:rsidP="004F1C5B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849" w:type="dxa"/>
            <w:noWrap/>
            <w:vAlign w:val="center"/>
          </w:tcPr>
          <w:p w:rsidR="004F1C5B" w:rsidRPr="000F2B90" w:rsidRDefault="004F1C5B" w:rsidP="004F1C5B">
            <w:pPr>
              <w:rPr>
                <w:rFonts w:ascii="Arial Narrow" w:hAnsi="Arial Narrow"/>
                <w:sz w:val="20"/>
                <w:szCs w:val="20"/>
              </w:rPr>
            </w:pPr>
            <w:r w:rsidRPr="000F2B9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969" w:type="dxa"/>
            <w:noWrap/>
            <w:vAlign w:val="center"/>
          </w:tcPr>
          <w:p w:rsidR="004F1C5B" w:rsidRPr="000F2B90" w:rsidRDefault="004F1C5B" w:rsidP="004F1C5B">
            <w:pPr>
              <w:rPr>
                <w:rFonts w:ascii="Arial Narrow" w:hAnsi="Arial Narrow"/>
                <w:sz w:val="20"/>
                <w:szCs w:val="20"/>
              </w:rPr>
            </w:pPr>
            <w:r w:rsidRPr="000F2B9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131" w:type="dxa"/>
            <w:noWrap/>
            <w:vAlign w:val="center"/>
          </w:tcPr>
          <w:p w:rsidR="004F1C5B" w:rsidRPr="000F2B90" w:rsidRDefault="004F1C5B" w:rsidP="004F1C5B">
            <w:pPr>
              <w:rPr>
                <w:rFonts w:ascii="Arial Narrow" w:hAnsi="Arial Narrow"/>
                <w:sz w:val="20"/>
                <w:szCs w:val="20"/>
              </w:rPr>
            </w:pPr>
            <w:r w:rsidRPr="000F2B9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709" w:type="dxa"/>
            <w:noWrap/>
            <w:vAlign w:val="center"/>
          </w:tcPr>
          <w:p w:rsidR="004F1C5B" w:rsidRPr="000F2B90" w:rsidRDefault="004F1C5B" w:rsidP="004F1C5B">
            <w:pPr>
              <w:rPr>
                <w:rFonts w:ascii="Arial Narrow" w:hAnsi="Arial Narrow"/>
                <w:sz w:val="20"/>
                <w:szCs w:val="20"/>
              </w:rPr>
            </w:pPr>
            <w:r w:rsidRPr="000F2B9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813" w:type="dxa"/>
            <w:noWrap/>
            <w:vAlign w:val="center"/>
          </w:tcPr>
          <w:p w:rsidR="004F1C5B" w:rsidRPr="000F2B90" w:rsidRDefault="004F1C5B" w:rsidP="004F1C5B">
            <w:pPr>
              <w:rPr>
                <w:rFonts w:ascii="Arial Narrow" w:hAnsi="Arial Narrow"/>
                <w:sz w:val="20"/>
                <w:szCs w:val="20"/>
              </w:rPr>
            </w:pPr>
            <w:r w:rsidRPr="000F2B9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</w:tr>
    </w:tbl>
    <w:p w:rsidR="004F1C5B" w:rsidRDefault="004F1C5B" w:rsidP="004F1C5B">
      <w:pPr>
        <w:jc w:val="both"/>
        <w:rPr>
          <w:rFonts w:ascii="Arial Narrow" w:hAnsi="Arial Narrow"/>
          <w:sz w:val="22"/>
          <w:szCs w:val="22"/>
        </w:rPr>
      </w:pPr>
    </w:p>
    <w:p w:rsidR="004F1C5B" w:rsidRDefault="004F1C5B" w:rsidP="004F1C5B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5.   Časové rozlíšenie na strane pasív</w:t>
      </w:r>
    </w:p>
    <w:p w:rsidR="00C11D48" w:rsidRPr="005A7334" w:rsidRDefault="00C11D48" w:rsidP="00C11D48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C11D48" w:rsidRDefault="00C11D48" w:rsidP="004F1C5B">
      <w:pPr>
        <w:jc w:val="both"/>
        <w:rPr>
          <w:rFonts w:ascii="Arial Narrow" w:hAnsi="Arial Narrow"/>
          <w:b/>
          <w:sz w:val="22"/>
          <w:szCs w:val="22"/>
        </w:rPr>
      </w:pPr>
    </w:p>
    <w:p w:rsidR="004F1C5B" w:rsidRPr="005A7334" w:rsidRDefault="004F1C5B" w:rsidP="004F1C5B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6. Deriváty</w:t>
      </w:r>
    </w:p>
    <w:p w:rsidR="004F1C5B" w:rsidRPr="005A7334" w:rsidRDefault="004F1C5B" w:rsidP="004F1C5B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4F1C5B" w:rsidRPr="005A7334" w:rsidRDefault="004F1C5B" w:rsidP="004F1C5B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:rsidR="004F1C5B" w:rsidRDefault="004F1C5B" w:rsidP="004F1C5B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7.   Záväzky z finančného prenájmu (u nájomcu)</w:t>
      </w:r>
    </w:p>
    <w:p w:rsidR="004F1C5B" w:rsidRPr="005A7334" w:rsidRDefault="004F1C5B" w:rsidP="004F1C5B">
      <w:pPr>
        <w:jc w:val="both"/>
        <w:rPr>
          <w:rFonts w:ascii="Arial Narrow" w:hAnsi="Arial Narrow"/>
          <w:b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89"/>
        <w:gridCol w:w="1209"/>
        <w:gridCol w:w="1461"/>
        <w:gridCol w:w="1106"/>
        <w:gridCol w:w="1230"/>
        <w:gridCol w:w="1509"/>
        <w:gridCol w:w="1127"/>
      </w:tblGrid>
      <w:tr w:rsidR="004F1C5B" w:rsidRPr="001344FD" w:rsidTr="00C11D48">
        <w:trPr>
          <w:trHeight w:val="571"/>
          <w:jc w:val="center"/>
        </w:trPr>
        <w:tc>
          <w:tcPr>
            <w:tcW w:w="1589" w:type="dxa"/>
            <w:vMerge w:val="restart"/>
            <w:noWrap/>
            <w:vAlign w:val="center"/>
          </w:tcPr>
          <w:p w:rsidR="004F1C5B" w:rsidRPr="001344FD" w:rsidRDefault="004F1C5B" w:rsidP="004F1C5B">
            <w:pPr>
              <w:pStyle w:val="TopHeader"/>
              <w:rPr>
                <w:sz w:val="20"/>
                <w:szCs w:val="20"/>
              </w:rPr>
            </w:pPr>
            <w:r w:rsidRPr="001344FD">
              <w:rPr>
                <w:sz w:val="20"/>
                <w:szCs w:val="20"/>
              </w:rPr>
              <w:t>Názov</w:t>
            </w:r>
            <w:r w:rsidRPr="001344FD">
              <w:rPr>
                <w:sz w:val="20"/>
                <w:szCs w:val="20"/>
              </w:rPr>
              <w:br/>
              <w:t>položky</w:t>
            </w:r>
          </w:p>
        </w:tc>
        <w:tc>
          <w:tcPr>
            <w:tcW w:w="3776" w:type="dxa"/>
            <w:gridSpan w:val="3"/>
            <w:noWrap/>
            <w:vAlign w:val="center"/>
          </w:tcPr>
          <w:p w:rsidR="004F1C5B" w:rsidRPr="001344FD" w:rsidRDefault="004F1C5B" w:rsidP="004F1C5B">
            <w:pPr>
              <w:pStyle w:val="TopHeader"/>
              <w:rPr>
                <w:sz w:val="20"/>
                <w:szCs w:val="20"/>
              </w:rPr>
            </w:pPr>
            <w:r w:rsidRPr="001344FD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866" w:type="dxa"/>
            <w:gridSpan w:val="3"/>
            <w:vAlign w:val="center"/>
          </w:tcPr>
          <w:p w:rsidR="004F1C5B" w:rsidRPr="001344FD" w:rsidRDefault="004F1C5B" w:rsidP="004F1C5B">
            <w:pPr>
              <w:pStyle w:val="TopHeader"/>
              <w:rPr>
                <w:sz w:val="20"/>
                <w:szCs w:val="20"/>
              </w:rPr>
            </w:pPr>
            <w:r w:rsidRPr="001344FD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4F1C5B" w:rsidRPr="001344FD" w:rsidTr="00C11D48">
        <w:trPr>
          <w:trHeight w:val="330"/>
          <w:jc w:val="center"/>
        </w:trPr>
        <w:tc>
          <w:tcPr>
            <w:tcW w:w="1589" w:type="dxa"/>
            <w:vMerge/>
            <w:vAlign w:val="center"/>
          </w:tcPr>
          <w:p w:rsidR="004F1C5B" w:rsidRPr="001344FD" w:rsidRDefault="004F1C5B" w:rsidP="004F1C5B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3776" w:type="dxa"/>
            <w:gridSpan w:val="3"/>
            <w:noWrap/>
            <w:vAlign w:val="center"/>
          </w:tcPr>
          <w:p w:rsidR="004F1C5B" w:rsidRPr="001344FD" w:rsidRDefault="004F1C5B" w:rsidP="004F1C5B">
            <w:pPr>
              <w:pStyle w:val="TopHeader"/>
              <w:rPr>
                <w:sz w:val="20"/>
                <w:szCs w:val="20"/>
              </w:rPr>
            </w:pPr>
            <w:r w:rsidRPr="001344FD">
              <w:rPr>
                <w:sz w:val="20"/>
                <w:szCs w:val="20"/>
              </w:rPr>
              <w:t>Splatnosť</w:t>
            </w:r>
          </w:p>
        </w:tc>
        <w:tc>
          <w:tcPr>
            <w:tcW w:w="3866" w:type="dxa"/>
            <w:gridSpan w:val="3"/>
            <w:noWrap/>
            <w:vAlign w:val="center"/>
          </w:tcPr>
          <w:p w:rsidR="004F1C5B" w:rsidRPr="001344FD" w:rsidRDefault="004F1C5B" w:rsidP="004F1C5B">
            <w:pPr>
              <w:pStyle w:val="TopHeader"/>
              <w:rPr>
                <w:sz w:val="20"/>
                <w:szCs w:val="20"/>
              </w:rPr>
            </w:pPr>
            <w:r w:rsidRPr="001344FD">
              <w:rPr>
                <w:sz w:val="20"/>
                <w:szCs w:val="20"/>
              </w:rPr>
              <w:t>Splatnosť</w:t>
            </w:r>
          </w:p>
        </w:tc>
      </w:tr>
      <w:tr w:rsidR="004F1C5B" w:rsidRPr="001344FD" w:rsidTr="00C11D48">
        <w:trPr>
          <w:trHeight w:val="345"/>
          <w:jc w:val="center"/>
        </w:trPr>
        <w:tc>
          <w:tcPr>
            <w:tcW w:w="1589" w:type="dxa"/>
            <w:vMerge/>
            <w:vAlign w:val="center"/>
          </w:tcPr>
          <w:p w:rsidR="004F1C5B" w:rsidRPr="001344FD" w:rsidRDefault="004F1C5B" w:rsidP="004F1C5B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1209" w:type="dxa"/>
            <w:noWrap/>
            <w:vAlign w:val="center"/>
          </w:tcPr>
          <w:p w:rsidR="004F1C5B" w:rsidRPr="001344FD" w:rsidRDefault="004F1C5B" w:rsidP="004F1C5B">
            <w:pPr>
              <w:pStyle w:val="TopHeader"/>
              <w:rPr>
                <w:sz w:val="20"/>
                <w:szCs w:val="20"/>
              </w:rPr>
            </w:pPr>
            <w:r w:rsidRPr="001344FD">
              <w:rPr>
                <w:sz w:val="20"/>
                <w:szCs w:val="20"/>
              </w:rPr>
              <w:t>do jedného roka vrátane</w:t>
            </w:r>
          </w:p>
        </w:tc>
        <w:tc>
          <w:tcPr>
            <w:tcW w:w="1461" w:type="dxa"/>
            <w:noWrap/>
            <w:vAlign w:val="center"/>
          </w:tcPr>
          <w:p w:rsidR="004F1C5B" w:rsidRPr="001344FD" w:rsidRDefault="004F1C5B" w:rsidP="004F1C5B">
            <w:pPr>
              <w:pStyle w:val="TopHeader"/>
              <w:rPr>
                <w:sz w:val="20"/>
                <w:szCs w:val="20"/>
              </w:rPr>
            </w:pPr>
            <w:r w:rsidRPr="001344FD">
              <w:rPr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noWrap/>
            <w:vAlign w:val="center"/>
          </w:tcPr>
          <w:p w:rsidR="004F1C5B" w:rsidRPr="001344FD" w:rsidRDefault="004F1C5B" w:rsidP="004F1C5B">
            <w:pPr>
              <w:pStyle w:val="TopHeader"/>
              <w:rPr>
                <w:sz w:val="20"/>
                <w:szCs w:val="20"/>
              </w:rPr>
            </w:pPr>
            <w:r w:rsidRPr="001344FD">
              <w:rPr>
                <w:sz w:val="20"/>
                <w:szCs w:val="20"/>
              </w:rPr>
              <w:t>viac ako päť rokov</w:t>
            </w:r>
          </w:p>
        </w:tc>
        <w:tc>
          <w:tcPr>
            <w:tcW w:w="1230" w:type="dxa"/>
            <w:noWrap/>
            <w:vAlign w:val="center"/>
          </w:tcPr>
          <w:p w:rsidR="004F1C5B" w:rsidRPr="001344FD" w:rsidRDefault="004F1C5B" w:rsidP="004F1C5B">
            <w:pPr>
              <w:pStyle w:val="TopHeader"/>
              <w:rPr>
                <w:sz w:val="20"/>
                <w:szCs w:val="20"/>
              </w:rPr>
            </w:pPr>
            <w:r w:rsidRPr="001344FD">
              <w:rPr>
                <w:sz w:val="20"/>
                <w:szCs w:val="20"/>
              </w:rPr>
              <w:t>do jedného roka vrátane</w:t>
            </w:r>
          </w:p>
        </w:tc>
        <w:tc>
          <w:tcPr>
            <w:tcW w:w="1509" w:type="dxa"/>
            <w:noWrap/>
            <w:vAlign w:val="center"/>
          </w:tcPr>
          <w:p w:rsidR="004F1C5B" w:rsidRPr="001344FD" w:rsidRDefault="004F1C5B" w:rsidP="004F1C5B">
            <w:pPr>
              <w:pStyle w:val="TopHeader"/>
              <w:rPr>
                <w:sz w:val="20"/>
                <w:szCs w:val="20"/>
              </w:rPr>
            </w:pPr>
            <w:r w:rsidRPr="001344FD">
              <w:rPr>
                <w:sz w:val="20"/>
                <w:szCs w:val="20"/>
              </w:rPr>
              <w:t>od jedného roka do piatich rokov vrátane</w:t>
            </w:r>
          </w:p>
        </w:tc>
        <w:tc>
          <w:tcPr>
            <w:tcW w:w="1127" w:type="dxa"/>
            <w:noWrap/>
            <w:vAlign w:val="center"/>
          </w:tcPr>
          <w:p w:rsidR="004F1C5B" w:rsidRPr="001344FD" w:rsidRDefault="004F1C5B" w:rsidP="004F1C5B">
            <w:pPr>
              <w:pStyle w:val="TopHeader"/>
              <w:rPr>
                <w:sz w:val="20"/>
                <w:szCs w:val="20"/>
              </w:rPr>
            </w:pPr>
            <w:r w:rsidRPr="001344FD">
              <w:rPr>
                <w:sz w:val="20"/>
                <w:szCs w:val="20"/>
              </w:rPr>
              <w:t>viac ako päť rokov</w:t>
            </w:r>
          </w:p>
        </w:tc>
      </w:tr>
      <w:tr w:rsidR="00C11D48" w:rsidRPr="001344FD" w:rsidTr="00C11D48">
        <w:trPr>
          <w:trHeight w:val="330"/>
          <w:jc w:val="center"/>
        </w:trPr>
        <w:tc>
          <w:tcPr>
            <w:tcW w:w="1589" w:type="dxa"/>
            <w:noWrap/>
            <w:vAlign w:val="center"/>
          </w:tcPr>
          <w:p w:rsidR="00C11D48" w:rsidRPr="001344FD" w:rsidRDefault="00C11D48" w:rsidP="00C11D48">
            <w:pPr>
              <w:rPr>
                <w:rFonts w:ascii="Arial Narrow" w:hAnsi="Arial Narrow"/>
                <w:sz w:val="20"/>
                <w:szCs w:val="20"/>
              </w:rPr>
            </w:pPr>
            <w:r w:rsidRPr="001344FD">
              <w:rPr>
                <w:rFonts w:ascii="Arial Narrow" w:hAnsi="Arial Narrow"/>
                <w:sz w:val="20"/>
                <w:szCs w:val="20"/>
              </w:rPr>
              <w:t>Istina</w:t>
            </w:r>
          </w:p>
        </w:tc>
        <w:tc>
          <w:tcPr>
            <w:tcW w:w="1209" w:type="dxa"/>
            <w:noWrap/>
            <w:vAlign w:val="center"/>
          </w:tcPr>
          <w:p w:rsidR="00C11D48" w:rsidRPr="001344FD" w:rsidRDefault="00C11D48" w:rsidP="00C11D48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61" w:type="dxa"/>
            <w:noWrap/>
            <w:vAlign w:val="center"/>
          </w:tcPr>
          <w:p w:rsidR="00C11D48" w:rsidRPr="001344FD" w:rsidRDefault="00C11D48" w:rsidP="00C11D48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06" w:type="dxa"/>
            <w:noWrap/>
            <w:vAlign w:val="center"/>
          </w:tcPr>
          <w:p w:rsidR="00C11D48" w:rsidRPr="001344FD" w:rsidRDefault="00C11D48" w:rsidP="00C11D48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1344FD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230" w:type="dxa"/>
            <w:noWrap/>
            <w:vAlign w:val="center"/>
          </w:tcPr>
          <w:p w:rsidR="00C11D48" w:rsidRPr="001344FD" w:rsidRDefault="00C11D48" w:rsidP="00C11D48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13770</w:t>
            </w:r>
          </w:p>
        </w:tc>
        <w:tc>
          <w:tcPr>
            <w:tcW w:w="1509" w:type="dxa"/>
            <w:noWrap/>
            <w:vAlign w:val="center"/>
          </w:tcPr>
          <w:p w:rsidR="00C11D48" w:rsidRPr="001344FD" w:rsidRDefault="00C11D48" w:rsidP="00C11D48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2939</w:t>
            </w:r>
          </w:p>
        </w:tc>
        <w:tc>
          <w:tcPr>
            <w:tcW w:w="1127" w:type="dxa"/>
            <w:noWrap/>
            <w:vAlign w:val="center"/>
          </w:tcPr>
          <w:p w:rsidR="00C11D48" w:rsidRPr="001344FD" w:rsidRDefault="00C11D48" w:rsidP="00C11D48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1344FD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</w:tr>
      <w:tr w:rsidR="00C11D48" w:rsidRPr="001344FD" w:rsidTr="00C11D48">
        <w:trPr>
          <w:trHeight w:val="330"/>
          <w:jc w:val="center"/>
        </w:trPr>
        <w:tc>
          <w:tcPr>
            <w:tcW w:w="1589" w:type="dxa"/>
            <w:noWrap/>
            <w:vAlign w:val="center"/>
          </w:tcPr>
          <w:p w:rsidR="00C11D48" w:rsidRPr="001344FD" w:rsidRDefault="00C11D48" w:rsidP="00C11D48">
            <w:pPr>
              <w:rPr>
                <w:rFonts w:ascii="Arial Narrow" w:hAnsi="Arial Narrow"/>
                <w:sz w:val="20"/>
                <w:szCs w:val="20"/>
              </w:rPr>
            </w:pPr>
            <w:r w:rsidRPr="001344FD">
              <w:rPr>
                <w:rFonts w:ascii="Arial Narrow" w:hAnsi="Arial Narrow"/>
                <w:sz w:val="20"/>
                <w:szCs w:val="20"/>
              </w:rPr>
              <w:t>Finančný náklad</w:t>
            </w:r>
          </w:p>
        </w:tc>
        <w:tc>
          <w:tcPr>
            <w:tcW w:w="1209" w:type="dxa"/>
            <w:noWrap/>
            <w:vAlign w:val="center"/>
          </w:tcPr>
          <w:p w:rsidR="00C11D48" w:rsidRPr="001344FD" w:rsidRDefault="00C11D48" w:rsidP="00C11D48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61" w:type="dxa"/>
            <w:noWrap/>
            <w:vAlign w:val="center"/>
          </w:tcPr>
          <w:p w:rsidR="00C11D48" w:rsidRPr="001344FD" w:rsidRDefault="00C11D48" w:rsidP="00C11D48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06" w:type="dxa"/>
            <w:noWrap/>
            <w:vAlign w:val="center"/>
          </w:tcPr>
          <w:p w:rsidR="00C11D48" w:rsidRPr="001344FD" w:rsidRDefault="00C11D48" w:rsidP="00C11D48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1344FD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230" w:type="dxa"/>
            <w:noWrap/>
            <w:vAlign w:val="center"/>
          </w:tcPr>
          <w:p w:rsidR="00C11D48" w:rsidRPr="001344FD" w:rsidRDefault="00C11D48" w:rsidP="00C11D48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886</w:t>
            </w:r>
          </w:p>
        </w:tc>
        <w:tc>
          <w:tcPr>
            <w:tcW w:w="1509" w:type="dxa"/>
            <w:noWrap/>
            <w:vAlign w:val="center"/>
          </w:tcPr>
          <w:p w:rsidR="00C11D48" w:rsidRPr="001344FD" w:rsidRDefault="00C11D48" w:rsidP="00C11D48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62</w:t>
            </w:r>
          </w:p>
        </w:tc>
        <w:tc>
          <w:tcPr>
            <w:tcW w:w="1127" w:type="dxa"/>
            <w:noWrap/>
            <w:vAlign w:val="center"/>
          </w:tcPr>
          <w:p w:rsidR="00C11D48" w:rsidRPr="001344FD" w:rsidRDefault="00C11D48" w:rsidP="00C11D48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1344FD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</w:tr>
      <w:tr w:rsidR="00C11D48" w:rsidRPr="001344FD" w:rsidTr="00C11D48">
        <w:trPr>
          <w:trHeight w:val="345"/>
          <w:jc w:val="center"/>
        </w:trPr>
        <w:tc>
          <w:tcPr>
            <w:tcW w:w="1589" w:type="dxa"/>
            <w:noWrap/>
            <w:vAlign w:val="center"/>
          </w:tcPr>
          <w:p w:rsidR="00C11D48" w:rsidRPr="001344FD" w:rsidRDefault="00C11D48" w:rsidP="00C11D48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1344FD">
              <w:rPr>
                <w:rFonts w:ascii="Arial Narrow" w:hAnsi="Arial Narrow"/>
                <w:b/>
                <w:sz w:val="20"/>
                <w:szCs w:val="20"/>
              </w:rPr>
              <w:t>Spolu</w:t>
            </w:r>
          </w:p>
        </w:tc>
        <w:tc>
          <w:tcPr>
            <w:tcW w:w="1209" w:type="dxa"/>
            <w:noWrap/>
            <w:vAlign w:val="center"/>
          </w:tcPr>
          <w:p w:rsidR="00C11D48" w:rsidRPr="003E1AA3" w:rsidRDefault="00C11D48" w:rsidP="00C11D48">
            <w:pPr>
              <w:jc w:val="right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1461" w:type="dxa"/>
            <w:noWrap/>
            <w:vAlign w:val="center"/>
          </w:tcPr>
          <w:p w:rsidR="00C11D48" w:rsidRPr="003E1AA3" w:rsidRDefault="00C11D48" w:rsidP="00C11D48">
            <w:pPr>
              <w:jc w:val="right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1106" w:type="dxa"/>
            <w:noWrap/>
            <w:vAlign w:val="center"/>
          </w:tcPr>
          <w:p w:rsidR="00C11D48" w:rsidRPr="003E1AA3" w:rsidRDefault="00C11D48" w:rsidP="00C11D48">
            <w:pPr>
              <w:jc w:val="right"/>
              <w:rPr>
                <w:rFonts w:ascii="Arial Narrow" w:hAnsi="Arial Narrow"/>
                <w:b/>
                <w:sz w:val="20"/>
                <w:szCs w:val="20"/>
              </w:rPr>
            </w:pPr>
            <w:r w:rsidRPr="003E1AA3">
              <w:rPr>
                <w:rFonts w:ascii="Arial Narrow" w:hAnsi="Arial Narrow"/>
                <w:b/>
                <w:sz w:val="20"/>
                <w:szCs w:val="20"/>
              </w:rPr>
              <w:t> </w:t>
            </w:r>
          </w:p>
        </w:tc>
        <w:tc>
          <w:tcPr>
            <w:tcW w:w="1230" w:type="dxa"/>
            <w:noWrap/>
            <w:vAlign w:val="center"/>
          </w:tcPr>
          <w:p w:rsidR="00C11D48" w:rsidRPr="003E1AA3" w:rsidRDefault="00C11D48" w:rsidP="00C11D48">
            <w:pPr>
              <w:jc w:val="right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14656</w:t>
            </w:r>
          </w:p>
        </w:tc>
        <w:tc>
          <w:tcPr>
            <w:tcW w:w="1509" w:type="dxa"/>
            <w:noWrap/>
            <w:vAlign w:val="center"/>
          </w:tcPr>
          <w:p w:rsidR="00C11D48" w:rsidRPr="003E1AA3" w:rsidRDefault="00C11D48" w:rsidP="00C11D48">
            <w:pPr>
              <w:jc w:val="right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3001</w:t>
            </w:r>
          </w:p>
        </w:tc>
        <w:tc>
          <w:tcPr>
            <w:tcW w:w="1127" w:type="dxa"/>
            <w:noWrap/>
            <w:vAlign w:val="center"/>
          </w:tcPr>
          <w:p w:rsidR="00C11D48" w:rsidRPr="001344FD" w:rsidRDefault="00C11D48" w:rsidP="00C11D48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1344FD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</w:tr>
    </w:tbl>
    <w:p w:rsidR="004F1C5B" w:rsidRDefault="004F1C5B" w:rsidP="004F1C5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4F1C5B" w:rsidRDefault="004F1C5B" w:rsidP="004F1C5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4F1C5B" w:rsidRPr="005A7334" w:rsidRDefault="004F1C5B" w:rsidP="004F1C5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4F1C5B" w:rsidRPr="005A7334" w:rsidRDefault="004F1C5B" w:rsidP="004F1C5B">
      <w:pPr>
        <w:jc w:val="both"/>
        <w:rPr>
          <w:rFonts w:ascii="Arial Narrow" w:hAnsi="Arial Narrow"/>
          <w:b/>
          <w:bCs/>
          <w:sz w:val="22"/>
          <w:szCs w:val="22"/>
        </w:rPr>
      </w:pPr>
      <w:r w:rsidRPr="005A7334">
        <w:rPr>
          <w:rFonts w:ascii="Arial Narrow" w:hAnsi="Arial Narrow"/>
          <w:b/>
          <w:bCs/>
          <w:sz w:val="22"/>
          <w:szCs w:val="22"/>
        </w:rPr>
        <w:lastRenderedPageBreak/>
        <w:t>H.</w:t>
      </w:r>
      <w:r w:rsidRPr="005A7334">
        <w:rPr>
          <w:rFonts w:ascii="Arial Narrow" w:hAnsi="Arial Narrow"/>
          <w:b/>
          <w:bCs/>
          <w:sz w:val="22"/>
          <w:szCs w:val="22"/>
        </w:rPr>
        <w:tab/>
        <w:t>VÝNOSY</w:t>
      </w:r>
    </w:p>
    <w:p w:rsidR="004F1C5B" w:rsidRPr="005A7334" w:rsidRDefault="004F1C5B" w:rsidP="004F1C5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4F1C5B" w:rsidRPr="005A7334" w:rsidRDefault="004F1C5B" w:rsidP="004F1C5B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1. Výnosy z hospodárskej činnosti</w:t>
      </w:r>
    </w:p>
    <w:p w:rsidR="004F1C5B" w:rsidRPr="005A7334" w:rsidRDefault="004F1C5B" w:rsidP="004F1C5B">
      <w:pPr>
        <w:jc w:val="both"/>
        <w:rPr>
          <w:rFonts w:ascii="Arial Narrow" w:hAnsi="Arial Narrow"/>
          <w:b/>
          <w:sz w:val="22"/>
          <w:szCs w:val="22"/>
        </w:rPr>
      </w:pPr>
    </w:p>
    <w:p w:rsidR="004F1C5B" w:rsidRPr="005A7334" w:rsidRDefault="004F1C5B" w:rsidP="004F1C5B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1.1. Tržby za predaj tovaru, vlastných výrobkov a služieb </w:t>
      </w:r>
    </w:p>
    <w:p w:rsidR="004F1C5B" w:rsidRPr="005A7334" w:rsidRDefault="004F1C5B" w:rsidP="004F1C5B">
      <w:pPr>
        <w:jc w:val="both"/>
        <w:rPr>
          <w:rFonts w:ascii="Arial Narrow" w:hAnsi="Arial Narrow"/>
          <w:i/>
          <w:sz w:val="22"/>
          <w:szCs w:val="22"/>
        </w:rPr>
      </w:pPr>
      <w:r w:rsidRPr="005A7334">
        <w:rPr>
          <w:rFonts w:ascii="Arial Narrow" w:hAnsi="Arial Narrow"/>
          <w:i/>
          <w:sz w:val="22"/>
          <w:szCs w:val="22"/>
        </w:rPr>
        <w:t>Tržby za vlastné výkony a tovar podľa hlavných oblastí odbytu:</w:t>
      </w:r>
    </w:p>
    <w:p w:rsidR="004F1C5B" w:rsidRPr="005A7334" w:rsidRDefault="004F1C5B" w:rsidP="004F1C5B">
      <w:pPr>
        <w:jc w:val="both"/>
        <w:rPr>
          <w:rFonts w:ascii="Arial Narrow" w:hAnsi="Arial Narrow"/>
          <w:sz w:val="22"/>
          <w:szCs w:val="22"/>
        </w:rPr>
      </w:pPr>
    </w:p>
    <w:tbl>
      <w:tblPr>
        <w:tblW w:w="516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56"/>
        <w:gridCol w:w="983"/>
        <w:gridCol w:w="1707"/>
        <w:gridCol w:w="983"/>
        <w:gridCol w:w="1707"/>
        <w:gridCol w:w="983"/>
        <w:gridCol w:w="1707"/>
      </w:tblGrid>
      <w:tr w:rsidR="004F1C5B" w:rsidRPr="005A7334" w:rsidTr="00C11D48">
        <w:trPr>
          <w:trHeight w:val="330"/>
          <w:jc w:val="center"/>
        </w:trPr>
        <w:tc>
          <w:tcPr>
            <w:tcW w:w="0" w:type="auto"/>
            <w:vMerge w:val="restart"/>
            <w:noWrap/>
            <w:vAlign w:val="center"/>
          </w:tcPr>
          <w:p w:rsidR="004F1C5B" w:rsidRPr="005A7334" w:rsidRDefault="004F1C5B" w:rsidP="004F1C5B">
            <w:pPr>
              <w:pStyle w:val="TopHeader"/>
            </w:pPr>
            <w:r w:rsidRPr="005A7334">
              <w:t>Oblasť odbytu</w:t>
            </w:r>
          </w:p>
        </w:tc>
        <w:tc>
          <w:tcPr>
            <w:tcW w:w="2690" w:type="dxa"/>
            <w:gridSpan w:val="2"/>
            <w:noWrap/>
            <w:vAlign w:val="center"/>
          </w:tcPr>
          <w:p w:rsidR="004F1C5B" w:rsidRPr="005A7334" w:rsidRDefault="004F1C5B" w:rsidP="004F1C5B">
            <w:pPr>
              <w:pStyle w:val="TopHeader"/>
            </w:pPr>
            <w:r w:rsidRPr="005A7334">
              <w:t xml:space="preserve">Typ výrobkov, tovarov, služieb  </w:t>
            </w:r>
            <w:r>
              <w:t>(vedenie účtovníctva, poradenstvo</w:t>
            </w:r>
            <w:r w:rsidRPr="005A7334">
              <w:t>)</w:t>
            </w:r>
          </w:p>
        </w:tc>
        <w:tc>
          <w:tcPr>
            <w:tcW w:w="2690" w:type="dxa"/>
            <w:gridSpan w:val="2"/>
            <w:noWrap/>
            <w:vAlign w:val="center"/>
          </w:tcPr>
          <w:p w:rsidR="004F1C5B" w:rsidRPr="005A7334" w:rsidRDefault="004F1C5B" w:rsidP="004F1C5B">
            <w:pPr>
              <w:pStyle w:val="TopHeader"/>
            </w:pPr>
            <w:r w:rsidRPr="005A7334">
              <w:t>Typ výrobkov, tovarov, služieb  (</w:t>
            </w:r>
            <w:r>
              <w:t>mzdové účtovníctvo</w:t>
            </w:r>
            <w:r w:rsidRPr="005A7334">
              <w:t>)</w:t>
            </w:r>
          </w:p>
        </w:tc>
        <w:tc>
          <w:tcPr>
            <w:tcW w:w="2690" w:type="dxa"/>
            <w:gridSpan w:val="2"/>
            <w:noWrap/>
            <w:vAlign w:val="center"/>
          </w:tcPr>
          <w:p w:rsidR="004F1C5B" w:rsidRPr="005A7334" w:rsidRDefault="004F1C5B" w:rsidP="004F1C5B">
            <w:pPr>
              <w:pStyle w:val="TopHeader"/>
            </w:pPr>
            <w:r w:rsidRPr="005A7334">
              <w:t>Typ výrobkov, tovarov, služieb  (</w:t>
            </w:r>
            <w:r>
              <w:t>tovar)</w:t>
            </w:r>
          </w:p>
        </w:tc>
      </w:tr>
      <w:tr w:rsidR="004F1C5B" w:rsidRPr="005A7334" w:rsidTr="00C11D48">
        <w:trPr>
          <w:trHeight w:val="1005"/>
          <w:jc w:val="center"/>
        </w:trPr>
        <w:tc>
          <w:tcPr>
            <w:tcW w:w="0" w:type="auto"/>
            <w:vMerge/>
            <w:vAlign w:val="center"/>
          </w:tcPr>
          <w:p w:rsidR="004F1C5B" w:rsidRPr="005A7334" w:rsidRDefault="004F1C5B" w:rsidP="004F1C5B">
            <w:pPr>
              <w:pStyle w:val="TopHeader"/>
            </w:pPr>
          </w:p>
        </w:tc>
        <w:tc>
          <w:tcPr>
            <w:tcW w:w="983" w:type="dxa"/>
            <w:noWrap/>
            <w:vAlign w:val="center"/>
          </w:tcPr>
          <w:p w:rsidR="004F1C5B" w:rsidRPr="005A7334" w:rsidRDefault="004F1C5B" w:rsidP="004F1C5B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1707" w:type="dxa"/>
            <w:vAlign w:val="center"/>
          </w:tcPr>
          <w:p w:rsidR="004F1C5B" w:rsidRPr="005A7334" w:rsidRDefault="004F1C5B" w:rsidP="004F1C5B">
            <w:pPr>
              <w:pStyle w:val="TopHeader"/>
            </w:pPr>
            <w:r w:rsidRPr="005A7334">
              <w:t>Bezprostredne predchádzajúce účtovné obdobie</w:t>
            </w:r>
          </w:p>
        </w:tc>
        <w:tc>
          <w:tcPr>
            <w:tcW w:w="983" w:type="dxa"/>
            <w:noWrap/>
            <w:vAlign w:val="center"/>
          </w:tcPr>
          <w:p w:rsidR="004F1C5B" w:rsidRPr="005A7334" w:rsidRDefault="004F1C5B" w:rsidP="004F1C5B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1707" w:type="dxa"/>
            <w:vAlign w:val="center"/>
          </w:tcPr>
          <w:p w:rsidR="004F1C5B" w:rsidRPr="005A7334" w:rsidRDefault="004F1C5B" w:rsidP="004F1C5B">
            <w:pPr>
              <w:pStyle w:val="TopHeader"/>
            </w:pPr>
            <w:r w:rsidRPr="005A7334">
              <w:t>Bezprostredne predchádzajúce účtovné obdobie</w:t>
            </w:r>
          </w:p>
        </w:tc>
        <w:tc>
          <w:tcPr>
            <w:tcW w:w="983" w:type="dxa"/>
            <w:noWrap/>
            <w:vAlign w:val="center"/>
          </w:tcPr>
          <w:p w:rsidR="004F1C5B" w:rsidRPr="005A7334" w:rsidRDefault="004F1C5B" w:rsidP="004F1C5B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1707" w:type="dxa"/>
            <w:vAlign w:val="center"/>
          </w:tcPr>
          <w:p w:rsidR="004F1C5B" w:rsidRPr="005A7334" w:rsidRDefault="004F1C5B" w:rsidP="004F1C5B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C11D48" w:rsidRPr="005A7334" w:rsidTr="00C11D48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C11D48" w:rsidRPr="005A7334" w:rsidRDefault="00C11D48" w:rsidP="00C11D4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Slovensko</w:t>
            </w:r>
          </w:p>
        </w:tc>
        <w:tc>
          <w:tcPr>
            <w:tcW w:w="983" w:type="dxa"/>
            <w:noWrap/>
            <w:vAlign w:val="center"/>
          </w:tcPr>
          <w:p w:rsidR="00C11D48" w:rsidRPr="005A7334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851395</w:t>
            </w:r>
          </w:p>
        </w:tc>
        <w:tc>
          <w:tcPr>
            <w:tcW w:w="1707" w:type="dxa"/>
            <w:noWrap/>
            <w:vAlign w:val="center"/>
          </w:tcPr>
          <w:p w:rsidR="00C11D48" w:rsidRPr="005A7334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1793144</w:t>
            </w:r>
          </w:p>
        </w:tc>
        <w:tc>
          <w:tcPr>
            <w:tcW w:w="983" w:type="dxa"/>
            <w:noWrap/>
            <w:vAlign w:val="center"/>
          </w:tcPr>
          <w:p w:rsidR="00C11D48" w:rsidRPr="005A7334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17989</w:t>
            </w:r>
          </w:p>
        </w:tc>
        <w:tc>
          <w:tcPr>
            <w:tcW w:w="1707" w:type="dxa"/>
            <w:noWrap/>
            <w:vAlign w:val="center"/>
          </w:tcPr>
          <w:p w:rsidR="00C11D48" w:rsidRPr="005A7334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32550</w:t>
            </w:r>
          </w:p>
        </w:tc>
        <w:tc>
          <w:tcPr>
            <w:tcW w:w="983" w:type="dxa"/>
            <w:noWrap/>
            <w:vAlign w:val="center"/>
          </w:tcPr>
          <w:p w:rsidR="00C11D48" w:rsidRPr="005A7334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205399</w:t>
            </w:r>
          </w:p>
        </w:tc>
        <w:tc>
          <w:tcPr>
            <w:tcW w:w="1707" w:type="dxa"/>
            <w:noWrap/>
            <w:vAlign w:val="center"/>
          </w:tcPr>
          <w:p w:rsidR="00C11D48" w:rsidRPr="005A7334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216454</w:t>
            </w:r>
          </w:p>
        </w:tc>
      </w:tr>
      <w:tr w:rsidR="00C11D48" w:rsidRPr="005A7334" w:rsidTr="00C11D48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C11D48" w:rsidRPr="005A7334" w:rsidRDefault="00C11D48" w:rsidP="00C11D4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3" w:type="dxa"/>
            <w:noWrap/>
            <w:vAlign w:val="center"/>
          </w:tcPr>
          <w:p w:rsidR="00C11D48" w:rsidRPr="005A7334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7" w:type="dxa"/>
            <w:noWrap/>
            <w:vAlign w:val="center"/>
          </w:tcPr>
          <w:p w:rsidR="00C11D48" w:rsidRPr="005A7334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83" w:type="dxa"/>
            <w:noWrap/>
            <w:vAlign w:val="center"/>
          </w:tcPr>
          <w:p w:rsidR="00C11D48" w:rsidRPr="005A7334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7" w:type="dxa"/>
            <w:noWrap/>
            <w:vAlign w:val="center"/>
          </w:tcPr>
          <w:p w:rsidR="00C11D48" w:rsidRPr="005A7334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83" w:type="dxa"/>
            <w:noWrap/>
            <w:vAlign w:val="center"/>
          </w:tcPr>
          <w:p w:rsidR="00C11D48" w:rsidRPr="005A7334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:rsidR="00C11D48" w:rsidRPr="005A7334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11D48" w:rsidRPr="005A7334" w:rsidTr="00C11D48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C11D48" w:rsidRPr="005A7334" w:rsidRDefault="00C11D48" w:rsidP="00C11D4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83" w:type="dxa"/>
            <w:noWrap/>
            <w:vAlign w:val="center"/>
          </w:tcPr>
          <w:p w:rsidR="00C11D48" w:rsidRPr="005A7334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7" w:type="dxa"/>
            <w:noWrap/>
            <w:vAlign w:val="center"/>
          </w:tcPr>
          <w:p w:rsidR="00C11D48" w:rsidRPr="005A7334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83" w:type="dxa"/>
            <w:noWrap/>
            <w:vAlign w:val="center"/>
          </w:tcPr>
          <w:p w:rsidR="00C11D48" w:rsidRPr="005A7334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7" w:type="dxa"/>
            <w:noWrap/>
            <w:vAlign w:val="center"/>
          </w:tcPr>
          <w:p w:rsidR="00C11D48" w:rsidRPr="005A7334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83" w:type="dxa"/>
            <w:noWrap/>
            <w:vAlign w:val="center"/>
          </w:tcPr>
          <w:p w:rsidR="00C11D48" w:rsidRPr="005A7334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:rsidR="00C11D48" w:rsidRPr="005A7334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11D48" w:rsidRPr="005A7334" w:rsidTr="00C11D48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C11D48" w:rsidRPr="005A7334" w:rsidRDefault="00C11D48" w:rsidP="00C11D4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83" w:type="dxa"/>
            <w:noWrap/>
            <w:vAlign w:val="center"/>
          </w:tcPr>
          <w:p w:rsidR="00C11D48" w:rsidRPr="005A7334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7" w:type="dxa"/>
            <w:noWrap/>
            <w:vAlign w:val="center"/>
          </w:tcPr>
          <w:p w:rsidR="00C11D48" w:rsidRPr="005A7334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83" w:type="dxa"/>
            <w:noWrap/>
            <w:vAlign w:val="center"/>
          </w:tcPr>
          <w:p w:rsidR="00C11D48" w:rsidRPr="005A7334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7" w:type="dxa"/>
            <w:noWrap/>
            <w:vAlign w:val="center"/>
          </w:tcPr>
          <w:p w:rsidR="00C11D48" w:rsidRPr="005A7334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83" w:type="dxa"/>
            <w:noWrap/>
            <w:vAlign w:val="center"/>
          </w:tcPr>
          <w:p w:rsidR="00C11D48" w:rsidRPr="005A7334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:rsidR="00C11D48" w:rsidRPr="005A7334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11D48" w:rsidRPr="00600498" w:rsidTr="00C11D48">
        <w:trPr>
          <w:trHeight w:val="345"/>
          <w:jc w:val="center"/>
        </w:trPr>
        <w:tc>
          <w:tcPr>
            <w:tcW w:w="0" w:type="auto"/>
            <w:noWrap/>
            <w:vAlign w:val="center"/>
          </w:tcPr>
          <w:p w:rsidR="00C11D48" w:rsidRPr="005A7334" w:rsidRDefault="00C11D48" w:rsidP="00C11D4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983" w:type="dxa"/>
            <w:noWrap/>
            <w:vAlign w:val="center"/>
          </w:tcPr>
          <w:p w:rsidR="00C11D48" w:rsidRPr="0006520B" w:rsidRDefault="00C11D48" w:rsidP="00C11D48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851395</w:t>
            </w:r>
          </w:p>
        </w:tc>
        <w:tc>
          <w:tcPr>
            <w:tcW w:w="1707" w:type="dxa"/>
            <w:noWrap/>
            <w:vAlign w:val="center"/>
          </w:tcPr>
          <w:p w:rsidR="00C11D48" w:rsidRPr="0006520B" w:rsidRDefault="00C11D48" w:rsidP="00C11D48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1793144</w:t>
            </w:r>
          </w:p>
        </w:tc>
        <w:tc>
          <w:tcPr>
            <w:tcW w:w="983" w:type="dxa"/>
            <w:noWrap/>
            <w:vAlign w:val="center"/>
          </w:tcPr>
          <w:p w:rsidR="00C11D48" w:rsidRPr="00334498" w:rsidRDefault="00C11D48" w:rsidP="00C11D48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17989</w:t>
            </w:r>
          </w:p>
        </w:tc>
        <w:tc>
          <w:tcPr>
            <w:tcW w:w="1707" w:type="dxa"/>
            <w:noWrap/>
            <w:vAlign w:val="center"/>
          </w:tcPr>
          <w:p w:rsidR="00C11D48" w:rsidRPr="00334498" w:rsidRDefault="00C11D48" w:rsidP="00C11D48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 w:rsidRPr="00334498">
              <w:rPr>
                <w:rFonts w:ascii="Arial Narrow" w:hAnsi="Arial Narrow"/>
                <w:b/>
                <w:sz w:val="22"/>
                <w:szCs w:val="22"/>
              </w:rPr>
              <w:t>32550</w:t>
            </w:r>
          </w:p>
        </w:tc>
        <w:tc>
          <w:tcPr>
            <w:tcW w:w="983" w:type="dxa"/>
            <w:noWrap/>
            <w:vAlign w:val="center"/>
          </w:tcPr>
          <w:p w:rsidR="00C11D48" w:rsidRPr="00814B57" w:rsidRDefault="00C11D48" w:rsidP="00C11D48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205399</w:t>
            </w:r>
          </w:p>
        </w:tc>
        <w:tc>
          <w:tcPr>
            <w:tcW w:w="1707" w:type="dxa"/>
            <w:noWrap/>
            <w:vAlign w:val="center"/>
          </w:tcPr>
          <w:p w:rsidR="00C11D48" w:rsidRPr="00814B57" w:rsidRDefault="00C11D48" w:rsidP="00C11D48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216454</w:t>
            </w:r>
          </w:p>
        </w:tc>
      </w:tr>
    </w:tbl>
    <w:p w:rsidR="004F1C5B" w:rsidRDefault="004F1C5B" w:rsidP="004F1C5B">
      <w:pPr>
        <w:rPr>
          <w:rFonts w:ascii="Arial Narrow" w:hAnsi="Arial Narrow"/>
          <w:sz w:val="22"/>
          <w:szCs w:val="22"/>
        </w:rPr>
      </w:pPr>
    </w:p>
    <w:p w:rsidR="004F1C5B" w:rsidRPr="005A7334" w:rsidRDefault="004F1C5B" w:rsidP="004F1C5B">
      <w:pPr>
        <w:rPr>
          <w:rFonts w:ascii="Arial Narrow" w:hAnsi="Arial Narrow"/>
          <w:sz w:val="22"/>
          <w:szCs w:val="22"/>
        </w:rPr>
      </w:pPr>
    </w:p>
    <w:p w:rsidR="004F1C5B" w:rsidRPr="005A7334" w:rsidRDefault="004F1C5B" w:rsidP="004F1C5B">
      <w:pPr>
        <w:jc w:val="both"/>
        <w:rPr>
          <w:rFonts w:ascii="Arial Narrow" w:hAnsi="Arial Narrow"/>
          <w:i/>
          <w:sz w:val="22"/>
          <w:szCs w:val="22"/>
        </w:rPr>
      </w:pPr>
      <w:r w:rsidRPr="005A7334">
        <w:rPr>
          <w:rFonts w:ascii="Arial Narrow" w:hAnsi="Arial Narrow"/>
          <w:i/>
          <w:sz w:val="22"/>
          <w:szCs w:val="22"/>
        </w:rPr>
        <w:t>Tržby za vlastné výkony a tovar podľa podielu na celkovom obrate:</w:t>
      </w:r>
    </w:p>
    <w:p w:rsidR="004F1C5B" w:rsidRPr="005A7334" w:rsidRDefault="004F1C5B" w:rsidP="004F1C5B">
      <w:pPr>
        <w:jc w:val="both"/>
        <w:rPr>
          <w:rFonts w:ascii="Arial Narrow" w:hAnsi="Arial Narrow"/>
          <w:sz w:val="22"/>
          <w:szCs w:val="22"/>
        </w:rPr>
      </w:pPr>
    </w:p>
    <w:tbl>
      <w:tblPr>
        <w:tblW w:w="9928" w:type="dxa"/>
        <w:tblInd w:w="-28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453"/>
        <w:gridCol w:w="1453"/>
        <w:gridCol w:w="1453"/>
        <w:gridCol w:w="1883"/>
      </w:tblGrid>
      <w:tr w:rsidR="004F1C5B" w:rsidRPr="005A7334" w:rsidTr="004F1C5B">
        <w:trPr>
          <w:trHeight w:hRule="exact" w:val="600"/>
        </w:trPr>
        <w:tc>
          <w:tcPr>
            <w:tcW w:w="368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A7334" w:rsidRDefault="004F1C5B" w:rsidP="004F1C5B">
            <w:pPr>
              <w:snapToGri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Výrobok</w:t>
            </w:r>
          </w:p>
        </w:tc>
        <w:tc>
          <w:tcPr>
            <w:tcW w:w="290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A7334" w:rsidRDefault="004F1C5B" w:rsidP="004F1C5B">
            <w:pPr>
              <w:snapToGrid w:val="0"/>
              <w:jc w:val="center"/>
              <w:rPr>
                <w:rFonts w:ascii="Arial Narrow" w:hAnsi="Arial Narrow"/>
                <w:b/>
                <w:color w:val="FF0000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33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5A7334" w:rsidRDefault="004F1C5B" w:rsidP="004F1C5B">
            <w:pPr>
              <w:snapToGrid w:val="0"/>
              <w:jc w:val="center"/>
              <w:rPr>
                <w:rFonts w:ascii="Arial Narrow" w:hAnsi="Arial Narrow"/>
                <w:b/>
                <w:color w:val="FF0000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4F1C5B" w:rsidRPr="005A7334" w:rsidTr="004F1C5B">
        <w:tc>
          <w:tcPr>
            <w:tcW w:w="36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A7334" w:rsidRDefault="004F1C5B" w:rsidP="004F1C5B">
            <w:pPr>
              <w:snapToGri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A7334" w:rsidRDefault="004F1C5B" w:rsidP="004F1C5B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Eur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A7334" w:rsidRDefault="004F1C5B" w:rsidP="004F1C5B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%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A7334" w:rsidRDefault="004F1C5B" w:rsidP="004F1C5B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Eur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5A7334" w:rsidRDefault="004F1C5B" w:rsidP="004F1C5B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%</w:t>
            </w:r>
          </w:p>
        </w:tc>
      </w:tr>
      <w:tr w:rsidR="004F1C5B" w:rsidRPr="005A7334" w:rsidTr="004F1C5B">
        <w:tc>
          <w:tcPr>
            <w:tcW w:w="368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A7334" w:rsidRDefault="004F1C5B" w:rsidP="004F1C5B">
            <w:pPr>
              <w:snapToGrid w:val="0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color w:val="000000"/>
                <w:sz w:val="22"/>
                <w:szCs w:val="22"/>
              </w:rPr>
              <w:t>Tržby za vlastné výrobky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A7334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A7334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1C5B" w:rsidRPr="005A7334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1C5B" w:rsidRPr="005A7334" w:rsidRDefault="004F1C5B" w:rsidP="004F1C5B">
            <w:pPr>
              <w:snapToGrid w:val="0"/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C11D48" w:rsidRPr="005A7334" w:rsidTr="004F1C5B">
        <w:tc>
          <w:tcPr>
            <w:tcW w:w="368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11D48" w:rsidRPr="005A7334" w:rsidRDefault="00C11D48" w:rsidP="00C11D48">
            <w:pPr>
              <w:pStyle w:val="Nadpis2"/>
              <w:snapToGrid w:val="0"/>
              <w:spacing w:before="0"/>
              <w:rPr>
                <w:rFonts w:ascii="Arial Narrow" w:hAnsi="Arial Narrow"/>
                <w:color w:val="000000"/>
                <w:sz w:val="22"/>
                <w:szCs w:val="22"/>
                <w:lang w:val="sk-SK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  <w:lang w:val="sk-SK"/>
              </w:rPr>
              <w:t>Tržby za tovar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11D48" w:rsidRPr="005A7334" w:rsidRDefault="00C11D48" w:rsidP="00C11D48">
            <w:pPr>
              <w:snapToGrid w:val="0"/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205399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11D48" w:rsidRPr="005A7334" w:rsidRDefault="00C11D48" w:rsidP="00C11D48">
            <w:pPr>
              <w:snapToGrid w:val="0"/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19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11D48" w:rsidRPr="005A7334" w:rsidRDefault="00C11D48" w:rsidP="00C11D48">
            <w:pPr>
              <w:snapToGrid w:val="0"/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216454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11D48" w:rsidRPr="005A7334" w:rsidRDefault="00C11D48" w:rsidP="00C11D48">
            <w:pPr>
              <w:snapToGrid w:val="0"/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11</w:t>
            </w:r>
          </w:p>
        </w:tc>
      </w:tr>
      <w:tr w:rsidR="00C11D48" w:rsidRPr="005A7334" w:rsidTr="004F1C5B">
        <w:tc>
          <w:tcPr>
            <w:tcW w:w="368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11D48" w:rsidRPr="005A7334" w:rsidRDefault="00C11D48" w:rsidP="00C11D48">
            <w:pPr>
              <w:pStyle w:val="Nadpis2"/>
              <w:snapToGrid w:val="0"/>
              <w:spacing w:before="0"/>
              <w:rPr>
                <w:rFonts w:ascii="Arial Narrow" w:hAnsi="Arial Narrow"/>
                <w:color w:val="000000"/>
                <w:sz w:val="22"/>
                <w:szCs w:val="22"/>
                <w:lang w:val="sk-SK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  <w:lang w:val="sk-SK"/>
              </w:rPr>
              <w:t>Tržby za služby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11D48" w:rsidRPr="005A7334" w:rsidRDefault="00C11D48" w:rsidP="00C11D48">
            <w:pPr>
              <w:snapToGrid w:val="0"/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869384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11D48" w:rsidRPr="005A7334" w:rsidRDefault="00C11D48" w:rsidP="00C11D48">
            <w:pPr>
              <w:snapToGrid w:val="0"/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81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11D48" w:rsidRPr="005A7334" w:rsidRDefault="00C11D48" w:rsidP="00C11D48">
            <w:pPr>
              <w:snapToGrid w:val="0"/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1825694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11D48" w:rsidRPr="005A7334" w:rsidRDefault="00C11D48" w:rsidP="00C11D48">
            <w:pPr>
              <w:snapToGrid w:val="0"/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89</w:t>
            </w:r>
          </w:p>
        </w:tc>
      </w:tr>
      <w:tr w:rsidR="00C11D48" w:rsidRPr="005A7334" w:rsidTr="004F1C5B">
        <w:tc>
          <w:tcPr>
            <w:tcW w:w="368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11D48" w:rsidRPr="005A7334" w:rsidRDefault="00C11D48" w:rsidP="00C11D48">
            <w:pPr>
              <w:pStyle w:val="Nadpis2"/>
              <w:snapToGrid w:val="0"/>
              <w:spacing w:before="0"/>
              <w:rPr>
                <w:rFonts w:ascii="Arial Narrow" w:hAnsi="Arial Narrow"/>
                <w:color w:val="000000"/>
                <w:sz w:val="22"/>
                <w:szCs w:val="22"/>
                <w:lang w:val="sk-SK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  <w:lang w:val="sk-SK"/>
              </w:rPr>
              <w:t xml:space="preserve">Z toho: 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11D48" w:rsidRPr="005A7334" w:rsidRDefault="00C11D48" w:rsidP="00C11D48">
            <w:pPr>
              <w:snapToGrid w:val="0"/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11D48" w:rsidRPr="005A7334" w:rsidRDefault="00C11D48" w:rsidP="00C11D48">
            <w:pPr>
              <w:snapToGrid w:val="0"/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11D48" w:rsidRPr="005A7334" w:rsidRDefault="00C11D48" w:rsidP="00C11D48">
            <w:pPr>
              <w:snapToGrid w:val="0"/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11D48" w:rsidRPr="005A7334" w:rsidRDefault="00C11D48" w:rsidP="00C11D48">
            <w:pPr>
              <w:snapToGrid w:val="0"/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C11D48" w:rsidRPr="005A7334" w:rsidTr="004F1C5B">
        <w:tc>
          <w:tcPr>
            <w:tcW w:w="368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11D48" w:rsidRPr="005A7334" w:rsidRDefault="00C11D48" w:rsidP="00C11D48">
            <w:pPr>
              <w:pStyle w:val="Nadpis2"/>
              <w:snapToGrid w:val="0"/>
              <w:spacing w:before="0"/>
              <w:rPr>
                <w:rFonts w:ascii="Arial Narrow" w:hAnsi="Arial Narrow"/>
                <w:color w:val="000000"/>
                <w:sz w:val="22"/>
                <w:szCs w:val="22"/>
                <w:lang w:val="sk-SK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  <w:lang w:val="sk-SK"/>
              </w:rPr>
              <w:t xml:space="preserve">        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11D48" w:rsidRPr="005A7334" w:rsidRDefault="00C11D48" w:rsidP="00C11D48">
            <w:pPr>
              <w:snapToGrid w:val="0"/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11D48" w:rsidRPr="005A7334" w:rsidRDefault="00C11D48" w:rsidP="00C11D48">
            <w:pPr>
              <w:snapToGrid w:val="0"/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11D48" w:rsidRPr="005A7334" w:rsidRDefault="00C11D48" w:rsidP="00C11D48">
            <w:pPr>
              <w:snapToGrid w:val="0"/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11D48" w:rsidRPr="005A7334" w:rsidRDefault="00C11D48" w:rsidP="00C11D48">
            <w:pPr>
              <w:snapToGrid w:val="0"/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C11D48" w:rsidRPr="005A7334" w:rsidTr="004F1C5B">
        <w:trPr>
          <w:trHeight w:val="236"/>
        </w:trPr>
        <w:tc>
          <w:tcPr>
            <w:tcW w:w="368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11D48" w:rsidRPr="005A7334" w:rsidRDefault="00C11D48" w:rsidP="00C11D48">
            <w:pPr>
              <w:pStyle w:val="Nadpis2"/>
              <w:snapToGrid w:val="0"/>
              <w:spacing w:before="0"/>
              <w:rPr>
                <w:rFonts w:ascii="Arial Narrow" w:hAnsi="Arial Narrow"/>
                <w:b/>
                <w:sz w:val="22"/>
                <w:szCs w:val="22"/>
                <w:lang w:val="sk-SK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  <w:lang w:val="sk-SK"/>
              </w:rPr>
              <w:t>Predaj celkom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11D48" w:rsidRPr="0006520B" w:rsidRDefault="00C11D48" w:rsidP="00C11D48">
            <w:pPr>
              <w:snapToGrid w:val="0"/>
              <w:jc w:val="right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color w:val="000000"/>
                <w:sz w:val="22"/>
                <w:szCs w:val="22"/>
              </w:rPr>
              <w:t>1074783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11D48" w:rsidRPr="0006520B" w:rsidRDefault="00C11D48" w:rsidP="00C11D48">
            <w:pPr>
              <w:snapToGrid w:val="0"/>
              <w:jc w:val="right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  <w:r w:rsidRPr="0006520B">
              <w:rPr>
                <w:rFonts w:ascii="Arial Narrow" w:hAnsi="Arial Narrow"/>
                <w:b/>
                <w:color w:val="000000"/>
                <w:sz w:val="22"/>
                <w:szCs w:val="22"/>
              </w:rPr>
              <w:t>100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11D48" w:rsidRPr="0006520B" w:rsidRDefault="00C11D48" w:rsidP="00C11D48">
            <w:pPr>
              <w:snapToGrid w:val="0"/>
              <w:jc w:val="right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color w:val="000000"/>
                <w:sz w:val="22"/>
                <w:szCs w:val="22"/>
              </w:rPr>
              <w:t>2042148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11D48" w:rsidRPr="0006520B" w:rsidRDefault="00C11D48" w:rsidP="00C11D48">
            <w:pPr>
              <w:snapToGrid w:val="0"/>
              <w:jc w:val="right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  <w:r w:rsidRPr="0006520B">
              <w:rPr>
                <w:rFonts w:ascii="Arial Narrow" w:hAnsi="Arial Narrow"/>
                <w:b/>
                <w:color w:val="000000"/>
                <w:sz w:val="22"/>
                <w:szCs w:val="22"/>
              </w:rPr>
              <w:t>100</w:t>
            </w:r>
          </w:p>
        </w:tc>
      </w:tr>
    </w:tbl>
    <w:p w:rsidR="004F1C5B" w:rsidRPr="005A7334" w:rsidRDefault="004F1C5B" w:rsidP="004F1C5B">
      <w:pPr>
        <w:rPr>
          <w:rFonts w:ascii="Arial Narrow" w:hAnsi="Arial Narrow"/>
          <w:sz w:val="22"/>
          <w:szCs w:val="22"/>
        </w:rPr>
      </w:pPr>
    </w:p>
    <w:p w:rsidR="004F1C5B" w:rsidRPr="005A7334" w:rsidRDefault="004F1C5B" w:rsidP="004F1C5B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1.2. Zmena stavu vnútroorganizačných zásob</w:t>
      </w:r>
    </w:p>
    <w:p w:rsidR="004F1C5B" w:rsidRPr="005A7334" w:rsidRDefault="004F1C5B" w:rsidP="004F1C5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4F1C5B" w:rsidRDefault="004F1C5B" w:rsidP="004F1C5B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4F1C5B" w:rsidRDefault="004F1C5B" w:rsidP="004F1C5B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4F1C5B" w:rsidRDefault="004F1C5B" w:rsidP="004F1C5B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4F1C5B" w:rsidRDefault="004F1C5B" w:rsidP="004F1C5B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4F1C5B" w:rsidRDefault="004F1C5B" w:rsidP="004F1C5B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4F1C5B" w:rsidRDefault="004F1C5B" w:rsidP="004F1C5B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4F1C5B" w:rsidRDefault="004F1C5B" w:rsidP="004F1C5B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4F1C5B" w:rsidRDefault="004F1C5B" w:rsidP="004F1C5B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4F1C5B" w:rsidRDefault="004F1C5B" w:rsidP="004F1C5B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4F1C5B" w:rsidRDefault="004F1C5B" w:rsidP="004F1C5B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4F1C5B" w:rsidRDefault="004F1C5B" w:rsidP="004F1C5B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4F1C5B" w:rsidRDefault="004F1C5B" w:rsidP="004F1C5B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4F1C5B" w:rsidRDefault="004F1C5B" w:rsidP="004F1C5B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4F1C5B" w:rsidRDefault="004F1C5B" w:rsidP="004F1C5B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4F1C5B" w:rsidRDefault="004F1C5B" w:rsidP="004F1C5B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4F1C5B" w:rsidRDefault="004F1C5B" w:rsidP="004F1C5B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4F1C5B" w:rsidRDefault="004F1C5B" w:rsidP="004F1C5B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4F1C5B" w:rsidRPr="005A7334" w:rsidRDefault="004F1C5B" w:rsidP="004F1C5B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4F1C5B" w:rsidRDefault="004F1C5B" w:rsidP="004F1C5B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1.3. Výnosy pri aktivácii nákladov a výnosy z hospodárskej činnosti, finančnej činnosti a mimoriadnej činnosti</w:t>
      </w:r>
    </w:p>
    <w:p w:rsidR="004F1C5B" w:rsidRDefault="004F1C5B" w:rsidP="004F1C5B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4F1C5B" w:rsidRPr="005A7334" w:rsidRDefault="004F1C5B" w:rsidP="004F1C5B">
      <w:pPr>
        <w:jc w:val="both"/>
        <w:rPr>
          <w:rFonts w:ascii="Arial Narrow" w:hAnsi="Arial Narrow"/>
          <w:sz w:val="22"/>
          <w:szCs w:val="22"/>
          <w:u w:val="single"/>
        </w:rPr>
      </w:pPr>
    </w:p>
    <w:tbl>
      <w:tblPr>
        <w:tblW w:w="525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112"/>
        <w:gridCol w:w="1796"/>
        <w:gridCol w:w="1801"/>
      </w:tblGrid>
      <w:tr w:rsidR="004F1C5B" w:rsidRPr="005A7334" w:rsidTr="00C11D48">
        <w:trPr>
          <w:trHeight w:val="884"/>
          <w:jc w:val="center"/>
        </w:trPr>
        <w:tc>
          <w:tcPr>
            <w:tcW w:w="0" w:type="auto"/>
            <w:noWrap/>
            <w:vAlign w:val="center"/>
          </w:tcPr>
          <w:p w:rsidR="004F1C5B" w:rsidRPr="005A7334" w:rsidRDefault="004F1C5B" w:rsidP="004F1C5B">
            <w:pPr>
              <w:pStyle w:val="TopHeader"/>
            </w:pPr>
            <w:r w:rsidRPr="005A7334">
              <w:t>Názov položky</w:t>
            </w:r>
          </w:p>
        </w:tc>
        <w:tc>
          <w:tcPr>
            <w:tcW w:w="1796" w:type="dxa"/>
            <w:vAlign w:val="center"/>
          </w:tcPr>
          <w:p w:rsidR="004F1C5B" w:rsidRPr="005A7334" w:rsidRDefault="004F1C5B" w:rsidP="004F1C5B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1801" w:type="dxa"/>
            <w:vAlign w:val="center"/>
          </w:tcPr>
          <w:p w:rsidR="004F1C5B" w:rsidRPr="005A7334" w:rsidRDefault="004F1C5B" w:rsidP="004F1C5B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4F1C5B" w:rsidRPr="005A7334" w:rsidTr="00C11D48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4F1C5B" w:rsidRPr="005A7334" w:rsidRDefault="004F1C5B" w:rsidP="004F1C5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Významné položky pri aktivácii nákladov, z toho:</w:t>
            </w: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96" w:type="dxa"/>
            <w:noWrap/>
            <w:vAlign w:val="center"/>
          </w:tcPr>
          <w:p w:rsidR="004F1C5B" w:rsidRPr="005A7334" w:rsidRDefault="004F1C5B" w:rsidP="004F1C5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:rsidR="004F1C5B" w:rsidRPr="005A7334" w:rsidRDefault="004F1C5B" w:rsidP="004F1C5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F1C5B" w:rsidRPr="005A7334" w:rsidTr="00C11D48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4F1C5B" w:rsidRPr="005A7334" w:rsidRDefault="004F1C5B" w:rsidP="004F1C5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:rsidR="004F1C5B" w:rsidRPr="005A7334" w:rsidRDefault="004F1C5B" w:rsidP="004F1C5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:rsidR="004F1C5B" w:rsidRPr="005A7334" w:rsidRDefault="004F1C5B" w:rsidP="004F1C5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F1C5B" w:rsidRPr="005A7334" w:rsidTr="00C11D48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4F1C5B" w:rsidRPr="005A7334" w:rsidRDefault="004F1C5B" w:rsidP="004F1C5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:rsidR="004F1C5B" w:rsidRPr="005A7334" w:rsidRDefault="004F1C5B" w:rsidP="004F1C5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:rsidR="004F1C5B" w:rsidRPr="005A7334" w:rsidRDefault="004F1C5B" w:rsidP="004F1C5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F1C5B" w:rsidRPr="005A7334" w:rsidTr="00C11D48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4F1C5B" w:rsidRPr="005A7334" w:rsidRDefault="004F1C5B" w:rsidP="004F1C5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noWrap/>
            <w:vAlign w:val="center"/>
          </w:tcPr>
          <w:p w:rsidR="004F1C5B" w:rsidRPr="005A7334" w:rsidRDefault="004F1C5B" w:rsidP="004F1C5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:rsidR="004F1C5B" w:rsidRPr="005A7334" w:rsidRDefault="004F1C5B" w:rsidP="004F1C5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11D48" w:rsidRPr="005A7334" w:rsidTr="00C11D48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C11D48" w:rsidRPr="005A7334" w:rsidRDefault="00C11D48" w:rsidP="00C11D4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Ostatné prevádzkové výnosy</w:t>
            </w:r>
          </w:p>
        </w:tc>
        <w:tc>
          <w:tcPr>
            <w:tcW w:w="1796" w:type="dxa"/>
            <w:noWrap/>
            <w:vAlign w:val="center"/>
          </w:tcPr>
          <w:p w:rsidR="00C11D48" w:rsidRPr="005A7334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230717</w:t>
            </w:r>
          </w:p>
        </w:tc>
        <w:tc>
          <w:tcPr>
            <w:tcW w:w="1801" w:type="dxa"/>
            <w:noWrap/>
            <w:vAlign w:val="center"/>
          </w:tcPr>
          <w:p w:rsidR="00C11D48" w:rsidRPr="005A7334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429038</w:t>
            </w:r>
          </w:p>
        </w:tc>
      </w:tr>
      <w:tr w:rsidR="00C11D48" w:rsidRPr="005A7334" w:rsidTr="00C11D48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C11D48" w:rsidRPr="005A7334" w:rsidRDefault="00C11D48" w:rsidP="00C11D4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Tržby z predaja dlhodobého majetku</w:t>
            </w:r>
          </w:p>
        </w:tc>
        <w:tc>
          <w:tcPr>
            <w:tcW w:w="1796" w:type="dxa"/>
            <w:noWrap/>
            <w:vAlign w:val="center"/>
          </w:tcPr>
          <w:p w:rsidR="00C11D48" w:rsidRPr="005A7334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100000</w:t>
            </w:r>
          </w:p>
        </w:tc>
        <w:tc>
          <w:tcPr>
            <w:tcW w:w="1801" w:type="dxa"/>
            <w:noWrap/>
            <w:vAlign w:val="center"/>
          </w:tcPr>
          <w:p w:rsidR="00C11D48" w:rsidRPr="005A7334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227333</w:t>
            </w:r>
          </w:p>
        </w:tc>
      </w:tr>
      <w:tr w:rsidR="00C11D48" w:rsidRPr="005A7334" w:rsidTr="00C11D48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C11D48" w:rsidRPr="005A7334" w:rsidRDefault="00C11D48" w:rsidP="00C11D4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:rsidR="00C11D48" w:rsidRPr="005A7334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:rsidR="00C11D48" w:rsidRPr="005A7334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11D48" w:rsidRPr="005A7334" w:rsidTr="00C11D48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C11D48" w:rsidRPr="005A7334" w:rsidRDefault="00C11D48" w:rsidP="00C11D4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Finančné výnosy, z toho:</w:t>
            </w:r>
          </w:p>
        </w:tc>
        <w:tc>
          <w:tcPr>
            <w:tcW w:w="1796" w:type="dxa"/>
            <w:noWrap/>
            <w:vAlign w:val="center"/>
          </w:tcPr>
          <w:p w:rsidR="00C11D48" w:rsidRPr="00084E43" w:rsidRDefault="00C11D48" w:rsidP="00C11D48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:rsidR="00C11D48" w:rsidRPr="00084E43" w:rsidRDefault="00C11D48" w:rsidP="00C11D48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C11D48" w:rsidRPr="005A7334" w:rsidTr="00C11D48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C11D48" w:rsidRPr="005A7334" w:rsidRDefault="00C11D48" w:rsidP="00C11D48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Kurzové zisky, z toho:</w:t>
            </w:r>
          </w:p>
        </w:tc>
        <w:tc>
          <w:tcPr>
            <w:tcW w:w="1796" w:type="dxa"/>
            <w:noWrap/>
            <w:vAlign w:val="center"/>
          </w:tcPr>
          <w:p w:rsidR="00C11D48" w:rsidRPr="005A7334" w:rsidRDefault="00C11D48" w:rsidP="00C11D48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:rsidR="00C11D48" w:rsidRPr="005A7334" w:rsidRDefault="00C11D48" w:rsidP="00C11D48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C11D48" w:rsidRPr="005A7334" w:rsidTr="00C11D48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C11D48" w:rsidRPr="005A7334" w:rsidRDefault="00C11D48" w:rsidP="00C11D4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kurzové zisky ku dňu, ku ktorému sa zostavuje účtovná závierka</w:t>
            </w:r>
          </w:p>
        </w:tc>
        <w:tc>
          <w:tcPr>
            <w:tcW w:w="1796" w:type="dxa"/>
            <w:noWrap/>
            <w:vAlign w:val="center"/>
          </w:tcPr>
          <w:p w:rsidR="00C11D48" w:rsidRPr="005A7334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:rsidR="00C11D48" w:rsidRPr="005A7334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</w:t>
            </w:r>
          </w:p>
        </w:tc>
      </w:tr>
      <w:tr w:rsidR="00C11D48" w:rsidRPr="005A7334" w:rsidTr="00C11D48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C11D48" w:rsidRPr="005A7334" w:rsidRDefault="00C11D48" w:rsidP="00C11D48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Ostatné významné položky finančných výnosov, z toho:</w:t>
            </w:r>
          </w:p>
        </w:tc>
        <w:tc>
          <w:tcPr>
            <w:tcW w:w="1796" w:type="dxa"/>
            <w:noWrap/>
            <w:vAlign w:val="center"/>
          </w:tcPr>
          <w:p w:rsidR="00C11D48" w:rsidRPr="005A7334" w:rsidRDefault="00C11D48" w:rsidP="00C11D48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:rsidR="00C11D48" w:rsidRPr="005A7334" w:rsidRDefault="00C11D48" w:rsidP="00C11D48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C11D48" w:rsidRPr="005A7334" w:rsidTr="00C11D48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C11D48" w:rsidRPr="005A7334" w:rsidRDefault="00C11D48" w:rsidP="00C11D4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Úroky</w:t>
            </w:r>
          </w:p>
        </w:tc>
        <w:tc>
          <w:tcPr>
            <w:tcW w:w="1796" w:type="dxa"/>
            <w:noWrap/>
            <w:vAlign w:val="center"/>
          </w:tcPr>
          <w:p w:rsidR="00C11D48" w:rsidRPr="005A7334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</w:p>
        </w:tc>
        <w:tc>
          <w:tcPr>
            <w:tcW w:w="1801" w:type="dxa"/>
            <w:noWrap/>
            <w:vAlign w:val="center"/>
          </w:tcPr>
          <w:p w:rsidR="00C11D48" w:rsidRPr="005A7334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</w:t>
            </w:r>
          </w:p>
        </w:tc>
      </w:tr>
      <w:tr w:rsidR="00C11D48" w:rsidRPr="005A7334" w:rsidTr="00C11D48">
        <w:trPr>
          <w:trHeight w:val="330"/>
          <w:jc w:val="center"/>
        </w:trPr>
        <w:tc>
          <w:tcPr>
            <w:tcW w:w="0" w:type="auto"/>
            <w:vAlign w:val="center"/>
          </w:tcPr>
          <w:p w:rsidR="00C11D48" w:rsidRPr="005A7334" w:rsidRDefault="00C11D48" w:rsidP="00C11D4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:rsidR="00C11D48" w:rsidRPr="005A7334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:rsidR="00C11D48" w:rsidRPr="005A7334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11D48" w:rsidRPr="005A7334" w:rsidTr="00C11D48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C11D48" w:rsidRPr="005A7334" w:rsidRDefault="00C11D48" w:rsidP="00C11D4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:rsidR="00C11D48" w:rsidRPr="005A7334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801" w:type="dxa"/>
            <w:noWrap/>
            <w:vAlign w:val="center"/>
          </w:tcPr>
          <w:p w:rsidR="00C11D48" w:rsidRPr="005A7334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11D48" w:rsidRPr="005A7334" w:rsidTr="00C11D48">
        <w:trPr>
          <w:trHeight w:val="345"/>
          <w:jc w:val="center"/>
        </w:trPr>
        <w:tc>
          <w:tcPr>
            <w:tcW w:w="0" w:type="auto"/>
            <w:vAlign w:val="center"/>
          </w:tcPr>
          <w:p w:rsidR="00C11D48" w:rsidRPr="005A7334" w:rsidRDefault="00C11D48" w:rsidP="00C11D4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Mimoriadne výnosy, z toho:</w:t>
            </w:r>
          </w:p>
        </w:tc>
        <w:tc>
          <w:tcPr>
            <w:tcW w:w="1796" w:type="dxa"/>
            <w:noWrap/>
            <w:vAlign w:val="center"/>
          </w:tcPr>
          <w:p w:rsidR="00C11D48" w:rsidRPr="005A7334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:rsidR="00C11D48" w:rsidRPr="005A7334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11D48" w:rsidRPr="005A7334" w:rsidTr="00C11D48">
        <w:trPr>
          <w:trHeight w:val="330"/>
          <w:jc w:val="center"/>
        </w:trPr>
        <w:tc>
          <w:tcPr>
            <w:tcW w:w="0" w:type="auto"/>
            <w:vAlign w:val="center"/>
          </w:tcPr>
          <w:p w:rsidR="00C11D48" w:rsidRPr="005A7334" w:rsidRDefault="009242C6" w:rsidP="00C11D4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Výnosy z predaja časti podniku</w:t>
            </w:r>
          </w:p>
        </w:tc>
        <w:tc>
          <w:tcPr>
            <w:tcW w:w="1796" w:type="dxa"/>
            <w:noWrap/>
            <w:vAlign w:val="center"/>
          </w:tcPr>
          <w:p w:rsidR="00C11D48" w:rsidRPr="005A7334" w:rsidRDefault="009242C6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1518</w:t>
            </w:r>
          </w:p>
        </w:tc>
        <w:tc>
          <w:tcPr>
            <w:tcW w:w="1801" w:type="dxa"/>
            <w:noWrap/>
            <w:vAlign w:val="center"/>
          </w:tcPr>
          <w:p w:rsidR="00C11D48" w:rsidRPr="005A7334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11D48" w:rsidRPr="005A7334" w:rsidTr="00C11D48">
        <w:trPr>
          <w:trHeight w:val="345"/>
          <w:jc w:val="center"/>
        </w:trPr>
        <w:tc>
          <w:tcPr>
            <w:tcW w:w="0" w:type="auto"/>
            <w:vAlign w:val="center"/>
          </w:tcPr>
          <w:p w:rsidR="00C11D48" w:rsidRPr="005A7334" w:rsidRDefault="00C11D48" w:rsidP="00C11D4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:rsidR="00C11D48" w:rsidRPr="005A7334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:rsidR="00C11D48" w:rsidRPr="005A7334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F1C5B" w:rsidRDefault="004F1C5B" w:rsidP="004F1C5B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4F1C5B" w:rsidRDefault="004F1C5B" w:rsidP="004F1C5B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4F1C5B" w:rsidRDefault="004F1C5B" w:rsidP="004F1C5B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4F1C5B" w:rsidRPr="005A7334" w:rsidRDefault="004F1C5B" w:rsidP="004F1C5B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4F1C5B" w:rsidRPr="005A7334" w:rsidRDefault="004F1C5B" w:rsidP="004F1C5B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1.4 Čistý obrat</w:t>
      </w:r>
    </w:p>
    <w:p w:rsidR="004F1C5B" w:rsidRPr="005A7334" w:rsidRDefault="004F1C5B" w:rsidP="004F1C5B">
      <w:pPr>
        <w:rPr>
          <w:rFonts w:ascii="Arial Narrow" w:hAnsi="Arial Narrow"/>
          <w:b/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29"/>
        <w:gridCol w:w="1701"/>
        <w:gridCol w:w="1701"/>
      </w:tblGrid>
      <w:tr w:rsidR="004F1C5B" w:rsidRPr="005A7334" w:rsidTr="004F1C5B">
        <w:trPr>
          <w:trHeight w:val="1005"/>
          <w:jc w:val="center"/>
        </w:trPr>
        <w:tc>
          <w:tcPr>
            <w:tcW w:w="0" w:type="auto"/>
            <w:noWrap/>
            <w:vAlign w:val="center"/>
          </w:tcPr>
          <w:p w:rsidR="004F1C5B" w:rsidRPr="005A7334" w:rsidRDefault="004F1C5B" w:rsidP="004F1C5B">
            <w:pPr>
              <w:pStyle w:val="TopHeader"/>
            </w:pPr>
            <w:r w:rsidRPr="005A7334">
              <w:t>Názov položky</w:t>
            </w:r>
          </w:p>
        </w:tc>
        <w:tc>
          <w:tcPr>
            <w:tcW w:w="1701" w:type="dxa"/>
            <w:noWrap/>
            <w:vAlign w:val="center"/>
          </w:tcPr>
          <w:p w:rsidR="004F1C5B" w:rsidRPr="005A7334" w:rsidRDefault="004F1C5B" w:rsidP="004F1C5B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1701" w:type="dxa"/>
            <w:vAlign w:val="center"/>
          </w:tcPr>
          <w:p w:rsidR="004F1C5B" w:rsidRPr="005A7334" w:rsidRDefault="004F1C5B" w:rsidP="004F1C5B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4F1C5B" w:rsidRPr="005A7334" w:rsidTr="004F1C5B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4F1C5B" w:rsidRPr="005A7334" w:rsidRDefault="004F1C5B" w:rsidP="004F1C5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noWrap/>
            <w:vAlign w:val="center"/>
          </w:tcPr>
          <w:p w:rsidR="004F1C5B" w:rsidRPr="005A7334" w:rsidRDefault="004F1C5B" w:rsidP="004F1C5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4F1C5B" w:rsidRPr="005A7334" w:rsidRDefault="004F1C5B" w:rsidP="004F1C5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11D48" w:rsidRPr="005A7334" w:rsidTr="004F1C5B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C11D48" w:rsidRPr="005A7334" w:rsidRDefault="00C11D48" w:rsidP="00C11D4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noWrap/>
            <w:vAlign w:val="center"/>
          </w:tcPr>
          <w:p w:rsidR="00C11D48" w:rsidRPr="005A7334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869384</w:t>
            </w:r>
          </w:p>
        </w:tc>
        <w:tc>
          <w:tcPr>
            <w:tcW w:w="1701" w:type="dxa"/>
            <w:noWrap/>
            <w:vAlign w:val="center"/>
          </w:tcPr>
          <w:p w:rsidR="00C11D48" w:rsidRPr="005A7334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1825694</w:t>
            </w:r>
          </w:p>
        </w:tc>
      </w:tr>
      <w:tr w:rsidR="00C11D48" w:rsidRPr="005A7334" w:rsidTr="004F1C5B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C11D48" w:rsidRPr="005A7334" w:rsidRDefault="00C11D48" w:rsidP="00C11D4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noWrap/>
            <w:vAlign w:val="center"/>
          </w:tcPr>
          <w:p w:rsidR="00C11D48" w:rsidRPr="005A7334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205399</w:t>
            </w:r>
          </w:p>
        </w:tc>
        <w:tc>
          <w:tcPr>
            <w:tcW w:w="1701" w:type="dxa"/>
            <w:noWrap/>
            <w:vAlign w:val="center"/>
          </w:tcPr>
          <w:p w:rsidR="00C11D48" w:rsidRPr="005A7334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216454</w:t>
            </w:r>
          </w:p>
        </w:tc>
      </w:tr>
      <w:tr w:rsidR="00C11D48" w:rsidRPr="005A7334" w:rsidTr="004F1C5B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C11D48" w:rsidRPr="005A7334" w:rsidRDefault="00C11D48" w:rsidP="00C11D4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noWrap/>
            <w:vAlign w:val="center"/>
          </w:tcPr>
          <w:p w:rsidR="00C11D48" w:rsidRPr="005A7334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C11D48" w:rsidRPr="005A7334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11D48" w:rsidRPr="005A7334" w:rsidTr="004F1C5B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C11D48" w:rsidRPr="005A7334" w:rsidRDefault="00C11D48" w:rsidP="00C11D4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noWrap/>
            <w:vAlign w:val="center"/>
          </w:tcPr>
          <w:p w:rsidR="00C11D48" w:rsidRPr="005A7334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C11D48" w:rsidRPr="005A7334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11D48" w:rsidRPr="005A7334" w:rsidTr="004F1C5B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C11D48" w:rsidRPr="005A7334" w:rsidRDefault="00C11D48" w:rsidP="00C11D4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noWrap/>
            <w:vAlign w:val="center"/>
          </w:tcPr>
          <w:p w:rsidR="00C11D48" w:rsidRPr="005A7334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C11D48" w:rsidRPr="005A7334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11D48" w:rsidRPr="005A7334" w:rsidTr="004F1C5B">
        <w:trPr>
          <w:trHeight w:val="345"/>
          <w:jc w:val="center"/>
        </w:trPr>
        <w:tc>
          <w:tcPr>
            <w:tcW w:w="0" w:type="auto"/>
            <w:noWrap/>
            <w:vAlign w:val="center"/>
          </w:tcPr>
          <w:p w:rsidR="00C11D48" w:rsidRPr="005A7334" w:rsidRDefault="00C11D48" w:rsidP="00C11D4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noWrap/>
            <w:vAlign w:val="center"/>
          </w:tcPr>
          <w:p w:rsidR="00C11D48" w:rsidRPr="0006520B" w:rsidRDefault="00C11D48" w:rsidP="00C11D48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1074783</w:t>
            </w:r>
          </w:p>
        </w:tc>
        <w:tc>
          <w:tcPr>
            <w:tcW w:w="1701" w:type="dxa"/>
            <w:noWrap/>
            <w:vAlign w:val="center"/>
          </w:tcPr>
          <w:p w:rsidR="00C11D48" w:rsidRPr="0006520B" w:rsidRDefault="00C11D48" w:rsidP="00C11D48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2042148</w:t>
            </w:r>
          </w:p>
        </w:tc>
      </w:tr>
    </w:tbl>
    <w:p w:rsidR="004F1C5B" w:rsidRDefault="004F1C5B" w:rsidP="004F1C5B">
      <w:pPr>
        <w:rPr>
          <w:rFonts w:ascii="Arial Narrow" w:hAnsi="Arial Narrow"/>
          <w:b/>
          <w:bCs/>
          <w:sz w:val="22"/>
          <w:szCs w:val="22"/>
        </w:rPr>
      </w:pPr>
    </w:p>
    <w:p w:rsidR="004F1C5B" w:rsidRPr="005A7334" w:rsidRDefault="004F1C5B" w:rsidP="004F1C5B">
      <w:pPr>
        <w:rPr>
          <w:rFonts w:ascii="Arial Narrow" w:hAnsi="Arial Narrow"/>
          <w:b/>
          <w:bCs/>
          <w:sz w:val="22"/>
          <w:szCs w:val="22"/>
        </w:rPr>
      </w:pPr>
    </w:p>
    <w:p w:rsidR="004F1C5B" w:rsidRPr="005A7334" w:rsidRDefault="004F1C5B" w:rsidP="004F1C5B">
      <w:pPr>
        <w:pStyle w:val="Nadpis1"/>
        <w:rPr>
          <w:rFonts w:ascii="Arial Narrow" w:hAnsi="Arial Narrow"/>
          <w:sz w:val="22"/>
          <w:szCs w:val="22"/>
          <w:u w:val="none"/>
          <w:lang w:val="sk-SK"/>
        </w:rPr>
      </w:pPr>
      <w:r w:rsidRPr="005A7334">
        <w:rPr>
          <w:rFonts w:ascii="Arial Narrow" w:hAnsi="Arial Narrow"/>
          <w:sz w:val="22"/>
          <w:szCs w:val="22"/>
          <w:u w:val="none"/>
          <w:lang w:val="sk-SK"/>
        </w:rPr>
        <w:lastRenderedPageBreak/>
        <w:t>I.</w:t>
      </w:r>
      <w:r w:rsidRPr="005A7334">
        <w:rPr>
          <w:rFonts w:ascii="Arial Narrow" w:hAnsi="Arial Narrow"/>
          <w:sz w:val="22"/>
          <w:szCs w:val="22"/>
          <w:u w:val="none"/>
          <w:lang w:val="sk-SK"/>
        </w:rPr>
        <w:tab/>
        <w:t>NÁKLADY</w:t>
      </w:r>
    </w:p>
    <w:p w:rsidR="004F1C5B" w:rsidRPr="005A7334" w:rsidRDefault="004F1C5B" w:rsidP="004F1C5B">
      <w:pPr>
        <w:jc w:val="both"/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855"/>
        <w:gridCol w:w="1700"/>
        <w:gridCol w:w="1676"/>
      </w:tblGrid>
      <w:tr w:rsidR="004F1C5B" w:rsidRPr="005A7334" w:rsidTr="004F1C5B">
        <w:trPr>
          <w:trHeight w:val="1005"/>
          <w:jc w:val="center"/>
        </w:trPr>
        <w:tc>
          <w:tcPr>
            <w:tcW w:w="3171" w:type="pct"/>
            <w:noWrap/>
            <w:vAlign w:val="center"/>
          </w:tcPr>
          <w:p w:rsidR="004F1C5B" w:rsidRPr="005A7334" w:rsidRDefault="004F1C5B" w:rsidP="004F1C5B">
            <w:pPr>
              <w:pStyle w:val="TopHeader"/>
            </w:pPr>
            <w:r w:rsidRPr="005A7334">
              <w:t>Názov položky</w:t>
            </w:r>
          </w:p>
        </w:tc>
        <w:tc>
          <w:tcPr>
            <w:tcW w:w="921" w:type="pct"/>
            <w:vAlign w:val="center"/>
          </w:tcPr>
          <w:p w:rsidR="004F1C5B" w:rsidRPr="005A7334" w:rsidRDefault="004F1C5B" w:rsidP="004F1C5B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908" w:type="pct"/>
            <w:vAlign w:val="center"/>
          </w:tcPr>
          <w:p w:rsidR="004F1C5B" w:rsidRPr="005A7334" w:rsidRDefault="004F1C5B" w:rsidP="004F1C5B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4F1C5B" w:rsidRPr="005A7334" w:rsidTr="004F1C5B">
        <w:trPr>
          <w:trHeight w:val="377"/>
          <w:jc w:val="center"/>
        </w:trPr>
        <w:tc>
          <w:tcPr>
            <w:tcW w:w="3171" w:type="pct"/>
            <w:vAlign w:val="center"/>
          </w:tcPr>
          <w:p w:rsidR="004F1C5B" w:rsidRPr="005A7334" w:rsidRDefault="004F1C5B" w:rsidP="004F1C5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Náklady za poskytnuté služby, z toho:</w:t>
            </w:r>
          </w:p>
        </w:tc>
        <w:tc>
          <w:tcPr>
            <w:tcW w:w="921" w:type="pct"/>
            <w:noWrap/>
            <w:vAlign w:val="center"/>
          </w:tcPr>
          <w:p w:rsidR="004F1C5B" w:rsidRPr="005A7334" w:rsidRDefault="004F1C5B" w:rsidP="004F1C5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:rsidR="004F1C5B" w:rsidRPr="005A7334" w:rsidRDefault="004F1C5B" w:rsidP="004F1C5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F1C5B" w:rsidRPr="005A7334" w:rsidTr="004F1C5B">
        <w:trPr>
          <w:trHeight w:val="377"/>
          <w:jc w:val="center"/>
        </w:trPr>
        <w:tc>
          <w:tcPr>
            <w:tcW w:w="3171" w:type="pct"/>
            <w:vAlign w:val="center"/>
          </w:tcPr>
          <w:p w:rsidR="004F1C5B" w:rsidRPr="005A7334" w:rsidRDefault="004F1C5B" w:rsidP="004F1C5B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noWrap/>
            <w:vAlign w:val="center"/>
          </w:tcPr>
          <w:p w:rsidR="004F1C5B" w:rsidRPr="005A7334" w:rsidRDefault="004F1C5B" w:rsidP="004F1C5B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 </w:t>
            </w:r>
          </w:p>
        </w:tc>
        <w:tc>
          <w:tcPr>
            <w:tcW w:w="908" w:type="pct"/>
            <w:noWrap/>
            <w:vAlign w:val="center"/>
          </w:tcPr>
          <w:p w:rsidR="004F1C5B" w:rsidRPr="005A7334" w:rsidRDefault="004F1C5B" w:rsidP="004F1C5B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 </w:t>
            </w:r>
          </w:p>
        </w:tc>
      </w:tr>
      <w:tr w:rsidR="004F1C5B" w:rsidRPr="005A7334" w:rsidTr="004F1C5B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4F1C5B" w:rsidRPr="005A7334" w:rsidRDefault="004F1C5B" w:rsidP="004F1C5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921" w:type="pct"/>
            <w:noWrap/>
            <w:vAlign w:val="center"/>
          </w:tcPr>
          <w:p w:rsidR="004F1C5B" w:rsidRPr="005A7334" w:rsidRDefault="004F1C5B" w:rsidP="004F1C5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08" w:type="pct"/>
            <w:noWrap/>
            <w:vAlign w:val="center"/>
          </w:tcPr>
          <w:p w:rsidR="004F1C5B" w:rsidRPr="005A7334" w:rsidRDefault="004F1C5B" w:rsidP="004F1C5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F1C5B" w:rsidRPr="005A7334" w:rsidTr="004F1C5B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4F1C5B" w:rsidRPr="005A7334" w:rsidRDefault="004F1C5B" w:rsidP="004F1C5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iné uisťovacie audítorské služby</w:t>
            </w:r>
          </w:p>
        </w:tc>
        <w:tc>
          <w:tcPr>
            <w:tcW w:w="921" w:type="pct"/>
            <w:noWrap/>
            <w:vAlign w:val="center"/>
          </w:tcPr>
          <w:p w:rsidR="004F1C5B" w:rsidRPr="005A7334" w:rsidRDefault="004F1C5B" w:rsidP="004F1C5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08" w:type="pct"/>
            <w:noWrap/>
            <w:vAlign w:val="center"/>
          </w:tcPr>
          <w:p w:rsidR="004F1C5B" w:rsidRPr="005A7334" w:rsidRDefault="004F1C5B" w:rsidP="004F1C5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F1C5B" w:rsidRPr="005A7334" w:rsidTr="004F1C5B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4F1C5B" w:rsidRPr="005A7334" w:rsidRDefault="004F1C5B" w:rsidP="004F1C5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921" w:type="pct"/>
            <w:noWrap/>
            <w:vAlign w:val="center"/>
          </w:tcPr>
          <w:p w:rsidR="004F1C5B" w:rsidRPr="005A7334" w:rsidRDefault="004F1C5B" w:rsidP="004F1C5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08" w:type="pct"/>
            <w:noWrap/>
            <w:vAlign w:val="center"/>
          </w:tcPr>
          <w:p w:rsidR="004F1C5B" w:rsidRPr="005A7334" w:rsidRDefault="004F1C5B" w:rsidP="004F1C5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F1C5B" w:rsidRPr="005A7334" w:rsidTr="004F1C5B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4F1C5B" w:rsidRPr="005A7334" w:rsidRDefault="004F1C5B" w:rsidP="004F1C5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daňové poradenstvo</w:t>
            </w:r>
          </w:p>
        </w:tc>
        <w:tc>
          <w:tcPr>
            <w:tcW w:w="921" w:type="pct"/>
            <w:noWrap/>
            <w:vAlign w:val="center"/>
          </w:tcPr>
          <w:p w:rsidR="004F1C5B" w:rsidRPr="005A7334" w:rsidRDefault="004F1C5B" w:rsidP="004F1C5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08" w:type="pct"/>
            <w:noWrap/>
            <w:vAlign w:val="center"/>
          </w:tcPr>
          <w:p w:rsidR="004F1C5B" w:rsidRPr="005A7334" w:rsidRDefault="004F1C5B" w:rsidP="004F1C5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F1C5B" w:rsidRPr="005A7334" w:rsidTr="004F1C5B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4F1C5B" w:rsidRPr="005A7334" w:rsidRDefault="004F1C5B" w:rsidP="004F1C5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921" w:type="pct"/>
            <w:noWrap/>
            <w:vAlign w:val="center"/>
          </w:tcPr>
          <w:p w:rsidR="004F1C5B" w:rsidRPr="005A7334" w:rsidRDefault="004F1C5B" w:rsidP="004F1C5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08" w:type="pct"/>
            <w:noWrap/>
            <w:vAlign w:val="center"/>
          </w:tcPr>
          <w:p w:rsidR="004F1C5B" w:rsidRPr="005A7334" w:rsidRDefault="004F1C5B" w:rsidP="004F1C5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F1C5B" w:rsidRPr="005A7334" w:rsidTr="004F1C5B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4F1C5B" w:rsidRPr="005A7334" w:rsidRDefault="004F1C5B" w:rsidP="004F1C5B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noWrap/>
            <w:vAlign w:val="center"/>
          </w:tcPr>
          <w:p w:rsidR="004F1C5B" w:rsidRPr="005A7334" w:rsidRDefault="004F1C5B" w:rsidP="004F1C5B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:rsidR="004F1C5B" w:rsidRPr="005A7334" w:rsidRDefault="004F1C5B" w:rsidP="004F1C5B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C11D48" w:rsidRPr="005A7334" w:rsidTr="004F1C5B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C11D48" w:rsidRPr="005A7334" w:rsidRDefault="00C11D48" w:rsidP="00C11D4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Opravy</w:t>
            </w:r>
          </w:p>
        </w:tc>
        <w:tc>
          <w:tcPr>
            <w:tcW w:w="921" w:type="pct"/>
            <w:noWrap/>
            <w:vAlign w:val="center"/>
          </w:tcPr>
          <w:p w:rsidR="00C11D48" w:rsidRPr="00A60FEB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2262</w:t>
            </w:r>
          </w:p>
        </w:tc>
        <w:tc>
          <w:tcPr>
            <w:tcW w:w="908" w:type="pct"/>
            <w:noWrap/>
            <w:vAlign w:val="center"/>
          </w:tcPr>
          <w:p w:rsidR="00C11D48" w:rsidRPr="00A60FEB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18156</w:t>
            </w:r>
          </w:p>
        </w:tc>
      </w:tr>
      <w:tr w:rsidR="00C11D48" w:rsidRPr="005A7334" w:rsidTr="004F1C5B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C11D48" w:rsidRPr="005A7334" w:rsidRDefault="00C11D48" w:rsidP="00C11D4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Cestovné</w:t>
            </w:r>
          </w:p>
        </w:tc>
        <w:tc>
          <w:tcPr>
            <w:tcW w:w="921" w:type="pct"/>
            <w:noWrap/>
            <w:vAlign w:val="center"/>
          </w:tcPr>
          <w:p w:rsidR="00C11D48" w:rsidRPr="00A60FEB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:rsidR="00C11D48" w:rsidRPr="00A60FEB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5852</w:t>
            </w:r>
          </w:p>
        </w:tc>
      </w:tr>
      <w:tr w:rsidR="00C11D48" w:rsidRPr="005A7334" w:rsidTr="004F1C5B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C11D48" w:rsidRPr="005A7334" w:rsidRDefault="00C11D48" w:rsidP="00C11D4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921" w:type="pct"/>
            <w:noWrap/>
            <w:vAlign w:val="center"/>
          </w:tcPr>
          <w:p w:rsidR="00C11D48" w:rsidRPr="00A60FEB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89</w:t>
            </w:r>
          </w:p>
        </w:tc>
        <w:tc>
          <w:tcPr>
            <w:tcW w:w="908" w:type="pct"/>
            <w:noWrap/>
            <w:vAlign w:val="center"/>
          </w:tcPr>
          <w:p w:rsidR="00C11D48" w:rsidRPr="00A60FEB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5655</w:t>
            </w:r>
          </w:p>
        </w:tc>
      </w:tr>
      <w:tr w:rsidR="00C11D48" w:rsidRPr="005A7334" w:rsidTr="004F1C5B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C11D48" w:rsidRPr="005A7334" w:rsidRDefault="00C11D48" w:rsidP="00C11D4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Reklama</w:t>
            </w:r>
          </w:p>
        </w:tc>
        <w:tc>
          <w:tcPr>
            <w:tcW w:w="921" w:type="pct"/>
            <w:noWrap/>
            <w:vAlign w:val="center"/>
          </w:tcPr>
          <w:p w:rsidR="00C11D48" w:rsidRPr="00A60FEB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:rsidR="00C11D48" w:rsidRPr="00A60FEB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4140</w:t>
            </w:r>
          </w:p>
        </w:tc>
      </w:tr>
      <w:tr w:rsidR="00C11D48" w:rsidRPr="005A7334" w:rsidTr="004F1C5B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C11D48" w:rsidRPr="005A7334" w:rsidRDefault="00C11D48" w:rsidP="00C11D4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Softvérové služby</w:t>
            </w:r>
          </w:p>
        </w:tc>
        <w:tc>
          <w:tcPr>
            <w:tcW w:w="921" w:type="pct"/>
            <w:noWrap/>
            <w:vAlign w:val="center"/>
          </w:tcPr>
          <w:p w:rsidR="00C11D48" w:rsidRPr="00A60FEB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12167</w:t>
            </w:r>
          </w:p>
        </w:tc>
        <w:tc>
          <w:tcPr>
            <w:tcW w:w="908" w:type="pct"/>
            <w:noWrap/>
            <w:vAlign w:val="center"/>
          </w:tcPr>
          <w:p w:rsidR="00C11D48" w:rsidRPr="00A60FEB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110566</w:t>
            </w:r>
          </w:p>
        </w:tc>
      </w:tr>
      <w:tr w:rsidR="00C11D48" w:rsidRPr="005A7334" w:rsidTr="004F1C5B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C11D48" w:rsidRPr="005A7334" w:rsidRDefault="00C11D48" w:rsidP="00C11D4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Telefón</w:t>
            </w:r>
          </w:p>
        </w:tc>
        <w:tc>
          <w:tcPr>
            <w:tcW w:w="921" w:type="pct"/>
            <w:noWrap/>
            <w:vAlign w:val="center"/>
          </w:tcPr>
          <w:p w:rsidR="00C11D48" w:rsidRPr="00A60FEB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1789</w:t>
            </w:r>
          </w:p>
        </w:tc>
        <w:tc>
          <w:tcPr>
            <w:tcW w:w="908" w:type="pct"/>
            <w:noWrap/>
            <w:vAlign w:val="center"/>
          </w:tcPr>
          <w:p w:rsidR="00C11D48" w:rsidRPr="00A60FEB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21496</w:t>
            </w:r>
          </w:p>
        </w:tc>
      </w:tr>
      <w:tr w:rsidR="00C11D48" w:rsidRPr="005A7334" w:rsidTr="004F1C5B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C11D48" w:rsidRPr="005A7334" w:rsidRDefault="00C11D48" w:rsidP="00C11D4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Školenia</w:t>
            </w:r>
          </w:p>
        </w:tc>
        <w:tc>
          <w:tcPr>
            <w:tcW w:w="921" w:type="pct"/>
            <w:noWrap/>
            <w:vAlign w:val="center"/>
          </w:tcPr>
          <w:p w:rsidR="00C11D48" w:rsidRPr="00A60FEB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:rsidR="00C11D48" w:rsidRPr="00A60FEB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1100</w:t>
            </w:r>
          </w:p>
        </w:tc>
      </w:tr>
      <w:tr w:rsidR="00C11D48" w:rsidRPr="005A7334" w:rsidTr="004F1C5B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C11D48" w:rsidRPr="005A7334" w:rsidRDefault="00C11D48" w:rsidP="00C11D4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Intrastat</w:t>
            </w:r>
          </w:p>
        </w:tc>
        <w:tc>
          <w:tcPr>
            <w:tcW w:w="921" w:type="pct"/>
            <w:noWrap/>
            <w:vAlign w:val="center"/>
          </w:tcPr>
          <w:p w:rsidR="00C11D48" w:rsidRPr="00A60FEB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1228</w:t>
            </w:r>
          </w:p>
        </w:tc>
        <w:tc>
          <w:tcPr>
            <w:tcW w:w="908" w:type="pct"/>
            <w:noWrap/>
            <w:vAlign w:val="center"/>
          </w:tcPr>
          <w:p w:rsidR="00C11D48" w:rsidRPr="00A60FEB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1494</w:t>
            </w:r>
          </w:p>
        </w:tc>
      </w:tr>
      <w:tr w:rsidR="00C11D48" w:rsidRPr="005A7334" w:rsidTr="004F1C5B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C11D48" w:rsidRPr="005A7334" w:rsidRDefault="00C11D48" w:rsidP="00C11D4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Internet</w:t>
            </w:r>
          </w:p>
        </w:tc>
        <w:tc>
          <w:tcPr>
            <w:tcW w:w="921" w:type="pct"/>
            <w:noWrap/>
            <w:vAlign w:val="center"/>
          </w:tcPr>
          <w:p w:rsidR="00C11D48" w:rsidRPr="00A60FEB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1419</w:t>
            </w:r>
          </w:p>
        </w:tc>
        <w:tc>
          <w:tcPr>
            <w:tcW w:w="908" w:type="pct"/>
            <w:noWrap/>
            <w:vAlign w:val="center"/>
          </w:tcPr>
          <w:p w:rsidR="00C11D48" w:rsidRPr="00A60FEB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3358</w:t>
            </w:r>
          </w:p>
        </w:tc>
      </w:tr>
      <w:tr w:rsidR="00C11D48" w:rsidRPr="005A7334" w:rsidTr="004F1C5B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C11D48" w:rsidRPr="005A7334" w:rsidRDefault="00C11D48" w:rsidP="00C11D4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Poradenstvo</w:t>
            </w:r>
          </w:p>
        </w:tc>
        <w:tc>
          <w:tcPr>
            <w:tcW w:w="921" w:type="pct"/>
            <w:noWrap/>
            <w:vAlign w:val="center"/>
          </w:tcPr>
          <w:p w:rsidR="00C11D48" w:rsidRPr="005A7334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113900</w:t>
            </w:r>
          </w:p>
        </w:tc>
        <w:tc>
          <w:tcPr>
            <w:tcW w:w="908" w:type="pct"/>
            <w:noWrap/>
            <w:vAlign w:val="center"/>
          </w:tcPr>
          <w:p w:rsidR="00C11D48" w:rsidRPr="005A7334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569505</w:t>
            </w:r>
          </w:p>
        </w:tc>
      </w:tr>
      <w:tr w:rsidR="00C11D48" w:rsidRPr="005A7334" w:rsidTr="004F1C5B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C11D48" w:rsidRPr="005A7334" w:rsidRDefault="00C11D48" w:rsidP="00C11D4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Ostatné</w:t>
            </w:r>
          </w:p>
        </w:tc>
        <w:tc>
          <w:tcPr>
            <w:tcW w:w="921" w:type="pct"/>
            <w:noWrap/>
            <w:vAlign w:val="center"/>
          </w:tcPr>
          <w:p w:rsidR="00C11D48" w:rsidRPr="005A7334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711190</w:t>
            </w:r>
          </w:p>
        </w:tc>
        <w:tc>
          <w:tcPr>
            <w:tcW w:w="908" w:type="pct"/>
            <w:noWrap/>
            <w:vAlign w:val="center"/>
          </w:tcPr>
          <w:p w:rsidR="00C11D48" w:rsidRPr="005A7334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1323210</w:t>
            </w:r>
          </w:p>
        </w:tc>
      </w:tr>
      <w:tr w:rsidR="00C11D48" w:rsidRPr="005A7334" w:rsidTr="004F1C5B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C11D48" w:rsidRPr="005A7334" w:rsidRDefault="00C11D48" w:rsidP="00C11D4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Ostatné významné položky nákladov z hospodárskej činnosti</w:t>
            </w:r>
            <w:r w:rsidRPr="005A7334">
              <w:rPr>
                <w:rFonts w:ascii="Arial Narrow" w:hAnsi="Arial Narrow"/>
                <w:b/>
                <w:sz w:val="22"/>
                <w:szCs w:val="22"/>
              </w:rPr>
              <w:t>, z toho:</w:t>
            </w:r>
          </w:p>
        </w:tc>
        <w:tc>
          <w:tcPr>
            <w:tcW w:w="921" w:type="pct"/>
            <w:noWrap/>
            <w:vAlign w:val="center"/>
          </w:tcPr>
          <w:p w:rsidR="00C11D48" w:rsidRPr="005A7334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:rsidR="00C11D48" w:rsidRPr="005A7334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11D48" w:rsidRPr="005A7334" w:rsidTr="004F1C5B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C11D48" w:rsidRPr="005A7334" w:rsidRDefault="00C11D48" w:rsidP="00C11D4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Dane a poplatky</w:t>
            </w:r>
          </w:p>
        </w:tc>
        <w:tc>
          <w:tcPr>
            <w:tcW w:w="921" w:type="pct"/>
            <w:noWrap/>
            <w:vAlign w:val="center"/>
          </w:tcPr>
          <w:p w:rsidR="00C11D48" w:rsidRPr="005A7334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2409</w:t>
            </w:r>
          </w:p>
        </w:tc>
        <w:tc>
          <w:tcPr>
            <w:tcW w:w="908" w:type="pct"/>
            <w:noWrap/>
            <w:vAlign w:val="center"/>
          </w:tcPr>
          <w:p w:rsidR="00C11D48" w:rsidRPr="005A7334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8063</w:t>
            </w:r>
          </w:p>
        </w:tc>
      </w:tr>
      <w:tr w:rsidR="00C11D48" w:rsidRPr="005A7334" w:rsidTr="004F1C5B">
        <w:trPr>
          <w:trHeight w:val="330"/>
          <w:jc w:val="center"/>
        </w:trPr>
        <w:tc>
          <w:tcPr>
            <w:tcW w:w="3171" w:type="pct"/>
            <w:vAlign w:val="center"/>
          </w:tcPr>
          <w:p w:rsidR="00C11D48" w:rsidRPr="005A7334" w:rsidRDefault="00C11D48" w:rsidP="00C11D4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Ostatné prevádzkové náklady</w:t>
            </w:r>
          </w:p>
        </w:tc>
        <w:tc>
          <w:tcPr>
            <w:tcW w:w="921" w:type="pct"/>
            <w:noWrap/>
            <w:vAlign w:val="center"/>
          </w:tcPr>
          <w:p w:rsidR="00C11D48" w:rsidRPr="005A7334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21447</w:t>
            </w:r>
          </w:p>
        </w:tc>
        <w:tc>
          <w:tcPr>
            <w:tcW w:w="908" w:type="pct"/>
            <w:noWrap/>
            <w:vAlign w:val="center"/>
          </w:tcPr>
          <w:p w:rsidR="00C11D48" w:rsidRPr="005A7334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77892</w:t>
            </w:r>
          </w:p>
        </w:tc>
      </w:tr>
      <w:tr w:rsidR="00C11D48" w:rsidRPr="005A7334" w:rsidTr="004F1C5B">
        <w:trPr>
          <w:trHeight w:val="330"/>
          <w:jc w:val="center"/>
        </w:trPr>
        <w:tc>
          <w:tcPr>
            <w:tcW w:w="3171" w:type="pct"/>
            <w:vAlign w:val="center"/>
          </w:tcPr>
          <w:p w:rsidR="00C11D48" w:rsidRPr="005A7334" w:rsidRDefault="00C11D48" w:rsidP="00C11D4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Tvorba a zúčtovanie opravných položiek</w:t>
            </w:r>
          </w:p>
        </w:tc>
        <w:tc>
          <w:tcPr>
            <w:tcW w:w="921" w:type="pct"/>
            <w:noWrap/>
            <w:vAlign w:val="center"/>
          </w:tcPr>
          <w:p w:rsidR="00C11D48" w:rsidRPr="005A7334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-43</w:t>
            </w:r>
          </w:p>
        </w:tc>
        <w:tc>
          <w:tcPr>
            <w:tcW w:w="908" w:type="pct"/>
            <w:noWrap/>
            <w:vAlign w:val="center"/>
          </w:tcPr>
          <w:p w:rsidR="00C11D48" w:rsidRPr="005A7334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-23793</w:t>
            </w:r>
          </w:p>
        </w:tc>
      </w:tr>
      <w:tr w:rsidR="00C11D48" w:rsidRPr="005A7334" w:rsidTr="004F1C5B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C11D48" w:rsidRPr="005A7334" w:rsidRDefault="00C11D48" w:rsidP="00C11D4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Zostatková cena predaného dlhodobého majetku</w:t>
            </w:r>
          </w:p>
        </w:tc>
        <w:tc>
          <w:tcPr>
            <w:tcW w:w="921" w:type="pct"/>
            <w:noWrap/>
            <w:vAlign w:val="center"/>
          </w:tcPr>
          <w:p w:rsidR="00C11D48" w:rsidRPr="005A7334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276554</w:t>
            </w:r>
          </w:p>
        </w:tc>
        <w:tc>
          <w:tcPr>
            <w:tcW w:w="908" w:type="pct"/>
            <w:noWrap/>
            <w:vAlign w:val="center"/>
          </w:tcPr>
          <w:p w:rsidR="00C11D48" w:rsidRPr="005A7334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139307</w:t>
            </w:r>
          </w:p>
        </w:tc>
      </w:tr>
      <w:tr w:rsidR="00C11D48" w:rsidRPr="005A7334" w:rsidTr="004F1C5B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C11D48" w:rsidRPr="005A7334" w:rsidRDefault="00C11D48" w:rsidP="00C11D4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Finančné náklady, z toho:</w:t>
            </w:r>
          </w:p>
        </w:tc>
        <w:tc>
          <w:tcPr>
            <w:tcW w:w="921" w:type="pct"/>
            <w:noWrap/>
            <w:vAlign w:val="center"/>
          </w:tcPr>
          <w:p w:rsidR="00C11D48" w:rsidRPr="005A7334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:rsidR="00C11D48" w:rsidRPr="005A7334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11D48" w:rsidRPr="005A7334" w:rsidTr="004F1C5B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C11D48" w:rsidRPr="005A7334" w:rsidRDefault="00C11D48" w:rsidP="00C11D48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Kurzové straty, z toho:</w:t>
            </w:r>
          </w:p>
        </w:tc>
        <w:tc>
          <w:tcPr>
            <w:tcW w:w="921" w:type="pct"/>
            <w:noWrap/>
            <w:vAlign w:val="center"/>
          </w:tcPr>
          <w:p w:rsidR="00C11D48" w:rsidRPr="005A7334" w:rsidRDefault="00C11D48" w:rsidP="00C11D48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:rsidR="00C11D48" w:rsidRPr="005A7334" w:rsidRDefault="00C11D48" w:rsidP="00C11D48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C11D48" w:rsidRPr="005A7334" w:rsidTr="004F1C5B">
        <w:trPr>
          <w:trHeight w:val="329"/>
          <w:jc w:val="center"/>
        </w:trPr>
        <w:tc>
          <w:tcPr>
            <w:tcW w:w="3171" w:type="pct"/>
            <w:vAlign w:val="center"/>
          </w:tcPr>
          <w:p w:rsidR="00C11D48" w:rsidRPr="005A7334" w:rsidRDefault="00C11D48" w:rsidP="00C11D4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kurzové straty ku dňu, ku ktorému sa zostavuje účtovná závierka</w:t>
            </w:r>
          </w:p>
        </w:tc>
        <w:tc>
          <w:tcPr>
            <w:tcW w:w="921" w:type="pct"/>
            <w:noWrap/>
            <w:vAlign w:val="center"/>
          </w:tcPr>
          <w:p w:rsidR="00C11D48" w:rsidRPr="005A7334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534</w:t>
            </w:r>
          </w:p>
        </w:tc>
        <w:tc>
          <w:tcPr>
            <w:tcW w:w="908" w:type="pct"/>
            <w:noWrap/>
            <w:vAlign w:val="center"/>
          </w:tcPr>
          <w:p w:rsidR="00C11D48" w:rsidRPr="005A7334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47</w:t>
            </w:r>
          </w:p>
        </w:tc>
      </w:tr>
      <w:tr w:rsidR="00C11D48" w:rsidRPr="005A7334" w:rsidTr="004F1C5B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C11D48" w:rsidRPr="005A7334" w:rsidRDefault="00C11D48" w:rsidP="00C11D48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noWrap/>
            <w:vAlign w:val="center"/>
          </w:tcPr>
          <w:p w:rsidR="00C11D48" w:rsidRPr="005A7334" w:rsidRDefault="00C11D48" w:rsidP="00C11D48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:rsidR="00C11D48" w:rsidRPr="005A7334" w:rsidRDefault="00C11D48" w:rsidP="00C11D48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C11D48" w:rsidRPr="005A7334" w:rsidTr="004F1C5B">
        <w:trPr>
          <w:trHeight w:val="330"/>
          <w:jc w:val="center"/>
        </w:trPr>
        <w:tc>
          <w:tcPr>
            <w:tcW w:w="3171" w:type="pct"/>
            <w:vAlign w:val="center"/>
          </w:tcPr>
          <w:p w:rsidR="00C11D48" w:rsidRPr="005A7334" w:rsidRDefault="00C11D48" w:rsidP="00C11D4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Bankové poplatky</w:t>
            </w:r>
          </w:p>
        </w:tc>
        <w:tc>
          <w:tcPr>
            <w:tcW w:w="921" w:type="pct"/>
            <w:noWrap/>
            <w:vAlign w:val="center"/>
          </w:tcPr>
          <w:p w:rsidR="00C11D48" w:rsidRPr="005A7334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979</w:t>
            </w:r>
          </w:p>
        </w:tc>
        <w:tc>
          <w:tcPr>
            <w:tcW w:w="908" w:type="pct"/>
            <w:noWrap/>
            <w:vAlign w:val="center"/>
          </w:tcPr>
          <w:p w:rsidR="00C11D48" w:rsidRPr="005A7334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1085</w:t>
            </w:r>
          </w:p>
        </w:tc>
      </w:tr>
      <w:tr w:rsidR="00C11D48" w:rsidRPr="005A7334" w:rsidTr="004F1C5B">
        <w:trPr>
          <w:trHeight w:val="383"/>
          <w:jc w:val="center"/>
        </w:trPr>
        <w:tc>
          <w:tcPr>
            <w:tcW w:w="3171" w:type="pct"/>
            <w:vAlign w:val="center"/>
          </w:tcPr>
          <w:p w:rsidR="00C11D48" w:rsidRPr="005A7334" w:rsidRDefault="00C11D48" w:rsidP="00C11D4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Úroky</w:t>
            </w:r>
          </w:p>
        </w:tc>
        <w:tc>
          <w:tcPr>
            <w:tcW w:w="921" w:type="pct"/>
            <w:noWrap/>
            <w:vAlign w:val="center"/>
          </w:tcPr>
          <w:p w:rsidR="00C11D48" w:rsidRPr="005A7334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775</w:t>
            </w:r>
          </w:p>
        </w:tc>
        <w:tc>
          <w:tcPr>
            <w:tcW w:w="908" w:type="pct"/>
            <w:noWrap/>
            <w:vAlign w:val="center"/>
          </w:tcPr>
          <w:p w:rsidR="00C11D48" w:rsidRPr="005A7334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2499</w:t>
            </w:r>
          </w:p>
        </w:tc>
      </w:tr>
      <w:tr w:rsidR="00C11D48" w:rsidRPr="005A7334" w:rsidTr="004F1C5B">
        <w:trPr>
          <w:trHeight w:val="330"/>
          <w:jc w:val="center"/>
        </w:trPr>
        <w:tc>
          <w:tcPr>
            <w:tcW w:w="3171" w:type="pct"/>
            <w:vAlign w:val="center"/>
          </w:tcPr>
          <w:p w:rsidR="00C11D48" w:rsidRPr="005A7334" w:rsidRDefault="00C11D48" w:rsidP="00C11D4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Mimoriadne náklady, z toho:</w:t>
            </w:r>
          </w:p>
        </w:tc>
        <w:tc>
          <w:tcPr>
            <w:tcW w:w="921" w:type="pct"/>
            <w:noWrap/>
            <w:vAlign w:val="center"/>
          </w:tcPr>
          <w:p w:rsidR="00C11D48" w:rsidRPr="005A7334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:rsidR="00C11D48" w:rsidRPr="005A7334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11D48" w:rsidRPr="005A7334" w:rsidTr="004F1C5B">
        <w:trPr>
          <w:trHeight w:val="345"/>
          <w:jc w:val="center"/>
        </w:trPr>
        <w:tc>
          <w:tcPr>
            <w:tcW w:w="3171" w:type="pct"/>
            <w:vAlign w:val="center"/>
          </w:tcPr>
          <w:p w:rsidR="00C11D48" w:rsidRPr="009242C6" w:rsidRDefault="009242C6" w:rsidP="00C11D48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Náklady z predaja časti podniku</w:t>
            </w:r>
          </w:p>
        </w:tc>
        <w:tc>
          <w:tcPr>
            <w:tcW w:w="921" w:type="pct"/>
            <w:noWrap/>
            <w:vAlign w:val="center"/>
          </w:tcPr>
          <w:p w:rsidR="00C11D48" w:rsidRPr="005A7334" w:rsidRDefault="009242C6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32967</w:t>
            </w:r>
          </w:p>
        </w:tc>
        <w:tc>
          <w:tcPr>
            <w:tcW w:w="908" w:type="pct"/>
            <w:noWrap/>
            <w:vAlign w:val="center"/>
          </w:tcPr>
          <w:p w:rsidR="00C11D48" w:rsidRPr="005A7334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F1C5B" w:rsidRPr="005A7334" w:rsidRDefault="004F1C5B" w:rsidP="004F1C5B">
      <w:pPr>
        <w:jc w:val="both"/>
        <w:rPr>
          <w:rFonts w:ascii="Arial Narrow" w:hAnsi="Arial Narrow"/>
          <w:sz w:val="22"/>
          <w:szCs w:val="22"/>
        </w:rPr>
      </w:pPr>
    </w:p>
    <w:p w:rsidR="004F1C5B" w:rsidRPr="005A7334" w:rsidRDefault="004F1C5B" w:rsidP="004F1C5B">
      <w:pPr>
        <w:pageBreakBefore/>
        <w:jc w:val="both"/>
        <w:rPr>
          <w:rFonts w:ascii="Arial Narrow" w:hAnsi="Arial Narrow"/>
          <w:b/>
          <w:bCs/>
          <w:sz w:val="22"/>
          <w:szCs w:val="22"/>
        </w:rPr>
      </w:pPr>
      <w:r w:rsidRPr="005A7334">
        <w:rPr>
          <w:rFonts w:ascii="Arial Narrow" w:hAnsi="Arial Narrow"/>
          <w:b/>
          <w:bCs/>
          <w:sz w:val="22"/>
          <w:szCs w:val="22"/>
        </w:rPr>
        <w:lastRenderedPageBreak/>
        <w:t>J.</w:t>
      </w:r>
      <w:r w:rsidRPr="005A7334">
        <w:rPr>
          <w:rFonts w:ascii="Arial Narrow" w:hAnsi="Arial Narrow"/>
          <w:b/>
          <w:bCs/>
          <w:sz w:val="22"/>
          <w:szCs w:val="22"/>
        </w:rPr>
        <w:tab/>
        <w:t>DAŇ Z PRÍJMOV</w:t>
      </w:r>
    </w:p>
    <w:p w:rsidR="004F1C5B" w:rsidRPr="005A7334" w:rsidRDefault="004F1C5B" w:rsidP="004F1C5B">
      <w:pPr>
        <w:pStyle w:val="Nadpis1"/>
        <w:rPr>
          <w:rFonts w:ascii="Arial Narrow" w:hAnsi="Arial Narrow"/>
          <w:sz w:val="22"/>
          <w:szCs w:val="22"/>
        </w:rPr>
      </w:pPr>
    </w:p>
    <w:p w:rsidR="004F1C5B" w:rsidRPr="005A7334" w:rsidRDefault="004F1C5B" w:rsidP="004F1C5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Sadzba dane z príjmov pre rok </w:t>
      </w:r>
      <w:r>
        <w:rPr>
          <w:rFonts w:ascii="Arial Narrow" w:hAnsi="Arial Narrow"/>
          <w:sz w:val="22"/>
          <w:szCs w:val="22"/>
        </w:rPr>
        <w:t>2013</w:t>
      </w:r>
      <w:r w:rsidRPr="005A7334">
        <w:rPr>
          <w:rFonts w:ascii="Arial Narrow" w:hAnsi="Arial Narrow"/>
          <w:sz w:val="22"/>
          <w:szCs w:val="22"/>
        </w:rPr>
        <w:t xml:space="preserve"> je </w:t>
      </w:r>
      <w:r w:rsidR="00C11D48">
        <w:rPr>
          <w:rFonts w:ascii="Arial Narrow" w:hAnsi="Arial Narrow"/>
          <w:sz w:val="22"/>
          <w:szCs w:val="22"/>
        </w:rPr>
        <w:t>23</w:t>
      </w:r>
      <w:r w:rsidRPr="005A7334">
        <w:rPr>
          <w:rFonts w:ascii="Arial Narrow" w:hAnsi="Arial Narrow"/>
          <w:sz w:val="22"/>
          <w:szCs w:val="22"/>
        </w:rPr>
        <w:t xml:space="preserve"> %. Spoločnosť nemala žiadne úľavy z daní. </w:t>
      </w:r>
    </w:p>
    <w:p w:rsidR="004F1C5B" w:rsidRPr="005A7334" w:rsidRDefault="004F1C5B" w:rsidP="004F1C5B">
      <w:pPr>
        <w:jc w:val="both"/>
        <w:rPr>
          <w:rFonts w:ascii="Arial Narrow" w:hAnsi="Arial Narrow"/>
          <w:sz w:val="22"/>
          <w:szCs w:val="22"/>
        </w:rPr>
      </w:pPr>
    </w:p>
    <w:p w:rsidR="004F1C5B" w:rsidRPr="005A7334" w:rsidRDefault="004F1C5B" w:rsidP="004F1C5B">
      <w:pPr>
        <w:jc w:val="both"/>
        <w:rPr>
          <w:rFonts w:ascii="Arial Narrow" w:hAnsi="Arial Narrow"/>
          <w:color w:val="FF0000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</w:t>
      </w:r>
      <w:r>
        <w:rPr>
          <w:rFonts w:ascii="Arial Narrow" w:hAnsi="Arial Narrow"/>
          <w:sz w:val="22"/>
          <w:szCs w:val="22"/>
        </w:rPr>
        <w:t xml:space="preserve"> </w:t>
      </w:r>
      <w:r w:rsidRPr="005A7334">
        <w:rPr>
          <w:rFonts w:ascii="Arial Narrow" w:hAnsi="Arial Narrow"/>
          <w:sz w:val="22"/>
          <w:szCs w:val="22"/>
        </w:rPr>
        <w:t>účtovala o odloženej dani.</w:t>
      </w:r>
    </w:p>
    <w:p w:rsidR="004F1C5B" w:rsidRPr="005A7334" w:rsidRDefault="004F1C5B" w:rsidP="004F1C5B">
      <w:pPr>
        <w:jc w:val="both"/>
        <w:rPr>
          <w:rFonts w:ascii="Arial Narrow" w:hAnsi="Arial Narrow"/>
          <w:sz w:val="22"/>
          <w:szCs w:val="22"/>
        </w:rPr>
      </w:pPr>
    </w:p>
    <w:p w:rsidR="004F1C5B" w:rsidRPr="005A7334" w:rsidRDefault="004F1C5B" w:rsidP="004F1C5B">
      <w:pPr>
        <w:jc w:val="both"/>
        <w:rPr>
          <w:rFonts w:ascii="Arial Narrow" w:hAnsi="Arial Narrow"/>
          <w:color w:val="FF0000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15"/>
        <w:gridCol w:w="1980"/>
        <w:gridCol w:w="664"/>
        <w:gridCol w:w="664"/>
        <w:gridCol w:w="1980"/>
        <w:gridCol w:w="664"/>
        <w:gridCol w:w="664"/>
      </w:tblGrid>
      <w:tr w:rsidR="004F1C5B" w:rsidRPr="005A7334" w:rsidTr="00C11D48">
        <w:trPr>
          <w:trHeight w:val="642"/>
          <w:jc w:val="center"/>
        </w:trPr>
        <w:tc>
          <w:tcPr>
            <w:tcW w:w="2615" w:type="dxa"/>
            <w:vMerge w:val="restart"/>
            <w:noWrap/>
            <w:vAlign w:val="center"/>
          </w:tcPr>
          <w:p w:rsidR="004F1C5B" w:rsidRPr="005A7334" w:rsidRDefault="004F1C5B" w:rsidP="004F1C5B">
            <w:pPr>
              <w:pStyle w:val="TopHeader"/>
            </w:pPr>
            <w:r w:rsidRPr="005A7334">
              <w:t>Názov položky</w:t>
            </w:r>
          </w:p>
        </w:tc>
        <w:tc>
          <w:tcPr>
            <w:tcW w:w="3308" w:type="dxa"/>
            <w:gridSpan w:val="3"/>
            <w:noWrap/>
            <w:vAlign w:val="center"/>
          </w:tcPr>
          <w:p w:rsidR="004F1C5B" w:rsidRPr="005A7334" w:rsidRDefault="004F1C5B" w:rsidP="004F1C5B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3308" w:type="dxa"/>
            <w:gridSpan w:val="3"/>
            <w:vAlign w:val="center"/>
          </w:tcPr>
          <w:p w:rsidR="004F1C5B" w:rsidRPr="005A7334" w:rsidRDefault="004F1C5B" w:rsidP="004F1C5B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4F1C5B" w:rsidRPr="005A7334" w:rsidTr="00C11D48">
        <w:trPr>
          <w:trHeight w:val="345"/>
          <w:jc w:val="center"/>
        </w:trPr>
        <w:tc>
          <w:tcPr>
            <w:tcW w:w="2615" w:type="dxa"/>
            <w:vMerge/>
            <w:vAlign w:val="center"/>
          </w:tcPr>
          <w:p w:rsidR="004F1C5B" w:rsidRPr="005A7334" w:rsidRDefault="004F1C5B" w:rsidP="004F1C5B">
            <w:pPr>
              <w:pStyle w:val="TopHeader"/>
            </w:pPr>
          </w:p>
        </w:tc>
        <w:tc>
          <w:tcPr>
            <w:tcW w:w="1980" w:type="dxa"/>
            <w:noWrap/>
            <w:vAlign w:val="center"/>
          </w:tcPr>
          <w:p w:rsidR="004F1C5B" w:rsidRPr="005A7334" w:rsidRDefault="004F1C5B" w:rsidP="004F1C5B">
            <w:pPr>
              <w:pStyle w:val="TopHeader"/>
            </w:pPr>
            <w:r w:rsidRPr="005A7334">
              <w:t>Základ dane</w:t>
            </w:r>
          </w:p>
        </w:tc>
        <w:tc>
          <w:tcPr>
            <w:tcW w:w="664" w:type="dxa"/>
            <w:noWrap/>
            <w:vAlign w:val="center"/>
          </w:tcPr>
          <w:p w:rsidR="004F1C5B" w:rsidRPr="005A7334" w:rsidRDefault="004F1C5B" w:rsidP="004F1C5B">
            <w:pPr>
              <w:pStyle w:val="TopHeader"/>
            </w:pPr>
            <w:r w:rsidRPr="005A7334">
              <w:t>Daň</w:t>
            </w:r>
          </w:p>
        </w:tc>
        <w:tc>
          <w:tcPr>
            <w:tcW w:w="664" w:type="dxa"/>
            <w:noWrap/>
            <w:vAlign w:val="center"/>
          </w:tcPr>
          <w:p w:rsidR="004F1C5B" w:rsidRPr="005A7334" w:rsidRDefault="004F1C5B" w:rsidP="004F1C5B">
            <w:pPr>
              <w:pStyle w:val="TopHeader"/>
            </w:pPr>
            <w:r w:rsidRPr="005A7334">
              <w:t>Daň v %</w:t>
            </w:r>
          </w:p>
        </w:tc>
        <w:tc>
          <w:tcPr>
            <w:tcW w:w="1980" w:type="dxa"/>
            <w:noWrap/>
            <w:vAlign w:val="center"/>
          </w:tcPr>
          <w:p w:rsidR="004F1C5B" w:rsidRPr="005A7334" w:rsidRDefault="004F1C5B" w:rsidP="004F1C5B">
            <w:pPr>
              <w:pStyle w:val="TopHeader"/>
            </w:pPr>
            <w:r w:rsidRPr="005A7334">
              <w:t>Základ dane</w:t>
            </w:r>
          </w:p>
        </w:tc>
        <w:tc>
          <w:tcPr>
            <w:tcW w:w="664" w:type="dxa"/>
            <w:noWrap/>
            <w:vAlign w:val="center"/>
          </w:tcPr>
          <w:p w:rsidR="004F1C5B" w:rsidRPr="005A7334" w:rsidRDefault="004F1C5B" w:rsidP="004F1C5B">
            <w:pPr>
              <w:pStyle w:val="TopHeader"/>
            </w:pPr>
            <w:r w:rsidRPr="005A7334">
              <w:t>Daň</w:t>
            </w:r>
          </w:p>
        </w:tc>
        <w:tc>
          <w:tcPr>
            <w:tcW w:w="664" w:type="dxa"/>
            <w:noWrap/>
            <w:vAlign w:val="center"/>
          </w:tcPr>
          <w:p w:rsidR="004F1C5B" w:rsidRPr="005A7334" w:rsidRDefault="004F1C5B" w:rsidP="004F1C5B">
            <w:pPr>
              <w:pStyle w:val="TopHeader"/>
            </w:pPr>
            <w:r w:rsidRPr="005A7334">
              <w:t>Daň v %</w:t>
            </w:r>
          </w:p>
        </w:tc>
      </w:tr>
      <w:tr w:rsidR="00C11D48" w:rsidRPr="005A7334" w:rsidTr="00C11D48">
        <w:trPr>
          <w:trHeight w:val="330"/>
          <w:jc w:val="center"/>
        </w:trPr>
        <w:tc>
          <w:tcPr>
            <w:tcW w:w="2615" w:type="dxa"/>
            <w:noWrap/>
            <w:vAlign w:val="center"/>
          </w:tcPr>
          <w:p w:rsidR="00C11D48" w:rsidRPr="005A7334" w:rsidRDefault="00C11D48" w:rsidP="00C11D4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Výsledok hospodárenia pred  zdanením, z toho:</w:t>
            </w:r>
          </w:p>
        </w:tc>
        <w:tc>
          <w:tcPr>
            <w:tcW w:w="1980" w:type="dxa"/>
            <w:noWrap/>
            <w:vAlign w:val="center"/>
          </w:tcPr>
          <w:p w:rsidR="00C11D48" w:rsidRPr="005A7334" w:rsidRDefault="009242C6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-33886,95</w:t>
            </w:r>
          </w:p>
        </w:tc>
        <w:tc>
          <w:tcPr>
            <w:tcW w:w="664" w:type="dxa"/>
            <w:noWrap/>
            <w:vAlign w:val="center"/>
          </w:tcPr>
          <w:p w:rsidR="00C11D48" w:rsidRPr="005A7334" w:rsidRDefault="00C11D48" w:rsidP="00C11D4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4" w:type="dxa"/>
            <w:noWrap/>
            <w:vAlign w:val="center"/>
          </w:tcPr>
          <w:p w:rsidR="00C11D48" w:rsidRPr="005A7334" w:rsidRDefault="009242C6" w:rsidP="00C11D4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</w:t>
            </w:r>
          </w:p>
        </w:tc>
        <w:tc>
          <w:tcPr>
            <w:tcW w:w="1980" w:type="dxa"/>
            <w:noWrap/>
            <w:vAlign w:val="center"/>
          </w:tcPr>
          <w:p w:rsidR="00C11D48" w:rsidRPr="005A7334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-21687,01</w:t>
            </w:r>
          </w:p>
        </w:tc>
        <w:tc>
          <w:tcPr>
            <w:tcW w:w="664" w:type="dxa"/>
            <w:noWrap/>
            <w:vAlign w:val="center"/>
          </w:tcPr>
          <w:p w:rsidR="00C11D48" w:rsidRPr="005A7334" w:rsidRDefault="00C11D48" w:rsidP="00C11D4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4" w:type="dxa"/>
            <w:noWrap/>
            <w:vAlign w:val="center"/>
          </w:tcPr>
          <w:p w:rsidR="00C11D48" w:rsidRPr="005A7334" w:rsidRDefault="00C11D48" w:rsidP="00C11D4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</w:t>
            </w:r>
          </w:p>
        </w:tc>
      </w:tr>
      <w:tr w:rsidR="00C11D48" w:rsidRPr="005A7334" w:rsidTr="00C11D48">
        <w:trPr>
          <w:trHeight w:val="330"/>
          <w:jc w:val="center"/>
        </w:trPr>
        <w:tc>
          <w:tcPr>
            <w:tcW w:w="2615" w:type="dxa"/>
            <w:noWrap/>
            <w:vAlign w:val="center"/>
          </w:tcPr>
          <w:p w:rsidR="00C11D48" w:rsidRPr="005A7334" w:rsidRDefault="00C11D48" w:rsidP="00C11D4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980" w:type="dxa"/>
            <w:noWrap/>
            <w:vAlign w:val="center"/>
          </w:tcPr>
          <w:p w:rsidR="00C11D48" w:rsidRPr="005A7334" w:rsidRDefault="00C11D48" w:rsidP="00C11D4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4" w:type="dxa"/>
            <w:noWrap/>
            <w:vAlign w:val="center"/>
          </w:tcPr>
          <w:p w:rsidR="00C11D48" w:rsidRPr="005A7334" w:rsidRDefault="00C11D48" w:rsidP="00C11D4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4" w:type="dxa"/>
            <w:noWrap/>
            <w:vAlign w:val="center"/>
          </w:tcPr>
          <w:p w:rsidR="00C11D48" w:rsidRPr="005A7334" w:rsidRDefault="00C11D48" w:rsidP="00C11D4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80" w:type="dxa"/>
            <w:noWrap/>
            <w:vAlign w:val="center"/>
          </w:tcPr>
          <w:p w:rsidR="00C11D48" w:rsidRPr="005A7334" w:rsidRDefault="00C11D48" w:rsidP="00C11D4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4" w:type="dxa"/>
            <w:noWrap/>
            <w:vAlign w:val="center"/>
          </w:tcPr>
          <w:p w:rsidR="00C11D48" w:rsidRPr="005A7334" w:rsidRDefault="00C11D48" w:rsidP="00C11D4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4" w:type="dxa"/>
            <w:noWrap/>
            <w:vAlign w:val="center"/>
          </w:tcPr>
          <w:p w:rsidR="00C11D48" w:rsidRPr="005A7334" w:rsidRDefault="00C11D48" w:rsidP="00C11D4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11D48" w:rsidRPr="005A7334" w:rsidTr="00C11D48">
        <w:trPr>
          <w:trHeight w:val="330"/>
          <w:jc w:val="center"/>
        </w:trPr>
        <w:tc>
          <w:tcPr>
            <w:tcW w:w="2615" w:type="dxa"/>
            <w:noWrap/>
            <w:vAlign w:val="center"/>
          </w:tcPr>
          <w:p w:rsidR="00C11D48" w:rsidRPr="005A7334" w:rsidRDefault="00C11D48" w:rsidP="00C11D4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1980" w:type="dxa"/>
            <w:noWrap/>
            <w:vAlign w:val="center"/>
          </w:tcPr>
          <w:p w:rsidR="00C11D48" w:rsidRPr="005A7334" w:rsidRDefault="009242C6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4829,914</w:t>
            </w:r>
          </w:p>
        </w:tc>
        <w:tc>
          <w:tcPr>
            <w:tcW w:w="664" w:type="dxa"/>
            <w:noWrap/>
            <w:vAlign w:val="center"/>
          </w:tcPr>
          <w:p w:rsidR="00C11D48" w:rsidRPr="005A7334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4" w:type="dxa"/>
            <w:noWrap/>
            <w:vAlign w:val="center"/>
          </w:tcPr>
          <w:p w:rsidR="00C11D48" w:rsidRPr="005A7334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:rsidR="00C11D48" w:rsidRPr="005A7334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31256,16</w:t>
            </w:r>
          </w:p>
        </w:tc>
        <w:tc>
          <w:tcPr>
            <w:tcW w:w="664" w:type="dxa"/>
            <w:noWrap/>
            <w:vAlign w:val="center"/>
          </w:tcPr>
          <w:p w:rsidR="00C11D48" w:rsidRPr="005A7334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4" w:type="dxa"/>
            <w:noWrap/>
            <w:vAlign w:val="center"/>
          </w:tcPr>
          <w:p w:rsidR="00C11D48" w:rsidRPr="005A7334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11D48" w:rsidRPr="005A7334" w:rsidTr="00C11D48">
        <w:trPr>
          <w:trHeight w:val="330"/>
          <w:jc w:val="center"/>
        </w:trPr>
        <w:tc>
          <w:tcPr>
            <w:tcW w:w="2615" w:type="dxa"/>
            <w:noWrap/>
            <w:vAlign w:val="center"/>
          </w:tcPr>
          <w:p w:rsidR="00C11D48" w:rsidRPr="005A7334" w:rsidRDefault="00C11D48" w:rsidP="00C11D4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1980" w:type="dxa"/>
            <w:noWrap/>
            <w:vAlign w:val="center"/>
          </w:tcPr>
          <w:p w:rsidR="00C11D48" w:rsidRPr="005A7334" w:rsidRDefault="009242C6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2,59</w:t>
            </w:r>
          </w:p>
        </w:tc>
        <w:tc>
          <w:tcPr>
            <w:tcW w:w="664" w:type="dxa"/>
            <w:noWrap/>
            <w:vAlign w:val="center"/>
          </w:tcPr>
          <w:p w:rsidR="00C11D48" w:rsidRPr="005A7334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4" w:type="dxa"/>
            <w:noWrap/>
            <w:vAlign w:val="center"/>
          </w:tcPr>
          <w:p w:rsidR="00C11D48" w:rsidRPr="005A7334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:rsidR="00C11D48" w:rsidRPr="005A7334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3116,65</w:t>
            </w:r>
          </w:p>
        </w:tc>
        <w:tc>
          <w:tcPr>
            <w:tcW w:w="664" w:type="dxa"/>
            <w:noWrap/>
            <w:vAlign w:val="center"/>
          </w:tcPr>
          <w:p w:rsidR="00C11D48" w:rsidRPr="005A7334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4" w:type="dxa"/>
            <w:noWrap/>
            <w:vAlign w:val="center"/>
          </w:tcPr>
          <w:p w:rsidR="00C11D48" w:rsidRPr="005A7334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11D48" w:rsidRPr="005A7334" w:rsidTr="00C11D48">
        <w:trPr>
          <w:trHeight w:val="330"/>
          <w:jc w:val="center"/>
        </w:trPr>
        <w:tc>
          <w:tcPr>
            <w:tcW w:w="2615" w:type="dxa"/>
            <w:noWrap/>
            <w:vAlign w:val="center"/>
          </w:tcPr>
          <w:p w:rsidR="00C11D48" w:rsidRPr="005A7334" w:rsidRDefault="00C11D48" w:rsidP="00C11D4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1980" w:type="dxa"/>
            <w:noWrap/>
            <w:vAlign w:val="center"/>
          </w:tcPr>
          <w:p w:rsidR="00C11D48" w:rsidRPr="005A7334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4" w:type="dxa"/>
            <w:noWrap/>
            <w:vAlign w:val="center"/>
          </w:tcPr>
          <w:p w:rsidR="00C11D48" w:rsidRPr="005A7334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4" w:type="dxa"/>
            <w:noWrap/>
            <w:vAlign w:val="center"/>
          </w:tcPr>
          <w:p w:rsidR="00C11D48" w:rsidRPr="005A7334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:rsidR="00C11D48" w:rsidRPr="005A7334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4" w:type="dxa"/>
            <w:noWrap/>
            <w:vAlign w:val="center"/>
          </w:tcPr>
          <w:p w:rsidR="00C11D48" w:rsidRPr="005A7334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4" w:type="dxa"/>
            <w:noWrap/>
            <w:vAlign w:val="center"/>
          </w:tcPr>
          <w:p w:rsidR="00C11D48" w:rsidRPr="005A7334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11D48" w:rsidRPr="005A7334" w:rsidTr="00C11D48">
        <w:trPr>
          <w:trHeight w:val="330"/>
          <w:jc w:val="center"/>
        </w:trPr>
        <w:tc>
          <w:tcPr>
            <w:tcW w:w="2615" w:type="dxa"/>
            <w:noWrap/>
            <w:vAlign w:val="center"/>
          </w:tcPr>
          <w:p w:rsidR="00C11D48" w:rsidRPr="005A7334" w:rsidRDefault="00C11D48" w:rsidP="00C11D4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1980" w:type="dxa"/>
            <w:noWrap/>
            <w:vAlign w:val="center"/>
          </w:tcPr>
          <w:p w:rsidR="00C11D48" w:rsidRPr="005A7334" w:rsidRDefault="009242C6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-29059,63</w:t>
            </w:r>
          </w:p>
        </w:tc>
        <w:tc>
          <w:tcPr>
            <w:tcW w:w="664" w:type="dxa"/>
            <w:noWrap/>
            <w:vAlign w:val="center"/>
          </w:tcPr>
          <w:p w:rsidR="00C11D48" w:rsidRPr="005A7334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4" w:type="dxa"/>
            <w:noWrap/>
            <w:vAlign w:val="center"/>
          </w:tcPr>
          <w:p w:rsidR="00C11D48" w:rsidRPr="005A7334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:rsidR="00C11D48" w:rsidRPr="005A7334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6452,50</w:t>
            </w:r>
          </w:p>
        </w:tc>
        <w:tc>
          <w:tcPr>
            <w:tcW w:w="664" w:type="dxa"/>
            <w:noWrap/>
            <w:vAlign w:val="center"/>
          </w:tcPr>
          <w:p w:rsidR="00C11D48" w:rsidRPr="005A7334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4" w:type="dxa"/>
            <w:noWrap/>
            <w:vAlign w:val="center"/>
          </w:tcPr>
          <w:p w:rsidR="00C11D48" w:rsidRPr="005A7334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11D48" w:rsidRPr="005A7334" w:rsidTr="00C11D48">
        <w:trPr>
          <w:trHeight w:val="330"/>
          <w:jc w:val="center"/>
        </w:trPr>
        <w:tc>
          <w:tcPr>
            <w:tcW w:w="2615" w:type="dxa"/>
            <w:noWrap/>
            <w:vAlign w:val="center"/>
          </w:tcPr>
          <w:p w:rsidR="00C11D48" w:rsidRPr="005A7334" w:rsidRDefault="00C11D48" w:rsidP="00C11D4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1980" w:type="dxa"/>
            <w:noWrap/>
            <w:vAlign w:val="center"/>
          </w:tcPr>
          <w:p w:rsidR="00C11D48" w:rsidRPr="005A7334" w:rsidRDefault="009242C6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64" w:type="dxa"/>
            <w:noWrap/>
            <w:vAlign w:val="center"/>
          </w:tcPr>
          <w:p w:rsidR="00C11D48" w:rsidRPr="005A7334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4" w:type="dxa"/>
            <w:noWrap/>
            <w:vAlign w:val="center"/>
          </w:tcPr>
          <w:p w:rsidR="00C11D48" w:rsidRPr="005A7334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:rsidR="00C11D48" w:rsidRPr="005A7334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1225,97</w:t>
            </w:r>
          </w:p>
        </w:tc>
        <w:tc>
          <w:tcPr>
            <w:tcW w:w="664" w:type="dxa"/>
            <w:noWrap/>
            <w:vAlign w:val="center"/>
          </w:tcPr>
          <w:p w:rsidR="00C11D48" w:rsidRPr="005A7334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4" w:type="dxa"/>
            <w:noWrap/>
            <w:vAlign w:val="center"/>
          </w:tcPr>
          <w:p w:rsidR="00C11D48" w:rsidRPr="005A7334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11D48" w:rsidRPr="005A7334" w:rsidTr="00C11D48">
        <w:trPr>
          <w:trHeight w:val="330"/>
          <w:jc w:val="center"/>
        </w:trPr>
        <w:tc>
          <w:tcPr>
            <w:tcW w:w="2615" w:type="dxa"/>
            <w:noWrap/>
            <w:vAlign w:val="center"/>
          </w:tcPr>
          <w:p w:rsidR="00C11D48" w:rsidRPr="005A7334" w:rsidRDefault="00C11D48" w:rsidP="00C11D4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1980" w:type="dxa"/>
            <w:noWrap/>
            <w:vAlign w:val="center"/>
          </w:tcPr>
          <w:p w:rsidR="00C11D48" w:rsidRPr="005A7334" w:rsidRDefault="009242C6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-1957,31</w:t>
            </w:r>
          </w:p>
        </w:tc>
        <w:tc>
          <w:tcPr>
            <w:tcW w:w="664" w:type="dxa"/>
            <w:noWrap/>
            <w:vAlign w:val="center"/>
          </w:tcPr>
          <w:p w:rsidR="00C11D48" w:rsidRPr="005A7334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4" w:type="dxa"/>
            <w:noWrap/>
            <w:vAlign w:val="center"/>
          </w:tcPr>
          <w:p w:rsidR="00C11D48" w:rsidRPr="005A7334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:rsidR="00C11D48" w:rsidRPr="005A7334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-2189,78</w:t>
            </w:r>
          </w:p>
        </w:tc>
        <w:tc>
          <w:tcPr>
            <w:tcW w:w="664" w:type="dxa"/>
            <w:noWrap/>
            <w:vAlign w:val="center"/>
          </w:tcPr>
          <w:p w:rsidR="00C11D48" w:rsidRPr="005A7334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4" w:type="dxa"/>
            <w:noWrap/>
            <w:vAlign w:val="center"/>
          </w:tcPr>
          <w:p w:rsidR="00C11D48" w:rsidRPr="005A7334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11D48" w:rsidRPr="005A7334" w:rsidTr="00C11D48">
        <w:trPr>
          <w:trHeight w:val="345"/>
          <w:jc w:val="center"/>
        </w:trPr>
        <w:tc>
          <w:tcPr>
            <w:tcW w:w="2615" w:type="dxa"/>
            <w:noWrap/>
            <w:vAlign w:val="center"/>
          </w:tcPr>
          <w:p w:rsidR="00C11D48" w:rsidRPr="005A7334" w:rsidRDefault="00C11D48" w:rsidP="00C11D4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980" w:type="dxa"/>
            <w:noWrap/>
            <w:vAlign w:val="center"/>
          </w:tcPr>
          <w:p w:rsidR="00C11D48" w:rsidRPr="005A7334" w:rsidRDefault="009242C6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-1957,31</w:t>
            </w:r>
          </w:p>
        </w:tc>
        <w:tc>
          <w:tcPr>
            <w:tcW w:w="664" w:type="dxa"/>
            <w:noWrap/>
            <w:vAlign w:val="center"/>
          </w:tcPr>
          <w:p w:rsidR="00C11D48" w:rsidRPr="005A7334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4" w:type="dxa"/>
            <w:noWrap/>
            <w:vAlign w:val="center"/>
          </w:tcPr>
          <w:p w:rsidR="00C11D48" w:rsidRPr="005A7334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:rsidR="00C11D48" w:rsidRPr="005A7334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-963,81</w:t>
            </w:r>
          </w:p>
        </w:tc>
        <w:tc>
          <w:tcPr>
            <w:tcW w:w="664" w:type="dxa"/>
            <w:noWrap/>
            <w:vAlign w:val="center"/>
          </w:tcPr>
          <w:p w:rsidR="00C11D48" w:rsidRPr="005A7334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4" w:type="dxa"/>
            <w:noWrap/>
            <w:vAlign w:val="center"/>
          </w:tcPr>
          <w:p w:rsidR="00C11D48" w:rsidRPr="005A7334" w:rsidRDefault="00C11D48" w:rsidP="00C11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4F1C5B" w:rsidRPr="005A7334" w:rsidRDefault="004F1C5B" w:rsidP="004F1C5B">
      <w:pPr>
        <w:jc w:val="both"/>
        <w:rPr>
          <w:rFonts w:ascii="Arial Narrow" w:hAnsi="Arial Narrow"/>
          <w:i/>
          <w:iCs/>
          <w:color w:val="FF0000"/>
          <w:sz w:val="22"/>
          <w:szCs w:val="22"/>
        </w:rPr>
      </w:pPr>
    </w:p>
    <w:p w:rsidR="004F1C5B" w:rsidRPr="005A7334" w:rsidRDefault="004F1C5B" w:rsidP="004F1C5B">
      <w:pPr>
        <w:pageBreakBefore/>
        <w:jc w:val="both"/>
        <w:rPr>
          <w:rFonts w:ascii="Arial Narrow" w:hAnsi="Arial Narrow"/>
          <w:b/>
          <w:bCs/>
          <w:sz w:val="22"/>
          <w:szCs w:val="22"/>
        </w:rPr>
      </w:pPr>
      <w:r w:rsidRPr="005A7334">
        <w:rPr>
          <w:rFonts w:ascii="Arial Narrow" w:hAnsi="Arial Narrow"/>
          <w:b/>
          <w:bCs/>
          <w:sz w:val="22"/>
          <w:szCs w:val="22"/>
        </w:rPr>
        <w:lastRenderedPageBreak/>
        <w:t>K.</w:t>
      </w:r>
      <w:r w:rsidRPr="005A7334">
        <w:rPr>
          <w:rFonts w:ascii="Arial Narrow" w:hAnsi="Arial Narrow"/>
          <w:b/>
          <w:bCs/>
          <w:sz w:val="22"/>
          <w:szCs w:val="22"/>
        </w:rPr>
        <w:tab/>
        <w:t>ÚDAJE NA PODSÚVAHOVÝCH ÚČTOCH</w:t>
      </w:r>
    </w:p>
    <w:p w:rsidR="004F1C5B" w:rsidRPr="00C35822" w:rsidRDefault="004F1C5B" w:rsidP="004F1C5B">
      <w:pPr>
        <w:pStyle w:val="Nadpis1"/>
        <w:rPr>
          <w:rFonts w:ascii="Arial Narrow" w:hAnsi="Arial Narrow"/>
          <w:b w:val="0"/>
          <w:sz w:val="22"/>
          <w:szCs w:val="22"/>
          <w:u w:val="none"/>
        </w:rPr>
      </w:pPr>
      <w:r>
        <w:rPr>
          <w:rFonts w:ascii="Arial Narrow" w:hAnsi="Arial Narrow"/>
          <w:b w:val="0"/>
          <w:sz w:val="22"/>
          <w:szCs w:val="22"/>
          <w:u w:val="none"/>
        </w:rPr>
        <w:t>Účtovná jednotka nemá náplň pre túto položku.</w:t>
      </w:r>
    </w:p>
    <w:p w:rsidR="004F1C5B" w:rsidRDefault="004F1C5B" w:rsidP="004F1C5B">
      <w:pPr>
        <w:jc w:val="both"/>
        <w:rPr>
          <w:rFonts w:ascii="Arial Narrow" w:hAnsi="Arial Narrow"/>
          <w:sz w:val="22"/>
          <w:szCs w:val="22"/>
          <w:lang w:val="cs-CZ"/>
        </w:rPr>
      </w:pPr>
    </w:p>
    <w:p w:rsidR="004F1C5B" w:rsidRPr="005A7334" w:rsidRDefault="004F1C5B" w:rsidP="004F1C5B">
      <w:pPr>
        <w:jc w:val="both"/>
        <w:rPr>
          <w:rFonts w:ascii="Arial Narrow" w:hAnsi="Arial Narrow"/>
          <w:sz w:val="22"/>
          <w:szCs w:val="22"/>
        </w:rPr>
      </w:pPr>
    </w:p>
    <w:p w:rsidR="004F1C5B" w:rsidRPr="005A7334" w:rsidRDefault="004F1C5B" w:rsidP="004F1C5B">
      <w:pPr>
        <w:jc w:val="both"/>
        <w:rPr>
          <w:rFonts w:ascii="Arial Narrow" w:hAnsi="Arial Narrow"/>
          <w:b/>
          <w:bCs/>
          <w:sz w:val="22"/>
          <w:szCs w:val="22"/>
        </w:rPr>
      </w:pPr>
      <w:r w:rsidRPr="005A7334">
        <w:rPr>
          <w:rFonts w:ascii="Arial Narrow" w:hAnsi="Arial Narrow"/>
          <w:b/>
          <w:bCs/>
          <w:sz w:val="22"/>
          <w:szCs w:val="22"/>
        </w:rPr>
        <w:t>L.</w:t>
      </w:r>
      <w:r w:rsidRPr="005A7334">
        <w:rPr>
          <w:rFonts w:ascii="Arial Narrow" w:hAnsi="Arial Narrow"/>
          <w:b/>
          <w:bCs/>
          <w:sz w:val="22"/>
          <w:szCs w:val="22"/>
        </w:rPr>
        <w:tab/>
        <w:t>INÉ AKTÍVA A INÉ PASÍVA</w:t>
      </w:r>
    </w:p>
    <w:p w:rsidR="004F1C5B" w:rsidRPr="00C35822" w:rsidRDefault="004F1C5B" w:rsidP="004F1C5B">
      <w:pPr>
        <w:pStyle w:val="Nadpis1"/>
        <w:rPr>
          <w:rFonts w:ascii="Arial Narrow" w:hAnsi="Arial Narrow"/>
          <w:b w:val="0"/>
          <w:sz w:val="22"/>
          <w:szCs w:val="22"/>
          <w:u w:val="none"/>
        </w:rPr>
      </w:pPr>
      <w:r>
        <w:rPr>
          <w:rFonts w:ascii="Arial Narrow" w:hAnsi="Arial Narrow"/>
          <w:b w:val="0"/>
          <w:sz w:val="22"/>
          <w:szCs w:val="22"/>
          <w:u w:val="none"/>
        </w:rPr>
        <w:t>Účtovná jednotka nemá náplň pre túto položku.</w:t>
      </w:r>
    </w:p>
    <w:p w:rsidR="004F1C5B" w:rsidRPr="005A7334" w:rsidRDefault="004F1C5B" w:rsidP="004F1C5B">
      <w:pPr>
        <w:jc w:val="both"/>
        <w:rPr>
          <w:rFonts w:ascii="Arial Narrow" w:hAnsi="Arial Narrow"/>
          <w:sz w:val="22"/>
          <w:szCs w:val="22"/>
        </w:rPr>
      </w:pPr>
    </w:p>
    <w:p w:rsidR="004F1C5B" w:rsidRPr="005A7334" w:rsidRDefault="004F1C5B" w:rsidP="004F1C5B">
      <w:pPr>
        <w:rPr>
          <w:rFonts w:ascii="Arial Narrow" w:hAnsi="Arial Narrow"/>
          <w:sz w:val="22"/>
          <w:szCs w:val="22"/>
        </w:rPr>
      </w:pPr>
    </w:p>
    <w:p w:rsidR="004F1C5B" w:rsidRDefault="004F1C5B" w:rsidP="004F1C5B">
      <w:pPr>
        <w:pStyle w:val="Nadpis1"/>
        <w:rPr>
          <w:rFonts w:ascii="Arial Narrow" w:hAnsi="Arial Narrow"/>
          <w:sz w:val="22"/>
          <w:szCs w:val="22"/>
          <w:u w:val="none"/>
        </w:rPr>
      </w:pPr>
      <w:r w:rsidRPr="005A7334">
        <w:rPr>
          <w:rFonts w:ascii="Arial Narrow" w:hAnsi="Arial Narrow"/>
          <w:sz w:val="22"/>
          <w:szCs w:val="22"/>
          <w:u w:val="none"/>
        </w:rPr>
        <w:t>M.</w:t>
      </w:r>
      <w:r w:rsidRPr="005A7334">
        <w:rPr>
          <w:rFonts w:ascii="Arial Narrow" w:hAnsi="Arial Narrow"/>
          <w:sz w:val="22"/>
          <w:szCs w:val="22"/>
          <w:u w:val="none"/>
        </w:rPr>
        <w:tab/>
        <w:t xml:space="preserve">PRÍJMY A VÝHODY ČLENOV ŠTATUTÁRNYCH ORGÁNOV, DOZORNÝCH </w:t>
      </w:r>
      <w:r w:rsidRPr="005A7334">
        <w:rPr>
          <w:rFonts w:ascii="Arial Narrow" w:hAnsi="Arial Narrow"/>
          <w:sz w:val="22"/>
          <w:szCs w:val="22"/>
          <w:u w:val="none"/>
        </w:rPr>
        <w:tab/>
        <w:t>ORGÁNOV A INÝCH ORGÁNOV SPOLOČNOSTI</w:t>
      </w:r>
    </w:p>
    <w:p w:rsidR="004F1C5B" w:rsidRDefault="009242C6" w:rsidP="009242C6">
      <w:pPr>
        <w:pStyle w:val="Nadpis1"/>
        <w:rPr>
          <w:rFonts w:ascii="Arial Narrow" w:hAnsi="Arial Narrow"/>
          <w:b w:val="0"/>
          <w:sz w:val="22"/>
          <w:szCs w:val="22"/>
          <w:u w:val="none"/>
        </w:rPr>
      </w:pPr>
      <w:r>
        <w:rPr>
          <w:rFonts w:ascii="Arial Narrow" w:hAnsi="Arial Narrow"/>
          <w:b w:val="0"/>
          <w:sz w:val="22"/>
          <w:szCs w:val="22"/>
          <w:u w:val="none"/>
        </w:rPr>
        <w:t>Účtovná jedno</w:t>
      </w:r>
      <w:r>
        <w:rPr>
          <w:rFonts w:ascii="Arial Narrow" w:hAnsi="Arial Narrow"/>
          <w:b w:val="0"/>
          <w:sz w:val="22"/>
          <w:szCs w:val="22"/>
          <w:u w:val="none"/>
        </w:rPr>
        <w:t>tka nemá náplň pre túto položku.</w:t>
      </w:r>
    </w:p>
    <w:p w:rsidR="009242C6" w:rsidRPr="009242C6" w:rsidRDefault="009242C6" w:rsidP="009242C6">
      <w:pPr>
        <w:rPr>
          <w:lang w:val="cs-CZ"/>
        </w:rPr>
      </w:pPr>
    </w:p>
    <w:p w:rsidR="004F1C5B" w:rsidRPr="005A7334" w:rsidRDefault="004F1C5B" w:rsidP="004F1C5B">
      <w:pPr>
        <w:pStyle w:val="Nadpis1"/>
        <w:rPr>
          <w:rFonts w:ascii="Arial Narrow" w:hAnsi="Arial Narrow"/>
          <w:sz w:val="22"/>
          <w:szCs w:val="22"/>
          <w:u w:val="none"/>
        </w:rPr>
      </w:pPr>
      <w:r w:rsidRPr="005A7334">
        <w:rPr>
          <w:rFonts w:ascii="Arial Narrow" w:hAnsi="Arial Narrow"/>
          <w:sz w:val="22"/>
          <w:szCs w:val="22"/>
          <w:u w:val="none"/>
        </w:rPr>
        <w:t>N.</w:t>
      </w:r>
      <w:r w:rsidRPr="005A7334">
        <w:rPr>
          <w:rFonts w:ascii="Arial Narrow" w:hAnsi="Arial Narrow"/>
          <w:sz w:val="22"/>
          <w:szCs w:val="22"/>
          <w:u w:val="none"/>
        </w:rPr>
        <w:tab/>
        <w:t>SPRIAZNENÉ OSOBY</w:t>
      </w:r>
    </w:p>
    <w:p w:rsidR="009242C6" w:rsidRPr="00C35822" w:rsidRDefault="009242C6" w:rsidP="009242C6">
      <w:pPr>
        <w:pStyle w:val="Nadpis1"/>
        <w:rPr>
          <w:rFonts w:ascii="Arial Narrow" w:hAnsi="Arial Narrow"/>
          <w:b w:val="0"/>
          <w:sz w:val="22"/>
          <w:szCs w:val="22"/>
          <w:u w:val="none"/>
        </w:rPr>
      </w:pPr>
      <w:r>
        <w:rPr>
          <w:rFonts w:ascii="Arial Narrow" w:hAnsi="Arial Narrow"/>
          <w:b w:val="0"/>
          <w:sz w:val="22"/>
          <w:szCs w:val="22"/>
          <w:u w:val="none"/>
        </w:rPr>
        <w:t>Účtovná jednotka nemá náplň pre túto položku.</w:t>
      </w:r>
    </w:p>
    <w:p w:rsidR="004F1C5B" w:rsidRPr="005A7334" w:rsidRDefault="004F1C5B" w:rsidP="004F1C5B">
      <w:pPr>
        <w:jc w:val="both"/>
        <w:rPr>
          <w:rFonts w:ascii="Arial Narrow" w:hAnsi="Arial Narrow"/>
          <w:color w:val="000000"/>
          <w:sz w:val="22"/>
          <w:szCs w:val="22"/>
        </w:rPr>
      </w:pPr>
    </w:p>
    <w:p w:rsidR="004F1C5B" w:rsidRPr="005A7334" w:rsidRDefault="004F1C5B" w:rsidP="004F1C5B">
      <w:pPr>
        <w:pStyle w:val="Nadpis1"/>
        <w:rPr>
          <w:rFonts w:ascii="Arial Narrow" w:hAnsi="Arial Narrow"/>
          <w:sz w:val="22"/>
          <w:szCs w:val="22"/>
          <w:u w:val="none"/>
        </w:rPr>
      </w:pPr>
      <w:r w:rsidRPr="005A7334">
        <w:rPr>
          <w:rFonts w:ascii="Arial Narrow" w:hAnsi="Arial Narrow"/>
          <w:sz w:val="22"/>
          <w:szCs w:val="22"/>
          <w:u w:val="none"/>
        </w:rPr>
        <w:t>O.</w:t>
      </w:r>
      <w:r w:rsidRPr="005A7334">
        <w:rPr>
          <w:rFonts w:ascii="Arial Narrow" w:hAnsi="Arial Narrow"/>
          <w:sz w:val="22"/>
          <w:szCs w:val="22"/>
          <w:u w:val="none"/>
        </w:rPr>
        <w:tab/>
        <w:t xml:space="preserve">SKUTOČNOSTI, KTORÉ NASTALI PO DNI, KU KTORÉMU SA ZOSTAVUJE </w:t>
      </w:r>
      <w:r w:rsidRPr="005A7334">
        <w:rPr>
          <w:rFonts w:ascii="Arial Narrow" w:hAnsi="Arial Narrow"/>
          <w:sz w:val="22"/>
          <w:szCs w:val="22"/>
          <w:u w:val="none"/>
        </w:rPr>
        <w:tab/>
        <w:t>ÚČTOVNÁ ZÁVIERKA, DO DŇA ZOSTAVENIA ÚČTOVNEJ ZÁVIERKY</w:t>
      </w:r>
    </w:p>
    <w:p w:rsidR="004F1C5B" w:rsidRPr="005A7334" w:rsidRDefault="004F1C5B" w:rsidP="004F1C5B">
      <w:pPr>
        <w:pStyle w:val="Zarkazkladnhotextu21"/>
        <w:ind w:left="0" w:firstLine="0"/>
        <w:rPr>
          <w:rFonts w:ascii="Arial Narrow" w:hAnsi="Arial Narrow"/>
          <w:sz w:val="22"/>
          <w:szCs w:val="22"/>
          <w:u w:val="single"/>
          <w:lang w:val="sk-SK"/>
        </w:rPr>
      </w:pPr>
    </w:p>
    <w:p w:rsidR="004F1C5B" w:rsidRPr="005A7334" w:rsidRDefault="004F1C5B" w:rsidP="004F1C5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 spoločnosti nenastali žiadne iné mimoriadne udalosti po dni, ku ktorému sa zostavuje účtovná závierka a ktoré by mali vplyv na verné zobrazenie skutočnosti, ktoré sú predmetom účtovníctva.</w:t>
      </w:r>
    </w:p>
    <w:p w:rsidR="004F1C5B" w:rsidRPr="005A7334" w:rsidRDefault="004F1C5B" w:rsidP="004F1C5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Spoločnosť nemá žiadne iné záväzky a ostatné finančné povinnosti, ktoré sa nesledujú v bežnom účtovníctve a neuvádzajú sa v súvahe.</w:t>
      </w:r>
    </w:p>
    <w:p w:rsidR="004F1C5B" w:rsidRDefault="004F1C5B" w:rsidP="004F1C5B">
      <w:pPr>
        <w:pStyle w:val="Nadpis1"/>
        <w:rPr>
          <w:rFonts w:ascii="Arial Narrow" w:hAnsi="Arial Narrow"/>
          <w:sz w:val="22"/>
          <w:szCs w:val="22"/>
        </w:rPr>
      </w:pPr>
    </w:p>
    <w:p w:rsidR="004F1C5B" w:rsidRDefault="004F1C5B" w:rsidP="004F1C5B">
      <w:pPr>
        <w:rPr>
          <w:lang w:val="cs-CZ"/>
        </w:rPr>
      </w:pPr>
    </w:p>
    <w:p w:rsidR="004F1C5B" w:rsidRDefault="004F1C5B" w:rsidP="004F1C5B">
      <w:pPr>
        <w:rPr>
          <w:lang w:val="cs-CZ"/>
        </w:rPr>
      </w:pPr>
    </w:p>
    <w:p w:rsidR="004F1C5B" w:rsidRDefault="004F1C5B" w:rsidP="004F1C5B">
      <w:pPr>
        <w:rPr>
          <w:lang w:val="cs-CZ"/>
        </w:rPr>
      </w:pPr>
    </w:p>
    <w:p w:rsidR="004F1C5B" w:rsidRDefault="004F1C5B" w:rsidP="004F1C5B">
      <w:pPr>
        <w:rPr>
          <w:lang w:val="cs-CZ"/>
        </w:rPr>
      </w:pPr>
    </w:p>
    <w:p w:rsidR="004F1C5B" w:rsidRDefault="004F1C5B" w:rsidP="004F1C5B">
      <w:pPr>
        <w:rPr>
          <w:lang w:val="cs-CZ"/>
        </w:rPr>
      </w:pPr>
    </w:p>
    <w:p w:rsidR="004F1C5B" w:rsidRDefault="004F1C5B" w:rsidP="004F1C5B">
      <w:pPr>
        <w:rPr>
          <w:lang w:val="cs-CZ"/>
        </w:rPr>
      </w:pPr>
    </w:p>
    <w:p w:rsidR="004F1C5B" w:rsidRDefault="004F1C5B" w:rsidP="004F1C5B">
      <w:pPr>
        <w:rPr>
          <w:lang w:val="cs-CZ"/>
        </w:rPr>
      </w:pPr>
    </w:p>
    <w:p w:rsidR="004F1C5B" w:rsidRDefault="004F1C5B" w:rsidP="004F1C5B">
      <w:pPr>
        <w:rPr>
          <w:lang w:val="cs-CZ"/>
        </w:rPr>
      </w:pPr>
    </w:p>
    <w:p w:rsidR="004F1C5B" w:rsidRDefault="004F1C5B" w:rsidP="004F1C5B">
      <w:pPr>
        <w:rPr>
          <w:lang w:val="cs-CZ"/>
        </w:rPr>
      </w:pPr>
    </w:p>
    <w:p w:rsidR="004F1C5B" w:rsidRDefault="004F1C5B" w:rsidP="004F1C5B">
      <w:pPr>
        <w:rPr>
          <w:lang w:val="cs-CZ"/>
        </w:rPr>
      </w:pPr>
    </w:p>
    <w:p w:rsidR="004F1C5B" w:rsidRDefault="004F1C5B" w:rsidP="004F1C5B">
      <w:pPr>
        <w:rPr>
          <w:lang w:val="cs-CZ"/>
        </w:rPr>
      </w:pPr>
    </w:p>
    <w:p w:rsidR="004F1C5B" w:rsidRDefault="004F1C5B" w:rsidP="004F1C5B">
      <w:pPr>
        <w:rPr>
          <w:lang w:val="cs-CZ"/>
        </w:rPr>
      </w:pPr>
    </w:p>
    <w:p w:rsidR="004F1C5B" w:rsidRDefault="004F1C5B" w:rsidP="004F1C5B">
      <w:pPr>
        <w:rPr>
          <w:lang w:val="cs-CZ"/>
        </w:rPr>
      </w:pPr>
    </w:p>
    <w:p w:rsidR="004F1C5B" w:rsidRDefault="004F1C5B" w:rsidP="004F1C5B">
      <w:pPr>
        <w:rPr>
          <w:lang w:val="cs-CZ"/>
        </w:rPr>
      </w:pPr>
    </w:p>
    <w:p w:rsidR="004F1C5B" w:rsidRDefault="004F1C5B" w:rsidP="004F1C5B">
      <w:pPr>
        <w:rPr>
          <w:lang w:val="cs-CZ"/>
        </w:rPr>
      </w:pPr>
    </w:p>
    <w:p w:rsidR="004F1C5B" w:rsidRDefault="004F1C5B" w:rsidP="004F1C5B">
      <w:pPr>
        <w:rPr>
          <w:lang w:val="cs-CZ"/>
        </w:rPr>
      </w:pPr>
    </w:p>
    <w:p w:rsidR="004F1C5B" w:rsidRDefault="004F1C5B" w:rsidP="004F1C5B">
      <w:pPr>
        <w:rPr>
          <w:lang w:val="cs-CZ"/>
        </w:rPr>
      </w:pPr>
    </w:p>
    <w:p w:rsidR="009242C6" w:rsidRDefault="009242C6" w:rsidP="004F1C5B">
      <w:pPr>
        <w:rPr>
          <w:lang w:val="cs-CZ"/>
        </w:rPr>
      </w:pPr>
    </w:p>
    <w:p w:rsidR="009242C6" w:rsidRDefault="009242C6" w:rsidP="004F1C5B">
      <w:pPr>
        <w:rPr>
          <w:lang w:val="cs-CZ"/>
        </w:rPr>
      </w:pPr>
    </w:p>
    <w:p w:rsidR="009242C6" w:rsidRDefault="009242C6" w:rsidP="004F1C5B">
      <w:pPr>
        <w:rPr>
          <w:lang w:val="cs-CZ"/>
        </w:rPr>
      </w:pPr>
    </w:p>
    <w:p w:rsidR="009242C6" w:rsidRDefault="009242C6" w:rsidP="004F1C5B">
      <w:pPr>
        <w:rPr>
          <w:lang w:val="cs-CZ"/>
        </w:rPr>
      </w:pPr>
    </w:p>
    <w:p w:rsidR="009242C6" w:rsidRDefault="009242C6" w:rsidP="004F1C5B">
      <w:pPr>
        <w:rPr>
          <w:lang w:val="cs-CZ"/>
        </w:rPr>
      </w:pPr>
    </w:p>
    <w:p w:rsidR="009242C6" w:rsidRDefault="009242C6" w:rsidP="004F1C5B">
      <w:pPr>
        <w:rPr>
          <w:lang w:val="cs-CZ"/>
        </w:rPr>
      </w:pPr>
    </w:p>
    <w:p w:rsidR="009242C6" w:rsidRDefault="009242C6" w:rsidP="004F1C5B">
      <w:pPr>
        <w:rPr>
          <w:lang w:val="cs-CZ"/>
        </w:rPr>
      </w:pPr>
    </w:p>
    <w:p w:rsidR="009242C6" w:rsidRDefault="009242C6" w:rsidP="004F1C5B">
      <w:pPr>
        <w:rPr>
          <w:lang w:val="cs-CZ"/>
        </w:rPr>
      </w:pPr>
    </w:p>
    <w:p w:rsidR="009242C6" w:rsidRDefault="009242C6" w:rsidP="004F1C5B">
      <w:pPr>
        <w:rPr>
          <w:lang w:val="cs-CZ"/>
        </w:rPr>
      </w:pPr>
    </w:p>
    <w:p w:rsidR="004F1C5B" w:rsidRDefault="004F1C5B" w:rsidP="004F1C5B">
      <w:pPr>
        <w:rPr>
          <w:lang w:val="cs-CZ"/>
        </w:rPr>
      </w:pPr>
    </w:p>
    <w:p w:rsidR="004F1C5B" w:rsidRPr="007C506C" w:rsidRDefault="004F1C5B" w:rsidP="004F1C5B">
      <w:pPr>
        <w:rPr>
          <w:lang w:val="cs-CZ"/>
        </w:rPr>
      </w:pPr>
    </w:p>
    <w:p w:rsidR="004F1C5B" w:rsidRPr="005A7334" w:rsidRDefault="004F1C5B" w:rsidP="004F1C5B">
      <w:pPr>
        <w:pStyle w:val="Nadpis1"/>
        <w:rPr>
          <w:rFonts w:ascii="Arial Narrow" w:hAnsi="Arial Narrow"/>
          <w:sz w:val="22"/>
          <w:szCs w:val="22"/>
          <w:u w:val="none"/>
        </w:rPr>
      </w:pPr>
      <w:r w:rsidRPr="005A7334">
        <w:rPr>
          <w:rFonts w:ascii="Arial Narrow" w:hAnsi="Arial Narrow"/>
          <w:sz w:val="22"/>
          <w:szCs w:val="22"/>
          <w:u w:val="none"/>
        </w:rPr>
        <w:t>P.</w:t>
      </w:r>
      <w:r w:rsidRPr="005A7334">
        <w:rPr>
          <w:rFonts w:ascii="Arial Narrow" w:hAnsi="Arial Narrow"/>
          <w:sz w:val="22"/>
          <w:szCs w:val="22"/>
          <w:u w:val="none"/>
        </w:rPr>
        <w:tab/>
        <w:t>PREHĽAD ZMIEN VLASTNÉHO IMANIA</w:t>
      </w:r>
    </w:p>
    <w:p w:rsidR="004F1C5B" w:rsidRPr="005A7334" w:rsidRDefault="004F1C5B" w:rsidP="004F1C5B">
      <w:pPr>
        <w:jc w:val="both"/>
        <w:rPr>
          <w:rFonts w:ascii="Arial Narrow" w:hAnsi="Arial Narrow"/>
          <w:i/>
          <w:color w:val="000000"/>
          <w:sz w:val="22"/>
          <w:szCs w:val="22"/>
        </w:rPr>
      </w:pPr>
      <w:r w:rsidRPr="005A7334">
        <w:rPr>
          <w:rFonts w:ascii="Arial Narrow" w:hAnsi="Arial Narrow"/>
          <w:i/>
          <w:color w:val="000000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07"/>
        <w:gridCol w:w="1424"/>
        <w:gridCol w:w="1425"/>
        <w:gridCol w:w="1425"/>
        <w:gridCol w:w="1425"/>
        <w:gridCol w:w="1425"/>
      </w:tblGrid>
      <w:tr w:rsidR="004F1C5B" w:rsidRPr="005A7334" w:rsidTr="009242C6">
        <w:trPr>
          <w:trHeight w:val="318"/>
          <w:jc w:val="center"/>
        </w:trPr>
        <w:tc>
          <w:tcPr>
            <w:tcW w:w="2107" w:type="dxa"/>
            <w:vMerge w:val="restart"/>
            <w:noWrap/>
            <w:vAlign w:val="center"/>
          </w:tcPr>
          <w:p w:rsidR="004F1C5B" w:rsidRPr="005A7334" w:rsidRDefault="004F1C5B" w:rsidP="004F1C5B">
            <w:pPr>
              <w:pStyle w:val="TopHeader"/>
            </w:pPr>
            <w:r w:rsidRPr="005A7334">
              <w:t>Položka vlastného imania</w:t>
            </w:r>
          </w:p>
        </w:tc>
        <w:tc>
          <w:tcPr>
            <w:tcW w:w="7124" w:type="dxa"/>
            <w:gridSpan w:val="5"/>
            <w:vAlign w:val="center"/>
          </w:tcPr>
          <w:p w:rsidR="004F1C5B" w:rsidRPr="005A7334" w:rsidRDefault="004F1C5B" w:rsidP="004F1C5B">
            <w:pPr>
              <w:pStyle w:val="TopHeader"/>
            </w:pPr>
            <w:r w:rsidRPr="005A7334">
              <w:t>Bežné účtovné obdobie</w:t>
            </w:r>
          </w:p>
        </w:tc>
      </w:tr>
      <w:tr w:rsidR="004F1C5B" w:rsidRPr="005A7334" w:rsidTr="009242C6">
        <w:trPr>
          <w:jc w:val="center"/>
        </w:trPr>
        <w:tc>
          <w:tcPr>
            <w:tcW w:w="2107" w:type="dxa"/>
            <w:vMerge/>
            <w:vAlign w:val="center"/>
          </w:tcPr>
          <w:p w:rsidR="004F1C5B" w:rsidRPr="005A7334" w:rsidRDefault="004F1C5B" w:rsidP="004F1C5B">
            <w:pPr>
              <w:pStyle w:val="TopHeader"/>
            </w:pPr>
          </w:p>
        </w:tc>
        <w:tc>
          <w:tcPr>
            <w:tcW w:w="1424" w:type="dxa"/>
            <w:vAlign w:val="center"/>
          </w:tcPr>
          <w:p w:rsidR="004F1C5B" w:rsidRPr="005A7334" w:rsidRDefault="004F1C5B" w:rsidP="004F1C5B">
            <w:pPr>
              <w:pStyle w:val="TopHeader"/>
            </w:pPr>
            <w:r w:rsidRPr="005A7334">
              <w:t xml:space="preserve">Stav na začiatku účtovného obdobia  </w:t>
            </w:r>
          </w:p>
        </w:tc>
        <w:tc>
          <w:tcPr>
            <w:tcW w:w="1425" w:type="dxa"/>
            <w:vAlign w:val="center"/>
          </w:tcPr>
          <w:p w:rsidR="004F1C5B" w:rsidRPr="005A7334" w:rsidRDefault="004F1C5B" w:rsidP="004F1C5B">
            <w:pPr>
              <w:pStyle w:val="TopHeader"/>
            </w:pPr>
            <w:r w:rsidRPr="005A7334">
              <w:t xml:space="preserve">Prírastky </w:t>
            </w:r>
          </w:p>
        </w:tc>
        <w:tc>
          <w:tcPr>
            <w:tcW w:w="1425" w:type="dxa"/>
            <w:vAlign w:val="center"/>
          </w:tcPr>
          <w:p w:rsidR="004F1C5B" w:rsidRPr="005A7334" w:rsidRDefault="004F1C5B" w:rsidP="004F1C5B">
            <w:pPr>
              <w:pStyle w:val="TopHeader"/>
            </w:pPr>
            <w:r w:rsidRPr="005A7334">
              <w:t xml:space="preserve">Úbytky </w:t>
            </w:r>
          </w:p>
        </w:tc>
        <w:tc>
          <w:tcPr>
            <w:tcW w:w="1425" w:type="dxa"/>
            <w:vAlign w:val="center"/>
          </w:tcPr>
          <w:p w:rsidR="004F1C5B" w:rsidRPr="005A7334" w:rsidRDefault="004F1C5B" w:rsidP="004F1C5B">
            <w:pPr>
              <w:pStyle w:val="TopHeader"/>
            </w:pPr>
            <w:r w:rsidRPr="005A7334">
              <w:t>Presuny</w:t>
            </w:r>
          </w:p>
        </w:tc>
        <w:tc>
          <w:tcPr>
            <w:tcW w:w="1425" w:type="dxa"/>
            <w:vAlign w:val="center"/>
          </w:tcPr>
          <w:p w:rsidR="004F1C5B" w:rsidRPr="005A7334" w:rsidRDefault="004F1C5B" w:rsidP="004F1C5B">
            <w:pPr>
              <w:pStyle w:val="TopHeader"/>
            </w:pPr>
            <w:r w:rsidRPr="005A7334">
              <w:t>Stav na konci účtovného obdobia</w:t>
            </w:r>
          </w:p>
        </w:tc>
      </w:tr>
      <w:tr w:rsidR="009242C6" w:rsidRPr="005A7334" w:rsidTr="009242C6">
        <w:trPr>
          <w:trHeight w:val="330"/>
          <w:jc w:val="center"/>
        </w:trPr>
        <w:tc>
          <w:tcPr>
            <w:tcW w:w="2107" w:type="dxa"/>
            <w:noWrap/>
            <w:vAlign w:val="center"/>
          </w:tcPr>
          <w:p w:rsidR="009242C6" w:rsidRPr="005A7334" w:rsidRDefault="009242C6" w:rsidP="009242C6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Základné imanie</w:t>
            </w:r>
          </w:p>
        </w:tc>
        <w:tc>
          <w:tcPr>
            <w:tcW w:w="1424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35000</w:t>
            </w:r>
          </w:p>
        </w:tc>
        <w:tc>
          <w:tcPr>
            <w:tcW w:w="1425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5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5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5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35000</w:t>
            </w:r>
          </w:p>
        </w:tc>
      </w:tr>
      <w:tr w:rsidR="009242C6" w:rsidRPr="005A7334" w:rsidTr="009242C6">
        <w:trPr>
          <w:trHeight w:val="330"/>
          <w:jc w:val="center"/>
        </w:trPr>
        <w:tc>
          <w:tcPr>
            <w:tcW w:w="2107" w:type="dxa"/>
            <w:noWrap/>
            <w:vAlign w:val="center"/>
          </w:tcPr>
          <w:p w:rsidR="009242C6" w:rsidRPr="005A7334" w:rsidRDefault="009242C6" w:rsidP="009242C6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4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5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5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5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5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242C6" w:rsidRPr="005A7334" w:rsidTr="009242C6">
        <w:trPr>
          <w:trHeight w:val="330"/>
          <w:jc w:val="center"/>
        </w:trPr>
        <w:tc>
          <w:tcPr>
            <w:tcW w:w="2107" w:type="dxa"/>
            <w:noWrap/>
            <w:vAlign w:val="center"/>
          </w:tcPr>
          <w:p w:rsidR="009242C6" w:rsidRPr="005A7334" w:rsidRDefault="009242C6" w:rsidP="009242C6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424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5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5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5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5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242C6" w:rsidRPr="005A7334" w:rsidTr="009242C6">
        <w:trPr>
          <w:trHeight w:val="330"/>
          <w:jc w:val="center"/>
        </w:trPr>
        <w:tc>
          <w:tcPr>
            <w:tcW w:w="2107" w:type="dxa"/>
            <w:noWrap/>
            <w:vAlign w:val="center"/>
          </w:tcPr>
          <w:p w:rsidR="009242C6" w:rsidRPr="005A7334" w:rsidRDefault="009242C6" w:rsidP="009242C6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4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5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5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5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5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242C6" w:rsidRPr="005A7334" w:rsidTr="009242C6">
        <w:trPr>
          <w:trHeight w:val="330"/>
          <w:jc w:val="center"/>
        </w:trPr>
        <w:tc>
          <w:tcPr>
            <w:tcW w:w="2107" w:type="dxa"/>
            <w:noWrap/>
            <w:vAlign w:val="center"/>
          </w:tcPr>
          <w:p w:rsidR="009242C6" w:rsidRPr="005A7334" w:rsidRDefault="009242C6" w:rsidP="009242C6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424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5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5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5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5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242C6" w:rsidRPr="005A7334" w:rsidTr="009242C6">
        <w:trPr>
          <w:trHeight w:val="330"/>
          <w:jc w:val="center"/>
        </w:trPr>
        <w:tc>
          <w:tcPr>
            <w:tcW w:w="2107" w:type="dxa"/>
            <w:noWrap/>
            <w:vAlign w:val="center"/>
          </w:tcPr>
          <w:p w:rsidR="009242C6" w:rsidRPr="005A7334" w:rsidRDefault="009242C6" w:rsidP="009242C6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kapitálové fondy</w:t>
            </w:r>
          </w:p>
        </w:tc>
        <w:tc>
          <w:tcPr>
            <w:tcW w:w="1424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398327</w:t>
            </w:r>
          </w:p>
        </w:tc>
        <w:tc>
          <w:tcPr>
            <w:tcW w:w="1425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5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5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5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398327</w:t>
            </w:r>
          </w:p>
        </w:tc>
      </w:tr>
      <w:tr w:rsidR="009242C6" w:rsidRPr="005A7334" w:rsidTr="009242C6">
        <w:trPr>
          <w:trHeight w:val="330"/>
          <w:jc w:val="center"/>
        </w:trPr>
        <w:tc>
          <w:tcPr>
            <w:tcW w:w="2107" w:type="dxa"/>
            <w:noWrap/>
            <w:vAlign w:val="center"/>
          </w:tcPr>
          <w:p w:rsidR="009242C6" w:rsidRPr="005A7334" w:rsidRDefault="009242C6" w:rsidP="009242C6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4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5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5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5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5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242C6" w:rsidRPr="005A7334" w:rsidTr="009242C6">
        <w:trPr>
          <w:trHeight w:val="330"/>
          <w:jc w:val="center"/>
        </w:trPr>
        <w:tc>
          <w:tcPr>
            <w:tcW w:w="2107" w:type="dxa"/>
            <w:noWrap/>
            <w:vAlign w:val="center"/>
          </w:tcPr>
          <w:p w:rsidR="009242C6" w:rsidRPr="005A7334" w:rsidRDefault="009242C6" w:rsidP="009242C6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Oceňovacie rozdiely z precenenia majetku a záväzkov</w:t>
            </w:r>
          </w:p>
        </w:tc>
        <w:tc>
          <w:tcPr>
            <w:tcW w:w="1424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17529</w:t>
            </w:r>
          </w:p>
        </w:tc>
        <w:tc>
          <w:tcPr>
            <w:tcW w:w="1425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5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5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5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17529</w:t>
            </w:r>
          </w:p>
        </w:tc>
      </w:tr>
      <w:tr w:rsidR="009242C6" w:rsidRPr="005A7334" w:rsidTr="009242C6">
        <w:trPr>
          <w:trHeight w:val="330"/>
          <w:jc w:val="center"/>
        </w:trPr>
        <w:tc>
          <w:tcPr>
            <w:tcW w:w="2107" w:type="dxa"/>
            <w:noWrap/>
            <w:vAlign w:val="center"/>
          </w:tcPr>
          <w:p w:rsidR="009242C6" w:rsidRPr="005A7334" w:rsidRDefault="009242C6" w:rsidP="009242C6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4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5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5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5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5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242C6" w:rsidRPr="005A7334" w:rsidTr="009242C6">
        <w:trPr>
          <w:trHeight w:val="660"/>
          <w:jc w:val="center"/>
        </w:trPr>
        <w:tc>
          <w:tcPr>
            <w:tcW w:w="2107" w:type="dxa"/>
            <w:vAlign w:val="center"/>
          </w:tcPr>
          <w:p w:rsidR="009242C6" w:rsidRPr="005A7334" w:rsidRDefault="009242C6" w:rsidP="009242C6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4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5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5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5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5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242C6" w:rsidRPr="005A7334" w:rsidTr="009242C6">
        <w:trPr>
          <w:trHeight w:val="330"/>
          <w:jc w:val="center"/>
        </w:trPr>
        <w:tc>
          <w:tcPr>
            <w:tcW w:w="2107" w:type="dxa"/>
            <w:noWrap/>
            <w:vAlign w:val="center"/>
          </w:tcPr>
          <w:p w:rsidR="009242C6" w:rsidRPr="005A7334" w:rsidRDefault="009242C6" w:rsidP="009242C6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Zákonný rezervný fond</w:t>
            </w:r>
          </w:p>
        </w:tc>
        <w:tc>
          <w:tcPr>
            <w:tcW w:w="1424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776</w:t>
            </w:r>
          </w:p>
        </w:tc>
        <w:tc>
          <w:tcPr>
            <w:tcW w:w="1425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5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5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5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776</w:t>
            </w:r>
          </w:p>
        </w:tc>
      </w:tr>
      <w:tr w:rsidR="009242C6" w:rsidRPr="005A7334" w:rsidTr="009242C6">
        <w:trPr>
          <w:trHeight w:val="330"/>
          <w:jc w:val="center"/>
        </w:trPr>
        <w:tc>
          <w:tcPr>
            <w:tcW w:w="2107" w:type="dxa"/>
            <w:noWrap/>
            <w:vAlign w:val="center"/>
          </w:tcPr>
          <w:p w:rsidR="009242C6" w:rsidRPr="005A7334" w:rsidRDefault="009242C6" w:rsidP="009242C6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Nedeliteľný fond</w:t>
            </w:r>
          </w:p>
        </w:tc>
        <w:tc>
          <w:tcPr>
            <w:tcW w:w="1424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5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5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5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5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242C6" w:rsidRPr="005A7334" w:rsidTr="009242C6">
        <w:trPr>
          <w:trHeight w:val="330"/>
          <w:jc w:val="center"/>
        </w:trPr>
        <w:tc>
          <w:tcPr>
            <w:tcW w:w="2107" w:type="dxa"/>
            <w:noWrap/>
            <w:vAlign w:val="center"/>
          </w:tcPr>
          <w:p w:rsidR="009242C6" w:rsidRPr="005A7334" w:rsidRDefault="009242C6" w:rsidP="009242C6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Štatutárne fondy a ostatné fondy</w:t>
            </w:r>
          </w:p>
        </w:tc>
        <w:tc>
          <w:tcPr>
            <w:tcW w:w="1424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5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5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5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5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242C6" w:rsidRPr="005A7334" w:rsidTr="009242C6">
        <w:trPr>
          <w:trHeight w:val="330"/>
          <w:jc w:val="center"/>
        </w:trPr>
        <w:tc>
          <w:tcPr>
            <w:tcW w:w="2107" w:type="dxa"/>
            <w:noWrap/>
            <w:vAlign w:val="center"/>
          </w:tcPr>
          <w:p w:rsidR="009242C6" w:rsidRPr="005A7334" w:rsidRDefault="009242C6" w:rsidP="009242C6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</w:p>
        </w:tc>
        <w:tc>
          <w:tcPr>
            <w:tcW w:w="1424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5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5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5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5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242C6" w:rsidRPr="005A7334" w:rsidTr="009242C6">
        <w:trPr>
          <w:trHeight w:val="330"/>
          <w:jc w:val="center"/>
        </w:trPr>
        <w:tc>
          <w:tcPr>
            <w:tcW w:w="2107" w:type="dxa"/>
            <w:noWrap/>
            <w:vAlign w:val="center"/>
          </w:tcPr>
          <w:p w:rsidR="009242C6" w:rsidRPr="005A7334" w:rsidRDefault="009242C6" w:rsidP="009242C6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424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-82705</w:t>
            </w:r>
          </w:p>
        </w:tc>
        <w:tc>
          <w:tcPr>
            <w:tcW w:w="1425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-20725</w:t>
            </w:r>
          </w:p>
        </w:tc>
        <w:tc>
          <w:tcPr>
            <w:tcW w:w="1425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5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5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-103430</w:t>
            </w:r>
          </w:p>
        </w:tc>
      </w:tr>
      <w:tr w:rsidR="009242C6" w:rsidRPr="005A7334" w:rsidTr="009242C6">
        <w:trPr>
          <w:trHeight w:val="330"/>
          <w:jc w:val="center"/>
        </w:trPr>
        <w:tc>
          <w:tcPr>
            <w:tcW w:w="2107" w:type="dxa"/>
            <w:noWrap/>
            <w:vAlign w:val="center"/>
          </w:tcPr>
          <w:p w:rsidR="009242C6" w:rsidRPr="005A7334" w:rsidRDefault="009242C6" w:rsidP="009242C6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4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-20724</w:t>
            </w:r>
          </w:p>
        </w:tc>
        <w:tc>
          <w:tcPr>
            <w:tcW w:w="1425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-11206</w:t>
            </w:r>
          </w:p>
        </w:tc>
        <w:tc>
          <w:tcPr>
            <w:tcW w:w="1425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5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5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-31930</w:t>
            </w:r>
          </w:p>
        </w:tc>
      </w:tr>
      <w:tr w:rsidR="009242C6" w:rsidRPr="005A7334" w:rsidTr="009242C6">
        <w:trPr>
          <w:trHeight w:val="330"/>
          <w:jc w:val="center"/>
        </w:trPr>
        <w:tc>
          <w:tcPr>
            <w:tcW w:w="2107" w:type="dxa"/>
            <w:noWrap/>
            <w:vAlign w:val="center"/>
          </w:tcPr>
          <w:p w:rsidR="009242C6" w:rsidRPr="005A7334" w:rsidRDefault="009242C6" w:rsidP="009242C6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Vyplatené dividendy</w:t>
            </w:r>
          </w:p>
        </w:tc>
        <w:tc>
          <w:tcPr>
            <w:tcW w:w="1424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5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5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5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5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242C6" w:rsidRPr="005A7334" w:rsidTr="009242C6">
        <w:trPr>
          <w:trHeight w:val="330"/>
          <w:jc w:val="center"/>
        </w:trPr>
        <w:tc>
          <w:tcPr>
            <w:tcW w:w="2107" w:type="dxa"/>
            <w:noWrap/>
            <w:vAlign w:val="center"/>
          </w:tcPr>
          <w:p w:rsidR="009242C6" w:rsidRPr="005A7334" w:rsidRDefault="009242C6" w:rsidP="009242C6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24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5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5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5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5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242C6" w:rsidRPr="005A7334" w:rsidTr="009242C6">
        <w:trPr>
          <w:trHeight w:val="345"/>
          <w:jc w:val="center"/>
        </w:trPr>
        <w:tc>
          <w:tcPr>
            <w:tcW w:w="2107" w:type="dxa"/>
            <w:noWrap/>
            <w:vAlign w:val="center"/>
          </w:tcPr>
          <w:p w:rsidR="009242C6" w:rsidRPr="005A7334" w:rsidRDefault="009242C6" w:rsidP="009242C6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Účet 491 - Vlastné imanie fyzickej osoby - podnikateľa</w:t>
            </w:r>
          </w:p>
        </w:tc>
        <w:tc>
          <w:tcPr>
            <w:tcW w:w="1424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5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5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5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5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F1C5B" w:rsidRPr="005A7334" w:rsidRDefault="004F1C5B" w:rsidP="004F1C5B">
      <w:pPr>
        <w:rPr>
          <w:rFonts w:ascii="Arial Narrow" w:hAnsi="Arial Narrow"/>
          <w:sz w:val="22"/>
          <w:szCs w:val="22"/>
        </w:rPr>
      </w:pPr>
    </w:p>
    <w:p w:rsidR="004F1C5B" w:rsidRDefault="004F1C5B" w:rsidP="004F1C5B">
      <w:pPr>
        <w:rPr>
          <w:rFonts w:ascii="Arial Narrow" w:hAnsi="Arial Narrow"/>
          <w:sz w:val="22"/>
          <w:szCs w:val="22"/>
        </w:rPr>
      </w:pPr>
    </w:p>
    <w:p w:rsidR="004F1C5B" w:rsidRDefault="004F1C5B" w:rsidP="004F1C5B">
      <w:pPr>
        <w:rPr>
          <w:rFonts w:ascii="Arial Narrow" w:hAnsi="Arial Narrow"/>
          <w:sz w:val="22"/>
          <w:szCs w:val="22"/>
        </w:rPr>
      </w:pPr>
    </w:p>
    <w:p w:rsidR="004F1C5B" w:rsidRPr="005A7334" w:rsidRDefault="004F1C5B" w:rsidP="004F1C5B">
      <w:pPr>
        <w:rPr>
          <w:rFonts w:ascii="Arial Narrow" w:hAnsi="Arial Narrow"/>
          <w:sz w:val="22"/>
          <w:szCs w:val="22"/>
        </w:rPr>
      </w:pPr>
    </w:p>
    <w:p w:rsidR="004F1C5B" w:rsidRPr="005A7334" w:rsidRDefault="004F1C5B" w:rsidP="004F1C5B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02"/>
        <w:gridCol w:w="1425"/>
        <w:gridCol w:w="1426"/>
        <w:gridCol w:w="1426"/>
        <w:gridCol w:w="1426"/>
        <w:gridCol w:w="1426"/>
      </w:tblGrid>
      <w:tr w:rsidR="004F1C5B" w:rsidRPr="005A7334" w:rsidTr="009242C6">
        <w:trPr>
          <w:trHeight w:val="396"/>
          <w:jc w:val="center"/>
        </w:trPr>
        <w:tc>
          <w:tcPr>
            <w:tcW w:w="2102" w:type="dxa"/>
            <w:vMerge w:val="restart"/>
            <w:noWrap/>
            <w:vAlign w:val="center"/>
          </w:tcPr>
          <w:p w:rsidR="004F1C5B" w:rsidRPr="005A7334" w:rsidRDefault="004F1C5B" w:rsidP="004F1C5B">
            <w:pPr>
              <w:pStyle w:val="TopHeader"/>
            </w:pPr>
            <w:r w:rsidRPr="005A7334">
              <w:t>Položka vlastného imania</w:t>
            </w:r>
          </w:p>
        </w:tc>
        <w:tc>
          <w:tcPr>
            <w:tcW w:w="7129" w:type="dxa"/>
            <w:gridSpan w:val="5"/>
            <w:vAlign w:val="center"/>
          </w:tcPr>
          <w:p w:rsidR="004F1C5B" w:rsidRPr="005A7334" w:rsidRDefault="004F1C5B" w:rsidP="004F1C5B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4F1C5B" w:rsidRPr="005A7334" w:rsidTr="009242C6">
        <w:trPr>
          <w:jc w:val="center"/>
        </w:trPr>
        <w:tc>
          <w:tcPr>
            <w:tcW w:w="2102" w:type="dxa"/>
            <w:vMerge/>
            <w:vAlign w:val="center"/>
          </w:tcPr>
          <w:p w:rsidR="004F1C5B" w:rsidRPr="005A7334" w:rsidRDefault="004F1C5B" w:rsidP="004F1C5B">
            <w:pPr>
              <w:pStyle w:val="TopHeader"/>
            </w:pPr>
          </w:p>
        </w:tc>
        <w:tc>
          <w:tcPr>
            <w:tcW w:w="1425" w:type="dxa"/>
            <w:vAlign w:val="center"/>
          </w:tcPr>
          <w:p w:rsidR="004F1C5B" w:rsidRPr="005A7334" w:rsidRDefault="004F1C5B" w:rsidP="004F1C5B">
            <w:pPr>
              <w:pStyle w:val="TopHeader"/>
            </w:pPr>
            <w:r w:rsidRPr="005A7334">
              <w:t xml:space="preserve">Stav na začiatku účtovného obdobia  </w:t>
            </w:r>
          </w:p>
        </w:tc>
        <w:tc>
          <w:tcPr>
            <w:tcW w:w="1426" w:type="dxa"/>
            <w:vAlign w:val="center"/>
          </w:tcPr>
          <w:p w:rsidR="004F1C5B" w:rsidRPr="005A7334" w:rsidRDefault="004F1C5B" w:rsidP="004F1C5B">
            <w:pPr>
              <w:pStyle w:val="TopHeader"/>
            </w:pPr>
            <w:r w:rsidRPr="005A7334">
              <w:t>Prírastky</w:t>
            </w:r>
          </w:p>
        </w:tc>
        <w:tc>
          <w:tcPr>
            <w:tcW w:w="1426" w:type="dxa"/>
            <w:vAlign w:val="center"/>
          </w:tcPr>
          <w:p w:rsidR="004F1C5B" w:rsidRPr="005A7334" w:rsidRDefault="004F1C5B" w:rsidP="004F1C5B">
            <w:pPr>
              <w:pStyle w:val="TopHeader"/>
            </w:pPr>
            <w:r w:rsidRPr="005A7334">
              <w:t xml:space="preserve">Úbytky </w:t>
            </w:r>
          </w:p>
        </w:tc>
        <w:tc>
          <w:tcPr>
            <w:tcW w:w="1426" w:type="dxa"/>
            <w:vAlign w:val="center"/>
          </w:tcPr>
          <w:p w:rsidR="004F1C5B" w:rsidRPr="005A7334" w:rsidRDefault="004F1C5B" w:rsidP="004F1C5B">
            <w:pPr>
              <w:pStyle w:val="TopHeader"/>
            </w:pPr>
            <w:r w:rsidRPr="005A7334">
              <w:t>Presuny</w:t>
            </w:r>
          </w:p>
        </w:tc>
        <w:tc>
          <w:tcPr>
            <w:tcW w:w="1426" w:type="dxa"/>
            <w:vAlign w:val="center"/>
          </w:tcPr>
          <w:p w:rsidR="004F1C5B" w:rsidRPr="005A7334" w:rsidRDefault="004F1C5B" w:rsidP="004F1C5B">
            <w:pPr>
              <w:pStyle w:val="TopHeader"/>
            </w:pPr>
            <w:r w:rsidRPr="005A7334">
              <w:t>Stav na konci účtovného obdobia</w:t>
            </w:r>
          </w:p>
        </w:tc>
      </w:tr>
      <w:tr w:rsidR="009242C6" w:rsidRPr="005A7334" w:rsidTr="009242C6">
        <w:trPr>
          <w:trHeight w:val="330"/>
          <w:jc w:val="center"/>
        </w:trPr>
        <w:tc>
          <w:tcPr>
            <w:tcW w:w="2102" w:type="dxa"/>
            <w:noWrap/>
            <w:vAlign w:val="center"/>
          </w:tcPr>
          <w:p w:rsidR="009242C6" w:rsidRPr="005A7334" w:rsidRDefault="009242C6" w:rsidP="009242C6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Základné imanie</w:t>
            </w:r>
          </w:p>
        </w:tc>
        <w:tc>
          <w:tcPr>
            <w:tcW w:w="1425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35000</w:t>
            </w:r>
          </w:p>
        </w:tc>
        <w:tc>
          <w:tcPr>
            <w:tcW w:w="1426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6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6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6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35000</w:t>
            </w:r>
          </w:p>
        </w:tc>
      </w:tr>
      <w:tr w:rsidR="009242C6" w:rsidRPr="005A7334" w:rsidTr="009242C6">
        <w:trPr>
          <w:trHeight w:val="330"/>
          <w:jc w:val="center"/>
        </w:trPr>
        <w:tc>
          <w:tcPr>
            <w:tcW w:w="2102" w:type="dxa"/>
            <w:noWrap/>
            <w:vAlign w:val="center"/>
          </w:tcPr>
          <w:p w:rsidR="009242C6" w:rsidRPr="005A7334" w:rsidRDefault="009242C6" w:rsidP="009242C6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5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6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6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6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6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242C6" w:rsidRPr="005A7334" w:rsidTr="009242C6">
        <w:trPr>
          <w:trHeight w:val="330"/>
          <w:jc w:val="center"/>
        </w:trPr>
        <w:tc>
          <w:tcPr>
            <w:tcW w:w="2102" w:type="dxa"/>
            <w:noWrap/>
            <w:vAlign w:val="center"/>
          </w:tcPr>
          <w:p w:rsidR="009242C6" w:rsidRPr="005A7334" w:rsidRDefault="009242C6" w:rsidP="009242C6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425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6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6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6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6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242C6" w:rsidRPr="005A7334" w:rsidTr="009242C6">
        <w:trPr>
          <w:trHeight w:val="330"/>
          <w:jc w:val="center"/>
        </w:trPr>
        <w:tc>
          <w:tcPr>
            <w:tcW w:w="2102" w:type="dxa"/>
            <w:noWrap/>
            <w:vAlign w:val="center"/>
          </w:tcPr>
          <w:p w:rsidR="009242C6" w:rsidRPr="005A7334" w:rsidRDefault="009242C6" w:rsidP="009242C6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5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6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6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6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6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242C6" w:rsidRPr="005A7334" w:rsidTr="009242C6">
        <w:trPr>
          <w:trHeight w:val="330"/>
          <w:jc w:val="center"/>
        </w:trPr>
        <w:tc>
          <w:tcPr>
            <w:tcW w:w="2102" w:type="dxa"/>
            <w:noWrap/>
            <w:vAlign w:val="center"/>
          </w:tcPr>
          <w:p w:rsidR="009242C6" w:rsidRPr="005A7334" w:rsidRDefault="009242C6" w:rsidP="009242C6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425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6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6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6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6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242C6" w:rsidRPr="005A7334" w:rsidTr="009242C6">
        <w:trPr>
          <w:trHeight w:val="330"/>
          <w:jc w:val="center"/>
        </w:trPr>
        <w:tc>
          <w:tcPr>
            <w:tcW w:w="2102" w:type="dxa"/>
            <w:noWrap/>
            <w:vAlign w:val="center"/>
          </w:tcPr>
          <w:p w:rsidR="009242C6" w:rsidRPr="005A7334" w:rsidRDefault="009242C6" w:rsidP="009242C6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kapitálové fondy</w:t>
            </w:r>
          </w:p>
        </w:tc>
        <w:tc>
          <w:tcPr>
            <w:tcW w:w="1425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398327</w:t>
            </w:r>
          </w:p>
        </w:tc>
        <w:tc>
          <w:tcPr>
            <w:tcW w:w="1426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6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6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6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398327</w:t>
            </w:r>
          </w:p>
        </w:tc>
      </w:tr>
      <w:tr w:rsidR="009242C6" w:rsidRPr="005A7334" w:rsidTr="009242C6">
        <w:trPr>
          <w:trHeight w:val="330"/>
          <w:jc w:val="center"/>
        </w:trPr>
        <w:tc>
          <w:tcPr>
            <w:tcW w:w="2102" w:type="dxa"/>
            <w:noWrap/>
            <w:vAlign w:val="center"/>
          </w:tcPr>
          <w:p w:rsidR="009242C6" w:rsidRPr="005A7334" w:rsidRDefault="009242C6" w:rsidP="009242C6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5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6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6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6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6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242C6" w:rsidRPr="005A7334" w:rsidTr="009242C6">
        <w:trPr>
          <w:trHeight w:val="330"/>
          <w:jc w:val="center"/>
        </w:trPr>
        <w:tc>
          <w:tcPr>
            <w:tcW w:w="2102" w:type="dxa"/>
            <w:noWrap/>
            <w:vAlign w:val="center"/>
          </w:tcPr>
          <w:p w:rsidR="009242C6" w:rsidRPr="005A7334" w:rsidRDefault="009242C6" w:rsidP="009242C6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Oceňovacie rozdiely z precenenia majetku a záväzkov</w:t>
            </w:r>
          </w:p>
        </w:tc>
        <w:tc>
          <w:tcPr>
            <w:tcW w:w="1425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4218</w:t>
            </w:r>
          </w:p>
        </w:tc>
        <w:tc>
          <w:tcPr>
            <w:tcW w:w="1426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13311</w:t>
            </w:r>
          </w:p>
        </w:tc>
        <w:tc>
          <w:tcPr>
            <w:tcW w:w="1426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6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6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17529</w:t>
            </w:r>
          </w:p>
        </w:tc>
      </w:tr>
      <w:tr w:rsidR="009242C6" w:rsidRPr="005A7334" w:rsidTr="009242C6">
        <w:trPr>
          <w:trHeight w:val="330"/>
          <w:jc w:val="center"/>
        </w:trPr>
        <w:tc>
          <w:tcPr>
            <w:tcW w:w="2102" w:type="dxa"/>
            <w:noWrap/>
            <w:vAlign w:val="center"/>
          </w:tcPr>
          <w:p w:rsidR="009242C6" w:rsidRPr="005A7334" w:rsidRDefault="009242C6" w:rsidP="009242C6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5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6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6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6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6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242C6" w:rsidRPr="005A7334" w:rsidTr="009242C6">
        <w:trPr>
          <w:trHeight w:val="660"/>
          <w:jc w:val="center"/>
        </w:trPr>
        <w:tc>
          <w:tcPr>
            <w:tcW w:w="2102" w:type="dxa"/>
            <w:vAlign w:val="center"/>
          </w:tcPr>
          <w:p w:rsidR="009242C6" w:rsidRPr="005A7334" w:rsidRDefault="009242C6" w:rsidP="009242C6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5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6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6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6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6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242C6" w:rsidRPr="005A7334" w:rsidTr="009242C6">
        <w:trPr>
          <w:trHeight w:val="330"/>
          <w:jc w:val="center"/>
        </w:trPr>
        <w:tc>
          <w:tcPr>
            <w:tcW w:w="2102" w:type="dxa"/>
            <w:noWrap/>
            <w:vAlign w:val="center"/>
          </w:tcPr>
          <w:p w:rsidR="009242C6" w:rsidRPr="005A7334" w:rsidRDefault="009242C6" w:rsidP="009242C6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Zákonný rezervný fond</w:t>
            </w:r>
          </w:p>
        </w:tc>
        <w:tc>
          <w:tcPr>
            <w:tcW w:w="1425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776</w:t>
            </w:r>
          </w:p>
        </w:tc>
        <w:tc>
          <w:tcPr>
            <w:tcW w:w="1426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6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6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6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776</w:t>
            </w:r>
          </w:p>
        </w:tc>
      </w:tr>
      <w:tr w:rsidR="009242C6" w:rsidRPr="005A7334" w:rsidTr="009242C6">
        <w:trPr>
          <w:trHeight w:val="330"/>
          <w:jc w:val="center"/>
        </w:trPr>
        <w:tc>
          <w:tcPr>
            <w:tcW w:w="2102" w:type="dxa"/>
            <w:noWrap/>
            <w:vAlign w:val="center"/>
          </w:tcPr>
          <w:p w:rsidR="009242C6" w:rsidRPr="005A7334" w:rsidRDefault="009242C6" w:rsidP="009242C6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Nedeliteľný fond</w:t>
            </w:r>
          </w:p>
        </w:tc>
        <w:tc>
          <w:tcPr>
            <w:tcW w:w="1425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6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6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6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6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242C6" w:rsidRPr="005A7334" w:rsidTr="009242C6">
        <w:trPr>
          <w:trHeight w:val="330"/>
          <w:jc w:val="center"/>
        </w:trPr>
        <w:tc>
          <w:tcPr>
            <w:tcW w:w="2102" w:type="dxa"/>
            <w:noWrap/>
            <w:vAlign w:val="center"/>
          </w:tcPr>
          <w:p w:rsidR="009242C6" w:rsidRPr="005A7334" w:rsidRDefault="009242C6" w:rsidP="009242C6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Štatutárne fondy a ostatné fondy</w:t>
            </w:r>
          </w:p>
        </w:tc>
        <w:tc>
          <w:tcPr>
            <w:tcW w:w="1425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6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6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6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6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242C6" w:rsidRPr="005A7334" w:rsidTr="009242C6">
        <w:trPr>
          <w:trHeight w:val="330"/>
          <w:jc w:val="center"/>
        </w:trPr>
        <w:tc>
          <w:tcPr>
            <w:tcW w:w="2102" w:type="dxa"/>
            <w:noWrap/>
            <w:vAlign w:val="center"/>
          </w:tcPr>
          <w:p w:rsidR="009242C6" w:rsidRPr="005A7334" w:rsidRDefault="009242C6" w:rsidP="009242C6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</w:p>
        </w:tc>
        <w:tc>
          <w:tcPr>
            <w:tcW w:w="1425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6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6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6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6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242C6" w:rsidRPr="005A7334" w:rsidTr="009242C6">
        <w:trPr>
          <w:trHeight w:val="330"/>
          <w:jc w:val="center"/>
        </w:trPr>
        <w:tc>
          <w:tcPr>
            <w:tcW w:w="2102" w:type="dxa"/>
            <w:noWrap/>
            <w:vAlign w:val="center"/>
          </w:tcPr>
          <w:p w:rsidR="009242C6" w:rsidRPr="005A7334" w:rsidRDefault="009242C6" w:rsidP="009242C6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425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-46529</w:t>
            </w:r>
          </w:p>
        </w:tc>
        <w:tc>
          <w:tcPr>
            <w:tcW w:w="1426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-36176</w:t>
            </w:r>
          </w:p>
        </w:tc>
        <w:tc>
          <w:tcPr>
            <w:tcW w:w="1426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6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6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-82705</w:t>
            </w:r>
          </w:p>
        </w:tc>
      </w:tr>
      <w:tr w:rsidR="009242C6" w:rsidRPr="005A7334" w:rsidTr="009242C6">
        <w:trPr>
          <w:trHeight w:val="330"/>
          <w:jc w:val="center"/>
        </w:trPr>
        <w:tc>
          <w:tcPr>
            <w:tcW w:w="2102" w:type="dxa"/>
            <w:noWrap/>
            <w:vAlign w:val="center"/>
          </w:tcPr>
          <w:p w:rsidR="009242C6" w:rsidRPr="005A7334" w:rsidRDefault="009242C6" w:rsidP="009242C6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5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-36176</w:t>
            </w:r>
          </w:p>
        </w:tc>
        <w:tc>
          <w:tcPr>
            <w:tcW w:w="1426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15452</w:t>
            </w:r>
          </w:p>
        </w:tc>
        <w:tc>
          <w:tcPr>
            <w:tcW w:w="1426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6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6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-20724</w:t>
            </w:r>
          </w:p>
        </w:tc>
      </w:tr>
      <w:tr w:rsidR="009242C6" w:rsidRPr="005A7334" w:rsidTr="009242C6">
        <w:trPr>
          <w:trHeight w:val="330"/>
          <w:jc w:val="center"/>
        </w:trPr>
        <w:tc>
          <w:tcPr>
            <w:tcW w:w="2102" w:type="dxa"/>
            <w:noWrap/>
            <w:vAlign w:val="center"/>
          </w:tcPr>
          <w:p w:rsidR="009242C6" w:rsidRPr="005A7334" w:rsidRDefault="009242C6" w:rsidP="009242C6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Vyplatené dividendy</w:t>
            </w:r>
          </w:p>
        </w:tc>
        <w:tc>
          <w:tcPr>
            <w:tcW w:w="1425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6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6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6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6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242C6" w:rsidRPr="005A7334" w:rsidTr="009242C6">
        <w:trPr>
          <w:trHeight w:val="330"/>
          <w:jc w:val="center"/>
        </w:trPr>
        <w:tc>
          <w:tcPr>
            <w:tcW w:w="2102" w:type="dxa"/>
            <w:noWrap/>
            <w:vAlign w:val="center"/>
          </w:tcPr>
          <w:p w:rsidR="009242C6" w:rsidRPr="005A7334" w:rsidRDefault="009242C6" w:rsidP="009242C6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25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6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6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6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6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242C6" w:rsidRPr="005A7334" w:rsidTr="009242C6">
        <w:trPr>
          <w:trHeight w:val="345"/>
          <w:jc w:val="center"/>
        </w:trPr>
        <w:tc>
          <w:tcPr>
            <w:tcW w:w="2102" w:type="dxa"/>
            <w:noWrap/>
            <w:vAlign w:val="center"/>
          </w:tcPr>
          <w:p w:rsidR="009242C6" w:rsidRPr="005A7334" w:rsidRDefault="009242C6" w:rsidP="009242C6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Účet 491 - Vlastné imanie fyzickej osoby - podnikateľa</w:t>
            </w:r>
          </w:p>
        </w:tc>
        <w:tc>
          <w:tcPr>
            <w:tcW w:w="1425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6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6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6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6" w:type="dxa"/>
            <w:noWrap/>
            <w:vAlign w:val="center"/>
          </w:tcPr>
          <w:p w:rsidR="009242C6" w:rsidRPr="005A7334" w:rsidRDefault="009242C6" w:rsidP="009242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F1C5B" w:rsidRPr="005A7334" w:rsidRDefault="004F1C5B" w:rsidP="004F1C5B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4F1C5B" w:rsidRPr="005A7334" w:rsidRDefault="004F1C5B" w:rsidP="004F1C5B">
      <w:pPr>
        <w:jc w:val="both"/>
        <w:rPr>
          <w:rFonts w:ascii="Arial Narrow" w:hAnsi="Arial Narrow"/>
          <w:color w:val="000000"/>
          <w:sz w:val="22"/>
          <w:szCs w:val="22"/>
          <w:u w:val="single"/>
        </w:rPr>
      </w:pPr>
    </w:p>
    <w:p w:rsidR="004F1C5B" w:rsidRPr="005A7334" w:rsidRDefault="004F1C5B" w:rsidP="004F1C5B">
      <w:pPr>
        <w:pStyle w:val="Nadpis1"/>
        <w:rPr>
          <w:rFonts w:ascii="Arial Narrow" w:hAnsi="Arial Narrow"/>
          <w:sz w:val="22"/>
          <w:szCs w:val="22"/>
          <w:u w:val="none"/>
        </w:rPr>
      </w:pPr>
      <w:r w:rsidRPr="005A7334">
        <w:rPr>
          <w:rFonts w:ascii="Arial Narrow" w:hAnsi="Arial Narrow"/>
          <w:sz w:val="22"/>
          <w:szCs w:val="22"/>
          <w:u w:val="none"/>
        </w:rPr>
        <w:t>R.</w:t>
      </w:r>
      <w:r w:rsidRPr="005A7334">
        <w:rPr>
          <w:rFonts w:ascii="Arial Narrow" w:hAnsi="Arial Narrow"/>
          <w:sz w:val="22"/>
          <w:szCs w:val="22"/>
          <w:u w:val="none"/>
        </w:rPr>
        <w:tab/>
        <w:t>PREHĽAD PEŇAŽNÝCH TOKOV</w:t>
      </w:r>
    </w:p>
    <w:p w:rsidR="004F1C5B" w:rsidRPr="005A7334" w:rsidRDefault="004F1C5B" w:rsidP="004F1C5B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4F1C5B" w:rsidRPr="005A7334" w:rsidRDefault="004F1C5B" w:rsidP="004F1C5B">
      <w:pPr>
        <w:jc w:val="both"/>
        <w:rPr>
          <w:rFonts w:ascii="Arial Narrow" w:hAnsi="Arial Narrow"/>
          <w:sz w:val="22"/>
          <w:szCs w:val="22"/>
        </w:rPr>
      </w:pPr>
    </w:p>
    <w:p w:rsidR="004F1C5B" w:rsidRDefault="004F1C5B" w:rsidP="004F1C5B"/>
    <w:p w:rsidR="004F1C5B" w:rsidRDefault="004F1C5B" w:rsidP="004F1C5B"/>
    <w:p w:rsidR="004F1C5B" w:rsidRDefault="004F1C5B" w:rsidP="004F1C5B"/>
    <w:p w:rsidR="004F1C5B" w:rsidRDefault="004F1C5B" w:rsidP="004F1C5B"/>
    <w:p w:rsidR="004F1C5B" w:rsidRDefault="004F1C5B" w:rsidP="004F1C5B"/>
    <w:p w:rsidR="004F1C5B" w:rsidRDefault="004F1C5B" w:rsidP="004F1C5B"/>
    <w:p w:rsidR="004F1C5B" w:rsidRDefault="004F1C5B" w:rsidP="004F1C5B"/>
    <w:p w:rsidR="004F1C5B" w:rsidRDefault="004F1C5B" w:rsidP="004F1C5B"/>
    <w:p w:rsidR="000406A7" w:rsidRDefault="000406A7"/>
    <w:sectPr w:rsidR="000406A7" w:rsidSect="004F1C5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304" w:right="1253" w:bottom="1304" w:left="1412" w:header="1247" w:footer="124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C451D" w:rsidRDefault="004C451D" w:rsidP="004F1C5B">
      <w:r>
        <w:separator/>
      </w:r>
    </w:p>
  </w:endnote>
  <w:endnote w:type="continuationSeparator" w:id="0">
    <w:p w:rsidR="004C451D" w:rsidRDefault="004C451D" w:rsidP="004F1C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tarSymbol">
    <w:altName w:val="Arial Unicode MS"/>
    <w:charset w:val="80"/>
    <w:family w:val="auto"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altName w:val="Arial Unicode MS"/>
    <w:charset w:val="80"/>
    <w:family w:val="auto"/>
    <w:pitch w:val="default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F1C5B" w:rsidRDefault="004F1C5B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F1C5B" w:rsidRDefault="004F1C5B">
    <w:pPr>
      <w:pStyle w:val="Pta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F1C5B" w:rsidRDefault="004F1C5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C451D" w:rsidRDefault="004C451D" w:rsidP="004F1C5B">
      <w:r>
        <w:separator/>
      </w:r>
    </w:p>
  </w:footnote>
  <w:footnote w:type="continuationSeparator" w:id="0">
    <w:p w:rsidR="004C451D" w:rsidRDefault="004C451D" w:rsidP="004F1C5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Normlnatabuka1"/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79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4F1C5B" w:rsidRPr="0070706F" w:rsidTr="004F1C5B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4F1C5B" w:rsidRPr="0070706F" w:rsidRDefault="004F1C5B" w:rsidP="004F1C5B">
          <w:pPr>
            <w:rPr>
              <w:rFonts w:ascii="Arial Narrow" w:hAnsi="Arial Narrow"/>
              <w:b/>
              <w:color w:val="000000"/>
              <w:sz w:val="22"/>
              <w:szCs w:val="22"/>
              <w:lang w:eastAsia="sk-SK"/>
            </w:rPr>
          </w:pPr>
          <w:r w:rsidRPr="0070706F">
            <w:rPr>
              <w:rFonts w:ascii="Arial Narrow" w:hAnsi="Arial Narrow"/>
              <w:b/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noWrap/>
          <w:vAlign w:val="bottom"/>
        </w:tcPr>
        <w:p w:rsidR="004F1C5B" w:rsidRPr="0070706F" w:rsidRDefault="004F1C5B" w:rsidP="004F1C5B">
          <w:pPr>
            <w:jc w:val="center"/>
            <w:rPr>
              <w:rFonts w:ascii="Arial Narrow" w:hAnsi="Arial Narrow"/>
              <w:b/>
              <w:color w:val="000000"/>
              <w:sz w:val="22"/>
              <w:szCs w:val="22"/>
              <w:lang w:eastAsia="sk-SK"/>
            </w:rPr>
          </w:pPr>
        </w:p>
      </w:tc>
      <w:tc>
        <w:tcPr>
          <w:tcW w:w="420" w:type="dxa"/>
          <w:noWrap/>
          <w:vAlign w:val="bottom"/>
        </w:tcPr>
        <w:p w:rsidR="004F1C5B" w:rsidRPr="0070706F" w:rsidRDefault="004F1C5B" w:rsidP="004F1C5B">
          <w:pPr>
            <w:rPr>
              <w:rFonts w:ascii="Arial Narrow" w:hAnsi="Arial Narrow"/>
              <w:b/>
              <w:color w:val="000000"/>
              <w:sz w:val="22"/>
              <w:szCs w:val="22"/>
              <w:lang w:eastAsia="sk-SK"/>
            </w:rPr>
          </w:pPr>
          <w:r w:rsidRPr="0070706F">
            <w:rPr>
              <w:rFonts w:ascii="Arial Narrow" w:hAnsi="Arial Narrow"/>
              <w:b/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F1C5B" w:rsidRPr="0070706F" w:rsidRDefault="004F1C5B" w:rsidP="004F1C5B">
          <w:pPr>
            <w:jc w:val="center"/>
            <w:rPr>
              <w:rFonts w:ascii="Arial Narrow" w:hAnsi="Arial Narrow"/>
              <w:b/>
              <w:sz w:val="22"/>
              <w:szCs w:val="22"/>
              <w:lang w:eastAsia="sk-SK"/>
            </w:rPr>
          </w:pPr>
          <w:r>
            <w:rPr>
              <w:rFonts w:ascii="Arial Narrow" w:hAnsi="Arial Narrow"/>
              <w:b/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F1C5B" w:rsidRPr="0070706F" w:rsidRDefault="004F1C5B" w:rsidP="004F1C5B">
          <w:pPr>
            <w:jc w:val="center"/>
            <w:rPr>
              <w:rFonts w:ascii="Arial Narrow" w:hAnsi="Arial Narrow"/>
              <w:b/>
              <w:sz w:val="22"/>
              <w:szCs w:val="22"/>
              <w:lang w:eastAsia="sk-SK"/>
            </w:rPr>
          </w:pPr>
          <w:r>
            <w:rPr>
              <w:rFonts w:ascii="Arial Narrow" w:hAnsi="Arial Narrow"/>
              <w:b/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F1C5B" w:rsidRPr="0070706F" w:rsidRDefault="004F1C5B" w:rsidP="004F1C5B">
          <w:pPr>
            <w:jc w:val="center"/>
            <w:rPr>
              <w:rFonts w:ascii="Arial Narrow" w:hAnsi="Arial Narrow"/>
              <w:b/>
              <w:sz w:val="22"/>
              <w:szCs w:val="22"/>
              <w:lang w:eastAsia="sk-SK"/>
            </w:rPr>
          </w:pPr>
          <w:r>
            <w:rPr>
              <w:rFonts w:ascii="Arial Narrow" w:hAnsi="Arial Narrow"/>
              <w:b/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F1C5B" w:rsidRPr="0070706F" w:rsidRDefault="004F1C5B" w:rsidP="004F1C5B">
          <w:pPr>
            <w:jc w:val="center"/>
            <w:rPr>
              <w:rFonts w:ascii="Arial Narrow" w:hAnsi="Arial Narrow"/>
              <w:b/>
              <w:sz w:val="22"/>
              <w:szCs w:val="22"/>
              <w:lang w:eastAsia="sk-SK"/>
            </w:rPr>
          </w:pPr>
          <w:r>
            <w:rPr>
              <w:rFonts w:ascii="Arial Narrow" w:hAnsi="Arial Narrow"/>
              <w:b/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F1C5B" w:rsidRPr="0070706F" w:rsidRDefault="004F1C5B" w:rsidP="004F1C5B">
          <w:pPr>
            <w:jc w:val="center"/>
            <w:rPr>
              <w:rFonts w:ascii="Arial Narrow" w:hAnsi="Arial Narrow"/>
              <w:b/>
              <w:sz w:val="22"/>
              <w:szCs w:val="22"/>
              <w:lang w:eastAsia="sk-SK"/>
            </w:rPr>
          </w:pPr>
          <w:r>
            <w:rPr>
              <w:rFonts w:ascii="Arial Narrow" w:hAnsi="Arial Narrow"/>
              <w:b/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F1C5B" w:rsidRPr="0070706F" w:rsidRDefault="004F1C5B" w:rsidP="004F1C5B">
          <w:pPr>
            <w:jc w:val="center"/>
            <w:rPr>
              <w:rFonts w:ascii="Arial Narrow" w:hAnsi="Arial Narrow"/>
              <w:b/>
              <w:sz w:val="22"/>
              <w:szCs w:val="22"/>
              <w:lang w:eastAsia="sk-SK"/>
            </w:rPr>
          </w:pPr>
          <w:r>
            <w:rPr>
              <w:rFonts w:ascii="Arial Narrow" w:hAnsi="Arial Narrow"/>
              <w:b/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F1C5B" w:rsidRPr="0070706F" w:rsidRDefault="004F1C5B" w:rsidP="004F1C5B">
          <w:pPr>
            <w:jc w:val="center"/>
            <w:rPr>
              <w:rFonts w:ascii="Arial Narrow" w:hAnsi="Arial Narrow"/>
              <w:b/>
              <w:sz w:val="22"/>
              <w:szCs w:val="22"/>
              <w:lang w:eastAsia="sk-SK"/>
            </w:rPr>
          </w:pPr>
          <w:r>
            <w:rPr>
              <w:rFonts w:ascii="Arial Narrow" w:hAnsi="Arial Narrow"/>
              <w:b/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F1C5B" w:rsidRPr="0070706F" w:rsidRDefault="004F1C5B" w:rsidP="004F1C5B">
          <w:pPr>
            <w:jc w:val="center"/>
            <w:rPr>
              <w:rFonts w:ascii="Arial Narrow" w:hAnsi="Arial Narrow"/>
              <w:b/>
              <w:sz w:val="22"/>
              <w:szCs w:val="22"/>
              <w:lang w:eastAsia="sk-SK"/>
            </w:rPr>
          </w:pPr>
          <w:r>
            <w:rPr>
              <w:rFonts w:ascii="Arial Narrow" w:hAnsi="Arial Narrow"/>
              <w:b/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F1C5B" w:rsidRPr="0070706F" w:rsidRDefault="004F1C5B" w:rsidP="004F1C5B">
          <w:pPr>
            <w:jc w:val="center"/>
            <w:rPr>
              <w:rFonts w:ascii="Arial Narrow" w:hAnsi="Arial Narrow"/>
              <w:b/>
              <w:sz w:val="22"/>
              <w:szCs w:val="22"/>
              <w:lang w:eastAsia="sk-SK"/>
            </w:rPr>
          </w:pPr>
          <w:r>
            <w:rPr>
              <w:rFonts w:ascii="Arial Narrow" w:hAnsi="Arial Narrow"/>
              <w:b/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F1C5B" w:rsidRPr="0070706F" w:rsidRDefault="004F1C5B" w:rsidP="004F1C5B">
          <w:pPr>
            <w:jc w:val="center"/>
            <w:rPr>
              <w:rFonts w:ascii="Arial Narrow" w:hAnsi="Arial Narrow"/>
              <w:b/>
              <w:sz w:val="22"/>
              <w:szCs w:val="22"/>
              <w:lang w:eastAsia="sk-SK"/>
            </w:rPr>
          </w:pPr>
          <w:r>
            <w:rPr>
              <w:rFonts w:ascii="Arial Narrow" w:hAnsi="Arial Narrow"/>
              <w:b/>
              <w:szCs w:val="22"/>
              <w:lang w:eastAsia="sk-SK"/>
            </w:rPr>
            <w:t>2</w:t>
          </w:r>
        </w:p>
      </w:tc>
    </w:tr>
  </w:tbl>
  <w:p w:rsidR="004F1C5B" w:rsidRDefault="004F1C5B" w:rsidP="004F1C5B">
    <w:pPr>
      <w:pStyle w:val="Hlavika"/>
      <w:pBdr>
        <w:bottom w:val="single" w:sz="4" w:space="1" w:color="00000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F1C5B" w:rsidRDefault="004F1C5B"/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Normlnatabuka1"/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79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4F1C5B" w:rsidRPr="0070706F" w:rsidTr="004F1C5B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4F1C5B" w:rsidRPr="0070706F" w:rsidRDefault="004F1C5B" w:rsidP="004F1C5B">
          <w:pPr>
            <w:rPr>
              <w:rFonts w:ascii="Arial Narrow" w:hAnsi="Arial Narrow"/>
              <w:b/>
              <w:color w:val="000000"/>
              <w:sz w:val="22"/>
              <w:szCs w:val="22"/>
              <w:lang w:eastAsia="sk-SK"/>
            </w:rPr>
          </w:pPr>
          <w:r w:rsidRPr="0070706F">
            <w:rPr>
              <w:rFonts w:ascii="Arial Narrow" w:hAnsi="Arial Narrow"/>
              <w:b/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noWrap/>
          <w:vAlign w:val="bottom"/>
        </w:tcPr>
        <w:p w:rsidR="004F1C5B" w:rsidRPr="0070706F" w:rsidRDefault="004F1C5B" w:rsidP="004F1C5B">
          <w:pPr>
            <w:jc w:val="center"/>
            <w:rPr>
              <w:rFonts w:ascii="Arial Narrow" w:hAnsi="Arial Narrow"/>
              <w:b/>
              <w:color w:val="000000"/>
              <w:sz w:val="22"/>
              <w:szCs w:val="22"/>
              <w:lang w:eastAsia="sk-SK"/>
            </w:rPr>
          </w:pPr>
        </w:p>
      </w:tc>
      <w:tc>
        <w:tcPr>
          <w:tcW w:w="420" w:type="dxa"/>
          <w:noWrap/>
          <w:vAlign w:val="bottom"/>
        </w:tcPr>
        <w:p w:rsidR="004F1C5B" w:rsidRPr="0070706F" w:rsidRDefault="004F1C5B" w:rsidP="004F1C5B">
          <w:pPr>
            <w:rPr>
              <w:rFonts w:ascii="Arial Narrow" w:hAnsi="Arial Narrow"/>
              <w:b/>
              <w:color w:val="000000"/>
              <w:sz w:val="22"/>
              <w:szCs w:val="22"/>
              <w:lang w:eastAsia="sk-SK"/>
            </w:rPr>
          </w:pPr>
          <w:r w:rsidRPr="0070706F">
            <w:rPr>
              <w:rFonts w:ascii="Arial Narrow" w:hAnsi="Arial Narrow"/>
              <w:b/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F1C5B" w:rsidRPr="0070706F" w:rsidRDefault="004F1C5B" w:rsidP="004F1C5B">
          <w:pPr>
            <w:jc w:val="center"/>
            <w:rPr>
              <w:rFonts w:ascii="Arial Narrow" w:hAnsi="Arial Narrow"/>
              <w:b/>
              <w:sz w:val="22"/>
              <w:szCs w:val="22"/>
              <w:lang w:eastAsia="sk-SK"/>
            </w:rPr>
          </w:pPr>
          <w:r>
            <w:rPr>
              <w:rFonts w:ascii="Arial Narrow" w:hAnsi="Arial Narrow"/>
              <w:b/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F1C5B" w:rsidRPr="0070706F" w:rsidRDefault="004F1C5B" w:rsidP="004F1C5B">
          <w:pPr>
            <w:jc w:val="center"/>
            <w:rPr>
              <w:rFonts w:ascii="Arial Narrow" w:hAnsi="Arial Narrow"/>
              <w:b/>
              <w:sz w:val="22"/>
              <w:szCs w:val="22"/>
              <w:lang w:eastAsia="sk-SK"/>
            </w:rPr>
          </w:pPr>
          <w:r>
            <w:rPr>
              <w:rFonts w:ascii="Arial Narrow" w:hAnsi="Arial Narrow"/>
              <w:b/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F1C5B" w:rsidRPr="0070706F" w:rsidRDefault="004F1C5B" w:rsidP="004F1C5B">
          <w:pPr>
            <w:jc w:val="center"/>
            <w:rPr>
              <w:rFonts w:ascii="Arial Narrow" w:hAnsi="Arial Narrow"/>
              <w:b/>
              <w:sz w:val="22"/>
              <w:szCs w:val="22"/>
              <w:lang w:eastAsia="sk-SK"/>
            </w:rPr>
          </w:pPr>
          <w:r>
            <w:rPr>
              <w:rFonts w:ascii="Arial Narrow" w:hAnsi="Arial Narrow"/>
              <w:b/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F1C5B" w:rsidRPr="0070706F" w:rsidRDefault="004F1C5B" w:rsidP="004F1C5B">
          <w:pPr>
            <w:jc w:val="center"/>
            <w:rPr>
              <w:rFonts w:ascii="Arial Narrow" w:hAnsi="Arial Narrow"/>
              <w:b/>
              <w:sz w:val="22"/>
              <w:szCs w:val="22"/>
              <w:lang w:eastAsia="sk-SK"/>
            </w:rPr>
          </w:pPr>
          <w:r>
            <w:rPr>
              <w:rFonts w:ascii="Arial Narrow" w:hAnsi="Arial Narrow"/>
              <w:b/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F1C5B" w:rsidRPr="0070706F" w:rsidRDefault="004F1C5B" w:rsidP="004F1C5B">
          <w:pPr>
            <w:jc w:val="center"/>
            <w:rPr>
              <w:rFonts w:ascii="Arial Narrow" w:hAnsi="Arial Narrow"/>
              <w:b/>
              <w:sz w:val="22"/>
              <w:szCs w:val="22"/>
              <w:lang w:eastAsia="sk-SK"/>
            </w:rPr>
          </w:pPr>
          <w:r>
            <w:rPr>
              <w:rFonts w:ascii="Arial Narrow" w:hAnsi="Arial Narrow"/>
              <w:b/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F1C5B" w:rsidRPr="0070706F" w:rsidRDefault="004F1C5B" w:rsidP="004F1C5B">
          <w:pPr>
            <w:jc w:val="center"/>
            <w:rPr>
              <w:rFonts w:ascii="Arial Narrow" w:hAnsi="Arial Narrow"/>
              <w:b/>
              <w:sz w:val="22"/>
              <w:szCs w:val="22"/>
              <w:lang w:eastAsia="sk-SK"/>
            </w:rPr>
          </w:pPr>
          <w:r>
            <w:rPr>
              <w:rFonts w:ascii="Arial Narrow" w:hAnsi="Arial Narrow"/>
              <w:b/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F1C5B" w:rsidRPr="0070706F" w:rsidRDefault="004F1C5B" w:rsidP="004F1C5B">
          <w:pPr>
            <w:jc w:val="center"/>
            <w:rPr>
              <w:rFonts w:ascii="Arial Narrow" w:hAnsi="Arial Narrow"/>
              <w:b/>
              <w:sz w:val="22"/>
              <w:szCs w:val="22"/>
              <w:lang w:eastAsia="sk-SK"/>
            </w:rPr>
          </w:pPr>
          <w:r>
            <w:rPr>
              <w:rFonts w:ascii="Arial Narrow" w:hAnsi="Arial Narrow"/>
              <w:b/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F1C5B" w:rsidRPr="0070706F" w:rsidRDefault="004F1C5B" w:rsidP="004F1C5B">
          <w:pPr>
            <w:jc w:val="center"/>
            <w:rPr>
              <w:rFonts w:ascii="Arial Narrow" w:hAnsi="Arial Narrow"/>
              <w:b/>
              <w:sz w:val="22"/>
              <w:szCs w:val="22"/>
              <w:lang w:eastAsia="sk-SK"/>
            </w:rPr>
          </w:pPr>
          <w:r>
            <w:rPr>
              <w:rFonts w:ascii="Arial Narrow" w:hAnsi="Arial Narrow"/>
              <w:b/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F1C5B" w:rsidRPr="0070706F" w:rsidRDefault="004F1C5B" w:rsidP="004F1C5B">
          <w:pPr>
            <w:jc w:val="center"/>
            <w:rPr>
              <w:rFonts w:ascii="Arial Narrow" w:hAnsi="Arial Narrow"/>
              <w:b/>
              <w:sz w:val="22"/>
              <w:szCs w:val="22"/>
              <w:lang w:eastAsia="sk-SK"/>
            </w:rPr>
          </w:pPr>
          <w:r>
            <w:rPr>
              <w:rFonts w:ascii="Arial Narrow" w:hAnsi="Arial Narrow"/>
              <w:b/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F1C5B" w:rsidRPr="0070706F" w:rsidRDefault="004F1C5B" w:rsidP="004F1C5B">
          <w:pPr>
            <w:jc w:val="center"/>
            <w:rPr>
              <w:rFonts w:ascii="Arial Narrow" w:hAnsi="Arial Narrow"/>
              <w:b/>
              <w:sz w:val="22"/>
              <w:szCs w:val="22"/>
              <w:lang w:eastAsia="sk-SK"/>
            </w:rPr>
          </w:pPr>
          <w:r>
            <w:rPr>
              <w:rFonts w:ascii="Arial Narrow" w:hAnsi="Arial Narrow"/>
              <w:b/>
              <w:szCs w:val="22"/>
              <w:lang w:eastAsia="sk-SK"/>
            </w:rPr>
            <w:t>2</w:t>
          </w:r>
        </w:p>
      </w:tc>
    </w:tr>
  </w:tbl>
  <w:p w:rsidR="004F1C5B" w:rsidRDefault="004F1C5B">
    <w:pPr>
      <w:pStyle w:val="Hlavika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Normlnatabuka1"/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79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4F1C5B" w:rsidRPr="0070706F" w:rsidTr="004F1C5B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4F1C5B" w:rsidRPr="0070706F" w:rsidRDefault="004F1C5B" w:rsidP="004F1C5B">
          <w:pPr>
            <w:rPr>
              <w:rFonts w:ascii="Arial Narrow" w:hAnsi="Arial Narrow"/>
              <w:b/>
              <w:color w:val="000000"/>
              <w:sz w:val="22"/>
              <w:szCs w:val="22"/>
              <w:lang w:eastAsia="sk-SK"/>
            </w:rPr>
          </w:pPr>
          <w:r w:rsidRPr="0070706F">
            <w:rPr>
              <w:rFonts w:ascii="Arial Narrow" w:hAnsi="Arial Narrow"/>
              <w:b/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noWrap/>
          <w:vAlign w:val="bottom"/>
        </w:tcPr>
        <w:p w:rsidR="004F1C5B" w:rsidRPr="0070706F" w:rsidRDefault="004F1C5B" w:rsidP="004F1C5B">
          <w:pPr>
            <w:jc w:val="center"/>
            <w:rPr>
              <w:rFonts w:ascii="Arial Narrow" w:hAnsi="Arial Narrow"/>
              <w:b/>
              <w:color w:val="000000"/>
              <w:sz w:val="22"/>
              <w:szCs w:val="22"/>
              <w:lang w:eastAsia="sk-SK"/>
            </w:rPr>
          </w:pPr>
        </w:p>
      </w:tc>
      <w:tc>
        <w:tcPr>
          <w:tcW w:w="420" w:type="dxa"/>
          <w:noWrap/>
          <w:vAlign w:val="bottom"/>
        </w:tcPr>
        <w:p w:rsidR="004F1C5B" w:rsidRPr="0070706F" w:rsidRDefault="004F1C5B" w:rsidP="004F1C5B">
          <w:pPr>
            <w:rPr>
              <w:rFonts w:ascii="Arial Narrow" w:hAnsi="Arial Narrow"/>
              <w:b/>
              <w:color w:val="000000"/>
              <w:sz w:val="22"/>
              <w:szCs w:val="22"/>
              <w:lang w:eastAsia="sk-SK"/>
            </w:rPr>
          </w:pPr>
          <w:r w:rsidRPr="0070706F">
            <w:rPr>
              <w:rFonts w:ascii="Arial Narrow" w:hAnsi="Arial Narrow"/>
              <w:b/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F1C5B" w:rsidRPr="0070706F" w:rsidRDefault="004F1C5B" w:rsidP="004F1C5B">
          <w:pPr>
            <w:jc w:val="center"/>
            <w:rPr>
              <w:rFonts w:ascii="Arial Narrow" w:hAnsi="Arial Narrow"/>
              <w:b/>
              <w:sz w:val="22"/>
              <w:szCs w:val="22"/>
              <w:lang w:eastAsia="sk-SK"/>
            </w:rPr>
          </w:pPr>
          <w:r>
            <w:rPr>
              <w:rFonts w:ascii="Arial Narrow" w:hAnsi="Arial Narrow"/>
              <w:b/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F1C5B" w:rsidRPr="0070706F" w:rsidRDefault="004F1C5B" w:rsidP="004F1C5B">
          <w:pPr>
            <w:jc w:val="center"/>
            <w:rPr>
              <w:rFonts w:ascii="Arial Narrow" w:hAnsi="Arial Narrow"/>
              <w:b/>
              <w:sz w:val="22"/>
              <w:szCs w:val="22"/>
              <w:lang w:eastAsia="sk-SK"/>
            </w:rPr>
          </w:pPr>
          <w:r>
            <w:rPr>
              <w:rFonts w:ascii="Arial Narrow" w:hAnsi="Arial Narrow"/>
              <w:b/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F1C5B" w:rsidRPr="0070706F" w:rsidRDefault="004F1C5B" w:rsidP="004F1C5B">
          <w:pPr>
            <w:jc w:val="center"/>
            <w:rPr>
              <w:rFonts w:ascii="Arial Narrow" w:hAnsi="Arial Narrow"/>
              <w:b/>
              <w:sz w:val="22"/>
              <w:szCs w:val="22"/>
              <w:lang w:eastAsia="sk-SK"/>
            </w:rPr>
          </w:pPr>
          <w:r>
            <w:rPr>
              <w:rFonts w:ascii="Arial Narrow" w:hAnsi="Arial Narrow"/>
              <w:b/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F1C5B" w:rsidRPr="0070706F" w:rsidRDefault="004F1C5B" w:rsidP="004F1C5B">
          <w:pPr>
            <w:jc w:val="center"/>
            <w:rPr>
              <w:rFonts w:ascii="Arial Narrow" w:hAnsi="Arial Narrow"/>
              <w:b/>
              <w:sz w:val="22"/>
              <w:szCs w:val="22"/>
              <w:lang w:eastAsia="sk-SK"/>
            </w:rPr>
          </w:pPr>
          <w:r>
            <w:rPr>
              <w:rFonts w:ascii="Arial Narrow" w:hAnsi="Arial Narrow"/>
              <w:b/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F1C5B" w:rsidRPr="0070706F" w:rsidRDefault="004F1C5B" w:rsidP="004F1C5B">
          <w:pPr>
            <w:jc w:val="center"/>
            <w:rPr>
              <w:rFonts w:ascii="Arial Narrow" w:hAnsi="Arial Narrow"/>
              <w:b/>
              <w:sz w:val="22"/>
              <w:szCs w:val="22"/>
              <w:lang w:eastAsia="sk-SK"/>
            </w:rPr>
          </w:pPr>
          <w:r>
            <w:rPr>
              <w:rFonts w:ascii="Arial Narrow" w:hAnsi="Arial Narrow"/>
              <w:b/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F1C5B" w:rsidRPr="0070706F" w:rsidRDefault="004F1C5B" w:rsidP="004F1C5B">
          <w:pPr>
            <w:jc w:val="center"/>
            <w:rPr>
              <w:rFonts w:ascii="Arial Narrow" w:hAnsi="Arial Narrow"/>
              <w:b/>
              <w:sz w:val="22"/>
              <w:szCs w:val="22"/>
              <w:lang w:eastAsia="sk-SK"/>
            </w:rPr>
          </w:pPr>
          <w:r>
            <w:rPr>
              <w:rFonts w:ascii="Arial Narrow" w:hAnsi="Arial Narrow"/>
              <w:b/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F1C5B" w:rsidRPr="0070706F" w:rsidRDefault="004F1C5B" w:rsidP="004F1C5B">
          <w:pPr>
            <w:jc w:val="center"/>
            <w:rPr>
              <w:rFonts w:ascii="Arial Narrow" w:hAnsi="Arial Narrow"/>
              <w:b/>
              <w:sz w:val="22"/>
              <w:szCs w:val="22"/>
              <w:lang w:eastAsia="sk-SK"/>
            </w:rPr>
          </w:pPr>
          <w:r>
            <w:rPr>
              <w:rFonts w:ascii="Arial Narrow" w:hAnsi="Arial Narrow"/>
              <w:b/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F1C5B" w:rsidRPr="0070706F" w:rsidRDefault="004F1C5B" w:rsidP="004F1C5B">
          <w:pPr>
            <w:jc w:val="center"/>
            <w:rPr>
              <w:rFonts w:ascii="Arial Narrow" w:hAnsi="Arial Narrow"/>
              <w:b/>
              <w:sz w:val="22"/>
              <w:szCs w:val="22"/>
              <w:lang w:eastAsia="sk-SK"/>
            </w:rPr>
          </w:pPr>
          <w:r>
            <w:rPr>
              <w:rFonts w:ascii="Arial Narrow" w:hAnsi="Arial Narrow"/>
              <w:b/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F1C5B" w:rsidRPr="0070706F" w:rsidRDefault="004F1C5B" w:rsidP="004F1C5B">
          <w:pPr>
            <w:jc w:val="center"/>
            <w:rPr>
              <w:rFonts w:ascii="Arial Narrow" w:hAnsi="Arial Narrow"/>
              <w:b/>
              <w:sz w:val="22"/>
              <w:szCs w:val="22"/>
              <w:lang w:eastAsia="sk-SK"/>
            </w:rPr>
          </w:pPr>
          <w:r>
            <w:rPr>
              <w:rFonts w:ascii="Arial Narrow" w:hAnsi="Arial Narrow"/>
              <w:b/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F1C5B" w:rsidRPr="0070706F" w:rsidRDefault="004F1C5B" w:rsidP="004F1C5B">
          <w:pPr>
            <w:jc w:val="center"/>
            <w:rPr>
              <w:rFonts w:ascii="Arial Narrow" w:hAnsi="Arial Narrow"/>
              <w:b/>
              <w:sz w:val="22"/>
              <w:szCs w:val="22"/>
              <w:lang w:eastAsia="sk-SK"/>
            </w:rPr>
          </w:pPr>
          <w:r>
            <w:rPr>
              <w:rFonts w:ascii="Arial Narrow" w:hAnsi="Arial Narrow"/>
              <w:b/>
              <w:szCs w:val="22"/>
              <w:lang w:eastAsia="sk-SK"/>
            </w:rPr>
            <w:t>2</w:t>
          </w:r>
        </w:p>
      </w:tc>
    </w:tr>
  </w:tbl>
  <w:p w:rsidR="004F1C5B" w:rsidRDefault="004F1C5B">
    <w:pPr>
      <w:pStyle w:val="Hlavika"/>
      <w:pBdr>
        <w:bottom w:val="single" w:sz="4" w:space="1" w:color="000000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01"/>
    <w:multiLevelType w:val="multilevel"/>
    <w:tmpl w:val="00000001"/>
    <w:lvl w:ilvl="0">
      <w:start w:val="1"/>
      <w:numFmt w:val="upperRoman"/>
      <w:lvlText w:val="%1."/>
      <w:lvlJc w:val="left"/>
      <w:pPr>
        <w:tabs>
          <w:tab w:val="num" w:pos="780"/>
        </w:tabs>
        <w:ind w:left="780" w:hanging="720"/>
      </w:pPr>
    </w:lvl>
    <w:lvl w:ilvl="1">
      <w:start w:val="3"/>
      <w:numFmt w:val="decimal"/>
      <w:lvlText w:val="%1.%2."/>
      <w:lvlJc w:val="left"/>
      <w:pPr>
        <w:tabs>
          <w:tab w:val="num" w:pos="420"/>
        </w:tabs>
        <w:ind w:left="420" w:hanging="36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upperRoman"/>
      <w:lvlText w:val="%9."/>
      <w:lvlJc w:val="left"/>
      <w:pPr>
        <w:tabs>
          <w:tab w:val="num" w:pos="780"/>
        </w:tabs>
        <w:ind w:left="780" w:hanging="720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420"/>
        </w:tabs>
        <w:ind w:left="420" w:hanging="360"/>
      </w:pPr>
    </w:lvl>
    <w:lvl w:ilvl="2">
      <w:start w:val="1"/>
      <w:numFmt w:val="decimal"/>
      <w:lvlText w:val="%1.%2.%3"/>
      <w:lvlJc w:val="left"/>
      <w:pPr>
        <w:tabs>
          <w:tab w:val="num" w:pos="840"/>
        </w:tabs>
        <w:ind w:left="840" w:hanging="720"/>
      </w:pPr>
    </w:lvl>
    <w:lvl w:ilvl="3">
      <w:start w:val="1"/>
      <w:numFmt w:val="decimal"/>
      <w:lvlText w:val="%1.%2.%3.%4"/>
      <w:lvlJc w:val="left"/>
      <w:pPr>
        <w:tabs>
          <w:tab w:val="num" w:pos="900"/>
        </w:tabs>
        <w:ind w:left="900" w:hanging="720"/>
      </w:pPr>
    </w:lvl>
    <w:lvl w:ilvl="4">
      <w:start w:val="1"/>
      <w:numFmt w:val="decimal"/>
      <w:lvlText w:val="%1.%2.%3.%4.%5"/>
      <w:lvlJc w:val="left"/>
      <w:pPr>
        <w:tabs>
          <w:tab w:val="num" w:pos="1320"/>
        </w:tabs>
        <w:ind w:left="1320" w:hanging="1080"/>
      </w:pPr>
    </w:lvl>
    <w:lvl w:ilvl="5">
      <w:start w:val="1"/>
      <w:numFmt w:val="decimal"/>
      <w:lvlText w:val="%1.%2.%3.%4.%5.%6"/>
      <w:lvlJc w:val="left"/>
      <w:pPr>
        <w:tabs>
          <w:tab w:val="num" w:pos="1380"/>
        </w:tabs>
        <w:ind w:left="13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60"/>
        </w:tabs>
        <w:ind w:left="186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2280"/>
        </w:tabs>
        <w:ind w:left="2280" w:hanging="1800"/>
      </w:pPr>
    </w:lvl>
  </w:abstractNum>
  <w:abstractNum w:abstractNumId="3">
    <w:nsid w:val="00000004"/>
    <w:multiLevelType w:val="multilevel"/>
    <w:tmpl w:val="00000004"/>
    <w:name w:val="WW8Num4"/>
    <w:lvl w:ilvl="0">
      <w:start w:val="2"/>
      <w:numFmt w:val="decimal"/>
      <w:lvlText w:val="%1.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4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decimal"/>
      <w:lvlText w:val="%1.%2."/>
      <w:lvlJc w:val="left"/>
      <w:pPr>
        <w:tabs>
          <w:tab w:val="num" w:pos="480"/>
        </w:tabs>
        <w:ind w:left="480" w:hanging="42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60"/>
        </w:tabs>
        <w:ind w:left="1860" w:hanging="1800"/>
      </w:pPr>
    </w:lvl>
  </w:abstractNum>
  <w:abstractNum w:abstractNumId="5">
    <w:nsid w:val="00000006"/>
    <w:multiLevelType w:val="single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6">
    <w:nsid w:val="00000007"/>
    <w:multiLevelType w:val="singleLevel"/>
    <w:tmpl w:val="00000007"/>
    <w:name w:val="WW8Num7"/>
    <w:lvl w:ilvl="0">
      <w:start w:val="4"/>
      <w:numFmt w:val="bullet"/>
      <w:lvlText w:val="-"/>
      <w:lvlJc w:val="left"/>
      <w:pPr>
        <w:tabs>
          <w:tab w:val="num" w:pos="1574"/>
        </w:tabs>
        <w:ind w:left="1574" w:hanging="360"/>
      </w:pPr>
      <w:rPr>
        <w:rFonts w:ascii="StarSymbol" w:hAnsi="StarSymbol"/>
      </w:rPr>
    </w:lvl>
  </w:abstractNum>
  <w:abstractNum w:abstractNumId="7">
    <w:nsid w:val="00000008"/>
    <w:multiLevelType w:val="singleLevel"/>
    <w:tmpl w:val="00000008"/>
    <w:name w:val="WW8Num8"/>
    <w:lvl w:ilvl="0">
      <w:start w:val="2"/>
      <w:numFmt w:val="lowerLetter"/>
      <w:lvlText w:val="%1)"/>
      <w:lvlJc w:val="left"/>
      <w:pPr>
        <w:tabs>
          <w:tab w:val="num" w:pos="1080"/>
        </w:tabs>
        <w:ind w:left="1080" w:hanging="360"/>
      </w:pPr>
    </w:lvl>
  </w:abstractNum>
  <w:abstractNum w:abstractNumId="8">
    <w:nsid w:val="00000009"/>
    <w:multiLevelType w:val="singleLevel"/>
    <w:tmpl w:val="00000009"/>
    <w:name w:val="WW8Num9"/>
    <w:lvl w:ilvl="0">
      <w:start w:val="1"/>
      <w:numFmt w:val="lowerLetter"/>
      <w:lvlText w:val="%1)"/>
      <w:lvlJc w:val="left"/>
      <w:pPr>
        <w:tabs>
          <w:tab w:val="num" w:pos="530"/>
        </w:tabs>
        <w:ind w:left="530" w:hanging="360"/>
      </w:pPr>
    </w:lvl>
  </w:abstractNum>
  <w:abstractNum w:abstractNumId="9">
    <w:nsid w:val="0000000A"/>
    <w:multiLevelType w:val="singleLevel"/>
    <w:tmpl w:val="0000000A"/>
    <w:name w:val="WW8Num1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0">
    <w:nsid w:val="0000000B"/>
    <w:multiLevelType w:val="singleLevel"/>
    <w:tmpl w:val="0000000B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1">
    <w:nsid w:val="0000000C"/>
    <w:multiLevelType w:val="multilevel"/>
    <w:tmpl w:val="0000000C"/>
    <w:name w:val="WW8Num12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</w:lvl>
  </w:abstractNum>
  <w:abstractNum w:abstractNumId="12">
    <w:nsid w:val="0000000D"/>
    <w:multiLevelType w:val="singleLevel"/>
    <w:tmpl w:val="0000000D"/>
    <w:name w:val="WW8Num13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3">
    <w:nsid w:val="0000000E"/>
    <w:multiLevelType w:val="singleLevel"/>
    <w:tmpl w:val="0000000E"/>
    <w:name w:val="WW8Num1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/>
      </w:rPr>
    </w:lvl>
  </w:abstractNum>
  <w:abstractNum w:abstractNumId="14">
    <w:nsid w:val="0000000F"/>
    <w:multiLevelType w:val="singleLevel"/>
    <w:tmpl w:val="0000000F"/>
    <w:name w:val="WW8Num15"/>
    <w:lvl w:ilvl="0">
      <w:start w:val="2"/>
      <w:numFmt w:val="upperLetter"/>
      <w:lvlText w:val="%1."/>
      <w:lvlJc w:val="left"/>
      <w:pPr>
        <w:tabs>
          <w:tab w:val="num" w:pos="420"/>
        </w:tabs>
        <w:ind w:left="420" w:hanging="600"/>
      </w:pPr>
      <w:rPr>
        <w:u w:val="none"/>
      </w:rPr>
    </w:lvl>
  </w:abstractNum>
  <w:abstractNum w:abstractNumId="15">
    <w:nsid w:val="00000010"/>
    <w:multiLevelType w:val="multilevel"/>
    <w:tmpl w:val="00000010"/>
    <w:name w:val="WW8Num16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16">
    <w:nsid w:val="05FB1787"/>
    <w:multiLevelType w:val="multilevel"/>
    <w:tmpl w:val="F79A5E76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7">
    <w:nsid w:val="0A3C5257"/>
    <w:multiLevelType w:val="hybridMultilevel"/>
    <w:tmpl w:val="E980747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1A4F767C"/>
    <w:multiLevelType w:val="hybridMultilevel"/>
    <w:tmpl w:val="ABB60332"/>
    <w:lvl w:ilvl="0" w:tplc="0914ABB4">
      <w:start w:val="2"/>
      <w:numFmt w:val="bullet"/>
      <w:lvlText w:val="-"/>
      <w:lvlJc w:val="left"/>
      <w:pPr>
        <w:ind w:left="15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19">
    <w:nsid w:val="2A890A84"/>
    <w:multiLevelType w:val="hybridMultilevel"/>
    <w:tmpl w:val="FD08B8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2C8A6665"/>
    <w:multiLevelType w:val="hybridMultilevel"/>
    <w:tmpl w:val="2180B4D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2D961CAC"/>
    <w:multiLevelType w:val="hybridMultilevel"/>
    <w:tmpl w:val="BC1AC014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E2C6912"/>
    <w:multiLevelType w:val="hybridMultilevel"/>
    <w:tmpl w:val="749E69B4"/>
    <w:lvl w:ilvl="0" w:tplc="F710E862">
      <w:start w:val="4"/>
      <w:numFmt w:val="lowerLetter"/>
      <w:lvlText w:val="%1)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3FB65B03"/>
    <w:multiLevelType w:val="hybridMultilevel"/>
    <w:tmpl w:val="E79E49C6"/>
    <w:lvl w:ilvl="0" w:tplc="0914ABB4">
      <w:start w:val="2"/>
      <w:numFmt w:val="bullet"/>
      <w:lvlText w:val="-"/>
      <w:lvlJc w:val="left"/>
      <w:pPr>
        <w:ind w:left="2760" w:hanging="360"/>
      </w:pPr>
      <w:rPr>
        <w:rFonts w:ascii="Times New Roman" w:eastAsia="Times New Roman" w:hAnsi="Times New Roman" w:cs="Times New Roman" w:hint="default"/>
      </w:rPr>
    </w:lvl>
    <w:lvl w:ilvl="1" w:tplc="0914ABB4">
      <w:start w:val="2"/>
      <w:numFmt w:val="bullet"/>
      <w:lvlText w:val="-"/>
      <w:lvlJc w:val="left"/>
      <w:pPr>
        <w:ind w:left="264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33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2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9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80" w:hanging="360"/>
      </w:pPr>
      <w:rPr>
        <w:rFonts w:ascii="Wingdings" w:hAnsi="Wingdings" w:hint="default"/>
      </w:rPr>
    </w:lvl>
  </w:abstractNum>
  <w:abstractNum w:abstractNumId="24">
    <w:nsid w:val="4A660249"/>
    <w:multiLevelType w:val="hybridMultilevel"/>
    <w:tmpl w:val="C9123EAE"/>
    <w:lvl w:ilvl="0" w:tplc="8FFAF3B4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654259D7"/>
    <w:multiLevelType w:val="hybridMultilevel"/>
    <w:tmpl w:val="1CEE5B56"/>
    <w:lvl w:ilvl="0" w:tplc="E01E8314">
      <w:start w:val="2"/>
      <w:numFmt w:val="bullet"/>
      <w:lvlText w:val="-"/>
      <w:lvlJc w:val="left"/>
      <w:pPr>
        <w:ind w:left="15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26">
    <w:nsid w:val="6D9E1FD7"/>
    <w:multiLevelType w:val="hybridMultilevel"/>
    <w:tmpl w:val="8854A3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B5C3C87"/>
    <w:multiLevelType w:val="hybridMultilevel"/>
    <w:tmpl w:val="A34C24B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20"/>
  </w:num>
  <w:num w:numId="19">
    <w:abstractNumId w:val="25"/>
  </w:num>
  <w:num w:numId="20">
    <w:abstractNumId w:val="18"/>
  </w:num>
  <w:num w:numId="21">
    <w:abstractNumId w:val="23"/>
  </w:num>
  <w:num w:numId="22">
    <w:abstractNumId w:val="26"/>
  </w:num>
  <w:num w:numId="23">
    <w:abstractNumId w:val="17"/>
  </w:num>
  <w:num w:numId="24">
    <w:abstractNumId w:val="19"/>
  </w:num>
  <w:num w:numId="25">
    <w:abstractNumId w:val="27"/>
  </w:num>
  <w:num w:numId="26">
    <w:abstractNumId w:val="22"/>
  </w:num>
  <w:num w:numId="27">
    <w:abstractNumId w:val="21"/>
  </w:num>
  <w:num w:numId="28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1C5B"/>
    <w:rsid w:val="000406A7"/>
    <w:rsid w:val="004C451D"/>
    <w:rsid w:val="004F1C5B"/>
    <w:rsid w:val="009242C6"/>
    <w:rsid w:val="00B50DF2"/>
    <w:rsid w:val="00C11D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2752D6D-BD1E-4738-B40A-D9B5BEA61B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F1C5B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1">
    <w:name w:val="heading 1"/>
    <w:basedOn w:val="Normlny"/>
    <w:next w:val="Normlny"/>
    <w:link w:val="Nadpis1Char"/>
    <w:qFormat/>
    <w:rsid w:val="004F1C5B"/>
    <w:pPr>
      <w:keepNext/>
      <w:outlineLvl w:val="0"/>
    </w:pPr>
    <w:rPr>
      <w:b/>
      <w:bCs/>
      <w:szCs w:val="20"/>
      <w:u w:val="single"/>
      <w:lang w:val="cs-CZ"/>
    </w:rPr>
  </w:style>
  <w:style w:type="paragraph" w:styleId="Nadpis2">
    <w:name w:val="heading 2"/>
    <w:basedOn w:val="Normlny"/>
    <w:next w:val="Normlny"/>
    <w:link w:val="Nadpis2Char"/>
    <w:qFormat/>
    <w:rsid w:val="004F1C5B"/>
    <w:pPr>
      <w:keepNext/>
      <w:spacing w:before="120"/>
      <w:jc w:val="both"/>
      <w:outlineLvl w:val="1"/>
    </w:pPr>
    <w:rPr>
      <w:szCs w:val="20"/>
      <w:lang w:val="cs-CZ"/>
    </w:rPr>
  </w:style>
  <w:style w:type="paragraph" w:styleId="Nadpis3">
    <w:name w:val="heading 3"/>
    <w:basedOn w:val="Normlny"/>
    <w:next w:val="Normlny"/>
    <w:link w:val="Nadpis3Char"/>
    <w:qFormat/>
    <w:rsid w:val="004F1C5B"/>
    <w:pPr>
      <w:keepNext/>
      <w:ind w:left="3119" w:hanging="3119"/>
      <w:jc w:val="both"/>
      <w:outlineLvl w:val="2"/>
    </w:pPr>
    <w:rPr>
      <w:szCs w:val="20"/>
      <w:lang w:val="cs-CZ"/>
    </w:rPr>
  </w:style>
  <w:style w:type="paragraph" w:styleId="Nadpis4">
    <w:name w:val="heading 4"/>
    <w:basedOn w:val="Normlny"/>
    <w:next w:val="Normlny"/>
    <w:link w:val="Nadpis4Char"/>
    <w:qFormat/>
    <w:rsid w:val="004F1C5B"/>
    <w:pPr>
      <w:keepNext/>
      <w:jc w:val="both"/>
      <w:outlineLvl w:val="3"/>
    </w:pPr>
    <w:rPr>
      <w:szCs w:val="20"/>
      <w:u w:val="single"/>
      <w:lang w:val="cs-CZ"/>
    </w:rPr>
  </w:style>
  <w:style w:type="paragraph" w:styleId="Nadpis5">
    <w:name w:val="heading 5"/>
    <w:basedOn w:val="Normlny"/>
    <w:next w:val="Normlny"/>
    <w:link w:val="Nadpis5Char"/>
    <w:qFormat/>
    <w:rsid w:val="004F1C5B"/>
    <w:pPr>
      <w:keepNext/>
      <w:ind w:left="680" w:hanging="340"/>
      <w:jc w:val="both"/>
      <w:outlineLvl w:val="4"/>
    </w:pPr>
    <w:rPr>
      <w:szCs w:val="20"/>
      <w:u w:val="single"/>
      <w:lang w:val="cs-CZ"/>
    </w:rPr>
  </w:style>
  <w:style w:type="paragraph" w:styleId="Nadpis6">
    <w:name w:val="heading 6"/>
    <w:basedOn w:val="Normlny"/>
    <w:next w:val="Normlny"/>
    <w:link w:val="Nadpis6Char"/>
    <w:qFormat/>
    <w:rsid w:val="004F1C5B"/>
    <w:pPr>
      <w:keepNext/>
      <w:ind w:left="737" w:hanging="397"/>
      <w:jc w:val="both"/>
      <w:outlineLvl w:val="5"/>
    </w:pPr>
    <w:rPr>
      <w:szCs w:val="20"/>
      <w:lang w:val="cs-CZ"/>
    </w:rPr>
  </w:style>
  <w:style w:type="paragraph" w:styleId="Nadpis7">
    <w:name w:val="heading 7"/>
    <w:basedOn w:val="Normlny"/>
    <w:next w:val="Normlny"/>
    <w:link w:val="Nadpis7Char"/>
    <w:qFormat/>
    <w:rsid w:val="004F1C5B"/>
    <w:pPr>
      <w:keepNext/>
      <w:jc w:val="both"/>
      <w:outlineLvl w:val="6"/>
    </w:pPr>
    <w:rPr>
      <w:b/>
      <w:bCs/>
    </w:rPr>
  </w:style>
  <w:style w:type="paragraph" w:styleId="Nadpis8">
    <w:name w:val="heading 8"/>
    <w:basedOn w:val="Normlny"/>
    <w:next w:val="Normlny"/>
    <w:link w:val="Nadpis8Char"/>
    <w:qFormat/>
    <w:rsid w:val="004F1C5B"/>
    <w:pPr>
      <w:keepNext/>
      <w:tabs>
        <w:tab w:val="left" w:pos="2268"/>
        <w:tab w:val="left" w:pos="4962"/>
        <w:tab w:val="left" w:pos="6946"/>
      </w:tabs>
      <w:ind w:firstLine="202"/>
      <w:jc w:val="both"/>
      <w:outlineLvl w:val="7"/>
    </w:pPr>
    <w:rPr>
      <w:szCs w:val="20"/>
      <w:lang w:val="cs-CZ"/>
    </w:rPr>
  </w:style>
  <w:style w:type="paragraph" w:styleId="Nadpis9">
    <w:name w:val="heading 9"/>
    <w:basedOn w:val="Normlny"/>
    <w:next w:val="Normlny"/>
    <w:link w:val="Nadpis9Char"/>
    <w:qFormat/>
    <w:rsid w:val="004F1C5B"/>
    <w:pPr>
      <w:keepNext/>
      <w:numPr>
        <w:ilvl w:val="8"/>
        <w:numId w:val="1"/>
      </w:numPr>
      <w:jc w:val="both"/>
      <w:outlineLvl w:val="8"/>
    </w:pPr>
    <w:rPr>
      <w:b/>
      <w:szCs w:val="20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  <w:unhideWhenUsed/>
  </w:style>
  <w:style w:type="character" w:customStyle="1" w:styleId="Nadpis1Char">
    <w:name w:val="Nadpis 1 Char"/>
    <w:basedOn w:val="Predvolenpsmoodseku"/>
    <w:link w:val="Nadpis1"/>
    <w:rsid w:val="004F1C5B"/>
    <w:rPr>
      <w:rFonts w:ascii="Times New Roman" w:eastAsia="Times New Roman" w:hAnsi="Times New Roman" w:cs="Times New Roman"/>
      <w:b/>
      <w:bCs/>
      <w:sz w:val="24"/>
      <w:szCs w:val="20"/>
      <w:u w:val="single"/>
      <w:lang w:val="cs-CZ" w:eastAsia="ar-SA"/>
    </w:rPr>
  </w:style>
  <w:style w:type="character" w:customStyle="1" w:styleId="Nadpis2Char">
    <w:name w:val="Nadpis 2 Char"/>
    <w:basedOn w:val="Predvolenpsmoodseku"/>
    <w:link w:val="Nadpis2"/>
    <w:rsid w:val="004F1C5B"/>
    <w:rPr>
      <w:rFonts w:ascii="Times New Roman" w:eastAsia="Times New Roman" w:hAnsi="Times New Roman" w:cs="Times New Roman"/>
      <w:sz w:val="24"/>
      <w:szCs w:val="20"/>
      <w:lang w:val="cs-CZ" w:eastAsia="ar-SA"/>
    </w:rPr>
  </w:style>
  <w:style w:type="character" w:customStyle="1" w:styleId="Nadpis3Char">
    <w:name w:val="Nadpis 3 Char"/>
    <w:basedOn w:val="Predvolenpsmoodseku"/>
    <w:link w:val="Nadpis3"/>
    <w:rsid w:val="004F1C5B"/>
    <w:rPr>
      <w:rFonts w:ascii="Times New Roman" w:eastAsia="Times New Roman" w:hAnsi="Times New Roman" w:cs="Times New Roman"/>
      <w:sz w:val="24"/>
      <w:szCs w:val="20"/>
      <w:lang w:val="cs-CZ" w:eastAsia="ar-SA"/>
    </w:rPr>
  </w:style>
  <w:style w:type="character" w:customStyle="1" w:styleId="Nadpis4Char">
    <w:name w:val="Nadpis 4 Char"/>
    <w:basedOn w:val="Predvolenpsmoodseku"/>
    <w:link w:val="Nadpis4"/>
    <w:rsid w:val="004F1C5B"/>
    <w:rPr>
      <w:rFonts w:ascii="Times New Roman" w:eastAsia="Times New Roman" w:hAnsi="Times New Roman" w:cs="Times New Roman"/>
      <w:sz w:val="24"/>
      <w:szCs w:val="20"/>
      <w:u w:val="single"/>
      <w:lang w:val="cs-CZ" w:eastAsia="ar-SA"/>
    </w:rPr>
  </w:style>
  <w:style w:type="character" w:customStyle="1" w:styleId="Nadpis5Char">
    <w:name w:val="Nadpis 5 Char"/>
    <w:basedOn w:val="Predvolenpsmoodseku"/>
    <w:link w:val="Nadpis5"/>
    <w:rsid w:val="004F1C5B"/>
    <w:rPr>
      <w:rFonts w:ascii="Times New Roman" w:eastAsia="Times New Roman" w:hAnsi="Times New Roman" w:cs="Times New Roman"/>
      <w:sz w:val="24"/>
      <w:szCs w:val="20"/>
      <w:u w:val="single"/>
      <w:lang w:val="cs-CZ" w:eastAsia="ar-SA"/>
    </w:rPr>
  </w:style>
  <w:style w:type="character" w:customStyle="1" w:styleId="Nadpis6Char">
    <w:name w:val="Nadpis 6 Char"/>
    <w:basedOn w:val="Predvolenpsmoodseku"/>
    <w:link w:val="Nadpis6"/>
    <w:rsid w:val="004F1C5B"/>
    <w:rPr>
      <w:rFonts w:ascii="Times New Roman" w:eastAsia="Times New Roman" w:hAnsi="Times New Roman" w:cs="Times New Roman"/>
      <w:sz w:val="24"/>
      <w:szCs w:val="20"/>
      <w:lang w:val="cs-CZ" w:eastAsia="ar-SA"/>
    </w:rPr>
  </w:style>
  <w:style w:type="character" w:customStyle="1" w:styleId="Nadpis7Char">
    <w:name w:val="Nadpis 7 Char"/>
    <w:basedOn w:val="Predvolenpsmoodseku"/>
    <w:link w:val="Nadpis7"/>
    <w:rsid w:val="004F1C5B"/>
    <w:rPr>
      <w:rFonts w:ascii="Times New Roman" w:eastAsia="Times New Roman" w:hAnsi="Times New Roman" w:cs="Times New Roman"/>
      <w:b/>
      <w:bCs/>
      <w:sz w:val="24"/>
      <w:szCs w:val="24"/>
      <w:lang w:eastAsia="ar-SA"/>
    </w:rPr>
  </w:style>
  <w:style w:type="character" w:customStyle="1" w:styleId="Nadpis8Char">
    <w:name w:val="Nadpis 8 Char"/>
    <w:basedOn w:val="Predvolenpsmoodseku"/>
    <w:link w:val="Nadpis8"/>
    <w:rsid w:val="004F1C5B"/>
    <w:rPr>
      <w:rFonts w:ascii="Times New Roman" w:eastAsia="Times New Roman" w:hAnsi="Times New Roman" w:cs="Times New Roman"/>
      <w:sz w:val="24"/>
      <w:szCs w:val="20"/>
      <w:lang w:val="cs-CZ" w:eastAsia="ar-SA"/>
    </w:rPr>
  </w:style>
  <w:style w:type="character" w:customStyle="1" w:styleId="Nadpis9Char">
    <w:name w:val="Nadpis 9 Char"/>
    <w:basedOn w:val="Predvolenpsmoodseku"/>
    <w:link w:val="Nadpis9"/>
    <w:rsid w:val="004F1C5B"/>
    <w:rPr>
      <w:rFonts w:ascii="Times New Roman" w:eastAsia="Times New Roman" w:hAnsi="Times New Roman" w:cs="Times New Roman"/>
      <w:b/>
      <w:sz w:val="24"/>
      <w:szCs w:val="20"/>
      <w:lang w:val="cs-CZ" w:eastAsia="ar-SA"/>
    </w:rPr>
  </w:style>
  <w:style w:type="character" w:customStyle="1" w:styleId="WW8Num5z0">
    <w:name w:val="WW8Num5z0"/>
    <w:rsid w:val="004F1C5B"/>
    <w:rPr>
      <w:rFonts w:ascii="Symbol" w:hAnsi="Symbol"/>
    </w:rPr>
  </w:style>
  <w:style w:type="character" w:customStyle="1" w:styleId="WW8Num7z0">
    <w:name w:val="WW8Num7z0"/>
    <w:rsid w:val="004F1C5B"/>
    <w:rPr>
      <w:rFonts w:ascii="Wingdings" w:hAnsi="Wingdings"/>
    </w:rPr>
  </w:style>
  <w:style w:type="character" w:customStyle="1" w:styleId="WW8Num14z0">
    <w:name w:val="WW8Num14z0"/>
    <w:rsid w:val="004F1C5B"/>
    <w:rPr>
      <w:rFonts w:ascii="Symbol" w:hAnsi="Symbol"/>
    </w:rPr>
  </w:style>
  <w:style w:type="character" w:customStyle="1" w:styleId="WW8Num15z0">
    <w:name w:val="WW8Num15z0"/>
    <w:rsid w:val="004F1C5B"/>
    <w:rPr>
      <w:u w:val="none"/>
    </w:rPr>
  </w:style>
  <w:style w:type="character" w:customStyle="1" w:styleId="WW8Num16z0">
    <w:name w:val="WW8Num16z0"/>
    <w:rsid w:val="004F1C5B"/>
    <w:rPr>
      <w:rFonts w:ascii="Symbol" w:hAnsi="Symbol" w:cs="OpenSymbol"/>
    </w:rPr>
  </w:style>
  <w:style w:type="character" w:customStyle="1" w:styleId="Absatz-Standardschriftart">
    <w:name w:val="Absatz-Standardschriftart"/>
    <w:rsid w:val="004F1C5B"/>
  </w:style>
  <w:style w:type="character" w:customStyle="1" w:styleId="WW-Absatz-Standardschriftart">
    <w:name w:val="WW-Absatz-Standardschriftart"/>
    <w:rsid w:val="004F1C5B"/>
  </w:style>
  <w:style w:type="character" w:customStyle="1" w:styleId="WW-Absatz-Standardschriftart1">
    <w:name w:val="WW-Absatz-Standardschriftart1"/>
    <w:rsid w:val="004F1C5B"/>
  </w:style>
  <w:style w:type="character" w:customStyle="1" w:styleId="WW-Absatz-Standardschriftart11">
    <w:name w:val="WW-Absatz-Standardschriftart11"/>
    <w:rsid w:val="004F1C5B"/>
  </w:style>
  <w:style w:type="character" w:customStyle="1" w:styleId="WW-Absatz-Standardschriftart111">
    <w:name w:val="WW-Absatz-Standardschriftart111"/>
    <w:rsid w:val="004F1C5B"/>
  </w:style>
  <w:style w:type="character" w:customStyle="1" w:styleId="WW-Absatz-Standardschriftart1111">
    <w:name w:val="WW-Absatz-Standardschriftart1111"/>
    <w:rsid w:val="004F1C5B"/>
  </w:style>
  <w:style w:type="character" w:customStyle="1" w:styleId="WW-Absatz-Standardschriftart11111">
    <w:name w:val="WW-Absatz-Standardschriftart11111"/>
    <w:rsid w:val="004F1C5B"/>
  </w:style>
  <w:style w:type="character" w:customStyle="1" w:styleId="WW-Absatz-Standardschriftart111111">
    <w:name w:val="WW-Absatz-Standardschriftart111111"/>
    <w:rsid w:val="004F1C5B"/>
  </w:style>
  <w:style w:type="character" w:customStyle="1" w:styleId="WW-Absatz-Standardschriftart1111111">
    <w:name w:val="WW-Absatz-Standardschriftart1111111"/>
    <w:rsid w:val="004F1C5B"/>
  </w:style>
  <w:style w:type="character" w:customStyle="1" w:styleId="WW-Absatz-Standardschriftart11111111">
    <w:name w:val="WW-Absatz-Standardschriftart11111111"/>
    <w:rsid w:val="004F1C5B"/>
  </w:style>
  <w:style w:type="character" w:customStyle="1" w:styleId="WW-Absatz-Standardschriftart111111111">
    <w:name w:val="WW-Absatz-Standardschriftart111111111"/>
    <w:rsid w:val="004F1C5B"/>
  </w:style>
  <w:style w:type="character" w:customStyle="1" w:styleId="WW-Absatz-Standardschriftart1111111111">
    <w:name w:val="WW-Absatz-Standardschriftart1111111111"/>
    <w:rsid w:val="004F1C5B"/>
  </w:style>
  <w:style w:type="character" w:customStyle="1" w:styleId="WW-Absatz-Standardschriftart11111111111">
    <w:name w:val="WW-Absatz-Standardschriftart11111111111"/>
    <w:rsid w:val="004F1C5B"/>
  </w:style>
  <w:style w:type="character" w:customStyle="1" w:styleId="WW-Absatz-Standardschriftart111111111111">
    <w:name w:val="WW-Absatz-Standardschriftart111111111111"/>
    <w:rsid w:val="004F1C5B"/>
  </w:style>
  <w:style w:type="character" w:customStyle="1" w:styleId="WW-Absatz-Standardschriftart1111111111111">
    <w:name w:val="WW-Absatz-Standardschriftart1111111111111"/>
    <w:rsid w:val="004F1C5B"/>
  </w:style>
  <w:style w:type="character" w:customStyle="1" w:styleId="WW-Absatz-Standardschriftart11111111111111">
    <w:name w:val="WW-Absatz-Standardschriftart11111111111111"/>
    <w:rsid w:val="004F1C5B"/>
  </w:style>
  <w:style w:type="character" w:customStyle="1" w:styleId="WW-Absatz-Standardschriftart111111111111111">
    <w:name w:val="WW-Absatz-Standardschriftart111111111111111"/>
    <w:rsid w:val="004F1C5B"/>
  </w:style>
  <w:style w:type="character" w:customStyle="1" w:styleId="WW-Absatz-Standardschriftart1111111111111111">
    <w:name w:val="WW-Absatz-Standardschriftart1111111111111111"/>
    <w:rsid w:val="004F1C5B"/>
  </w:style>
  <w:style w:type="character" w:customStyle="1" w:styleId="WW-Absatz-Standardschriftart11111111111111111">
    <w:name w:val="WW-Absatz-Standardschriftart11111111111111111"/>
    <w:rsid w:val="004F1C5B"/>
  </w:style>
  <w:style w:type="character" w:customStyle="1" w:styleId="WW-Absatz-Standardschriftart111111111111111111">
    <w:name w:val="WW-Absatz-Standardschriftart111111111111111111"/>
    <w:rsid w:val="004F1C5B"/>
  </w:style>
  <w:style w:type="character" w:customStyle="1" w:styleId="WW-Absatz-Standardschriftart1111111111111111111">
    <w:name w:val="WW-Absatz-Standardschriftart1111111111111111111"/>
    <w:rsid w:val="004F1C5B"/>
  </w:style>
  <w:style w:type="character" w:customStyle="1" w:styleId="WW-Absatz-Standardschriftart11111111111111111111">
    <w:name w:val="WW-Absatz-Standardschriftart11111111111111111111"/>
    <w:rsid w:val="004F1C5B"/>
  </w:style>
  <w:style w:type="character" w:customStyle="1" w:styleId="WW-Absatz-Standardschriftart111111111111111111111">
    <w:name w:val="WW-Absatz-Standardschriftart111111111111111111111"/>
    <w:rsid w:val="004F1C5B"/>
  </w:style>
  <w:style w:type="character" w:customStyle="1" w:styleId="WW-Absatz-Standardschriftart1111111111111111111111">
    <w:name w:val="WW-Absatz-Standardschriftart1111111111111111111111"/>
    <w:rsid w:val="004F1C5B"/>
  </w:style>
  <w:style w:type="character" w:customStyle="1" w:styleId="WW-Absatz-Standardschriftart11111111111111111111111">
    <w:name w:val="WW-Absatz-Standardschriftart11111111111111111111111"/>
    <w:rsid w:val="004F1C5B"/>
  </w:style>
  <w:style w:type="character" w:customStyle="1" w:styleId="WW-Absatz-Standardschriftart111111111111111111111111">
    <w:name w:val="WW-Absatz-Standardschriftart111111111111111111111111"/>
    <w:rsid w:val="004F1C5B"/>
  </w:style>
  <w:style w:type="character" w:customStyle="1" w:styleId="WW-Absatz-Standardschriftart1111111111111111111111111">
    <w:name w:val="WW-Absatz-Standardschriftart1111111111111111111111111"/>
    <w:rsid w:val="004F1C5B"/>
  </w:style>
  <w:style w:type="character" w:customStyle="1" w:styleId="WW-Absatz-Standardschriftart11111111111111111111111111">
    <w:name w:val="WW-Absatz-Standardschriftart11111111111111111111111111"/>
    <w:rsid w:val="004F1C5B"/>
  </w:style>
  <w:style w:type="character" w:customStyle="1" w:styleId="WW-Absatz-Standardschriftart111111111111111111111111111">
    <w:name w:val="WW-Absatz-Standardschriftart111111111111111111111111111"/>
    <w:rsid w:val="004F1C5B"/>
  </w:style>
  <w:style w:type="character" w:customStyle="1" w:styleId="WW8Num4z0">
    <w:name w:val="WW8Num4z0"/>
    <w:rsid w:val="004F1C5B"/>
    <w:rPr>
      <w:b/>
    </w:rPr>
  </w:style>
  <w:style w:type="character" w:customStyle="1" w:styleId="WW8Num6z0">
    <w:name w:val="WW8Num6z0"/>
    <w:rsid w:val="004F1C5B"/>
    <w:rPr>
      <w:b/>
    </w:rPr>
  </w:style>
  <w:style w:type="character" w:customStyle="1" w:styleId="WW8Num13z0">
    <w:name w:val="WW8Num13z0"/>
    <w:rsid w:val="004F1C5B"/>
    <w:rPr>
      <w:rFonts w:ascii="Wingdings" w:hAnsi="Wingdings"/>
    </w:rPr>
  </w:style>
  <w:style w:type="character" w:customStyle="1" w:styleId="WW-Absatz-Standardschriftart1111111111111111111111111111">
    <w:name w:val="WW-Absatz-Standardschriftart1111111111111111111111111111"/>
    <w:rsid w:val="004F1C5B"/>
  </w:style>
  <w:style w:type="character" w:customStyle="1" w:styleId="WW-Absatz-Standardschriftart11111111111111111111111111111">
    <w:name w:val="WW-Absatz-Standardschriftart11111111111111111111111111111"/>
    <w:rsid w:val="004F1C5B"/>
  </w:style>
  <w:style w:type="character" w:customStyle="1" w:styleId="WW-Absatz-Standardschriftart111111111111111111111111111111">
    <w:name w:val="WW-Absatz-Standardschriftart111111111111111111111111111111"/>
    <w:rsid w:val="004F1C5B"/>
  </w:style>
  <w:style w:type="character" w:customStyle="1" w:styleId="WW-Absatz-Standardschriftart1111111111111111111111111111111">
    <w:name w:val="WW-Absatz-Standardschriftart1111111111111111111111111111111"/>
    <w:rsid w:val="004F1C5B"/>
  </w:style>
  <w:style w:type="character" w:customStyle="1" w:styleId="WW-Absatz-Standardschriftart11111111111111111111111111111111">
    <w:name w:val="WW-Absatz-Standardschriftart11111111111111111111111111111111"/>
    <w:rsid w:val="004F1C5B"/>
  </w:style>
  <w:style w:type="character" w:customStyle="1" w:styleId="WW-Absatz-Standardschriftart111111111111111111111111111111111">
    <w:name w:val="WW-Absatz-Standardschriftart111111111111111111111111111111111"/>
    <w:rsid w:val="004F1C5B"/>
  </w:style>
  <w:style w:type="character" w:customStyle="1" w:styleId="WW-Absatz-Standardschriftart1111111111111111111111111111111111">
    <w:name w:val="WW-Absatz-Standardschriftart1111111111111111111111111111111111"/>
    <w:rsid w:val="004F1C5B"/>
  </w:style>
  <w:style w:type="character" w:customStyle="1" w:styleId="WW-Absatz-Standardschriftart11111111111111111111111111111111111">
    <w:name w:val="WW-Absatz-Standardschriftart11111111111111111111111111111111111"/>
    <w:rsid w:val="004F1C5B"/>
  </w:style>
  <w:style w:type="character" w:customStyle="1" w:styleId="WW-Absatz-Standardschriftart111111111111111111111111111111111111">
    <w:name w:val="WW-Absatz-Standardschriftart111111111111111111111111111111111111"/>
    <w:rsid w:val="004F1C5B"/>
  </w:style>
  <w:style w:type="character" w:customStyle="1" w:styleId="WW-Absatz-Standardschriftart1111111111111111111111111111111111111">
    <w:name w:val="WW-Absatz-Standardschriftart1111111111111111111111111111111111111"/>
    <w:rsid w:val="004F1C5B"/>
  </w:style>
  <w:style w:type="character" w:customStyle="1" w:styleId="WW-Absatz-Standardschriftart11111111111111111111111111111111111111">
    <w:name w:val="WW-Absatz-Standardschriftart11111111111111111111111111111111111111"/>
    <w:rsid w:val="004F1C5B"/>
  </w:style>
  <w:style w:type="character" w:customStyle="1" w:styleId="WW-Absatz-Standardschriftart111111111111111111111111111111111111111">
    <w:name w:val="WW-Absatz-Standardschriftart111111111111111111111111111111111111111"/>
    <w:rsid w:val="004F1C5B"/>
  </w:style>
  <w:style w:type="character" w:customStyle="1" w:styleId="WW-Absatz-Standardschriftart1111111111111111111111111111111111111111">
    <w:name w:val="WW-Absatz-Standardschriftart1111111111111111111111111111111111111111"/>
    <w:rsid w:val="004F1C5B"/>
  </w:style>
  <w:style w:type="character" w:customStyle="1" w:styleId="WW8Num5z1">
    <w:name w:val="WW8Num5z1"/>
    <w:rsid w:val="004F1C5B"/>
    <w:rPr>
      <w:rFonts w:ascii="Courier New" w:hAnsi="Courier New"/>
    </w:rPr>
  </w:style>
  <w:style w:type="character" w:customStyle="1" w:styleId="WW8Num5z2">
    <w:name w:val="WW8Num5z2"/>
    <w:rsid w:val="004F1C5B"/>
    <w:rPr>
      <w:rFonts w:ascii="Wingdings" w:hAnsi="Wingdings"/>
    </w:rPr>
  </w:style>
  <w:style w:type="character" w:customStyle="1" w:styleId="WW8Num7z1">
    <w:name w:val="WW8Num7z1"/>
    <w:rsid w:val="004F1C5B"/>
    <w:rPr>
      <w:rFonts w:ascii="Courier New" w:hAnsi="Courier New" w:cs="Courier New"/>
    </w:rPr>
  </w:style>
  <w:style w:type="character" w:customStyle="1" w:styleId="WW8Num7z3">
    <w:name w:val="WW8Num7z3"/>
    <w:rsid w:val="004F1C5B"/>
    <w:rPr>
      <w:rFonts w:ascii="Symbol" w:hAnsi="Symbol"/>
    </w:rPr>
  </w:style>
  <w:style w:type="character" w:customStyle="1" w:styleId="WW8Num11z0">
    <w:name w:val="WW8Num11z0"/>
    <w:rsid w:val="004F1C5B"/>
    <w:rPr>
      <w:rFonts w:ascii="Times New Roman" w:eastAsia="Times New Roman" w:hAnsi="Times New Roman" w:cs="Times New Roman"/>
    </w:rPr>
  </w:style>
  <w:style w:type="character" w:customStyle="1" w:styleId="WW8Num11z1">
    <w:name w:val="WW8Num11z1"/>
    <w:rsid w:val="004F1C5B"/>
    <w:rPr>
      <w:rFonts w:ascii="Courier New" w:hAnsi="Courier New"/>
    </w:rPr>
  </w:style>
  <w:style w:type="character" w:customStyle="1" w:styleId="WW8Num11z2">
    <w:name w:val="WW8Num11z2"/>
    <w:rsid w:val="004F1C5B"/>
    <w:rPr>
      <w:rFonts w:ascii="Wingdings" w:hAnsi="Wingdings"/>
    </w:rPr>
  </w:style>
  <w:style w:type="character" w:customStyle="1" w:styleId="WW8Num11z3">
    <w:name w:val="WW8Num11z3"/>
    <w:rsid w:val="004F1C5B"/>
    <w:rPr>
      <w:rFonts w:ascii="Symbol" w:hAnsi="Symbol"/>
    </w:rPr>
  </w:style>
  <w:style w:type="character" w:customStyle="1" w:styleId="WW8Num14z1">
    <w:name w:val="WW8Num14z1"/>
    <w:rsid w:val="004F1C5B"/>
    <w:rPr>
      <w:rFonts w:ascii="Courier New" w:hAnsi="Courier New"/>
    </w:rPr>
  </w:style>
  <w:style w:type="character" w:customStyle="1" w:styleId="WW8Num14z2">
    <w:name w:val="WW8Num14z2"/>
    <w:rsid w:val="004F1C5B"/>
    <w:rPr>
      <w:rFonts w:ascii="Wingdings" w:hAnsi="Wingdings"/>
    </w:rPr>
  </w:style>
  <w:style w:type="character" w:customStyle="1" w:styleId="WW8Num18z0">
    <w:name w:val="WW8Num18z0"/>
    <w:rsid w:val="004F1C5B"/>
    <w:rPr>
      <w:rFonts w:ascii="Wingdings" w:hAnsi="Wingdings"/>
    </w:rPr>
  </w:style>
  <w:style w:type="character" w:customStyle="1" w:styleId="WW8Num18z1">
    <w:name w:val="WW8Num18z1"/>
    <w:rsid w:val="004F1C5B"/>
    <w:rPr>
      <w:rFonts w:ascii="Courier New" w:hAnsi="Courier New"/>
    </w:rPr>
  </w:style>
  <w:style w:type="character" w:customStyle="1" w:styleId="WW8Num18z3">
    <w:name w:val="WW8Num18z3"/>
    <w:rsid w:val="004F1C5B"/>
    <w:rPr>
      <w:rFonts w:ascii="Symbol" w:hAnsi="Symbol"/>
    </w:rPr>
  </w:style>
  <w:style w:type="character" w:customStyle="1" w:styleId="WW8Num19z0">
    <w:name w:val="WW8Num19z0"/>
    <w:rsid w:val="004F1C5B"/>
    <w:rPr>
      <w:u w:val="none"/>
    </w:rPr>
  </w:style>
  <w:style w:type="character" w:customStyle="1" w:styleId="Predvolenpsmoodseku1">
    <w:name w:val="Predvolené písmo odseku1"/>
    <w:rsid w:val="004F1C5B"/>
  </w:style>
  <w:style w:type="character" w:styleId="slostrany">
    <w:name w:val="page number"/>
    <w:basedOn w:val="Predvolenpsmoodseku1"/>
    <w:rsid w:val="004F1C5B"/>
  </w:style>
  <w:style w:type="character" w:customStyle="1" w:styleId="Symbolypreslovanie">
    <w:name w:val="Symboly pre číslovanie"/>
    <w:rsid w:val="004F1C5B"/>
  </w:style>
  <w:style w:type="character" w:customStyle="1" w:styleId="Odrky">
    <w:name w:val="Odrážky"/>
    <w:rsid w:val="004F1C5B"/>
    <w:rPr>
      <w:rFonts w:ascii="OpenSymbol" w:eastAsia="OpenSymbol" w:hAnsi="OpenSymbol" w:cs="OpenSymbol"/>
    </w:rPr>
  </w:style>
  <w:style w:type="paragraph" w:customStyle="1" w:styleId="Nadpis">
    <w:name w:val="Nadpis"/>
    <w:basedOn w:val="Normlny"/>
    <w:next w:val="Zkladntext"/>
    <w:rsid w:val="004F1C5B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link w:val="ZkladntextChar"/>
    <w:rsid w:val="004F1C5B"/>
    <w:pPr>
      <w:jc w:val="both"/>
    </w:pPr>
    <w:rPr>
      <w:szCs w:val="20"/>
      <w:lang w:val="cs-CZ"/>
    </w:rPr>
  </w:style>
  <w:style w:type="character" w:customStyle="1" w:styleId="ZkladntextChar">
    <w:name w:val="Základný text Char"/>
    <w:basedOn w:val="Predvolenpsmoodseku"/>
    <w:link w:val="Zkladntext"/>
    <w:rsid w:val="004F1C5B"/>
    <w:rPr>
      <w:rFonts w:ascii="Times New Roman" w:eastAsia="Times New Roman" w:hAnsi="Times New Roman" w:cs="Times New Roman"/>
      <w:sz w:val="24"/>
      <w:szCs w:val="20"/>
      <w:lang w:val="cs-CZ" w:eastAsia="ar-SA"/>
    </w:rPr>
  </w:style>
  <w:style w:type="paragraph" w:styleId="Zoznam">
    <w:name w:val="List"/>
    <w:basedOn w:val="Zkladntext"/>
    <w:rsid w:val="004F1C5B"/>
    <w:rPr>
      <w:rFonts w:cs="Tahoma"/>
    </w:rPr>
  </w:style>
  <w:style w:type="paragraph" w:customStyle="1" w:styleId="Popisok">
    <w:name w:val="Popisok"/>
    <w:basedOn w:val="Normlny"/>
    <w:rsid w:val="004F1C5B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rsid w:val="004F1C5B"/>
    <w:pPr>
      <w:suppressLineNumbers/>
    </w:pPr>
    <w:rPr>
      <w:rFonts w:cs="Tahoma"/>
    </w:rPr>
  </w:style>
  <w:style w:type="paragraph" w:styleId="Zarkazkladnhotextu">
    <w:name w:val="Body Text Indent"/>
    <w:basedOn w:val="Normlny"/>
    <w:link w:val="ZarkazkladnhotextuChar"/>
    <w:rsid w:val="004F1C5B"/>
    <w:pPr>
      <w:spacing w:before="120"/>
      <w:ind w:left="57"/>
    </w:pPr>
    <w:rPr>
      <w:szCs w:val="20"/>
      <w:lang w:val="cs-CZ"/>
    </w:rPr>
  </w:style>
  <w:style w:type="character" w:customStyle="1" w:styleId="ZarkazkladnhotextuChar">
    <w:name w:val="Zarážka základného textu Char"/>
    <w:basedOn w:val="Predvolenpsmoodseku"/>
    <w:link w:val="Zarkazkladnhotextu"/>
    <w:rsid w:val="004F1C5B"/>
    <w:rPr>
      <w:rFonts w:ascii="Times New Roman" w:eastAsia="Times New Roman" w:hAnsi="Times New Roman" w:cs="Times New Roman"/>
      <w:sz w:val="24"/>
      <w:szCs w:val="20"/>
      <w:lang w:val="cs-CZ" w:eastAsia="ar-SA"/>
    </w:rPr>
  </w:style>
  <w:style w:type="paragraph" w:customStyle="1" w:styleId="Zarkazkladnhotextu21">
    <w:name w:val="Zarážka základného textu 21"/>
    <w:basedOn w:val="Normlny"/>
    <w:rsid w:val="004F1C5B"/>
    <w:pPr>
      <w:ind w:left="284" w:hanging="284"/>
      <w:jc w:val="both"/>
    </w:pPr>
    <w:rPr>
      <w:szCs w:val="20"/>
      <w:lang w:val="cs-CZ"/>
    </w:rPr>
  </w:style>
  <w:style w:type="paragraph" w:customStyle="1" w:styleId="Zarkazkladnhotextu31">
    <w:name w:val="Zarážka základného textu 31"/>
    <w:basedOn w:val="Normlny"/>
    <w:rsid w:val="004F1C5B"/>
    <w:pPr>
      <w:ind w:left="567" w:hanging="567"/>
      <w:jc w:val="both"/>
    </w:pPr>
    <w:rPr>
      <w:szCs w:val="20"/>
      <w:lang w:val="cs-CZ"/>
    </w:rPr>
  </w:style>
  <w:style w:type="paragraph" w:customStyle="1" w:styleId="Zkladntext21">
    <w:name w:val="Základný text 21"/>
    <w:basedOn w:val="Normlny"/>
    <w:rsid w:val="004F1C5B"/>
    <w:pPr>
      <w:jc w:val="both"/>
    </w:pPr>
    <w:rPr>
      <w:i/>
      <w:color w:val="FF0000"/>
      <w:szCs w:val="20"/>
      <w:lang w:val="cs-CZ"/>
    </w:rPr>
  </w:style>
  <w:style w:type="paragraph" w:customStyle="1" w:styleId="Oznaitext1">
    <w:name w:val="Označiť text1"/>
    <w:basedOn w:val="Normlny"/>
    <w:rsid w:val="004F1C5B"/>
    <w:pPr>
      <w:ind w:left="284" w:right="424" w:hanging="284"/>
      <w:jc w:val="both"/>
    </w:pPr>
    <w:rPr>
      <w:szCs w:val="20"/>
    </w:rPr>
  </w:style>
  <w:style w:type="paragraph" w:styleId="Pta">
    <w:name w:val="footer"/>
    <w:basedOn w:val="Normlny"/>
    <w:link w:val="PtaChar"/>
    <w:rsid w:val="004F1C5B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PtaChar">
    <w:name w:val="Päta Char"/>
    <w:basedOn w:val="Predvolenpsmoodseku"/>
    <w:link w:val="Pta"/>
    <w:rsid w:val="004F1C5B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Popis1">
    <w:name w:val="Popis1"/>
    <w:basedOn w:val="Normlny"/>
    <w:next w:val="Normlny"/>
    <w:rsid w:val="004F1C5B"/>
    <w:rPr>
      <w:szCs w:val="20"/>
      <w:u w:val="single"/>
      <w:lang w:val="cs-CZ"/>
    </w:rPr>
  </w:style>
  <w:style w:type="paragraph" w:customStyle="1" w:styleId="Tabulka">
    <w:name w:val="Tabulka"/>
    <w:basedOn w:val="Normlny"/>
    <w:rsid w:val="004F1C5B"/>
    <w:pPr>
      <w:jc w:val="both"/>
    </w:pPr>
    <w:rPr>
      <w:color w:val="000000"/>
      <w:sz w:val="22"/>
      <w:szCs w:val="20"/>
      <w:lang w:val="en-US"/>
    </w:rPr>
  </w:style>
  <w:style w:type="paragraph" w:styleId="Hlavika">
    <w:name w:val="header"/>
    <w:basedOn w:val="Normlny"/>
    <w:link w:val="HlavikaChar"/>
    <w:rsid w:val="004F1C5B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HlavikaChar">
    <w:name w:val="Hlavička Char"/>
    <w:basedOn w:val="Predvolenpsmoodseku"/>
    <w:link w:val="Hlavika"/>
    <w:rsid w:val="004F1C5B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BodyText2">
    <w:name w:val="Body Text 2"/>
    <w:basedOn w:val="Normlny"/>
    <w:rsid w:val="004F1C5B"/>
    <w:pPr>
      <w:widowControl w:val="0"/>
      <w:overflowPunct w:val="0"/>
      <w:autoSpaceDE w:val="0"/>
      <w:spacing w:before="120"/>
      <w:ind w:left="57"/>
      <w:textAlignment w:val="baseline"/>
    </w:pPr>
    <w:rPr>
      <w:szCs w:val="20"/>
      <w:lang w:val="en-US"/>
    </w:rPr>
  </w:style>
  <w:style w:type="paragraph" w:customStyle="1" w:styleId="BodyTextIndent3">
    <w:name w:val="Body Text Indent 3"/>
    <w:basedOn w:val="Normlny"/>
    <w:rsid w:val="004F1C5B"/>
    <w:pPr>
      <w:widowControl w:val="0"/>
      <w:overflowPunct w:val="0"/>
      <w:autoSpaceDE w:val="0"/>
      <w:ind w:left="567" w:hanging="567"/>
      <w:jc w:val="both"/>
      <w:textAlignment w:val="baseline"/>
    </w:pPr>
    <w:rPr>
      <w:szCs w:val="20"/>
      <w:lang w:val="en-US"/>
    </w:rPr>
  </w:style>
  <w:style w:type="paragraph" w:customStyle="1" w:styleId="Zkladntext31">
    <w:name w:val="Základný text 31"/>
    <w:basedOn w:val="Normlny"/>
    <w:rsid w:val="004F1C5B"/>
    <w:pPr>
      <w:jc w:val="both"/>
    </w:pPr>
    <w:rPr>
      <w:sz w:val="22"/>
    </w:rPr>
  </w:style>
  <w:style w:type="paragraph" w:customStyle="1" w:styleId="xl24">
    <w:name w:val="xl24"/>
    <w:basedOn w:val="Normlny"/>
    <w:rsid w:val="004F1C5B"/>
    <w:pPr>
      <w:pBdr>
        <w:top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5">
    <w:name w:val="xl25"/>
    <w:basedOn w:val="Normlny"/>
    <w:rsid w:val="004F1C5B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6">
    <w:name w:val="xl26"/>
    <w:basedOn w:val="Normlny"/>
    <w:rsid w:val="004F1C5B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7">
    <w:name w:val="xl27"/>
    <w:basedOn w:val="Normlny"/>
    <w:rsid w:val="004F1C5B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8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9">
    <w:name w:val="xl29"/>
    <w:basedOn w:val="Normlny"/>
    <w:rsid w:val="004F1C5B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30">
    <w:name w:val="xl30"/>
    <w:basedOn w:val="Normlny"/>
    <w:rsid w:val="004F1C5B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sz w:val="22"/>
      <w:szCs w:val="22"/>
    </w:rPr>
  </w:style>
  <w:style w:type="paragraph" w:customStyle="1" w:styleId="xl31">
    <w:name w:val="xl31"/>
    <w:basedOn w:val="Normlny"/>
    <w:rsid w:val="004F1C5B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sz w:val="22"/>
      <w:szCs w:val="22"/>
    </w:rPr>
  </w:style>
  <w:style w:type="paragraph" w:customStyle="1" w:styleId="xl32">
    <w:name w:val="xl32"/>
    <w:basedOn w:val="Normlny"/>
    <w:rsid w:val="004F1C5B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top"/>
    </w:pPr>
    <w:rPr>
      <w:rFonts w:eastAsia="Arial Unicode MS"/>
      <w:sz w:val="22"/>
      <w:szCs w:val="22"/>
    </w:rPr>
  </w:style>
  <w:style w:type="paragraph" w:customStyle="1" w:styleId="xl33">
    <w:name w:val="xl33"/>
    <w:basedOn w:val="Normlny"/>
    <w:rsid w:val="004F1C5B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right"/>
      <w:textAlignment w:val="top"/>
    </w:pPr>
    <w:rPr>
      <w:rFonts w:eastAsia="Arial Unicode MS"/>
      <w:sz w:val="22"/>
      <w:szCs w:val="22"/>
    </w:rPr>
  </w:style>
  <w:style w:type="paragraph" w:customStyle="1" w:styleId="xl34">
    <w:name w:val="xl34"/>
    <w:basedOn w:val="Normlny"/>
    <w:rsid w:val="004F1C5B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5">
    <w:name w:val="xl35"/>
    <w:basedOn w:val="Normlny"/>
    <w:rsid w:val="004F1C5B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6">
    <w:name w:val="xl36"/>
    <w:basedOn w:val="Normlny"/>
    <w:rsid w:val="004F1C5B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7">
    <w:name w:val="xl37"/>
    <w:basedOn w:val="Normlny"/>
    <w:rsid w:val="004F1C5B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8">
    <w:name w:val="xl38"/>
    <w:basedOn w:val="Normlny"/>
    <w:rsid w:val="004F1C5B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  <w:color w:val="0000FF"/>
    </w:rPr>
  </w:style>
  <w:style w:type="paragraph" w:customStyle="1" w:styleId="xl39">
    <w:name w:val="xl39"/>
    <w:basedOn w:val="Normlny"/>
    <w:rsid w:val="004F1C5B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BodyText3">
    <w:name w:val="Body Text 3"/>
    <w:basedOn w:val="Normlny"/>
    <w:rsid w:val="004F1C5B"/>
    <w:pPr>
      <w:overflowPunct w:val="0"/>
      <w:autoSpaceDE w:val="0"/>
      <w:jc w:val="both"/>
      <w:textAlignment w:val="baseline"/>
    </w:pPr>
    <w:rPr>
      <w:szCs w:val="20"/>
    </w:rPr>
  </w:style>
  <w:style w:type="paragraph" w:styleId="Nzov">
    <w:name w:val="Title"/>
    <w:basedOn w:val="Normlny"/>
    <w:next w:val="Podtitul"/>
    <w:link w:val="NzovChar"/>
    <w:qFormat/>
    <w:rsid w:val="004F1C5B"/>
    <w:pPr>
      <w:overflowPunct w:val="0"/>
      <w:autoSpaceDE w:val="0"/>
      <w:jc w:val="center"/>
      <w:textAlignment w:val="baseline"/>
    </w:pPr>
    <w:rPr>
      <w:b/>
      <w:szCs w:val="20"/>
    </w:rPr>
  </w:style>
  <w:style w:type="character" w:customStyle="1" w:styleId="NzovChar">
    <w:name w:val="Názov Char"/>
    <w:basedOn w:val="Predvolenpsmoodseku"/>
    <w:link w:val="Nzov"/>
    <w:rsid w:val="004F1C5B"/>
    <w:rPr>
      <w:rFonts w:ascii="Times New Roman" w:eastAsia="Times New Roman" w:hAnsi="Times New Roman" w:cs="Times New Roman"/>
      <w:b/>
      <w:sz w:val="24"/>
      <w:szCs w:val="20"/>
      <w:lang w:eastAsia="ar-SA"/>
    </w:rPr>
  </w:style>
  <w:style w:type="paragraph" w:styleId="Podtitul">
    <w:name w:val="Subtitle"/>
    <w:basedOn w:val="Nadpis"/>
    <w:next w:val="Zkladntext"/>
    <w:link w:val="PodtitulChar"/>
    <w:qFormat/>
    <w:rsid w:val="004F1C5B"/>
    <w:pPr>
      <w:jc w:val="center"/>
    </w:pPr>
    <w:rPr>
      <w:i/>
      <w:iCs/>
    </w:rPr>
  </w:style>
  <w:style w:type="character" w:customStyle="1" w:styleId="PodtitulChar">
    <w:name w:val="Podtitul Char"/>
    <w:basedOn w:val="Predvolenpsmoodseku"/>
    <w:link w:val="Podtitul"/>
    <w:rsid w:val="004F1C5B"/>
    <w:rPr>
      <w:rFonts w:ascii="Arial" w:eastAsia="Lucida Sans Unicode" w:hAnsi="Arial" w:cs="Tahoma"/>
      <w:i/>
      <w:iCs/>
      <w:sz w:val="28"/>
      <w:szCs w:val="28"/>
      <w:lang w:eastAsia="ar-SA"/>
    </w:rPr>
  </w:style>
  <w:style w:type="paragraph" w:customStyle="1" w:styleId="xl28">
    <w:name w:val="xl28"/>
    <w:basedOn w:val="Normlny"/>
    <w:rsid w:val="004F1C5B"/>
    <w:pPr>
      <w:pBdr>
        <w:bottom w:val="single" w:sz="4" w:space="0" w:color="000000"/>
        <w:right w:val="single" w:sz="4" w:space="0" w:color="000000"/>
      </w:pBdr>
      <w:spacing w:before="280" w:after="280"/>
      <w:jc w:val="center"/>
    </w:pPr>
    <w:rPr>
      <w:rFonts w:eastAsia="Arial Unicode MS"/>
      <w:sz w:val="22"/>
      <w:szCs w:val="22"/>
    </w:rPr>
  </w:style>
  <w:style w:type="paragraph" w:customStyle="1" w:styleId="tableheader">
    <w:name w:val="table header"/>
    <w:basedOn w:val="Normlny"/>
    <w:rsid w:val="004F1C5B"/>
    <w:pPr>
      <w:jc w:val="center"/>
    </w:pPr>
    <w:rPr>
      <w:rFonts w:ascii="Verdana" w:hAnsi="Verdana"/>
      <w:b/>
      <w:i/>
      <w:sz w:val="15"/>
      <w:szCs w:val="20"/>
    </w:rPr>
  </w:style>
  <w:style w:type="paragraph" w:customStyle="1" w:styleId="tabletext">
    <w:name w:val="table text"/>
    <w:basedOn w:val="Normlny"/>
    <w:rsid w:val="004F1C5B"/>
    <w:pPr>
      <w:jc w:val="both"/>
    </w:pPr>
    <w:rPr>
      <w:rFonts w:ascii="Verdana" w:hAnsi="Verdana"/>
      <w:sz w:val="18"/>
      <w:szCs w:val="20"/>
    </w:rPr>
  </w:style>
  <w:style w:type="paragraph" w:customStyle="1" w:styleId="Obsahtabuky">
    <w:name w:val="Obsah tabuľky"/>
    <w:basedOn w:val="Normlny"/>
    <w:rsid w:val="004F1C5B"/>
    <w:pPr>
      <w:suppressLineNumbers/>
    </w:pPr>
  </w:style>
  <w:style w:type="paragraph" w:customStyle="1" w:styleId="Nadpistabuky">
    <w:name w:val="Nadpis tabuľky"/>
    <w:basedOn w:val="Obsahtabuky"/>
    <w:rsid w:val="004F1C5B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4F1C5B"/>
  </w:style>
  <w:style w:type="paragraph" w:customStyle="1" w:styleId="TopHeader">
    <w:name w:val="Top Header"/>
    <w:basedOn w:val="Normlny"/>
    <w:qFormat/>
    <w:rsid w:val="004F1C5B"/>
    <w:pPr>
      <w:suppressAutoHyphens w:val="0"/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qFormat/>
    <w:rsid w:val="004F1C5B"/>
    <w:pPr>
      <w:ind w:left="708"/>
    </w:pPr>
  </w:style>
  <w:style w:type="table" w:customStyle="1" w:styleId="Normlnatabuka1">
    <w:name w:val="Normálna tabuľka1"/>
    <w:semiHidden/>
    <w:rsid w:val="004F1C5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242C6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242C6"/>
    <w:rPr>
      <w:rFonts w:ascii="Segoe UI" w:eastAsia="Times New Roman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header" Target="header4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3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29</Pages>
  <Words>5506</Words>
  <Characters>31388</Characters>
  <Application>Microsoft Office Word</Application>
  <DocSecurity>0</DocSecurity>
  <Lines>261</Lines>
  <Paragraphs>73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36821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Jana Mészárosová, CA.</dc:creator>
  <cp:keywords/>
  <dc:description/>
  <cp:lastModifiedBy>Ing. Jana Mészárosová, CA.</cp:lastModifiedBy>
  <cp:revision>1</cp:revision>
  <cp:lastPrinted>2014-03-26T11:37:00Z</cp:lastPrinted>
  <dcterms:created xsi:type="dcterms:W3CDTF">2014-03-26T11:00:00Z</dcterms:created>
  <dcterms:modified xsi:type="dcterms:W3CDTF">2014-03-26T11:37:00Z</dcterms:modified>
</cp:coreProperties>
</file>