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7756" w:rsidRDefault="00597756" w:rsidP="00597756">
      <w:pPr>
        <w:pStyle w:val="Zkladntext"/>
        <w:ind w:left="0"/>
        <w:jc w:val="left"/>
        <w:rPr>
          <w:b/>
          <w:sz w:val="24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24"/>
        <w:gridCol w:w="2244"/>
        <w:gridCol w:w="615"/>
      </w:tblGrid>
      <w:tr w:rsidR="00FA79EE" w:rsidRPr="002B2E75">
        <w:trPr>
          <w:trHeight w:val="289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A79EE" w:rsidRPr="002B2E75" w:rsidRDefault="00FA79EE" w:rsidP="00FA79EE">
            <w:pPr>
              <w:spacing w:after="0"/>
              <w:rPr>
                <w:rFonts w:cs="Arial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A79EE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 w:rsidRPr="00FA79EE">
              <w:rPr>
                <w:rFonts w:ascii="Times New Roman" w:hAnsi="Times New Roman"/>
                <w:sz w:val="20"/>
                <w:szCs w:val="20"/>
                <w:lang w:eastAsia="sk-SK"/>
              </w:rPr>
              <w:t>Úč</w:t>
            </w:r>
            <w:proofErr w:type="spellEnd"/>
            <w:r w:rsidRPr="00FA79EE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 POD 3 - 04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2B2E75" w:rsidRDefault="00FA79EE" w:rsidP="00FA79EE">
            <w:pPr>
              <w:spacing w:after="0"/>
              <w:rPr>
                <w:rFonts w:cs="Arial"/>
                <w:lang w:eastAsia="sk-SK"/>
              </w:rPr>
            </w:pPr>
          </w:p>
        </w:tc>
      </w:tr>
    </w:tbl>
    <w:p w:rsidR="00FA79EE" w:rsidRDefault="00FA79EE" w:rsidP="00FA79EE">
      <w:pPr>
        <w:pStyle w:val="Zkladntext"/>
        <w:ind w:left="0"/>
        <w:jc w:val="center"/>
        <w:rPr>
          <w:b/>
          <w:sz w:val="24"/>
        </w:rPr>
      </w:pPr>
    </w:p>
    <w:p w:rsidR="00FA79EE" w:rsidRDefault="00FA79EE" w:rsidP="00FA79EE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FA79EE" w:rsidRDefault="00FA79EE" w:rsidP="00FA79EE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FA79EE" w:rsidRDefault="00FA79EE" w:rsidP="00FA79EE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201</w:t>
      </w:r>
      <w:r w:rsidR="00FA34B3">
        <w:rPr>
          <w:b/>
          <w:sz w:val="24"/>
        </w:rPr>
        <w:t>3</w:t>
      </w:r>
    </w:p>
    <w:p w:rsidR="00FA79EE" w:rsidRPr="00D72087" w:rsidRDefault="00FA79EE" w:rsidP="00FA79EE">
      <w:pPr>
        <w:jc w:val="both"/>
        <w:rPr>
          <w:rFonts w:cs="Arial"/>
          <w:sz w:val="18"/>
          <w:szCs w:val="18"/>
          <w:lang w:eastAsia="sk-SK"/>
        </w:rPr>
      </w:pPr>
    </w:p>
    <w:tbl>
      <w:tblPr>
        <w:tblW w:w="506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8"/>
        <w:gridCol w:w="277"/>
        <w:gridCol w:w="329"/>
        <w:gridCol w:w="234"/>
        <w:gridCol w:w="273"/>
        <w:gridCol w:w="240"/>
        <w:gridCol w:w="245"/>
        <w:gridCol w:w="242"/>
        <w:gridCol w:w="245"/>
        <w:gridCol w:w="275"/>
        <w:gridCol w:w="277"/>
        <w:gridCol w:w="245"/>
        <w:gridCol w:w="242"/>
        <w:gridCol w:w="258"/>
        <w:gridCol w:w="227"/>
        <w:gridCol w:w="289"/>
        <w:gridCol w:w="232"/>
        <w:gridCol w:w="205"/>
        <w:gridCol w:w="28"/>
        <w:gridCol w:w="234"/>
        <w:gridCol w:w="347"/>
        <w:gridCol w:w="210"/>
        <w:gridCol w:w="245"/>
        <w:gridCol w:w="30"/>
        <w:gridCol w:w="280"/>
        <w:gridCol w:w="218"/>
        <w:gridCol w:w="109"/>
        <w:gridCol w:w="125"/>
        <w:gridCol w:w="171"/>
        <w:gridCol w:w="65"/>
        <w:gridCol w:w="201"/>
        <w:gridCol w:w="50"/>
        <w:gridCol w:w="6"/>
        <w:gridCol w:w="260"/>
        <w:gridCol w:w="277"/>
        <w:gridCol w:w="258"/>
        <w:gridCol w:w="68"/>
        <w:gridCol w:w="177"/>
        <w:gridCol w:w="127"/>
        <w:gridCol w:w="171"/>
        <w:gridCol w:w="76"/>
        <w:gridCol w:w="177"/>
        <w:gridCol w:w="74"/>
        <w:gridCol w:w="170"/>
        <w:gridCol w:w="249"/>
        <w:gridCol w:w="183"/>
      </w:tblGrid>
      <w:tr w:rsidR="00FA79EE" w:rsidRPr="00FA79EE" w:rsidTr="00E81FB2">
        <w:trPr>
          <w:trHeight w:val="246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41" w:type="pct"/>
            <w:gridSpan w:val="11"/>
            <w:tcBorders>
              <w:left w:val="single" w:sz="6" w:space="0" w:color="auto"/>
            </w:tcBorders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 celých eurách</w:t>
            </w:r>
          </w:p>
        </w:tc>
      </w:tr>
      <w:tr w:rsidR="00FA79EE" w:rsidRPr="00FA79EE" w:rsidTr="00E81FB2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40" w:type="pct"/>
            <w:gridSpan w:val="4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E81FB2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40" w:type="pct"/>
            <w:gridSpan w:val="4"/>
            <w:tcBorders>
              <w:left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ind w:left="-44" w:hanging="27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ind w:hanging="47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ind w:hanging="52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9" w:type="pct"/>
            <w:gridSpan w:val="7"/>
            <w:tcBorders>
              <w:left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ind w:firstLine="109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rok</w:t>
            </w:r>
          </w:p>
        </w:tc>
      </w:tr>
      <w:tr w:rsidR="00FA79EE" w:rsidRPr="00FA79EE" w:rsidTr="00E81FB2">
        <w:trPr>
          <w:trHeight w:val="57"/>
          <w:jc w:val="center"/>
        </w:trPr>
        <w:tc>
          <w:tcPr>
            <w:tcW w:w="1030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34B3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4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3" w:type="pct"/>
            <w:gridSpan w:val="2"/>
            <w:tcBorders>
              <w:lef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34B3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</w:tr>
      <w:tr w:rsidR="00FA79EE" w:rsidRPr="00FA79EE" w:rsidTr="00E81FB2">
        <w:trPr>
          <w:trHeight w:val="57"/>
          <w:jc w:val="center"/>
        </w:trPr>
        <w:tc>
          <w:tcPr>
            <w:tcW w:w="1996" w:type="pct"/>
            <w:gridSpan w:val="14"/>
            <w:tcBorders>
              <w:top w:val="nil"/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0" w:type="pct"/>
            <w:gridSpan w:val="3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gridSpan w:val="2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E81FB2">
        <w:trPr>
          <w:trHeight w:val="57"/>
          <w:jc w:val="center"/>
        </w:trPr>
        <w:tc>
          <w:tcPr>
            <w:tcW w:w="1996" w:type="pct"/>
            <w:gridSpan w:val="14"/>
            <w:tcBorders>
              <w:left w:val="nil"/>
              <w:bottom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3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34B3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4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3" w:type="pct"/>
            <w:gridSpan w:val="2"/>
            <w:tcBorders>
              <w:lef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34B3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</w:tr>
      <w:tr w:rsidR="00FA79EE" w:rsidRPr="00FA79EE" w:rsidTr="00E81FB2">
        <w:trPr>
          <w:trHeight w:val="57"/>
          <w:jc w:val="center"/>
        </w:trPr>
        <w:tc>
          <w:tcPr>
            <w:tcW w:w="76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E81FB2">
        <w:trPr>
          <w:trHeight w:val="57"/>
          <w:jc w:val="center"/>
        </w:trPr>
        <w:tc>
          <w:tcPr>
            <w:tcW w:w="199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E81FB2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9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E81FB2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E81FB2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2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E81FB2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0" w:type="pct"/>
            <w:gridSpan w:val="3"/>
            <w:tcBorders>
              <w:top w:val="nil"/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22" w:type="pct"/>
            <w:gridSpan w:val="8"/>
            <w:tcBorders>
              <w:top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E81FB2">
        <w:trPr>
          <w:trHeight w:val="57"/>
          <w:jc w:val="center"/>
        </w:trPr>
        <w:tc>
          <w:tcPr>
            <w:tcW w:w="162" w:type="pct"/>
            <w:tcBorders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4" w:type="pct"/>
            <w:gridSpan w:val="15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0" w:type="pct"/>
            <w:gridSpan w:val="3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22" w:type="pct"/>
            <w:gridSpan w:val="8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E81FB2">
        <w:trPr>
          <w:trHeight w:val="57"/>
          <w:jc w:val="center"/>
        </w:trPr>
        <w:tc>
          <w:tcPr>
            <w:tcW w:w="31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E81FB2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54813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54813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54813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54813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54813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E81FB2">
        <w:trPr>
          <w:trHeight w:val="57"/>
          <w:jc w:val="center"/>
        </w:trPr>
        <w:tc>
          <w:tcPr>
            <w:tcW w:w="2842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E81FB2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Y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FA79EE" w:rsidRPr="00FA79EE" w:rsidTr="00E81FB2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FA79EE" w:rsidRPr="00FA79EE" w:rsidTr="00E81FB2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účtovnej jednotky</w:t>
            </w:r>
          </w:p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                </w:t>
            </w:r>
            <w:r w:rsidR="00B00032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  </w:t>
            </w: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   Číslo</w:t>
            </w:r>
          </w:p>
        </w:tc>
      </w:tr>
      <w:tr w:rsidR="00FA79EE" w:rsidRPr="00FA79EE" w:rsidTr="00E81FB2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P 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Y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val="en-US" w:eastAsia="sk-SK"/>
              </w:rPr>
              <w:t>7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6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FA79EE" w:rsidRPr="00FA79EE" w:rsidTr="00E81FB2">
        <w:trPr>
          <w:trHeight w:val="57"/>
          <w:jc w:val="center"/>
        </w:trPr>
        <w:tc>
          <w:tcPr>
            <w:tcW w:w="2402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PSČ     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E81FB2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9237FC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FA79EE" w:rsidRPr="00FA79EE" w:rsidTr="00E81FB2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E81FB2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</w:p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Číslo telefónu                                                                 Číslo faxu</w:t>
            </w:r>
          </w:p>
        </w:tc>
      </w:tr>
      <w:tr w:rsidR="00FA79EE" w:rsidRPr="00FA79EE" w:rsidTr="00E81FB2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E81FB2">
        <w:trPr>
          <w:trHeight w:val="57"/>
          <w:jc w:val="center"/>
        </w:trPr>
        <w:tc>
          <w:tcPr>
            <w:tcW w:w="103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E81FB2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FA79EE" w:rsidRPr="00FA79EE" w:rsidTr="00E81FB2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E81FB2">
        <w:trPr>
          <w:trHeight w:val="850"/>
          <w:jc w:val="center"/>
        </w:trPr>
        <w:tc>
          <w:tcPr>
            <w:tcW w:w="129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Zostavené dňa: </w:t>
            </w: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216487" w:rsidP="0021648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val="en-US" w:eastAsia="sk-SK"/>
              </w:rPr>
              <w:t>28. 03.</w:t>
            </w:r>
            <w:r w:rsidR="00054813">
              <w:rPr>
                <w:rFonts w:ascii="Times New Roman" w:hAnsi="Times New Roman"/>
                <w:sz w:val="18"/>
                <w:szCs w:val="18"/>
                <w:lang w:val="en-US" w:eastAsia="sk-SK"/>
              </w:rPr>
              <w:t xml:space="preserve"> 201</w:t>
            </w:r>
            <w:r w:rsidR="00FA34B3">
              <w:rPr>
                <w:rFonts w:ascii="Times New Roman" w:hAnsi="Times New Roman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22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A79EE" w:rsidRPr="00FA79EE" w:rsidRDefault="00FA79EE" w:rsidP="00B0003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A79EE" w:rsidRPr="00FA79EE" w:rsidRDefault="00FA79EE" w:rsidP="00B0003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9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A79EE" w:rsidRPr="00FA79EE" w:rsidRDefault="00FA79EE" w:rsidP="00B0003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FA79EE" w:rsidRPr="00FA79EE" w:rsidTr="00E81FB2">
        <w:trPr>
          <w:trHeight w:val="848"/>
          <w:jc w:val="center"/>
        </w:trPr>
        <w:tc>
          <w:tcPr>
            <w:tcW w:w="129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Schválené dňa:</w:t>
            </w: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9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FA79EE" w:rsidRPr="00FA79EE" w:rsidRDefault="00FA79EE" w:rsidP="00FA79EE">
      <w:pPr>
        <w:pStyle w:val="Nadpis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0" w:name="_Toc530739894"/>
      <w:r w:rsidRPr="00FA79EE">
        <w:rPr>
          <w:rFonts w:ascii="Times New Roman" w:hAnsi="Times New Roman"/>
          <w:sz w:val="18"/>
          <w:szCs w:val="18"/>
        </w:rPr>
        <w:lastRenderedPageBreak/>
        <w:t>I</w:t>
      </w:r>
      <w:r w:rsidR="008A6410">
        <w:rPr>
          <w:rFonts w:ascii="Times New Roman" w:hAnsi="Times New Roman"/>
          <w:sz w:val="18"/>
          <w:szCs w:val="18"/>
        </w:rPr>
        <w:t>NFORMÁCIE O ÚČTOVNEJ JEDNOTKE</w:t>
      </w:r>
      <w:bookmarkEnd w:id="0"/>
    </w:p>
    <w:p w:rsidR="00FA79EE" w:rsidRPr="00FA79EE" w:rsidRDefault="00FA79EE" w:rsidP="00FA79EE">
      <w:pPr>
        <w:pStyle w:val="Zkladntext"/>
      </w:pPr>
    </w:p>
    <w:p w:rsidR="00FA79EE" w:rsidRPr="00FA79EE" w:rsidRDefault="00FA79EE" w:rsidP="00FA79EE">
      <w:pPr>
        <w:pStyle w:val="Nadpis2"/>
        <w:numPr>
          <w:ilvl w:val="0"/>
          <w:numId w:val="4"/>
        </w:numPr>
        <w:spacing w:before="0" w:after="0" w:line="240" w:lineRule="auto"/>
        <w:ind w:left="284" w:hanging="284"/>
        <w:jc w:val="left"/>
        <w:rPr>
          <w:rFonts w:ascii="Times New Roman" w:hAnsi="Times New Roman"/>
          <w:i w:val="0"/>
          <w:sz w:val="18"/>
          <w:szCs w:val="18"/>
        </w:rPr>
      </w:pPr>
      <w:r w:rsidRPr="00FA79EE">
        <w:rPr>
          <w:rFonts w:ascii="Times New Roman" w:hAnsi="Times New Roman"/>
          <w:i w:val="0"/>
          <w:sz w:val="18"/>
          <w:szCs w:val="18"/>
        </w:rPr>
        <w:t>Založenie spoločnosti</w:t>
      </w:r>
    </w:p>
    <w:p w:rsidR="009237FC" w:rsidRDefault="009237FC" w:rsidP="009237FC">
      <w:pPr>
        <w:pStyle w:val="Zkladntext"/>
        <w:ind w:left="360"/>
      </w:pPr>
      <w:r>
        <w:t xml:space="preserve">Spoločnosť YVEX, s.r.o. (ďalej len Spoločnosť) bola založená 28. februára 1997 a do obchodného registra bola zapísaná 7. marca 1997 (Obchodný register Okresného súdu Bratislava I v Bratislave, oddiel Sa, vložka 23369/B). </w:t>
      </w:r>
    </w:p>
    <w:p w:rsidR="009237FC" w:rsidRDefault="009237FC" w:rsidP="009237FC">
      <w:pPr>
        <w:ind w:left="360"/>
      </w:pPr>
    </w:p>
    <w:p w:rsidR="00FA79EE" w:rsidRPr="00FA79EE" w:rsidRDefault="00FA79EE" w:rsidP="00FA79EE">
      <w:pPr>
        <w:pStyle w:val="Zkladntext"/>
      </w:pPr>
    </w:p>
    <w:p w:rsidR="00FA79EE" w:rsidRPr="00FA79EE" w:rsidRDefault="00FA79EE" w:rsidP="00FA79EE">
      <w:pPr>
        <w:pStyle w:val="Nadpis2"/>
        <w:numPr>
          <w:ilvl w:val="0"/>
          <w:numId w:val="4"/>
        </w:numPr>
        <w:tabs>
          <w:tab w:val="num" w:pos="360"/>
        </w:tabs>
        <w:spacing w:before="0" w:after="0" w:line="240" w:lineRule="auto"/>
        <w:ind w:left="284" w:hanging="284"/>
        <w:jc w:val="left"/>
        <w:rPr>
          <w:rFonts w:ascii="Times New Roman" w:hAnsi="Times New Roman"/>
          <w:i w:val="0"/>
          <w:sz w:val="18"/>
          <w:szCs w:val="18"/>
        </w:rPr>
      </w:pPr>
      <w:bookmarkStart w:id="1" w:name="_Toc530739896"/>
      <w:r w:rsidRPr="00FA79EE">
        <w:rPr>
          <w:rFonts w:ascii="Times New Roman" w:hAnsi="Times New Roman"/>
          <w:i w:val="0"/>
          <w:sz w:val="18"/>
          <w:szCs w:val="18"/>
        </w:rPr>
        <w:t>Hlavnými činnosťami Spoločnosti sú:</w:t>
      </w:r>
      <w:bookmarkEnd w:id="1"/>
    </w:p>
    <w:tbl>
      <w:tblPr>
        <w:tblW w:w="4976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004"/>
      </w:tblGrid>
      <w:tr w:rsidR="009237FC" w:rsidRPr="00CF5560" w:rsidTr="00CF5560">
        <w:trPr>
          <w:tblCellSpacing w:w="15" w:type="dxa"/>
        </w:trPr>
        <w:tc>
          <w:tcPr>
            <w:tcW w:w="4968" w:type="pct"/>
            <w:vAlign w:val="center"/>
          </w:tcPr>
          <w:p w:rsidR="009237FC" w:rsidRPr="00CF5560" w:rsidRDefault="009237FC" w:rsidP="009237FC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F556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         -     iné činnosti vzťahujúce sa k počítaču </w:t>
            </w:r>
          </w:p>
        </w:tc>
      </w:tr>
    </w:tbl>
    <w:p w:rsidR="009237FC" w:rsidRPr="00CF5560" w:rsidRDefault="009237FC" w:rsidP="009237FC">
      <w:pPr>
        <w:pStyle w:val="Odsekzoznamu"/>
        <w:numPr>
          <w:ilvl w:val="0"/>
          <w:numId w:val="4"/>
        </w:numPr>
        <w:rPr>
          <w:vanish/>
          <w:color w:val="000000"/>
          <w:sz w:val="18"/>
          <w:szCs w:val="18"/>
          <w:lang w:eastAsia="sk-SK"/>
        </w:rPr>
      </w:pPr>
    </w:p>
    <w:tbl>
      <w:tblPr>
        <w:tblW w:w="4976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004"/>
      </w:tblGrid>
      <w:tr w:rsidR="009237FC" w:rsidRPr="00CF5560" w:rsidTr="00CF5560">
        <w:trPr>
          <w:tblCellSpacing w:w="15" w:type="dxa"/>
        </w:trPr>
        <w:tc>
          <w:tcPr>
            <w:tcW w:w="4968" w:type="pct"/>
            <w:vAlign w:val="center"/>
          </w:tcPr>
          <w:p w:rsidR="009237FC" w:rsidRPr="00CF5560" w:rsidRDefault="009237FC" w:rsidP="009237FC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F556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         -     maloobchod v rozsahu voľnej živnosti </w:t>
            </w:r>
          </w:p>
        </w:tc>
      </w:tr>
    </w:tbl>
    <w:p w:rsidR="009237FC" w:rsidRPr="00CF5560" w:rsidRDefault="009237FC" w:rsidP="009237FC">
      <w:pPr>
        <w:pStyle w:val="Odsekzoznamu"/>
        <w:numPr>
          <w:ilvl w:val="0"/>
          <w:numId w:val="4"/>
        </w:numPr>
        <w:rPr>
          <w:vanish/>
          <w:color w:val="000000"/>
          <w:sz w:val="18"/>
          <w:szCs w:val="18"/>
          <w:lang w:eastAsia="sk-SK"/>
        </w:rPr>
      </w:pPr>
    </w:p>
    <w:tbl>
      <w:tblPr>
        <w:tblW w:w="4976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004"/>
      </w:tblGrid>
      <w:tr w:rsidR="009237FC" w:rsidRPr="00CF5560" w:rsidTr="00CF5560">
        <w:trPr>
          <w:tblCellSpacing w:w="15" w:type="dxa"/>
        </w:trPr>
        <w:tc>
          <w:tcPr>
            <w:tcW w:w="4968" w:type="pct"/>
            <w:vAlign w:val="center"/>
          </w:tcPr>
          <w:p w:rsidR="009237FC" w:rsidRPr="00CF5560" w:rsidRDefault="009237FC" w:rsidP="009237FC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F556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         -     veľkoobchod a sprostredkovanie obchodu v rozsahu voľnej živnosti </w:t>
            </w:r>
          </w:p>
        </w:tc>
      </w:tr>
    </w:tbl>
    <w:p w:rsidR="009237FC" w:rsidRPr="00CF5560" w:rsidRDefault="009237FC" w:rsidP="009237FC">
      <w:pPr>
        <w:pStyle w:val="Odsekzoznamu"/>
        <w:numPr>
          <w:ilvl w:val="0"/>
          <w:numId w:val="4"/>
        </w:numPr>
        <w:rPr>
          <w:vanish/>
          <w:color w:val="000000"/>
          <w:sz w:val="18"/>
          <w:szCs w:val="18"/>
          <w:lang w:eastAsia="sk-SK"/>
        </w:rPr>
      </w:pPr>
    </w:p>
    <w:tbl>
      <w:tblPr>
        <w:tblW w:w="4976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004"/>
      </w:tblGrid>
      <w:tr w:rsidR="009237FC" w:rsidRPr="00CF5560" w:rsidTr="00CF5560">
        <w:trPr>
          <w:tblCellSpacing w:w="15" w:type="dxa"/>
        </w:trPr>
        <w:tc>
          <w:tcPr>
            <w:tcW w:w="4968" w:type="pct"/>
            <w:vAlign w:val="center"/>
          </w:tcPr>
          <w:p w:rsidR="009237FC" w:rsidRPr="00CF5560" w:rsidRDefault="009237FC" w:rsidP="009237FC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F556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         -     činnosti v oblasti nehnuteľností </w:t>
            </w:r>
          </w:p>
        </w:tc>
      </w:tr>
    </w:tbl>
    <w:p w:rsidR="009237FC" w:rsidRPr="00CF5560" w:rsidRDefault="009237FC" w:rsidP="009237FC">
      <w:pPr>
        <w:pStyle w:val="Odsekzoznamu"/>
        <w:numPr>
          <w:ilvl w:val="0"/>
          <w:numId w:val="4"/>
        </w:numPr>
        <w:rPr>
          <w:vanish/>
          <w:color w:val="000000"/>
          <w:sz w:val="18"/>
          <w:szCs w:val="18"/>
          <w:lang w:eastAsia="sk-SK"/>
        </w:rPr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047"/>
      </w:tblGrid>
      <w:tr w:rsidR="009237FC" w:rsidRPr="00CF5560" w:rsidTr="00CF5560">
        <w:trPr>
          <w:tblCellSpacing w:w="15" w:type="dxa"/>
        </w:trPr>
        <w:tc>
          <w:tcPr>
            <w:tcW w:w="4952" w:type="pct"/>
            <w:vAlign w:val="center"/>
          </w:tcPr>
          <w:p w:rsidR="009237FC" w:rsidRPr="00CF5560" w:rsidRDefault="009237FC" w:rsidP="009237FC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F556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         -     výkon činnosti stavbyvedúceho- pozemné stavby </w:t>
            </w:r>
          </w:p>
        </w:tc>
      </w:tr>
    </w:tbl>
    <w:p w:rsidR="009237FC" w:rsidRPr="00CF5560" w:rsidRDefault="009237FC" w:rsidP="009237FC">
      <w:pPr>
        <w:pStyle w:val="Odsekzoznamu"/>
        <w:numPr>
          <w:ilvl w:val="0"/>
          <w:numId w:val="4"/>
        </w:numPr>
        <w:rPr>
          <w:vanish/>
          <w:color w:val="000000"/>
          <w:sz w:val="18"/>
          <w:szCs w:val="18"/>
          <w:lang w:eastAsia="sk-SK"/>
        </w:rPr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047"/>
      </w:tblGrid>
      <w:tr w:rsidR="009237FC" w:rsidRPr="00CF5560" w:rsidTr="00CF5560">
        <w:trPr>
          <w:tblCellSpacing w:w="15" w:type="dxa"/>
        </w:trPr>
        <w:tc>
          <w:tcPr>
            <w:tcW w:w="4952" w:type="pct"/>
            <w:vAlign w:val="center"/>
          </w:tcPr>
          <w:p w:rsidR="009237FC" w:rsidRPr="00CF5560" w:rsidRDefault="009237FC" w:rsidP="009237FC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F556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         -     výkon činnosti stavebného dozoru- pozemné stavby </w:t>
            </w:r>
          </w:p>
        </w:tc>
      </w:tr>
    </w:tbl>
    <w:p w:rsidR="009237FC" w:rsidRPr="00CF5560" w:rsidRDefault="009237FC" w:rsidP="009237FC">
      <w:pPr>
        <w:pStyle w:val="Odsekzoznamu"/>
        <w:numPr>
          <w:ilvl w:val="0"/>
          <w:numId w:val="4"/>
        </w:numPr>
        <w:rPr>
          <w:vanish/>
          <w:color w:val="000000"/>
          <w:sz w:val="18"/>
          <w:szCs w:val="18"/>
          <w:lang w:eastAsia="sk-SK"/>
        </w:rPr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047"/>
      </w:tblGrid>
      <w:tr w:rsidR="009237FC" w:rsidRPr="00CF5560" w:rsidTr="00CF5560">
        <w:trPr>
          <w:tblCellSpacing w:w="15" w:type="dxa"/>
        </w:trPr>
        <w:tc>
          <w:tcPr>
            <w:tcW w:w="4952" w:type="pct"/>
            <w:vAlign w:val="center"/>
          </w:tcPr>
          <w:p w:rsidR="009237FC" w:rsidRPr="00CF5560" w:rsidRDefault="009237FC" w:rsidP="009237FC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F556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         -     sprostredkovateľská činnosť </w:t>
            </w:r>
          </w:p>
        </w:tc>
      </w:tr>
    </w:tbl>
    <w:p w:rsidR="009237FC" w:rsidRPr="00CF5560" w:rsidRDefault="009237FC" w:rsidP="009237FC">
      <w:pPr>
        <w:pStyle w:val="Odsekzoznamu"/>
        <w:numPr>
          <w:ilvl w:val="0"/>
          <w:numId w:val="4"/>
        </w:numPr>
        <w:rPr>
          <w:vanish/>
          <w:color w:val="000000"/>
          <w:sz w:val="18"/>
          <w:szCs w:val="18"/>
          <w:lang w:eastAsia="sk-SK"/>
        </w:rPr>
      </w:pPr>
    </w:p>
    <w:p w:rsidR="009237FC" w:rsidRPr="00CF5560" w:rsidRDefault="009237FC" w:rsidP="009237FC">
      <w:pPr>
        <w:pStyle w:val="Odsekzoznamu"/>
        <w:numPr>
          <w:ilvl w:val="0"/>
          <w:numId w:val="4"/>
        </w:numPr>
        <w:rPr>
          <w:vanish/>
          <w:color w:val="000000"/>
          <w:sz w:val="18"/>
          <w:szCs w:val="18"/>
          <w:lang w:eastAsia="sk-SK"/>
        </w:rPr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047"/>
      </w:tblGrid>
      <w:tr w:rsidR="009237FC" w:rsidRPr="00CF5560" w:rsidTr="00CF5560">
        <w:trPr>
          <w:tblCellSpacing w:w="15" w:type="dxa"/>
        </w:trPr>
        <w:tc>
          <w:tcPr>
            <w:tcW w:w="4952" w:type="pct"/>
            <w:vAlign w:val="center"/>
          </w:tcPr>
          <w:p w:rsidR="009237FC" w:rsidRPr="00CF5560" w:rsidRDefault="009237FC" w:rsidP="009237FC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F556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         -      inžinierska činnosť </w:t>
            </w:r>
          </w:p>
        </w:tc>
      </w:tr>
    </w:tbl>
    <w:p w:rsidR="009237FC" w:rsidRPr="00CF5560" w:rsidRDefault="009237FC" w:rsidP="009237FC">
      <w:pPr>
        <w:pStyle w:val="Odsekzoznamu"/>
        <w:numPr>
          <w:ilvl w:val="0"/>
          <w:numId w:val="4"/>
        </w:numPr>
        <w:rPr>
          <w:vanish/>
          <w:color w:val="000000"/>
          <w:sz w:val="18"/>
          <w:szCs w:val="18"/>
          <w:lang w:eastAsia="sk-SK"/>
        </w:rPr>
      </w:pPr>
    </w:p>
    <w:tbl>
      <w:tblPr>
        <w:tblW w:w="4976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004"/>
      </w:tblGrid>
      <w:tr w:rsidR="009237FC" w:rsidRPr="00CF5560" w:rsidTr="00CF5560">
        <w:trPr>
          <w:tblCellSpacing w:w="15" w:type="dxa"/>
        </w:trPr>
        <w:tc>
          <w:tcPr>
            <w:tcW w:w="4968" w:type="pct"/>
            <w:vAlign w:val="center"/>
          </w:tcPr>
          <w:p w:rsidR="009237FC" w:rsidRPr="00CF5560" w:rsidRDefault="009237FC" w:rsidP="009237FC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F556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         -     uskutočňovanie pozemných stavieb a ich zmien, stavebných úprav a udržiavacích prác </w:t>
            </w:r>
          </w:p>
        </w:tc>
      </w:tr>
    </w:tbl>
    <w:p w:rsidR="009237FC" w:rsidRPr="00CF5560" w:rsidRDefault="009237FC" w:rsidP="009237FC">
      <w:pPr>
        <w:pStyle w:val="Odsekzoznamu"/>
        <w:numPr>
          <w:ilvl w:val="0"/>
          <w:numId w:val="4"/>
        </w:numPr>
        <w:rPr>
          <w:vanish/>
          <w:color w:val="000000"/>
          <w:sz w:val="18"/>
          <w:szCs w:val="18"/>
          <w:lang w:eastAsia="sk-SK"/>
        </w:rPr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047"/>
      </w:tblGrid>
      <w:tr w:rsidR="009237FC" w:rsidRPr="00CF5560" w:rsidTr="00CF5560">
        <w:trPr>
          <w:tblCellSpacing w:w="15" w:type="dxa"/>
        </w:trPr>
        <w:tc>
          <w:tcPr>
            <w:tcW w:w="4952" w:type="pct"/>
            <w:vAlign w:val="center"/>
          </w:tcPr>
          <w:p w:rsidR="009237FC" w:rsidRPr="00CF5560" w:rsidRDefault="009237FC" w:rsidP="009237FC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F556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         -     oprava a údržba športových potrieb </w:t>
            </w:r>
          </w:p>
        </w:tc>
      </w:tr>
    </w:tbl>
    <w:p w:rsidR="009237FC" w:rsidRPr="00CF5560" w:rsidRDefault="009237FC" w:rsidP="009237FC">
      <w:pPr>
        <w:pStyle w:val="Odsekzoznamu"/>
        <w:numPr>
          <w:ilvl w:val="0"/>
          <w:numId w:val="4"/>
        </w:numPr>
        <w:rPr>
          <w:vanish/>
          <w:color w:val="000000"/>
          <w:sz w:val="18"/>
          <w:szCs w:val="18"/>
          <w:lang w:eastAsia="sk-SK"/>
        </w:rPr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047"/>
      </w:tblGrid>
      <w:tr w:rsidR="009237FC" w:rsidRPr="00CF5560" w:rsidTr="00CF5560">
        <w:trPr>
          <w:tblCellSpacing w:w="15" w:type="dxa"/>
        </w:trPr>
        <w:tc>
          <w:tcPr>
            <w:tcW w:w="4952" w:type="pct"/>
            <w:vAlign w:val="center"/>
          </w:tcPr>
          <w:p w:rsidR="009237FC" w:rsidRPr="00CF5560" w:rsidRDefault="009237FC" w:rsidP="009237FC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F556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         -     ubytovacie služby bez poskytovania pohostinských činností </w:t>
            </w:r>
          </w:p>
        </w:tc>
      </w:tr>
    </w:tbl>
    <w:p w:rsidR="009237FC" w:rsidRPr="00CF5560" w:rsidRDefault="009237FC" w:rsidP="009237FC">
      <w:pPr>
        <w:pStyle w:val="Odsekzoznamu"/>
        <w:numPr>
          <w:ilvl w:val="0"/>
          <w:numId w:val="4"/>
        </w:numPr>
        <w:rPr>
          <w:vanish/>
          <w:color w:val="000000"/>
          <w:sz w:val="18"/>
          <w:szCs w:val="18"/>
          <w:lang w:eastAsia="sk-SK"/>
        </w:rPr>
      </w:pPr>
    </w:p>
    <w:tbl>
      <w:tblPr>
        <w:tblW w:w="4976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004"/>
      </w:tblGrid>
      <w:tr w:rsidR="009237FC" w:rsidRPr="00CF5560" w:rsidTr="00CF5560">
        <w:trPr>
          <w:tblCellSpacing w:w="15" w:type="dxa"/>
        </w:trPr>
        <w:tc>
          <w:tcPr>
            <w:tcW w:w="4968" w:type="pct"/>
            <w:vAlign w:val="center"/>
          </w:tcPr>
          <w:p w:rsidR="009237FC" w:rsidRPr="00CF5560" w:rsidRDefault="009237FC" w:rsidP="009237FC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F556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         -      poskytovanie služieb rýchleho občerstvenia v spojení s predajom na priamu konzumáciu </w:t>
            </w:r>
          </w:p>
        </w:tc>
      </w:tr>
    </w:tbl>
    <w:p w:rsidR="009237FC" w:rsidRPr="00CF5560" w:rsidRDefault="009237FC" w:rsidP="009237FC">
      <w:pPr>
        <w:pStyle w:val="Odsekzoznamu"/>
        <w:numPr>
          <w:ilvl w:val="0"/>
          <w:numId w:val="4"/>
        </w:numPr>
        <w:rPr>
          <w:vanish/>
          <w:color w:val="000000"/>
          <w:sz w:val="18"/>
          <w:szCs w:val="18"/>
          <w:lang w:eastAsia="sk-SK"/>
        </w:rPr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047"/>
      </w:tblGrid>
      <w:tr w:rsidR="009237FC" w:rsidRPr="00CF5560" w:rsidTr="00CF5560">
        <w:trPr>
          <w:tblCellSpacing w:w="15" w:type="dxa"/>
        </w:trPr>
        <w:tc>
          <w:tcPr>
            <w:tcW w:w="4952" w:type="pct"/>
            <w:vAlign w:val="center"/>
          </w:tcPr>
          <w:p w:rsidR="009237FC" w:rsidRPr="00CF5560" w:rsidRDefault="009237FC" w:rsidP="009237FC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F556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         -     prevádzkovanie výdajne stravy </w:t>
            </w:r>
          </w:p>
        </w:tc>
      </w:tr>
    </w:tbl>
    <w:p w:rsidR="009237FC" w:rsidRPr="00CF5560" w:rsidRDefault="009237FC" w:rsidP="009237FC">
      <w:pPr>
        <w:pStyle w:val="Odsekzoznamu"/>
        <w:numPr>
          <w:ilvl w:val="0"/>
          <w:numId w:val="4"/>
        </w:numPr>
        <w:rPr>
          <w:vanish/>
          <w:color w:val="000000"/>
          <w:sz w:val="18"/>
          <w:szCs w:val="18"/>
          <w:lang w:eastAsia="sk-SK"/>
        </w:rPr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047"/>
      </w:tblGrid>
      <w:tr w:rsidR="009237FC" w:rsidRPr="00CF5560" w:rsidTr="00CF5560">
        <w:trPr>
          <w:tblCellSpacing w:w="15" w:type="dxa"/>
        </w:trPr>
        <w:tc>
          <w:tcPr>
            <w:tcW w:w="4952" w:type="pct"/>
            <w:vAlign w:val="center"/>
          </w:tcPr>
          <w:p w:rsidR="009237FC" w:rsidRPr="00CF5560" w:rsidRDefault="009237FC" w:rsidP="009237FC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F556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         -     prenájom hnuteľných vecí </w:t>
            </w:r>
          </w:p>
        </w:tc>
      </w:tr>
    </w:tbl>
    <w:p w:rsidR="009237FC" w:rsidRPr="00CF5560" w:rsidRDefault="009237FC" w:rsidP="009237FC">
      <w:pPr>
        <w:pStyle w:val="Odsekzoznamu"/>
        <w:numPr>
          <w:ilvl w:val="0"/>
          <w:numId w:val="4"/>
        </w:numPr>
        <w:rPr>
          <w:vanish/>
          <w:color w:val="000000"/>
          <w:sz w:val="18"/>
          <w:szCs w:val="18"/>
          <w:lang w:eastAsia="sk-SK"/>
        </w:rPr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047"/>
      </w:tblGrid>
      <w:tr w:rsidR="009237FC" w:rsidRPr="00CF5560" w:rsidTr="00CF5560">
        <w:trPr>
          <w:tblCellSpacing w:w="15" w:type="dxa"/>
        </w:trPr>
        <w:tc>
          <w:tcPr>
            <w:tcW w:w="4952" w:type="pct"/>
            <w:vAlign w:val="center"/>
          </w:tcPr>
          <w:p w:rsidR="009237FC" w:rsidRPr="00CF5560" w:rsidRDefault="009237FC" w:rsidP="009237FC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F556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        -     organizovanie športových, kultúrnych a iných spoločenských podujatí </w:t>
            </w:r>
          </w:p>
        </w:tc>
      </w:tr>
    </w:tbl>
    <w:p w:rsidR="009237FC" w:rsidRPr="00CF5560" w:rsidRDefault="009237FC" w:rsidP="009237FC">
      <w:pPr>
        <w:pStyle w:val="Odsekzoznamu"/>
        <w:numPr>
          <w:ilvl w:val="0"/>
          <w:numId w:val="4"/>
        </w:numPr>
        <w:rPr>
          <w:vanish/>
          <w:color w:val="000000"/>
          <w:sz w:val="18"/>
          <w:szCs w:val="18"/>
          <w:lang w:eastAsia="sk-SK"/>
        </w:rPr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047"/>
      </w:tblGrid>
      <w:tr w:rsidR="009237FC" w:rsidRPr="00CF5560" w:rsidTr="00CF5560">
        <w:trPr>
          <w:tblCellSpacing w:w="15" w:type="dxa"/>
        </w:trPr>
        <w:tc>
          <w:tcPr>
            <w:tcW w:w="4952" w:type="pct"/>
            <w:vAlign w:val="center"/>
          </w:tcPr>
          <w:p w:rsidR="009237FC" w:rsidRPr="00CF5560" w:rsidRDefault="009237FC" w:rsidP="009237FC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F556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         -     prevádzkovanie športových zariadení </w:t>
            </w:r>
          </w:p>
        </w:tc>
      </w:tr>
    </w:tbl>
    <w:p w:rsidR="009237FC" w:rsidRPr="00CF5560" w:rsidRDefault="009237FC" w:rsidP="009237FC">
      <w:pPr>
        <w:pStyle w:val="Odsekzoznamu"/>
        <w:numPr>
          <w:ilvl w:val="0"/>
          <w:numId w:val="4"/>
        </w:numPr>
        <w:rPr>
          <w:vanish/>
          <w:color w:val="000000"/>
          <w:sz w:val="18"/>
          <w:szCs w:val="18"/>
          <w:lang w:eastAsia="sk-SK"/>
        </w:rPr>
      </w:pPr>
    </w:p>
    <w:p w:rsidR="009237FC" w:rsidRPr="00CF5560" w:rsidRDefault="009237FC" w:rsidP="009237FC">
      <w:pPr>
        <w:pStyle w:val="Odsekzoznamu"/>
        <w:numPr>
          <w:ilvl w:val="0"/>
          <w:numId w:val="4"/>
        </w:numPr>
        <w:rPr>
          <w:vanish/>
          <w:color w:val="000000"/>
          <w:sz w:val="18"/>
          <w:szCs w:val="18"/>
          <w:lang w:eastAsia="sk-SK"/>
        </w:rPr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047"/>
      </w:tblGrid>
      <w:tr w:rsidR="009237FC" w:rsidRPr="00CF5560" w:rsidTr="00CF5560">
        <w:trPr>
          <w:tblCellSpacing w:w="15" w:type="dxa"/>
        </w:trPr>
        <w:tc>
          <w:tcPr>
            <w:tcW w:w="4952" w:type="pct"/>
            <w:vAlign w:val="center"/>
          </w:tcPr>
          <w:p w:rsidR="009237FC" w:rsidRPr="00CF5560" w:rsidRDefault="009237FC" w:rsidP="009237FC">
            <w:pPr>
              <w:spacing w:after="0"/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F556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         -     prevádzkovanie zariadení slúžiacich na regeneráciu a rekondíciu </w:t>
            </w:r>
          </w:p>
        </w:tc>
      </w:tr>
    </w:tbl>
    <w:p w:rsidR="009237FC" w:rsidRPr="00CF5560" w:rsidRDefault="009237FC" w:rsidP="009237FC">
      <w:pPr>
        <w:pStyle w:val="Odsekzoznamu"/>
        <w:numPr>
          <w:ilvl w:val="0"/>
          <w:numId w:val="4"/>
        </w:numPr>
        <w:rPr>
          <w:vanish/>
          <w:color w:val="000000"/>
          <w:sz w:val="18"/>
          <w:szCs w:val="18"/>
          <w:lang w:eastAsia="sk-SK"/>
        </w:rPr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047"/>
      </w:tblGrid>
      <w:tr w:rsidR="009237FC" w:rsidRPr="00CF5560" w:rsidTr="00CF5560">
        <w:trPr>
          <w:tblCellSpacing w:w="15" w:type="dxa"/>
        </w:trPr>
        <w:tc>
          <w:tcPr>
            <w:tcW w:w="4952" w:type="pct"/>
            <w:vAlign w:val="center"/>
          </w:tcPr>
          <w:p w:rsidR="009237FC" w:rsidRPr="00CF5560" w:rsidRDefault="009237FC" w:rsidP="009237FC">
            <w:pPr>
              <w:spacing w:after="0"/>
              <w:jc w:val="both"/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CF5560">
              <w:rPr>
                <w:rFonts w:ascii="Times New Roman" w:hAnsi="Times New Roman"/>
                <w:color w:val="000000"/>
                <w:sz w:val="18"/>
                <w:szCs w:val="18"/>
                <w:lang w:eastAsia="sk-SK"/>
              </w:rPr>
              <w:t xml:space="preserve">        -     prevádzkovanie kultúrnych, spoločenských a iných zábavných zariadení </w:t>
            </w:r>
          </w:p>
        </w:tc>
      </w:tr>
    </w:tbl>
    <w:p w:rsidR="00FA79EE" w:rsidRDefault="00FA79EE" w:rsidP="00FA79EE">
      <w:pPr>
        <w:pStyle w:val="Zkladntext"/>
      </w:pPr>
    </w:p>
    <w:p w:rsidR="00FA79EE" w:rsidRPr="008A6410" w:rsidRDefault="009237FC" w:rsidP="009237FC">
      <w:pPr>
        <w:pStyle w:val="Nadpis1"/>
        <w:spacing w:before="120" w:line="240" w:lineRule="auto"/>
        <w:jc w:val="lef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3.   </w:t>
      </w:r>
      <w:r w:rsidR="00FA79EE" w:rsidRPr="008A6410">
        <w:rPr>
          <w:rFonts w:ascii="Times New Roman" w:hAnsi="Times New Roman"/>
          <w:sz w:val="18"/>
          <w:szCs w:val="18"/>
        </w:rPr>
        <w:t>Počet zamestnancov</w:t>
      </w:r>
      <w:r w:rsidR="00FA79EE" w:rsidRPr="008A6410">
        <w:rPr>
          <w:rFonts w:ascii="Times New Roman" w:hAnsi="Times New Roman"/>
        </w:rPr>
        <w:t xml:space="preserve"> </w:t>
      </w:r>
    </w:p>
    <w:p w:rsidR="00FA79EE" w:rsidRDefault="00FA79EE" w:rsidP="00FA79EE">
      <w:pPr>
        <w:pStyle w:val="Zkladntext"/>
      </w:pPr>
      <w:r w:rsidRPr="00FA79EE">
        <w:t>Údaje o</w:t>
      </w:r>
      <w:r w:rsidR="009237FC">
        <w:t> </w:t>
      </w:r>
      <w:r w:rsidRPr="00FA79EE">
        <w:t>počte zamestnancov za bežné účtovné obdobie a</w:t>
      </w:r>
      <w:r w:rsidR="009237FC">
        <w:t> </w:t>
      </w:r>
      <w:r w:rsidRPr="00FA79EE">
        <w:t>bezprostredne predchádzajúce účtovné obdobie sú uvedené v</w:t>
      </w:r>
      <w:r w:rsidR="009237FC">
        <w:t> </w:t>
      </w:r>
      <w:r w:rsidRPr="00FA79EE">
        <w:t>nasledujúcom prehľade:</w:t>
      </w:r>
    </w:p>
    <w:p w:rsidR="008A6410" w:rsidRPr="00FA79EE" w:rsidRDefault="008A6410" w:rsidP="00FA79EE">
      <w:pPr>
        <w:pStyle w:val="Zkladntext"/>
      </w:pPr>
    </w:p>
    <w:bookmarkStart w:id="2" w:name="OLE_LINK3"/>
    <w:bookmarkStart w:id="3" w:name="_MON_1393152842"/>
    <w:bookmarkEnd w:id="3"/>
    <w:p w:rsidR="00FA79EE" w:rsidRPr="00FA79EE" w:rsidRDefault="00216487" w:rsidP="008A6410">
      <w:pPr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  <w:r>
        <w:object w:dxaOrig="9179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75pt;height:87.75pt" o:ole="" o:preferrelative="f">
            <v:imagedata r:id="rId9" o:title=""/>
            <o:lock v:ext="edit" aspectratio="f"/>
          </v:shape>
          <o:OLEObject Type="Embed" ProgID="Excel.Sheet.8" ShapeID="_x0000_i1025" DrawAspect="Content" ObjectID="_1457356596" r:id="rId10"/>
        </w:object>
      </w:r>
      <w:bookmarkEnd w:id="2"/>
    </w:p>
    <w:p w:rsidR="008A6410" w:rsidRPr="008A6410" w:rsidRDefault="009237FC" w:rsidP="009237FC">
      <w:pPr>
        <w:pStyle w:val="Nadpis1"/>
        <w:spacing w:before="120" w:line="240" w:lineRule="auto"/>
        <w:jc w:val="lef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4.   </w:t>
      </w:r>
      <w:r w:rsidR="008A6410" w:rsidRPr="008A6410">
        <w:rPr>
          <w:rFonts w:ascii="Times New Roman" w:hAnsi="Times New Roman"/>
          <w:sz w:val="18"/>
          <w:szCs w:val="18"/>
        </w:rPr>
        <w:t>Údaje o</w:t>
      </w:r>
      <w:r>
        <w:rPr>
          <w:rFonts w:ascii="Times New Roman" w:hAnsi="Times New Roman"/>
          <w:sz w:val="18"/>
          <w:szCs w:val="18"/>
        </w:rPr>
        <w:t> </w:t>
      </w:r>
      <w:r w:rsidR="008A6410" w:rsidRPr="008A6410">
        <w:rPr>
          <w:rFonts w:ascii="Times New Roman" w:hAnsi="Times New Roman"/>
          <w:sz w:val="18"/>
          <w:szCs w:val="18"/>
        </w:rPr>
        <w:t>neobmedzenom ručení</w:t>
      </w:r>
    </w:p>
    <w:p w:rsidR="008A6410" w:rsidRPr="008A6410" w:rsidRDefault="008A6410" w:rsidP="008A6410">
      <w:pPr>
        <w:ind w:left="450"/>
        <w:jc w:val="both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Spoločnosť nie je neobmedzene ručiacim spoločníkom v</w:t>
      </w:r>
      <w:r w:rsidR="009237FC">
        <w:rPr>
          <w:rFonts w:ascii="Times New Roman" w:hAnsi="Times New Roman"/>
          <w:sz w:val="18"/>
          <w:szCs w:val="18"/>
        </w:rPr>
        <w:t> </w:t>
      </w:r>
      <w:r w:rsidRPr="008A6410">
        <w:rPr>
          <w:rFonts w:ascii="Times New Roman" w:hAnsi="Times New Roman"/>
          <w:sz w:val="18"/>
          <w:szCs w:val="18"/>
        </w:rPr>
        <w:t>iných spoločnostiach podľa § 56 ods. 5 Obchodného zákonníka.</w:t>
      </w:r>
    </w:p>
    <w:p w:rsidR="008A6410" w:rsidRPr="008A6410" w:rsidRDefault="009237FC" w:rsidP="009237FC">
      <w:pPr>
        <w:pStyle w:val="Nadpis1"/>
        <w:spacing w:before="120" w:line="240" w:lineRule="auto"/>
        <w:jc w:val="lef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5.    </w:t>
      </w:r>
      <w:r w:rsidR="008A6410" w:rsidRPr="008A6410">
        <w:rPr>
          <w:rFonts w:ascii="Times New Roman" w:hAnsi="Times New Roman"/>
          <w:sz w:val="18"/>
          <w:szCs w:val="18"/>
        </w:rPr>
        <w:t>Právny dôvod na zostavenie účtovnej závierky</w:t>
      </w:r>
    </w:p>
    <w:p w:rsidR="008A6410" w:rsidRPr="008A6410" w:rsidRDefault="008A6410" w:rsidP="008A6410">
      <w:pPr>
        <w:pStyle w:val="Zkladntext"/>
        <w:ind w:hanging="426"/>
      </w:pPr>
      <w:r w:rsidRPr="008A6410">
        <w:tab/>
        <w:t>Účtovná závierka Spoločnosti k</w:t>
      </w:r>
      <w:r w:rsidR="009237FC">
        <w:t> </w:t>
      </w:r>
      <w:r w:rsidRPr="008A6410">
        <w:t xml:space="preserve">31. </w:t>
      </w:r>
      <w:r w:rsidR="00132FA5">
        <w:t>d</w:t>
      </w:r>
      <w:r w:rsidRPr="008A6410">
        <w:t>ecembru 201</w:t>
      </w:r>
      <w:r w:rsidR="00FA34B3">
        <w:t xml:space="preserve">3 </w:t>
      </w:r>
      <w:r w:rsidRPr="008A6410">
        <w:t>je zostavená ako riadna účtovná závierka podľa § 17 ods. 6 zákona NR SR č. 431/2002 Z. z. o</w:t>
      </w:r>
      <w:r w:rsidR="009237FC">
        <w:t> </w:t>
      </w:r>
      <w:r w:rsidRPr="008A6410">
        <w:t xml:space="preserve">účtovníctve za účtovné obdobie od 1. </w:t>
      </w:r>
      <w:r w:rsidR="00132FA5">
        <w:t>j</w:t>
      </w:r>
      <w:r w:rsidRPr="008A6410">
        <w:t>anuára 201</w:t>
      </w:r>
      <w:r w:rsidR="00FA34B3">
        <w:t>3</w:t>
      </w:r>
      <w:r w:rsidRPr="008A6410">
        <w:t xml:space="preserve"> do 31. </w:t>
      </w:r>
      <w:r w:rsidR="00132FA5">
        <w:t>d</w:t>
      </w:r>
      <w:r w:rsidRPr="008A6410">
        <w:t xml:space="preserve">ecembra </w:t>
      </w:r>
      <w:r w:rsidR="00FA34B3">
        <w:t>2013.</w:t>
      </w:r>
    </w:p>
    <w:p w:rsidR="008A6410" w:rsidRPr="008A6410" w:rsidRDefault="009237FC" w:rsidP="009237FC">
      <w:pPr>
        <w:pStyle w:val="Nadpis1"/>
        <w:spacing w:before="120" w:line="240" w:lineRule="auto"/>
        <w:jc w:val="lef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6 .   </w:t>
      </w:r>
      <w:r w:rsidR="008A6410" w:rsidRPr="008A6410">
        <w:rPr>
          <w:rFonts w:ascii="Times New Roman" w:hAnsi="Times New Roman"/>
          <w:sz w:val="18"/>
          <w:szCs w:val="18"/>
        </w:rPr>
        <w:t>Dátum schválenia účtovnej závierky za predchádzajúce účtovné obdobie</w:t>
      </w:r>
    </w:p>
    <w:p w:rsidR="008A6410" w:rsidRPr="008A6410" w:rsidRDefault="008A6410" w:rsidP="008A6410">
      <w:pPr>
        <w:pStyle w:val="Zkladntext"/>
        <w:ind w:hanging="426"/>
      </w:pPr>
      <w:r w:rsidRPr="008A6410">
        <w:tab/>
        <w:t>Účtovná závierka Spoločnosti k</w:t>
      </w:r>
      <w:r w:rsidR="009237FC">
        <w:t> </w:t>
      </w:r>
      <w:r w:rsidRPr="008A6410">
        <w:t xml:space="preserve">31. </w:t>
      </w:r>
      <w:r w:rsidR="00054813">
        <w:t>d</w:t>
      </w:r>
      <w:r w:rsidRPr="008A6410">
        <w:t>ecembru 201</w:t>
      </w:r>
      <w:r w:rsidR="00FA34B3">
        <w:t>2</w:t>
      </w:r>
      <w:r w:rsidRPr="008A6410">
        <w:t xml:space="preserve">, za predchádzajúce účtovné obdobie, bola schválená valným zhromaždením Spoločnosti </w:t>
      </w:r>
      <w:r w:rsidR="00216487">
        <w:t>30. 06. 2013.</w:t>
      </w:r>
    </w:p>
    <w:p w:rsidR="008A6410" w:rsidRPr="008A6410" w:rsidRDefault="009237FC" w:rsidP="009237FC">
      <w:pPr>
        <w:pStyle w:val="Nadpis1"/>
        <w:spacing w:before="120" w:line="240" w:lineRule="auto"/>
        <w:jc w:val="left"/>
        <w:rPr>
          <w:rFonts w:ascii="Times New Roman" w:hAnsi="Times New Roman"/>
          <w:sz w:val="18"/>
          <w:szCs w:val="18"/>
        </w:rPr>
      </w:pPr>
      <w:bookmarkStart w:id="4" w:name="OLE_LINK13"/>
      <w:bookmarkStart w:id="5" w:name="OLE_LINK14"/>
      <w:r>
        <w:rPr>
          <w:rFonts w:ascii="Times New Roman" w:hAnsi="Times New Roman"/>
          <w:sz w:val="18"/>
          <w:szCs w:val="18"/>
        </w:rPr>
        <w:lastRenderedPageBreak/>
        <w:t xml:space="preserve">7.   </w:t>
      </w:r>
      <w:r w:rsidR="008A6410" w:rsidRPr="008A6410">
        <w:rPr>
          <w:rFonts w:ascii="Times New Roman" w:hAnsi="Times New Roman"/>
          <w:sz w:val="18"/>
          <w:szCs w:val="18"/>
        </w:rPr>
        <w:t>Zverejnenie účtovnej závierky za predchádzajúce účtovné obdobie</w:t>
      </w:r>
    </w:p>
    <w:p w:rsidR="001D4351" w:rsidRDefault="008A6410" w:rsidP="008A6410">
      <w:pPr>
        <w:pStyle w:val="Zkladntext"/>
      </w:pPr>
      <w:r w:rsidRPr="008A6410">
        <w:t>Účtovná závierka Spoločnosti k</w:t>
      </w:r>
      <w:r w:rsidR="009237FC">
        <w:t> </w:t>
      </w:r>
      <w:r w:rsidRPr="008A6410">
        <w:t xml:space="preserve">31. </w:t>
      </w:r>
      <w:r w:rsidR="00132FA5">
        <w:t>d</w:t>
      </w:r>
      <w:r w:rsidRPr="008A6410">
        <w:t>ecembru 201</w:t>
      </w:r>
      <w:r w:rsidR="00FA34B3">
        <w:t>2</w:t>
      </w:r>
      <w:r w:rsidRPr="008A6410">
        <w:t xml:space="preserve"> spolu s</w:t>
      </w:r>
      <w:r w:rsidR="009237FC">
        <w:t> </w:t>
      </w:r>
      <w:r w:rsidRPr="008A6410">
        <w:t>výročnou správou a</w:t>
      </w:r>
      <w:r w:rsidR="009237FC">
        <w:t> </w:t>
      </w:r>
      <w:r w:rsidRPr="008A6410">
        <w:t>správou audítora o</w:t>
      </w:r>
      <w:r w:rsidR="009237FC">
        <w:t> </w:t>
      </w:r>
      <w:r w:rsidRPr="008A6410">
        <w:t>overení účtovnej závierky k</w:t>
      </w:r>
      <w:r w:rsidR="009237FC">
        <w:t> </w:t>
      </w:r>
      <w:r w:rsidRPr="008A6410">
        <w:t xml:space="preserve">31. </w:t>
      </w:r>
      <w:r w:rsidR="00132FA5">
        <w:t>d</w:t>
      </w:r>
      <w:r w:rsidRPr="008A6410">
        <w:t>ecembru 201</w:t>
      </w:r>
      <w:r w:rsidR="00FA34B3">
        <w:t xml:space="preserve">2 </w:t>
      </w:r>
      <w:r w:rsidR="00E81FB2">
        <w:t xml:space="preserve"> </w:t>
      </w:r>
      <w:r w:rsidRPr="008A6410">
        <w:t xml:space="preserve">bola uložená do zbierky listín obchodného registra </w:t>
      </w:r>
      <w:r w:rsidR="00FA34B3">
        <w:t>16. júla  2013.</w:t>
      </w:r>
    </w:p>
    <w:p w:rsidR="00FA34B3" w:rsidRDefault="00FA34B3" w:rsidP="008A6410">
      <w:pPr>
        <w:pStyle w:val="Zkladntext"/>
      </w:pPr>
    </w:p>
    <w:p w:rsidR="00132FA5" w:rsidRDefault="00132FA5" w:rsidP="008A6410">
      <w:pPr>
        <w:pStyle w:val="Zkladntext"/>
      </w:pPr>
    </w:p>
    <w:p w:rsidR="00132FA5" w:rsidRDefault="00132FA5" w:rsidP="008A6410">
      <w:pPr>
        <w:pStyle w:val="Zkladntext"/>
      </w:pPr>
    </w:p>
    <w:p w:rsidR="00132FA5" w:rsidRPr="008A6410" w:rsidRDefault="00132FA5" w:rsidP="008A6410">
      <w:pPr>
        <w:pStyle w:val="Zkladntext"/>
      </w:pPr>
    </w:p>
    <w:p w:rsidR="001D4351" w:rsidRPr="001D4351" w:rsidRDefault="001D4351" w:rsidP="001D4351">
      <w:pPr>
        <w:pStyle w:val="Zkladntext"/>
        <w:ind w:left="0"/>
        <w:rPr>
          <w:rStyle w:val="Nadpis6Char"/>
          <w:sz w:val="18"/>
          <w:szCs w:val="18"/>
        </w:rPr>
      </w:pPr>
      <w:bookmarkStart w:id="6" w:name="_Toc530739897"/>
      <w:bookmarkStart w:id="7" w:name="_Toc530739898"/>
      <w:bookmarkEnd w:id="4"/>
      <w:bookmarkEnd w:id="5"/>
      <w:r w:rsidRPr="00AE6800">
        <w:rPr>
          <w:b/>
          <w:szCs w:val="18"/>
        </w:rPr>
        <w:t>B</w:t>
      </w:r>
      <w:r w:rsidRPr="001D4351">
        <w:rPr>
          <w:szCs w:val="18"/>
        </w:rPr>
        <w:t xml:space="preserve"> .   </w:t>
      </w:r>
      <w:r w:rsidRPr="001D4351">
        <w:rPr>
          <w:rStyle w:val="Nadpis6Char"/>
          <w:sz w:val="18"/>
          <w:szCs w:val="18"/>
        </w:rPr>
        <w:t>Informácie o orgánoch účtovnej jednotky</w:t>
      </w:r>
      <w:bookmarkEnd w:id="6"/>
    </w:p>
    <w:p w:rsidR="001D4351" w:rsidRPr="001D4351" w:rsidRDefault="001D4351" w:rsidP="001D4351">
      <w:pPr>
        <w:pStyle w:val="Hlavika"/>
        <w:ind w:left="360"/>
        <w:rPr>
          <w:sz w:val="18"/>
          <w:szCs w:val="18"/>
        </w:rPr>
      </w:pPr>
    </w:p>
    <w:p w:rsidR="001D4351" w:rsidRPr="00AE6800" w:rsidRDefault="001D4351" w:rsidP="00AE6800">
      <w:pPr>
        <w:spacing w:after="0"/>
        <w:ind w:left="360"/>
        <w:jc w:val="both"/>
        <w:rPr>
          <w:rFonts w:ascii="Times New Roman" w:hAnsi="Times New Roman"/>
          <w:b/>
          <w:bCs/>
          <w:sz w:val="18"/>
          <w:szCs w:val="18"/>
        </w:rPr>
      </w:pPr>
      <w:r w:rsidRPr="00AE6800">
        <w:rPr>
          <w:rFonts w:ascii="Times New Roman" w:hAnsi="Times New Roman"/>
          <w:b/>
          <w:bCs/>
          <w:sz w:val="18"/>
          <w:szCs w:val="18"/>
        </w:rPr>
        <w:t>Štatutárny orgán – konateľ počas účtovného obdobia</w:t>
      </w:r>
    </w:p>
    <w:p w:rsidR="001D4351" w:rsidRDefault="001D4351" w:rsidP="001D4351">
      <w:pPr>
        <w:pStyle w:val="Zkladntext"/>
        <w:ind w:left="360"/>
      </w:pPr>
      <w:r>
        <w:t xml:space="preserve">  </w:t>
      </w:r>
      <w:r>
        <w:tab/>
      </w:r>
      <w:r>
        <w:tab/>
      </w:r>
      <w:r>
        <w:tab/>
        <w:t xml:space="preserve">Ing. </w:t>
      </w:r>
      <w:proofErr w:type="spellStart"/>
      <w:r>
        <w:t>Františej</w:t>
      </w:r>
      <w:proofErr w:type="spellEnd"/>
      <w:r>
        <w:t xml:space="preserve"> Veselý</w:t>
      </w:r>
      <w:r>
        <w:tab/>
      </w:r>
      <w:r>
        <w:tab/>
      </w:r>
      <w:r>
        <w:tab/>
      </w:r>
      <w:r>
        <w:tab/>
      </w:r>
    </w:p>
    <w:p w:rsidR="001D4351" w:rsidRDefault="001D4351" w:rsidP="001D4351">
      <w:pPr>
        <w:pStyle w:val="Zkladntext"/>
        <w:ind w:left="360"/>
      </w:pPr>
      <w:r>
        <w:t xml:space="preserve">       </w:t>
      </w:r>
      <w:r>
        <w:tab/>
      </w:r>
      <w:r>
        <w:tab/>
      </w:r>
      <w:r w:rsidR="00AE6800">
        <w:t xml:space="preserve">                </w:t>
      </w:r>
      <w:r>
        <w:t xml:space="preserve">Ing. Juraj Koník  </w:t>
      </w:r>
      <w:r>
        <w:tab/>
      </w:r>
      <w:r>
        <w:tab/>
      </w:r>
      <w:r>
        <w:tab/>
      </w:r>
      <w:r>
        <w:tab/>
      </w:r>
    </w:p>
    <w:p w:rsidR="001D4351" w:rsidRDefault="001D4351" w:rsidP="00AE6800">
      <w:pPr>
        <w:spacing w:after="0"/>
        <w:ind w:left="360"/>
      </w:pPr>
      <w:r>
        <w:tab/>
      </w:r>
    </w:p>
    <w:p w:rsidR="001D4351" w:rsidRDefault="001D4351" w:rsidP="001D4351">
      <w:pPr>
        <w:ind w:left="360"/>
      </w:pPr>
    </w:p>
    <w:p w:rsidR="001D4351" w:rsidRDefault="001D4351" w:rsidP="001D4351">
      <w:pPr>
        <w:ind w:left="360"/>
      </w:pPr>
    </w:p>
    <w:p w:rsidR="001D4351" w:rsidRPr="00AE6800" w:rsidRDefault="00AE6800" w:rsidP="00AE6800">
      <w:pPr>
        <w:pStyle w:val="Nadpis6"/>
        <w:rPr>
          <w:sz w:val="18"/>
          <w:szCs w:val="18"/>
        </w:rPr>
      </w:pPr>
      <w:r>
        <w:rPr>
          <w:sz w:val="18"/>
          <w:szCs w:val="18"/>
        </w:rPr>
        <w:t xml:space="preserve"> C.      </w:t>
      </w:r>
      <w:r w:rsidR="001D4351" w:rsidRPr="00AE6800">
        <w:rPr>
          <w:sz w:val="18"/>
          <w:szCs w:val="18"/>
        </w:rPr>
        <w:t>informácie o spoločníkoch ( AKCIONÁROch ) účtovnej jednotky</w:t>
      </w:r>
    </w:p>
    <w:p w:rsidR="001D4351" w:rsidRDefault="001D4351" w:rsidP="00AE6800">
      <w:pPr>
        <w:pStyle w:val="Zkladntext"/>
        <w:ind w:left="360"/>
      </w:pPr>
      <w:r>
        <w:t xml:space="preserve"> </w:t>
      </w:r>
    </w:p>
    <w:bookmarkStart w:id="8" w:name="_MON_1330927893"/>
    <w:bookmarkStart w:id="9" w:name="_MON_1298881728"/>
    <w:bookmarkStart w:id="10" w:name="_MON_1298899996"/>
    <w:bookmarkEnd w:id="8"/>
    <w:bookmarkEnd w:id="9"/>
    <w:bookmarkEnd w:id="10"/>
    <w:bookmarkStart w:id="11" w:name="_MON_1330859833"/>
    <w:bookmarkEnd w:id="11"/>
    <w:p w:rsidR="001D4351" w:rsidRDefault="001D4351" w:rsidP="00AE6800">
      <w:pPr>
        <w:pStyle w:val="Zkladntext"/>
        <w:ind w:left="360"/>
      </w:pPr>
      <w:r>
        <w:object w:dxaOrig="9214" w:dyaOrig="1911">
          <v:shape id="_x0000_i1026" type="#_x0000_t75" style="width:438pt;height:98.25pt" o:ole="">
            <v:imagedata r:id="rId11" o:title=""/>
          </v:shape>
          <o:OLEObject Type="Embed" ProgID="Excel.Sheet.8" ShapeID="_x0000_i1026" DrawAspect="Content" ObjectID="_1457356597" r:id="rId12"/>
        </w:object>
      </w:r>
    </w:p>
    <w:p w:rsidR="001D4351" w:rsidRDefault="001D4351" w:rsidP="00AE6800">
      <w:pPr>
        <w:pStyle w:val="Zkladntext"/>
        <w:ind w:left="360"/>
      </w:pPr>
    </w:p>
    <w:p w:rsidR="001D4351" w:rsidRDefault="001D4351" w:rsidP="00AE6800">
      <w:pPr>
        <w:pStyle w:val="Zkladntext"/>
        <w:ind w:left="360"/>
      </w:pPr>
    </w:p>
    <w:bookmarkEnd w:id="7"/>
    <w:p w:rsidR="00FA3006" w:rsidRPr="003E121B" w:rsidRDefault="00132FA5" w:rsidP="00132FA5">
      <w:pPr>
        <w:pStyle w:val="Nadpis1"/>
        <w:numPr>
          <w:ilvl w:val="0"/>
          <w:numId w:val="21"/>
        </w:numPr>
        <w:spacing w:before="12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 </w:t>
      </w:r>
      <w:r w:rsidR="00FA3006" w:rsidRPr="008A6410">
        <w:rPr>
          <w:rFonts w:ascii="Times New Roman" w:hAnsi="Times New Roman"/>
          <w:sz w:val="18"/>
          <w:szCs w:val="18"/>
        </w:rPr>
        <w:t>I</w:t>
      </w:r>
      <w:r w:rsidR="00FA3006">
        <w:rPr>
          <w:rFonts w:ascii="Times New Roman" w:hAnsi="Times New Roman"/>
          <w:sz w:val="18"/>
          <w:szCs w:val="18"/>
        </w:rPr>
        <w:t>NFORMÁCIE O KONSOLIDOVANOM CELKU</w:t>
      </w:r>
    </w:p>
    <w:p w:rsidR="00A00A06" w:rsidRDefault="00A00A06" w:rsidP="00A00A06">
      <w:pPr>
        <w:pStyle w:val="Zkladntext"/>
      </w:pPr>
    </w:p>
    <w:p w:rsidR="00A00A06" w:rsidRDefault="00A00A06" w:rsidP="00A00A06">
      <w:pPr>
        <w:pStyle w:val="Zkladntext"/>
        <w:ind w:hanging="426"/>
      </w:pPr>
      <w:r>
        <w:rPr>
          <w:b/>
        </w:rPr>
        <w:tab/>
      </w:r>
      <w:r>
        <w:t xml:space="preserve">Spoločnosť sa zahŕňa do konsolidovanej účtovnej závierky spoločnosti </w:t>
      </w:r>
      <w:proofErr w:type="spellStart"/>
      <w:r w:rsidR="00AE6800">
        <w:t>Arca</w:t>
      </w:r>
      <w:proofErr w:type="spellEnd"/>
      <w:r w:rsidR="00AE6800">
        <w:t xml:space="preserve"> </w:t>
      </w:r>
      <w:proofErr w:type="spellStart"/>
      <w:r w:rsidR="00AE6800">
        <w:t>Capital</w:t>
      </w:r>
      <w:proofErr w:type="spellEnd"/>
      <w:r w:rsidR="00AE6800">
        <w:t xml:space="preserve"> Slovakia.</w:t>
      </w:r>
      <w:r>
        <w:t xml:space="preserve"> </w:t>
      </w:r>
    </w:p>
    <w:p w:rsidR="00A00A06" w:rsidRDefault="00A00A06" w:rsidP="00A00A06">
      <w:pPr>
        <w:pStyle w:val="Nadpis1"/>
        <w:spacing w:before="120" w:line="240" w:lineRule="auto"/>
        <w:jc w:val="left"/>
        <w:rPr>
          <w:rFonts w:ascii="Times New Roman" w:hAnsi="Times New Roman"/>
          <w:sz w:val="18"/>
          <w:szCs w:val="18"/>
        </w:rPr>
      </w:pPr>
      <w:bookmarkStart w:id="12" w:name="_Toc530739899"/>
    </w:p>
    <w:p w:rsidR="00CE4825" w:rsidRPr="003E121B" w:rsidRDefault="00CE4825" w:rsidP="00AE6800">
      <w:pPr>
        <w:pStyle w:val="Nadpis1"/>
        <w:numPr>
          <w:ilvl w:val="0"/>
          <w:numId w:val="20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ÚČTOVNÝCH ZÁSAD</w:t>
      </w:r>
      <w:r w:rsidR="00821F95">
        <w:rPr>
          <w:rFonts w:ascii="Times New Roman" w:hAnsi="Times New Roman"/>
          <w:sz w:val="18"/>
          <w:szCs w:val="18"/>
        </w:rPr>
        <w:t>ÁCH A ÚČTOVN</w:t>
      </w:r>
      <w:r>
        <w:rPr>
          <w:rFonts w:ascii="Times New Roman" w:hAnsi="Times New Roman"/>
          <w:sz w:val="18"/>
          <w:szCs w:val="18"/>
        </w:rPr>
        <w:t>ÝCH METÓDACH</w:t>
      </w:r>
    </w:p>
    <w:bookmarkEnd w:id="12"/>
    <w:p w:rsidR="00A00A06" w:rsidRDefault="00A00A06" w:rsidP="00A00A06">
      <w:pPr>
        <w:pStyle w:val="Zkladntext"/>
      </w:pPr>
    </w:p>
    <w:p w:rsidR="00A00A06" w:rsidRDefault="00A00A06" w:rsidP="00A00A06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A00A06" w:rsidRDefault="00A00A06" w:rsidP="00A00A06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A00A06" w:rsidRDefault="00A00A06" w:rsidP="00A00A06">
      <w:pPr>
        <w:pStyle w:val="Zkladntext"/>
        <w:ind w:left="450"/>
      </w:pPr>
    </w:p>
    <w:p w:rsidR="00A00A06" w:rsidRDefault="00A00A06" w:rsidP="00A00A06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, okrem:</w:t>
      </w:r>
    </w:p>
    <w:p w:rsidR="00A00A06" w:rsidRDefault="00A00A06" w:rsidP="00A00A06">
      <w:pPr>
        <w:pStyle w:val="Zkladntext"/>
        <w:ind w:left="450"/>
      </w:pPr>
    </w:p>
    <w:p w:rsidR="00A00A06" w:rsidRPr="001949FC" w:rsidRDefault="00A00A06" w:rsidP="00A00A06">
      <w:pPr>
        <w:pStyle w:val="Zkladntext"/>
        <w:numPr>
          <w:ilvl w:val="0"/>
          <w:numId w:val="6"/>
        </w:numPr>
        <w:tabs>
          <w:tab w:val="clear" w:pos="340"/>
          <w:tab w:val="num" w:pos="709"/>
        </w:tabs>
        <w:ind w:left="709" w:hanging="283"/>
      </w:pPr>
      <w:r>
        <w:t>účtovania poistenia majetku určeného na prevádzkovú činnosť a iného poistného súvisiaceho s prevádzkovou činnosťou. Takéto poistenie sa od 1. januára 2011 účtuje na účet 548 – Ostatné náklady na hospodársku činnosť</w:t>
      </w:r>
      <w:r w:rsidRPr="00B03577">
        <w:t>;</w:t>
      </w:r>
    </w:p>
    <w:p w:rsidR="00A00A06" w:rsidRDefault="00A00A06" w:rsidP="00A00A06">
      <w:pPr>
        <w:pStyle w:val="Zkladntext"/>
        <w:numPr>
          <w:ilvl w:val="0"/>
          <w:numId w:val="6"/>
        </w:numPr>
        <w:tabs>
          <w:tab w:val="clear" w:pos="340"/>
          <w:tab w:val="num" w:pos="709"/>
        </w:tabs>
        <w:ind w:left="709" w:hanging="283"/>
      </w:pPr>
      <w:r>
        <w:t>spôsobu účtovania zákazkovej výroby;</w:t>
      </w:r>
    </w:p>
    <w:p w:rsidR="00A00A06" w:rsidRDefault="00A00A06" w:rsidP="00A00A06">
      <w:pPr>
        <w:pStyle w:val="Zkladntext"/>
        <w:numPr>
          <w:ilvl w:val="0"/>
          <w:numId w:val="6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</w:t>
      </w:r>
      <w:r w:rsidRPr="00A9048F">
        <w:t>(priebežný transfer)</w:t>
      </w:r>
      <w:r>
        <w:t>;</w:t>
      </w:r>
    </w:p>
    <w:p w:rsidR="00A00A06" w:rsidRDefault="00A00A06" w:rsidP="00A00A06">
      <w:pPr>
        <w:pStyle w:val="Zkladntext"/>
        <w:numPr>
          <w:ilvl w:val="0"/>
          <w:numId w:val="6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- </w:t>
      </w:r>
      <w:r w:rsidRPr="00A9048F">
        <w:t>ostatnej (nie priebežný transfer)</w:t>
      </w:r>
      <w:r>
        <w:t>;</w:t>
      </w:r>
    </w:p>
    <w:p w:rsidR="00A00A06" w:rsidRDefault="00A00A06" w:rsidP="00A00A06">
      <w:pPr>
        <w:pStyle w:val="Zkladntext"/>
        <w:numPr>
          <w:ilvl w:val="0"/>
          <w:numId w:val="6"/>
        </w:numPr>
        <w:tabs>
          <w:tab w:val="clear" w:pos="340"/>
          <w:tab w:val="num" w:pos="709"/>
        </w:tabs>
        <w:ind w:left="709" w:hanging="283"/>
      </w:pPr>
      <w:r>
        <w:t>účtovania obstarania nehnuteľnosti na účelom ďalšieho predaja;</w:t>
      </w:r>
    </w:p>
    <w:p w:rsidR="00A00A06" w:rsidRDefault="00A00A06" w:rsidP="00A00A06">
      <w:pPr>
        <w:pStyle w:val="Zkladntext"/>
        <w:numPr>
          <w:ilvl w:val="0"/>
          <w:numId w:val="6"/>
        </w:numPr>
        <w:tabs>
          <w:tab w:val="clear" w:pos="340"/>
          <w:tab w:val="num" w:pos="709"/>
        </w:tabs>
        <w:ind w:left="709" w:hanging="283"/>
      </w:pPr>
      <w:r>
        <w:t>účtovania koncesie u koncesionára.</w:t>
      </w:r>
    </w:p>
    <w:p w:rsidR="00A00A06" w:rsidRDefault="00A00A06" w:rsidP="00A00A06">
      <w:pPr>
        <w:pStyle w:val="Zkladntext"/>
        <w:ind w:left="709"/>
      </w:pPr>
    </w:p>
    <w:p w:rsidR="00A00A06" w:rsidRDefault="00A00A06" w:rsidP="00A00A06">
      <w:pPr>
        <w:pStyle w:val="Zkladntext"/>
      </w:pPr>
      <w:r>
        <w:t xml:space="preserve">Uvedené zmeny nemajú vplyv na výsledok hospodárenia vykázaný v predchádzajúcich účtovných obdobiach, keďže sa aplikujú </w:t>
      </w:r>
      <w:proofErr w:type="spellStart"/>
      <w:r>
        <w:t>prospektívne</w:t>
      </w:r>
      <w:proofErr w:type="spellEnd"/>
      <w:r>
        <w:t xml:space="preserve"> na účtovné prípady, ktoré vznikli po 1. januári 2011.</w:t>
      </w:r>
    </w:p>
    <w:p w:rsidR="00A00A06" w:rsidRDefault="00A00A06" w:rsidP="00A00A06">
      <w:pPr>
        <w:pStyle w:val="Zkladntext"/>
      </w:pPr>
    </w:p>
    <w:p w:rsidR="00A00A06" w:rsidRDefault="00A00A06" w:rsidP="00A00A06">
      <w:pPr>
        <w:pStyle w:val="Zkladntext"/>
      </w:pPr>
      <w:r w:rsidRPr="00C12F2A">
        <w:t>V súvislosti so zmenou účtovania zákazkovej výroby</w:t>
      </w:r>
      <w:r w:rsidRPr="006D3D0B">
        <w:t>,</w:t>
      </w:r>
      <w:r w:rsidRPr="00C12F2A">
        <w:t xml:space="preserve"> zákazkovej výstavby nehnuteľnost</w:t>
      </w:r>
      <w:r w:rsidRPr="006D3D0B">
        <w:t xml:space="preserve">i a obstarania nehnuteľnosti </w:t>
      </w:r>
      <w:r>
        <w:t>n</w:t>
      </w:r>
      <w:r w:rsidRPr="006D3D0B">
        <w:t>a účel ďalšieho predaja</w:t>
      </w:r>
      <w:r w:rsidRPr="00C12F2A">
        <w:t xml:space="preserve"> </w:t>
      </w:r>
      <w:r w:rsidRPr="006D3D0B">
        <w:t>boli</w:t>
      </w:r>
      <w:r w:rsidRPr="00C12F2A">
        <w:t xml:space="preserve"> </w:t>
      </w:r>
      <w:r w:rsidRPr="006D3D0B">
        <w:t xml:space="preserve">do súvahy a výkazu ziskov a strát doplnené nové </w:t>
      </w:r>
      <w:r>
        <w:t xml:space="preserve">účty. </w:t>
      </w:r>
    </w:p>
    <w:p w:rsidR="00A00A06" w:rsidRDefault="00A00A06" w:rsidP="00A00A06">
      <w:pPr>
        <w:pStyle w:val="Zkladntext"/>
        <w:ind w:left="0"/>
      </w:pPr>
    </w:p>
    <w:p w:rsidR="00A00A06" w:rsidRDefault="00A00A06" w:rsidP="00A00A06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A00A06" w:rsidRDefault="00A00A06" w:rsidP="00A00A06">
      <w:pPr>
        <w:pStyle w:val="Zkladntext"/>
      </w:pPr>
      <w:r>
        <w:lastRenderedPageBreak/>
        <w:t xml:space="preserve">Dlhodobý majetok nakupovaný sa oceňuje obstarávacou cenou, ktorá zahŕňa cenu obstarania a náklady súvisiace s obstaraním (clo, prepravu, montáž, poistné a pod.). </w:t>
      </w:r>
    </w:p>
    <w:p w:rsidR="00A00A06" w:rsidRDefault="00A00A06" w:rsidP="00A00A06">
      <w:pPr>
        <w:pStyle w:val="Zkladntext"/>
      </w:pPr>
    </w:p>
    <w:p w:rsidR="00A00A06" w:rsidRDefault="00A00A06" w:rsidP="00A00A06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A00A06" w:rsidRDefault="00A00A06" w:rsidP="00A00A06">
      <w:pPr>
        <w:pStyle w:val="Zkladntext"/>
      </w:pPr>
    </w:p>
    <w:p w:rsidR="00A00A06" w:rsidRDefault="00A00A06" w:rsidP="00A00A06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A00A06" w:rsidRDefault="00A00A06" w:rsidP="00A00A06">
      <w:pPr>
        <w:pStyle w:val="Zkladntext"/>
      </w:pPr>
    </w:p>
    <w:p w:rsidR="00A00A06" w:rsidRDefault="00A00A06" w:rsidP="00A00A06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A00A06" w:rsidRDefault="00A00A06" w:rsidP="00A00A06">
      <w:pPr>
        <w:pStyle w:val="Zkladntext"/>
      </w:pPr>
    </w:p>
    <w:p w:rsidR="00A00A06" w:rsidRDefault="00A00A06" w:rsidP="00A00A06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A00A06" w:rsidRDefault="00A00A06" w:rsidP="00A00A06">
      <w:pPr>
        <w:pStyle w:val="Zkladntext"/>
      </w:pPr>
    </w:p>
    <w:p w:rsidR="00A00A06" w:rsidRDefault="00A00A06" w:rsidP="00A00A06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A00A06" w:rsidRDefault="00A00A06" w:rsidP="00A00A06">
      <w:pPr>
        <w:pStyle w:val="Zkladntext"/>
      </w:pPr>
      <w:r>
        <w:t xml:space="preserve"> </w:t>
      </w:r>
    </w:p>
    <w:p w:rsidR="00A00A06" w:rsidRDefault="00A00A06" w:rsidP="00A00A06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F85964" w:rsidRDefault="00F85964" w:rsidP="00A00A06">
      <w:pPr>
        <w:pStyle w:val="Zkladntext"/>
      </w:pPr>
    </w:p>
    <w:p w:rsidR="00A00A06" w:rsidRDefault="00A00A06" w:rsidP="00A00A06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781"/>
        <w:gridCol w:w="401"/>
        <w:gridCol w:w="1520"/>
        <w:gridCol w:w="222"/>
        <w:gridCol w:w="1776"/>
        <w:gridCol w:w="222"/>
        <w:gridCol w:w="1639"/>
      </w:tblGrid>
      <w:tr w:rsidR="00A00A06">
        <w:trPr>
          <w:trHeight w:val="250"/>
        </w:trPr>
        <w:tc>
          <w:tcPr>
            <w:tcW w:w="3318" w:type="dxa"/>
            <w:gridSpan w:val="2"/>
          </w:tcPr>
          <w:p w:rsidR="00A00A06" w:rsidRDefault="00A00A06" w:rsidP="00622788">
            <w:pPr>
              <w:pStyle w:val="Tabulka"/>
            </w:pPr>
            <w:r>
              <w:br w:type="page"/>
            </w:r>
          </w:p>
        </w:tc>
        <w:tc>
          <w:tcPr>
            <w:tcW w:w="1544" w:type="dxa"/>
          </w:tcPr>
          <w:p w:rsidR="00A00A06" w:rsidRDefault="00A00A06" w:rsidP="00622788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A00A06" w:rsidRDefault="00A00A06" w:rsidP="00622788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A00A06" w:rsidRDefault="00A00A06" w:rsidP="00622788">
            <w:pPr>
              <w:pStyle w:val="Tabulka"/>
              <w:jc w:val="center"/>
            </w:pPr>
            <w:r>
              <w:t>Ročná odpisová</w:t>
            </w:r>
          </w:p>
        </w:tc>
      </w:tr>
      <w:tr w:rsidR="00A00A06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</w:pPr>
          </w:p>
        </w:tc>
        <w:tc>
          <w:tcPr>
            <w:tcW w:w="417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  <w:r>
              <w:t>sadzba v %</w:t>
            </w:r>
          </w:p>
        </w:tc>
      </w:tr>
      <w:tr w:rsidR="00A00A06">
        <w:trPr>
          <w:trHeight w:val="250"/>
        </w:trPr>
        <w:tc>
          <w:tcPr>
            <w:tcW w:w="3318" w:type="dxa"/>
            <w:gridSpan w:val="2"/>
          </w:tcPr>
          <w:p w:rsidR="00A00A06" w:rsidRDefault="00A00A06" w:rsidP="00622788">
            <w:pPr>
              <w:pStyle w:val="Tabulka"/>
            </w:pPr>
          </w:p>
        </w:tc>
        <w:tc>
          <w:tcPr>
            <w:tcW w:w="1544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A00A06" w:rsidRDefault="00A00A06" w:rsidP="00622788">
            <w:pPr>
              <w:pStyle w:val="Tabulka"/>
              <w:jc w:val="center"/>
            </w:pPr>
          </w:p>
        </w:tc>
      </w:tr>
      <w:tr w:rsidR="00A00A06">
        <w:trPr>
          <w:trHeight w:val="250"/>
        </w:trPr>
        <w:tc>
          <w:tcPr>
            <w:tcW w:w="3318" w:type="dxa"/>
            <w:gridSpan w:val="2"/>
          </w:tcPr>
          <w:p w:rsidR="00A00A06" w:rsidRDefault="00A00A06" w:rsidP="00622788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:rsidR="00A00A06" w:rsidRDefault="00A00A06" w:rsidP="00622788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A00A06" w:rsidRDefault="00A00A06" w:rsidP="00622788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A00A06" w:rsidRDefault="00A00A06" w:rsidP="00622788">
            <w:pPr>
              <w:pStyle w:val="Tabulka"/>
              <w:jc w:val="center"/>
            </w:pPr>
            <w:r>
              <w:t>25</w:t>
            </w:r>
          </w:p>
        </w:tc>
      </w:tr>
      <w:tr w:rsidR="00A00A06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8" w:type="dxa"/>
            <w:gridSpan w:val="2"/>
          </w:tcPr>
          <w:p w:rsidR="00A00A06" w:rsidRDefault="00A00A06" w:rsidP="00622788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44" w:type="dxa"/>
          </w:tcPr>
          <w:p w:rsidR="00A00A06" w:rsidRDefault="00A00A06" w:rsidP="00622788">
            <w:pPr>
              <w:pStyle w:val="Tabulka"/>
              <w:jc w:val="center"/>
            </w:pPr>
            <w:r>
              <w:t>8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A00A06" w:rsidRDefault="00A00A06" w:rsidP="00622788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A00A06" w:rsidRDefault="00A00A06" w:rsidP="00622788">
            <w:pPr>
              <w:pStyle w:val="Tabulka"/>
              <w:jc w:val="center"/>
            </w:pPr>
            <w:r>
              <w:t>12,5</w:t>
            </w:r>
          </w:p>
        </w:tc>
      </w:tr>
      <w:tr w:rsidR="00A00A06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8" w:type="dxa"/>
            <w:gridSpan w:val="2"/>
          </w:tcPr>
          <w:p w:rsidR="00A00A06" w:rsidRDefault="00A00A06" w:rsidP="00622788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44" w:type="dxa"/>
          </w:tcPr>
          <w:p w:rsidR="00A00A06" w:rsidRDefault="00A00A06" w:rsidP="00622788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A00A06" w:rsidRDefault="00A00A06" w:rsidP="00622788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A00A06" w:rsidRDefault="00A00A06" w:rsidP="00622788">
            <w:pPr>
              <w:pStyle w:val="Tabulka"/>
              <w:jc w:val="center"/>
            </w:pPr>
            <w:r>
              <w:t>100</w:t>
            </w:r>
          </w:p>
        </w:tc>
      </w:tr>
    </w:tbl>
    <w:p w:rsidR="00A00A06" w:rsidRDefault="00A00A06" w:rsidP="00A00A06">
      <w:pPr>
        <w:pStyle w:val="Zkladntext"/>
      </w:pPr>
    </w:p>
    <w:p w:rsidR="00132FA5" w:rsidRDefault="00132FA5" w:rsidP="00A00A06">
      <w:pPr>
        <w:pStyle w:val="Zkladntext"/>
      </w:pPr>
    </w:p>
    <w:p w:rsidR="00A00A06" w:rsidRDefault="00A00A06" w:rsidP="00A00A06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A00A06" w:rsidRDefault="00A00A06" w:rsidP="00A00A06">
      <w:pPr>
        <w:pStyle w:val="Zkladntext"/>
      </w:pPr>
    </w:p>
    <w:p w:rsidR="00132FA5" w:rsidRDefault="00132FA5" w:rsidP="00A00A0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00A06">
        <w:trPr>
          <w:trHeight w:val="250"/>
        </w:trPr>
        <w:tc>
          <w:tcPr>
            <w:tcW w:w="3118" w:type="dxa"/>
            <w:gridSpan w:val="2"/>
          </w:tcPr>
          <w:p w:rsidR="00A00A06" w:rsidRDefault="00A00A06" w:rsidP="00622788">
            <w:pPr>
              <w:pStyle w:val="Tabulka"/>
            </w:pPr>
          </w:p>
        </w:tc>
        <w:tc>
          <w:tcPr>
            <w:tcW w:w="1985" w:type="dxa"/>
          </w:tcPr>
          <w:p w:rsidR="00A00A06" w:rsidRDefault="00A00A06" w:rsidP="00622788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00A06" w:rsidRDefault="00A00A06" w:rsidP="00622788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00A06" w:rsidRDefault="00A00A06" w:rsidP="00622788">
            <w:pPr>
              <w:pStyle w:val="Tabulka"/>
              <w:jc w:val="center"/>
            </w:pPr>
            <w:r>
              <w:t>Ročná odpisová</w:t>
            </w:r>
          </w:p>
        </w:tc>
      </w:tr>
      <w:tr w:rsidR="00A00A06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  <w:r>
              <w:t>sadzba v %</w:t>
            </w:r>
          </w:p>
        </w:tc>
      </w:tr>
      <w:tr w:rsidR="00A00A06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A00A06" w:rsidRDefault="00A00A06" w:rsidP="00622788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  <w:r>
              <w:t>2,5</w:t>
            </w:r>
          </w:p>
        </w:tc>
      </w:tr>
      <w:tr w:rsidR="00A00A06">
        <w:trPr>
          <w:trHeight w:val="250"/>
        </w:trPr>
        <w:tc>
          <w:tcPr>
            <w:tcW w:w="3118" w:type="dxa"/>
            <w:gridSpan w:val="2"/>
          </w:tcPr>
          <w:p w:rsidR="00A00A06" w:rsidRDefault="00A00A06" w:rsidP="00622788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A00A06" w:rsidRDefault="00A00A06" w:rsidP="00622788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00A06" w:rsidRDefault="00A00A06" w:rsidP="00622788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00A06" w:rsidRDefault="00A00A06" w:rsidP="00622788">
            <w:pPr>
              <w:pStyle w:val="Tabulka"/>
              <w:jc w:val="center"/>
            </w:pPr>
            <w:r>
              <w:t>8,3 až 12,5</w:t>
            </w:r>
          </w:p>
        </w:tc>
      </w:tr>
      <w:tr w:rsidR="00A00A06">
        <w:trPr>
          <w:trHeight w:val="250"/>
        </w:trPr>
        <w:tc>
          <w:tcPr>
            <w:tcW w:w="3118" w:type="dxa"/>
            <w:gridSpan w:val="2"/>
          </w:tcPr>
          <w:p w:rsidR="00A00A06" w:rsidRDefault="00A00A06" w:rsidP="00622788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A00A06" w:rsidRDefault="00A00A06" w:rsidP="00622788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00A06" w:rsidRDefault="00A00A06" w:rsidP="00622788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00A06" w:rsidRDefault="00132FA5" w:rsidP="00622788">
            <w:pPr>
              <w:pStyle w:val="Tabulka"/>
              <w:jc w:val="center"/>
            </w:pPr>
            <w:r>
              <w:t>14,2 až 28,6</w:t>
            </w:r>
          </w:p>
        </w:tc>
      </w:tr>
      <w:tr w:rsidR="00A00A06">
        <w:trPr>
          <w:trHeight w:val="250"/>
        </w:trPr>
        <w:tc>
          <w:tcPr>
            <w:tcW w:w="3118" w:type="dxa"/>
            <w:gridSpan w:val="2"/>
          </w:tcPr>
          <w:p w:rsidR="00A00A06" w:rsidRDefault="00A00A06" w:rsidP="00622788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A00A06" w:rsidRDefault="00A00A06" w:rsidP="00622788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00A06" w:rsidRDefault="00A00A06" w:rsidP="00622788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00A06" w:rsidRDefault="00A00A06" w:rsidP="00622788">
            <w:pPr>
              <w:pStyle w:val="Tabulka"/>
              <w:jc w:val="center"/>
            </w:pPr>
            <w:r>
              <w:t>100</w:t>
            </w:r>
          </w:p>
        </w:tc>
      </w:tr>
    </w:tbl>
    <w:p w:rsidR="00A00A06" w:rsidRDefault="00A00A06" w:rsidP="00A00A06">
      <w:pPr>
        <w:pStyle w:val="Pismenka"/>
        <w:numPr>
          <w:ilvl w:val="0"/>
          <w:numId w:val="0"/>
        </w:numPr>
      </w:pPr>
    </w:p>
    <w:p w:rsidR="00821F95" w:rsidRDefault="00821F95" w:rsidP="00A00A06">
      <w:pPr>
        <w:pStyle w:val="Pismenka"/>
        <w:numPr>
          <w:ilvl w:val="0"/>
          <w:numId w:val="0"/>
        </w:numPr>
      </w:pPr>
    </w:p>
    <w:p w:rsidR="00904A7F" w:rsidRDefault="00904A7F" w:rsidP="00A00A06">
      <w:pPr>
        <w:pStyle w:val="Pismenka"/>
        <w:numPr>
          <w:ilvl w:val="0"/>
          <w:numId w:val="0"/>
        </w:numPr>
      </w:pPr>
    </w:p>
    <w:p w:rsidR="00904A7F" w:rsidRDefault="00904A7F" w:rsidP="00A00A06">
      <w:pPr>
        <w:pStyle w:val="Pismenka"/>
        <w:numPr>
          <w:ilvl w:val="0"/>
          <w:numId w:val="0"/>
        </w:numPr>
      </w:pPr>
    </w:p>
    <w:p w:rsidR="00A00A06" w:rsidRDefault="00A00A06" w:rsidP="00A00A06">
      <w:pPr>
        <w:pStyle w:val="Pismenka"/>
        <w:tabs>
          <w:tab w:val="clear" w:pos="426"/>
        </w:tabs>
        <w:ind w:left="426"/>
      </w:pPr>
      <w:r>
        <w:t>Cenné papiere a podiely</w:t>
      </w:r>
    </w:p>
    <w:p w:rsidR="00A00A06" w:rsidRDefault="00A00A06" w:rsidP="00A00A06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A00A06" w:rsidRDefault="00A00A06" w:rsidP="00A00A06">
      <w:pPr>
        <w:pStyle w:val="Zkladntext"/>
      </w:pPr>
    </w:p>
    <w:p w:rsidR="00A00A06" w:rsidRDefault="00A00A06" w:rsidP="00A00A06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A00A06" w:rsidRDefault="00A00A06" w:rsidP="00A00A06">
      <w:pPr>
        <w:pStyle w:val="Zkladntext"/>
      </w:pPr>
      <w:r>
        <w:lastRenderedPageBreak/>
        <w:t>Zásoby sa oceňujú nižšou z nasledujúcich hodnôt: obstarávacou cenou (nakupované zásoby) alebo vlastnými nákladmi (zásoby vytvorené vlastnou činnosťou) alebo čistou realizačnou hodnotou.</w:t>
      </w:r>
    </w:p>
    <w:p w:rsidR="00A00A06" w:rsidRDefault="00A00A06" w:rsidP="00A00A06">
      <w:pPr>
        <w:pStyle w:val="Zkladntext"/>
      </w:pPr>
    </w:p>
    <w:p w:rsidR="00FA3006" w:rsidRDefault="00FA3006" w:rsidP="00FA3006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>Zníženie hodnoty zásob sa upravuje vytvorením opravnej položky.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Zákazková výroba</w:t>
      </w:r>
    </w:p>
    <w:p w:rsidR="00FA3006" w:rsidRDefault="00FA3006" w:rsidP="00FA3006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FA3006" w:rsidRDefault="00FA3006" w:rsidP="00FA3006">
      <w:pPr>
        <w:pStyle w:val="Pismenka"/>
        <w:numPr>
          <w:ilvl w:val="0"/>
          <w:numId w:val="0"/>
        </w:numPr>
        <w:rPr>
          <w:b w:val="0"/>
        </w:rPr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Zákazková výstavba nehnuteľnosti</w:t>
      </w:r>
    </w:p>
    <w:p w:rsidR="00FA3006" w:rsidRDefault="00FA3006" w:rsidP="00FA3006">
      <w:pPr>
        <w:pStyle w:val="Zkladntext"/>
      </w:pPr>
    </w:p>
    <w:p w:rsidR="00FA3006" w:rsidRPr="00FE2CC6" w:rsidRDefault="00FA3006" w:rsidP="00FA3006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FA3006" w:rsidRDefault="00FA3006" w:rsidP="00FA3006">
      <w:pPr>
        <w:pStyle w:val="Zkladntext"/>
      </w:pPr>
      <w:r>
        <w:t xml:space="preserve">Zákazková výstavba nehnuteľnosti určenej na predaj sa vykazuje podľa metódy stupňa dokončenia. </w:t>
      </w:r>
    </w:p>
    <w:p w:rsidR="00FA3006" w:rsidRDefault="00FA3006" w:rsidP="00FA3006">
      <w:pPr>
        <w:pStyle w:val="Zkladntext"/>
      </w:pPr>
    </w:p>
    <w:p w:rsidR="00FA3006" w:rsidRPr="00423AFA" w:rsidRDefault="00FA3006" w:rsidP="00FA3006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FA3006" w:rsidRPr="00777324" w:rsidRDefault="00FA3006" w:rsidP="00FA3006">
      <w:pPr>
        <w:pStyle w:val="Zkladntext"/>
      </w:pPr>
      <w:r w:rsidRPr="00777324">
        <w:t>Zá</w:t>
      </w:r>
      <w:r>
        <w:t>kazková výstavba nehnuteľnosti určenej na predaj – ostatná (nie priebežný transfer</w:t>
      </w:r>
      <w:r w:rsidRPr="006D3D0B">
        <w:t>) sa vykazuje metódou tzv. nulového zisku, t.</w:t>
      </w:r>
      <w:r>
        <w:t xml:space="preserve"> </w:t>
      </w:r>
      <w:r w:rsidRPr="006D3D0B">
        <w:t>j. zisk sa vykáže pri predaji nehnuteľnosti.</w:t>
      </w:r>
    </w:p>
    <w:p w:rsidR="00FA3006" w:rsidRPr="00423AFA" w:rsidRDefault="00FA3006" w:rsidP="00FA3006">
      <w:pPr>
        <w:pStyle w:val="Pismenka"/>
        <w:numPr>
          <w:ilvl w:val="0"/>
          <w:numId w:val="0"/>
        </w:numPr>
        <w:rPr>
          <w:b w:val="0"/>
        </w:rPr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Pohľadávky</w:t>
      </w:r>
    </w:p>
    <w:p w:rsidR="00FA3006" w:rsidRDefault="00FA3006" w:rsidP="00FA3006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FA3006" w:rsidRDefault="00FA3006" w:rsidP="00FA3006">
      <w:pPr>
        <w:pStyle w:val="Zkladntext"/>
      </w:pPr>
      <w:r>
        <w:t>Peňažné prostriedky a ceniny sa oceňujú ich menovitou hodnotou. Zníženie ich hodnoty sa vyjadruje opravnou položkou.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FA3006" w:rsidRDefault="00FA3006" w:rsidP="00FA3006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Rezervy</w:t>
      </w:r>
    </w:p>
    <w:p w:rsidR="00FA3006" w:rsidRDefault="00FA3006" w:rsidP="00FA3006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FA3006" w:rsidRDefault="00FA3006" w:rsidP="00FA3006">
      <w:pPr>
        <w:pStyle w:val="Pismenka"/>
        <w:numPr>
          <w:ilvl w:val="0"/>
          <w:numId w:val="0"/>
        </w:numPr>
        <w:ind w:left="360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Záväzky</w:t>
      </w:r>
    </w:p>
    <w:p w:rsidR="00FA3006" w:rsidRDefault="00FA3006" w:rsidP="00FA3006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FA3006" w:rsidRDefault="00FA3006" w:rsidP="00FA3006">
      <w:pPr>
        <w:pStyle w:val="Pismenka"/>
        <w:numPr>
          <w:ilvl w:val="0"/>
          <w:numId w:val="0"/>
        </w:numPr>
        <w:ind w:left="360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Odložené dane</w:t>
      </w:r>
    </w:p>
    <w:p w:rsidR="00FA3006" w:rsidRDefault="00FA3006" w:rsidP="00FA3006">
      <w:pPr>
        <w:pStyle w:val="Zkladntext"/>
      </w:pPr>
      <w:r>
        <w:t xml:space="preserve">Odložené dane (odložená daňová pohľadávka a odložený daňový záväzok) sa vzťahujú na: </w:t>
      </w:r>
    </w:p>
    <w:p w:rsidR="00FA3006" w:rsidRDefault="00FA3006" w:rsidP="00FA3006">
      <w:pPr>
        <w:pStyle w:val="Zkladntext"/>
        <w:numPr>
          <w:ilvl w:val="0"/>
          <w:numId w:val="9"/>
        </w:numPr>
      </w:pPr>
      <w:r>
        <w:t>dočasné rozdiely medzi účtovnou hodnotou majetku a účtovnou hodnotou záväzkov vykázanou v súvahe a ich daňovou základňou,</w:t>
      </w:r>
    </w:p>
    <w:p w:rsidR="00FA3006" w:rsidRDefault="00FA3006" w:rsidP="00FA3006">
      <w:pPr>
        <w:pStyle w:val="Zkladntext"/>
        <w:numPr>
          <w:ilvl w:val="0"/>
          <w:numId w:val="9"/>
        </w:numPr>
      </w:pPr>
      <w:r>
        <w:t>možnosť umorovať daňovú stratu v budúcnosti, ktorou sa rozumie možnosť odpočítať daňovú stratu od základu dane v budúcnosti,</w:t>
      </w:r>
    </w:p>
    <w:p w:rsidR="00FA3006" w:rsidRDefault="00FA3006" w:rsidP="00FA3006">
      <w:pPr>
        <w:pStyle w:val="Zkladntext"/>
        <w:numPr>
          <w:ilvl w:val="0"/>
          <w:numId w:val="9"/>
        </w:numPr>
      </w:pPr>
      <w:r>
        <w:t>možnosť previesť nevyužité daňové odpočty a iné daňové nároky do budúcich období.</w:t>
      </w:r>
    </w:p>
    <w:p w:rsidR="00FA3006" w:rsidRDefault="00FA3006" w:rsidP="00FA3006">
      <w:pPr>
        <w:pStyle w:val="Zkladntext"/>
      </w:pPr>
    </w:p>
    <w:p w:rsidR="00821F95" w:rsidRDefault="00821F95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FA3006" w:rsidRDefault="00FA3006" w:rsidP="00FA3006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Emisné kvóty</w:t>
      </w:r>
    </w:p>
    <w:p w:rsidR="00FA3006" w:rsidRPr="00C24311" w:rsidRDefault="00FA3006" w:rsidP="00FA3006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FA3006" w:rsidRPr="00C24311" w:rsidRDefault="00FA3006" w:rsidP="00FA3006">
      <w:pPr>
        <w:pStyle w:val="Zkladntext"/>
      </w:pPr>
    </w:p>
    <w:p w:rsidR="00FA3006" w:rsidRDefault="00FA3006" w:rsidP="00FA3006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FA3006" w:rsidRDefault="00FA3006" w:rsidP="00FA3006">
      <w:pPr>
        <w:pStyle w:val="Zkladntext"/>
        <w:rPr>
          <w:sz w:val="16"/>
          <w:szCs w:val="16"/>
        </w:rPr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FA3006" w:rsidRPr="00FA3006" w:rsidRDefault="00FA3006" w:rsidP="00FA3006">
      <w:pPr>
        <w:ind w:left="450"/>
        <w:jc w:val="both"/>
        <w:rPr>
          <w:rFonts w:ascii="Times New Roman" w:hAnsi="Times New Roman"/>
          <w:sz w:val="18"/>
        </w:rPr>
      </w:pPr>
      <w:r w:rsidRPr="00FA3006">
        <w:rPr>
          <w:rFonts w:ascii="Times New Roman" w:hAnsi="Times New Roman"/>
          <w:sz w:val="18"/>
        </w:rPr>
        <w:t>O nároku na dotácie zo štátneho rozpočtu sa účtuje, ak je takmer isté, že na základe splnených podmienok na poskytnutie dotácie sa Spoločnosti daná dotácia poskytne.</w:t>
      </w:r>
    </w:p>
    <w:p w:rsidR="00FA3006" w:rsidRPr="00FA3006" w:rsidRDefault="00FA3006" w:rsidP="00FA3006">
      <w:pPr>
        <w:ind w:left="450"/>
        <w:jc w:val="both"/>
        <w:rPr>
          <w:rFonts w:ascii="Times New Roman" w:hAnsi="Times New Roman"/>
          <w:sz w:val="18"/>
        </w:rPr>
      </w:pPr>
      <w:r w:rsidRPr="00FA3006">
        <w:rPr>
          <w:rFonts w:ascii="Times New Roman" w:hAnsi="Times New Roman"/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FA3006" w:rsidRPr="00FA3006" w:rsidRDefault="00FA3006" w:rsidP="00FA3006">
      <w:pPr>
        <w:ind w:left="450"/>
        <w:jc w:val="both"/>
        <w:rPr>
          <w:rFonts w:ascii="Times New Roman" w:hAnsi="Times New Roman"/>
          <w:sz w:val="18"/>
        </w:rPr>
      </w:pPr>
      <w:r w:rsidRPr="00FA3006">
        <w:rPr>
          <w:rFonts w:ascii="Times New Roman" w:hAnsi="Times New Roman"/>
          <w:sz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FA3006">
        <w:rPr>
          <w:rFonts w:ascii="Times New Roman" w:hAnsi="Times New Roman"/>
          <w:sz w:val="18"/>
        </w:rPr>
        <w:br/>
        <w:t xml:space="preserve">z tohto dlhodobého majetku. </w:t>
      </w: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Prenájom (lízing)</w:t>
      </w:r>
    </w:p>
    <w:p w:rsidR="00FA3006" w:rsidRDefault="00FA3006" w:rsidP="00FA3006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FA3006" w:rsidRDefault="00FA3006" w:rsidP="00FA3006">
      <w:pPr>
        <w:pStyle w:val="Zkladntext"/>
        <w:rPr>
          <w:sz w:val="16"/>
          <w:szCs w:val="16"/>
        </w:rPr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Deriváty</w:t>
      </w:r>
    </w:p>
    <w:p w:rsidR="00FA3006" w:rsidRDefault="00FA3006" w:rsidP="00FA3006">
      <w:pPr>
        <w:pStyle w:val="Zkladntext"/>
      </w:pPr>
      <w:r>
        <w:t>Deriváty sa oceňujú reálnou hodnotou.</w:t>
      </w:r>
    </w:p>
    <w:p w:rsidR="00FA3006" w:rsidRPr="006201DD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FA3006" w:rsidRPr="006201DD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:rsidR="00FA3006" w:rsidRPr="006201DD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FA3006" w:rsidRPr="006201DD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FA3006" w:rsidRDefault="00FA3006" w:rsidP="00FA3006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FA3006" w:rsidRPr="00B1412B" w:rsidRDefault="00FA3006" w:rsidP="00FA3006">
      <w:pPr>
        <w:pStyle w:val="Zkladntext"/>
        <w:rPr>
          <w:sz w:val="16"/>
          <w:szCs w:val="16"/>
        </w:rPr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Cudzia mena</w:t>
      </w:r>
    </w:p>
    <w:p w:rsidR="00FA3006" w:rsidRDefault="00FA3006" w:rsidP="00FA3006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lastRenderedPageBreak/>
        <w:t xml:space="preserve">Prijaté a poskytnuté preddavky sa ku dňu, ku ktorému sa zostavuje účtovná závierka, na menu euro už neprepočítavajú. 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Výnosy</w:t>
      </w:r>
    </w:p>
    <w:p w:rsidR="00132FA5" w:rsidRDefault="00FA3006" w:rsidP="00132FA5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  <w:bookmarkStart w:id="13" w:name="_Toc530739900"/>
    </w:p>
    <w:p w:rsidR="00132FA5" w:rsidRDefault="00132FA5" w:rsidP="00132FA5">
      <w:pPr>
        <w:pStyle w:val="Zkladntext"/>
        <w:ind w:left="0"/>
      </w:pPr>
    </w:p>
    <w:p w:rsidR="00132FA5" w:rsidRDefault="00132FA5" w:rsidP="00132FA5">
      <w:pPr>
        <w:pStyle w:val="Zkladntext"/>
        <w:ind w:left="0"/>
      </w:pPr>
    </w:p>
    <w:p w:rsidR="00132FA5" w:rsidRDefault="00132FA5" w:rsidP="00132FA5">
      <w:pPr>
        <w:pStyle w:val="Zkladntext"/>
        <w:ind w:left="0"/>
      </w:pPr>
    </w:p>
    <w:p w:rsidR="00132FA5" w:rsidRDefault="00132FA5" w:rsidP="00132FA5">
      <w:pPr>
        <w:pStyle w:val="Zkladntext"/>
        <w:ind w:left="0"/>
      </w:pPr>
    </w:p>
    <w:p w:rsidR="006710D3" w:rsidRPr="00132FA5" w:rsidRDefault="00132FA5" w:rsidP="00132FA5">
      <w:pPr>
        <w:pStyle w:val="Zkladntext"/>
        <w:ind w:left="0"/>
        <w:rPr>
          <w:b/>
          <w:sz w:val="16"/>
          <w:szCs w:val="16"/>
        </w:rPr>
      </w:pPr>
      <w:r w:rsidRPr="00132FA5">
        <w:rPr>
          <w:b/>
        </w:rPr>
        <w:t xml:space="preserve">F.    </w:t>
      </w:r>
      <w:r w:rsidR="006710D3" w:rsidRPr="00132FA5">
        <w:rPr>
          <w:b/>
          <w:szCs w:val="18"/>
        </w:rPr>
        <w:t>INFORMÁCIE O ÚDAJOCH NA STRANE AKTÍV SÚVAHY</w:t>
      </w:r>
    </w:p>
    <w:p w:rsidR="009106FF" w:rsidRPr="009106FF" w:rsidRDefault="009106FF" w:rsidP="009106FF">
      <w:pPr>
        <w:spacing w:after="0"/>
      </w:pPr>
    </w:p>
    <w:p w:rsidR="00FA3006" w:rsidRPr="006710D3" w:rsidRDefault="00FA3006" w:rsidP="009106FF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14" w:name="_Toc530739901"/>
      <w:bookmarkEnd w:id="13"/>
      <w:r w:rsidRPr="006710D3">
        <w:rPr>
          <w:rFonts w:ascii="Times New Roman" w:hAnsi="Times New Roman"/>
          <w:sz w:val="18"/>
          <w:szCs w:val="18"/>
        </w:rPr>
        <w:t>Dlhodobý nehmotný majetok a dlhodobý hmotný majetok</w:t>
      </w:r>
      <w:bookmarkEnd w:id="14"/>
    </w:p>
    <w:p w:rsidR="00FA3006" w:rsidRPr="00B1412B" w:rsidRDefault="00FA3006" w:rsidP="009106FF">
      <w:pPr>
        <w:pStyle w:val="Zkladntext"/>
        <w:rPr>
          <w:sz w:val="16"/>
          <w:szCs w:val="16"/>
        </w:rPr>
      </w:pPr>
    </w:p>
    <w:p w:rsidR="005D5011" w:rsidRDefault="00FA3006" w:rsidP="009106FF">
      <w:pPr>
        <w:pStyle w:val="Zkladntext"/>
      </w:pPr>
      <w:r>
        <w:t>Prehľad o pohybe dlhodobého nehmotného majetku a dlhodobého hmotného majetku od 1. januára 201</w:t>
      </w:r>
      <w:r w:rsidR="001449C5">
        <w:t>2</w:t>
      </w:r>
      <w:r>
        <w:t xml:space="preserve"> do </w:t>
      </w:r>
      <w:r>
        <w:br/>
        <w:t xml:space="preserve">31. </w:t>
      </w:r>
      <w:r w:rsidRPr="00C24B6B">
        <w:t>decembra 201</w:t>
      </w:r>
      <w:r w:rsidR="001449C5">
        <w:t>2</w:t>
      </w:r>
      <w:r w:rsidRPr="00C24B6B">
        <w:t xml:space="preserve"> a za porovnateľné obdobie od 1. januára 201</w:t>
      </w:r>
      <w:r w:rsidR="001449C5">
        <w:t>1</w:t>
      </w:r>
      <w:r w:rsidRPr="00C24B6B">
        <w:t xml:space="preserve"> do 31. decembra 201</w:t>
      </w:r>
      <w:r w:rsidR="001449C5">
        <w:t>1</w:t>
      </w:r>
      <w:r w:rsidRPr="00C24B6B">
        <w:t xml:space="preserve"> je uvedený v tabuľkách </w:t>
      </w:r>
      <w:r w:rsidR="00E2451C">
        <w:t>v prílohe.</w:t>
      </w:r>
    </w:p>
    <w:p w:rsidR="00E2451C" w:rsidRDefault="00E2451C" w:rsidP="009106FF">
      <w:pPr>
        <w:pStyle w:val="Zkladntext"/>
      </w:pPr>
    </w:p>
    <w:p w:rsidR="00E2451C" w:rsidRDefault="00E2451C" w:rsidP="009106FF">
      <w:pPr>
        <w:pStyle w:val="Zkladntext"/>
      </w:pPr>
    </w:p>
    <w:p w:rsidR="00E2451C" w:rsidRDefault="00E2451C" w:rsidP="009106FF">
      <w:pPr>
        <w:pStyle w:val="Zkladntext"/>
      </w:pPr>
    </w:p>
    <w:p w:rsidR="00E2451C" w:rsidRDefault="00E2451C" w:rsidP="009106FF">
      <w:pPr>
        <w:pStyle w:val="Zkladntext"/>
      </w:pPr>
    </w:p>
    <w:bookmarkStart w:id="15" w:name="_MON_1298886406"/>
    <w:bookmarkStart w:id="16" w:name="_MON_1298886570"/>
    <w:bookmarkStart w:id="17" w:name="_MON_1298886629"/>
    <w:bookmarkStart w:id="18" w:name="_MON_1298886680"/>
    <w:bookmarkStart w:id="19" w:name="_MON_1298886704"/>
    <w:bookmarkStart w:id="20" w:name="_MON_1298886727"/>
    <w:bookmarkStart w:id="21" w:name="_MON_1298886803"/>
    <w:bookmarkStart w:id="22" w:name="_MON_1298891598"/>
    <w:bookmarkStart w:id="23" w:name="_MON_1298891641"/>
    <w:bookmarkStart w:id="24" w:name="_MON_1330860174"/>
    <w:bookmarkStart w:id="25" w:name="_MON_1330860226"/>
    <w:bookmarkStart w:id="26" w:name="_MON_1330860349"/>
    <w:bookmarkStart w:id="27" w:name="_MON_1362383196"/>
    <w:bookmarkStart w:id="28" w:name="_MON_1362383262"/>
    <w:bookmarkStart w:id="29" w:name="_MON_1393154510"/>
    <w:bookmarkStart w:id="30" w:name="_MON_1393154659"/>
    <w:bookmarkStart w:id="31" w:name="_MON_1393155481"/>
    <w:bookmarkStart w:id="32" w:name="_MON_1393155487"/>
    <w:bookmarkStart w:id="33" w:name="_MON_1393155502"/>
    <w:bookmarkStart w:id="34" w:name="_MON_1393155530"/>
    <w:bookmarkStart w:id="35" w:name="_MON_1393155649"/>
    <w:bookmarkStart w:id="36" w:name="_MON_1298882714"/>
    <w:bookmarkStart w:id="37" w:name="_MON_1298882762"/>
    <w:bookmarkStart w:id="38" w:name="_MON_1298883101"/>
    <w:bookmarkStart w:id="39" w:name="_MON_1298883121"/>
    <w:bookmarkStart w:id="40" w:name="_MON_1298883138"/>
    <w:bookmarkStart w:id="41" w:name="_MON_1298883243"/>
    <w:bookmarkStart w:id="42" w:name="_MON_1298883391"/>
    <w:bookmarkStart w:id="43" w:name="_MON_1298883425"/>
    <w:bookmarkStart w:id="44" w:name="_MON_1298883491"/>
    <w:bookmarkStart w:id="45" w:name="_MON_1298886365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Start w:id="46" w:name="_MON_1298886394"/>
    <w:bookmarkEnd w:id="46"/>
    <w:p w:rsidR="005D5011" w:rsidRDefault="00216487" w:rsidP="003426A4">
      <w:pPr>
        <w:pStyle w:val="Zkladntext"/>
      </w:pPr>
      <w:r>
        <w:object w:dxaOrig="9176" w:dyaOrig="3302">
          <v:shape id="_x0000_i1027" type="#_x0000_t75" style="width:459pt;height:164.25pt" o:ole="">
            <v:imagedata r:id="rId13" o:title=""/>
          </v:shape>
          <o:OLEObject Type="Embed" ProgID="Excel.Sheet.8" ShapeID="_x0000_i1027" DrawAspect="Content" ObjectID="_1457356598" r:id="rId14"/>
        </w:object>
      </w:r>
    </w:p>
    <w:p w:rsidR="005D5011" w:rsidRDefault="005D5011" w:rsidP="009106FF">
      <w:pPr>
        <w:pStyle w:val="Zkladntext"/>
      </w:pPr>
    </w:p>
    <w:p w:rsidR="005D5011" w:rsidRDefault="005D5011" w:rsidP="009106FF">
      <w:pPr>
        <w:pStyle w:val="Zkladntext"/>
      </w:pPr>
    </w:p>
    <w:p w:rsidR="009106FF" w:rsidRPr="009106FF" w:rsidRDefault="009106FF" w:rsidP="009106FF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9106FF">
        <w:rPr>
          <w:rFonts w:ascii="Times New Roman" w:hAnsi="Times New Roman"/>
          <w:sz w:val="18"/>
          <w:szCs w:val="18"/>
        </w:rPr>
        <w:t>Dlhodobý finančný majetok</w:t>
      </w:r>
    </w:p>
    <w:p w:rsidR="009106FF" w:rsidRDefault="009106FF" w:rsidP="009106FF">
      <w:pPr>
        <w:pStyle w:val="Zkladntext"/>
      </w:pPr>
    </w:p>
    <w:p w:rsidR="003C25DE" w:rsidRDefault="003C25DE" w:rsidP="0089252F">
      <w:pPr>
        <w:pStyle w:val="Zkladntext"/>
      </w:pPr>
      <w:r>
        <w:t xml:space="preserve">Spoločnosť vlastní </w:t>
      </w:r>
      <w:r w:rsidR="0089252F">
        <w:t xml:space="preserve">100% </w:t>
      </w:r>
      <w:r>
        <w:t xml:space="preserve">dcérsku a.s. </w:t>
      </w:r>
      <w:proofErr w:type="spellStart"/>
      <w:r>
        <w:t>Gothal</w:t>
      </w:r>
      <w:proofErr w:type="spellEnd"/>
      <w:r>
        <w:t xml:space="preserve"> </w:t>
      </w:r>
      <w:proofErr w:type="spellStart"/>
      <w:r>
        <w:t>Residence</w:t>
      </w:r>
      <w:proofErr w:type="spellEnd"/>
      <w:r>
        <w:t xml:space="preserve"> so sídlom v Liptovskej Osade – 613 kmeňových listinných akcií</w:t>
      </w:r>
      <w:r w:rsidR="0089252F">
        <w:t xml:space="preserve"> </w:t>
      </w:r>
      <w:r>
        <w:t>v  menovitej hodnote 5 000,-€, čo znamená 3</w:t>
      </w:r>
      <w:r w:rsidR="00670343">
        <w:t> 371 500</w:t>
      </w:r>
      <w:r>
        <w:t>,-€.</w:t>
      </w:r>
    </w:p>
    <w:p w:rsidR="0089252F" w:rsidRDefault="0089252F" w:rsidP="0089252F">
      <w:pPr>
        <w:pStyle w:val="Zkladntext"/>
      </w:pPr>
    </w:p>
    <w:p w:rsidR="0089252F" w:rsidRDefault="0089252F" w:rsidP="0089252F">
      <w:pPr>
        <w:pStyle w:val="Zkladntext"/>
      </w:pPr>
      <w:r>
        <w:t xml:space="preserve"> </w:t>
      </w:r>
      <w:r w:rsidRPr="00B25BF6">
        <w:t>Prehľad o pohybe dlhodobého finančného majetku od 1. januára 201</w:t>
      </w:r>
      <w:r>
        <w:t>3</w:t>
      </w:r>
      <w:r w:rsidRPr="00B25BF6">
        <w:t xml:space="preserve"> do 31. decembra 201</w:t>
      </w:r>
      <w:r>
        <w:t>3</w:t>
      </w:r>
      <w:r w:rsidRPr="00B25BF6">
        <w:t xml:space="preserve"> a za porovnateľné obdobie od 1. januára 201</w:t>
      </w:r>
      <w:r>
        <w:t>2</w:t>
      </w:r>
      <w:r w:rsidRPr="00B25BF6">
        <w:t xml:space="preserve"> do 31. decembra 201</w:t>
      </w:r>
      <w:r>
        <w:t>2</w:t>
      </w:r>
      <w:r w:rsidRPr="00B25BF6">
        <w:t xml:space="preserve"> je uvedený v</w:t>
      </w:r>
      <w:r>
        <w:t> </w:t>
      </w:r>
      <w:r w:rsidRPr="00B25BF6">
        <w:t>tabuľkách</w:t>
      </w:r>
      <w:r>
        <w:t>.</w:t>
      </w:r>
    </w:p>
    <w:p w:rsidR="0089252F" w:rsidRDefault="0089252F" w:rsidP="0089252F">
      <w:pPr>
        <w:pStyle w:val="Zkladntext"/>
      </w:pPr>
    </w:p>
    <w:p w:rsidR="0089252F" w:rsidRDefault="0089252F" w:rsidP="0089252F">
      <w:pPr>
        <w:pStyle w:val="Zkladntext"/>
      </w:pPr>
      <w:r w:rsidRPr="00D30B1F">
        <w:t>Spoločnosť nepreceňovala podiely v iných spoločnostiach. Ocenenie podielov je v obstarávacích cenách.</w:t>
      </w:r>
    </w:p>
    <w:p w:rsidR="0089252F" w:rsidRDefault="0089252F" w:rsidP="0089252F">
      <w:pPr>
        <w:pStyle w:val="Zkladntext"/>
      </w:pPr>
    </w:p>
    <w:p w:rsidR="0089252F" w:rsidRDefault="0089252F" w:rsidP="0089252F">
      <w:pPr>
        <w:pStyle w:val="Zkladntext"/>
      </w:pPr>
      <w:r>
        <w:t>Výška vlastného imania k 31. decembru 2013 a výsledku hospodárenia za účtovné obdobie 2013 podnikov je uvedená v nasledujúcom prehľade</w:t>
      </w:r>
    </w:p>
    <w:p w:rsidR="0089252F" w:rsidRPr="00FB2366" w:rsidRDefault="0089252F" w:rsidP="0089252F">
      <w:pPr>
        <w:pStyle w:val="Zkladntext"/>
      </w:pPr>
    </w:p>
    <w:p w:rsidR="0089252F" w:rsidRPr="00FB2366" w:rsidRDefault="0089252F" w:rsidP="0089252F">
      <w:pPr>
        <w:pStyle w:val="Zkladntext"/>
        <w:ind w:left="0"/>
      </w:pPr>
    </w:p>
    <w:bookmarkStart w:id="47" w:name="_MON_1394275393"/>
    <w:bookmarkStart w:id="48" w:name="_MON_1393916910"/>
    <w:bookmarkStart w:id="49" w:name="_MON_1393916676"/>
    <w:bookmarkStart w:id="50" w:name="_MON_1393916866"/>
    <w:bookmarkEnd w:id="47"/>
    <w:bookmarkEnd w:id="48"/>
    <w:bookmarkEnd w:id="49"/>
    <w:bookmarkEnd w:id="50"/>
    <w:bookmarkStart w:id="51" w:name="_MON_1394275050"/>
    <w:bookmarkEnd w:id="51"/>
    <w:p w:rsidR="0089252F" w:rsidRPr="007E48D3" w:rsidRDefault="0089252F" w:rsidP="0089252F">
      <w:pPr>
        <w:pStyle w:val="Zkladntext"/>
      </w:pPr>
      <w:r>
        <w:object w:dxaOrig="9196" w:dyaOrig="4074">
          <v:shape id="_x0000_i1028" type="#_x0000_t75" style="width:442.5pt;height:218.25pt" o:ole="" o:preferrelative="f">
            <v:imagedata r:id="rId15" o:title=""/>
            <o:lock v:ext="edit" aspectratio="f"/>
          </v:shape>
          <o:OLEObject Type="Embed" ProgID="Excel.Sheet.8" ShapeID="_x0000_i1028" DrawAspect="Content" ObjectID="_1457356599" r:id="rId16"/>
        </w:object>
      </w:r>
    </w:p>
    <w:p w:rsidR="0089252F" w:rsidRDefault="0089252F" w:rsidP="0089252F">
      <w:pPr>
        <w:ind w:left="426"/>
        <w:jc w:val="both"/>
        <w:rPr>
          <w:rFonts w:ascii="Times New Roman" w:hAnsi="Times New Roman"/>
          <w:sz w:val="18"/>
        </w:rPr>
      </w:pPr>
      <w:r w:rsidRPr="009106FF">
        <w:rPr>
          <w:rFonts w:ascii="Times New Roman" w:hAnsi="Times New Roman"/>
          <w:sz w:val="18"/>
        </w:rPr>
        <w:t>Výška vlastného imania k 31. decembru 201</w:t>
      </w:r>
      <w:r>
        <w:rPr>
          <w:rFonts w:ascii="Times New Roman" w:hAnsi="Times New Roman"/>
          <w:sz w:val="18"/>
        </w:rPr>
        <w:t>2</w:t>
      </w:r>
      <w:r w:rsidRPr="009106FF">
        <w:rPr>
          <w:rFonts w:ascii="Times New Roman" w:hAnsi="Times New Roman"/>
          <w:sz w:val="18"/>
        </w:rPr>
        <w:t>a výsled</w:t>
      </w:r>
      <w:r>
        <w:rPr>
          <w:rFonts w:ascii="Times New Roman" w:hAnsi="Times New Roman"/>
          <w:sz w:val="18"/>
        </w:rPr>
        <w:t>ok</w:t>
      </w:r>
      <w:r w:rsidRPr="009106FF">
        <w:rPr>
          <w:rFonts w:ascii="Times New Roman" w:hAnsi="Times New Roman"/>
          <w:sz w:val="18"/>
        </w:rPr>
        <w:t xml:space="preserve"> hospodárenia za účtovné obdobie 201</w:t>
      </w:r>
      <w:r>
        <w:rPr>
          <w:rFonts w:ascii="Times New Roman" w:hAnsi="Times New Roman"/>
          <w:sz w:val="18"/>
        </w:rPr>
        <w:t xml:space="preserve">2 </w:t>
      </w:r>
      <w:r w:rsidRPr="009106FF">
        <w:rPr>
          <w:rFonts w:ascii="Times New Roman" w:hAnsi="Times New Roman"/>
          <w:sz w:val="18"/>
        </w:rPr>
        <w:t>podnikov je uvedená v nasledujúcom prehľade:</w:t>
      </w:r>
    </w:p>
    <w:bookmarkStart w:id="52" w:name="_MON_1393916995"/>
    <w:bookmarkStart w:id="53" w:name="_MON_1394275110"/>
    <w:bookmarkStart w:id="54" w:name="_MON_1393917030"/>
    <w:bookmarkEnd w:id="52"/>
    <w:bookmarkEnd w:id="53"/>
    <w:bookmarkEnd w:id="54"/>
    <w:bookmarkStart w:id="55" w:name="_MON_1393916975"/>
    <w:bookmarkEnd w:id="55"/>
    <w:p w:rsidR="0089252F" w:rsidRDefault="0089252F" w:rsidP="0089252F">
      <w:pPr>
        <w:ind w:left="426"/>
        <w:jc w:val="both"/>
        <w:rPr>
          <w:rFonts w:ascii="Times New Roman" w:hAnsi="Times New Roman"/>
          <w:sz w:val="18"/>
        </w:rPr>
      </w:pPr>
      <w:r w:rsidRPr="007304F0">
        <w:rPr>
          <w:rFonts w:ascii="Times New Roman" w:hAnsi="Times New Roman"/>
          <w:sz w:val="18"/>
        </w:rPr>
        <w:object w:dxaOrig="9196" w:dyaOrig="3844">
          <v:shape id="_x0000_i1029" type="#_x0000_t75" style="width:442.5pt;height:206.25pt" o:ole="" o:preferrelative="f">
            <v:imagedata r:id="rId17" o:title=""/>
            <o:lock v:ext="edit" aspectratio="f"/>
          </v:shape>
          <o:OLEObject Type="Embed" ProgID="Excel.Sheet.8" ShapeID="_x0000_i1029" DrawAspect="Content" ObjectID="_1457356600" r:id="rId18"/>
        </w:object>
      </w:r>
    </w:p>
    <w:p w:rsidR="003C25DE" w:rsidRDefault="003C25DE" w:rsidP="003C25DE">
      <w:pPr>
        <w:jc w:val="both"/>
        <w:rPr>
          <w:rFonts w:ascii="Times New Roman" w:hAnsi="Times New Roman"/>
        </w:rPr>
      </w:pPr>
    </w:p>
    <w:p w:rsidR="009106FF" w:rsidRPr="009106FF" w:rsidRDefault="009106FF" w:rsidP="009106FF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9106FF">
        <w:rPr>
          <w:rFonts w:ascii="Times New Roman" w:hAnsi="Times New Roman"/>
          <w:sz w:val="18"/>
          <w:szCs w:val="18"/>
        </w:rPr>
        <w:t>Zásoby</w:t>
      </w:r>
    </w:p>
    <w:p w:rsidR="009106FF" w:rsidRDefault="003C25DE" w:rsidP="009106FF">
      <w:pPr>
        <w:spacing w:after="0"/>
        <w:ind w:left="426"/>
        <w:jc w:val="both"/>
        <w:rPr>
          <w:rFonts w:ascii="Times New Roman" w:hAnsi="Times New Roman"/>
          <w:lang w:val="en-US"/>
        </w:rPr>
      </w:pPr>
      <w:proofErr w:type="spellStart"/>
      <w:r w:rsidRPr="003C25DE">
        <w:rPr>
          <w:rFonts w:ascii="Times New Roman" w:hAnsi="Times New Roman"/>
          <w:sz w:val="18"/>
          <w:szCs w:val="18"/>
          <w:lang w:val="en-US"/>
        </w:rPr>
        <w:t>Zásoby</w:t>
      </w:r>
      <w:proofErr w:type="spellEnd"/>
      <w:r w:rsidRPr="003C25DE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3C25DE">
        <w:rPr>
          <w:rFonts w:ascii="Times New Roman" w:hAnsi="Times New Roman"/>
          <w:sz w:val="18"/>
          <w:szCs w:val="18"/>
          <w:lang w:val="en-US"/>
        </w:rPr>
        <w:t>Spoločnosť</w:t>
      </w:r>
      <w:proofErr w:type="spellEnd"/>
      <w:r w:rsidRPr="003C25DE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gramStart"/>
      <w:r w:rsidRPr="003C25DE">
        <w:rPr>
          <w:rFonts w:ascii="Times New Roman" w:hAnsi="Times New Roman"/>
          <w:sz w:val="18"/>
          <w:szCs w:val="18"/>
          <w:lang w:val="en-US"/>
        </w:rPr>
        <w:t xml:space="preserve">v  </w:t>
      </w:r>
      <w:proofErr w:type="spellStart"/>
      <w:r w:rsidRPr="003C25DE">
        <w:rPr>
          <w:rFonts w:ascii="Times New Roman" w:hAnsi="Times New Roman"/>
          <w:sz w:val="18"/>
          <w:szCs w:val="18"/>
          <w:lang w:val="en-US"/>
        </w:rPr>
        <w:t>roku</w:t>
      </w:r>
      <w:proofErr w:type="spellEnd"/>
      <w:proofErr w:type="gramEnd"/>
      <w:r w:rsidRPr="003C25DE">
        <w:rPr>
          <w:rFonts w:ascii="Times New Roman" w:hAnsi="Times New Roman"/>
          <w:sz w:val="18"/>
          <w:szCs w:val="18"/>
          <w:lang w:val="en-US"/>
        </w:rPr>
        <w:t xml:space="preserve"> 201</w:t>
      </w:r>
      <w:r w:rsidR="00B513BB">
        <w:rPr>
          <w:rFonts w:ascii="Times New Roman" w:hAnsi="Times New Roman"/>
          <w:sz w:val="18"/>
          <w:szCs w:val="18"/>
          <w:lang w:val="en-US"/>
        </w:rPr>
        <w:t>3</w:t>
      </w:r>
      <w:r w:rsidRPr="003C25DE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3C25DE">
        <w:rPr>
          <w:rFonts w:ascii="Times New Roman" w:hAnsi="Times New Roman"/>
          <w:sz w:val="18"/>
          <w:szCs w:val="18"/>
          <w:lang w:val="en-US"/>
        </w:rPr>
        <w:t>nenakupovala</w:t>
      </w:r>
      <w:proofErr w:type="spellEnd"/>
      <w:r>
        <w:rPr>
          <w:rFonts w:ascii="Times New Roman" w:hAnsi="Times New Roman"/>
          <w:lang w:val="en-US"/>
        </w:rPr>
        <w:t>.</w:t>
      </w:r>
    </w:p>
    <w:p w:rsidR="009106FF" w:rsidRDefault="009106FF" w:rsidP="009106FF">
      <w:pPr>
        <w:spacing w:after="0"/>
        <w:ind w:left="426"/>
        <w:jc w:val="both"/>
      </w:pPr>
    </w:p>
    <w:p w:rsidR="003F7E47" w:rsidRDefault="003F7E47" w:rsidP="009106FF">
      <w:pPr>
        <w:spacing w:after="0"/>
        <w:ind w:left="426"/>
        <w:jc w:val="both"/>
      </w:pPr>
    </w:p>
    <w:p w:rsidR="003C25DE" w:rsidRDefault="003C25DE" w:rsidP="009106FF">
      <w:pPr>
        <w:spacing w:after="0"/>
        <w:ind w:left="426"/>
        <w:jc w:val="both"/>
      </w:pPr>
    </w:p>
    <w:p w:rsidR="003F7E47" w:rsidRPr="003F7E47" w:rsidRDefault="003F7E47" w:rsidP="003F7E47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56" w:name="_Toc530739904"/>
      <w:r w:rsidRPr="003F7E47">
        <w:rPr>
          <w:rFonts w:ascii="Times New Roman" w:hAnsi="Times New Roman"/>
          <w:sz w:val="18"/>
          <w:szCs w:val="18"/>
        </w:rPr>
        <w:t>Pohľadávky</w:t>
      </w:r>
      <w:bookmarkEnd w:id="56"/>
    </w:p>
    <w:p w:rsidR="003F7E47" w:rsidRDefault="003F7E47" w:rsidP="003F7E47">
      <w:pPr>
        <w:pStyle w:val="Zkladntext"/>
      </w:pPr>
    </w:p>
    <w:p w:rsidR="00054813" w:rsidRDefault="003F7E47" w:rsidP="0089252F">
      <w:pPr>
        <w:pStyle w:val="Zkladntext"/>
      </w:pPr>
      <w:r>
        <w:t>Vývoj opravnej položky v priebehu účtovného obdobia je zobrazený v nasledujúcom prehľade:</w:t>
      </w:r>
      <w:bookmarkStart w:id="57" w:name="_MON_1387264090"/>
      <w:bookmarkEnd w:id="57"/>
    </w:p>
    <w:p w:rsidR="00054813" w:rsidRDefault="00054813" w:rsidP="003F7E47">
      <w:pPr>
        <w:pStyle w:val="Zkladntext"/>
      </w:pPr>
    </w:p>
    <w:p w:rsidR="00054813" w:rsidRDefault="00054813" w:rsidP="003F7E47">
      <w:pPr>
        <w:pStyle w:val="Zkladntext"/>
      </w:pPr>
    </w:p>
    <w:p w:rsidR="0089252F" w:rsidRDefault="0089252F" w:rsidP="003F7E47">
      <w:pPr>
        <w:pStyle w:val="Zkladntext"/>
      </w:pPr>
    </w:p>
    <w:p w:rsidR="0089252F" w:rsidRDefault="0089252F" w:rsidP="003F7E47">
      <w:pPr>
        <w:pStyle w:val="Zkladntext"/>
      </w:pPr>
    </w:p>
    <w:p w:rsidR="00054813" w:rsidRDefault="00054813" w:rsidP="003F7E47">
      <w:pPr>
        <w:pStyle w:val="Zkladntext"/>
      </w:pPr>
    </w:p>
    <w:p w:rsidR="003F7E47" w:rsidRDefault="003F7E47" w:rsidP="003F7E47">
      <w:pPr>
        <w:pStyle w:val="Zkladntext"/>
      </w:pPr>
      <w:r>
        <w:lastRenderedPageBreak/>
        <w:t>Veková štruktúra pohľadávok za bežné účtovné obdobie je uvedená v nasledujúcom prehľade:</w:t>
      </w:r>
    </w:p>
    <w:p w:rsidR="003F7E47" w:rsidRPr="005D5B08" w:rsidRDefault="003F7E47" w:rsidP="009106FF">
      <w:pPr>
        <w:spacing w:after="0"/>
        <w:ind w:left="426"/>
        <w:jc w:val="both"/>
        <w:rPr>
          <w:rFonts w:ascii="Times New Roman" w:hAnsi="Times New Roman"/>
        </w:rPr>
      </w:pPr>
    </w:p>
    <w:bookmarkStart w:id="58" w:name="_MON_1387264116"/>
    <w:bookmarkStart w:id="59" w:name="_MON_1394266814"/>
    <w:bookmarkStart w:id="60" w:name="_MON_1394266864"/>
    <w:bookmarkStart w:id="61" w:name="_MON_1387266263"/>
    <w:bookmarkStart w:id="62" w:name="_MON_1387266286"/>
    <w:bookmarkStart w:id="63" w:name="_MON_1393223313"/>
    <w:bookmarkStart w:id="64" w:name="_MON_1393224160"/>
    <w:bookmarkStart w:id="65" w:name="_MON_1393224253"/>
    <w:bookmarkStart w:id="66" w:name="_MON_1387266294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Start w:id="67" w:name="_MON_1387266302"/>
    <w:bookmarkEnd w:id="67"/>
    <w:p w:rsidR="003F7E47" w:rsidRDefault="00B513BB" w:rsidP="009106FF">
      <w:pPr>
        <w:spacing w:after="0"/>
        <w:ind w:left="426"/>
        <w:jc w:val="both"/>
      </w:pPr>
      <w:r>
        <w:object w:dxaOrig="8142" w:dyaOrig="5409">
          <v:shape id="_x0000_i1030" type="#_x0000_t75" style="width:422.25pt;height:294pt" o:ole="" o:preferrelative="f">
            <v:imagedata r:id="rId19" o:title=""/>
            <o:lock v:ext="edit" aspectratio="f"/>
          </v:shape>
          <o:OLEObject Type="Embed" ProgID="Excel.Sheet.8" ShapeID="_x0000_i1030" DrawAspect="Content" ObjectID="_1457356601" r:id="rId20"/>
        </w:object>
      </w:r>
    </w:p>
    <w:p w:rsidR="003F7E47" w:rsidRDefault="003F7E47" w:rsidP="009106FF">
      <w:pPr>
        <w:spacing w:after="0"/>
        <w:ind w:left="426"/>
        <w:jc w:val="both"/>
        <w:rPr>
          <w:rFonts w:ascii="Times New Roman" w:hAnsi="Times New Roman"/>
          <w:lang w:val="en-US"/>
        </w:rPr>
      </w:pPr>
    </w:p>
    <w:p w:rsidR="003F7E47" w:rsidRDefault="003F7E47" w:rsidP="003F7E47">
      <w:pPr>
        <w:pStyle w:val="Zkladntext"/>
      </w:pPr>
      <w:r>
        <w:t>Veková štruktúra pohľadávok za predchádzajúce účtovné obdobie je uvedená v nasledujúcom prehľade:</w:t>
      </w:r>
    </w:p>
    <w:p w:rsidR="003F7E47" w:rsidRDefault="003F7E47" w:rsidP="009106FF">
      <w:pPr>
        <w:spacing w:after="0"/>
        <w:ind w:left="426"/>
        <w:jc w:val="both"/>
        <w:rPr>
          <w:rFonts w:ascii="Times New Roman" w:hAnsi="Times New Roman"/>
          <w:lang w:val="en-US"/>
        </w:rPr>
      </w:pPr>
    </w:p>
    <w:bookmarkStart w:id="68" w:name="_MON_1394266924"/>
    <w:bookmarkStart w:id="69" w:name="_MON_1394266994"/>
    <w:bookmarkStart w:id="70" w:name="_MON_1394267036"/>
    <w:bookmarkStart w:id="71" w:name="_MON_1393223960"/>
    <w:bookmarkStart w:id="72" w:name="_MON_1393223993"/>
    <w:bookmarkStart w:id="73" w:name="_MON_1393224105"/>
    <w:bookmarkStart w:id="74" w:name="_MON_1393224290"/>
    <w:bookmarkStart w:id="75" w:name="_MON_1387266320"/>
    <w:bookmarkStart w:id="76" w:name="_MON_1393223062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Start w:id="77" w:name="_MON_1393223605"/>
    <w:bookmarkEnd w:id="77"/>
    <w:p w:rsidR="00EF2290" w:rsidRDefault="00EB5B83" w:rsidP="007E0AF6">
      <w:pPr>
        <w:pStyle w:val="Zkladntext"/>
      </w:pPr>
      <w:r>
        <w:object w:dxaOrig="8628" w:dyaOrig="5375">
          <v:shape id="_x0000_i1031" type="#_x0000_t75" style="width:421.5pt;height:293.25pt" o:ole="" o:preferrelative="f">
            <v:imagedata r:id="rId21" o:title=""/>
            <o:lock v:ext="edit" aspectratio="f"/>
          </v:shape>
          <o:OLEObject Type="Embed" ProgID="Excel.Sheet.8" ShapeID="_x0000_i1031" DrawAspect="Content" ObjectID="_1457356602" r:id="rId22"/>
        </w:object>
      </w:r>
      <w:r w:rsidR="003F7E47" w:rsidRPr="003F7E47">
        <w:t xml:space="preserve"> </w:t>
      </w:r>
    </w:p>
    <w:p w:rsidR="00EF2290" w:rsidRDefault="00EF2290" w:rsidP="003F7E47">
      <w:pPr>
        <w:pStyle w:val="Zkladntext"/>
      </w:pPr>
    </w:p>
    <w:p w:rsidR="00054813" w:rsidRDefault="00054813" w:rsidP="003F7E47">
      <w:pPr>
        <w:pStyle w:val="Zkladntext"/>
        <w:rPr>
          <w:b/>
          <w:u w:val="single"/>
        </w:rPr>
      </w:pPr>
    </w:p>
    <w:p w:rsidR="003F7E47" w:rsidRPr="00EF2290" w:rsidRDefault="003F7E47" w:rsidP="003F7E47">
      <w:pPr>
        <w:pStyle w:val="Zkladntext"/>
        <w:rPr>
          <w:b/>
          <w:u w:val="single"/>
        </w:rPr>
      </w:pPr>
      <w:r w:rsidRPr="00EF2290">
        <w:rPr>
          <w:b/>
          <w:u w:val="single"/>
        </w:rPr>
        <w:t>Pohľadávky podľa zostatkovej doby splatnosti sú uvedené v nasledujúcom prehľade:</w:t>
      </w:r>
    </w:p>
    <w:p w:rsidR="003F7E47" w:rsidRPr="00EF2290" w:rsidRDefault="003F7E47" w:rsidP="009106FF">
      <w:pPr>
        <w:spacing w:after="0"/>
        <w:ind w:left="426"/>
        <w:jc w:val="both"/>
        <w:rPr>
          <w:rFonts w:ascii="Times New Roman" w:hAnsi="Times New Roman"/>
          <w:b/>
          <w:u w:val="single"/>
        </w:rPr>
      </w:pPr>
    </w:p>
    <w:bookmarkStart w:id="78" w:name="_MON_1393224405"/>
    <w:bookmarkStart w:id="79" w:name="_MON_1393224445"/>
    <w:bookmarkEnd w:id="78"/>
    <w:bookmarkEnd w:id="79"/>
    <w:bookmarkStart w:id="80" w:name="_MON_1393224309"/>
    <w:bookmarkEnd w:id="80"/>
    <w:p w:rsidR="00CB6B5B" w:rsidRDefault="00EB5B83" w:rsidP="003F7E47">
      <w:pPr>
        <w:pStyle w:val="Zkladntext"/>
      </w:pPr>
      <w:r>
        <w:object w:dxaOrig="8195" w:dyaOrig="2610">
          <v:shape id="_x0000_i1032" type="#_x0000_t75" style="width:430.5pt;height:142.5pt" o:ole="" o:preferrelative="f">
            <v:imagedata r:id="rId23" o:title=""/>
            <o:lock v:ext="edit" aspectratio="f"/>
          </v:shape>
          <o:OLEObject Type="Embed" ProgID="Excel.Sheet.8" ShapeID="_x0000_i1032" DrawAspect="Content" ObjectID="_1457356603" r:id="rId24"/>
        </w:object>
      </w:r>
    </w:p>
    <w:p w:rsidR="00C7337B" w:rsidRPr="007E0AF6" w:rsidRDefault="00C7337B" w:rsidP="007E0AF6">
      <w:pPr>
        <w:pStyle w:val="Zkladntext"/>
        <w:numPr>
          <w:ilvl w:val="0"/>
          <w:numId w:val="10"/>
        </w:numPr>
        <w:ind w:left="426" w:hanging="426"/>
        <w:rPr>
          <w:b/>
        </w:rPr>
      </w:pPr>
      <w:bookmarkStart w:id="81" w:name="_Toc530739905"/>
      <w:r w:rsidRPr="007E0AF6">
        <w:rPr>
          <w:b/>
          <w:szCs w:val="18"/>
        </w:rPr>
        <w:t>Finančné účty</w:t>
      </w:r>
      <w:bookmarkEnd w:id="81"/>
    </w:p>
    <w:p w:rsidR="00C7337B" w:rsidRPr="007E0AF6" w:rsidRDefault="00C7337B" w:rsidP="00C7337B">
      <w:pPr>
        <w:pStyle w:val="Zkladntext"/>
        <w:rPr>
          <w:b/>
        </w:rPr>
      </w:pPr>
    </w:p>
    <w:p w:rsidR="00C7337B" w:rsidRDefault="00C7337B" w:rsidP="00C7337B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EF2290">
        <w:t>.</w:t>
      </w:r>
    </w:p>
    <w:p w:rsidR="00EF2290" w:rsidRDefault="00EF2290" w:rsidP="00C7337B">
      <w:pPr>
        <w:pStyle w:val="Zkladntext"/>
      </w:pPr>
    </w:p>
    <w:p w:rsidR="00EF2290" w:rsidRDefault="00EF2290" w:rsidP="00C7337B">
      <w:pPr>
        <w:pStyle w:val="Zkladntext"/>
      </w:pPr>
    </w:p>
    <w:p w:rsidR="003426A4" w:rsidRDefault="00C7337B" w:rsidP="00CF3B90">
      <w:pPr>
        <w:pStyle w:val="Zkladntext"/>
      </w:pPr>
      <w:r>
        <w:t>Prehľad jednotlivých položiek finančných účtov:</w:t>
      </w:r>
    </w:p>
    <w:bookmarkStart w:id="82" w:name="_MON_1393224556"/>
    <w:bookmarkEnd w:id="82"/>
    <w:bookmarkStart w:id="83" w:name="_MON_1394354691"/>
    <w:bookmarkEnd w:id="83"/>
    <w:p w:rsidR="003426A4" w:rsidRPr="007E0AF6" w:rsidRDefault="00EB5B83" w:rsidP="007E0AF6">
      <w:pPr>
        <w:spacing w:after="0"/>
        <w:ind w:left="426"/>
        <w:jc w:val="both"/>
      </w:pPr>
      <w:r>
        <w:object w:dxaOrig="8808" w:dyaOrig="1889">
          <v:shape id="_x0000_i1033" type="#_x0000_t75" style="width:430.5pt;height:109.5pt" o:ole="" o:preferrelative="f">
            <v:imagedata r:id="rId25" o:title=""/>
            <o:lock v:ext="edit" aspectratio="f"/>
          </v:shape>
          <o:OLEObject Type="Embed" ProgID="Excel.Sheet.8" ShapeID="_x0000_i1033" DrawAspect="Content" ObjectID="_1457356604" r:id="rId26"/>
        </w:object>
      </w:r>
    </w:p>
    <w:p w:rsidR="00C7337B" w:rsidRDefault="00C7337B" w:rsidP="00054813">
      <w:pPr>
        <w:pStyle w:val="Nadpis1"/>
        <w:numPr>
          <w:ilvl w:val="0"/>
          <w:numId w:val="10"/>
        </w:numPr>
        <w:spacing w:before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C7337B">
        <w:rPr>
          <w:rFonts w:ascii="Times New Roman" w:hAnsi="Times New Roman"/>
          <w:sz w:val="18"/>
          <w:szCs w:val="18"/>
        </w:rPr>
        <w:t>Krátkodobý finančný majetok</w:t>
      </w:r>
    </w:p>
    <w:p w:rsidR="00054813" w:rsidRPr="00054813" w:rsidRDefault="00054813" w:rsidP="00054813">
      <w:pPr>
        <w:spacing w:after="60" w:line="240" w:lineRule="auto"/>
      </w:pPr>
    </w:p>
    <w:p w:rsidR="00C7337B" w:rsidRDefault="007E0AF6" w:rsidP="00054813">
      <w:pPr>
        <w:pStyle w:val="Zkladntext"/>
        <w:spacing w:after="60"/>
        <w:ind w:left="0"/>
      </w:pPr>
      <w:r>
        <w:t xml:space="preserve">      </w:t>
      </w:r>
      <w:r w:rsidR="00D1773B">
        <w:t>K</w:t>
      </w:r>
      <w:r w:rsidR="00C7337B" w:rsidRPr="004D639D">
        <w:t xml:space="preserve">rátkodobý finančný majetok </w:t>
      </w:r>
      <w:r w:rsidR="00D1773B">
        <w:t>Spoločnosť nevlastní.</w:t>
      </w:r>
      <w:r w:rsidR="00C7337B">
        <w:t xml:space="preserve"> </w:t>
      </w:r>
    </w:p>
    <w:p w:rsidR="00C7337B" w:rsidRDefault="00C7337B" w:rsidP="00054813">
      <w:pPr>
        <w:spacing w:after="60" w:line="240" w:lineRule="auto"/>
        <w:jc w:val="both"/>
      </w:pPr>
    </w:p>
    <w:p w:rsidR="00054813" w:rsidRDefault="00054813" w:rsidP="00054813">
      <w:pPr>
        <w:spacing w:after="60"/>
        <w:jc w:val="both"/>
      </w:pPr>
    </w:p>
    <w:p w:rsidR="00C7337B" w:rsidRPr="00C7337B" w:rsidRDefault="00C7337B" w:rsidP="00C7337B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C7337B">
        <w:rPr>
          <w:rFonts w:ascii="Times New Roman" w:hAnsi="Times New Roman"/>
          <w:sz w:val="18"/>
          <w:szCs w:val="18"/>
        </w:rPr>
        <w:t>Časové rozlíšenie</w:t>
      </w:r>
    </w:p>
    <w:p w:rsidR="00C7337B" w:rsidRDefault="00054813" w:rsidP="007E0AF6">
      <w:pPr>
        <w:pStyle w:val="Zkladntext"/>
        <w:ind w:left="0"/>
        <w:rPr>
          <w:lang w:val="en-US"/>
        </w:rPr>
      </w:pPr>
      <w:r>
        <w:t xml:space="preserve">      </w:t>
      </w:r>
      <w:r w:rsidR="00C7337B" w:rsidRPr="00AC097C">
        <w:t>Ide o tieto položky:</w:t>
      </w:r>
    </w:p>
    <w:bookmarkStart w:id="84" w:name="_MON_1394267291"/>
    <w:bookmarkStart w:id="85" w:name="_MON_1393226445"/>
    <w:bookmarkStart w:id="86" w:name="_MON_1393224917"/>
    <w:bookmarkEnd w:id="84"/>
    <w:bookmarkEnd w:id="85"/>
    <w:bookmarkEnd w:id="86"/>
    <w:bookmarkStart w:id="87" w:name="_MON_1394267250"/>
    <w:bookmarkEnd w:id="87"/>
    <w:p w:rsidR="00C7337B" w:rsidRDefault="003447E0" w:rsidP="007E0AF6">
      <w:pPr>
        <w:spacing w:after="0"/>
        <w:jc w:val="both"/>
        <w:rPr>
          <w:lang w:val="de-DE"/>
        </w:rPr>
      </w:pPr>
      <w:r w:rsidRPr="007D0FBD">
        <w:rPr>
          <w:lang w:val="de-DE"/>
        </w:rPr>
        <w:object w:dxaOrig="8452" w:dyaOrig="3025">
          <v:shape id="_x0000_i1034" type="#_x0000_t75" style="width:414pt;height:166.5pt" o:ole="" o:preferrelative="f">
            <v:imagedata r:id="rId27" o:title=""/>
            <o:lock v:ext="edit" aspectratio="f"/>
          </v:shape>
          <o:OLEObject Type="Embed" ProgID="Excel.Sheet.8" ShapeID="_x0000_i1034" DrawAspect="Content" ObjectID="_1457356605" r:id="rId28"/>
        </w:object>
      </w:r>
    </w:p>
    <w:p w:rsidR="00C7337B" w:rsidRDefault="00C7337B" w:rsidP="009106FF">
      <w:pPr>
        <w:spacing w:after="0"/>
        <w:ind w:left="426"/>
        <w:jc w:val="both"/>
        <w:rPr>
          <w:lang w:val="de-DE"/>
        </w:rPr>
      </w:pPr>
    </w:p>
    <w:p w:rsidR="00C7337B" w:rsidRDefault="00C7337B" w:rsidP="009106FF">
      <w:pPr>
        <w:spacing w:after="0"/>
        <w:ind w:left="426"/>
        <w:jc w:val="both"/>
        <w:rPr>
          <w:lang w:val="de-DE"/>
        </w:rPr>
      </w:pPr>
    </w:p>
    <w:p w:rsidR="00BD5D04" w:rsidRDefault="00BD5D04" w:rsidP="009106FF">
      <w:pPr>
        <w:spacing w:after="0"/>
        <w:ind w:left="426"/>
        <w:jc w:val="both"/>
        <w:rPr>
          <w:lang w:val="de-DE"/>
        </w:rPr>
      </w:pPr>
    </w:p>
    <w:p w:rsidR="007E0AF6" w:rsidRDefault="007E0AF6" w:rsidP="009106FF">
      <w:pPr>
        <w:spacing w:after="0"/>
        <w:ind w:left="426"/>
        <w:jc w:val="both"/>
        <w:rPr>
          <w:lang w:val="de-DE"/>
        </w:rPr>
      </w:pPr>
    </w:p>
    <w:p w:rsidR="00DA33D8" w:rsidRPr="00DA33D8" w:rsidRDefault="00DA33D8" w:rsidP="00AE6800">
      <w:pPr>
        <w:pStyle w:val="Nadpis1"/>
        <w:numPr>
          <w:ilvl w:val="0"/>
          <w:numId w:val="2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DA33D8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 ÚDAJOCH NA STRANE PASÍV SÚVAHY</w:t>
      </w:r>
    </w:p>
    <w:p w:rsidR="00DA33D8" w:rsidRDefault="00DA33D8" w:rsidP="00A24F2D">
      <w:pPr>
        <w:pStyle w:val="Zkladntext"/>
      </w:pPr>
    </w:p>
    <w:p w:rsidR="00DA33D8" w:rsidRDefault="00DA33D8" w:rsidP="00A24F2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88" w:name="_Toc530739908"/>
      <w:r w:rsidRPr="00A24F2D">
        <w:rPr>
          <w:rFonts w:ascii="Times New Roman" w:hAnsi="Times New Roman"/>
          <w:sz w:val="18"/>
          <w:szCs w:val="18"/>
        </w:rPr>
        <w:t>Vlastné imanie</w:t>
      </w:r>
    </w:p>
    <w:p w:rsidR="00A24F2D" w:rsidRPr="00A24F2D" w:rsidRDefault="00A24F2D" w:rsidP="00A24F2D">
      <w:pPr>
        <w:spacing w:after="0"/>
      </w:pPr>
    </w:p>
    <w:p w:rsidR="00DA33D8" w:rsidRDefault="00DA33D8" w:rsidP="00A24F2D">
      <w:pPr>
        <w:pStyle w:val="Zkladntext"/>
      </w:pPr>
      <w:r>
        <w:t>Informácie o vlastnom imaní sú uvedené v časti C a </w:t>
      </w:r>
      <w:r w:rsidR="007E0AF6">
        <w:t>M</w:t>
      </w:r>
      <w:r>
        <w:t>.</w:t>
      </w:r>
    </w:p>
    <w:p w:rsidR="00DA33D8" w:rsidRDefault="00DA33D8" w:rsidP="00A24F2D">
      <w:pPr>
        <w:pStyle w:val="Zkladntext"/>
      </w:pPr>
    </w:p>
    <w:p w:rsidR="00DA33D8" w:rsidRPr="00A24F2D" w:rsidRDefault="00DA33D8" w:rsidP="00A24F2D">
      <w:pPr>
        <w:pStyle w:val="Nadpis1"/>
        <w:spacing w:before="0" w:after="0" w:line="240" w:lineRule="auto"/>
        <w:jc w:val="left"/>
        <w:rPr>
          <w:rFonts w:ascii="Times New Roman" w:hAnsi="Times New Roman"/>
          <w:sz w:val="18"/>
          <w:szCs w:val="18"/>
        </w:rPr>
      </w:pPr>
    </w:p>
    <w:p w:rsidR="00DA33D8" w:rsidRPr="00A24F2D" w:rsidRDefault="00DA33D8" w:rsidP="00A24F2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A24F2D">
        <w:rPr>
          <w:rFonts w:ascii="Times New Roman" w:hAnsi="Times New Roman"/>
          <w:sz w:val="18"/>
          <w:szCs w:val="18"/>
        </w:rPr>
        <w:t>Rezervy</w:t>
      </w:r>
    </w:p>
    <w:bookmarkEnd w:id="88"/>
    <w:p w:rsidR="00DA33D8" w:rsidRDefault="00DA33D8" w:rsidP="00A24F2D">
      <w:pPr>
        <w:pStyle w:val="Zkladntext"/>
      </w:pPr>
    </w:p>
    <w:p w:rsidR="00DA33D8" w:rsidRPr="00EC0203" w:rsidRDefault="00DA33D8" w:rsidP="00A24F2D">
      <w:pPr>
        <w:pStyle w:val="Zkladntext"/>
      </w:pPr>
      <w:r>
        <w:t>Prehľad o rezervách za bežné účtovné obdobie je uvedený v nasledujúcom prehľade:</w:t>
      </w:r>
    </w:p>
    <w:p w:rsidR="00C7337B" w:rsidRPr="005D5B08" w:rsidRDefault="00C7337B" w:rsidP="00A24F2D">
      <w:pPr>
        <w:spacing w:after="0"/>
        <w:ind w:left="426"/>
        <w:jc w:val="both"/>
        <w:rPr>
          <w:rFonts w:ascii="Times New Roman" w:hAnsi="Times New Roman"/>
        </w:rPr>
      </w:pPr>
    </w:p>
    <w:bookmarkStart w:id="89" w:name="_MON_1393226501"/>
    <w:bookmarkStart w:id="90" w:name="_MON_1393226945"/>
    <w:bookmarkStart w:id="91" w:name="_MON_1387266405"/>
    <w:bookmarkEnd w:id="89"/>
    <w:bookmarkEnd w:id="90"/>
    <w:bookmarkEnd w:id="91"/>
    <w:bookmarkStart w:id="92" w:name="_MON_1387264232"/>
    <w:bookmarkEnd w:id="92"/>
    <w:p w:rsidR="00E2451C" w:rsidRDefault="003447E0" w:rsidP="00CF3B90">
      <w:pPr>
        <w:spacing w:after="0"/>
        <w:ind w:left="426"/>
        <w:jc w:val="both"/>
      </w:pPr>
      <w:r>
        <w:object w:dxaOrig="8791" w:dyaOrig="7678">
          <v:shape id="_x0000_i1035" type="#_x0000_t75" style="width:440.25pt;height:429.75pt" o:ole="" o:preferrelative="f">
            <v:imagedata r:id="rId29" o:title=""/>
            <o:lock v:ext="edit" aspectratio="f"/>
          </v:shape>
          <o:OLEObject Type="Embed" ProgID="Excel.Sheet.8" ShapeID="_x0000_i1035" DrawAspect="Content" ObjectID="_1457356606" r:id="rId30"/>
        </w:object>
      </w:r>
    </w:p>
    <w:p w:rsidR="00CF3B90" w:rsidRDefault="00CF3B90" w:rsidP="00CF3B90">
      <w:pPr>
        <w:spacing w:after="0"/>
        <w:jc w:val="both"/>
      </w:pPr>
    </w:p>
    <w:p w:rsidR="00E2451C" w:rsidRDefault="00E2451C" w:rsidP="00A24F2D">
      <w:pPr>
        <w:spacing w:after="0"/>
        <w:ind w:left="426"/>
        <w:jc w:val="both"/>
      </w:pPr>
    </w:p>
    <w:p w:rsidR="00A24F2D" w:rsidRDefault="00A24F2D" w:rsidP="0028625F">
      <w:pPr>
        <w:spacing w:after="0"/>
        <w:jc w:val="both"/>
      </w:pPr>
    </w:p>
    <w:p w:rsidR="00A24F2D" w:rsidRDefault="00A24F2D" w:rsidP="0028625F">
      <w:pPr>
        <w:pStyle w:val="Zkladntext"/>
      </w:pPr>
      <w:r>
        <w:lastRenderedPageBreak/>
        <w:t>Prehľad o rezervách za predchádzajúce účtovné obdobie je uvedený v nasledujúcom prehľade:</w:t>
      </w:r>
    </w:p>
    <w:p w:rsidR="00E2451C" w:rsidRDefault="00E2451C" w:rsidP="0028625F">
      <w:pPr>
        <w:pStyle w:val="Zkladntext"/>
      </w:pPr>
    </w:p>
    <w:p w:rsidR="00E2451C" w:rsidRDefault="00E2451C" w:rsidP="0028625F">
      <w:pPr>
        <w:pStyle w:val="Zkladntext"/>
      </w:pPr>
    </w:p>
    <w:p w:rsidR="0028625F" w:rsidRPr="0028625F" w:rsidRDefault="0028625F" w:rsidP="0028625F">
      <w:pPr>
        <w:pStyle w:val="Zkladntext"/>
      </w:pPr>
    </w:p>
    <w:bookmarkStart w:id="93" w:name="_MON_1393227205"/>
    <w:bookmarkStart w:id="94" w:name="_MON_1387264246"/>
    <w:bookmarkStart w:id="95" w:name="_MON_1393309472"/>
    <w:bookmarkStart w:id="96" w:name="_MON_1393227003"/>
    <w:bookmarkStart w:id="97" w:name="_MON_1393227160"/>
    <w:bookmarkEnd w:id="93"/>
    <w:bookmarkEnd w:id="94"/>
    <w:bookmarkEnd w:id="95"/>
    <w:bookmarkEnd w:id="96"/>
    <w:bookmarkEnd w:id="97"/>
    <w:bookmarkStart w:id="98" w:name="_MON_1393227175"/>
    <w:bookmarkEnd w:id="98"/>
    <w:p w:rsidR="00A24F2D" w:rsidRDefault="00163B7D" w:rsidP="00BD3524">
      <w:pPr>
        <w:spacing w:after="0"/>
        <w:ind w:left="426"/>
        <w:jc w:val="both"/>
      </w:pPr>
      <w:r>
        <w:object w:dxaOrig="8238" w:dyaOrig="7390">
          <v:shape id="_x0000_i1036" type="#_x0000_t75" style="width:437.25pt;height:411pt" o:ole="" o:preferrelative="f">
            <v:imagedata r:id="rId31" o:title=""/>
            <o:lock v:ext="edit" aspectratio="f"/>
          </v:shape>
          <o:OLEObject Type="Embed" ProgID="Excel.Sheet.8" ShapeID="_x0000_i1036" DrawAspect="Content" ObjectID="_1457356607" r:id="rId32"/>
        </w:object>
      </w:r>
    </w:p>
    <w:p w:rsidR="00904A7F" w:rsidRDefault="00904A7F" w:rsidP="00A24F2D">
      <w:pPr>
        <w:pStyle w:val="Zkladntext"/>
      </w:pPr>
    </w:p>
    <w:p w:rsidR="00CB6B5B" w:rsidRDefault="00CB6B5B" w:rsidP="00A24F2D">
      <w:pPr>
        <w:pStyle w:val="Zkladntext"/>
        <w:jc w:val="left"/>
        <w:rPr>
          <w:b/>
        </w:rPr>
      </w:pPr>
    </w:p>
    <w:p w:rsidR="00BD3524" w:rsidRDefault="00BD3524" w:rsidP="00A24F2D">
      <w:pPr>
        <w:pStyle w:val="Zkladntext"/>
      </w:pPr>
    </w:p>
    <w:p w:rsidR="00BD3524" w:rsidRDefault="00BD3524" w:rsidP="00A24F2D">
      <w:pPr>
        <w:pStyle w:val="Zkladntext"/>
      </w:pPr>
    </w:p>
    <w:p w:rsidR="00BD3524" w:rsidRDefault="00BD3524" w:rsidP="00A24F2D">
      <w:pPr>
        <w:pStyle w:val="Zkladntext"/>
      </w:pPr>
    </w:p>
    <w:p w:rsidR="00BD3524" w:rsidRDefault="00BD3524" w:rsidP="00A24F2D">
      <w:pPr>
        <w:pStyle w:val="Zkladntext"/>
      </w:pPr>
    </w:p>
    <w:p w:rsidR="00BD3524" w:rsidRDefault="00BD3524" w:rsidP="00A24F2D">
      <w:pPr>
        <w:pStyle w:val="Zkladntext"/>
      </w:pPr>
    </w:p>
    <w:p w:rsidR="00BD3524" w:rsidRDefault="00BD3524" w:rsidP="00A24F2D">
      <w:pPr>
        <w:pStyle w:val="Zkladntext"/>
      </w:pPr>
    </w:p>
    <w:p w:rsidR="00BD3524" w:rsidRDefault="00BD3524" w:rsidP="00A24F2D">
      <w:pPr>
        <w:pStyle w:val="Zkladntext"/>
      </w:pPr>
    </w:p>
    <w:p w:rsidR="00BD3524" w:rsidRDefault="00BD3524" w:rsidP="00A24F2D">
      <w:pPr>
        <w:pStyle w:val="Zkladntext"/>
      </w:pPr>
    </w:p>
    <w:p w:rsidR="00BD3524" w:rsidRDefault="00BD3524" w:rsidP="00A24F2D">
      <w:pPr>
        <w:pStyle w:val="Zkladntext"/>
      </w:pPr>
    </w:p>
    <w:p w:rsidR="00BD3524" w:rsidRDefault="00BD3524" w:rsidP="00A24F2D">
      <w:pPr>
        <w:pStyle w:val="Zkladntext"/>
      </w:pPr>
    </w:p>
    <w:p w:rsidR="00BD3524" w:rsidRDefault="00BD3524" w:rsidP="00A24F2D">
      <w:pPr>
        <w:pStyle w:val="Zkladntext"/>
      </w:pPr>
    </w:p>
    <w:p w:rsidR="00BD3524" w:rsidRDefault="00BD3524" w:rsidP="00A24F2D">
      <w:pPr>
        <w:pStyle w:val="Zkladntext"/>
      </w:pPr>
    </w:p>
    <w:p w:rsidR="00BD3524" w:rsidRDefault="00BD3524" w:rsidP="00A24F2D">
      <w:pPr>
        <w:pStyle w:val="Zkladntext"/>
      </w:pPr>
    </w:p>
    <w:p w:rsidR="00BD3524" w:rsidRDefault="00BD3524" w:rsidP="00A24F2D">
      <w:pPr>
        <w:pStyle w:val="Zkladntext"/>
      </w:pPr>
    </w:p>
    <w:p w:rsidR="00BD3524" w:rsidRDefault="00BD3524" w:rsidP="00A24F2D">
      <w:pPr>
        <w:pStyle w:val="Zkladntext"/>
      </w:pPr>
    </w:p>
    <w:p w:rsidR="00BD3524" w:rsidRDefault="00BD3524" w:rsidP="00A24F2D">
      <w:pPr>
        <w:pStyle w:val="Zkladntext"/>
      </w:pPr>
    </w:p>
    <w:p w:rsidR="00BD3524" w:rsidRDefault="00BD3524" w:rsidP="00A24F2D">
      <w:pPr>
        <w:pStyle w:val="Zkladntext"/>
      </w:pPr>
    </w:p>
    <w:p w:rsidR="00A24F2D" w:rsidRPr="00D50DC3" w:rsidRDefault="00A24F2D" w:rsidP="00A24F2D">
      <w:pPr>
        <w:pStyle w:val="Zkladntext"/>
      </w:pPr>
      <w:r w:rsidRPr="00F47560">
        <w:lastRenderedPageBreak/>
        <w:t>.</w:t>
      </w:r>
      <w:r>
        <w:t xml:space="preserve"> </w:t>
      </w:r>
    </w:p>
    <w:p w:rsidR="00A24F2D" w:rsidRDefault="00A24F2D" w:rsidP="00A24F2D">
      <w:pPr>
        <w:pStyle w:val="Zkladntext"/>
      </w:pPr>
    </w:p>
    <w:p w:rsidR="00A24F2D" w:rsidRPr="008668ED" w:rsidRDefault="00A24F2D" w:rsidP="008668E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99" w:name="_Toc530739909"/>
      <w:r w:rsidRPr="008668ED">
        <w:rPr>
          <w:rFonts w:ascii="Times New Roman" w:hAnsi="Times New Roman"/>
          <w:sz w:val="18"/>
          <w:szCs w:val="18"/>
        </w:rPr>
        <w:t>Záväzky</w:t>
      </w:r>
      <w:bookmarkEnd w:id="99"/>
    </w:p>
    <w:p w:rsidR="00A24F2D" w:rsidRDefault="00A24F2D" w:rsidP="00A24F2D">
      <w:pPr>
        <w:pStyle w:val="Zkladntext"/>
      </w:pPr>
    </w:p>
    <w:p w:rsidR="00A24F2D" w:rsidRDefault="00A24F2D" w:rsidP="00A24F2D">
      <w:pPr>
        <w:pStyle w:val="Zkladntext"/>
      </w:pPr>
      <w:r>
        <w:t>Štruktúra záväzkov (okrem bankových úverov) podľa zostatkovej doby splatnosti je uvedená v nasledujúcom prehľade:</w:t>
      </w:r>
    </w:p>
    <w:p w:rsidR="00A24F2D" w:rsidRPr="005D5B08" w:rsidRDefault="00A24F2D" w:rsidP="00A24F2D">
      <w:pPr>
        <w:spacing w:after="0"/>
        <w:ind w:left="426"/>
        <w:jc w:val="both"/>
        <w:rPr>
          <w:rFonts w:ascii="Times New Roman" w:hAnsi="Times New Roman"/>
        </w:rPr>
      </w:pPr>
    </w:p>
    <w:bookmarkStart w:id="100" w:name="_MON_1387264275"/>
    <w:bookmarkStart w:id="101" w:name="_MON_1393227380"/>
    <w:bookmarkEnd w:id="100"/>
    <w:bookmarkEnd w:id="101"/>
    <w:bookmarkStart w:id="102" w:name="_MON_1394354818"/>
    <w:bookmarkEnd w:id="102"/>
    <w:p w:rsidR="00B7386C" w:rsidRDefault="00F17BA4" w:rsidP="00BD3524">
      <w:pPr>
        <w:pStyle w:val="Zkladntext"/>
      </w:pPr>
      <w:r>
        <w:object w:dxaOrig="8340" w:dyaOrig="2843">
          <v:shape id="_x0000_i1037" type="#_x0000_t75" style="width:437.25pt;height:156pt" o:ole="" o:preferrelative="f">
            <v:imagedata r:id="rId33" o:title=""/>
            <o:lock v:ext="edit" aspectratio="f"/>
          </v:shape>
          <o:OLEObject Type="Embed" ProgID="Excel.Sheet.8" ShapeID="_x0000_i1037" DrawAspect="Content" ObjectID="_1457356608" r:id="rId34"/>
        </w:object>
      </w:r>
      <w:r w:rsidR="00BD3524" w:rsidRPr="00BD3524">
        <w:t xml:space="preserve"> </w:t>
      </w:r>
    </w:p>
    <w:p w:rsidR="00B7386C" w:rsidRDefault="00B7386C" w:rsidP="00BD3524">
      <w:pPr>
        <w:pStyle w:val="Zkladntext"/>
      </w:pPr>
    </w:p>
    <w:p w:rsidR="00BD3524" w:rsidRPr="00B7386C" w:rsidRDefault="00BD3524" w:rsidP="00BD3524">
      <w:pPr>
        <w:pStyle w:val="Zkladntext"/>
        <w:rPr>
          <w:b/>
          <w:sz w:val="20"/>
        </w:rPr>
      </w:pPr>
      <w:r w:rsidRPr="00B7386C">
        <w:rPr>
          <w:b/>
          <w:sz w:val="20"/>
        </w:rPr>
        <w:t>Prehľad záväzkov:</w:t>
      </w:r>
    </w:p>
    <w:p w:rsidR="00BD3524" w:rsidRPr="0010601C" w:rsidRDefault="00BD3524" w:rsidP="00BD3524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111"/>
        <w:gridCol w:w="2126"/>
        <w:gridCol w:w="1984"/>
      </w:tblGrid>
      <w:tr w:rsidR="00BD3524" w:rsidRPr="008526A9" w:rsidTr="0009287F">
        <w:trPr>
          <w:trHeight w:val="256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3524" w:rsidRPr="0009287F" w:rsidRDefault="00BD3524" w:rsidP="0009287F">
            <w:pPr>
              <w:ind w:left="-30"/>
              <w:rPr>
                <w:rFonts w:ascii="Times New Roman" w:hAnsi="Times New Roman"/>
                <w:b/>
                <w:snapToGrid w:val="0"/>
                <w:sz w:val="18"/>
                <w:szCs w:val="18"/>
              </w:rPr>
            </w:pPr>
            <w:r w:rsidRPr="0009287F">
              <w:rPr>
                <w:rFonts w:ascii="Times New Roman" w:hAnsi="Times New Roman"/>
                <w:b/>
                <w:snapToGrid w:val="0"/>
                <w:sz w:val="18"/>
                <w:szCs w:val="18"/>
              </w:rPr>
              <w:t>Popis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3524" w:rsidRPr="0009287F" w:rsidRDefault="00BD3524" w:rsidP="00943E80">
            <w:pPr>
              <w:ind w:left="-30"/>
              <w:rPr>
                <w:rFonts w:ascii="Times New Roman" w:hAnsi="Times New Roman"/>
                <w:b/>
                <w:snapToGrid w:val="0"/>
                <w:sz w:val="18"/>
                <w:szCs w:val="18"/>
              </w:rPr>
            </w:pPr>
            <w:r w:rsidRPr="0009287F">
              <w:rPr>
                <w:rFonts w:ascii="Times New Roman" w:hAnsi="Times New Roman"/>
                <w:b/>
                <w:snapToGrid w:val="0"/>
                <w:sz w:val="18"/>
                <w:szCs w:val="18"/>
              </w:rPr>
              <w:t>31.12.201</w:t>
            </w:r>
            <w:r w:rsidR="00943E80">
              <w:rPr>
                <w:rFonts w:ascii="Times New Roman" w:hAnsi="Times New Roman"/>
                <w:b/>
                <w:snapToGrid w:val="0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3524" w:rsidRPr="0009287F" w:rsidRDefault="00BD3524" w:rsidP="00F17BA4">
            <w:pPr>
              <w:ind w:left="-30"/>
              <w:rPr>
                <w:rFonts w:ascii="Times New Roman" w:hAnsi="Times New Roman"/>
                <w:b/>
                <w:snapToGrid w:val="0"/>
                <w:sz w:val="18"/>
                <w:szCs w:val="18"/>
              </w:rPr>
            </w:pPr>
            <w:r w:rsidRPr="0009287F">
              <w:rPr>
                <w:rFonts w:ascii="Times New Roman" w:hAnsi="Times New Roman"/>
                <w:b/>
                <w:snapToGrid w:val="0"/>
                <w:sz w:val="18"/>
                <w:szCs w:val="18"/>
              </w:rPr>
              <w:t>31.12.20</w:t>
            </w:r>
            <w:r w:rsidR="00F17BA4">
              <w:rPr>
                <w:rFonts w:ascii="Times New Roman" w:hAnsi="Times New Roman"/>
                <w:b/>
                <w:snapToGrid w:val="0"/>
                <w:sz w:val="18"/>
                <w:szCs w:val="18"/>
              </w:rPr>
              <w:t>13</w:t>
            </w:r>
          </w:p>
        </w:tc>
      </w:tr>
      <w:tr w:rsidR="00BD3524" w:rsidRPr="008526A9" w:rsidTr="0009287F">
        <w:trPr>
          <w:trHeight w:val="256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3524" w:rsidRPr="00BD3524" w:rsidRDefault="00BD3524" w:rsidP="0009287F">
            <w:pPr>
              <w:ind w:left="-30"/>
              <w:rPr>
                <w:rFonts w:ascii="Times New Roman" w:hAnsi="Times New Roman"/>
                <w:snapToGrid w:val="0"/>
                <w:sz w:val="18"/>
                <w:szCs w:val="18"/>
                <w:highlight w:val="magenta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3524" w:rsidRPr="00BD3524" w:rsidRDefault="00BD3524" w:rsidP="0009287F">
            <w:pPr>
              <w:ind w:left="-30"/>
              <w:rPr>
                <w:rFonts w:ascii="Times New Roman" w:hAnsi="Times New Roman"/>
                <w:snapToGrid w:val="0"/>
                <w:sz w:val="18"/>
                <w:szCs w:val="18"/>
                <w:highlight w:val="magenta"/>
                <w:lang w:val="en-US"/>
              </w:rPr>
            </w:pPr>
            <w:r w:rsidRPr="00BD3524">
              <w:rPr>
                <w:rFonts w:ascii="Times New Roman" w:hAnsi="Times New Roman"/>
                <w:snapToGrid w:val="0"/>
                <w:sz w:val="18"/>
                <w:szCs w:val="18"/>
                <w:lang w:val="en-US"/>
              </w:rPr>
              <w:t>€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3524" w:rsidRPr="00BD3524" w:rsidRDefault="00BD3524" w:rsidP="0009287F">
            <w:pPr>
              <w:ind w:left="-30"/>
              <w:rPr>
                <w:rFonts w:ascii="Times New Roman" w:hAnsi="Times New Roman"/>
                <w:snapToGrid w:val="0"/>
                <w:sz w:val="18"/>
                <w:szCs w:val="18"/>
                <w:lang w:val="en-US"/>
              </w:rPr>
            </w:pPr>
            <w:r w:rsidRPr="00BD3524">
              <w:rPr>
                <w:rFonts w:ascii="Times New Roman" w:hAnsi="Times New Roman"/>
                <w:snapToGrid w:val="0"/>
                <w:sz w:val="18"/>
                <w:szCs w:val="18"/>
                <w:lang w:val="en-US"/>
              </w:rPr>
              <w:t>€</w:t>
            </w:r>
          </w:p>
        </w:tc>
      </w:tr>
      <w:tr w:rsidR="00BD3524" w:rsidRPr="008526A9" w:rsidTr="0009287F">
        <w:trPr>
          <w:trHeight w:val="256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3524" w:rsidRPr="00BD3524" w:rsidRDefault="00BD3524" w:rsidP="0009287F">
            <w:pPr>
              <w:ind w:left="-30"/>
              <w:jc w:val="lef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 w:rsidRPr="00BD3524">
              <w:rPr>
                <w:rFonts w:ascii="Times New Roman" w:hAnsi="Times New Roman"/>
                <w:snapToGrid w:val="0"/>
                <w:sz w:val="18"/>
                <w:szCs w:val="18"/>
              </w:rPr>
              <w:t>záväzky z obchodného styku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3524" w:rsidRPr="00BD3524" w:rsidRDefault="00686CC7" w:rsidP="00943E80">
            <w:pPr>
              <w:ind w:left="-30"/>
              <w:jc w:val="right"/>
              <w:rPr>
                <w:rFonts w:ascii="Times New Roman" w:hAnsi="Times New Roman"/>
                <w:snapToGrid w:val="0"/>
                <w:sz w:val="18"/>
                <w:szCs w:val="18"/>
                <w:lang w:val="en-US"/>
              </w:rPr>
            </w:pPr>
            <w:r>
              <w:rPr>
                <w:rFonts w:ascii="Times New Roman" w:hAnsi="Times New Roman"/>
                <w:snapToGrid w:val="0"/>
                <w:sz w:val="18"/>
                <w:szCs w:val="18"/>
                <w:lang w:val="en-US"/>
              </w:rPr>
              <w:t>190 827</w:t>
            </w:r>
            <w:r w:rsidR="00943E80">
              <w:rPr>
                <w:rFonts w:ascii="Times New Roman" w:hAnsi="Times New Roman"/>
                <w:snapToGrid w:val="0"/>
                <w:sz w:val="18"/>
                <w:szCs w:val="18"/>
                <w:lang w:val="en-US"/>
              </w:rPr>
              <w:t xml:space="preserve">  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3524" w:rsidRPr="00BD3524" w:rsidRDefault="00F17BA4" w:rsidP="0009287F">
            <w:pPr>
              <w:ind w:left="-30"/>
              <w:jc w:val="right"/>
              <w:rPr>
                <w:rFonts w:ascii="Times New Roman" w:hAnsi="Times New Roman"/>
                <w:snapToGrid w:val="0"/>
                <w:sz w:val="18"/>
                <w:szCs w:val="18"/>
                <w:lang w:val="en-US"/>
              </w:rPr>
            </w:pPr>
            <w:r>
              <w:rPr>
                <w:rFonts w:ascii="Times New Roman" w:hAnsi="Times New Roman"/>
                <w:snapToGrid w:val="0"/>
                <w:sz w:val="18"/>
                <w:szCs w:val="18"/>
                <w:lang w:val="en-US"/>
              </w:rPr>
              <w:t>123 951</w:t>
            </w:r>
          </w:p>
        </w:tc>
      </w:tr>
      <w:tr w:rsidR="00BD3524" w:rsidRPr="008526A9" w:rsidTr="0009287F">
        <w:trPr>
          <w:trHeight w:val="256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3524" w:rsidRPr="00BD3524" w:rsidRDefault="00BD3524" w:rsidP="0009287F">
            <w:pPr>
              <w:ind w:left="-30"/>
              <w:jc w:val="lef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 w:rsidRPr="00BD3524">
              <w:rPr>
                <w:rFonts w:ascii="Times New Roman" w:hAnsi="Times New Roman"/>
                <w:snapToGrid w:val="0"/>
                <w:sz w:val="18"/>
                <w:szCs w:val="18"/>
              </w:rPr>
              <w:t>nevyfakturované dodávky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3524" w:rsidRPr="00BD3524" w:rsidRDefault="00943E80" w:rsidP="0009287F">
            <w:pPr>
              <w:ind w:left="-30"/>
              <w:jc w:val="righ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snapToGrid w:val="0"/>
                <w:sz w:val="18"/>
                <w:szCs w:val="18"/>
              </w:rPr>
              <w:t>4 552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3524" w:rsidRPr="00BD3524" w:rsidRDefault="00F17BA4" w:rsidP="0009287F">
            <w:pPr>
              <w:ind w:left="-30"/>
              <w:jc w:val="righ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snapToGrid w:val="0"/>
                <w:sz w:val="18"/>
                <w:szCs w:val="18"/>
              </w:rPr>
              <w:t>641</w:t>
            </w:r>
          </w:p>
        </w:tc>
      </w:tr>
      <w:tr w:rsidR="00BD3524" w:rsidRPr="008526A9" w:rsidTr="0009287F">
        <w:trPr>
          <w:trHeight w:val="256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3524" w:rsidRPr="00BD3524" w:rsidRDefault="00BD3524" w:rsidP="0009287F">
            <w:pPr>
              <w:ind w:left="-30"/>
              <w:jc w:val="lef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 w:rsidRPr="00BD3524">
              <w:rPr>
                <w:rFonts w:ascii="Times New Roman" w:hAnsi="Times New Roman"/>
                <w:snapToGrid w:val="0"/>
                <w:sz w:val="18"/>
                <w:szCs w:val="18"/>
              </w:rPr>
              <w:t>zamestnanci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3524" w:rsidRPr="00BD3524" w:rsidRDefault="00943E80" w:rsidP="0009287F">
            <w:pPr>
              <w:ind w:left="-30"/>
              <w:jc w:val="righ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snapToGrid w:val="0"/>
                <w:sz w:val="18"/>
                <w:szCs w:val="18"/>
              </w:rPr>
              <w:t>5 464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3524" w:rsidRPr="00BD3524" w:rsidRDefault="00F17BA4" w:rsidP="0009287F">
            <w:pPr>
              <w:ind w:left="-30"/>
              <w:jc w:val="righ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snapToGrid w:val="0"/>
                <w:sz w:val="18"/>
                <w:szCs w:val="18"/>
              </w:rPr>
              <w:t>4 746</w:t>
            </w:r>
          </w:p>
        </w:tc>
      </w:tr>
      <w:tr w:rsidR="00BD3524" w:rsidRPr="008526A9" w:rsidTr="0009287F">
        <w:trPr>
          <w:trHeight w:val="256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3524" w:rsidRPr="00BD3524" w:rsidRDefault="00BD3524" w:rsidP="0009287F">
            <w:pPr>
              <w:ind w:left="-30"/>
              <w:jc w:val="lef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 w:rsidRPr="00BD3524">
              <w:rPr>
                <w:rFonts w:ascii="Times New Roman" w:hAnsi="Times New Roman"/>
                <w:snapToGrid w:val="0"/>
                <w:sz w:val="18"/>
                <w:szCs w:val="18"/>
              </w:rPr>
              <w:t>zúčtovanie s inštitúciami soc. zabezpečenia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3524" w:rsidRPr="00BD3524" w:rsidRDefault="00943E80" w:rsidP="0009287F">
            <w:pPr>
              <w:ind w:left="-30"/>
              <w:jc w:val="righ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snapToGrid w:val="0"/>
                <w:sz w:val="18"/>
                <w:szCs w:val="18"/>
              </w:rPr>
              <w:t>2 217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3524" w:rsidRPr="00BD3524" w:rsidRDefault="00F17BA4" w:rsidP="0009287F">
            <w:pPr>
              <w:ind w:left="-30"/>
              <w:jc w:val="righ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snapToGrid w:val="0"/>
                <w:sz w:val="18"/>
                <w:szCs w:val="18"/>
              </w:rPr>
              <w:t>3 072</w:t>
            </w:r>
          </w:p>
        </w:tc>
      </w:tr>
      <w:tr w:rsidR="00BD3524" w:rsidRPr="008526A9" w:rsidTr="0009287F">
        <w:trPr>
          <w:trHeight w:val="256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3524" w:rsidRPr="00BD3524" w:rsidRDefault="00BD3524" w:rsidP="0009287F">
            <w:pPr>
              <w:ind w:left="-30"/>
              <w:jc w:val="lef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 w:rsidRPr="00BD3524">
              <w:rPr>
                <w:rFonts w:ascii="Times New Roman" w:hAnsi="Times New Roman"/>
                <w:snapToGrid w:val="0"/>
                <w:sz w:val="18"/>
                <w:szCs w:val="18"/>
              </w:rPr>
              <w:t>daňové záväzky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3524" w:rsidRPr="00BD3524" w:rsidRDefault="00943E80" w:rsidP="00943E80">
            <w:pPr>
              <w:ind w:left="-30"/>
              <w:jc w:val="righ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snapToGrid w:val="0"/>
                <w:sz w:val="18"/>
                <w:szCs w:val="18"/>
              </w:rPr>
              <w:t>609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3524" w:rsidRPr="00BD3524" w:rsidRDefault="00F17BA4" w:rsidP="00943E80">
            <w:pPr>
              <w:ind w:left="-30"/>
              <w:jc w:val="righ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snapToGrid w:val="0"/>
                <w:sz w:val="18"/>
                <w:szCs w:val="18"/>
              </w:rPr>
              <w:t>618</w:t>
            </w:r>
          </w:p>
        </w:tc>
      </w:tr>
      <w:tr w:rsidR="00BD3524" w:rsidRPr="008526A9" w:rsidTr="0009287F">
        <w:trPr>
          <w:trHeight w:val="256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3524" w:rsidRPr="00BD3524" w:rsidRDefault="00BD3524" w:rsidP="0009287F">
            <w:pPr>
              <w:ind w:left="-30"/>
              <w:jc w:val="lef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 w:rsidRPr="00BD3524">
              <w:rPr>
                <w:rFonts w:ascii="Times New Roman" w:hAnsi="Times New Roman"/>
                <w:snapToGrid w:val="0"/>
                <w:sz w:val="18"/>
                <w:szCs w:val="18"/>
              </w:rPr>
              <w:t>iné záväzky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3524" w:rsidRPr="00BD3524" w:rsidRDefault="00943E80" w:rsidP="0009287F">
            <w:pPr>
              <w:ind w:left="-30"/>
              <w:jc w:val="righ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snapToGrid w:val="0"/>
                <w:sz w:val="18"/>
                <w:szCs w:val="18"/>
              </w:rPr>
              <w:t>59 073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3524" w:rsidRPr="00BD3524" w:rsidRDefault="00943E80" w:rsidP="0009287F">
            <w:pPr>
              <w:ind w:left="-30"/>
              <w:jc w:val="righ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snapToGrid w:val="0"/>
                <w:sz w:val="18"/>
                <w:szCs w:val="18"/>
              </w:rPr>
              <w:t>59 073</w:t>
            </w:r>
          </w:p>
        </w:tc>
      </w:tr>
      <w:tr w:rsidR="00BD3524" w:rsidRPr="008526A9" w:rsidTr="0009287F">
        <w:trPr>
          <w:trHeight w:val="256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3524" w:rsidRPr="00BD3524" w:rsidRDefault="00BD3524" w:rsidP="0009287F">
            <w:pPr>
              <w:ind w:left="-30"/>
              <w:jc w:val="left"/>
              <w:rPr>
                <w:rFonts w:ascii="Times New Roman" w:hAnsi="Times New Roman"/>
                <w:b/>
                <w:snapToGrid w:val="0"/>
                <w:sz w:val="18"/>
                <w:szCs w:val="18"/>
                <w:highlight w:val="magenta"/>
              </w:rPr>
            </w:pPr>
            <w:r w:rsidRPr="00BD3524">
              <w:rPr>
                <w:rFonts w:ascii="Times New Roman" w:hAnsi="Times New Roman"/>
                <w:b/>
                <w:snapToGrid w:val="0"/>
                <w:sz w:val="18"/>
                <w:szCs w:val="18"/>
              </w:rPr>
              <w:t>Spolu krátkodobé záväzky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3524" w:rsidRPr="00BD3524" w:rsidRDefault="00686CC7" w:rsidP="00EB4581">
            <w:pPr>
              <w:ind w:left="-30"/>
              <w:jc w:val="right"/>
              <w:rPr>
                <w:rFonts w:ascii="Times New Roman" w:hAnsi="Times New Roman"/>
                <w:b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napToGrid w:val="0"/>
                <w:sz w:val="18"/>
                <w:szCs w:val="18"/>
              </w:rPr>
              <w:t>216 793</w:t>
            </w:r>
            <w:r w:rsidR="0009287F">
              <w:rPr>
                <w:rFonts w:ascii="Times New Roman" w:hAnsi="Times New Roman"/>
                <w:b/>
                <w:snapToGrid w:val="0"/>
                <w:sz w:val="18"/>
                <w:szCs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3524" w:rsidRPr="00BD3524" w:rsidRDefault="00F17BA4" w:rsidP="0009287F">
            <w:pPr>
              <w:ind w:left="-30"/>
              <w:jc w:val="right"/>
              <w:rPr>
                <w:rFonts w:ascii="Times New Roman" w:hAnsi="Times New Roman"/>
                <w:b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napToGrid w:val="0"/>
                <w:sz w:val="18"/>
                <w:szCs w:val="18"/>
              </w:rPr>
              <w:t>192 101</w:t>
            </w:r>
          </w:p>
        </w:tc>
      </w:tr>
      <w:tr w:rsidR="00BD3524" w:rsidRPr="008526A9" w:rsidTr="0009287F">
        <w:trPr>
          <w:trHeight w:val="256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3524" w:rsidRPr="00BD3524" w:rsidRDefault="00BD3524" w:rsidP="0009287F">
            <w:pPr>
              <w:ind w:left="-30"/>
              <w:jc w:val="left"/>
              <w:rPr>
                <w:rFonts w:ascii="Times New Roman" w:hAnsi="Times New Roman"/>
                <w:snapToGrid w:val="0"/>
                <w:sz w:val="18"/>
                <w:szCs w:val="18"/>
                <w:highlight w:val="magenta"/>
              </w:rPr>
            </w:pPr>
            <w:r w:rsidRPr="00BD3524">
              <w:rPr>
                <w:rFonts w:ascii="Times New Roman" w:hAnsi="Times New Roman"/>
                <w:snapToGrid w:val="0"/>
                <w:sz w:val="18"/>
                <w:szCs w:val="18"/>
              </w:rPr>
              <w:t>Dlhodobé záväzky z obchodného styku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3524" w:rsidRPr="00BD3524" w:rsidRDefault="00BD3524" w:rsidP="0009287F">
            <w:pPr>
              <w:ind w:left="-30"/>
              <w:jc w:val="right"/>
              <w:rPr>
                <w:rFonts w:ascii="Times New Roman" w:hAnsi="Times New Roman"/>
                <w:snapToGrid w:val="0"/>
                <w:sz w:val="18"/>
                <w:szCs w:val="18"/>
                <w:highlight w:val="magenta"/>
              </w:rPr>
            </w:pPr>
            <w:r w:rsidRPr="00BD3524">
              <w:rPr>
                <w:rFonts w:ascii="Times New Roman" w:hAnsi="Times New Roman"/>
                <w:snapToGrid w:val="0"/>
                <w:sz w:val="18"/>
                <w:szCs w:val="18"/>
              </w:rPr>
              <w:t>81 024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3524" w:rsidRPr="00BD3524" w:rsidRDefault="00BD3524" w:rsidP="0009287F">
            <w:pPr>
              <w:ind w:left="-30"/>
              <w:jc w:val="righ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 w:rsidRPr="00BD3524">
              <w:rPr>
                <w:rFonts w:ascii="Times New Roman" w:hAnsi="Times New Roman"/>
                <w:snapToGrid w:val="0"/>
                <w:sz w:val="18"/>
                <w:szCs w:val="18"/>
              </w:rPr>
              <w:t>81 024</w:t>
            </w:r>
          </w:p>
        </w:tc>
      </w:tr>
      <w:tr w:rsidR="00BD3524" w:rsidRPr="006C67F7" w:rsidTr="0009287F">
        <w:trPr>
          <w:trHeight w:val="256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3524" w:rsidRPr="00BD3524" w:rsidRDefault="00BD3524" w:rsidP="0009287F">
            <w:pPr>
              <w:ind w:left="-30"/>
              <w:jc w:val="lef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 w:rsidRPr="00BD3524">
              <w:rPr>
                <w:rFonts w:ascii="Times New Roman" w:hAnsi="Times New Roman"/>
                <w:snapToGrid w:val="0"/>
                <w:sz w:val="18"/>
                <w:szCs w:val="18"/>
              </w:rPr>
              <w:t>Dlhodobé záväzky voči podnikom v skupine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3524" w:rsidRPr="00BD3524" w:rsidRDefault="00943E80" w:rsidP="0009287F">
            <w:pPr>
              <w:ind w:left="-30"/>
              <w:jc w:val="righ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snapToGrid w:val="0"/>
                <w:sz w:val="18"/>
                <w:szCs w:val="18"/>
              </w:rPr>
              <w:t>3 432 964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3524" w:rsidRPr="00BD3524" w:rsidRDefault="00686CC7" w:rsidP="0009287F">
            <w:pPr>
              <w:ind w:left="-30"/>
              <w:jc w:val="righ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snapToGrid w:val="0"/>
                <w:sz w:val="18"/>
                <w:szCs w:val="18"/>
              </w:rPr>
              <w:t xml:space="preserve">5 000 878 </w:t>
            </w:r>
          </w:p>
        </w:tc>
      </w:tr>
      <w:tr w:rsidR="003953EF" w:rsidRPr="006C67F7" w:rsidTr="0009287F">
        <w:trPr>
          <w:trHeight w:val="256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3EF" w:rsidRPr="00BD3524" w:rsidRDefault="003953EF" w:rsidP="0009287F">
            <w:pPr>
              <w:ind w:left="-30"/>
              <w:jc w:val="lef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snapToGrid w:val="0"/>
                <w:sz w:val="18"/>
                <w:szCs w:val="18"/>
              </w:rPr>
              <w:t>Ostatné dlhodobé záväzky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3EF" w:rsidRDefault="003953EF" w:rsidP="0009287F">
            <w:pPr>
              <w:ind w:left="-30"/>
              <w:jc w:val="righ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snapToGrid w:val="0"/>
                <w:sz w:val="18"/>
                <w:szCs w:val="18"/>
              </w:rPr>
              <w:t xml:space="preserve">17 963 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53EF" w:rsidRDefault="00686CC7" w:rsidP="0009287F">
            <w:pPr>
              <w:ind w:left="-30"/>
              <w:jc w:val="righ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snapToGrid w:val="0"/>
                <w:sz w:val="18"/>
                <w:szCs w:val="18"/>
              </w:rPr>
              <w:t>10 837</w:t>
            </w:r>
          </w:p>
        </w:tc>
      </w:tr>
      <w:tr w:rsidR="00BD3524" w:rsidRPr="006C67F7" w:rsidTr="0009287F">
        <w:trPr>
          <w:trHeight w:val="256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3524" w:rsidRPr="00BD3524" w:rsidRDefault="00BD3524" w:rsidP="0009287F">
            <w:pPr>
              <w:ind w:left="-30"/>
              <w:jc w:val="lef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 w:rsidRPr="00BD3524">
              <w:rPr>
                <w:rFonts w:ascii="Times New Roman" w:hAnsi="Times New Roman"/>
                <w:snapToGrid w:val="0"/>
                <w:sz w:val="18"/>
                <w:szCs w:val="18"/>
              </w:rPr>
              <w:t>Záväzky zo sociálneho fondu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3524" w:rsidRPr="00BD3524" w:rsidRDefault="00943E80" w:rsidP="0009287F">
            <w:pPr>
              <w:ind w:left="-30"/>
              <w:jc w:val="righ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snapToGrid w:val="0"/>
                <w:sz w:val="18"/>
                <w:szCs w:val="18"/>
              </w:rPr>
              <w:t>330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3524" w:rsidRPr="00BD3524" w:rsidRDefault="00686CC7" w:rsidP="0009287F">
            <w:pPr>
              <w:ind w:left="-30"/>
              <w:jc w:val="right"/>
              <w:rPr>
                <w:rFonts w:ascii="Times New Roman" w:hAnsi="Times New Roman"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snapToGrid w:val="0"/>
                <w:sz w:val="18"/>
                <w:szCs w:val="18"/>
              </w:rPr>
              <w:t>-15</w:t>
            </w:r>
          </w:p>
        </w:tc>
      </w:tr>
      <w:tr w:rsidR="00BD3524" w:rsidRPr="006C67F7" w:rsidTr="0009287F">
        <w:trPr>
          <w:trHeight w:val="256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3524" w:rsidRPr="00BD3524" w:rsidRDefault="00BD3524" w:rsidP="0009287F">
            <w:pPr>
              <w:ind w:left="-30"/>
              <w:jc w:val="left"/>
              <w:rPr>
                <w:rFonts w:ascii="Times New Roman" w:hAnsi="Times New Roman"/>
                <w:b/>
                <w:snapToGrid w:val="0"/>
                <w:sz w:val="18"/>
                <w:szCs w:val="18"/>
              </w:rPr>
            </w:pPr>
            <w:r w:rsidRPr="00BD3524">
              <w:rPr>
                <w:rFonts w:ascii="Times New Roman" w:hAnsi="Times New Roman"/>
                <w:b/>
                <w:snapToGrid w:val="0"/>
                <w:sz w:val="18"/>
                <w:szCs w:val="18"/>
              </w:rPr>
              <w:t>Spolu dlhodobé záväzky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3524" w:rsidRPr="00BD3524" w:rsidRDefault="003953EF" w:rsidP="0009287F">
            <w:pPr>
              <w:ind w:left="-30"/>
              <w:jc w:val="right"/>
              <w:rPr>
                <w:rFonts w:ascii="Times New Roman" w:hAnsi="Times New Roman"/>
                <w:b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napToGrid w:val="0"/>
                <w:sz w:val="18"/>
                <w:szCs w:val="18"/>
              </w:rPr>
              <w:t>3 532 281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3524" w:rsidRPr="00BD3524" w:rsidRDefault="00686CC7" w:rsidP="0009287F">
            <w:pPr>
              <w:ind w:left="-30"/>
              <w:jc w:val="right"/>
              <w:rPr>
                <w:rFonts w:ascii="Times New Roman" w:hAnsi="Times New Roman"/>
                <w:b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napToGrid w:val="0"/>
                <w:sz w:val="18"/>
                <w:szCs w:val="18"/>
              </w:rPr>
              <w:t>5 092 724</w:t>
            </w:r>
          </w:p>
        </w:tc>
      </w:tr>
      <w:tr w:rsidR="00BD3524" w:rsidRPr="007426C5" w:rsidTr="0009287F">
        <w:trPr>
          <w:trHeight w:val="256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3524" w:rsidRPr="00BD3524" w:rsidRDefault="00BD3524" w:rsidP="0009287F">
            <w:pPr>
              <w:ind w:left="-30"/>
              <w:jc w:val="left"/>
              <w:rPr>
                <w:rFonts w:ascii="Times New Roman" w:hAnsi="Times New Roman"/>
                <w:b/>
                <w:snapToGrid w:val="0"/>
                <w:sz w:val="18"/>
                <w:szCs w:val="18"/>
              </w:rPr>
            </w:pPr>
            <w:r w:rsidRPr="00BD3524">
              <w:rPr>
                <w:rFonts w:ascii="Times New Roman" w:hAnsi="Times New Roman"/>
                <w:b/>
                <w:snapToGrid w:val="0"/>
                <w:sz w:val="18"/>
                <w:szCs w:val="18"/>
              </w:rPr>
              <w:t>Rezervy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3524" w:rsidRPr="00BD3524" w:rsidRDefault="003953EF" w:rsidP="0009287F">
            <w:pPr>
              <w:ind w:left="-30"/>
              <w:jc w:val="right"/>
              <w:rPr>
                <w:rFonts w:ascii="Times New Roman" w:hAnsi="Times New Roman"/>
                <w:b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napToGrid w:val="0"/>
                <w:sz w:val="18"/>
                <w:szCs w:val="18"/>
              </w:rPr>
              <w:t>1 747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3524" w:rsidRPr="00BD3524" w:rsidRDefault="00686CC7" w:rsidP="0009287F">
            <w:pPr>
              <w:ind w:left="-30"/>
              <w:jc w:val="right"/>
              <w:rPr>
                <w:rFonts w:ascii="Times New Roman" w:hAnsi="Times New Roman"/>
                <w:b/>
                <w:snapToGrid w:val="0"/>
                <w:sz w:val="18"/>
                <w:szCs w:val="18"/>
                <w:lang w:val="en-US"/>
              </w:rPr>
            </w:pPr>
            <w:r>
              <w:rPr>
                <w:rFonts w:ascii="Times New Roman" w:hAnsi="Times New Roman"/>
                <w:b/>
                <w:snapToGrid w:val="0"/>
                <w:sz w:val="18"/>
                <w:szCs w:val="18"/>
                <w:lang w:val="en-US"/>
              </w:rPr>
              <w:t xml:space="preserve"> 1 816</w:t>
            </w:r>
          </w:p>
        </w:tc>
      </w:tr>
      <w:tr w:rsidR="00BD3524" w:rsidRPr="007426C5" w:rsidTr="0009287F">
        <w:trPr>
          <w:trHeight w:val="256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3524" w:rsidRPr="00BD3524" w:rsidRDefault="00BD3524" w:rsidP="0009287F">
            <w:pPr>
              <w:ind w:left="-30"/>
              <w:jc w:val="left"/>
              <w:rPr>
                <w:rFonts w:ascii="Times New Roman" w:hAnsi="Times New Roman"/>
                <w:b/>
                <w:snapToGrid w:val="0"/>
                <w:sz w:val="18"/>
                <w:szCs w:val="18"/>
              </w:rPr>
            </w:pPr>
            <w:r w:rsidRPr="00BD3524">
              <w:rPr>
                <w:rFonts w:ascii="Times New Roman" w:hAnsi="Times New Roman"/>
                <w:b/>
                <w:snapToGrid w:val="0"/>
                <w:sz w:val="18"/>
                <w:szCs w:val="18"/>
              </w:rPr>
              <w:t>SPOLU ZÁVÄZKY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3524" w:rsidRPr="00BD3524" w:rsidRDefault="003953EF" w:rsidP="009C32C3">
            <w:pPr>
              <w:ind w:left="-30"/>
              <w:jc w:val="right"/>
              <w:rPr>
                <w:rFonts w:ascii="Times New Roman" w:hAnsi="Times New Roman"/>
                <w:b/>
                <w:snapToGrid w:val="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napToGrid w:val="0"/>
                <w:sz w:val="18"/>
                <w:szCs w:val="18"/>
              </w:rPr>
              <w:t>3 534 028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3524" w:rsidRPr="00BD3524" w:rsidRDefault="00686CC7" w:rsidP="0009287F">
            <w:pPr>
              <w:ind w:left="-30"/>
              <w:jc w:val="right"/>
              <w:rPr>
                <w:rFonts w:ascii="Times New Roman" w:hAnsi="Times New Roman"/>
                <w:b/>
                <w:snapToGrid w:val="0"/>
                <w:sz w:val="18"/>
                <w:szCs w:val="18"/>
                <w:lang w:val="en-US"/>
              </w:rPr>
            </w:pPr>
            <w:r>
              <w:rPr>
                <w:rFonts w:ascii="Times New Roman" w:hAnsi="Times New Roman"/>
                <w:b/>
                <w:snapToGrid w:val="0"/>
                <w:sz w:val="18"/>
                <w:szCs w:val="18"/>
                <w:lang w:val="en-US"/>
              </w:rPr>
              <w:t>5 286 641</w:t>
            </w:r>
          </w:p>
        </w:tc>
      </w:tr>
    </w:tbl>
    <w:p w:rsidR="008668ED" w:rsidRDefault="008668ED" w:rsidP="00A24F2D">
      <w:pPr>
        <w:spacing w:after="0"/>
        <w:ind w:left="426"/>
        <w:jc w:val="both"/>
      </w:pPr>
    </w:p>
    <w:p w:rsidR="00BD3524" w:rsidRDefault="00BD3524" w:rsidP="0009287F">
      <w:pPr>
        <w:pStyle w:val="Zkladntext"/>
        <w:ind w:left="0"/>
      </w:pPr>
    </w:p>
    <w:p w:rsidR="0009287F" w:rsidRDefault="0009287F" w:rsidP="0009287F">
      <w:pPr>
        <w:pStyle w:val="Zkladntext"/>
        <w:ind w:left="0"/>
      </w:pPr>
    </w:p>
    <w:p w:rsidR="00BD3524" w:rsidRDefault="00BD3524" w:rsidP="008668ED">
      <w:pPr>
        <w:pStyle w:val="Zkladntext"/>
      </w:pPr>
    </w:p>
    <w:p w:rsidR="00BD3524" w:rsidRDefault="00BD3524" w:rsidP="008668ED">
      <w:pPr>
        <w:pStyle w:val="Zkladntext"/>
      </w:pPr>
    </w:p>
    <w:p w:rsidR="00BD3524" w:rsidRDefault="00BD3524" w:rsidP="008668ED">
      <w:pPr>
        <w:pStyle w:val="Zkladntext"/>
      </w:pPr>
    </w:p>
    <w:p w:rsidR="00BD3524" w:rsidRDefault="00BD3524" w:rsidP="008668ED">
      <w:pPr>
        <w:pStyle w:val="Zkladntext"/>
      </w:pPr>
    </w:p>
    <w:p w:rsidR="008668ED" w:rsidRDefault="008668ED" w:rsidP="008668ED">
      <w:pPr>
        <w:pStyle w:val="Zkladntext"/>
      </w:pPr>
    </w:p>
    <w:p w:rsidR="008668ED" w:rsidRDefault="008668ED" w:rsidP="008668ED">
      <w:pPr>
        <w:pStyle w:val="Zkladntext"/>
      </w:pPr>
      <w:r w:rsidRPr="009310A9">
        <w:t xml:space="preserve">Spoločnosť </w:t>
      </w:r>
      <w:r>
        <w:t>má</w:t>
      </w:r>
      <w:r w:rsidRPr="009310A9">
        <w:t xml:space="preserve"> záväzky z finančného prenájmu </w:t>
      </w:r>
      <w:r w:rsidR="003426A4">
        <w:t>2</w:t>
      </w:r>
      <w:r w:rsidRPr="009310A9">
        <w:t xml:space="preserve"> osobných áut. Výška budúcich platieb rozdelená na istinu a finančný náklad podľa doby splatnosti je uvedená v nasledujúcom prehľade:</w:t>
      </w:r>
    </w:p>
    <w:p w:rsidR="008668ED" w:rsidRPr="005D5B08" w:rsidRDefault="008668ED" w:rsidP="00A24F2D">
      <w:pPr>
        <w:spacing w:after="0"/>
        <w:ind w:left="426"/>
        <w:jc w:val="both"/>
        <w:rPr>
          <w:rFonts w:ascii="Times New Roman" w:hAnsi="Times New Roman"/>
        </w:rPr>
      </w:pPr>
    </w:p>
    <w:bookmarkStart w:id="103" w:name="_MON_1393309903"/>
    <w:bookmarkStart w:id="104" w:name="_MON_1393310593"/>
    <w:bookmarkStart w:id="105" w:name="_MON_1393311003"/>
    <w:bookmarkStart w:id="106" w:name="_MON_1393314000"/>
    <w:bookmarkStart w:id="107" w:name="_MON_1393314032"/>
    <w:bookmarkStart w:id="108" w:name="_MON_1387264290"/>
    <w:bookmarkEnd w:id="103"/>
    <w:bookmarkEnd w:id="104"/>
    <w:bookmarkEnd w:id="105"/>
    <w:bookmarkEnd w:id="106"/>
    <w:bookmarkEnd w:id="107"/>
    <w:bookmarkEnd w:id="108"/>
    <w:bookmarkStart w:id="109" w:name="_MON_1393309811"/>
    <w:bookmarkEnd w:id="109"/>
    <w:p w:rsidR="008668ED" w:rsidRPr="001C3FF7" w:rsidRDefault="00CF3B90" w:rsidP="001C3FF7">
      <w:pPr>
        <w:spacing w:after="0"/>
        <w:ind w:left="426"/>
        <w:jc w:val="both"/>
      </w:pPr>
      <w:r>
        <w:object w:dxaOrig="9956" w:dyaOrig="3748">
          <v:shape id="_x0000_i1038" type="#_x0000_t75" style="width:440.25pt;height:185.25pt" o:ole="" o:preferrelative="f">
            <v:imagedata r:id="rId35" o:title=""/>
            <o:lock v:ext="edit" aspectratio="f"/>
          </v:shape>
          <o:OLEObject Type="Embed" ProgID="Excel.Sheet.8" ShapeID="_x0000_i1038" DrawAspect="Content" ObjectID="_1457356609" r:id="rId36"/>
        </w:object>
      </w:r>
    </w:p>
    <w:p w:rsidR="008668ED" w:rsidRDefault="008668ED" w:rsidP="00A24F2D">
      <w:pPr>
        <w:spacing w:after="0"/>
        <w:ind w:left="426"/>
        <w:jc w:val="both"/>
        <w:rPr>
          <w:rFonts w:ascii="Times New Roman" w:hAnsi="Times New Roman"/>
          <w:lang w:val="en-US"/>
        </w:rPr>
      </w:pPr>
    </w:p>
    <w:p w:rsidR="008668ED" w:rsidRDefault="008668ED" w:rsidP="00A24F2D">
      <w:pPr>
        <w:spacing w:after="0"/>
        <w:ind w:left="426"/>
        <w:jc w:val="both"/>
        <w:rPr>
          <w:rFonts w:ascii="Times New Roman" w:hAnsi="Times New Roman"/>
          <w:lang w:val="en-US"/>
        </w:rPr>
      </w:pPr>
    </w:p>
    <w:p w:rsidR="008668ED" w:rsidRDefault="008668ED" w:rsidP="008668E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668ED">
        <w:rPr>
          <w:rFonts w:ascii="Times New Roman" w:hAnsi="Times New Roman"/>
          <w:sz w:val="18"/>
          <w:szCs w:val="18"/>
        </w:rPr>
        <w:t>Odložený daňový záväzok</w:t>
      </w:r>
    </w:p>
    <w:p w:rsidR="008668ED" w:rsidRPr="008668ED" w:rsidRDefault="008668ED" w:rsidP="008668ED">
      <w:pPr>
        <w:spacing w:after="0"/>
      </w:pPr>
    </w:p>
    <w:p w:rsidR="008668ED" w:rsidRDefault="0009287F" w:rsidP="008668ED">
      <w:pPr>
        <w:pStyle w:val="Zkladntext"/>
      </w:pPr>
      <w:r>
        <w:t>Spoločnosť neúčtovala o odloženom daňovom záväzku.</w:t>
      </w:r>
    </w:p>
    <w:p w:rsidR="008668ED" w:rsidRDefault="008668ED" w:rsidP="008668ED">
      <w:pPr>
        <w:pStyle w:val="Zkladntext"/>
      </w:pPr>
    </w:p>
    <w:p w:rsidR="008668ED" w:rsidRDefault="008668ED" w:rsidP="008668ED">
      <w:pPr>
        <w:pStyle w:val="Zkladntext"/>
      </w:pPr>
      <w:bookmarkStart w:id="110" w:name="_MON_1387266478"/>
      <w:bookmarkStart w:id="111" w:name="_MON_1387264304"/>
      <w:bookmarkStart w:id="112" w:name="_MON_1387266457"/>
      <w:bookmarkEnd w:id="110"/>
      <w:bookmarkEnd w:id="111"/>
      <w:bookmarkEnd w:id="112"/>
    </w:p>
    <w:p w:rsidR="008668ED" w:rsidRDefault="008668ED" w:rsidP="008668ED">
      <w:pPr>
        <w:pStyle w:val="Zkladntext"/>
      </w:pPr>
    </w:p>
    <w:p w:rsidR="005F4FB8" w:rsidRDefault="005F4FB8" w:rsidP="008668ED">
      <w:pPr>
        <w:pStyle w:val="Zkladntext"/>
      </w:pPr>
    </w:p>
    <w:p w:rsidR="005F4FB8" w:rsidRPr="00A05FBA" w:rsidRDefault="005F4FB8" w:rsidP="008668ED">
      <w:pPr>
        <w:pStyle w:val="Zkladntext"/>
      </w:pPr>
    </w:p>
    <w:p w:rsidR="008668ED" w:rsidRPr="008668ED" w:rsidRDefault="008668ED" w:rsidP="008668E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113" w:name="_Toc530739911"/>
      <w:r w:rsidRPr="008668ED">
        <w:rPr>
          <w:rFonts w:ascii="Times New Roman" w:hAnsi="Times New Roman"/>
          <w:sz w:val="18"/>
          <w:szCs w:val="18"/>
        </w:rPr>
        <w:t>Sociálny fond</w:t>
      </w:r>
      <w:bookmarkEnd w:id="113"/>
    </w:p>
    <w:p w:rsidR="008668ED" w:rsidRDefault="008668ED" w:rsidP="008668ED">
      <w:pPr>
        <w:pStyle w:val="Zkladntext"/>
      </w:pPr>
    </w:p>
    <w:p w:rsidR="008668ED" w:rsidRDefault="008668ED" w:rsidP="008668ED">
      <w:pPr>
        <w:pStyle w:val="Zkladntext"/>
      </w:pPr>
      <w:r>
        <w:t>Tvorba a čerpanie sociálneho fondu v priebehu účtovného obdobia sú znázornené v nasledujúcom prehľade:</w:t>
      </w:r>
    </w:p>
    <w:p w:rsidR="008668ED" w:rsidRDefault="008668ED" w:rsidP="008668ED">
      <w:pPr>
        <w:pStyle w:val="Zkladntext"/>
      </w:pPr>
    </w:p>
    <w:bookmarkStart w:id="114" w:name="_MON_1393228778"/>
    <w:bookmarkStart w:id="115" w:name="_MON_1393228807"/>
    <w:bookmarkEnd w:id="114"/>
    <w:bookmarkEnd w:id="115"/>
    <w:bookmarkStart w:id="116" w:name="_MON_1393228342"/>
    <w:bookmarkEnd w:id="116"/>
    <w:p w:rsidR="008668ED" w:rsidRDefault="00E94895" w:rsidP="008668ED">
      <w:pPr>
        <w:pStyle w:val="Zkladntext"/>
      </w:pPr>
      <w:r>
        <w:object w:dxaOrig="8972" w:dyaOrig="2809">
          <v:shape id="_x0000_i1039" type="#_x0000_t75" style="width:441.75pt;height:154.5pt" o:ole="" o:preferrelative="f">
            <v:imagedata r:id="rId37" o:title=""/>
            <o:lock v:ext="edit" aspectratio="f"/>
          </v:shape>
          <o:OLEObject Type="Embed" ProgID="Excel.Sheet.8" ShapeID="_x0000_i1039" DrawAspect="Content" ObjectID="_1457356610" r:id="rId38"/>
        </w:object>
      </w:r>
    </w:p>
    <w:p w:rsidR="008668ED" w:rsidRDefault="008668ED" w:rsidP="008668ED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5F4FB8" w:rsidRDefault="005F4FB8" w:rsidP="008668ED">
      <w:pPr>
        <w:pStyle w:val="Zkladntext"/>
      </w:pPr>
    </w:p>
    <w:p w:rsidR="005F4FB8" w:rsidRDefault="005F4FB8" w:rsidP="008668ED">
      <w:pPr>
        <w:pStyle w:val="Zkladntext"/>
      </w:pPr>
    </w:p>
    <w:p w:rsidR="008668ED" w:rsidRDefault="008668ED" w:rsidP="008668E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</w:pPr>
      <w:bookmarkStart w:id="117" w:name="_Toc530739912"/>
      <w:r w:rsidRPr="008668ED">
        <w:rPr>
          <w:rFonts w:ascii="Times New Roman" w:hAnsi="Times New Roman"/>
          <w:sz w:val="18"/>
          <w:szCs w:val="18"/>
        </w:rPr>
        <w:t>Bankové úvery</w:t>
      </w:r>
      <w:bookmarkEnd w:id="117"/>
    </w:p>
    <w:p w:rsidR="008668ED" w:rsidRDefault="008668ED" w:rsidP="008668ED">
      <w:pPr>
        <w:pStyle w:val="Zkladntext"/>
      </w:pPr>
    </w:p>
    <w:p w:rsidR="008668ED" w:rsidRDefault="00490CF5" w:rsidP="008668ED">
      <w:pPr>
        <w:pStyle w:val="Zkladntext"/>
      </w:pPr>
      <w:r>
        <w:t>Bankové úvery v roku 201</w:t>
      </w:r>
      <w:r w:rsidR="00E94895">
        <w:t>3</w:t>
      </w:r>
      <w:r>
        <w:t xml:space="preserve"> Spoločnosť nečerpala.</w:t>
      </w:r>
    </w:p>
    <w:p w:rsidR="008668ED" w:rsidRPr="005D5B08" w:rsidRDefault="008668ED" w:rsidP="001C3FF7">
      <w:pPr>
        <w:spacing w:after="0"/>
        <w:jc w:val="both"/>
        <w:rPr>
          <w:rFonts w:ascii="Times New Roman" w:hAnsi="Times New Roman"/>
        </w:rPr>
      </w:pPr>
    </w:p>
    <w:p w:rsidR="008668ED" w:rsidRPr="008668ED" w:rsidRDefault="008668ED" w:rsidP="008668E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668ED">
        <w:rPr>
          <w:rFonts w:ascii="Times New Roman" w:hAnsi="Times New Roman"/>
          <w:sz w:val="18"/>
          <w:szCs w:val="18"/>
        </w:rPr>
        <w:t>Časové rozlíšenie</w:t>
      </w:r>
    </w:p>
    <w:p w:rsidR="008668ED" w:rsidRDefault="008668ED" w:rsidP="008668ED">
      <w:pPr>
        <w:pStyle w:val="Zkladntext"/>
      </w:pPr>
    </w:p>
    <w:p w:rsidR="008668ED" w:rsidRDefault="00B7386C" w:rsidP="008668ED">
      <w:pPr>
        <w:pStyle w:val="Zkladntext"/>
      </w:pPr>
      <w:r>
        <w:t>Š</w:t>
      </w:r>
      <w:r w:rsidR="008668ED">
        <w:t>truktúra časového rozlíšenia je uvedená v nasledujúcom prehľade:</w:t>
      </w:r>
    </w:p>
    <w:p w:rsidR="008668ED" w:rsidRPr="005D5B08" w:rsidRDefault="008668ED" w:rsidP="008668ED">
      <w:pPr>
        <w:spacing w:after="0"/>
        <w:ind w:left="426"/>
        <w:jc w:val="both"/>
        <w:rPr>
          <w:rFonts w:ascii="Times New Roman" w:hAnsi="Times New Roman"/>
        </w:rPr>
      </w:pPr>
    </w:p>
    <w:bookmarkStart w:id="118" w:name="_MON_1393229230"/>
    <w:bookmarkEnd w:id="118"/>
    <w:p w:rsidR="008668ED" w:rsidRDefault="007448B4" w:rsidP="008668ED">
      <w:pPr>
        <w:spacing w:after="0"/>
        <w:ind w:left="426"/>
        <w:jc w:val="both"/>
      </w:pPr>
      <w:r>
        <w:object w:dxaOrig="8854" w:dyaOrig="4404">
          <v:shape id="_x0000_i1040" type="#_x0000_t75" style="width:442.5pt;height:245.25pt" o:ole="" o:preferrelative="f">
            <v:imagedata r:id="rId39" o:title=""/>
            <o:lock v:ext="edit" aspectratio="f"/>
          </v:shape>
          <o:OLEObject Type="Embed" ProgID="Excel.Sheet.8" ShapeID="_x0000_i1040" DrawAspect="Content" ObjectID="_1457356611" r:id="rId40"/>
        </w:object>
      </w:r>
    </w:p>
    <w:p w:rsidR="00CB284A" w:rsidRDefault="00CB284A" w:rsidP="00CB284A">
      <w:pPr>
        <w:spacing w:after="0"/>
        <w:jc w:val="both"/>
        <w:rPr>
          <w:rFonts w:ascii="Times New Roman" w:hAnsi="Times New Roman"/>
          <w:lang w:val="en-US"/>
        </w:rPr>
      </w:pPr>
    </w:p>
    <w:p w:rsidR="00A07FD8" w:rsidRDefault="00A07FD8" w:rsidP="008668ED">
      <w:pPr>
        <w:spacing w:after="0"/>
        <w:ind w:left="426"/>
        <w:jc w:val="both"/>
        <w:rPr>
          <w:rFonts w:ascii="Times New Roman" w:hAnsi="Times New Roman"/>
          <w:lang w:val="en-US"/>
        </w:rPr>
      </w:pPr>
    </w:p>
    <w:p w:rsidR="00A07FD8" w:rsidRDefault="00A07FD8" w:rsidP="00AE6800">
      <w:pPr>
        <w:pStyle w:val="Nadpis1"/>
        <w:numPr>
          <w:ilvl w:val="0"/>
          <w:numId w:val="2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 VÝNOSOCH</w:t>
      </w:r>
      <w:bookmarkStart w:id="119" w:name="_Toc530739914"/>
    </w:p>
    <w:p w:rsidR="00A07FD8" w:rsidRPr="00A07FD8" w:rsidRDefault="00A07FD8" w:rsidP="00A07FD8">
      <w:pPr>
        <w:spacing w:after="0"/>
      </w:pPr>
    </w:p>
    <w:bookmarkEnd w:id="119"/>
    <w:p w:rsidR="00BA4094" w:rsidRPr="00BA4094" w:rsidRDefault="00BA4094" w:rsidP="00BA4094">
      <w:pPr>
        <w:pStyle w:val="Nadpis1"/>
        <w:numPr>
          <w:ilvl w:val="0"/>
          <w:numId w:val="1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BA4094">
        <w:rPr>
          <w:rFonts w:ascii="Times New Roman" w:hAnsi="Times New Roman"/>
          <w:sz w:val="18"/>
          <w:szCs w:val="18"/>
        </w:rPr>
        <w:t>Tržby za vlastné výkony a tovar</w:t>
      </w:r>
    </w:p>
    <w:p w:rsidR="00A07FD8" w:rsidRDefault="00A07FD8" w:rsidP="00A07FD8">
      <w:pPr>
        <w:pStyle w:val="Zkladntext"/>
      </w:pPr>
    </w:p>
    <w:p w:rsidR="00A07FD8" w:rsidRDefault="00A07FD8" w:rsidP="00A07FD8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BA4094" w:rsidRDefault="00BA4094" w:rsidP="00A07FD8">
      <w:pPr>
        <w:pStyle w:val="Zkladntext"/>
      </w:pPr>
    </w:p>
    <w:bookmarkStart w:id="120" w:name="_MON_1393230137"/>
    <w:bookmarkStart w:id="121" w:name="_MON_1394359025"/>
    <w:bookmarkStart w:id="122" w:name="_MON_1393230199"/>
    <w:bookmarkEnd w:id="120"/>
    <w:bookmarkEnd w:id="121"/>
    <w:bookmarkEnd w:id="122"/>
    <w:bookmarkStart w:id="123" w:name="_MON_1393230563"/>
    <w:bookmarkEnd w:id="123"/>
    <w:p w:rsidR="00870427" w:rsidRDefault="00056134" w:rsidP="00BB6F2C">
      <w:pPr>
        <w:pStyle w:val="Zkladntext"/>
      </w:pPr>
      <w:r>
        <w:object w:dxaOrig="8512" w:dyaOrig="2423">
          <v:shape id="_x0000_i1041" type="#_x0000_t75" style="width:429.75pt;height:128.25pt" o:ole="" o:preferrelative="f">
            <v:imagedata r:id="rId41" o:title=""/>
            <o:lock v:ext="edit" aspectratio="f"/>
          </v:shape>
          <o:OLEObject Type="Embed" ProgID="Excel.Sheet.8" ShapeID="_x0000_i1041" DrawAspect="Content" ObjectID="_1457356612" r:id="rId42"/>
        </w:object>
      </w:r>
    </w:p>
    <w:p w:rsidR="00870427" w:rsidRDefault="00870427" w:rsidP="00BA4094">
      <w:pPr>
        <w:pStyle w:val="Zkladntext"/>
      </w:pPr>
    </w:p>
    <w:p w:rsidR="00870427" w:rsidRDefault="00870427" w:rsidP="00BA4094">
      <w:pPr>
        <w:pStyle w:val="Zkladntext"/>
      </w:pPr>
    </w:p>
    <w:p w:rsidR="00870427" w:rsidRDefault="00870427" w:rsidP="00BA4094">
      <w:pPr>
        <w:pStyle w:val="Zkladntext"/>
      </w:pPr>
    </w:p>
    <w:p w:rsidR="00870427" w:rsidRDefault="00870427" w:rsidP="00BB6F2C">
      <w:pPr>
        <w:pStyle w:val="Zkladntext"/>
        <w:ind w:left="0"/>
      </w:pPr>
    </w:p>
    <w:p w:rsidR="00870427" w:rsidRDefault="00870427" w:rsidP="00BA4094">
      <w:pPr>
        <w:pStyle w:val="Zkladntext"/>
      </w:pPr>
    </w:p>
    <w:p w:rsidR="00870427" w:rsidRPr="00622788" w:rsidRDefault="00870427" w:rsidP="00622788">
      <w:pPr>
        <w:pStyle w:val="Nadpis1"/>
        <w:numPr>
          <w:ilvl w:val="0"/>
          <w:numId w:val="1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lastRenderedPageBreak/>
        <w:t>Aktivácia nákladov, výnosy z hospodárskej činnosti, finančnej činnosti a mimoriadnej činnosti</w:t>
      </w:r>
    </w:p>
    <w:p w:rsidR="00870427" w:rsidRDefault="00870427" w:rsidP="00870427">
      <w:pPr>
        <w:pStyle w:val="Zkladntext"/>
      </w:pPr>
    </w:p>
    <w:p w:rsidR="00870427" w:rsidRDefault="00870427" w:rsidP="00870427">
      <w:pPr>
        <w:pStyle w:val="Zkladntext"/>
      </w:pPr>
      <w:r>
        <w:t xml:space="preserve">Prehľad o výnosoch pri aktivácii nákladov, výnosoch z hospodárskej činnosti, finančnej činnosti a mimoriadnej činnosti je uvedený v nasledujúcom prehľade: </w:t>
      </w:r>
    </w:p>
    <w:p w:rsidR="00622788" w:rsidRDefault="00622788" w:rsidP="00870427">
      <w:pPr>
        <w:pStyle w:val="Zkladntext"/>
      </w:pPr>
    </w:p>
    <w:bookmarkStart w:id="124" w:name="_MON_1393231220"/>
    <w:bookmarkStart w:id="125" w:name="_MON_1393230671"/>
    <w:bookmarkStart w:id="126" w:name="_MON_1393314379"/>
    <w:bookmarkEnd w:id="124"/>
    <w:bookmarkEnd w:id="125"/>
    <w:bookmarkEnd w:id="126"/>
    <w:bookmarkStart w:id="127" w:name="_MON_1393231151"/>
    <w:bookmarkEnd w:id="127"/>
    <w:p w:rsidR="00622788" w:rsidRDefault="002A50F0" w:rsidP="00683093">
      <w:pPr>
        <w:pStyle w:val="Zkladntext"/>
      </w:pPr>
      <w:r>
        <w:object w:dxaOrig="8662" w:dyaOrig="6753">
          <v:shape id="_x0000_i1042" type="#_x0000_t75" style="width:448.5pt;height:393pt" o:ole="" o:preferrelative="f">
            <v:imagedata r:id="rId43" o:title=""/>
            <o:lock v:ext="edit" aspectratio="f"/>
          </v:shape>
          <o:OLEObject Type="Embed" ProgID="Excel.Sheet.8" ShapeID="_x0000_i1042" DrawAspect="Content" ObjectID="_1457356613" r:id="rId44"/>
        </w:object>
      </w:r>
    </w:p>
    <w:p w:rsidR="00683093" w:rsidRDefault="00683093" w:rsidP="00683093">
      <w:pPr>
        <w:pStyle w:val="Zkladntext"/>
        <w:ind w:left="0"/>
      </w:pPr>
    </w:p>
    <w:p w:rsidR="00B7386C" w:rsidRDefault="00B7386C" w:rsidP="00683093">
      <w:pPr>
        <w:pStyle w:val="Zkladntext"/>
        <w:ind w:left="0"/>
      </w:pPr>
    </w:p>
    <w:p w:rsidR="00B7386C" w:rsidRDefault="00B7386C" w:rsidP="00683093">
      <w:pPr>
        <w:pStyle w:val="Zkladntext"/>
        <w:ind w:left="0"/>
      </w:pPr>
    </w:p>
    <w:p w:rsidR="00B7386C" w:rsidRDefault="00B7386C" w:rsidP="00683093">
      <w:pPr>
        <w:pStyle w:val="Zkladntext"/>
        <w:ind w:left="0"/>
      </w:pP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</w:p>
    <w:p w:rsidR="00622788" w:rsidRPr="00622788" w:rsidRDefault="00622788" w:rsidP="00AE6800">
      <w:pPr>
        <w:pStyle w:val="Nadpis1"/>
        <w:numPr>
          <w:ilvl w:val="0"/>
          <w:numId w:val="2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 NÁKLADOCH</w:t>
      </w:r>
    </w:p>
    <w:p w:rsidR="00622788" w:rsidRDefault="00622788" w:rsidP="00622788">
      <w:pPr>
        <w:pStyle w:val="Zkladntext"/>
      </w:pPr>
    </w:p>
    <w:p w:rsidR="00622788" w:rsidRPr="00622788" w:rsidRDefault="00622788" w:rsidP="00622788">
      <w:pPr>
        <w:pStyle w:val="Nadpis1"/>
        <w:numPr>
          <w:ilvl w:val="0"/>
          <w:numId w:val="1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 xml:space="preserve">Náklady na poskytnuté služby, ostatné náklady na hospodársku činnosť, finančné a mimoriadne náklady </w:t>
      </w: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385DBA" w:rsidRDefault="00385DBA" w:rsidP="000871CA">
      <w:pPr>
        <w:pStyle w:val="Zkladntext"/>
        <w:ind w:left="0"/>
      </w:pPr>
    </w:p>
    <w:tbl>
      <w:tblPr>
        <w:tblW w:w="7664" w:type="dxa"/>
        <w:tblInd w:w="441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10"/>
        <w:gridCol w:w="50"/>
        <w:gridCol w:w="1624"/>
        <w:gridCol w:w="878"/>
        <w:gridCol w:w="1002"/>
      </w:tblGrid>
      <w:tr w:rsidR="00385DBA" w:rsidRPr="005E5B44" w:rsidTr="002A50F0">
        <w:trPr>
          <w:trHeight w:val="240"/>
        </w:trPr>
        <w:tc>
          <w:tcPr>
            <w:tcW w:w="411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85DBA" w:rsidRPr="005E5B44" w:rsidRDefault="00385DBA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85DBA" w:rsidRPr="005E5B44" w:rsidRDefault="00385DBA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</w:p>
        </w:tc>
        <w:tc>
          <w:tcPr>
            <w:tcW w:w="162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85DBA" w:rsidRPr="005E5B44" w:rsidRDefault="002A50F0" w:rsidP="002A50F0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2013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85DBA" w:rsidRPr="005E5B44" w:rsidRDefault="00385DBA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85DBA" w:rsidRPr="005E5B44" w:rsidRDefault="00385DBA" w:rsidP="00A06045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  <w:r w:rsidRPr="005E5B44">
              <w:rPr>
                <w:rFonts w:ascii="Times New Roman" w:hAnsi="Times New Roman"/>
                <w:sz w:val="18"/>
                <w:szCs w:val="18"/>
              </w:rPr>
              <w:t>20</w:t>
            </w:r>
            <w:r w:rsidR="00A06045">
              <w:rPr>
                <w:rFonts w:ascii="Times New Roman" w:hAnsi="Times New Roman"/>
                <w:sz w:val="18"/>
                <w:szCs w:val="18"/>
              </w:rPr>
              <w:t>12</w:t>
            </w:r>
          </w:p>
        </w:tc>
      </w:tr>
      <w:tr w:rsidR="00385DBA" w:rsidRPr="005E5B44" w:rsidTr="002A50F0">
        <w:trPr>
          <w:trHeight w:val="240"/>
        </w:trPr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85DBA" w:rsidRPr="005E5B44" w:rsidRDefault="00385DBA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  <w:r w:rsidRPr="005E5B44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85DBA" w:rsidRPr="005E5B44" w:rsidRDefault="00385DBA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</w:p>
        </w:tc>
        <w:tc>
          <w:tcPr>
            <w:tcW w:w="162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85DBA" w:rsidRPr="005E5B44" w:rsidRDefault="00385DBA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  <w:r w:rsidRPr="005E5B44">
              <w:rPr>
                <w:rFonts w:ascii="Times New Roman" w:hAnsi="Times New Roman"/>
                <w:sz w:val="18"/>
                <w:szCs w:val="18"/>
              </w:rPr>
              <w:t>€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85DBA" w:rsidRPr="005E5B44" w:rsidRDefault="00385DBA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85DBA" w:rsidRPr="005E5B44" w:rsidRDefault="00385DBA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  <w:r w:rsidRPr="005E5B44">
              <w:rPr>
                <w:rFonts w:ascii="Times New Roman" w:hAnsi="Times New Roman"/>
                <w:sz w:val="18"/>
                <w:szCs w:val="18"/>
              </w:rPr>
              <w:t>€</w:t>
            </w:r>
          </w:p>
        </w:tc>
      </w:tr>
      <w:tr w:rsidR="00385DBA" w:rsidRPr="005E5B44" w:rsidTr="002A50F0">
        <w:trPr>
          <w:trHeight w:val="240"/>
        </w:trPr>
        <w:tc>
          <w:tcPr>
            <w:tcW w:w="411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85DBA" w:rsidRPr="005E5B44" w:rsidRDefault="00385DBA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  <w:r w:rsidRPr="005E5B44">
              <w:rPr>
                <w:rFonts w:ascii="Times New Roman" w:hAnsi="Times New Roman"/>
                <w:sz w:val="18"/>
                <w:szCs w:val="18"/>
              </w:rPr>
              <w:t>opravy a udržovanie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85DBA" w:rsidRPr="005E5B44" w:rsidRDefault="00385DBA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</w:p>
        </w:tc>
        <w:tc>
          <w:tcPr>
            <w:tcW w:w="162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85DBA" w:rsidRPr="005E5B44" w:rsidRDefault="002A50F0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sz w:val="18"/>
                <w:szCs w:val="18"/>
              </w:rPr>
              <w:t>14 114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85DBA" w:rsidRPr="005E5B44" w:rsidRDefault="00385DBA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85DBA" w:rsidRPr="005E5B44" w:rsidRDefault="00A06045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sz w:val="18"/>
                <w:szCs w:val="18"/>
              </w:rPr>
              <w:t>16 703</w:t>
            </w:r>
          </w:p>
        </w:tc>
      </w:tr>
      <w:tr w:rsidR="00385DBA" w:rsidRPr="005E5B44" w:rsidTr="002A50F0">
        <w:trPr>
          <w:trHeight w:val="125"/>
        </w:trPr>
        <w:tc>
          <w:tcPr>
            <w:tcW w:w="411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85DBA" w:rsidRPr="005E5B44" w:rsidRDefault="00385DBA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  <w:r w:rsidRPr="005E5B44">
              <w:rPr>
                <w:rFonts w:ascii="Times New Roman" w:hAnsi="Times New Roman"/>
                <w:sz w:val="18"/>
                <w:szCs w:val="18"/>
              </w:rPr>
              <w:t>cestovné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85DBA" w:rsidRPr="005E5B44" w:rsidRDefault="00385DBA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</w:p>
        </w:tc>
        <w:tc>
          <w:tcPr>
            <w:tcW w:w="162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85DBA" w:rsidRPr="005E5B44" w:rsidRDefault="002A50F0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sz w:val="18"/>
                <w:szCs w:val="18"/>
              </w:rPr>
              <w:t>1 892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85DBA" w:rsidRPr="005E5B44" w:rsidRDefault="00385DBA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85DBA" w:rsidRPr="005E5B44" w:rsidRDefault="00A06045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sz w:val="18"/>
                <w:szCs w:val="18"/>
              </w:rPr>
              <w:t>174</w:t>
            </w:r>
          </w:p>
        </w:tc>
      </w:tr>
      <w:tr w:rsidR="00385DBA" w:rsidRPr="005E5B44" w:rsidTr="002A50F0">
        <w:trPr>
          <w:trHeight w:val="240"/>
        </w:trPr>
        <w:tc>
          <w:tcPr>
            <w:tcW w:w="411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85DBA" w:rsidRPr="005E5B44" w:rsidRDefault="00385DBA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  <w:r w:rsidRPr="005E5B44">
              <w:rPr>
                <w:rFonts w:ascii="Times New Roman" w:hAnsi="Times New Roman"/>
                <w:sz w:val="18"/>
                <w:szCs w:val="18"/>
              </w:rPr>
              <w:t>náklady na reprezentáciu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85DBA" w:rsidRPr="005E5B44" w:rsidRDefault="00385DBA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</w:p>
        </w:tc>
        <w:tc>
          <w:tcPr>
            <w:tcW w:w="162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85DBA" w:rsidRPr="005E5B44" w:rsidRDefault="002A50F0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sz w:val="18"/>
                <w:szCs w:val="18"/>
              </w:rPr>
              <w:t>5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85DBA" w:rsidRPr="005E5B44" w:rsidRDefault="00385DBA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85DBA" w:rsidRPr="005E5B44" w:rsidRDefault="00385DBA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  <w:r w:rsidRPr="005E5B44">
              <w:rPr>
                <w:rFonts w:ascii="Times New Roman" w:eastAsia="Arial Unicode MS" w:hAnsi="Times New Roman"/>
                <w:sz w:val="18"/>
                <w:szCs w:val="18"/>
              </w:rPr>
              <w:t>0</w:t>
            </w:r>
          </w:p>
        </w:tc>
      </w:tr>
      <w:tr w:rsidR="00385DBA" w:rsidRPr="005E5B44" w:rsidTr="002A50F0">
        <w:trPr>
          <w:trHeight w:val="240"/>
        </w:trPr>
        <w:tc>
          <w:tcPr>
            <w:tcW w:w="411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:rsidR="00385DBA" w:rsidRPr="005E5B44" w:rsidRDefault="00385DBA" w:rsidP="00385DBA">
            <w:pPr>
              <w:spacing w:after="0"/>
              <w:jc w:val="left"/>
              <w:rPr>
                <w:rFonts w:ascii="Times New Roman" w:eastAsia="Arial Unicode MS" w:hAnsi="Times New Roman"/>
                <w:color w:val="000000"/>
                <w:sz w:val="18"/>
                <w:szCs w:val="18"/>
              </w:rPr>
            </w:pPr>
            <w:r w:rsidRPr="005E5B44">
              <w:rPr>
                <w:rFonts w:ascii="Times New Roman" w:hAnsi="Times New Roman"/>
                <w:color w:val="000000"/>
                <w:sz w:val="18"/>
                <w:szCs w:val="18"/>
              </w:rPr>
              <w:lastRenderedPageBreak/>
              <w:t>účtovníctvo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85DBA" w:rsidRPr="005E5B44" w:rsidRDefault="00385DBA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</w:p>
        </w:tc>
        <w:tc>
          <w:tcPr>
            <w:tcW w:w="162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85DBA" w:rsidRPr="005E5B44" w:rsidRDefault="00747924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sz w:val="18"/>
                <w:szCs w:val="18"/>
              </w:rPr>
              <w:t>5 975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85DBA" w:rsidRPr="005E5B44" w:rsidRDefault="00385DBA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85DBA" w:rsidRPr="005E5B44" w:rsidRDefault="00385DBA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  <w:r w:rsidRPr="005E5B44">
              <w:rPr>
                <w:rFonts w:ascii="Times New Roman" w:eastAsia="Arial Unicode MS" w:hAnsi="Times New Roman"/>
                <w:sz w:val="18"/>
                <w:szCs w:val="18"/>
              </w:rPr>
              <w:t>5 975</w:t>
            </w:r>
          </w:p>
        </w:tc>
      </w:tr>
      <w:tr w:rsidR="00385DBA" w:rsidRPr="005E5B44" w:rsidTr="002A50F0">
        <w:trPr>
          <w:trHeight w:val="240"/>
        </w:trPr>
        <w:tc>
          <w:tcPr>
            <w:tcW w:w="411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:rsidR="00385DBA" w:rsidRPr="005E5B44" w:rsidRDefault="00385DBA" w:rsidP="00385DBA">
            <w:pPr>
              <w:spacing w:after="0"/>
              <w:jc w:val="left"/>
              <w:rPr>
                <w:rFonts w:ascii="Times New Roman" w:eastAsia="Arial Unicode MS" w:hAnsi="Times New Roman"/>
                <w:color w:val="000000"/>
                <w:sz w:val="18"/>
                <w:szCs w:val="18"/>
              </w:rPr>
            </w:pPr>
            <w:r w:rsidRPr="005E5B44">
              <w:rPr>
                <w:rFonts w:ascii="Times New Roman" w:hAnsi="Times New Roman"/>
                <w:color w:val="000000"/>
                <w:sz w:val="18"/>
                <w:szCs w:val="18"/>
              </w:rPr>
              <w:t>leasing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85DBA" w:rsidRPr="005E5B44" w:rsidRDefault="00385DBA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</w:p>
        </w:tc>
        <w:tc>
          <w:tcPr>
            <w:tcW w:w="162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85DBA" w:rsidRPr="005E5B44" w:rsidRDefault="00385DBA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  <w:r w:rsidRPr="005E5B44">
              <w:rPr>
                <w:rFonts w:ascii="Times New Roman" w:eastAsia="Arial Unicode MS" w:hAnsi="Times New Roman"/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85DBA" w:rsidRPr="005E5B44" w:rsidRDefault="00385DBA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85DBA" w:rsidRPr="005E5B44" w:rsidRDefault="00385DBA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  <w:r w:rsidRPr="005E5B44">
              <w:rPr>
                <w:rFonts w:ascii="Times New Roman" w:eastAsia="Arial Unicode MS" w:hAnsi="Times New Roman"/>
                <w:sz w:val="18"/>
                <w:szCs w:val="18"/>
              </w:rPr>
              <w:t>0</w:t>
            </w:r>
          </w:p>
        </w:tc>
      </w:tr>
      <w:tr w:rsidR="00385DBA" w:rsidRPr="005E5B44" w:rsidTr="002A50F0">
        <w:trPr>
          <w:trHeight w:val="240"/>
        </w:trPr>
        <w:tc>
          <w:tcPr>
            <w:tcW w:w="411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:rsidR="00385DBA" w:rsidRPr="005E5B44" w:rsidRDefault="00385DBA" w:rsidP="00385DBA">
            <w:pPr>
              <w:spacing w:after="0"/>
              <w:jc w:val="left"/>
              <w:rPr>
                <w:rFonts w:ascii="Times New Roman" w:eastAsia="Arial Unicode MS" w:hAnsi="Times New Roman"/>
                <w:color w:val="000000"/>
                <w:sz w:val="18"/>
                <w:szCs w:val="18"/>
              </w:rPr>
            </w:pPr>
            <w:r w:rsidRPr="005E5B44">
              <w:rPr>
                <w:rFonts w:ascii="Times New Roman" w:hAnsi="Times New Roman"/>
                <w:color w:val="000000"/>
                <w:sz w:val="18"/>
                <w:szCs w:val="18"/>
              </w:rPr>
              <w:t>nájomné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85DBA" w:rsidRPr="005E5B44" w:rsidRDefault="00385DBA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</w:p>
        </w:tc>
        <w:tc>
          <w:tcPr>
            <w:tcW w:w="162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85DBA" w:rsidRPr="005E5B44" w:rsidRDefault="00747924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sz w:val="18"/>
                <w:szCs w:val="18"/>
              </w:rPr>
              <w:t>3 754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85DBA" w:rsidRPr="005E5B44" w:rsidRDefault="00385DBA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85DBA" w:rsidRPr="005E5B44" w:rsidRDefault="00A06045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sz w:val="18"/>
                <w:szCs w:val="18"/>
              </w:rPr>
              <w:t>15 861</w:t>
            </w:r>
          </w:p>
        </w:tc>
      </w:tr>
      <w:tr w:rsidR="00385DBA" w:rsidRPr="005E5B44" w:rsidTr="002A50F0">
        <w:trPr>
          <w:trHeight w:val="240"/>
        </w:trPr>
        <w:tc>
          <w:tcPr>
            <w:tcW w:w="411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:rsidR="00385DBA" w:rsidRPr="005E5B44" w:rsidRDefault="00385DBA" w:rsidP="00385DBA">
            <w:pPr>
              <w:spacing w:after="0"/>
              <w:jc w:val="left"/>
              <w:rPr>
                <w:rFonts w:ascii="Times New Roman" w:eastAsia="Arial Unicode MS" w:hAnsi="Times New Roman"/>
                <w:color w:val="000000"/>
                <w:sz w:val="18"/>
                <w:szCs w:val="18"/>
              </w:rPr>
            </w:pPr>
            <w:r w:rsidRPr="005E5B44">
              <w:rPr>
                <w:rFonts w:ascii="Times New Roman" w:hAnsi="Times New Roman"/>
                <w:color w:val="000000"/>
                <w:sz w:val="18"/>
                <w:szCs w:val="18"/>
              </w:rPr>
              <w:t>právne, ekonomické a iné poradenstvo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85DBA" w:rsidRPr="005E5B44" w:rsidRDefault="00385DBA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</w:p>
        </w:tc>
        <w:tc>
          <w:tcPr>
            <w:tcW w:w="162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85DBA" w:rsidRPr="005E5B44" w:rsidRDefault="00747924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sz w:val="18"/>
                <w:szCs w:val="18"/>
              </w:rPr>
              <w:t>149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85DBA" w:rsidRPr="005E5B44" w:rsidRDefault="00385DBA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85DBA" w:rsidRPr="005E5B44" w:rsidRDefault="000D3975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sz w:val="18"/>
                <w:szCs w:val="18"/>
              </w:rPr>
              <w:t>1 165</w:t>
            </w:r>
          </w:p>
        </w:tc>
      </w:tr>
      <w:tr w:rsidR="00385DBA" w:rsidRPr="005E5B44" w:rsidTr="002A50F0">
        <w:trPr>
          <w:trHeight w:val="240"/>
        </w:trPr>
        <w:tc>
          <w:tcPr>
            <w:tcW w:w="411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:rsidR="00385DBA" w:rsidRPr="005E5B44" w:rsidRDefault="00385DBA" w:rsidP="00385DBA">
            <w:pPr>
              <w:spacing w:after="0"/>
              <w:jc w:val="left"/>
              <w:rPr>
                <w:rFonts w:ascii="Times New Roman" w:eastAsia="Arial Unicode MS" w:hAnsi="Times New Roman"/>
                <w:color w:val="000000"/>
                <w:sz w:val="18"/>
                <w:szCs w:val="18"/>
              </w:rPr>
            </w:pPr>
            <w:r w:rsidRPr="005E5B44">
              <w:rPr>
                <w:rFonts w:ascii="Times New Roman" w:hAnsi="Times New Roman"/>
                <w:color w:val="000000"/>
                <w:sz w:val="18"/>
                <w:szCs w:val="18"/>
              </w:rPr>
              <w:t>ostatné služby + doména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85DBA" w:rsidRPr="005E5B44" w:rsidRDefault="00385DBA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</w:p>
        </w:tc>
        <w:tc>
          <w:tcPr>
            <w:tcW w:w="162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85DBA" w:rsidRPr="005E5B44" w:rsidRDefault="00747924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sz w:val="18"/>
                <w:szCs w:val="18"/>
              </w:rPr>
              <w:t>5 548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85DBA" w:rsidRPr="005E5B44" w:rsidRDefault="00385DBA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85DBA" w:rsidRPr="005E5B44" w:rsidRDefault="000D3975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sz w:val="18"/>
                <w:szCs w:val="18"/>
              </w:rPr>
              <w:t>11 074</w:t>
            </w:r>
          </w:p>
        </w:tc>
      </w:tr>
      <w:tr w:rsidR="00385DBA" w:rsidRPr="005E5B44" w:rsidTr="002A50F0">
        <w:trPr>
          <w:trHeight w:val="240"/>
        </w:trPr>
        <w:tc>
          <w:tcPr>
            <w:tcW w:w="411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:rsidR="00385DBA" w:rsidRPr="005E5B44" w:rsidRDefault="00385DBA" w:rsidP="00385DBA">
            <w:pPr>
              <w:spacing w:after="0"/>
              <w:jc w:val="left"/>
              <w:rPr>
                <w:rFonts w:ascii="Times New Roman" w:eastAsia="Arial Unicode MS" w:hAnsi="Times New Roman"/>
                <w:color w:val="000000"/>
                <w:sz w:val="18"/>
                <w:szCs w:val="18"/>
              </w:rPr>
            </w:pPr>
            <w:r w:rsidRPr="005E5B44">
              <w:rPr>
                <w:rFonts w:ascii="Times New Roman" w:hAnsi="Times New Roman"/>
                <w:color w:val="000000"/>
                <w:sz w:val="18"/>
                <w:szCs w:val="18"/>
              </w:rPr>
              <w:t>telefóny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85DBA" w:rsidRPr="005E5B44" w:rsidRDefault="00385DBA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</w:p>
        </w:tc>
        <w:tc>
          <w:tcPr>
            <w:tcW w:w="162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85DBA" w:rsidRPr="005E5B44" w:rsidRDefault="00747924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sz w:val="18"/>
                <w:szCs w:val="18"/>
              </w:rPr>
              <w:t>2 875</w:t>
            </w:r>
            <w:r w:rsidR="00385DBA" w:rsidRPr="005E5B44">
              <w:rPr>
                <w:rFonts w:ascii="Times New Roman" w:eastAsia="Arial Unicode MS" w:hAnsi="Times New Roman"/>
                <w:sz w:val="18"/>
                <w:szCs w:val="18"/>
              </w:rPr>
              <w:t xml:space="preserve">      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85DBA" w:rsidRPr="005E5B44" w:rsidRDefault="00385DBA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85DBA" w:rsidRPr="005E5B44" w:rsidRDefault="00A658CA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sz w:val="18"/>
                <w:szCs w:val="18"/>
              </w:rPr>
              <w:t>2 907</w:t>
            </w:r>
          </w:p>
        </w:tc>
      </w:tr>
      <w:tr w:rsidR="00385DBA" w:rsidRPr="005E5B44" w:rsidTr="002A50F0">
        <w:trPr>
          <w:trHeight w:val="240"/>
        </w:trPr>
        <w:tc>
          <w:tcPr>
            <w:tcW w:w="411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:rsidR="00385DBA" w:rsidRPr="005E5B44" w:rsidRDefault="00385DBA" w:rsidP="00385DBA">
            <w:pPr>
              <w:spacing w:after="0" w:line="240" w:lineRule="auto"/>
              <w:jc w:val="left"/>
              <w:rPr>
                <w:rFonts w:ascii="Times New Roman" w:eastAsia="Arial Unicode MS" w:hAnsi="Times New Roman"/>
                <w:color w:val="000000"/>
                <w:sz w:val="18"/>
                <w:szCs w:val="18"/>
              </w:rPr>
            </w:pPr>
            <w:r w:rsidRPr="005E5B44">
              <w:rPr>
                <w:rFonts w:ascii="Times New Roman" w:hAnsi="Times New Roman"/>
                <w:color w:val="000000"/>
                <w:sz w:val="18"/>
                <w:szCs w:val="18"/>
              </w:rPr>
              <w:t>školenie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85DBA" w:rsidRPr="005E5B44" w:rsidRDefault="00385DBA" w:rsidP="00385DBA">
            <w:pPr>
              <w:spacing w:after="0" w:line="240" w:lineRule="auto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</w:p>
        </w:tc>
        <w:tc>
          <w:tcPr>
            <w:tcW w:w="162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85DBA" w:rsidRPr="005E5B44" w:rsidRDefault="00747924" w:rsidP="00385DBA">
            <w:pPr>
              <w:spacing w:after="0" w:line="240" w:lineRule="auto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sz w:val="18"/>
                <w:szCs w:val="18"/>
              </w:rPr>
              <w:t>3852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85DBA" w:rsidRPr="005E5B44" w:rsidRDefault="00385DBA" w:rsidP="00385DBA">
            <w:pPr>
              <w:spacing w:after="0" w:line="240" w:lineRule="auto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85DBA" w:rsidRPr="005E5B44" w:rsidRDefault="00A06045" w:rsidP="00A06045">
            <w:pPr>
              <w:spacing w:after="0" w:line="240" w:lineRule="auto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sz w:val="18"/>
                <w:szCs w:val="18"/>
              </w:rPr>
              <w:t>490</w:t>
            </w:r>
          </w:p>
        </w:tc>
      </w:tr>
      <w:tr w:rsidR="00385DBA" w:rsidRPr="005E5B44" w:rsidTr="002A50F0">
        <w:trPr>
          <w:trHeight w:val="240"/>
        </w:trPr>
        <w:tc>
          <w:tcPr>
            <w:tcW w:w="411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:rsidR="00385DBA" w:rsidRPr="005E5B44" w:rsidRDefault="00385DBA" w:rsidP="00385DBA">
            <w:pPr>
              <w:spacing w:after="0" w:line="240" w:lineRule="auto"/>
              <w:jc w:val="left"/>
              <w:rPr>
                <w:rFonts w:ascii="Times New Roman" w:eastAsia="Arial Unicode MS" w:hAnsi="Times New Roman"/>
                <w:color w:val="000000"/>
                <w:sz w:val="18"/>
                <w:szCs w:val="18"/>
              </w:rPr>
            </w:pPr>
            <w:r w:rsidRPr="005E5B44">
              <w:rPr>
                <w:rFonts w:ascii="Times New Roman" w:hAnsi="Times New Roman"/>
                <w:color w:val="000000"/>
                <w:sz w:val="18"/>
                <w:szCs w:val="18"/>
              </w:rPr>
              <w:t>prepravné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85DBA" w:rsidRPr="005E5B44" w:rsidRDefault="00385DBA" w:rsidP="00385DBA">
            <w:pPr>
              <w:spacing w:after="0" w:line="240" w:lineRule="auto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</w:p>
        </w:tc>
        <w:tc>
          <w:tcPr>
            <w:tcW w:w="162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85DBA" w:rsidRPr="005E5B44" w:rsidRDefault="00747924" w:rsidP="00385DBA">
            <w:pPr>
              <w:spacing w:after="0" w:line="240" w:lineRule="auto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sz w:val="18"/>
                <w:szCs w:val="18"/>
              </w:rPr>
              <w:t>366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85DBA" w:rsidRPr="005E5B44" w:rsidRDefault="00385DBA" w:rsidP="00385DBA">
            <w:pPr>
              <w:spacing w:after="0" w:line="240" w:lineRule="auto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85DBA" w:rsidRPr="005E5B44" w:rsidRDefault="00A06045" w:rsidP="00385DBA">
            <w:pPr>
              <w:spacing w:after="0" w:line="240" w:lineRule="auto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sz w:val="18"/>
                <w:szCs w:val="18"/>
              </w:rPr>
              <w:t>51</w:t>
            </w:r>
          </w:p>
        </w:tc>
      </w:tr>
      <w:tr w:rsidR="00385DBA" w:rsidRPr="005E5B44" w:rsidTr="002A50F0">
        <w:trPr>
          <w:trHeight w:val="240"/>
        </w:trPr>
        <w:tc>
          <w:tcPr>
            <w:tcW w:w="411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:rsidR="00385DBA" w:rsidRPr="005E5B44" w:rsidRDefault="00385DBA" w:rsidP="00385DBA">
            <w:pPr>
              <w:spacing w:after="0" w:line="240" w:lineRule="auto"/>
              <w:jc w:val="left"/>
              <w:rPr>
                <w:rFonts w:ascii="Times New Roman" w:eastAsia="Arial Unicode MS" w:hAnsi="Times New Roman"/>
                <w:color w:val="000000"/>
                <w:sz w:val="18"/>
                <w:szCs w:val="18"/>
              </w:rPr>
            </w:pPr>
            <w:r w:rsidRPr="005E5B44">
              <w:rPr>
                <w:rFonts w:ascii="Times New Roman" w:hAnsi="Times New Roman"/>
                <w:color w:val="000000"/>
                <w:sz w:val="18"/>
                <w:szCs w:val="18"/>
              </w:rPr>
              <w:t>upratovanie + OLO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85DBA" w:rsidRPr="005E5B44" w:rsidRDefault="00385DBA" w:rsidP="00385DBA">
            <w:pPr>
              <w:spacing w:after="0" w:line="240" w:lineRule="auto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</w:p>
        </w:tc>
        <w:tc>
          <w:tcPr>
            <w:tcW w:w="162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85DBA" w:rsidRPr="005E5B44" w:rsidRDefault="00747924" w:rsidP="00385DBA">
            <w:pPr>
              <w:spacing w:after="0" w:line="240" w:lineRule="auto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sz w:val="18"/>
                <w:szCs w:val="18"/>
              </w:rPr>
              <w:t>15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85DBA" w:rsidRPr="005E5B44" w:rsidRDefault="00385DBA" w:rsidP="00385DBA">
            <w:pPr>
              <w:spacing w:after="0" w:line="240" w:lineRule="auto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85DBA" w:rsidRPr="005E5B44" w:rsidRDefault="00A06045" w:rsidP="00385DBA">
            <w:pPr>
              <w:spacing w:after="0" w:line="240" w:lineRule="auto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sz w:val="18"/>
                <w:szCs w:val="18"/>
              </w:rPr>
              <w:t>31</w:t>
            </w:r>
          </w:p>
        </w:tc>
      </w:tr>
      <w:tr w:rsidR="00385DBA" w:rsidRPr="005E5B44" w:rsidTr="002A50F0">
        <w:trPr>
          <w:trHeight w:val="240"/>
        </w:trPr>
        <w:tc>
          <w:tcPr>
            <w:tcW w:w="411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:rsidR="00385DBA" w:rsidRPr="005E5B44" w:rsidRDefault="005E5B44" w:rsidP="00385DBA">
            <w:pPr>
              <w:spacing w:after="0" w:line="240" w:lineRule="auto"/>
              <w:jc w:val="left"/>
              <w:rPr>
                <w:rFonts w:ascii="Times New Roman" w:eastAsia="Arial Unicode MS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p</w:t>
            </w:r>
            <w:r w:rsidR="00385DBA" w:rsidRPr="005E5B44">
              <w:rPr>
                <w:rFonts w:ascii="Times New Roman" w:hAnsi="Times New Roman"/>
                <w:color w:val="000000"/>
                <w:sz w:val="18"/>
                <w:szCs w:val="18"/>
              </w:rPr>
              <w:t>oštovné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85DBA" w:rsidRPr="005E5B44" w:rsidRDefault="00385DBA" w:rsidP="00385DBA">
            <w:pPr>
              <w:spacing w:after="0" w:line="240" w:lineRule="auto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</w:p>
        </w:tc>
        <w:tc>
          <w:tcPr>
            <w:tcW w:w="162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85DBA" w:rsidRPr="005E5B44" w:rsidRDefault="00747924" w:rsidP="00385DBA">
            <w:pPr>
              <w:spacing w:after="0" w:line="240" w:lineRule="auto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sz w:val="18"/>
                <w:szCs w:val="18"/>
              </w:rPr>
              <w:t>224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85DBA" w:rsidRPr="005E5B44" w:rsidRDefault="00385DBA" w:rsidP="00385DBA">
            <w:pPr>
              <w:spacing w:after="0" w:line="240" w:lineRule="auto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85DBA" w:rsidRPr="005E5B44" w:rsidRDefault="00A06045" w:rsidP="00385DBA">
            <w:pPr>
              <w:spacing w:after="0" w:line="240" w:lineRule="auto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sz w:val="18"/>
                <w:szCs w:val="18"/>
              </w:rPr>
              <w:t>130</w:t>
            </w:r>
          </w:p>
        </w:tc>
      </w:tr>
      <w:tr w:rsidR="00385DBA" w:rsidRPr="005E5B44" w:rsidTr="002A50F0">
        <w:trPr>
          <w:trHeight w:val="250"/>
        </w:trPr>
        <w:tc>
          <w:tcPr>
            <w:tcW w:w="411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:rsidR="00385DBA" w:rsidRPr="005E5B44" w:rsidRDefault="00385DBA" w:rsidP="00385DBA">
            <w:pPr>
              <w:spacing w:after="0" w:line="240" w:lineRule="auto"/>
              <w:jc w:val="left"/>
              <w:rPr>
                <w:rFonts w:ascii="Times New Roman" w:eastAsia="Arial Unicode MS" w:hAnsi="Times New Roman"/>
                <w:color w:val="000000"/>
                <w:sz w:val="18"/>
                <w:szCs w:val="18"/>
              </w:rPr>
            </w:pPr>
            <w:r w:rsidRPr="005E5B44">
              <w:rPr>
                <w:rFonts w:ascii="Times New Roman" w:hAnsi="Times New Roman"/>
                <w:color w:val="000000"/>
                <w:sz w:val="18"/>
                <w:szCs w:val="18"/>
              </w:rPr>
              <w:t>prevádzkové náklady z nájmu + str.</w:t>
            </w:r>
            <w:r w:rsidR="00B7386C">
              <w:rPr>
                <w:rFonts w:ascii="Times New Roman" w:hAnsi="Times New Roman"/>
                <w:color w:val="000000"/>
                <w:sz w:val="18"/>
                <w:szCs w:val="18"/>
              </w:rPr>
              <w:t xml:space="preserve"> </w:t>
            </w:r>
            <w:r w:rsidRPr="005E5B44">
              <w:rPr>
                <w:rFonts w:ascii="Times New Roman" w:hAnsi="Times New Roman"/>
                <w:color w:val="000000"/>
                <w:sz w:val="18"/>
                <w:szCs w:val="18"/>
              </w:rPr>
              <w:t>služba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85DBA" w:rsidRPr="005E5B44" w:rsidRDefault="00385DBA" w:rsidP="00385DBA">
            <w:pPr>
              <w:spacing w:after="0" w:line="240" w:lineRule="auto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</w:p>
        </w:tc>
        <w:tc>
          <w:tcPr>
            <w:tcW w:w="162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85DBA" w:rsidRPr="005E5B44" w:rsidRDefault="00747924" w:rsidP="00385DBA">
            <w:pPr>
              <w:spacing w:after="0" w:line="240" w:lineRule="auto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sz w:val="18"/>
                <w:szCs w:val="18"/>
              </w:rPr>
              <w:t>114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85DBA" w:rsidRPr="005E5B44" w:rsidRDefault="00385DBA" w:rsidP="00385DBA">
            <w:pPr>
              <w:spacing w:after="0" w:line="240" w:lineRule="auto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85DBA" w:rsidRPr="005E5B44" w:rsidRDefault="00A06045" w:rsidP="00833D38">
            <w:pPr>
              <w:spacing w:after="0" w:line="240" w:lineRule="auto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sz w:val="18"/>
                <w:szCs w:val="18"/>
              </w:rPr>
              <w:t>230</w:t>
            </w:r>
          </w:p>
        </w:tc>
      </w:tr>
      <w:tr w:rsidR="00385DBA" w:rsidRPr="005E5B44" w:rsidTr="002A50F0">
        <w:trPr>
          <w:trHeight w:val="240"/>
        </w:trPr>
        <w:tc>
          <w:tcPr>
            <w:tcW w:w="411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:rsidR="00385DBA" w:rsidRPr="005E5B44" w:rsidRDefault="00385DBA" w:rsidP="00385DBA">
            <w:pPr>
              <w:spacing w:after="0"/>
              <w:jc w:val="lef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5E5B44">
              <w:rPr>
                <w:rFonts w:ascii="Times New Roman" w:hAnsi="Times New Roman"/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85DBA" w:rsidRPr="005E5B44" w:rsidRDefault="00385DBA" w:rsidP="00385DBA">
            <w:pPr>
              <w:spacing w:after="0" w:line="240" w:lineRule="auto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</w:p>
        </w:tc>
        <w:tc>
          <w:tcPr>
            <w:tcW w:w="162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85DBA" w:rsidRPr="005E5B44" w:rsidRDefault="00747924" w:rsidP="00385DBA">
            <w:pPr>
              <w:spacing w:after="0" w:line="240" w:lineRule="auto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sz w:val="18"/>
                <w:szCs w:val="18"/>
              </w:rPr>
              <w:t>845 048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85DBA" w:rsidRPr="005E5B44" w:rsidRDefault="00385DBA" w:rsidP="00385DBA">
            <w:pPr>
              <w:spacing w:after="0" w:line="240" w:lineRule="auto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85DBA" w:rsidRPr="005E5B44" w:rsidRDefault="00A658CA" w:rsidP="00833D38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sz w:val="18"/>
                <w:szCs w:val="18"/>
              </w:rPr>
              <w:t>81 653</w:t>
            </w:r>
          </w:p>
        </w:tc>
      </w:tr>
      <w:tr w:rsidR="00385DBA" w:rsidRPr="005E5B44" w:rsidTr="002A50F0">
        <w:trPr>
          <w:trHeight w:val="240"/>
        </w:trPr>
        <w:tc>
          <w:tcPr>
            <w:tcW w:w="411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:rsidR="00385DBA" w:rsidRPr="005E5B44" w:rsidRDefault="00385DBA" w:rsidP="00385DBA">
            <w:pPr>
              <w:spacing w:after="0"/>
              <w:jc w:val="left"/>
              <w:rPr>
                <w:rFonts w:ascii="Times New Roman" w:eastAsia="Arial Unicode MS" w:hAnsi="Times New Roman"/>
                <w:color w:val="000000"/>
                <w:sz w:val="18"/>
                <w:szCs w:val="18"/>
              </w:rPr>
            </w:pP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85DBA" w:rsidRPr="005E5B44" w:rsidRDefault="00385DBA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</w:p>
        </w:tc>
        <w:tc>
          <w:tcPr>
            <w:tcW w:w="162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85DBA" w:rsidRPr="005E5B44" w:rsidRDefault="00833D38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  <w:u w:val="single"/>
              </w:rPr>
            </w:pPr>
            <w:r w:rsidRPr="005E5B44">
              <w:rPr>
                <w:rFonts w:ascii="Times New Roman" w:eastAsia="Arial Unicode MS" w:hAnsi="Times New Roman"/>
                <w:sz w:val="18"/>
                <w:szCs w:val="18"/>
                <w:u w:val="single"/>
              </w:rPr>
              <w:softHyphen/>
            </w:r>
            <w:r w:rsidRPr="005E5B44">
              <w:rPr>
                <w:rFonts w:ascii="Times New Roman" w:eastAsia="Arial Unicode MS" w:hAnsi="Times New Roman"/>
                <w:sz w:val="18"/>
                <w:szCs w:val="18"/>
                <w:u w:val="single"/>
              </w:rPr>
              <w:softHyphen/>
            </w:r>
            <w:r w:rsidRPr="005E5B44">
              <w:rPr>
                <w:rFonts w:ascii="Times New Roman" w:eastAsia="Arial Unicode MS" w:hAnsi="Times New Roman"/>
                <w:sz w:val="18"/>
                <w:szCs w:val="18"/>
                <w:u w:val="single"/>
              </w:rPr>
              <w:softHyphen/>
            </w:r>
            <w:r w:rsidRPr="005E5B44">
              <w:rPr>
                <w:rFonts w:ascii="Times New Roman" w:eastAsia="Arial Unicode MS" w:hAnsi="Times New Roman"/>
                <w:sz w:val="18"/>
                <w:szCs w:val="18"/>
                <w:u w:val="single"/>
              </w:rPr>
              <w:softHyphen/>
            </w:r>
            <w:r w:rsidRPr="005E5B44">
              <w:rPr>
                <w:rFonts w:ascii="Times New Roman" w:eastAsia="Arial Unicode MS" w:hAnsi="Times New Roman"/>
                <w:sz w:val="18"/>
                <w:szCs w:val="18"/>
                <w:u w:val="single"/>
              </w:rPr>
              <w:softHyphen/>
            </w:r>
            <w:r w:rsidRPr="005E5B44">
              <w:rPr>
                <w:rFonts w:ascii="Times New Roman" w:eastAsia="Arial Unicode MS" w:hAnsi="Times New Roman"/>
                <w:sz w:val="18"/>
                <w:szCs w:val="18"/>
                <w:u w:val="single"/>
              </w:rPr>
              <w:softHyphen/>
              <w:t>________________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85DBA" w:rsidRPr="005E5B44" w:rsidRDefault="00385DBA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85DBA" w:rsidRPr="005E5B44" w:rsidRDefault="00385DBA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</w:p>
        </w:tc>
      </w:tr>
      <w:tr w:rsidR="00385DBA" w:rsidRPr="005E5B44" w:rsidTr="002A50F0">
        <w:trPr>
          <w:trHeight w:val="240"/>
        </w:trPr>
        <w:tc>
          <w:tcPr>
            <w:tcW w:w="411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:rsidR="00385DBA" w:rsidRPr="005E5B44" w:rsidRDefault="00385DBA" w:rsidP="00385DBA">
            <w:pPr>
              <w:spacing w:after="0"/>
              <w:jc w:val="left"/>
              <w:rPr>
                <w:rFonts w:ascii="Times New Roman" w:eastAsia="Arial Unicode MS" w:hAnsi="Times New Roman"/>
                <w:b/>
                <w:bCs/>
                <w:color w:val="000000"/>
                <w:sz w:val="18"/>
                <w:szCs w:val="18"/>
              </w:rPr>
            </w:pPr>
            <w:r w:rsidRPr="005E5B4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85DBA" w:rsidRPr="005E5B44" w:rsidRDefault="00385DBA" w:rsidP="00385DBA">
            <w:pPr>
              <w:spacing w:after="0"/>
              <w:jc w:val="left"/>
              <w:rPr>
                <w:rFonts w:ascii="Times New Roman" w:eastAsia="Arial Unicode MS" w:hAnsi="Times New Roman"/>
                <w:b/>
                <w:sz w:val="18"/>
                <w:szCs w:val="18"/>
              </w:rPr>
            </w:pPr>
          </w:p>
        </w:tc>
        <w:tc>
          <w:tcPr>
            <w:tcW w:w="162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85DBA" w:rsidRPr="0048253B" w:rsidRDefault="00747924" w:rsidP="00385DBA">
            <w:pPr>
              <w:spacing w:after="0"/>
              <w:jc w:val="left"/>
              <w:rPr>
                <w:rFonts w:ascii="Times New Roman" w:eastAsia="Arial Unicode MS" w:hAnsi="Times New Roman"/>
                <w:b/>
                <w:sz w:val="18"/>
                <w:szCs w:val="18"/>
                <w:u w:val="single"/>
              </w:rPr>
            </w:pPr>
            <w:r>
              <w:rPr>
                <w:rFonts w:ascii="Times New Roman" w:eastAsia="Arial Unicode MS" w:hAnsi="Times New Roman"/>
                <w:b/>
                <w:sz w:val="18"/>
                <w:szCs w:val="18"/>
                <w:u w:val="single"/>
              </w:rPr>
              <w:t>119 464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85DBA" w:rsidRPr="005E5B44" w:rsidRDefault="00385DBA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85DBA" w:rsidRPr="005E5B44" w:rsidRDefault="00A658CA" w:rsidP="00385DBA">
            <w:pPr>
              <w:spacing w:after="0"/>
              <w:jc w:val="left"/>
              <w:rPr>
                <w:rFonts w:ascii="Times New Roman" w:eastAsia="Arial Unicode MS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b/>
                <w:bCs/>
                <w:sz w:val="18"/>
                <w:szCs w:val="18"/>
              </w:rPr>
              <w:t>136 444</w:t>
            </w:r>
          </w:p>
        </w:tc>
      </w:tr>
      <w:tr w:rsidR="0048253B" w:rsidRPr="005E5B44" w:rsidTr="002A50F0">
        <w:trPr>
          <w:trHeight w:val="709"/>
        </w:trPr>
        <w:tc>
          <w:tcPr>
            <w:tcW w:w="411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:rsidR="0048253B" w:rsidRDefault="0048253B" w:rsidP="00385DBA">
            <w:pPr>
              <w:spacing w:after="0"/>
              <w:jc w:val="lef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</w:p>
          <w:p w:rsidR="0048253B" w:rsidRDefault="0048253B" w:rsidP="00385DBA">
            <w:pPr>
              <w:spacing w:after="0"/>
              <w:jc w:val="lef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</w:p>
          <w:p w:rsidR="0048253B" w:rsidRDefault="0048253B" w:rsidP="00385DBA">
            <w:pPr>
              <w:spacing w:after="0"/>
              <w:jc w:val="lef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</w:p>
          <w:p w:rsidR="0048253B" w:rsidRDefault="0048253B" w:rsidP="00385DBA">
            <w:pPr>
              <w:spacing w:after="0"/>
              <w:jc w:val="lef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</w:p>
          <w:p w:rsidR="0048253B" w:rsidRPr="005E5B44" w:rsidRDefault="0048253B" w:rsidP="00385DBA">
            <w:pPr>
              <w:spacing w:after="0"/>
              <w:jc w:val="lef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8253B" w:rsidRPr="005E5B44" w:rsidRDefault="0048253B" w:rsidP="00385DBA">
            <w:pPr>
              <w:spacing w:after="0"/>
              <w:jc w:val="left"/>
              <w:rPr>
                <w:rFonts w:ascii="Times New Roman" w:eastAsia="Arial Unicode MS" w:hAnsi="Times New Roman"/>
                <w:b/>
                <w:sz w:val="18"/>
                <w:szCs w:val="18"/>
              </w:rPr>
            </w:pPr>
          </w:p>
        </w:tc>
        <w:tc>
          <w:tcPr>
            <w:tcW w:w="162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8253B" w:rsidRPr="005E5B44" w:rsidRDefault="0048253B" w:rsidP="00385DBA">
            <w:pPr>
              <w:spacing w:after="0"/>
              <w:jc w:val="left"/>
              <w:rPr>
                <w:rFonts w:ascii="Times New Roman" w:eastAsia="Arial Unicode MS" w:hAnsi="Times New Roman"/>
                <w:b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8253B" w:rsidRPr="005E5B44" w:rsidRDefault="0048253B" w:rsidP="00385DBA">
            <w:pPr>
              <w:spacing w:after="0"/>
              <w:jc w:val="left"/>
              <w:rPr>
                <w:rFonts w:ascii="Times New Roman" w:eastAsia="Arial Unicode MS" w:hAnsi="Times New Roman"/>
                <w:sz w:val="18"/>
                <w:szCs w:val="18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8253B" w:rsidRPr="005E5B44" w:rsidRDefault="0048253B" w:rsidP="00385DBA">
            <w:pPr>
              <w:spacing w:after="0"/>
              <w:jc w:val="left"/>
              <w:rPr>
                <w:rFonts w:ascii="Times New Roman" w:eastAsia="Arial Unicode MS" w:hAnsi="Times New Roman"/>
                <w:b/>
                <w:bCs/>
                <w:sz w:val="18"/>
                <w:szCs w:val="18"/>
              </w:rPr>
            </w:pPr>
          </w:p>
        </w:tc>
      </w:tr>
    </w:tbl>
    <w:bookmarkStart w:id="128" w:name="_MON_1393239529"/>
    <w:bookmarkStart w:id="129" w:name="_MON_1393237378"/>
    <w:bookmarkStart w:id="130" w:name="_MON_1393237668"/>
    <w:bookmarkStart w:id="131" w:name="_MON_1393676852"/>
    <w:bookmarkStart w:id="132" w:name="_MON_1393238900"/>
    <w:bookmarkStart w:id="133" w:name="_MON_1394268292"/>
    <w:bookmarkStart w:id="134" w:name="_MON_1393239151"/>
    <w:bookmarkStart w:id="135" w:name="_MON_1393239253"/>
    <w:bookmarkStart w:id="136" w:name="_MON_1394437506"/>
    <w:bookmarkStart w:id="137" w:name="_MON_1394437564"/>
    <w:bookmarkStart w:id="138" w:name="_MON_1393239264"/>
    <w:bookmarkStart w:id="139" w:name="_MON_1393239285"/>
    <w:bookmarkStart w:id="140" w:name="_MON_1393239321"/>
    <w:bookmarkStart w:id="141" w:name="_MON_1393239332"/>
    <w:bookmarkEnd w:id="128"/>
    <w:bookmarkEnd w:id="129"/>
    <w:bookmarkEnd w:id="130"/>
    <w:bookmarkEnd w:id="131"/>
    <w:bookmarkEnd w:id="132"/>
    <w:bookmarkEnd w:id="133"/>
    <w:bookmarkEnd w:id="134"/>
    <w:bookmarkEnd w:id="135"/>
    <w:bookmarkEnd w:id="136"/>
    <w:bookmarkEnd w:id="137"/>
    <w:bookmarkEnd w:id="138"/>
    <w:bookmarkEnd w:id="139"/>
    <w:bookmarkEnd w:id="140"/>
    <w:bookmarkEnd w:id="141"/>
    <w:bookmarkStart w:id="142" w:name="_MON_1393239362"/>
    <w:bookmarkEnd w:id="142"/>
    <w:p w:rsidR="0048253B" w:rsidRDefault="007448B4" w:rsidP="00622788">
      <w:pPr>
        <w:pStyle w:val="Zkladntext"/>
      </w:pPr>
      <w:r>
        <w:object w:dxaOrig="7646" w:dyaOrig="3686">
          <v:shape id="_x0000_i1043" type="#_x0000_t75" style="width:411pt;height:196.5pt" o:ole="" o:preferrelative="f">
            <v:imagedata r:id="rId45" o:title=""/>
            <o:lock v:ext="edit" aspectratio="f"/>
          </v:shape>
          <o:OLEObject Type="Embed" ProgID="Excel.Sheet.8" ShapeID="_x0000_i1043" DrawAspect="Content" ObjectID="_1457356614" r:id="rId46"/>
        </w:object>
      </w:r>
      <w:bookmarkStart w:id="143" w:name="_GoBack"/>
      <w:bookmarkEnd w:id="143"/>
    </w:p>
    <w:p w:rsidR="000871CA" w:rsidRDefault="000871CA" w:rsidP="00E2451C">
      <w:pPr>
        <w:pStyle w:val="Zkladntext"/>
        <w:ind w:left="0"/>
      </w:pPr>
    </w:p>
    <w:p w:rsidR="00BC63C5" w:rsidRDefault="00BC63C5" w:rsidP="00622788">
      <w:pPr>
        <w:pStyle w:val="Zkladntext"/>
      </w:pPr>
    </w:p>
    <w:p w:rsidR="00622788" w:rsidRDefault="00622788" w:rsidP="00622788">
      <w:pPr>
        <w:pStyle w:val="Zkladntext"/>
      </w:pPr>
    </w:p>
    <w:p w:rsidR="00622788" w:rsidRDefault="00622788" w:rsidP="00AE6800">
      <w:pPr>
        <w:pStyle w:val="Nadpis1"/>
        <w:numPr>
          <w:ilvl w:val="0"/>
          <w:numId w:val="2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DANIACH Z</w:t>
      </w:r>
      <w:r w:rsidR="00B7386C">
        <w:rPr>
          <w:rFonts w:ascii="Times New Roman" w:hAnsi="Times New Roman"/>
          <w:sz w:val="18"/>
          <w:szCs w:val="18"/>
        </w:rPr>
        <w:t> </w:t>
      </w:r>
      <w:r>
        <w:rPr>
          <w:rFonts w:ascii="Times New Roman" w:hAnsi="Times New Roman"/>
          <w:sz w:val="18"/>
          <w:szCs w:val="18"/>
        </w:rPr>
        <w:t>PRÍJMOV</w:t>
      </w:r>
    </w:p>
    <w:p w:rsidR="00B7386C" w:rsidRPr="00B7386C" w:rsidRDefault="00B7386C" w:rsidP="00B7386C"/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  <w:r>
        <w:t>Prevod od teoretickej dane z príjmov k vykázanej dani z príjmov je uvedený v nasledujúcom prehľade:</w:t>
      </w:r>
    </w:p>
    <w:p w:rsidR="00622788" w:rsidRDefault="00622788" w:rsidP="00622788">
      <w:pPr>
        <w:pStyle w:val="Zkladntext"/>
      </w:pPr>
    </w:p>
    <w:bookmarkStart w:id="144" w:name="_MON_1298896533"/>
    <w:bookmarkStart w:id="145" w:name="_MON_1298901062"/>
    <w:bookmarkStart w:id="146" w:name="_MON_1298901105"/>
    <w:bookmarkStart w:id="147" w:name="_MON_1298901115"/>
    <w:bookmarkStart w:id="148" w:name="_MON_1298901133"/>
    <w:bookmarkStart w:id="149" w:name="_MON_1298901699"/>
    <w:bookmarkStart w:id="150" w:name="_MON_1298902813"/>
    <w:bookmarkStart w:id="151" w:name="_MON_1330925693"/>
    <w:bookmarkStart w:id="152" w:name="_MON_1330926928"/>
    <w:bookmarkStart w:id="153" w:name="_MON_1330926932"/>
    <w:bookmarkStart w:id="154" w:name="_MON_1330926979"/>
    <w:bookmarkStart w:id="155" w:name="_MON_1330926998"/>
    <w:bookmarkStart w:id="156" w:name="_MON_1362392795"/>
    <w:bookmarkStart w:id="157" w:name="_MON_1393327196"/>
    <w:bookmarkStart w:id="158" w:name="_MON_1267006580"/>
    <w:bookmarkStart w:id="159" w:name="_MON_1267006642"/>
    <w:bookmarkStart w:id="160" w:name="_MON_1394268346"/>
    <w:bookmarkStart w:id="161" w:name="_MON_1394268447"/>
    <w:bookmarkStart w:id="162" w:name="_MON_1394268465"/>
    <w:bookmarkStart w:id="163" w:name="_MON_1267006709"/>
    <w:bookmarkStart w:id="164" w:name="_MON_1394354966"/>
    <w:bookmarkStart w:id="165" w:name="_MON_1394355010"/>
    <w:bookmarkStart w:id="166" w:name="_MON_1394355042"/>
    <w:bookmarkStart w:id="167" w:name="_MON_1394355066"/>
    <w:bookmarkStart w:id="168" w:name="_MON_1394355165"/>
    <w:bookmarkStart w:id="169" w:name="_MON_1267269786"/>
    <w:bookmarkStart w:id="170" w:name="_MON_1268125650"/>
    <w:bookmarkStart w:id="171" w:name="_MON_1268125680"/>
    <w:bookmarkStart w:id="172" w:name="_MON_1298875199"/>
    <w:bookmarkStart w:id="173" w:name="_MON_1298875265"/>
    <w:bookmarkEnd w:id="144"/>
    <w:bookmarkEnd w:id="145"/>
    <w:bookmarkEnd w:id="146"/>
    <w:bookmarkEnd w:id="147"/>
    <w:bookmarkEnd w:id="148"/>
    <w:bookmarkEnd w:id="149"/>
    <w:bookmarkEnd w:id="150"/>
    <w:bookmarkEnd w:id="151"/>
    <w:bookmarkEnd w:id="152"/>
    <w:bookmarkEnd w:id="153"/>
    <w:bookmarkEnd w:id="154"/>
    <w:bookmarkEnd w:id="155"/>
    <w:bookmarkEnd w:id="156"/>
    <w:bookmarkEnd w:id="157"/>
    <w:bookmarkEnd w:id="158"/>
    <w:bookmarkEnd w:id="159"/>
    <w:bookmarkEnd w:id="160"/>
    <w:bookmarkEnd w:id="161"/>
    <w:bookmarkEnd w:id="162"/>
    <w:bookmarkEnd w:id="163"/>
    <w:bookmarkEnd w:id="164"/>
    <w:bookmarkEnd w:id="165"/>
    <w:bookmarkEnd w:id="166"/>
    <w:bookmarkEnd w:id="167"/>
    <w:bookmarkEnd w:id="168"/>
    <w:bookmarkEnd w:id="169"/>
    <w:bookmarkEnd w:id="170"/>
    <w:bookmarkEnd w:id="171"/>
    <w:bookmarkEnd w:id="172"/>
    <w:bookmarkEnd w:id="173"/>
    <w:bookmarkStart w:id="174" w:name="_MON_1298875466"/>
    <w:bookmarkEnd w:id="174"/>
    <w:p w:rsidR="00E27A9E" w:rsidRDefault="00D56FD6" w:rsidP="00263624">
      <w:pPr>
        <w:pStyle w:val="Zkladntext"/>
      </w:pPr>
      <w:r>
        <w:object w:dxaOrig="7245" w:dyaOrig="1960">
          <v:shape id="_x0000_i1052" type="#_x0000_t75" style="width:366pt;height:97.5pt" o:ole="">
            <v:imagedata r:id="rId47" o:title=""/>
          </v:shape>
          <o:OLEObject Type="Embed" ProgID="Excel.Sheet.8" ShapeID="_x0000_i1052" DrawAspect="Content" ObjectID="_1457356615" r:id="rId48"/>
        </w:object>
      </w:r>
    </w:p>
    <w:p w:rsidR="00622788" w:rsidRDefault="00622788" w:rsidP="00622788">
      <w:pPr>
        <w:pStyle w:val="Zkladntext"/>
      </w:pPr>
    </w:p>
    <w:p w:rsidR="00622788" w:rsidRDefault="00622788" w:rsidP="00556CEB">
      <w:pPr>
        <w:pStyle w:val="Zkladntext"/>
        <w:ind w:left="0"/>
      </w:pPr>
    </w:p>
    <w:p w:rsidR="00622788" w:rsidRDefault="00622788" w:rsidP="00622788">
      <w:pPr>
        <w:pStyle w:val="Zkladntext"/>
      </w:pPr>
    </w:p>
    <w:p w:rsidR="00A454DD" w:rsidRPr="00A454DD" w:rsidRDefault="00A454DD" w:rsidP="00AE6800">
      <w:pPr>
        <w:pStyle w:val="Nadpis1"/>
        <w:numPr>
          <w:ilvl w:val="0"/>
          <w:numId w:val="2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A454DD">
        <w:rPr>
          <w:rFonts w:ascii="Times New Roman" w:hAnsi="Times New Roman"/>
          <w:sz w:val="18"/>
          <w:szCs w:val="18"/>
        </w:rPr>
        <w:lastRenderedPageBreak/>
        <w:t>I</w:t>
      </w:r>
      <w:r>
        <w:rPr>
          <w:rFonts w:ascii="Times New Roman" w:hAnsi="Times New Roman"/>
          <w:sz w:val="18"/>
          <w:szCs w:val="18"/>
        </w:rPr>
        <w:t xml:space="preserve">NFORMÁCIE O INÝCH </w:t>
      </w:r>
      <w:r w:rsidR="001A29E9"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 xml:space="preserve">AKTÍVACH A INÝCH </w:t>
      </w:r>
      <w:r w:rsidR="001A29E9"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>PASÍVACH</w:t>
      </w:r>
    </w:p>
    <w:p w:rsidR="00A454DD" w:rsidRPr="00A454DD" w:rsidRDefault="00A454DD" w:rsidP="00A454DD">
      <w:pPr>
        <w:pStyle w:val="Nadpis1"/>
        <w:spacing w:before="0" w:after="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</w:p>
    <w:p w:rsidR="00A454DD" w:rsidRDefault="00A454DD" w:rsidP="00A07FD8">
      <w:pPr>
        <w:spacing w:after="0"/>
        <w:ind w:left="426"/>
        <w:jc w:val="both"/>
      </w:pPr>
    </w:p>
    <w:p w:rsidR="00A454DD" w:rsidRPr="00A454DD" w:rsidRDefault="00A454DD" w:rsidP="00A454DD">
      <w:pPr>
        <w:pStyle w:val="Nadpis1"/>
        <w:numPr>
          <w:ilvl w:val="0"/>
          <w:numId w:val="16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175" w:name="_Toc530739922"/>
      <w:r w:rsidRPr="00A454DD">
        <w:rPr>
          <w:rFonts w:ascii="Times New Roman" w:hAnsi="Times New Roman"/>
          <w:sz w:val="18"/>
          <w:szCs w:val="18"/>
        </w:rPr>
        <w:t>Ostatné finančné povinnosti</w:t>
      </w:r>
      <w:bookmarkEnd w:id="175"/>
    </w:p>
    <w:p w:rsidR="00A454DD" w:rsidRDefault="00A454DD" w:rsidP="00296274">
      <w:pPr>
        <w:pStyle w:val="Zkladntext"/>
        <w:ind w:left="0" w:right="423"/>
      </w:pPr>
    </w:p>
    <w:p w:rsidR="00A454DD" w:rsidRDefault="00A454DD" w:rsidP="00A454DD">
      <w:pPr>
        <w:pStyle w:val="Zkladntext"/>
      </w:pPr>
      <w:r>
        <w:t>Ostatné finančné povinnosti, ktoré sa nesledujú v bežnom účtovníctve a neuvádzajú v súvahe, sú tieto:</w:t>
      </w:r>
    </w:p>
    <w:p w:rsidR="00A454DD" w:rsidRDefault="00A454DD" w:rsidP="00A454DD">
      <w:pPr>
        <w:pStyle w:val="Zkladntext"/>
      </w:pPr>
    </w:p>
    <w:p w:rsidR="00A454DD" w:rsidRDefault="00A454DD" w:rsidP="00A454DD">
      <w:pPr>
        <w:pStyle w:val="Zkladntext"/>
        <w:numPr>
          <w:ilvl w:val="0"/>
          <w:numId w:val="17"/>
        </w:numPr>
      </w:pPr>
      <w:r>
        <w:t xml:space="preserve">Spoločnosť </w:t>
      </w:r>
      <w:r w:rsidRPr="00003788">
        <w:t>m</w:t>
      </w:r>
      <w:r w:rsidR="002A50F0">
        <w:t>ala</w:t>
      </w:r>
      <w:r w:rsidRPr="00003788">
        <w:t xml:space="preserve"> v nájme (</w:t>
      </w:r>
      <w:r w:rsidR="00977173">
        <w:t>finančný</w:t>
      </w:r>
      <w:r w:rsidRPr="00003788">
        <w:t xml:space="preserve"> </w:t>
      </w:r>
      <w:r>
        <w:t>prenájom</w:t>
      </w:r>
      <w:r w:rsidRPr="00003788">
        <w:t xml:space="preserve">) </w:t>
      </w:r>
      <w:proofErr w:type="spellStart"/>
      <w:r w:rsidR="00977173">
        <w:t>ploter</w:t>
      </w:r>
      <w:proofErr w:type="spellEnd"/>
      <w:r w:rsidR="00977173">
        <w:t xml:space="preserve"> z VÚB Leasing</w:t>
      </w:r>
      <w:r w:rsidRPr="00003788">
        <w:t>. Nájomná zmluva je uzavretá do </w:t>
      </w:r>
      <w:r w:rsidR="002A50F0">
        <w:t>30. 06. 2013</w:t>
      </w:r>
    </w:p>
    <w:p w:rsidR="002A50F0" w:rsidRPr="00003788" w:rsidRDefault="002A50F0" w:rsidP="002A50F0">
      <w:pPr>
        <w:pStyle w:val="Zkladntext"/>
      </w:pPr>
      <w:r>
        <w:t xml:space="preserve">        a k uvedenému dňu bola ukončená</w:t>
      </w:r>
      <w:r w:rsidR="007448B4">
        <w:t>.</w:t>
      </w:r>
    </w:p>
    <w:p w:rsidR="00083A75" w:rsidRPr="00003788" w:rsidRDefault="00083A75" w:rsidP="00083A75">
      <w:pPr>
        <w:pStyle w:val="Zkladntext"/>
        <w:numPr>
          <w:ilvl w:val="0"/>
          <w:numId w:val="17"/>
        </w:numPr>
      </w:pPr>
      <w:r>
        <w:t xml:space="preserve">Spoločnosť </w:t>
      </w:r>
      <w:r w:rsidRPr="00003788">
        <w:t>má v nájme (</w:t>
      </w:r>
      <w:r>
        <w:t>finančný</w:t>
      </w:r>
      <w:r w:rsidRPr="00003788">
        <w:t xml:space="preserve"> </w:t>
      </w:r>
      <w:r>
        <w:t>prenájom</w:t>
      </w:r>
      <w:r w:rsidRPr="00003788">
        <w:t xml:space="preserve">) </w:t>
      </w:r>
      <w:r>
        <w:t xml:space="preserve">osobné motorové vozidlo </w:t>
      </w:r>
      <w:proofErr w:type="spellStart"/>
      <w:r>
        <w:t>Renault</w:t>
      </w:r>
      <w:proofErr w:type="spellEnd"/>
      <w:r>
        <w:t xml:space="preserve"> </w:t>
      </w:r>
      <w:proofErr w:type="spellStart"/>
      <w:r>
        <w:t>Laguna</w:t>
      </w:r>
      <w:proofErr w:type="spellEnd"/>
      <w:r w:rsidRPr="00003788">
        <w:t xml:space="preserve">. Nájomná zmluva je uzavretá do roku </w:t>
      </w:r>
      <w:r>
        <w:t>2015.</w:t>
      </w:r>
      <w:r w:rsidRPr="00003788">
        <w:t xml:space="preserve"> Ročné náklady na nájomné sú približne </w:t>
      </w:r>
      <w:r w:rsidR="0076726E">
        <w:t>5 000</w:t>
      </w:r>
      <w:r w:rsidRPr="00003788">
        <w:t xml:space="preserve"> </w:t>
      </w:r>
      <w:r>
        <w:t>EUR</w:t>
      </w:r>
      <w:r w:rsidRPr="00003788">
        <w:t>.</w:t>
      </w:r>
    </w:p>
    <w:p w:rsidR="00E404AE" w:rsidRDefault="005E5B44" w:rsidP="00556CEB">
      <w:pPr>
        <w:pStyle w:val="Zkladntext"/>
        <w:numPr>
          <w:ilvl w:val="0"/>
          <w:numId w:val="17"/>
        </w:numPr>
      </w:pPr>
      <w:r>
        <w:t xml:space="preserve">Spoločnosť </w:t>
      </w:r>
      <w:r w:rsidRPr="00003788">
        <w:t>má v nájme (</w:t>
      </w:r>
      <w:r>
        <w:t>finančný</w:t>
      </w:r>
      <w:r w:rsidRPr="00003788">
        <w:t xml:space="preserve"> </w:t>
      </w:r>
      <w:r>
        <w:t>prenájom</w:t>
      </w:r>
      <w:r w:rsidRPr="00003788">
        <w:t xml:space="preserve">) </w:t>
      </w:r>
      <w:r>
        <w:t xml:space="preserve">osobné motorové vozidlo </w:t>
      </w:r>
      <w:proofErr w:type="spellStart"/>
      <w:r>
        <w:t>Renault</w:t>
      </w:r>
      <w:proofErr w:type="spellEnd"/>
      <w:r>
        <w:t xml:space="preserve"> </w:t>
      </w:r>
      <w:proofErr w:type="spellStart"/>
      <w:r>
        <w:t>Grandtour</w:t>
      </w:r>
      <w:proofErr w:type="spellEnd"/>
      <w:r w:rsidRPr="00003788">
        <w:t xml:space="preserve">. Nájomná zmluva je uzavretá do roku </w:t>
      </w:r>
      <w:r>
        <w:t>2015.</w:t>
      </w:r>
      <w:r w:rsidRPr="00003788">
        <w:t xml:space="preserve"> Ročné náklady na nájomné sú približne </w:t>
      </w:r>
      <w:r>
        <w:t>3 </w:t>
      </w:r>
      <w:r w:rsidR="0076726E">
        <w:t>200</w:t>
      </w:r>
      <w:r w:rsidRPr="00003788">
        <w:t xml:space="preserve"> </w:t>
      </w:r>
      <w:r>
        <w:t>EUR</w:t>
      </w:r>
      <w:r w:rsidRPr="00003788">
        <w:t>.</w:t>
      </w:r>
    </w:p>
    <w:p w:rsidR="00E404AE" w:rsidRDefault="00E404AE" w:rsidP="00A454DD">
      <w:pPr>
        <w:pStyle w:val="Zkladntext"/>
      </w:pPr>
    </w:p>
    <w:p w:rsidR="00E404AE" w:rsidRDefault="00E404AE" w:rsidP="00A454DD">
      <w:pPr>
        <w:pStyle w:val="Zkladntext"/>
      </w:pPr>
    </w:p>
    <w:p w:rsidR="00CF3B90" w:rsidRDefault="00CF3B90" w:rsidP="00A454DD">
      <w:pPr>
        <w:pStyle w:val="Zkladntext"/>
      </w:pPr>
    </w:p>
    <w:p w:rsidR="00CF3B90" w:rsidRDefault="00CF3B90" w:rsidP="00A454DD">
      <w:pPr>
        <w:pStyle w:val="Zkladntext"/>
      </w:pPr>
    </w:p>
    <w:p w:rsidR="00CF3B90" w:rsidRDefault="00CF3B90" w:rsidP="00A454DD">
      <w:pPr>
        <w:pStyle w:val="Zkladntext"/>
      </w:pPr>
    </w:p>
    <w:p w:rsidR="00A454DD" w:rsidRPr="00A454DD" w:rsidRDefault="00A454DD" w:rsidP="00AE6800">
      <w:pPr>
        <w:pStyle w:val="Nadpis1"/>
        <w:numPr>
          <w:ilvl w:val="0"/>
          <w:numId w:val="20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bookmarkStart w:id="176" w:name="_Toc530739923"/>
      <w:r>
        <w:rPr>
          <w:rFonts w:ascii="Times New Roman" w:hAnsi="Times New Roman"/>
          <w:sz w:val="18"/>
          <w:szCs w:val="18"/>
        </w:rPr>
        <w:t>INFORMÁCIE O PRÍJMOCH A VÝHODÁCH ČLENOV ŠTATUTÁRNYCH  ORGÁNOV, DOZORNÝCH ORGÁNOV A INÝCH ORGÁNOV ÚČTOVNEJ JEDNOTKY</w:t>
      </w:r>
      <w:bookmarkEnd w:id="176"/>
    </w:p>
    <w:p w:rsidR="00A454DD" w:rsidRDefault="00A454DD" w:rsidP="00A454DD">
      <w:pPr>
        <w:pStyle w:val="Zkladntext"/>
      </w:pPr>
    </w:p>
    <w:p w:rsidR="00A454DD" w:rsidRDefault="00A454DD" w:rsidP="00A454DD">
      <w:pPr>
        <w:pStyle w:val="Zkladntext"/>
      </w:pPr>
    </w:p>
    <w:p w:rsidR="00B7386C" w:rsidRDefault="00B7386C" w:rsidP="00A454DD">
      <w:pPr>
        <w:pStyle w:val="Zkladntext"/>
      </w:pPr>
    </w:p>
    <w:p w:rsidR="00E404AE" w:rsidRDefault="00E404AE" w:rsidP="00E404AE">
      <w:pPr>
        <w:pStyle w:val="Zkladntext"/>
        <w:ind w:left="360"/>
      </w:pPr>
      <w:r>
        <w:t>Odmeny za činnosť štatutárneho orgánu a dozornej rady Spoločnosti za rok 201</w:t>
      </w:r>
      <w:r w:rsidR="00FA1FA9">
        <w:t>2</w:t>
      </w:r>
      <w:r>
        <w:t xml:space="preserve"> neboli vyplatené.</w:t>
      </w:r>
    </w:p>
    <w:p w:rsidR="00977173" w:rsidRDefault="00977173" w:rsidP="00935002">
      <w:pPr>
        <w:pStyle w:val="Zkladntext"/>
        <w:ind w:left="0"/>
      </w:pPr>
    </w:p>
    <w:p w:rsidR="00B7386C" w:rsidRDefault="00B7386C" w:rsidP="00A454DD">
      <w:pPr>
        <w:pStyle w:val="Zkladntext"/>
      </w:pPr>
    </w:p>
    <w:p w:rsidR="00CF3B90" w:rsidRDefault="00CF3B90" w:rsidP="00A454DD">
      <w:pPr>
        <w:pStyle w:val="Zkladntext"/>
      </w:pPr>
    </w:p>
    <w:p w:rsidR="00CF3B90" w:rsidRDefault="00CF3B90" w:rsidP="00A454DD">
      <w:pPr>
        <w:pStyle w:val="Zkladntext"/>
      </w:pPr>
    </w:p>
    <w:p w:rsidR="00977173" w:rsidRDefault="00977173" w:rsidP="00A454DD">
      <w:pPr>
        <w:pStyle w:val="Zkladntext"/>
      </w:pPr>
    </w:p>
    <w:p w:rsidR="00A454DD" w:rsidRPr="00A454DD" w:rsidRDefault="00A454DD" w:rsidP="00AE6800">
      <w:pPr>
        <w:pStyle w:val="Nadpis1"/>
        <w:numPr>
          <w:ilvl w:val="0"/>
          <w:numId w:val="20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bookmarkStart w:id="177" w:name="_Toc530739924"/>
      <w:r w:rsidRPr="00A454DD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NFPORMÁCIE O EKONOMICKÝCH VZŤAHOCH ÚČTOVNEJ JEDNOTKY A SPRIAZNENÝCH OS</w:t>
      </w:r>
      <w:r w:rsidR="00FA1FA9">
        <w:rPr>
          <w:rFonts w:ascii="Times New Roman" w:hAnsi="Times New Roman"/>
          <w:sz w:val="18"/>
          <w:szCs w:val="18"/>
        </w:rPr>
        <w:t>Ô</w:t>
      </w:r>
      <w:r>
        <w:rPr>
          <w:rFonts w:ascii="Times New Roman" w:hAnsi="Times New Roman"/>
          <w:sz w:val="18"/>
          <w:szCs w:val="18"/>
        </w:rPr>
        <w:t>B</w:t>
      </w:r>
      <w:bookmarkEnd w:id="177"/>
    </w:p>
    <w:p w:rsidR="00A454DD" w:rsidRDefault="00A454DD" w:rsidP="00A454DD">
      <w:pPr>
        <w:pStyle w:val="Zkladntext"/>
      </w:pPr>
    </w:p>
    <w:p w:rsidR="00A454DD" w:rsidRDefault="00A454DD" w:rsidP="00935002">
      <w:pPr>
        <w:pStyle w:val="Zkladntext"/>
      </w:pPr>
      <w:r>
        <w:t>Spoločnosť uskutočnila v priebehu účtovného obdobia nasledujúce transakcie so spriaznenými osobami (okrem transakcií s materskou účtovnou jednotkou a dcérskymi účtovnými jednotkami</w:t>
      </w:r>
      <w:r w:rsidRPr="00AD6758">
        <w:t>)</w:t>
      </w:r>
      <w:r w:rsidR="00935002">
        <w:t>:</w:t>
      </w:r>
    </w:p>
    <w:p w:rsidR="00666061" w:rsidRDefault="00666061" w:rsidP="00A454DD">
      <w:pPr>
        <w:pStyle w:val="Zkladntext"/>
      </w:pPr>
    </w:p>
    <w:p w:rsidR="00A454DD" w:rsidRDefault="00A454DD" w:rsidP="00A454DD">
      <w:pPr>
        <w:pStyle w:val="Zkladntext"/>
      </w:pPr>
      <w:r>
        <w:t>Spoločnosť uskutočnila v priebehu bežného a predchádzajúceho účtovného obdobia nasledujúce transakcie s dcérskymi spoločnosťami a materskou spoločnosťou:</w:t>
      </w:r>
    </w:p>
    <w:p w:rsidR="00A454DD" w:rsidRDefault="00A454DD" w:rsidP="00A454DD">
      <w:pPr>
        <w:pStyle w:val="Zkladntext"/>
      </w:pPr>
    </w:p>
    <w:p w:rsidR="002A21EA" w:rsidRDefault="002A21EA" w:rsidP="00935002">
      <w:pPr>
        <w:pStyle w:val="Zkladntext"/>
        <w:ind w:left="0"/>
      </w:pPr>
    </w:p>
    <w:tbl>
      <w:tblPr>
        <w:tblW w:w="10421" w:type="dxa"/>
        <w:tblInd w:w="108" w:type="dxa"/>
        <w:tblLook w:val="0000" w:firstRow="0" w:lastRow="0" w:firstColumn="0" w:lastColumn="0" w:noHBand="0" w:noVBand="0"/>
      </w:tblPr>
      <w:tblGrid>
        <w:gridCol w:w="7371"/>
        <w:gridCol w:w="1525"/>
        <w:gridCol w:w="1525"/>
      </w:tblGrid>
      <w:tr w:rsidR="002A21EA" w:rsidTr="00112B4E">
        <w:trPr>
          <w:gridAfter w:val="1"/>
          <w:wAfter w:w="1525" w:type="dxa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</w:tcPr>
          <w:p w:rsidR="002A21EA" w:rsidRDefault="002A21EA" w:rsidP="00935002">
            <w:pPr>
              <w:pStyle w:val="Zkladntext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 xml:space="preserve">a) transakcie s materským podnikom,  sesterskými a dcérskymi podnikmi </w:t>
            </w:r>
            <w:r w:rsidRPr="001A29E9">
              <w:rPr>
                <w:bCs/>
                <w:u w:val="single"/>
              </w:rPr>
              <w:t>:    rok 201</w:t>
            </w:r>
            <w:r w:rsidR="00935002">
              <w:rPr>
                <w:bCs/>
                <w:u w:val="single"/>
              </w:rPr>
              <w:t>3</w:t>
            </w:r>
            <w:r w:rsidR="001A29E9">
              <w:rPr>
                <w:bCs/>
                <w:u w:val="single"/>
              </w:rPr>
              <w:t xml:space="preserve"> v €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A21EA" w:rsidRDefault="002A21EA" w:rsidP="00375D9D">
            <w:pPr>
              <w:pStyle w:val="Zkladntext"/>
              <w:ind w:left="0"/>
              <w:jc w:val="center"/>
            </w:pPr>
            <w:r>
              <w:t>rok 201</w:t>
            </w:r>
            <w:r w:rsidR="00375D9D">
              <w:t>2</w:t>
            </w:r>
            <w:r>
              <w:t xml:space="preserve"> v €</w:t>
            </w:r>
          </w:p>
        </w:tc>
      </w:tr>
      <w:tr w:rsidR="002A21EA" w:rsidTr="00112B4E">
        <w:trPr>
          <w:gridAfter w:val="1"/>
          <w:wAfter w:w="1525" w:type="dxa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</w:tcPr>
          <w:p w:rsidR="002A21EA" w:rsidRDefault="002A21EA" w:rsidP="007448B4">
            <w:pPr>
              <w:pStyle w:val="Zkladntext"/>
              <w:ind w:left="0"/>
            </w:pPr>
            <w:r>
              <w:t xml:space="preserve">1. prijatie dlhodobej úročenej pôžičky – spoločnosť </w:t>
            </w:r>
            <w:proofErr w:type="spellStart"/>
            <w:r>
              <w:t>Arca</w:t>
            </w:r>
            <w:proofErr w:type="spellEnd"/>
            <w:r>
              <w:t xml:space="preserve"> </w:t>
            </w:r>
            <w:proofErr w:type="spellStart"/>
            <w:r>
              <w:t>Capital</w:t>
            </w:r>
            <w:proofErr w:type="spellEnd"/>
            <w:r>
              <w:t xml:space="preserve"> Slovakia   </w:t>
            </w:r>
            <w:r w:rsidR="00AA6A94">
              <w:t xml:space="preserve">    </w:t>
            </w:r>
            <w:r>
              <w:t xml:space="preserve">        </w:t>
            </w:r>
            <w:r w:rsidR="007448B4">
              <w:t>5 800 878</w:t>
            </w:r>
            <w:r>
              <w:t xml:space="preserve">   </w:t>
            </w:r>
          </w:p>
        </w:tc>
        <w:tc>
          <w:tcPr>
            <w:tcW w:w="1525" w:type="dxa"/>
            <w:tcBorders>
              <w:top w:val="nil"/>
              <w:left w:val="nil"/>
              <w:bottom w:val="nil"/>
              <w:right w:val="nil"/>
            </w:tcBorders>
          </w:tcPr>
          <w:p w:rsidR="002A21EA" w:rsidRDefault="00375D9D" w:rsidP="00375D9D">
            <w:pPr>
              <w:pStyle w:val="Zkladntext"/>
              <w:ind w:left="0"/>
              <w:jc w:val="center"/>
            </w:pPr>
            <w:r>
              <w:t>3 432 964</w:t>
            </w:r>
          </w:p>
        </w:tc>
      </w:tr>
      <w:tr w:rsidR="002A21EA" w:rsidTr="00112B4E">
        <w:trPr>
          <w:gridAfter w:val="1"/>
          <w:wAfter w:w="1525" w:type="dxa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</w:tcPr>
          <w:p w:rsidR="002A21EA" w:rsidRDefault="002A21EA" w:rsidP="002A21EA">
            <w:pPr>
              <w:pStyle w:val="Zkladntext"/>
              <w:ind w:left="0"/>
            </w:pPr>
            <w:r>
              <w:t xml:space="preserve">2. prijatie krátkodobej  pôžičky od spoločníka – Ing. </w:t>
            </w:r>
            <w:proofErr w:type="spellStart"/>
            <w:r>
              <w:t>Gavulová</w:t>
            </w:r>
            <w:proofErr w:type="spellEnd"/>
            <w:r>
              <w:t xml:space="preserve">                                        0</w:t>
            </w:r>
          </w:p>
        </w:tc>
        <w:tc>
          <w:tcPr>
            <w:tcW w:w="1525" w:type="dxa"/>
            <w:tcBorders>
              <w:top w:val="nil"/>
              <w:left w:val="nil"/>
              <w:bottom w:val="nil"/>
              <w:right w:val="nil"/>
            </w:tcBorders>
          </w:tcPr>
          <w:p w:rsidR="002A21EA" w:rsidRDefault="00375D9D" w:rsidP="002A21EA">
            <w:pPr>
              <w:pStyle w:val="Zkladntext"/>
              <w:ind w:left="0"/>
              <w:jc w:val="center"/>
            </w:pPr>
            <w:r>
              <w:t>0</w:t>
            </w:r>
          </w:p>
        </w:tc>
      </w:tr>
      <w:tr w:rsidR="002A21EA" w:rsidTr="00112B4E">
        <w:trPr>
          <w:gridAfter w:val="1"/>
          <w:wAfter w:w="1525" w:type="dxa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</w:tcPr>
          <w:p w:rsidR="002A21EA" w:rsidRDefault="002A21EA" w:rsidP="007448B4">
            <w:pPr>
              <w:pStyle w:val="Zkladntext"/>
              <w:ind w:left="0"/>
            </w:pPr>
            <w:r>
              <w:t xml:space="preserve">3. poskytnutie krátkodobej  pôžičky spoločníkovi – Ing. Veselý                                       </w:t>
            </w:r>
            <w:r w:rsidR="007448B4">
              <w:t>5 800</w:t>
            </w:r>
          </w:p>
        </w:tc>
        <w:tc>
          <w:tcPr>
            <w:tcW w:w="1525" w:type="dxa"/>
            <w:tcBorders>
              <w:top w:val="nil"/>
              <w:left w:val="nil"/>
              <w:bottom w:val="nil"/>
              <w:right w:val="nil"/>
            </w:tcBorders>
          </w:tcPr>
          <w:p w:rsidR="002A21EA" w:rsidRDefault="00375D9D" w:rsidP="002A21EA">
            <w:pPr>
              <w:pStyle w:val="Zkladntext"/>
              <w:tabs>
                <w:tab w:val="center" w:pos="654"/>
                <w:tab w:val="right" w:pos="1309"/>
              </w:tabs>
              <w:ind w:left="0"/>
              <w:jc w:val="center"/>
            </w:pPr>
            <w:r>
              <w:t>3 000</w:t>
            </w:r>
          </w:p>
        </w:tc>
      </w:tr>
      <w:tr w:rsidR="002A21EA" w:rsidTr="00112B4E">
        <w:trPr>
          <w:gridAfter w:val="1"/>
          <w:wAfter w:w="1525" w:type="dxa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</w:tcPr>
          <w:p w:rsidR="002A21EA" w:rsidRDefault="002A21EA" w:rsidP="002A21EA">
            <w:pPr>
              <w:pStyle w:val="Zkladntext"/>
              <w:ind w:left="0"/>
            </w:pPr>
            <w:r>
              <w:t xml:space="preserve">4. prijatie  pôžičky od spoločníka – Ing. </w:t>
            </w:r>
            <w:proofErr w:type="spellStart"/>
            <w:r>
              <w:t>Gavulová</w:t>
            </w:r>
            <w:proofErr w:type="spellEnd"/>
            <w:r>
              <w:t xml:space="preserve">                                                 </w:t>
            </w:r>
            <w:r w:rsidR="007448B4">
              <w:t xml:space="preserve">  </w:t>
            </w:r>
            <w:r>
              <w:t xml:space="preserve">        33 194</w:t>
            </w:r>
          </w:p>
        </w:tc>
        <w:tc>
          <w:tcPr>
            <w:tcW w:w="1525" w:type="dxa"/>
            <w:tcBorders>
              <w:top w:val="nil"/>
              <w:left w:val="nil"/>
              <w:bottom w:val="nil"/>
              <w:right w:val="nil"/>
            </w:tcBorders>
          </w:tcPr>
          <w:p w:rsidR="002A21EA" w:rsidRDefault="002A21EA" w:rsidP="002A21EA">
            <w:pPr>
              <w:pStyle w:val="Zkladntext"/>
              <w:ind w:left="0"/>
              <w:jc w:val="center"/>
            </w:pPr>
            <w:r>
              <w:t>33 194</w:t>
            </w:r>
          </w:p>
        </w:tc>
      </w:tr>
      <w:tr w:rsidR="002A21EA" w:rsidTr="00112B4E">
        <w:trPr>
          <w:gridAfter w:val="1"/>
          <w:wAfter w:w="1525" w:type="dxa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</w:tcPr>
          <w:p w:rsidR="00935002" w:rsidRDefault="002A21EA" w:rsidP="00935002">
            <w:pPr>
              <w:pStyle w:val="Zkladntext"/>
              <w:ind w:left="0" w:right="-1667"/>
            </w:pPr>
            <w:r>
              <w:t xml:space="preserve">5. prijatie  pôžičky od spoločníka – Ing. Veselý      </w:t>
            </w:r>
            <w:r w:rsidR="00935002">
              <w:t xml:space="preserve">                                                         26 079                                        </w:t>
            </w:r>
            <w:r>
              <w:t xml:space="preserve">  </w:t>
            </w:r>
          </w:p>
          <w:p w:rsidR="002A21EA" w:rsidRDefault="00935002" w:rsidP="00112B4E">
            <w:pPr>
              <w:pStyle w:val="Zkladntext"/>
              <w:ind w:left="34" w:right="-1526"/>
            </w:pPr>
            <w:r>
              <w:t xml:space="preserve">6. poskytnutie krátkodobej  finančnej výpomoci f. </w:t>
            </w:r>
            <w:proofErr w:type="spellStart"/>
            <w:r>
              <w:t>Gothal</w:t>
            </w:r>
            <w:proofErr w:type="spellEnd"/>
            <w:r>
              <w:t xml:space="preserve"> </w:t>
            </w:r>
            <w:proofErr w:type="spellStart"/>
            <w:r>
              <w:t>Residence</w:t>
            </w:r>
            <w:proofErr w:type="spellEnd"/>
            <w:r w:rsidR="002A21EA">
              <w:t xml:space="preserve">                </w:t>
            </w:r>
            <w:r>
              <w:t xml:space="preserve"> </w:t>
            </w:r>
            <w:r w:rsidR="002A21EA">
              <w:t xml:space="preserve">           </w:t>
            </w:r>
            <w:r>
              <w:t>295 751</w:t>
            </w:r>
            <w:r w:rsidR="002A21EA">
              <w:t xml:space="preserve">  </w:t>
            </w:r>
            <w:r>
              <w:t xml:space="preserve">    </w:t>
            </w:r>
            <w:r w:rsidR="002A21EA">
              <w:t xml:space="preserve"> </w:t>
            </w:r>
            <w:r w:rsidR="00112B4E">
              <w:t xml:space="preserve">67477                                                      </w:t>
            </w:r>
            <w:r>
              <w:t xml:space="preserve"> </w:t>
            </w:r>
          </w:p>
        </w:tc>
        <w:tc>
          <w:tcPr>
            <w:tcW w:w="1525" w:type="dxa"/>
            <w:tcBorders>
              <w:top w:val="nil"/>
              <w:left w:val="nil"/>
              <w:bottom w:val="nil"/>
              <w:right w:val="nil"/>
            </w:tcBorders>
          </w:tcPr>
          <w:p w:rsidR="00935002" w:rsidRDefault="00935002" w:rsidP="00935002">
            <w:pPr>
              <w:pStyle w:val="Zkladntext"/>
              <w:jc w:val="left"/>
            </w:pPr>
            <w:r>
              <w:t>26 079</w:t>
            </w:r>
          </w:p>
        </w:tc>
      </w:tr>
      <w:tr w:rsidR="00CF3B90" w:rsidTr="00112B4E">
        <w:trPr>
          <w:gridAfter w:val="1"/>
          <w:wAfter w:w="1525" w:type="dxa"/>
        </w:trPr>
        <w:tc>
          <w:tcPr>
            <w:tcW w:w="7371" w:type="dxa"/>
            <w:tcBorders>
              <w:top w:val="nil"/>
              <w:left w:val="nil"/>
              <w:bottom w:val="nil"/>
              <w:right w:val="nil"/>
            </w:tcBorders>
          </w:tcPr>
          <w:p w:rsidR="00CF3B90" w:rsidRDefault="00CF3B90" w:rsidP="00935002">
            <w:pPr>
              <w:pStyle w:val="Zkladntext"/>
              <w:ind w:left="0" w:right="-1667"/>
            </w:pPr>
          </w:p>
          <w:p w:rsidR="00CF3B90" w:rsidRDefault="00CF3B90" w:rsidP="00935002">
            <w:pPr>
              <w:pStyle w:val="Zkladntext"/>
              <w:ind w:left="0" w:right="-1667"/>
            </w:pPr>
          </w:p>
          <w:p w:rsidR="00CF3B90" w:rsidRDefault="00CF3B90" w:rsidP="00935002">
            <w:pPr>
              <w:pStyle w:val="Zkladntext"/>
              <w:ind w:left="0" w:right="-1667"/>
            </w:pPr>
          </w:p>
          <w:p w:rsidR="00CF3B90" w:rsidRDefault="00CF3B90" w:rsidP="00935002">
            <w:pPr>
              <w:pStyle w:val="Zkladntext"/>
              <w:ind w:left="0" w:right="-1667"/>
            </w:pPr>
          </w:p>
          <w:p w:rsidR="00CF3B90" w:rsidRDefault="00CF3B90" w:rsidP="00935002">
            <w:pPr>
              <w:pStyle w:val="Zkladntext"/>
              <w:ind w:left="0" w:right="-1667"/>
            </w:pPr>
          </w:p>
          <w:p w:rsidR="00CF3B90" w:rsidRDefault="00CF3B90" w:rsidP="00935002">
            <w:pPr>
              <w:pStyle w:val="Zkladntext"/>
              <w:ind w:left="0" w:right="-1667"/>
            </w:pPr>
          </w:p>
          <w:p w:rsidR="00CF3B90" w:rsidRDefault="00CF3B90" w:rsidP="00935002">
            <w:pPr>
              <w:pStyle w:val="Zkladntext"/>
              <w:ind w:left="0" w:right="-1667"/>
            </w:pPr>
          </w:p>
          <w:p w:rsidR="00CF3B90" w:rsidRDefault="00CF3B90" w:rsidP="00935002">
            <w:pPr>
              <w:pStyle w:val="Zkladntext"/>
              <w:ind w:left="0" w:right="-1667"/>
            </w:pPr>
          </w:p>
          <w:p w:rsidR="00CF3B90" w:rsidRDefault="00CF3B90" w:rsidP="00935002">
            <w:pPr>
              <w:pStyle w:val="Zkladntext"/>
              <w:ind w:left="0" w:right="-1667"/>
            </w:pPr>
          </w:p>
        </w:tc>
        <w:tc>
          <w:tcPr>
            <w:tcW w:w="1525" w:type="dxa"/>
            <w:tcBorders>
              <w:top w:val="nil"/>
              <w:left w:val="nil"/>
              <w:bottom w:val="nil"/>
              <w:right w:val="nil"/>
            </w:tcBorders>
          </w:tcPr>
          <w:p w:rsidR="00CF3B90" w:rsidRDefault="00CF3B90" w:rsidP="00935002">
            <w:pPr>
              <w:pStyle w:val="Zkladntext"/>
              <w:jc w:val="left"/>
            </w:pPr>
          </w:p>
        </w:tc>
      </w:tr>
      <w:tr w:rsidR="002A21EA" w:rsidTr="00112B4E">
        <w:tc>
          <w:tcPr>
            <w:tcW w:w="889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37471" w:rsidRPr="00A454DD" w:rsidRDefault="00737471" w:rsidP="00737471">
            <w:pPr>
              <w:pStyle w:val="Nadpis1"/>
              <w:numPr>
                <w:ilvl w:val="0"/>
                <w:numId w:val="20"/>
              </w:numPr>
              <w:spacing w:before="0" w:after="0" w:line="240" w:lineRule="auto"/>
              <w:ind w:left="318" w:hanging="318"/>
              <w:jc w:val="both"/>
              <w:rPr>
                <w:rFonts w:ascii="Times New Roman" w:hAnsi="Times New Roman"/>
                <w:sz w:val="18"/>
                <w:szCs w:val="18"/>
              </w:rPr>
            </w:pPr>
            <w:bookmarkStart w:id="178" w:name="_Toc530739925"/>
            <w:r>
              <w:rPr>
                <w:rFonts w:ascii="Times New Roman" w:hAnsi="Times New Roman"/>
                <w:sz w:val="18"/>
                <w:szCs w:val="18"/>
              </w:rPr>
              <w:t xml:space="preserve"> INFORMÁCIE O SKUTOČNOSTIACH, KTORÉ NASTALI PO DNI, KU KTORÉMU SA ZOSTAVUJE ÚČTOVNÁ ZÁVIERKA, DO DŇA ZOSTAVENIA ÚČTOVNEJ ZÁVIERKY</w:t>
            </w:r>
            <w:bookmarkEnd w:id="178"/>
          </w:p>
          <w:p w:rsidR="00737471" w:rsidRDefault="00737471" w:rsidP="00737471">
            <w:pPr>
              <w:pStyle w:val="Zkladntext"/>
            </w:pPr>
          </w:p>
          <w:p w:rsidR="00737471" w:rsidRDefault="00737471" w:rsidP="00737471">
            <w:pPr>
              <w:pStyle w:val="Zkladntext"/>
              <w:ind w:left="318"/>
            </w:pPr>
            <w:r>
              <w:t>Po 31. decembri 201</w:t>
            </w:r>
            <w:r w:rsidR="00112B4E">
              <w:t>3</w:t>
            </w:r>
            <w:r>
              <w:t xml:space="preserve"> nenastali udalosti majúce významný vplyv na verné zobrazenie skutočností, ktoré sú predmetom účtovníctva.</w:t>
            </w:r>
          </w:p>
          <w:p w:rsidR="00737471" w:rsidRDefault="00737471" w:rsidP="00737471">
            <w:pPr>
              <w:spacing w:after="0"/>
              <w:jc w:val="both"/>
              <w:rPr>
                <w:rFonts w:ascii="Times New Roman" w:hAnsi="Times New Roman"/>
              </w:rPr>
            </w:pPr>
          </w:p>
          <w:p w:rsidR="002A21EA" w:rsidRDefault="002A21EA" w:rsidP="002A21EA">
            <w:pPr>
              <w:pStyle w:val="Zkladntext"/>
              <w:ind w:left="0"/>
            </w:pPr>
          </w:p>
        </w:tc>
        <w:tc>
          <w:tcPr>
            <w:tcW w:w="1525" w:type="dxa"/>
            <w:tcBorders>
              <w:top w:val="nil"/>
              <w:left w:val="nil"/>
              <w:bottom w:val="nil"/>
              <w:right w:val="nil"/>
            </w:tcBorders>
          </w:tcPr>
          <w:p w:rsidR="002A21EA" w:rsidRDefault="002A21EA" w:rsidP="002A21EA">
            <w:pPr>
              <w:pStyle w:val="Zkladntext"/>
              <w:ind w:left="0"/>
              <w:jc w:val="right"/>
            </w:pPr>
          </w:p>
        </w:tc>
      </w:tr>
    </w:tbl>
    <w:p w:rsidR="00A454DD" w:rsidRPr="005D5B08" w:rsidRDefault="00A454DD" w:rsidP="00A07FD8">
      <w:pPr>
        <w:spacing w:after="0"/>
        <w:ind w:left="426"/>
        <w:jc w:val="both"/>
        <w:rPr>
          <w:rFonts w:ascii="Times New Roman" w:hAnsi="Times New Roman"/>
        </w:rPr>
      </w:pPr>
    </w:p>
    <w:p w:rsidR="00A454DD" w:rsidRPr="00A454DD" w:rsidRDefault="00A454DD" w:rsidP="00AE6800">
      <w:pPr>
        <w:pStyle w:val="Nadpis1"/>
        <w:numPr>
          <w:ilvl w:val="0"/>
          <w:numId w:val="20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r w:rsidRPr="00A454DD">
        <w:rPr>
          <w:rFonts w:ascii="Times New Roman" w:hAnsi="Times New Roman"/>
          <w:sz w:val="18"/>
          <w:szCs w:val="18"/>
        </w:rPr>
        <w:lastRenderedPageBreak/>
        <w:t>I</w:t>
      </w:r>
      <w:r w:rsidR="00490486">
        <w:rPr>
          <w:rFonts w:ascii="Times New Roman" w:hAnsi="Times New Roman"/>
          <w:sz w:val="18"/>
          <w:szCs w:val="18"/>
        </w:rPr>
        <w:t>NFORMÁCIE O VLASTNOM IMANÍ</w:t>
      </w:r>
    </w:p>
    <w:p w:rsidR="00A454DD" w:rsidRDefault="00A454DD" w:rsidP="00A454DD">
      <w:pPr>
        <w:pStyle w:val="Zkladntext"/>
      </w:pPr>
    </w:p>
    <w:p w:rsidR="00A454DD" w:rsidRDefault="00A454DD" w:rsidP="00A454DD">
      <w:pPr>
        <w:pStyle w:val="Zkladntext"/>
      </w:pPr>
      <w:r>
        <w:t>Prehľad o pohybe vlastného imania v priebehu účtovného obdobia je uvedený v nasledujúcom prehľade:</w:t>
      </w:r>
    </w:p>
    <w:p w:rsidR="00490486" w:rsidRDefault="00490486" w:rsidP="00A454DD">
      <w:pPr>
        <w:pStyle w:val="Zkladntext"/>
      </w:pPr>
    </w:p>
    <w:bookmarkStart w:id="179" w:name="_MON_1387266635"/>
    <w:bookmarkStart w:id="180" w:name="_MON_1394355358"/>
    <w:bookmarkStart w:id="181" w:name="_MON_1394356013"/>
    <w:bookmarkStart w:id="182" w:name="_MON_1394356196"/>
    <w:bookmarkEnd w:id="179"/>
    <w:bookmarkEnd w:id="180"/>
    <w:bookmarkEnd w:id="181"/>
    <w:bookmarkEnd w:id="182"/>
    <w:bookmarkStart w:id="183" w:name="_MON_1393328096"/>
    <w:bookmarkEnd w:id="183"/>
    <w:p w:rsidR="00490486" w:rsidRDefault="004A4986" w:rsidP="00112B4E">
      <w:pPr>
        <w:pStyle w:val="Zkladntext"/>
        <w:ind w:right="-257"/>
      </w:pPr>
      <w:r>
        <w:object w:dxaOrig="9290" w:dyaOrig="6995">
          <v:shape id="_x0000_i1045" type="#_x0000_t75" style="width:441pt;height:371.25pt" o:ole="" o:preferrelative="f">
            <v:imagedata r:id="rId49" o:title=""/>
            <o:lock v:ext="edit" aspectratio="f"/>
          </v:shape>
          <o:OLEObject Type="Embed" ProgID="Excel.Sheet.8" ShapeID="_x0000_i1045" DrawAspect="Content" ObjectID="_1457356616" r:id="rId50"/>
        </w:object>
      </w:r>
      <w:r w:rsidR="00522CCA">
        <w:t xml:space="preserve"> </w:t>
      </w:r>
    </w:p>
    <w:p w:rsidR="001A29E9" w:rsidRDefault="001A29E9" w:rsidP="00B7386C">
      <w:pPr>
        <w:pStyle w:val="Zkladntext"/>
        <w:ind w:left="0"/>
      </w:pPr>
    </w:p>
    <w:p w:rsidR="00423054" w:rsidRDefault="00423054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FA7CC5" w:rsidRDefault="00FA7CC5" w:rsidP="00490486">
      <w:pPr>
        <w:pStyle w:val="Zkladntext"/>
        <w:ind w:left="425"/>
      </w:pPr>
    </w:p>
    <w:p w:rsidR="00737471" w:rsidRDefault="00737471" w:rsidP="00737471">
      <w:pPr>
        <w:pStyle w:val="Zkladntext"/>
      </w:pPr>
      <w:r>
        <w:t>O rozdelení výsledku hospodárenia za účtovné obdobie 201</w:t>
      </w:r>
      <w:r w:rsidR="004A4986">
        <w:t xml:space="preserve">2 </w:t>
      </w:r>
      <w:r>
        <w:t xml:space="preserve">vo výške  – </w:t>
      </w:r>
      <w:r w:rsidR="00690404">
        <w:t>3</w:t>
      </w:r>
      <w:r w:rsidR="00D56FD6">
        <w:t>9</w:t>
      </w:r>
      <w:r w:rsidR="00690404">
        <w:t>4</w:t>
      </w:r>
      <w:r w:rsidR="00D56FD6">
        <w:t> </w:t>
      </w:r>
      <w:r w:rsidR="00690404">
        <w:t>373</w:t>
      </w:r>
      <w:r w:rsidR="00D56FD6">
        <w:t>,30</w:t>
      </w:r>
      <w:r>
        <w:t xml:space="preserve">  EUR rozhodlo valné zhromaždenie dňa  </w:t>
      </w:r>
      <w:r w:rsidR="004A4986">
        <w:t>30</w:t>
      </w:r>
      <w:r>
        <w:t>. 06. 201</w:t>
      </w:r>
      <w:r w:rsidR="004A4986">
        <w:t>3</w:t>
      </w:r>
      <w:r>
        <w:t xml:space="preserve"> o preúčtovaní straty na účet neuhradená strata minulých rokov.</w:t>
      </w:r>
    </w:p>
    <w:p w:rsidR="00737471" w:rsidRDefault="00737471" w:rsidP="00737471">
      <w:pPr>
        <w:pStyle w:val="Zkladntext"/>
        <w:ind w:left="0"/>
      </w:pPr>
    </w:p>
    <w:tbl>
      <w:tblPr>
        <w:tblW w:w="4397" w:type="pct"/>
        <w:jc w:val="center"/>
        <w:tblInd w:w="-148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3931"/>
      </w:tblGrid>
      <w:tr w:rsidR="00737471" w:rsidRPr="002B256E" w:rsidTr="00296274">
        <w:trPr>
          <w:trHeight w:val="330"/>
          <w:jc w:val="center"/>
        </w:trPr>
        <w:tc>
          <w:tcPr>
            <w:tcW w:w="4360" w:type="dxa"/>
            <w:noWrap/>
            <w:vAlign w:val="center"/>
          </w:tcPr>
          <w:p w:rsidR="00737471" w:rsidRPr="000A055A" w:rsidRDefault="00737471" w:rsidP="00296274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0A055A">
              <w:rPr>
                <w:rFonts w:ascii="Times New Roman" w:hAnsi="Times New Roman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3931" w:type="dxa"/>
            <w:noWrap/>
            <w:vAlign w:val="center"/>
          </w:tcPr>
          <w:p w:rsidR="00737471" w:rsidRPr="000A055A" w:rsidRDefault="00737471" w:rsidP="00690404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0A055A">
              <w:rPr>
                <w:rFonts w:ascii="Times New Roman" w:hAnsi="Times New Roman"/>
                <w:b/>
                <w:sz w:val="16"/>
                <w:szCs w:val="16"/>
              </w:rPr>
              <w:t>201</w:t>
            </w:r>
            <w:r w:rsidR="00690404">
              <w:rPr>
                <w:rFonts w:ascii="Times New Roman" w:hAnsi="Times New Roman"/>
                <w:b/>
                <w:sz w:val="16"/>
                <w:szCs w:val="16"/>
              </w:rPr>
              <w:t>2</w:t>
            </w:r>
          </w:p>
        </w:tc>
      </w:tr>
      <w:tr w:rsidR="00737471" w:rsidRPr="002B256E" w:rsidTr="00296274">
        <w:trPr>
          <w:trHeight w:val="295"/>
          <w:jc w:val="center"/>
        </w:trPr>
        <w:tc>
          <w:tcPr>
            <w:tcW w:w="4360" w:type="dxa"/>
            <w:noWrap/>
            <w:vAlign w:val="center"/>
          </w:tcPr>
          <w:p w:rsidR="00737471" w:rsidRPr="000A055A" w:rsidRDefault="00737471" w:rsidP="00296274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0A055A">
              <w:rPr>
                <w:rFonts w:ascii="Times New Roman" w:hAnsi="Times New Roman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3931" w:type="dxa"/>
            <w:noWrap/>
            <w:vAlign w:val="center"/>
          </w:tcPr>
          <w:p w:rsidR="00737471" w:rsidRPr="000A055A" w:rsidRDefault="00690404" w:rsidP="00737471">
            <w:pPr>
              <w:numPr>
                <w:ilvl w:val="0"/>
                <w:numId w:val="22"/>
              </w:num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394 373</w:t>
            </w:r>
          </w:p>
        </w:tc>
      </w:tr>
      <w:tr w:rsidR="00737471" w:rsidRPr="002B256E" w:rsidTr="00296274">
        <w:trPr>
          <w:trHeight w:val="244"/>
          <w:jc w:val="center"/>
        </w:trPr>
        <w:tc>
          <w:tcPr>
            <w:tcW w:w="4360" w:type="dxa"/>
            <w:noWrap/>
            <w:vAlign w:val="center"/>
          </w:tcPr>
          <w:p w:rsidR="00737471" w:rsidRPr="000A055A" w:rsidRDefault="00737471" w:rsidP="00296274">
            <w:pPr>
              <w:spacing w:after="0" w:line="240" w:lineRule="auto"/>
              <w:jc w:val="left"/>
              <w:rPr>
                <w:rFonts w:ascii="Times New Roman" w:hAnsi="Times New Roman"/>
                <w:sz w:val="16"/>
                <w:szCs w:val="16"/>
              </w:rPr>
            </w:pPr>
            <w:proofErr w:type="spellStart"/>
            <w:r w:rsidRPr="000A055A">
              <w:rPr>
                <w:rFonts w:ascii="Times New Roman" w:hAnsi="Times New Roman"/>
                <w:b/>
                <w:bCs/>
                <w:sz w:val="16"/>
                <w:szCs w:val="16"/>
              </w:rPr>
              <w:t>Vysporiadanie</w:t>
            </w:r>
            <w:proofErr w:type="spellEnd"/>
            <w:r w:rsidRPr="000A055A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3931" w:type="dxa"/>
            <w:vAlign w:val="center"/>
          </w:tcPr>
          <w:p w:rsidR="00737471" w:rsidRPr="000A055A" w:rsidRDefault="00737471" w:rsidP="00690404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0A055A">
              <w:rPr>
                <w:rFonts w:ascii="Times New Roman" w:hAnsi="Times New Roman"/>
                <w:b/>
                <w:sz w:val="16"/>
                <w:szCs w:val="16"/>
              </w:rPr>
              <w:t>201</w:t>
            </w:r>
            <w:r w:rsidR="00690404">
              <w:rPr>
                <w:rFonts w:ascii="Times New Roman" w:hAnsi="Times New Roman"/>
                <w:b/>
                <w:sz w:val="16"/>
                <w:szCs w:val="16"/>
              </w:rPr>
              <w:t>3</w:t>
            </w:r>
          </w:p>
        </w:tc>
      </w:tr>
      <w:tr w:rsidR="00737471" w:rsidRPr="002B256E" w:rsidTr="00296274">
        <w:trPr>
          <w:trHeight w:val="330"/>
          <w:jc w:val="center"/>
        </w:trPr>
        <w:tc>
          <w:tcPr>
            <w:tcW w:w="4360" w:type="dxa"/>
            <w:noWrap/>
            <w:vAlign w:val="center"/>
          </w:tcPr>
          <w:p w:rsidR="00737471" w:rsidRPr="000A055A" w:rsidRDefault="00737471" w:rsidP="00296274">
            <w:pPr>
              <w:spacing w:after="0" w:line="240" w:lineRule="auto"/>
              <w:jc w:val="left"/>
              <w:rPr>
                <w:rFonts w:ascii="Times New Roman" w:hAnsi="Times New Roman"/>
                <w:sz w:val="16"/>
                <w:szCs w:val="16"/>
              </w:rPr>
            </w:pPr>
            <w:r w:rsidRPr="000A055A">
              <w:rPr>
                <w:rFonts w:ascii="Times New Roman" w:hAnsi="Times New Roman"/>
                <w:sz w:val="16"/>
                <w:szCs w:val="16"/>
              </w:rPr>
              <w:t>Zo zákonného rezervného fondu</w:t>
            </w:r>
          </w:p>
        </w:tc>
        <w:tc>
          <w:tcPr>
            <w:tcW w:w="3931" w:type="dxa"/>
            <w:noWrap/>
            <w:vAlign w:val="center"/>
          </w:tcPr>
          <w:p w:rsidR="00737471" w:rsidRPr="000A055A" w:rsidRDefault="00737471" w:rsidP="00296274">
            <w:pPr>
              <w:spacing w:after="0" w:line="240" w:lineRule="auto"/>
              <w:jc w:val="lef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737471" w:rsidRPr="002B256E" w:rsidTr="00296274">
        <w:trPr>
          <w:trHeight w:val="330"/>
          <w:jc w:val="center"/>
        </w:trPr>
        <w:tc>
          <w:tcPr>
            <w:tcW w:w="4360" w:type="dxa"/>
            <w:noWrap/>
            <w:vAlign w:val="center"/>
          </w:tcPr>
          <w:p w:rsidR="00737471" w:rsidRPr="000A055A" w:rsidRDefault="00737471" w:rsidP="00296274">
            <w:pPr>
              <w:spacing w:after="0" w:line="240" w:lineRule="auto"/>
              <w:jc w:val="left"/>
              <w:rPr>
                <w:rFonts w:ascii="Times New Roman" w:hAnsi="Times New Roman"/>
                <w:sz w:val="16"/>
                <w:szCs w:val="16"/>
              </w:rPr>
            </w:pPr>
            <w:r w:rsidRPr="000A055A">
              <w:rPr>
                <w:rFonts w:ascii="Times New Roman" w:hAnsi="Times New Roman"/>
                <w:sz w:val="16"/>
                <w:szCs w:val="16"/>
              </w:rPr>
              <w:t>Zo štatutárnych a ostatných fondov</w:t>
            </w:r>
          </w:p>
        </w:tc>
        <w:tc>
          <w:tcPr>
            <w:tcW w:w="3931" w:type="dxa"/>
            <w:noWrap/>
            <w:vAlign w:val="center"/>
          </w:tcPr>
          <w:p w:rsidR="00737471" w:rsidRPr="000A055A" w:rsidRDefault="00737471" w:rsidP="00296274">
            <w:pPr>
              <w:spacing w:after="0" w:line="240" w:lineRule="auto"/>
              <w:jc w:val="lef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737471" w:rsidRPr="002B256E" w:rsidTr="00296274">
        <w:trPr>
          <w:trHeight w:val="327"/>
          <w:jc w:val="center"/>
        </w:trPr>
        <w:tc>
          <w:tcPr>
            <w:tcW w:w="4360" w:type="dxa"/>
            <w:noWrap/>
            <w:vAlign w:val="center"/>
          </w:tcPr>
          <w:p w:rsidR="00737471" w:rsidRPr="000A055A" w:rsidRDefault="00737471" w:rsidP="00296274">
            <w:pPr>
              <w:spacing w:after="0" w:line="240" w:lineRule="auto"/>
              <w:jc w:val="left"/>
              <w:rPr>
                <w:rFonts w:ascii="Times New Roman" w:hAnsi="Times New Roman"/>
                <w:sz w:val="16"/>
                <w:szCs w:val="16"/>
              </w:rPr>
            </w:pPr>
            <w:r w:rsidRPr="000A055A">
              <w:rPr>
                <w:rFonts w:ascii="Times New Roman" w:hAnsi="Times New Roman"/>
                <w:sz w:val="16"/>
                <w:szCs w:val="16"/>
              </w:rPr>
              <w:t>Z nerozdeleného zisku minulých rokov</w:t>
            </w:r>
          </w:p>
        </w:tc>
        <w:tc>
          <w:tcPr>
            <w:tcW w:w="3931" w:type="dxa"/>
            <w:noWrap/>
            <w:vAlign w:val="center"/>
          </w:tcPr>
          <w:p w:rsidR="00737471" w:rsidRPr="000A055A" w:rsidRDefault="00737471" w:rsidP="00296274">
            <w:pPr>
              <w:spacing w:after="0" w:line="240" w:lineRule="auto"/>
              <w:jc w:val="lef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737471" w:rsidRPr="002B256E" w:rsidTr="00296274">
        <w:trPr>
          <w:trHeight w:val="330"/>
          <w:jc w:val="center"/>
        </w:trPr>
        <w:tc>
          <w:tcPr>
            <w:tcW w:w="4360" w:type="dxa"/>
            <w:noWrap/>
            <w:vAlign w:val="center"/>
          </w:tcPr>
          <w:p w:rsidR="00737471" w:rsidRPr="000A055A" w:rsidRDefault="00737471" w:rsidP="00296274">
            <w:pPr>
              <w:spacing w:after="0" w:line="240" w:lineRule="auto"/>
              <w:jc w:val="left"/>
              <w:rPr>
                <w:rFonts w:ascii="Times New Roman" w:hAnsi="Times New Roman"/>
                <w:sz w:val="16"/>
                <w:szCs w:val="16"/>
              </w:rPr>
            </w:pPr>
            <w:r w:rsidRPr="000A055A">
              <w:rPr>
                <w:rFonts w:ascii="Times New Roman" w:hAnsi="Times New Roman"/>
                <w:sz w:val="16"/>
                <w:szCs w:val="16"/>
              </w:rPr>
              <w:t>Úhrada straty spoločníkmi</w:t>
            </w:r>
          </w:p>
        </w:tc>
        <w:tc>
          <w:tcPr>
            <w:tcW w:w="3931" w:type="dxa"/>
            <w:noWrap/>
            <w:vAlign w:val="center"/>
          </w:tcPr>
          <w:p w:rsidR="00737471" w:rsidRPr="000A055A" w:rsidRDefault="00737471" w:rsidP="00296274">
            <w:pPr>
              <w:spacing w:after="0" w:line="240" w:lineRule="auto"/>
              <w:jc w:val="lef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737471" w:rsidRPr="002B256E" w:rsidTr="00296274">
        <w:trPr>
          <w:trHeight w:val="330"/>
          <w:jc w:val="center"/>
        </w:trPr>
        <w:tc>
          <w:tcPr>
            <w:tcW w:w="4360" w:type="dxa"/>
            <w:noWrap/>
            <w:vAlign w:val="center"/>
          </w:tcPr>
          <w:p w:rsidR="00737471" w:rsidRPr="000A055A" w:rsidRDefault="00737471" w:rsidP="00296274">
            <w:pPr>
              <w:spacing w:after="0" w:line="240" w:lineRule="auto"/>
              <w:jc w:val="left"/>
              <w:rPr>
                <w:rFonts w:ascii="Times New Roman" w:hAnsi="Times New Roman"/>
                <w:sz w:val="16"/>
                <w:szCs w:val="16"/>
              </w:rPr>
            </w:pPr>
            <w:r w:rsidRPr="000A055A">
              <w:rPr>
                <w:rFonts w:ascii="Times New Roman" w:hAnsi="Times New Roman"/>
                <w:sz w:val="16"/>
                <w:szCs w:val="16"/>
              </w:rPr>
              <w:t>Prevod do neuhradenej straty minulých rokov</w:t>
            </w:r>
          </w:p>
        </w:tc>
        <w:tc>
          <w:tcPr>
            <w:tcW w:w="3931" w:type="dxa"/>
            <w:noWrap/>
            <w:vAlign w:val="center"/>
          </w:tcPr>
          <w:p w:rsidR="00737471" w:rsidRPr="000A055A" w:rsidRDefault="00D56FD6" w:rsidP="00737471">
            <w:pPr>
              <w:numPr>
                <w:ilvl w:val="0"/>
                <w:numId w:val="22"/>
              </w:num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703 067</w:t>
            </w:r>
          </w:p>
        </w:tc>
      </w:tr>
      <w:tr w:rsidR="00737471" w:rsidRPr="002B256E" w:rsidTr="00296274">
        <w:trPr>
          <w:trHeight w:val="283"/>
          <w:jc w:val="center"/>
        </w:trPr>
        <w:tc>
          <w:tcPr>
            <w:tcW w:w="4360" w:type="dxa"/>
            <w:noWrap/>
            <w:vAlign w:val="center"/>
          </w:tcPr>
          <w:p w:rsidR="00737471" w:rsidRPr="000A055A" w:rsidRDefault="00737471" w:rsidP="00296274">
            <w:pPr>
              <w:spacing w:after="0" w:line="240" w:lineRule="auto"/>
              <w:jc w:val="left"/>
              <w:rPr>
                <w:rFonts w:ascii="Times New Roman" w:hAnsi="Times New Roman"/>
                <w:sz w:val="16"/>
                <w:szCs w:val="16"/>
              </w:rPr>
            </w:pPr>
            <w:r w:rsidRPr="000A055A">
              <w:rPr>
                <w:rFonts w:ascii="Times New Roman" w:hAnsi="Times New Roman"/>
                <w:sz w:val="16"/>
                <w:szCs w:val="16"/>
              </w:rPr>
              <w:t xml:space="preserve">Iné </w:t>
            </w:r>
          </w:p>
        </w:tc>
        <w:tc>
          <w:tcPr>
            <w:tcW w:w="3931" w:type="dxa"/>
            <w:noWrap/>
            <w:vAlign w:val="center"/>
          </w:tcPr>
          <w:p w:rsidR="00737471" w:rsidRPr="000A055A" w:rsidRDefault="00737471" w:rsidP="00296274">
            <w:pPr>
              <w:spacing w:after="0" w:line="240" w:lineRule="auto"/>
              <w:jc w:val="lef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737471" w:rsidRPr="002B256E" w:rsidTr="00296274">
        <w:trPr>
          <w:trHeight w:val="357"/>
          <w:jc w:val="center"/>
        </w:trPr>
        <w:tc>
          <w:tcPr>
            <w:tcW w:w="4360" w:type="dxa"/>
            <w:noWrap/>
            <w:vAlign w:val="center"/>
          </w:tcPr>
          <w:p w:rsidR="00737471" w:rsidRPr="000A055A" w:rsidRDefault="00737471" w:rsidP="00296274">
            <w:pPr>
              <w:spacing w:after="0" w:line="240" w:lineRule="auto"/>
              <w:jc w:val="left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0A055A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3931" w:type="dxa"/>
            <w:noWrap/>
            <w:vAlign w:val="center"/>
          </w:tcPr>
          <w:p w:rsidR="00737471" w:rsidRPr="000A055A" w:rsidRDefault="00690404" w:rsidP="00737471">
            <w:pPr>
              <w:numPr>
                <w:ilvl w:val="0"/>
                <w:numId w:val="22"/>
              </w:num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394 373</w:t>
            </w:r>
          </w:p>
        </w:tc>
      </w:tr>
    </w:tbl>
    <w:p w:rsidR="00737471" w:rsidRPr="008149EA" w:rsidRDefault="00737471" w:rsidP="00737471">
      <w:pPr>
        <w:pStyle w:val="Zkladntext"/>
        <w:ind w:left="0"/>
      </w:pPr>
    </w:p>
    <w:p w:rsidR="00737471" w:rsidRDefault="00737471" w:rsidP="00737471">
      <w:pPr>
        <w:pStyle w:val="Zkladntext"/>
      </w:pPr>
      <w:r>
        <w:lastRenderedPageBreak/>
        <w:t>O rozdelení výsledku hospodárenia za účtovné obdobie 201</w:t>
      </w:r>
      <w:r w:rsidR="00690404">
        <w:t>3</w:t>
      </w:r>
      <w:r>
        <w:t xml:space="preserve"> vo výške  -</w:t>
      </w:r>
      <w:r w:rsidR="00690404">
        <w:t>703</w:t>
      </w:r>
      <w:r w:rsidR="00D56FD6">
        <w:t> </w:t>
      </w:r>
      <w:r w:rsidR="00690404">
        <w:t>067</w:t>
      </w:r>
      <w:r w:rsidR="00D56FD6">
        <w:t>,11</w:t>
      </w:r>
      <w:r>
        <w:t xml:space="preserve">  EUR rozhodne valné zhromaždenie. Návrh štatutárneho orgánu valnému zhromaždeniu je takýto:</w:t>
      </w:r>
    </w:p>
    <w:p w:rsidR="00737471" w:rsidRDefault="00737471" w:rsidP="00737471">
      <w:pPr>
        <w:pStyle w:val="Zkladntext"/>
        <w:numPr>
          <w:ilvl w:val="0"/>
          <w:numId w:val="23"/>
        </w:numPr>
      </w:pPr>
      <w:r>
        <w:t>výsledok hospodárenia previesť na neuhradenú stratu minulých rokov.</w:t>
      </w:r>
    </w:p>
    <w:p w:rsidR="00737471" w:rsidRDefault="00737471" w:rsidP="00737471">
      <w:pPr>
        <w:pStyle w:val="Zkladntext"/>
        <w:ind w:left="0"/>
      </w:pPr>
    </w:p>
    <w:p w:rsidR="00737471" w:rsidRDefault="00737471" w:rsidP="00737471">
      <w:pPr>
        <w:pStyle w:val="Zkladntext"/>
        <w:ind w:left="425"/>
      </w:pPr>
    </w:p>
    <w:p w:rsidR="00FA7CC5" w:rsidRDefault="00FA7CC5" w:rsidP="00490486">
      <w:pPr>
        <w:pStyle w:val="Zkladntext"/>
        <w:ind w:left="425"/>
      </w:pPr>
    </w:p>
    <w:p w:rsidR="00490486" w:rsidRDefault="00490486" w:rsidP="00737471">
      <w:pPr>
        <w:pStyle w:val="Zkladntext"/>
        <w:ind w:left="0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</w:pPr>
      <w:r>
        <w:t>Prehľad o pohybe vlastného imania za predchádzajúce účtovné obdobie je uvedený v nasledujúcom prehľade:</w:t>
      </w:r>
    </w:p>
    <w:p w:rsidR="00490486" w:rsidRDefault="00490486" w:rsidP="00490486">
      <w:pPr>
        <w:pStyle w:val="Zkladntext"/>
        <w:ind w:left="425"/>
      </w:pPr>
    </w:p>
    <w:bookmarkStart w:id="184" w:name="_MON_1387266710"/>
    <w:bookmarkStart w:id="185" w:name="_MON_1387266723"/>
    <w:bookmarkStart w:id="186" w:name="_MON_1393327881"/>
    <w:bookmarkStart w:id="187" w:name="_MON_1393327961"/>
    <w:bookmarkStart w:id="188" w:name="_MON_1393327975"/>
    <w:bookmarkStart w:id="189" w:name="_MON_1387266666"/>
    <w:bookmarkEnd w:id="184"/>
    <w:bookmarkEnd w:id="185"/>
    <w:bookmarkEnd w:id="186"/>
    <w:bookmarkEnd w:id="187"/>
    <w:bookmarkEnd w:id="188"/>
    <w:bookmarkEnd w:id="189"/>
    <w:bookmarkStart w:id="190" w:name="_MON_1387266696"/>
    <w:bookmarkEnd w:id="190"/>
    <w:p w:rsidR="001C7D3F" w:rsidRDefault="00690404" w:rsidP="007E0AF6">
      <w:pPr>
        <w:pStyle w:val="Zkladntext"/>
        <w:ind w:left="425"/>
      </w:pPr>
      <w:r>
        <w:object w:dxaOrig="8741" w:dyaOrig="7489">
          <v:shape id="_x0000_i1046" type="#_x0000_t75" style="width:450pt;height:402.75pt" o:ole="" o:preferrelative="f">
            <v:imagedata r:id="rId51" o:title=""/>
            <o:lock v:ext="edit" aspectratio="f"/>
          </v:shape>
          <o:OLEObject Type="Embed" ProgID="Excel.Sheet.8" ShapeID="_x0000_i1046" DrawAspect="Content" ObjectID="_1457356617" r:id="rId52"/>
        </w:object>
      </w:r>
    </w:p>
    <w:p w:rsidR="001C7D3F" w:rsidRDefault="001C7D3F" w:rsidP="001C7D3F">
      <w:pPr>
        <w:pStyle w:val="Zkladntext"/>
        <w:tabs>
          <w:tab w:val="center" w:pos="1985"/>
          <w:tab w:val="center" w:pos="7655"/>
        </w:tabs>
        <w:ind w:left="0"/>
      </w:pPr>
    </w:p>
    <w:p w:rsidR="001C7D3F" w:rsidRDefault="001C7D3F" w:rsidP="001C7D3F">
      <w:pPr>
        <w:pStyle w:val="Zkladntext"/>
        <w:tabs>
          <w:tab w:val="center" w:pos="1985"/>
          <w:tab w:val="center" w:pos="7655"/>
        </w:tabs>
        <w:ind w:left="0"/>
      </w:pPr>
    </w:p>
    <w:p w:rsidR="001C7D3F" w:rsidRDefault="001C7D3F" w:rsidP="001C7D3F">
      <w:pPr>
        <w:pStyle w:val="Zkladntext"/>
        <w:tabs>
          <w:tab w:val="center" w:pos="1985"/>
          <w:tab w:val="center" w:pos="7655"/>
        </w:tabs>
        <w:ind w:left="0"/>
      </w:pPr>
    </w:p>
    <w:p w:rsidR="001C7D3F" w:rsidRDefault="001C7D3F" w:rsidP="001C7D3F">
      <w:pPr>
        <w:pStyle w:val="Zkladntext"/>
        <w:tabs>
          <w:tab w:val="center" w:pos="1985"/>
          <w:tab w:val="center" w:pos="7655"/>
        </w:tabs>
        <w:ind w:left="0"/>
      </w:pPr>
    </w:p>
    <w:p w:rsidR="001C7D3F" w:rsidRDefault="001C7D3F" w:rsidP="001C7D3F">
      <w:pPr>
        <w:pStyle w:val="Zkladntext"/>
        <w:tabs>
          <w:tab w:val="center" w:pos="1985"/>
          <w:tab w:val="center" w:pos="7655"/>
        </w:tabs>
        <w:ind w:left="0"/>
      </w:pPr>
    </w:p>
    <w:p w:rsidR="001C7D3F" w:rsidRDefault="001C7D3F" w:rsidP="001C7D3F">
      <w:pPr>
        <w:pStyle w:val="Zkladntext"/>
        <w:tabs>
          <w:tab w:val="center" w:pos="1985"/>
          <w:tab w:val="center" w:pos="7655"/>
        </w:tabs>
        <w:ind w:left="0"/>
      </w:pPr>
    </w:p>
    <w:p w:rsidR="00490486" w:rsidRPr="005D5B08" w:rsidRDefault="00490486" w:rsidP="001C7D3F">
      <w:pPr>
        <w:ind w:left="426"/>
        <w:jc w:val="left"/>
      </w:pPr>
    </w:p>
    <w:sectPr w:rsidR="00490486" w:rsidRPr="005D5B08" w:rsidSect="00935002">
      <w:headerReference w:type="default" r:id="rId53"/>
      <w:footerReference w:type="default" r:id="rId54"/>
      <w:headerReference w:type="first" r:id="rId55"/>
      <w:pgSz w:w="11906" w:h="16838"/>
      <w:pgMar w:top="1979" w:right="1021" w:bottom="1134" w:left="1928" w:header="675" w:footer="5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6FD6" w:rsidRDefault="00D56FD6" w:rsidP="00E03F32">
      <w:pPr>
        <w:spacing w:after="0" w:line="240" w:lineRule="auto"/>
      </w:pPr>
      <w:r>
        <w:separator/>
      </w:r>
    </w:p>
  </w:endnote>
  <w:endnote w:type="continuationSeparator" w:id="0">
    <w:p w:rsidR="00D56FD6" w:rsidRDefault="00D56FD6" w:rsidP="00E03F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6FD6" w:rsidRPr="00904A7F" w:rsidRDefault="00D56FD6" w:rsidP="00845857">
    <w:pPr>
      <w:pStyle w:val="Pta"/>
      <w:tabs>
        <w:tab w:val="clear" w:pos="4536"/>
      </w:tabs>
      <w:jc w:val="right"/>
      <w:rPr>
        <w:rFonts w:ascii="Times New Roman" w:hAnsi="Times New Roman"/>
        <w:sz w:val="20"/>
        <w:szCs w:val="20"/>
      </w:rPr>
    </w:pPr>
    <w:r w:rsidRPr="00904A7F">
      <w:rPr>
        <w:rFonts w:ascii="Times New Roman" w:hAnsi="Times New Roman"/>
        <w:sz w:val="16"/>
        <w:szCs w:val="16"/>
      </w:rPr>
      <w:tab/>
    </w:r>
    <w:r w:rsidRPr="00904A7F">
      <w:rPr>
        <w:rFonts w:ascii="Times New Roman" w:hAnsi="Times New Roman"/>
        <w:sz w:val="20"/>
        <w:szCs w:val="20"/>
      </w:rPr>
      <w:fldChar w:fldCharType="begin"/>
    </w:r>
    <w:r w:rsidRPr="00904A7F">
      <w:rPr>
        <w:rFonts w:ascii="Times New Roman" w:hAnsi="Times New Roman"/>
        <w:sz w:val="20"/>
        <w:szCs w:val="20"/>
      </w:rPr>
      <w:instrText xml:space="preserve"> PAGE   \* MERGEFORMAT </w:instrText>
    </w:r>
    <w:r w:rsidRPr="00904A7F">
      <w:rPr>
        <w:rFonts w:ascii="Times New Roman" w:hAnsi="Times New Roman"/>
        <w:sz w:val="20"/>
        <w:szCs w:val="20"/>
      </w:rPr>
      <w:fldChar w:fldCharType="separate"/>
    </w:r>
    <w:r w:rsidR="00F116B7">
      <w:rPr>
        <w:rFonts w:ascii="Times New Roman" w:hAnsi="Times New Roman"/>
        <w:noProof/>
        <w:sz w:val="20"/>
        <w:szCs w:val="20"/>
      </w:rPr>
      <w:t>20</w:t>
    </w:r>
    <w:r w:rsidRPr="00904A7F">
      <w:rPr>
        <w:rFonts w:ascii="Times New Roman" w:hAnsi="Times New Roman"/>
        <w:sz w:val="20"/>
        <w:szCs w:val="20"/>
      </w:rPr>
      <w:fldChar w:fldCharType="end"/>
    </w:r>
  </w:p>
  <w:p w:rsidR="00D56FD6" w:rsidRDefault="00D56FD6" w:rsidP="00845857">
    <w:pPr>
      <w:jc w:val="both"/>
      <w:rPr>
        <w:sz w:val="16"/>
        <w:szCs w:val="16"/>
      </w:rPr>
    </w:pPr>
  </w:p>
  <w:p w:rsidR="00D56FD6" w:rsidRDefault="00D56FD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6FD6" w:rsidRDefault="00D56FD6" w:rsidP="00E03F32">
      <w:pPr>
        <w:spacing w:after="0" w:line="240" w:lineRule="auto"/>
      </w:pPr>
      <w:r>
        <w:separator/>
      </w:r>
    </w:p>
  </w:footnote>
  <w:footnote w:type="continuationSeparator" w:id="0">
    <w:p w:rsidR="00D56FD6" w:rsidRDefault="00D56FD6" w:rsidP="00E03F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6FD6" w:rsidRDefault="00D56FD6" w:rsidP="002A71D0">
    <w:pPr>
      <w:pStyle w:val="Hlavika"/>
      <w:tabs>
        <w:tab w:val="center" w:pos="4820"/>
        <w:tab w:val="right" w:pos="9214"/>
      </w:tabs>
      <w:spacing w:after="0" w:line="240" w:lineRule="auto"/>
      <w:jc w:val="right"/>
      <w:rPr>
        <w:sz w:val="18"/>
        <w:szCs w:val="18"/>
      </w:rPr>
    </w:pPr>
    <w:r w:rsidRPr="008648B4">
      <w:rPr>
        <w:sz w:val="18"/>
        <w:szCs w:val="18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6FD6" w:rsidRDefault="00D56FD6" w:rsidP="008A274E">
    <w:pPr>
      <w:pStyle w:val="Hlavika"/>
      <w:tabs>
        <w:tab w:val="center" w:pos="4820"/>
        <w:tab w:val="right" w:pos="9214"/>
      </w:tabs>
      <w:spacing w:after="0" w:line="240" w:lineRule="auto"/>
      <w:jc w:val="right"/>
      <w:rPr>
        <w:sz w:val="18"/>
        <w:szCs w:val="18"/>
      </w:rPr>
    </w:pPr>
    <w:r w:rsidRPr="008648B4">
      <w:rPr>
        <w:sz w:val="18"/>
        <w:szCs w:val="18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>
    <w:nsid w:val="1A5C7E8D"/>
    <w:multiLevelType w:val="hybridMultilevel"/>
    <w:tmpl w:val="7D5E025E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2181236"/>
    <w:multiLevelType w:val="hybridMultilevel"/>
    <w:tmpl w:val="18747026"/>
    <w:lvl w:ilvl="0" w:tplc="1706AFB4">
      <w:start w:val="4"/>
      <w:numFmt w:val="upperLetter"/>
      <w:lvlText w:val="%1."/>
      <w:lvlJc w:val="left"/>
      <w:pPr>
        <w:ind w:left="644" w:hanging="360"/>
      </w:pPr>
      <w:rPr>
        <w:rFonts w:ascii="Times New Roman" w:hAnsi="Times New Roman"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>
    <w:nsid w:val="3E672DF7"/>
    <w:multiLevelType w:val="hybridMultilevel"/>
    <w:tmpl w:val="3586CDEA"/>
    <w:lvl w:ilvl="0" w:tplc="F8A681C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EF2AC732" w:tentative="1">
      <w:start w:val="1"/>
      <w:numFmt w:val="lowerLetter"/>
      <w:lvlText w:val="%2."/>
      <w:lvlJc w:val="left"/>
      <w:pPr>
        <w:ind w:left="1364" w:hanging="360"/>
      </w:pPr>
    </w:lvl>
    <w:lvl w:ilvl="2" w:tplc="4606D64C" w:tentative="1">
      <w:start w:val="1"/>
      <w:numFmt w:val="lowerRoman"/>
      <w:lvlText w:val="%3."/>
      <w:lvlJc w:val="right"/>
      <w:pPr>
        <w:ind w:left="2084" w:hanging="180"/>
      </w:pPr>
    </w:lvl>
    <w:lvl w:ilvl="3" w:tplc="A94662D6" w:tentative="1">
      <w:start w:val="1"/>
      <w:numFmt w:val="decimal"/>
      <w:lvlText w:val="%4."/>
      <w:lvlJc w:val="left"/>
      <w:pPr>
        <w:ind w:left="2804" w:hanging="360"/>
      </w:pPr>
    </w:lvl>
    <w:lvl w:ilvl="4" w:tplc="1F406022" w:tentative="1">
      <w:start w:val="1"/>
      <w:numFmt w:val="lowerLetter"/>
      <w:lvlText w:val="%5."/>
      <w:lvlJc w:val="left"/>
      <w:pPr>
        <w:ind w:left="3524" w:hanging="360"/>
      </w:pPr>
    </w:lvl>
    <w:lvl w:ilvl="5" w:tplc="7130ADE0" w:tentative="1">
      <w:start w:val="1"/>
      <w:numFmt w:val="lowerRoman"/>
      <w:lvlText w:val="%6."/>
      <w:lvlJc w:val="right"/>
      <w:pPr>
        <w:ind w:left="4244" w:hanging="180"/>
      </w:pPr>
    </w:lvl>
    <w:lvl w:ilvl="6" w:tplc="ECE221DC" w:tentative="1">
      <w:start w:val="1"/>
      <w:numFmt w:val="decimal"/>
      <w:lvlText w:val="%7."/>
      <w:lvlJc w:val="left"/>
      <w:pPr>
        <w:ind w:left="4964" w:hanging="360"/>
      </w:pPr>
    </w:lvl>
    <w:lvl w:ilvl="7" w:tplc="4AFE650C" w:tentative="1">
      <w:start w:val="1"/>
      <w:numFmt w:val="lowerLetter"/>
      <w:lvlText w:val="%8."/>
      <w:lvlJc w:val="left"/>
      <w:pPr>
        <w:ind w:left="5684" w:hanging="360"/>
      </w:pPr>
    </w:lvl>
    <w:lvl w:ilvl="8" w:tplc="FE42F7A0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>
    <w:nsid w:val="3F1372B0"/>
    <w:multiLevelType w:val="hybridMultilevel"/>
    <w:tmpl w:val="EFD2E320"/>
    <w:lvl w:ilvl="0" w:tplc="F84C024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AAE0C480" w:tentative="1">
      <w:start w:val="1"/>
      <w:numFmt w:val="lowerLetter"/>
      <w:lvlText w:val="%2."/>
      <w:lvlJc w:val="left"/>
      <w:pPr>
        <w:ind w:left="1364" w:hanging="360"/>
      </w:pPr>
    </w:lvl>
    <w:lvl w:ilvl="2" w:tplc="FA02D6FE" w:tentative="1">
      <w:start w:val="1"/>
      <w:numFmt w:val="lowerRoman"/>
      <w:lvlText w:val="%3."/>
      <w:lvlJc w:val="right"/>
      <w:pPr>
        <w:ind w:left="2084" w:hanging="180"/>
      </w:pPr>
    </w:lvl>
    <w:lvl w:ilvl="3" w:tplc="58C4E60A" w:tentative="1">
      <w:start w:val="1"/>
      <w:numFmt w:val="decimal"/>
      <w:lvlText w:val="%4."/>
      <w:lvlJc w:val="left"/>
      <w:pPr>
        <w:ind w:left="2804" w:hanging="360"/>
      </w:pPr>
    </w:lvl>
    <w:lvl w:ilvl="4" w:tplc="9D263D5C" w:tentative="1">
      <w:start w:val="1"/>
      <w:numFmt w:val="lowerLetter"/>
      <w:lvlText w:val="%5."/>
      <w:lvlJc w:val="left"/>
      <w:pPr>
        <w:ind w:left="3524" w:hanging="360"/>
      </w:pPr>
    </w:lvl>
    <w:lvl w:ilvl="5" w:tplc="622EEC7A" w:tentative="1">
      <w:start w:val="1"/>
      <w:numFmt w:val="lowerRoman"/>
      <w:lvlText w:val="%6."/>
      <w:lvlJc w:val="right"/>
      <w:pPr>
        <w:ind w:left="4244" w:hanging="180"/>
      </w:pPr>
    </w:lvl>
    <w:lvl w:ilvl="6" w:tplc="91E441FC" w:tentative="1">
      <w:start w:val="1"/>
      <w:numFmt w:val="decimal"/>
      <w:lvlText w:val="%7."/>
      <w:lvlJc w:val="left"/>
      <w:pPr>
        <w:ind w:left="4964" w:hanging="360"/>
      </w:pPr>
    </w:lvl>
    <w:lvl w:ilvl="7" w:tplc="C2A0E8E0" w:tentative="1">
      <w:start w:val="1"/>
      <w:numFmt w:val="lowerLetter"/>
      <w:lvlText w:val="%8."/>
      <w:lvlJc w:val="left"/>
      <w:pPr>
        <w:ind w:left="5684" w:hanging="360"/>
      </w:pPr>
    </w:lvl>
    <w:lvl w:ilvl="8" w:tplc="91F4CD96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41965E1A"/>
    <w:multiLevelType w:val="hybridMultilevel"/>
    <w:tmpl w:val="4DB8E1E6"/>
    <w:lvl w:ilvl="0" w:tplc="CD188896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7">
    <w:nsid w:val="42074114"/>
    <w:multiLevelType w:val="hybridMultilevel"/>
    <w:tmpl w:val="D99AA040"/>
    <w:lvl w:ilvl="0" w:tplc="FD5691D6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54547F58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F8102BD2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6FEACAD4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9DD44EF0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BDA03E5E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EB9C3D44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E9D8A35E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0D2D39A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8">
    <w:nsid w:val="469F03DB"/>
    <w:multiLevelType w:val="singleLevel"/>
    <w:tmpl w:val="13DC256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>
    <w:nsid w:val="60FE3058"/>
    <w:multiLevelType w:val="hybridMultilevel"/>
    <w:tmpl w:val="96828F18"/>
    <w:lvl w:ilvl="0" w:tplc="902C6ECA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>
    <w:nsid w:val="7D8531CC"/>
    <w:multiLevelType w:val="hybridMultilevel"/>
    <w:tmpl w:val="52AE7564"/>
    <w:lvl w:ilvl="0" w:tplc="814A984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3F787340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BF0CC9A6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7EB8F5B8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4C3C2368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9AB6DA9A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C9D469FC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72CC6C4E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813662B2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2">
    <w:nsid w:val="7E6B1578"/>
    <w:multiLevelType w:val="hybridMultilevel"/>
    <w:tmpl w:val="95740656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">
    <w:abstractNumId w:val="8"/>
  </w:num>
  <w:num w:numId="4">
    <w:abstractNumId w:val="1"/>
  </w:num>
  <w:num w:numId="5">
    <w:abstractNumId w:val="20"/>
  </w:num>
  <w:num w:numId="6">
    <w:abstractNumId w:val="2"/>
  </w:num>
  <w:num w:numId="7">
    <w:abstractNumId w:val="18"/>
  </w:num>
  <w:num w:numId="8">
    <w:abstractNumId w:val="13"/>
  </w:num>
  <w:num w:numId="9">
    <w:abstractNumId w:val="5"/>
  </w:num>
  <w:num w:numId="10">
    <w:abstractNumId w:val="12"/>
  </w:num>
  <w:num w:numId="11">
    <w:abstractNumId w:val="6"/>
  </w:num>
  <w:num w:numId="12">
    <w:abstractNumId w:val="3"/>
  </w:num>
  <w:num w:numId="13">
    <w:abstractNumId w:val="15"/>
  </w:num>
  <w:num w:numId="14">
    <w:abstractNumId w:val="4"/>
  </w:num>
  <w:num w:numId="15">
    <w:abstractNumId w:val="17"/>
  </w:num>
  <w:num w:numId="16">
    <w:abstractNumId w:val="14"/>
  </w:num>
  <w:num w:numId="17">
    <w:abstractNumId w:val="10"/>
  </w:num>
  <w:num w:numId="18">
    <w:abstractNumId w:val="9"/>
  </w:num>
  <w:num w:numId="19">
    <w:abstractNumId w:val="21"/>
  </w:num>
  <w:num w:numId="20">
    <w:abstractNumId w:val="22"/>
  </w:num>
  <w:num w:numId="21">
    <w:abstractNumId w:val="7"/>
  </w:num>
  <w:num w:numId="22">
    <w:abstractNumId w:val="16"/>
  </w:num>
  <w:num w:numId="23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60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4C97"/>
    <w:rsid w:val="00036351"/>
    <w:rsid w:val="00054813"/>
    <w:rsid w:val="00056134"/>
    <w:rsid w:val="00083A75"/>
    <w:rsid w:val="000871CA"/>
    <w:rsid w:val="00091107"/>
    <w:rsid w:val="0009287F"/>
    <w:rsid w:val="000D3975"/>
    <w:rsid w:val="000D4B8F"/>
    <w:rsid w:val="00112B4E"/>
    <w:rsid w:val="00132FA5"/>
    <w:rsid w:val="001378FA"/>
    <w:rsid w:val="001449C5"/>
    <w:rsid w:val="00163B7D"/>
    <w:rsid w:val="00181B7E"/>
    <w:rsid w:val="001A29E9"/>
    <w:rsid w:val="001C3FF7"/>
    <w:rsid w:val="001C6CB2"/>
    <w:rsid w:val="001C7D3F"/>
    <w:rsid w:val="001D4351"/>
    <w:rsid w:val="001E4993"/>
    <w:rsid w:val="001F170E"/>
    <w:rsid w:val="001F7C40"/>
    <w:rsid w:val="00216487"/>
    <w:rsid w:val="00224F20"/>
    <w:rsid w:val="00227F65"/>
    <w:rsid w:val="00244661"/>
    <w:rsid w:val="00263624"/>
    <w:rsid w:val="0028625F"/>
    <w:rsid w:val="00296274"/>
    <w:rsid w:val="002A21EA"/>
    <w:rsid w:val="002A50F0"/>
    <w:rsid w:val="002A71D0"/>
    <w:rsid w:val="002D4BE8"/>
    <w:rsid w:val="002E14A6"/>
    <w:rsid w:val="002E462B"/>
    <w:rsid w:val="003001A7"/>
    <w:rsid w:val="00313423"/>
    <w:rsid w:val="00316C5C"/>
    <w:rsid w:val="00323994"/>
    <w:rsid w:val="003347D1"/>
    <w:rsid w:val="003426A4"/>
    <w:rsid w:val="00343B8D"/>
    <w:rsid w:val="003447E0"/>
    <w:rsid w:val="00365EE6"/>
    <w:rsid w:val="00375D9D"/>
    <w:rsid w:val="00385DBA"/>
    <w:rsid w:val="00391B7E"/>
    <w:rsid w:val="003953EF"/>
    <w:rsid w:val="003C25DE"/>
    <w:rsid w:val="003E121B"/>
    <w:rsid w:val="003F7E47"/>
    <w:rsid w:val="00423054"/>
    <w:rsid w:val="004332BA"/>
    <w:rsid w:val="0044532B"/>
    <w:rsid w:val="0048253B"/>
    <w:rsid w:val="00490486"/>
    <w:rsid w:val="00490CF5"/>
    <w:rsid w:val="004A4986"/>
    <w:rsid w:val="004F4A82"/>
    <w:rsid w:val="00522CCA"/>
    <w:rsid w:val="00527084"/>
    <w:rsid w:val="00533202"/>
    <w:rsid w:val="00556CEB"/>
    <w:rsid w:val="005967CE"/>
    <w:rsid w:val="00597756"/>
    <w:rsid w:val="005A182C"/>
    <w:rsid w:val="005C4944"/>
    <w:rsid w:val="005D5011"/>
    <w:rsid w:val="005D5B08"/>
    <w:rsid w:val="005E5B44"/>
    <w:rsid w:val="005F4FB8"/>
    <w:rsid w:val="005F750E"/>
    <w:rsid w:val="00615066"/>
    <w:rsid w:val="00622788"/>
    <w:rsid w:val="00666061"/>
    <w:rsid w:val="00670343"/>
    <w:rsid w:val="006710D3"/>
    <w:rsid w:val="00671637"/>
    <w:rsid w:val="00683093"/>
    <w:rsid w:val="00686CC7"/>
    <w:rsid w:val="00690404"/>
    <w:rsid w:val="006A7CF4"/>
    <w:rsid w:val="006C0B59"/>
    <w:rsid w:val="006F4EC7"/>
    <w:rsid w:val="00712F84"/>
    <w:rsid w:val="00713D36"/>
    <w:rsid w:val="00737471"/>
    <w:rsid w:val="007448B4"/>
    <w:rsid w:val="00747924"/>
    <w:rsid w:val="0075757A"/>
    <w:rsid w:val="00757F62"/>
    <w:rsid w:val="007607F1"/>
    <w:rsid w:val="0076726E"/>
    <w:rsid w:val="007A5BBF"/>
    <w:rsid w:val="007D0FBD"/>
    <w:rsid w:val="007E0AF6"/>
    <w:rsid w:val="007E27A9"/>
    <w:rsid w:val="00817980"/>
    <w:rsid w:val="00821F95"/>
    <w:rsid w:val="00827FD3"/>
    <w:rsid w:val="0083230F"/>
    <w:rsid w:val="00833D38"/>
    <w:rsid w:val="00845857"/>
    <w:rsid w:val="008668ED"/>
    <w:rsid w:val="00870427"/>
    <w:rsid w:val="0089252F"/>
    <w:rsid w:val="008A274E"/>
    <w:rsid w:val="008A6410"/>
    <w:rsid w:val="008B3E9D"/>
    <w:rsid w:val="008C6402"/>
    <w:rsid w:val="00904A7F"/>
    <w:rsid w:val="00907445"/>
    <w:rsid w:val="009106FF"/>
    <w:rsid w:val="009237FC"/>
    <w:rsid w:val="00935002"/>
    <w:rsid w:val="00943E80"/>
    <w:rsid w:val="00977173"/>
    <w:rsid w:val="009952A9"/>
    <w:rsid w:val="009C32C3"/>
    <w:rsid w:val="009E080D"/>
    <w:rsid w:val="00A00A06"/>
    <w:rsid w:val="00A06045"/>
    <w:rsid w:val="00A07FD8"/>
    <w:rsid w:val="00A24F2D"/>
    <w:rsid w:val="00A325CD"/>
    <w:rsid w:val="00A454DD"/>
    <w:rsid w:val="00A51CFC"/>
    <w:rsid w:val="00A570AA"/>
    <w:rsid w:val="00A60AE1"/>
    <w:rsid w:val="00A658CA"/>
    <w:rsid w:val="00A74C97"/>
    <w:rsid w:val="00AA6A94"/>
    <w:rsid w:val="00AE6800"/>
    <w:rsid w:val="00AF41E4"/>
    <w:rsid w:val="00B00032"/>
    <w:rsid w:val="00B21D6E"/>
    <w:rsid w:val="00B45F20"/>
    <w:rsid w:val="00B513BB"/>
    <w:rsid w:val="00B7386C"/>
    <w:rsid w:val="00B77C5D"/>
    <w:rsid w:val="00B83254"/>
    <w:rsid w:val="00BA4094"/>
    <w:rsid w:val="00BB6F2C"/>
    <w:rsid w:val="00BB7A20"/>
    <w:rsid w:val="00BC4874"/>
    <w:rsid w:val="00BC63C5"/>
    <w:rsid w:val="00BD3524"/>
    <w:rsid w:val="00BD4666"/>
    <w:rsid w:val="00BD5D04"/>
    <w:rsid w:val="00C401AD"/>
    <w:rsid w:val="00C510B4"/>
    <w:rsid w:val="00C56023"/>
    <w:rsid w:val="00C7337B"/>
    <w:rsid w:val="00CA642C"/>
    <w:rsid w:val="00CB284A"/>
    <w:rsid w:val="00CB6B5B"/>
    <w:rsid w:val="00CC1096"/>
    <w:rsid w:val="00CE4825"/>
    <w:rsid w:val="00CF3B90"/>
    <w:rsid w:val="00CF5560"/>
    <w:rsid w:val="00CF6677"/>
    <w:rsid w:val="00CF73E5"/>
    <w:rsid w:val="00CF7BC7"/>
    <w:rsid w:val="00D158A5"/>
    <w:rsid w:val="00D1773B"/>
    <w:rsid w:val="00D56FD6"/>
    <w:rsid w:val="00D657B8"/>
    <w:rsid w:val="00D80A28"/>
    <w:rsid w:val="00DA33D8"/>
    <w:rsid w:val="00DD7D05"/>
    <w:rsid w:val="00E03F32"/>
    <w:rsid w:val="00E07637"/>
    <w:rsid w:val="00E2451C"/>
    <w:rsid w:val="00E27A9E"/>
    <w:rsid w:val="00E404AE"/>
    <w:rsid w:val="00E5727E"/>
    <w:rsid w:val="00E675EC"/>
    <w:rsid w:val="00E81FB2"/>
    <w:rsid w:val="00E94895"/>
    <w:rsid w:val="00EB4581"/>
    <w:rsid w:val="00EB5B83"/>
    <w:rsid w:val="00EF2290"/>
    <w:rsid w:val="00F026B0"/>
    <w:rsid w:val="00F116B7"/>
    <w:rsid w:val="00F141A4"/>
    <w:rsid w:val="00F17BA4"/>
    <w:rsid w:val="00F53D65"/>
    <w:rsid w:val="00F82986"/>
    <w:rsid w:val="00F83E42"/>
    <w:rsid w:val="00F85964"/>
    <w:rsid w:val="00F978E0"/>
    <w:rsid w:val="00FA1FA9"/>
    <w:rsid w:val="00FA3006"/>
    <w:rsid w:val="00FA34B3"/>
    <w:rsid w:val="00FA79EE"/>
    <w:rsid w:val="00FA7C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608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0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1107"/>
    <w:pPr>
      <w:spacing w:after="200" w:line="276" w:lineRule="auto"/>
      <w:jc w:val="center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A79E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FA79E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Nadpis6">
    <w:name w:val="heading 6"/>
    <w:basedOn w:val="Normlny"/>
    <w:next w:val="Normlny"/>
    <w:link w:val="Nadpis6Char"/>
    <w:qFormat/>
    <w:rsid w:val="00597756"/>
    <w:pPr>
      <w:keepNext/>
      <w:spacing w:after="0" w:line="240" w:lineRule="auto"/>
      <w:jc w:val="left"/>
      <w:outlineLvl w:val="5"/>
    </w:pPr>
    <w:rPr>
      <w:rFonts w:ascii="Times New Roman" w:eastAsia="Times New Roman" w:hAnsi="Times New Roman"/>
      <w:b/>
      <w:caps/>
      <w:sz w:val="32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03F3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03F32"/>
  </w:style>
  <w:style w:type="paragraph" w:styleId="Pta">
    <w:name w:val="footer"/>
    <w:basedOn w:val="Normlny"/>
    <w:link w:val="PtaChar"/>
    <w:uiPriority w:val="99"/>
    <w:unhideWhenUsed/>
    <w:rsid w:val="00E03F3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03F32"/>
  </w:style>
  <w:style w:type="paragraph" w:styleId="Textbubliny">
    <w:name w:val="Balloon Text"/>
    <w:basedOn w:val="Normlny"/>
    <w:link w:val="TextbublinyChar"/>
    <w:uiPriority w:val="99"/>
    <w:semiHidden/>
    <w:unhideWhenUsed/>
    <w:rsid w:val="008A274E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8A274E"/>
    <w:rPr>
      <w:rFonts w:ascii="Tahoma" w:hAnsi="Tahoma" w:cs="Tahoma"/>
      <w:sz w:val="16"/>
      <w:szCs w:val="16"/>
    </w:rPr>
  </w:style>
  <w:style w:type="character" w:customStyle="1" w:styleId="Nadpis6Char">
    <w:name w:val="Nadpis 6 Char"/>
    <w:link w:val="Nadpis6"/>
    <w:rsid w:val="00597756"/>
    <w:rPr>
      <w:rFonts w:ascii="Times New Roman" w:eastAsia="Times New Roman" w:hAnsi="Times New Roman"/>
      <w:b/>
      <w:caps/>
      <w:sz w:val="32"/>
      <w:lang w:eastAsia="en-US"/>
    </w:rPr>
  </w:style>
  <w:style w:type="paragraph" w:styleId="Zkladntext">
    <w:name w:val="Body Text"/>
    <w:basedOn w:val="Normlny"/>
    <w:link w:val="ZkladntextChar"/>
    <w:rsid w:val="00597756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ZkladntextChar">
    <w:name w:val="Základný text Char"/>
    <w:link w:val="Zkladntext"/>
    <w:rsid w:val="00597756"/>
    <w:rPr>
      <w:rFonts w:ascii="Times New Roman" w:eastAsia="Times New Roman" w:hAnsi="Times New Roman"/>
      <w:sz w:val="18"/>
      <w:lang w:eastAsia="en-US"/>
    </w:rPr>
  </w:style>
  <w:style w:type="paragraph" w:customStyle="1" w:styleId="Uvod">
    <w:name w:val="Uvod"/>
    <w:basedOn w:val="Normlny"/>
    <w:rsid w:val="00597756"/>
    <w:pPr>
      <w:spacing w:after="0" w:line="240" w:lineRule="auto"/>
      <w:ind w:left="284" w:hanging="284"/>
      <w:jc w:val="both"/>
    </w:pPr>
    <w:rPr>
      <w:rFonts w:ascii="Times New Roman" w:eastAsia="Times New Roman" w:hAnsi="Times New Roman"/>
      <w:szCs w:val="20"/>
    </w:rPr>
  </w:style>
  <w:style w:type="paragraph" w:styleId="Odsekzoznamu">
    <w:name w:val="List Paragraph"/>
    <w:basedOn w:val="Normlny"/>
    <w:qFormat/>
    <w:rsid w:val="00597756"/>
    <w:pPr>
      <w:spacing w:after="0" w:line="240" w:lineRule="auto"/>
      <w:ind w:left="708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Nadpis1Char">
    <w:name w:val="Nadpis 1 Char"/>
    <w:link w:val="Nadpis1"/>
    <w:uiPriority w:val="9"/>
    <w:rsid w:val="00FA79EE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semiHidden/>
    <w:rsid w:val="00FA79EE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customStyle="1" w:styleId="Pismenka">
    <w:name w:val="Pismenka"/>
    <w:basedOn w:val="Zkladntext"/>
    <w:rsid w:val="00A00A06"/>
    <w:pPr>
      <w:numPr>
        <w:numId w:val="5"/>
      </w:numPr>
      <w:tabs>
        <w:tab w:val="clear" w:pos="360"/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A00A06"/>
    <w:pPr>
      <w:spacing w:after="0" w:line="240" w:lineRule="auto"/>
      <w:jc w:val="left"/>
    </w:pPr>
    <w:rPr>
      <w:rFonts w:ascii="Times New Roman" w:eastAsia="Times New Roman" w:hAnsi="Times New Roman"/>
      <w:color w:val="000000"/>
      <w:sz w:val="18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0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1107"/>
    <w:pPr>
      <w:spacing w:after="200" w:line="276" w:lineRule="auto"/>
      <w:jc w:val="center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A79E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FA79E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Nadpis6">
    <w:name w:val="heading 6"/>
    <w:basedOn w:val="Normlny"/>
    <w:next w:val="Normlny"/>
    <w:link w:val="Nadpis6Char"/>
    <w:qFormat/>
    <w:rsid w:val="00597756"/>
    <w:pPr>
      <w:keepNext/>
      <w:spacing w:after="0" w:line="240" w:lineRule="auto"/>
      <w:jc w:val="left"/>
      <w:outlineLvl w:val="5"/>
    </w:pPr>
    <w:rPr>
      <w:rFonts w:ascii="Times New Roman" w:eastAsia="Times New Roman" w:hAnsi="Times New Roman"/>
      <w:b/>
      <w:caps/>
      <w:sz w:val="32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03F3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03F32"/>
  </w:style>
  <w:style w:type="paragraph" w:styleId="Pta">
    <w:name w:val="footer"/>
    <w:basedOn w:val="Normlny"/>
    <w:link w:val="PtaChar"/>
    <w:uiPriority w:val="99"/>
    <w:unhideWhenUsed/>
    <w:rsid w:val="00E03F3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03F32"/>
  </w:style>
  <w:style w:type="paragraph" w:styleId="Textbubliny">
    <w:name w:val="Balloon Text"/>
    <w:basedOn w:val="Normlny"/>
    <w:link w:val="TextbublinyChar"/>
    <w:uiPriority w:val="99"/>
    <w:semiHidden/>
    <w:unhideWhenUsed/>
    <w:rsid w:val="008A274E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8A274E"/>
    <w:rPr>
      <w:rFonts w:ascii="Tahoma" w:hAnsi="Tahoma" w:cs="Tahoma"/>
      <w:sz w:val="16"/>
      <w:szCs w:val="16"/>
    </w:rPr>
  </w:style>
  <w:style w:type="character" w:customStyle="1" w:styleId="Nadpis6Char">
    <w:name w:val="Nadpis 6 Char"/>
    <w:link w:val="Nadpis6"/>
    <w:rsid w:val="00597756"/>
    <w:rPr>
      <w:rFonts w:ascii="Times New Roman" w:eastAsia="Times New Roman" w:hAnsi="Times New Roman"/>
      <w:b/>
      <w:caps/>
      <w:sz w:val="32"/>
      <w:lang w:eastAsia="en-US"/>
    </w:rPr>
  </w:style>
  <w:style w:type="paragraph" w:styleId="Zkladntext">
    <w:name w:val="Body Text"/>
    <w:basedOn w:val="Normlny"/>
    <w:link w:val="ZkladntextChar"/>
    <w:rsid w:val="00597756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ZkladntextChar">
    <w:name w:val="Základný text Char"/>
    <w:link w:val="Zkladntext"/>
    <w:rsid w:val="00597756"/>
    <w:rPr>
      <w:rFonts w:ascii="Times New Roman" w:eastAsia="Times New Roman" w:hAnsi="Times New Roman"/>
      <w:sz w:val="18"/>
      <w:lang w:eastAsia="en-US"/>
    </w:rPr>
  </w:style>
  <w:style w:type="paragraph" w:customStyle="1" w:styleId="Uvod">
    <w:name w:val="Uvod"/>
    <w:basedOn w:val="Normlny"/>
    <w:rsid w:val="00597756"/>
    <w:pPr>
      <w:spacing w:after="0" w:line="240" w:lineRule="auto"/>
      <w:ind w:left="284" w:hanging="284"/>
      <w:jc w:val="both"/>
    </w:pPr>
    <w:rPr>
      <w:rFonts w:ascii="Times New Roman" w:eastAsia="Times New Roman" w:hAnsi="Times New Roman"/>
      <w:szCs w:val="20"/>
    </w:rPr>
  </w:style>
  <w:style w:type="paragraph" w:styleId="Odsekzoznamu">
    <w:name w:val="List Paragraph"/>
    <w:basedOn w:val="Normlny"/>
    <w:qFormat/>
    <w:rsid w:val="00597756"/>
    <w:pPr>
      <w:spacing w:after="0" w:line="240" w:lineRule="auto"/>
      <w:ind w:left="708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Nadpis1Char">
    <w:name w:val="Nadpis 1 Char"/>
    <w:link w:val="Nadpis1"/>
    <w:uiPriority w:val="9"/>
    <w:rsid w:val="00FA79EE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semiHidden/>
    <w:rsid w:val="00FA79EE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customStyle="1" w:styleId="Pismenka">
    <w:name w:val="Pismenka"/>
    <w:basedOn w:val="Zkladntext"/>
    <w:rsid w:val="00A00A06"/>
    <w:pPr>
      <w:numPr>
        <w:numId w:val="5"/>
      </w:numPr>
      <w:tabs>
        <w:tab w:val="clear" w:pos="360"/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A00A06"/>
    <w:pPr>
      <w:spacing w:after="0" w:line="240" w:lineRule="auto"/>
      <w:jc w:val="left"/>
    </w:pPr>
    <w:rPr>
      <w:rFonts w:ascii="Times New Roman" w:eastAsia="Times New Roman" w:hAnsi="Times New Roman"/>
      <w:color w:val="000000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011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oleObject" Target="embeddings/Microsoft_Excel_97-2003_Worksheet5.xls"/><Relationship Id="rId26" Type="http://schemas.openxmlformats.org/officeDocument/2006/relationships/oleObject" Target="embeddings/Microsoft_Excel_97-2003_Worksheet9.xls"/><Relationship Id="rId39" Type="http://schemas.openxmlformats.org/officeDocument/2006/relationships/image" Target="media/image16.emf"/><Relationship Id="rId21" Type="http://schemas.openxmlformats.org/officeDocument/2006/relationships/image" Target="media/image7.emf"/><Relationship Id="rId34" Type="http://schemas.openxmlformats.org/officeDocument/2006/relationships/oleObject" Target="embeddings/Microsoft_Excel_97-2003_Worksheet13.xls"/><Relationship Id="rId42" Type="http://schemas.openxmlformats.org/officeDocument/2006/relationships/oleObject" Target="embeddings/Microsoft_Excel_97-2003_Worksheet17.xls"/><Relationship Id="rId47" Type="http://schemas.openxmlformats.org/officeDocument/2006/relationships/image" Target="media/image20.emf"/><Relationship Id="rId50" Type="http://schemas.openxmlformats.org/officeDocument/2006/relationships/oleObject" Target="embeddings/Microsoft_Excel_97-2003_Worksheet21.xls"/><Relationship Id="rId55" Type="http://schemas.openxmlformats.org/officeDocument/2006/relationships/header" Target="header2.xml"/><Relationship Id="rId7" Type="http://schemas.openxmlformats.org/officeDocument/2006/relationships/footnotes" Target="footnotes.xml"/><Relationship Id="rId12" Type="http://schemas.openxmlformats.org/officeDocument/2006/relationships/oleObject" Target="embeddings/Microsoft_Excel_97-2003_Worksheet2.xls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oleObject" Target="embeddings/Microsoft_Excel_97-2003_Worksheet15.xls"/><Relationship Id="rId46" Type="http://schemas.openxmlformats.org/officeDocument/2006/relationships/oleObject" Target="embeddings/Microsoft_Excel_97-2003_Worksheet19.xls"/><Relationship Id="rId2" Type="http://schemas.openxmlformats.org/officeDocument/2006/relationships/numbering" Target="numbering.xml"/><Relationship Id="rId16" Type="http://schemas.openxmlformats.org/officeDocument/2006/relationships/oleObject" Target="embeddings/Microsoft_Excel_97-2003_Worksheet4.xls"/><Relationship Id="rId20" Type="http://schemas.openxmlformats.org/officeDocument/2006/relationships/oleObject" Target="embeddings/Microsoft_Excel_97-2003_Worksheet6.xls"/><Relationship Id="rId29" Type="http://schemas.openxmlformats.org/officeDocument/2006/relationships/image" Target="media/image11.emf"/><Relationship Id="rId41" Type="http://schemas.openxmlformats.org/officeDocument/2006/relationships/image" Target="media/image17.emf"/><Relationship Id="rId54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wmf"/><Relationship Id="rId24" Type="http://schemas.openxmlformats.org/officeDocument/2006/relationships/oleObject" Target="embeddings/Microsoft_Excel_97-2003_Worksheet8.xls"/><Relationship Id="rId32" Type="http://schemas.openxmlformats.org/officeDocument/2006/relationships/oleObject" Target="embeddings/Microsoft_Excel_97-2003_Worksheet12.xls"/><Relationship Id="rId37" Type="http://schemas.openxmlformats.org/officeDocument/2006/relationships/image" Target="media/image15.emf"/><Relationship Id="rId40" Type="http://schemas.openxmlformats.org/officeDocument/2006/relationships/oleObject" Target="embeddings/Microsoft_Excel_97-2003_Worksheet16.xls"/><Relationship Id="rId45" Type="http://schemas.openxmlformats.org/officeDocument/2006/relationships/image" Target="media/image19.emf"/><Relationship Id="rId53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oleObject" Target="embeddings/Microsoft_Excel_97-2003_Worksheet10.xls"/><Relationship Id="rId36" Type="http://schemas.openxmlformats.org/officeDocument/2006/relationships/oleObject" Target="embeddings/Microsoft_Excel_97-2003_Worksheet14.xls"/><Relationship Id="rId49" Type="http://schemas.openxmlformats.org/officeDocument/2006/relationships/image" Target="media/image21.emf"/><Relationship Id="rId57" Type="http://schemas.openxmlformats.org/officeDocument/2006/relationships/theme" Target="theme/theme1.xml"/><Relationship Id="rId10" Type="http://schemas.openxmlformats.org/officeDocument/2006/relationships/oleObject" Target="embeddings/Microsoft_Excel_97-2003_Worksheet1.xls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oleObject" Target="embeddings/Microsoft_Excel_97-2003_Worksheet18.xls"/><Relationship Id="rId52" Type="http://schemas.openxmlformats.org/officeDocument/2006/relationships/oleObject" Target="embeddings/Microsoft_Excel_97-2003_Worksheet22.xls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oleObject" Target="embeddings/Microsoft_Excel_97-2003_Worksheet3.xls"/><Relationship Id="rId22" Type="http://schemas.openxmlformats.org/officeDocument/2006/relationships/oleObject" Target="embeddings/Microsoft_Excel_97-2003_Worksheet7.xls"/><Relationship Id="rId27" Type="http://schemas.openxmlformats.org/officeDocument/2006/relationships/image" Target="media/image10.emf"/><Relationship Id="rId30" Type="http://schemas.openxmlformats.org/officeDocument/2006/relationships/oleObject" Target="embeddings/Microsoft_Excel_97-2003_Worksheet11.xls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oleObject" Target="embeddings/Microsoft_Excel_97-2003_Worksheet20.xls"/><Relationship Id="rId56" Type="http://schemas.openxmlformats.org/officeDocument/2006/relationships/fontTable" Target="fontTable.xml"/><Relationship Id="rId8" Type="http://schemas.openxmlformats.org/officeDocument/2006/relationships/endnotes" Target="endnotes.xml"/><Relationship Id="rId51" Type="http://schemas.openxmlformats.org/officeDocument/2006/relationships/image" Target="media/image22.emf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B6BAC22-2915-47AA-91C2-FFE767ACA9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358</TotalTime>
  <Pages>20</Pages>
  <Words>3870</Words>
  <Characters>22063</Characters>
  <Application>Microsoft Office Word</Application>
  <DocSecurity>0</DocSecurity>
  <Lines>183</Lines>
  <Paragraphs>51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Vzorová účtovná závierka</vt:lpstr>
      <vt:lpstr>Vzorová účtovná závierka</vt:lpstr>
    </vt:vector>
  </TitlesOfParts>
  <Company>KPMG</Company>
  <LinksUpToDate>false</LinksUpToDate>
  <CharactersWithSpaces>25882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creator>npapayova</dc:creator>
  <cp:lastModifiedBy>Múdra Milada</cp:lastModifiedBy>
  <cp:revision>8</cp:revision>
  <cp:lastPrinted>2014-03-26T15:22:00Z</cp:lastPrinted>
  <dcterms:created xsi:type="dcterms:W3CDTF">2013-07-18T11:42:00Z</dcterms:created>
  <dcterms:modified xsi:type="dcterms:W3CDTF">2014-03-26T15:30:00Z</dcterms:modified>
</cp:coreProperties>
</file>