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84B79" w:rsidRDefault="00084B79">
      <w:pPr>
        <w:pStyle w:val="xl34"/>
        <w:pBdr>
          <w:left w:val="none" w:sz="0" w:space="0" w:color="auto"/>
          <w:bottom w:val="none" w:sz="0" w:space="0" w:color="auto"/>
          <w:right w:val="none" w:sz="0" w:space="0" w:color="auto"/>
        </w:pBdr>
        <w:spacing w:before="0" w:after="0"/>
        <w:ind w:right="255"/>
        <w:rPr>
          <w:rFonts w:ascii="Times New Roman" w:eastAsia="Times New Roman" w:hAnsi="Times New Roman" w:cs="Times New Roman"/>
        </w:rPr>
      </w:pPr>
    </w:p>
    <w:p w:rsidR="00AE53F6" w:rsidRDefault="00AE53F6">
      <w:pPr>
        <w:pStyle w:val="xl34"/>
        <w:pBdr>
          <w:left w:val="none" w:sz="0" w:space="0" w:color="auto"/>
          <w:bottom w:val="none" w:sz="0" w:space="0" w:color="auto"/>
          <w:right w:val="none" w:sz="0" w:space="0" w:color="auto"/>
        </w:pBdr>
        <w:spacing w:before="0" w:after="0"/>
        <w:ind w:right="255"/>
        <w:rPr>
          <w:rFonts w:ascii="Times New Roman" w:eastAsia="Times New Roman" w:hAnsi="Times New Roman" w:cs="Times New Roman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8720E2" w:rsidRDefault="008720E2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spacing w:line="360" w:lineRule="auto"/>
        <w:jc w:val="center"/>
        <w:rPr>
          <w:b/>
          <w:sz w:val="40"/>
        </w:rPr>
      </w:pPr>
      <w:r>
        <w:rPr>
          <w:b/>
          <w:sz w:val="40"/>
        </w:rPr>
        <w:t>POZNÁMKY   K</w:t>
      </w:r>
      <w:r w:rsidR="00290871">
        <w:rPr>
          <w:b/>
          <w:sz w:val="40"/>
        </w:rPr>
        <w:t> </w:t>
      </w:r>
      <w:r w:rsidR="00B72CE7">
        <w:rPr>
          <w:b/>
          <w:sz w:val="40"/>
        </w:rPr>
        <w:t>INDIVIDUÁLNEJ</w:t>
      </w:r>
      <w:r w:rsidR="00290871">
        <w:rPr>
          <w:b/>
          <w:sz w:val="40"/>
        </w:rPr>
        <w:t xml:space="preserve"> ÚČTOVNEJ ZÁVIERKE</w:t>
      </w:r>
    </w:p>
    <w:p w:rsidR="00084B79" w:rsidRDefault="00084B79">
      <w:pPr>
        <w:spacing w:line="360" w:lineRule="auto"/>
        <w:jc w:val="center"/>
        <w:rPr>
          <w:b/>
          <w:color w:val="FF0000"/>
          <w:sz w:val="40"/>
        </w:rPr>
      </w:pPr>
      <w:r>
        <w:rPr>
          <w:b/>
          <w:sz w:val="40"/>
        </w:rPr>
        <w:t xml:space="preserve">za rok </w:t>
      </w:r>
      <w:r w:rsidR="00A64651" w:rsidRPr="00A51D37">
        <w:rPr>
          <w:b/>
          <w:color w:val="000000" w:themeColor="text1"/>
          <w:sz w:val="40"/>
        </w:rPr>
        <w:t>201</w:t>
      </w:r>
      <w:r w:rsidR="002E21FD">
        <w:rPr>
          <w:b/>
          <w:color w:val="000000" w:themeColor="text1"/>
          <w:sz w:val="40"/>
        </w:rPr>
        <w:t>3</w:t>
      </w:r>
    </w:p>
    <w:p w:rsidR="00084B79" w:rsidRDefault="00084B79">
      <w:pPr>
        <w:spacing w:line="360" w:lineRule="auto"/>
        <w:jc w:val="center"/>
        <w:rPr>
          <w:sz w:val="40"/>
        </w:rPr>
      </w:pPr>
    </w:p>
    <w:p w:rsidR="00930036" w:rsidRDefault="00930036">
      <w:pPr>
        <w:spacing w:line="360" w:lineRule="auto"/>
        <w:jc w:val="center"/>
        <w:rPr>
          <w:sz w:val="40"/>
        </w:rPr>
      </w:pPr>
    </w:p>
    <w:p w:rsidR="00930036" w:rsidRDefault="00930036">
      <w:pPr>
        <w:spacing w:line="360" w:lineRule="auto"/>
        <w:jc w:val="center"/>
        <w:rPr>
          <w:sz w:val="40"/>
        </w:rPr>
      </w:pPr>
    </w:p>
    <w:p w:rsidR="00930036" w:rsidRDefault="00930036">
      <w:pPr>
        <w:spacing w:line="360" w:lineRule="auto"/>
        <w:jc w:val="center"/>
        <w:rPr>
          <w:sz w:val="40"/>
        </w:rPr>
      </w:pPr>
    </w:p>
    <w:p w:rsidR="00930036" w:rsidRDefault="00930036">
      <w:pPr>
        <w:spacing w:line="360" w:lineRule="auto"/>
        <w:jc w:val="center"/>
        <w:rPr>
          <w:sz w:val="40"/>
        </w:rPr>
      </w:pPr>
    </w:p>
    <w:p w:rsidR="00930036" w:rsidRDefault="00930036">
      <w:pPr>
        <w:spacing w:line="360" w:lineRule="auto"/>
        <w:jc w:val="center"/>
        <w:rPr>
          <w:sz w:val="40"/>
        </w:rPr>
      </w:pPr>
    </w:p>
    <w:p w:rsidR="001B2E94" w:rsidRDefault="001B2E94">
      <w:pPr>
        <w:spacing w:line="360" w:lineRule="auto"/>
        <w:jc w:val="center"/>
        <w:rPr>
          <w:sz w:val="40"/>
        </w:rPr>
      </w:pPr>
    </w:p>
    <w:p w:rsidR="001B2E94" w:rsidRDefault="001B2E94">
      <w:pPr>
        <w:spacing w:line="360" w:lineRule="auto"/>
        <w:jc w:val="center"/>
        <w:rPr>
          <w:sz w:val="40"/>
        </w:rPr>
      </w:pPr>
    </w:p>
    <w:p w:rsidR="001B2E94" w:rsidRDefault="001B2E94">
      <w:pPr>
        <w:spacing w:line="360" w:lineRule="auto"/>
        <w:jc w:val="center"/>
        <w:rPr>
          <w:sz w:val="40"/>
        </w:rPr>
      </w:pPr>
    </w:p>
    <w:p w:rsidR="00930036" w:rsidRDefault="00930036" w:rsidP="008720E2">
      <w:pPr>
        <w:spacing w:line="360" w:lineRule="auto"/>
        <w:rPr>
          <w:sz w:val="40"/>
        </w:rPr>
      </w:pPr>
    </w:p>
    <w:p w:rsidR="00A73411" w:rsidRDefault="00A73411" w:rsidP="008720E2">
      <w:pPr>
        <w:spacing w:line="360" w:lineRule="auto"/>
        <w:rPr>
          <w:sz w:val="40"/>
        </w:rPr>
      </w:pPr>
    </w:p>
    <w:tbl>
      <w:tblPr>
        <w:tblW w:w="9565" w:type="dxa"/>
        <w:jc w:val="center"/>
        <w:tblInd w:w="-27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"/>
        <w:gridCol w:w="3"/>
        <w:gridCol w:w="21"/>
        <w:gridCol w:w="136"/>
        <w:gridCol w:w="123"/>
        <w:gridCol w:w="2"/>
        <w:gridCol w:w="1"/>
        <w:gridCol w:w="22"/>
        <w:gridCol w:w="132"/>
        <w:gridCol w:w="4"/>
        <w:gridCol w:w="5"/>
        <w:gridCol w:w="49"/>
        <w:gridCol w:w="2"/>
        <w:gridCol w:w="67"/>
        <w:gridCol w:w="41"/>
        <w:gridCol w:w="2"/>
        <w:gridCol w:w="2"/>
        <w:gridCol w:w="109"/>
        <w:gridCol w:w="38"/>
        <w:gridCol w:w="2"/>
        <w:gridCol w:w="1"/>
        <w:gridCol w:w="88"/>
        <w:gridCol w:w="1"/>
        <w:gridCol w:w="31"/>
        <w:gridCol w:w="131"/>
        <w:gridCol w:w="2"/>
        <w:gridCol w:w="1"/>
        <w:gridCol w:w="3"/>
        <w:gridCol w:w="174"/>
        <w:gridCol w:w="3"/>
        <w:gridCol w:w="37"/>
        <w:gridCol w:w="25"/>
        <w:gridCol w:w="21"/>
        <w:gridCol w:w="1"/>
        <w:gridCol w:w="3"/>
        <w:gridCol w:w="9"/>
        <w:gridCol w:w="160"/>
        <w:gridCol w:w="4"/>
        <w:gridCol w:w="41"/>
        <w:gridCol w:w="9"/>
        <w:gridCol w:w="5"/>
        <w:gridCol w:w="40"/>
        <w:gridCol w:w="1"/>
        <w:gridCol w:w="4"/>
        <w:gridCol w:w="20"/>
        <w:gridCol w:w="166"/>
        <w:gridCol w:w="4"/>
        <w:gridCol w:w="8"/>
        <w:gridCol w:w="51"/>
        <w:gridCol w:w="5"/>
        <w:gridCol w:w="40"/>
        <w:gridCol w:w="1"/>
        <w:gridCol w:w="1"/>
        <w:gridCol w:w="3"/>
        <w:gridCol w:w="4"/>
        <w:gridCol w:w="110"/>
        <w:gridCol w:w="1"/>
        <w:gridCol w:w="44"/>
        <w:gridCol w:w="25"/>
        <w:gridCol w:w="5"/>
        <w:gridCol w:w="40"/>
        <w:gridCol w:w="1"/>
        <w:gridCol w:w="1"/>
        <w:gridCol w:w="3"/>
        <w:gridCol w:w="54"/>
        <w:gridCol w:w="157"/>
        <w:gridCol w:w="42"/>
        <w:gridCol w:w="5"/>
        <w:gridCol w:w="9"/>
        <w:gridCol w:w="6"/>
        <w:gridCol w:w="25"/>
        <w:gridCol w:w="1"/>
        <w:gridCol w:w="1"/>
        <w:gridCol w:w="3"/>
        <w:gridCol w:w="123"/>
        <w:gridCol w:w="8"/>
        <w:gridCol w:w="79"/>
        <w:gridCol w:w="5"/>
        <w:gridCol w:w="3"/>
        <w:gridCol w:w="37"/>
        <w:gridCol w:w="1"/>
        <w:gridCol w:w="1"/>
        <w:gridCol w:w="3"/>
        <w:gridCol w:w="120"/>
        <w:gridCol w:w="40"/>
        <w:gridCol w:w="59"/>
        <w:gridCol w:w="5"/>
        <w:gridCol w:w="21"/>
        <w:gridCol w:w="2"/>
        <w:gridCol w:w="17"/>
        <w:gridCol w:w="1"/>
        <w:gridCol w:w="1"/>
        <w:gridCol w:w="3"/>
        <w:gridCol w:w="71"/>
        <w:gridCol w:w="68"/>
        <w:gridCol w:w="41"/>
        <w:gridCol w:w="5"/>
        <w:gridCol w:w="13"/>
        <w:gridCol w:w="27"/>
        <w:gridCol w:w="1"/>
        <w:gridCol w:w="4"/>
        <w:gridCol w:w="3"/>
        <w:gridCol w:w="87"/>
        <w:gridCol w:w="76"/>
        <w:gridCol w:w="34"/>
        <w:gridCol w:w="5"/>
        <w:gridCol w:w="18"/>
        <w:gridCol w:w="2"/>
        <w:gridCol w:w="20"/>
        <w:gridCol w:w="1"/>
        <w:gridCol w:w="4"/>
        <w:gridCol w:w="3"/>
        <w:gridCol w:w="94"/>
        <w:gridCol w:w="39"/>
        <w:gridCol w:w="76"/>
        <w:gridCol w:w="7"/>
        <w:gridCol w:w="5"/>
        <w:gridCol w:w="8"/>
        <w:gridCol w:w="32"/>
        <w:gridCol w:w="1"/>
        <w:gridCol w:w="4"/>
        <w:gridCol w:w="3"/>
        <w:gridCol w:w="95"/>
        <w:gridCol w:w="8"/>
        <w:gridCol w:w="94"/>
        <w:gridCol w:w="10"/>
        <w:gridCol w:w="1"/>
        <w:gridCol w:w="4"/>
        <w:gridCol w:w="40"/>
        <w:gridCol w:w="1"/>
        <w:gridCol w:w="4"/>
        <w:gridCol w:w="3"/>
        <w:gridCol w:w="100"/>
        <w:gridCol w:w="85"/>
        <w:gridCol w:w="20"/>
        <w:gridCol w:w="11"/>
        <w:gridCol w:w="5"/>
        <w:gridCol w:w="40"/>
        <w:gridCol w:w="1"/>
        <w:gridCol w:w="4"/>
        <w:gridCol w:w="3"/>
        <w:gridCol w:w="25"/>
        <w:gridCol w:w="54"/>
        <w:gridCol w:w="77"/>
        <w:gridCol w:w="17"/>
        <w:gridCol w:w="2"/>
        <w:gridCol w:w="2"/>
        <w:gridCol w:w="5"/>
        <w:gridCol w:w="40"/>
        <w:gridCol w:w="1"/>
        <w:gridCol w:w="4"/>
        <w:gridCol w:w="3"/>
        <w:gridCol w:w="15"/>
        <w:gridCol w:w="91"/>
        <w:gridCol w:w="40"/>
        <w:gridCol w:w="17"/>
        <w:gridCol w:w="2"/>
        <w:gridCol w:w="12"/>
        <w:gridCol w:w="5"/>
        <w:gridCol w:w="40"/>
        <w:gridCol w:w="1"/>
        <w:gridCol w:w="4"/>
        <w:gridCol w:w="3"/>
        <w:gridCol w:w="5"/>
        <w:gridCol w:w="91"/>
        <w:gridCol w:w="57"/>
        <w:gridCol w:w="2"/>
        <w:gridCol w:w="23"/>
        <w:gridCol w:w="5"/>
        <w:gridCol w:w="40"/>
        <w:gridCol w:w="1"/>
        <w:gridCol w:w="4"/>
        <w:gridCol w:w="3"/>
        <w:gridCol w:w="31"/>
        <w:gridCol w:w="54"/>
        <w:gridCol w:w="58"/>
        <w:gridCol w:w="2"/>
        <w:gridCol w:w="32"/>
        <w:gridCol w:w="5"/>
        <w:gridCol w:w="40"/>
        <w:gridCol w:w="5"/>
        <w:gridCol w:w="3"/>
        <w:gridCol w:w="22"/>
        <w:gridCol w:w="54"/>
        <w:gridCol w:w="57"/>
        <w:gridCol w:w="2"/>
        <w:gridCol w:w="34"/>
        <w:gridCol w:w="44"/>
        <w:gridCol w:w="5"/>
        <w:gridCol w:w="45"/>
        <w:gridCol w:w="3"/>
        <w:gridCol w:w="30"/>
        <w:gridCol w:w="93"/>
        <w:gridCol w:w="54"/>
        <w:gridCol w:w="5"/>
        <w:gridCol w:w="45"/>
        <w:gridCol w:w="3"/>
        <w:gridCol w:w="54"/>
        <w:gridCol w:w="60"/>
        <w:gridCol w:w="41"/>
        <w:gridCol w:w="23"/>
        <w:gridCol w:w="5"/>
        <w:gridCol w:w="45"/>
        <w:gridCol w:w="3"/>
        <w:gridCol w:w="43"/>
        <w:gridCol w:w="61"/>
        <w:gridCol w:w="73"/>
        <w:gridCol w:w="5"/>
        <w:gridCol w:w="35"/>
        <w:gridCol w:w="5"/>
        <w:gridCol w:w="5"/>
        <w:gridCol w:w="3"/>
        <w:gridCol w:w="34"/>
        <w:gridCol w:w="60"/>
        <w:gridCol w:w="83"/>
        <w:gridCol w:w="5"/>
        <w:gridCol w:w="39"/>
        <w:gridCol w:w="1"/>
        <w:gridCol w:w="5"/>
        <w:gridCol w:w="3"/>
        <w:gridCol w:w="24"/>
        <w:gridCol w:w="39"/>
        <w:gridCol w:w="21"/>
        <w:gridCol w:w="12"/>
        <w:gridCol w:w="48"/>
        <w:gridCol w:w="96"/>
        <w:gridCol w:w="5"/>
        <w:gridCol w:w="7"/>
        <w:gridCol w:w="32"/>
        <w:gridCol w:w="1"/>
        <w:gridCol w:w="5"/>
        <w:gridCol w:w="3"/>
        <w:gridCol w:w="50"/>
        <w:gridCol w:w="22"/>
        <w:gridCol w:w="111"/>
        <w:gridCol w:w="3"/>
        <w:gridCol w:w="3"/>
        <w:gridCol w:w="21"/>
        <w:gridCol w:w="83"/>
        <w:gridCol w:w="111"/>
        <w:gridCol w:w="9"/>
        <w:gridCol w:w="3"/>
        <w:gridCol w:w="20"/>
        <w:gridCol w:w="16"/>
        <w:gridCol w:w="1"/>
        <w:gridCol w:w="5"/>
        <w:gridCol w:w="3"/>
        <w:gridCol w:w="52"/>
        <w:gridCol w:w="143"/>
        <w:gridCol w:w="25"/>
        <w:gridCol w:w="101"/>
        <w:gridCol w:w="27"/>
        <w:gridCol w:w="2"/>
        <w:gridCol w:w="37"/>
        <w:gridCol w:w="108"/>
        <w:gridCol w:w="2"/>
        <w:gridCol w:w="42"/>
        <w:gridCol w:w="3"/>
        <w:gridCol w:w="28"/>
        <w:gridCol w:w="73"/>
        <w:gridCol w:w="12"/>
        <w:gridCol w:w="26"/>
        <w:gridCol w:w="13"/>
        <w:gridCol w:w="44"/>
        <w:gridCol w:w="64"/>
        <w:gridCol w:w="2"/>
        <w:gridCol w:w="38"/>
        <w:gridCol w:w="4"/>
        <w:gridCol w:w="3"/>
        <w:gridCol w:w="14"/>
        <w:gridCol w:w="86"/>
        <w:gridCol w:w="25"/>
        <w:gridCol w:w="14"/>
        <w:gridCol w:w="43"/>
        <w:gridCol w:w="92"/>
        <w:gridCol w:w="1"/>
        <w:gridCol w:w="39"/>
        <w:gridCol w:w="3"/>
        <w:gridCol w:w="3"/>
        <w:gridCol w:w="101"/>
        <w:gridCol w:w="10"/>
        <w:gridCol w:w="29"/>
        <w:gridCol w:w="28"/>
        <w:gridCol w:w="80"/>
        <w:gridCol w:w="32"/>
        <w:gridCol w:w="13"/>
        <w:gridCol w:w="129"/>
        <w:gridCol w:w="15"/>
        <w:gridCol w:w="9"/>
        <w:gridCol w:w="2"/>
        <w:gridCol w:w="13"/>
        <w:gridCol w:w="6"/>
        <w:gridCol w:w="147"/>
        <w:gridCol w:w="38"/>
        <w:gridCol w:w="5"/>
        <w:gridCol w:w="9"/>
        <w:gridCol w:w="25"/>
        <w:gridCol w:w="6"/>
        <w:gridCol w:w="137"/>
        <w:gridCol w:w="42"/>
        <w:gridCol w:w="3"/>
        <w:gridCol w:w="3"/>
        <w:gridCol w:w="161"/>
        <w:gridCol w:w="18"/>
      </w:tblGrid>
      <w:tr w:rsidR="00DF17A2" w:rsidRPr="002B2E75" w:rsidTr="00B07102">
        <w:trPr>
          <w:trHeight w:val="416"/>
          <w:jc w:val="center"/>
        </w:trPr>
        <w:tc>
          <w:tcPr>
            <w:tcW w:w="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3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69" w:type="dxa"/>
            <w:gridSpan w:val="9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1648" w:type="dxa"/>
            <w:gridSpan w:val="58"/>
            <w:tcBorders>
              <w:top w:val="nil"/>
              <w:left w:val="nil"/>
              <w:bottom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293" w:type="dxa"/>
            <w:gridSpan w:val="12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1" w:type="dxa"/>
            <w:gridSpan w:val="5"/>
            <w:tcBorders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2232" w:type="dxa"/>
            <w:gridSpan w:val="59"/>
            <w:tcBorders>
              <w:left w:val="single" w:sz="6" w:space="0" w:color="auto"/>
            </w:tcBorders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DF17A2" w:rsidRPr="002B2E75" w:rsidTr="00B07102">
        <w:trPr>
          <w:trHeight w:val="126"/>
          <w:jc w:val="center"/>
        </w:trPr>
        <w:tc>
          <w:tcPr>
            <w:tcW w:w="2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4" w:type="dxa"/>
            <w:gridSpan w:val="5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5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2" w:type="dxa"/>
            <w:gridSpan w:val="7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4" w:type="dxa"/>
            <w:gridSpan w:val="5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2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9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3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8" w:type="dxa"/>
            <w:gridSpan w:val="2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1" w:type="dxa"/>
            <w:gridSpan w:val="32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0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7" w:type="dxa"/>
            <w:gridSpan w:val="30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14" w:type="dxa"/>
            <w:gridSpan w:val="25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0" w:type="dxa"/>
            <w:gridSpan w:val="32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1" w:type="dxa"/>
            <w:gridSpan w:val="10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1" w:type="dxa"/>
            <w:gridSpan w:val="27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B07102">
        <w:trPr>
          <w:trHeight w:val="57"/>
          <w:jc w:val="center"/>
        </w:trPr>
        <w:tc>
          <w:tcPr>
            <w:tcW w:w="2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4" w:type="dxa"/>
            <w:gridSpan w:val="5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5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2" w:type="dxa"/>
            <w:gridSpan w:val="7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4" w:type="dxa"/>
            <w:gridSpan w:val="5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2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9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3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8" w:type="dxa"/>
            <w:gridSpan w:val="2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1" w:type="dxa"/>
            <w:gridSpan w:val="32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30" w:type="dxa"/>
            <w:gridSpan w:val="10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7" w:type="dxa"/>
            <w:gridSpan w:val="30"/>
            <w:tcBorders>
              <w:left w:val="nil"/>
              <w:bottom w:val="single" w:sz="6" w:space="0" w:color="auto"/>
              <w:right w:val="nil"/>
            </w:tcBorders>
            <w:noWrap/>
          </w:tcPr>
          <w:p w:rsidR="00930036" w:rsidRPr="002B2E75" w:rsidRDefault="00930036" w:rsidP="00040CA4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714" w:type="dxa"/>
            <w:gridSpan w:val="25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0" w:type="dxa"/>
            <w:gridSpan w:val="32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382" w:type="dxa"/>
            <w:gridSpan w:val="37"/>
            <w:tcBorders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DF17A2" w:rsidRPr="002B2E75" w:rsidTr="00DF17A2">
        <w:trPr>
          <w:gridAfter w:val="2"/>
          <w:wAfter w:w="179" w:type="dxa"/>
          <w:trHeight w:val="57"/>
          <w:jc w:val="center"/>
        </w:trPr>
        <w:tc>
          <w:tcPr>
            <w:tcW w:w="1783" w:type="dxa"/>
            <w:gridSpan w:val="40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299" w:type="dxa"/>
            <w:gridSpan w:val="9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" w:type="dxa"/>
            <w:gridSpan w:val="10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3" w:type="dxa"/>
            <w:gridSpan w:val="8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0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9"/>
            <w:tcBorders>
              <w:top w:val="nil"/>
              <w:lef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1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3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31" w:type="dxa"/>
            <w:gridSpan w:val="10"/>
            <w:tcBorders>
              <w:lef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10"/>
            <w:tcBorders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3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3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460" w:type="dxa"/>
            <w:gridSpan w:val="1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2E21FD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524" w:type="dxa"/>
            <w:gridSpan w:val="20"/>
            <w:tcBorders>
              <w:left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23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396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07" w:type="dxa"/>
            <w:gridSpan w:val="9"/>
            <w:tcBorders>
              <w:lef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94" w:type="dxa"/>
            <w:gridSpan w:val="10"/>
            <w:tcBorders>
              <w:left w:val="nil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2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2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3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A64651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3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2E21FD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DF17A2" w:rsidRPr="002B2E75" w:rsidTr="00DF17A2">
        <w:trPr>
          <w:gridAfter w:val="2"/>
          <w:wAfter w:w="179" w:type="dxa"/>
          <w:trHeight w:val="57"/>
          <w:jc w:val="center"/>
        </w:trPr>
        <w:tc>
          <w:tcPr>
            <w:tcW w:w="3628" w:type="dxa"/>
            <w:gridSpan w:val="105"/>
            <w:tcBorders>
              <w:top w:val="nil"/>
              <w:lef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1"/>
            <w:tcBorders>
              <w:top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10"/>
            <w:tcBorders>
              <w:top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0"/>
            <w:tcBorders>
              <w:top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10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7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0" w:type="dxa"/>
            <w:gridSpan w:val="14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1"/>
            <w:tcBorders>
              <w:top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96" w:type="dxa"/>
            <w:gridSpan w:val="11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7" w:type="dxa"/>
            <w:gridSpan w:val="9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4" w:type="dxa"/>
            <w:gridSpan w:val="10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1" w:type="dxa"/>
            <w:gridSpan w:val="9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0" w:type="dxa"/>
            <w:gridSpan w:val="7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7"/>
            <w:tcBorders>
              <w:top w:val="nil"/>
              <w:bottom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nil"/>
              <w:bottom w:val="single" w:sz="6" w:space="0" w:color="auto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DF17A2">
        <w:trPr>
          <w:gridAfter w:val="2"/>
          <w:wAfter w:w="179" w:type="dxa"/>
          <w:trHeight w:val="57"/>
          <w:jc w:val="center"/>
        </w:trPr>
        <w:tc>
          <w:tcPr>
            <w:tcW w:w="3628" w:type="dxa"/>
            <w:gridSpan w:val="105"/>
            <w:tcBorders>
              <w:left w:val="nil"/>
              <w:bottom w:val="nil"/>
            </w:tcBorders>
            <w:noWrap/>
          </w:tcPr>
          <w:p w:rsidR="00930036" w:rsidRPr="00ED6EDA" w:rsidRDefault="00930036" w:rsidP="00040CA4">
            <w:pPr>
              <w:rPr>
                <w:rFonts w:cs="Arial"/>
                <w:sz w:val="21"/>
                <w:szCs w:val="21"/>
                <w:lang w:eastAsia="sk-SK"/>
              </w:rPr>
            </w:pPr>
            <w:r w:rsidRPr="00ED6EDA">
              <w:rPr>
                <w:rFonts w:cs="Arial"/>
                <w:sz w:val="21"/>
                <w:szCs w:val="21"/>
                <w:lang w:eastAsia="sk-SK"/>
              </w:rPr>
              <w:t>Bezprostredne predchádzajúce obdobie od</w:t>
            </w:r>
          </w:p>
        </w:tc>
        <w:tc>
          <w:tcPr>
            <w:tcW w:w="269" w:type="dxa"/>
            <w:gridSpan w:val="11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left w:val="nil"/>
              <w:bottom w:val="nil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3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31" w:type="dxa"/>
            <w:gridSpan w:val="10"/>
            <w:tcBorders>
              <w:lef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0"/>
            <w:tcBorders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3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3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460" w:type="dxa"/>
            <w:gridSpan w:val="1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2E21FD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524" w:type="dxa"/>
            <w:gridSpan w:val="20"/>
            <w:tcBorders>
              <w:left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23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396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07" w:type="dxa"/>
            <w:gridSpan w:val="9"/>
            <w:tcBorders>
              <w:lef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4" w:type="dxa"/>
            <w:gridSpan w:val="10"/>
            <w:tcBorders>
              <w:left w:val="nil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2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2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3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3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2E21FD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F17A2" w:rsidRPr="002B2E75" w:rsidTr="00DF17A2">
        <w:trPr>
          <w:gridAfter w:val="2"/>
          <w:wAfter w:w="179" w:type="dxa"/>
          <w:trHeight w:val="57"/>
          <w:jc w:val="center"/>
        </w:trPr>
        <w:tc>
          <w:tcPr>
            <w:tcW w:w="1126" w:type="dxa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84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3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7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3" w:type="dxa"/>
            <w:gridSpan w:val="14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7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1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4" w:type="dxa"/>
            <w:gridSpan w:val="9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7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84C09" w:rsidRPr="002B2E75" w:rsidTr="00DF17A2">
        <w:trPr>
          <w:gridAfter w:val="2"/>
          <w:wAfter w:w="179" w:type="dxa"/>
          <w:trHeight w:val="57"/>
          <w:jc w:val="center"/>
        </w:trPr>
        <w:tc>
          <w:tcPr>
            <w:tcW w:w="3627" w:type="dxa"/>
            <w:gridSpan w:val="10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269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41" w:type="dxa"/>
            <w:gridSpan w:val="6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100" w:type="dxa"/>
            <w:gridSpan w:val="6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3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C91B19">
        <w:trPr>
          <w:trHeight w:val="57"/>
          <w:jc w:val="center"/>
        </w:trPr>
        <w:tc>
          <w:tcPr>
            <w:tcW w:w="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8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48" w:type="dxa"/>
            <w:gridSpan w:val="56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93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1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39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7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B07102">
        <w:trPr>
          <w:trHeight w:val="407"/>
          <w:jc w:val="center"/>
        </w:trPr>
        <w:tc>
          <w:tcPr>
            <w:tcW w:w="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lastRenderedPageBreak/>
              <w:t>0</w:t>
            </w:r>
          </w:p>
        </w:tc>
        <w:tc>
          <w:tcPr>
            <w:tcW w:w="28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4</w:t>
            </w:r>
          </w:p>
        </w:tc>
        <w:tc>
          <w:tcPr>
            <w:tcW w:w="21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6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9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3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303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60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lef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17" w:type="dxa"/>
            <w:gridSpan w:val="46"/>
            <w:tcBorders>
              <w:lef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293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B07102" w:rsidP="00B0710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58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</w:t>
            </w:r>
            <w:r w:rsidRPr="00ED6EDA">
              <w:rPr>
                <w:rFonts w:cs="Arial"/>
                <w:sz w:val="22"/>
                <w:szCs w:val="22"/>
                <w:lang w:eastAsia="sk-SK"/>
              </w:rPr>
              <w:t>zostavená</w:t>
            </w:r>
          </w:p>
        </w:tc>
        <w:tc>
          <w:tcPr>
            <w:tcW w:w="32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84C09" w:rsidRPr="002B2E75" w:rsidTr="00B07102">
        <w:trPr>
          <w:trHeight w:val="57"/>
          <w:jc w:val="center"/>
        </w:trPr>
        <w:tc>
          <w:tcPr>
            <w:tcW w:w="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3926" w:type="dxa"/>
            <w:gridSpan w:val="12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lef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10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7" w:type="dxa"/>
            <w:gridSpan w:val="46"/>
            <w:tcBorders>
              <w:left w:val="single" w:sz="6" w:space="0" w:color="auto"/>
            </w:tcBorders>
            <w:noWrap/>
          </w:tcPr>
          <w:p w:rsidR="00930036" w:rsidRPr="00ED6EDA" w:rsidRDefault="00930036" w:rsidP="00ED6EDA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 </w:t>
            </w:r>
            <w:r w:rsidR="00ED6EDA" w:rsidRPr="00ED6EDA">
              <w:rPr>
                <w:rFonts w:cs="Arial"/>
                <w:sz w:val="20"/>
                <w:szCs w:val="20"/>
                <w:lang w:eastAsia="sk-SK"/>
              </w:rPr>
              <w:t>mimoriadna</w:t>
            </w:r>
          </w:p>
        </w:tc>
        <w:tc>
          <w:tcPr>
            <w:tcW w:w="293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7" w:type="dxa"/>
            <w:gridSpan w:val="47"/>
            <w:tcBorders>
              <w:top w:val="nil"/>
              <w:left w:val="single" w:sz="4" w:space="0" w:color="auto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</w:t>
            </w:r>
            <w:r w:rsidRPr="00ED6EDA">
              <w:rPr>
                <w:rFonts w:cs="Arial"/>
                <w:sz w:val="22"/>
                <w:szCs w:val="22"/>
                <w:lang w:eastAsia="sk-SK"/>
              </w:rPr>
              <w:t>schválená</w:t>
            </w:r>
          </w:p>
        </w:tc>
        <w:tc>
          <w:tcPr>
            <w:tcW w:w="32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84C09" w:rsidRPr="002B2E75" w:rsidTr="00B07102">
        <w:trPr>
          <w:trHeight w:val="57"/>
          <w:jc w:val="center"/>
        </w:trPr>
        <w:tc>
          <w:tcPr>
            <w:tcW w:w="27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3926" w:type="dxa"/>
            <w:gridSpan w:val="128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lef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7" w:type="dxa"/>
            <w:gridSpan w:val="46"/>
            <w:tcBorders>
              <w:lef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293" w:type="dxa"/>
            <w:gridSpan w:val="12"/>
            <w:tcBorders>
              <w:top w:val="nil"/>
              <w:lef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2" w:type="dxa"/>
            <w:gridSpan w:val="6"/>
            <w:tcBorders>
              <w:top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7" w:type="dxa"/>
            <w:gridSpan w:val="47"/>
            <w:tcBorders>
              <w:top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1" w:type="dxa"/>
            <w:gridSpan w:val="9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4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84C09" w:rsidRPr="002B2E75" w:rsidTr="00B07102">
        <w:trPr>
          <w:trHeight w:val="57"/>
          <w:jc w:val="center"/>
        </w:trPr>
        <w:tc>
          <w:tcPr>
            <w:tcW w:w="275" w:type="dxa"/>
            <w:gridSpan w:val="2"/>
            <w:tcBorders>
              <w:lef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3926" w:type="dxa"/>
            <w:gridSpan w:val="128"/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10"/>
            <w:tcBorders>
              <w:top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7" w:type="dxa"/>
            <w:gridSpan w:val="46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2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2" w:type="dxa"/>
            <w:gridSpan w:val="6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7" w:type="dxa"/>
            <w:gridSpan w:val="47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1" w:type="dxa"/>
            <w:gridSpan w:val="9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4" w:type="dxa"/>
            <w:gridSpan w:val="7"/>
            <w:tcBorders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C91B19">
        <w:trPr>
          <w:gridAfter w:val="1"/>
          <w:wAfter w:w="18" w:type="dxa"/>
          <w:trHeight w:val="57"/>
          <w:jc w:val="center"/>
        </w:trPr>
        <w:tc>
          <w:tcPr>
            <w:tcW w:w="556" w:type="dxa"/>
            <w:gridSpan w:val="7"/>
            <w:tcBorders>
              <w:left w:val="nil"/>
              <w:bottom w:val="nil"/>
              <w:right w:val="nil"/>
            </w:tcBorders>
            <w:noWrap/>
          </w:tcPr>
          <w:p w:rsidR="00930036" w:rsidRPr="00C91B19" w:rsidRDefault="008720E2" w:rsidP="00C91B19">
            <w:pPr>
              <w:jc w:val="center"/>
              <w:rPr>
                <w:rFonts w:cs="Arial"/>
                <w:b/>
                <w:bCs/>
                <w:sz w:val="22"/>
                <w:szCs w:val="22"/>
                <w:lang w:eastAsia="sk-SK"/>
              </w:rPr>
            </w:pPr>
            <w:r w:rsidRPr="00C91B19">
              <w:rPr>
                <w:rFonts w:cs="Arial"/>
                <w:b/>
                <w:bCs/>
                <w:sz w:val="22"/>
                <w:szCs w:val="22"/>
                <w:lang w:eastAsia="sk-SK"/>
              </w:rPr>
              <w:t>IČ</w:t>
            </w:r>
            <w:r w:rsidR="00930036" w:rsidRPr="00C91B19">
              <w:rPr>
                <w:rFonts w:cs="Arial"/>
                <w:b/>
                <w:bCs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164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2" w:type="dxa"/>
            <w:gridSpan w:val="5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11" w:type="dxa"/>
            <w:gridSpan w:val="5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9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4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3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6" w:type="dxa"/>
            <w:gridSpan w:val="19"/>
            <w:tcBorders>
              <w:left w:val="nil"/>
              <w:bottom w:val="nil"/>
              <w:right w:val="nil"/>
            </w:tcBorders>
            <w:noWrap/>
          </w:tcPr>
          <w:p w:rsidR="00930036" w:rsidRPr="00ED6EDA" w:rsidRDefault="00930036" w:rsidP="00040CA4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ED6EDA">
              <w:rPr>
                <w:rFonts w:cs="Arial"/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7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0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9" w:type="dxa"/>
            <w:gridSpan w:val="1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1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9" w:type="dxa"/>
            <w:gridSpan w:val="45"/>
            <w:tcBorders>
              <w:left w:val="nil"/>
              <w:bottom w:val="nil"/>
              <w:right w:val="nil"/>
            </w:tcBorders>
            <w:noWrap/>
          </w:tcPr>
          <w:p w:rsidR="00930036" w:rsidRPr="00ED6EDA" w:rsidRDefault="00930036" w:rsidP="00040CA4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ED6EDA">
              <w:rPr>
                <w:rFonts w:cs="Arial"/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21" w:type="dxa"/>
            <w:gridSpan w:val="7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1" w:type="dxa"/>
            <w:gridSpan w:val="5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8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0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0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6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6" w:type="dxa"/>
            <w:gridSpan w:val="7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7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86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B07102">
        <w:trPr>
          <w:gridBefore w:val="3"/>
          <w:wBefore w:w="296" w:type="dxa"/>
          <w:trHeight w:val="57"/>
          <w:jc w:val="center"/>
        </w:trPr>
        <w:tc>
          <w:tcPr>
            <w:tcW w:w="28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930036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408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3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5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6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8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ED6EDA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23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2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3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5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2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2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0E1D1E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384C09" w:rsidRDefault="00384C09" w:rsidP="00C91B19">
            <w:pPr>
              <w:jc w:val="center"/>
              <w:rPr>
                <w:rFonts w:cs="Arial"/>
                <w:sz w:val="22"/>
                <w:szCs w:val="22"/>
                <w:lang w:eastAsia="sk-SK"/>
              </w:rPr>
            </w:pPr>
            <w:r w:rsidRPr="00384C09">
              <w:rPr>
                <w:rFonts w:cs="Arial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2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21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2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2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18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84C09" w:rsidRPr="002B2E75" w:rsidTr="00DF17A2">
        <w:trPr>
          <w:gridAfter w:val="2"/>
          <w:wAfter w:w="179" w:type="dxa"/>
          <w:trHeight w:val="57"/>
          <w:jc w:val="center"/>
        </w:trPr>
        <w:tc>
          <w:tcPr>
            <w:tcW w:w="5119" w:type="dxa"/>
            <w:gridSpan w:val="16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23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2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B07102">
        <w:trPr>
          <w:trHeight w:val="57"/>
          <w:jc w:val="center"/>
        </w:trPr>
        <w:tc>
          <w:tcPr>
            <w:tcW w:w="2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84C09" w:rsidP="00ED6ED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B </w:t>
            </w:r>
          </w:p>
        </w:tc>
        <w:tc>
          <w:tcPr>
            <w:tcW w:w="21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7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30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34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3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0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9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5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9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0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7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54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07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9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6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30036" w:rsidRPr="002B2E75" w:rsidTr="00DF17A2">
        <w:trPr>
          <w:gridAfter w:val="4"/>
          <w:wAfter w:w="179" w:type="dxa"/>
          <w:trHeight w:val="57"/>
          <w:jc w:val="center"/>
        </w:trPr>
        <w:tc>
          <w:tcPr>
            <w:tcW w:w="9386" w:type="dxa"/>
            <w:gridSpan w:val="30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930036" w:rsidRPr="002B2E75" w:rsidRDefault="00930036" w:rsidP="00040CA4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930036" w:rsidRPr="002B2E75" w:rsidRDefault="00930036" w:rsidP="00C91B19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Číslo</w:t>
            </w:r>
          </w:p>
        </w:tc>
      </w:tr>
      <w:tr w:rsidR="00DF17A2" w:rsidRPr="002B2E75" w:rsidTr="00B07102">
        <w:trPr>
          <w:gridAfter w:val="55"/>
          <w:wAfter w:w="2033" w:type="dxa"/>
          <w:trHeight w:val="227"/>
          <w:jc w:val="center"/>
        </w:trPr>
        <w:tc>
          <w:tcPr>
            <w:tcW w:w="4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2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C91B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8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9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R </w:t>
            </w:r>
          </w:p>
        </w:tc>
        <w:tc>
          <w:tcPr>
            <w:tcW w:w="279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8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83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V </w:t>
            </w:r>
          </w:p>
        </w:tc>
        <w:tc>
          <w:tcPr>
            <w:tcW w:w="28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21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57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5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1" w:type="dxa"/>
            <w:gridSpan w:val="10"/>
            <w:tcBorders>
              <w:left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 xml:space="preserve">    </w:t>
            </w:r>
          </w:p>
        </w:tc>
        <w:tc>
          <w:tcPr>
            <w:tcW w:w="22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518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06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17A2" w:rsidRPr="002B2E75" w:rsidRDefault="00DF17A2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84C09" w:rsidRPr="002B2E75" w:rsidTr="00C91B19">
        <w:trPr>
          <w:gridBefore w:val="5"/>
          <w:wBefore w:w="554" w:type="dxa"/>
          <w:trHeight w:val="57"/>
          <w:jc w:val="center"/>
        </w:trPr>
        <w:tc>
          <w:tcPr>
            <w:tcW w:w="4094" w:type="dxa"/>
            <w:gridSpan w:val="14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DF17A2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22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1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1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1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9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C91B19">
        <w:trPr>
          <w:trHeight w:val="57"/>
          <w:jc w:val="center"/>
        </w:trPr>
        <w:tc>
          <w:tcPr>
            <w:tcW w:w="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8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8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6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7" w:type="dxa"/>
            <w:gridSpan w:val="2"/>
            <w:tcBorders>
              <w:lef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C91B1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28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392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8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2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5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5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24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5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2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5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518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9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526" w:type="dxa"/>
            <w:gridSpan w:val="1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9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30036" w:rsidRPr="002B2E75" w:rsidTr="00DF17A2">
        <w:trPr>
          <w:gridAfter w:val="8"/>
          <w:wAfter w:w="395" w:type="dxa"/>
          <w:trHeight w:val="57"/>
          <w:jc w:val="center"/>
        </w:trPr>
        <w:tc>
          <w:tcPr>
            <w:tcW w:w="9170" w:type="dxa"/>
            <w:gridSpan w:val="29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30036" w:rsidRPr="002B2E75" w:rsidTr="00DF17A2">
        <w:trPr>
          <w:gridAfter w:val="8"/>
          <w:wAfter w:w="395" w:type="dxa"/>
          <w:trHeight w:val="57"/>
          <w:jc w:val="center"/>
        </w:trPr>
        <w:tc>
          <w:tcPr>
            <w:tcW w:w="9170" w:type="dxa"/>
            <w:gridSpan w:val="29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DF17A2" w:rsidRPr="002B2E75" w:rsidTr="00C91B19">
        <w:trPr>
          <w:trHeight w:val="57"/>
          <w:jc w:val="center"/>
        </w:trPr>
        <w:tc>
          <w:tcPr>
            <w:tcW w:w="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C91B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3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6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8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28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92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8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5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2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9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2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5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2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2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2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2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1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518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26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9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C91B19">
        <w:trPr>
          <w:trHeight w:val="57"/>
          <w:jc w:val="center"/>
        </w:trPr>
        <w:tc>
          <w:tcPr>
            <w:tcW w:w="1785" w:type="dxa"/>
            <w:gridSpan w:val="4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930036" w:rsidRPr="002B2E75" w:rsidRDefault="00930036" w:rsidP="00040CA4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29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3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2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38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F17A2" w:rsidRPr="002B2E75" w:rsidTr="00B07102">
        <w:trPr>
          <w:trHeight w:val="57"/>
          <w:jc w:val="center"/>
        </w:trPr>
        <w:tc>
          <w:tcPr>
            <w:tcW w:w="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C91B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8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1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26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5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26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7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9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3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303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26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6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23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5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6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6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6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3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384C09" w:rsidP="00040CA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3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6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7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54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07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9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6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F17A2" w:rsidRPr="002B2E75" w:rsidTr="00B07102">
        <w:trPr>
          <w:trHeight w:val="57"/>
          <w:jc w:val="center"/>
        </w:trPr>
        <w:tc>
          <w:tcPr>
            <w:tcW w:w="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3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2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7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30036" w:rsidRPr="002B2E75" w:rsidTr="00DF17A2">
        <w:trPr>
          <w:gridAfter w:val="3"/>
          <w:wAfter w:w="179" w:type="dxa"/>
          <w:trHeight w:val="850"/>
          <w:jc w:val="center"/>
        </w:trPr>
        <w:tc>
          <w:tcPr>
            <w:tcW w:w="2318" w:type="dxa"/>
            <w:gridSpan w:val="6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30036" w:rsidRPr="002B2E75" w:rsidRDefault="00930036" w:rsidP="007E202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384C09">
              <w:rPr>
                <w:rFonts w:cs="Arial"/>
                <w:szCs w:val="22"/>
                <w:lang w:eastAsia="sk-SK"/>
              </w:rPr>
              <w:t xml:space="preserve"> </w:t>
            </w:r>
            <w:r w:rsidR="007E2028">
              <w:rPr>
                <w:rFonts w:cs="Arial"/>
                <w:szCs w:val="22"/>
                <w:lang w:eastAsia="sk-SK"/>
              </w:rPr>
              <w:t>18</w:t>
            </w:r>
            <w:r w:rsidR="000A7894">
              <w:rPr>
                <w:rFonts w:cs="Arial"/>
                <w:szCs w:val="22"/>
                <w:lang w:eastAsia="sk-SK"/>
              </w:rPr>
              <w:t>.3.201</w:t>
            </w:r>
            <w:r w:rsidR="00A979D0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340" w:type="dxa"/>
            <w:gridSpan w:val="8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2022" w:type="dxa"/>
            <w:gridSpan w:val="7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osoby zodpovednej za zostavenie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účtovnej závierky:</w:t>
            </w:r>
          </w:p>
        </w:tc>
        <w:tc>
          <w:tcPr>
            <w:tcW w:w="2706" w:type="dxa"/>
            <w:gridSpan w:val="77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fyzickej osoby, ktorá je účtovnou jednotkou:</w:t>
            </w:r>
          </w:p>
        </w:tc>
      </w:tr>
      <w:tr w:rsidR="00930036" w:rsidRPr="002B2E75" w:rsidTr="00DF17A2">
        <w:trPr>
          <w:gridAfter w:val="3"/>
          <w:wAfter w:w="179" w:type="dxa"/>
          <w:trHeight w:val="848"/>
          <w:jc w:val="center"/>
        </w:trPr>
        <w:tc>
          <w:tcPr>
            <w:tcW w:w="2318" w:type="dxa"/>
            <w:gridSpan w:val="6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30036" w:rsidRDefault="00930036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Schválené dňa:</w:t>
            </w:r>
          </w:p>
          <w:p w:rsidR="00A83BAB" w:rsidRPr="002B2E75" w:rsidRDefault="00A83BAB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340" w:type="dxa"/>
            <w:gridSpan w:val="8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22" w:type="dxa"/>
            <w:gridSpan w:val="7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06" w:type="dxa"/>
            <w:gridSpan w:val="77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0036" w:rsidRPr="002B2E75" w:rsidRDefault="00930036" w:rsidP="00040CA4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930036" w:rsidRDefault="007E2028" w:rsidP="0093003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7E2028" w:rsidRPr="007C40F2" w:rsidRDefault="007E2028" w:rsidP="0093003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930036" w:rsidRPr="002B2E75">
        <w:rPr>
          <w:rFonts w:cs="Arial"/>
          <w:szCs w:val="22"/>
        </w:rPr>
        <w:t xml:space="preserve">*) Vyznačuje sa    </w:t>
      </w:r>
      <w:r w:rsidR="00930036" w:rsidRPr="002B2E75">
        <w:rPr>
          <w:rFonts w:cs="Arial"/>
          <w:b/>
          <w:bCs/>
          <w:szCs w:val="22"/>
        </w:rPr>
        <w:t xml:space="preserve"> </w:t>
      </w:r>
    </w:p>
    <w:p w:rsidR="00084B79" w:rsidRDefault="00084B79">
      <w:pPr>
        <w:pStyle w:val="Zarkazkladnhotextu21"/>
        <w:ind w:left="0" w:firstLine="708"/>
        <w:rPr>
          <w:lang w:val="sk-SK"/>
        </w:rPr>
      </w:pPr>
      <w:r>
        <w:rPr>
          <w:lang w:val="sk-SK"/>
        </w:rPr>
        <w:t xml:space="preserve">Všetky údaje a informácie uvedené v tejto prílohe vychádzajú z účtovníctva a nadväzujú na účtovné výkazy. Hodnotové údaje sú uvedené </w:t>
      </w:r>
      <w:r w:rsidRPr="00A51D37">
        <w:rPr>
          <w:color w:val="000000" w:themeColor="text1"/>
          <w:lang w:val="sk-SK"/>
        </w:rPr>
        <w:t>v</w:t>
      </w:r>
      <w:r w:rsidR="00930036" w:rsidRPr="00A51D37">
        <w:rPr>
          <w:color w:val="000000" w:themeColor="text1"/>
          <w:lang w:val="sk-SK"/>
        </w:rPr>
        <w:t> eurách</w:t>
      </w:r>
      <w:r w:rsidR="00930036">
        <w:rPr>
          <w:lang w:val="sk-SK"/>
        </w:rPr>
        <w:t xml:space="preserve"> </w:t>
      </w:r>
      <w:r>
        <w:rPr>
          <w:lang w:val="sk-SK"/>
        </w:rPr>
        <w:t>(pokiaľ nie je uvedené inak). Čísla uvedené za položkou v zátvorkách alebo v stĺpcoch sú odvolávky na riadok alebo stĺpec príslušného výkazu (súvaha alebo výkaz ziskov a strát).</w:t>
      </w:r>
    </w:p>
    <w:p w:rsidR="00084B79" w:rsidRDefault="00084B79">
      <w:pPr>
        <w:jc w:val="both"/>
        <w:rPr>
          <w:b/>
          <w:u w:val="single"/>
        </w:rPr>
      </w:pPr>
    </w:p>
    <w:p w:rsidR="00084B79" w:rsidRDefault="00084B79">
      <w:pPr>
        <w:jc w:val="both"/>
        <w:rPr>
          <w:b/>
          <w:u w:val="single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A.</w:t>
      </w:r>
      <w:r>
        <w:rPr>
          <w:b/>
        </w:rPr>
        <w:tab/>
        <w:t>VŠEOBECNÉ INFORMÁCIE</w:t>
      </w:r>
      <w:r w:rsidR="00C05B63">
        <w:rPr>
          <w:b/>
        </w:rPr>
        <w:t xml:space="preserve"> O ÚČTOVNEJ JEDNOTKE</w:t>
      </w:r>
    </w:p>
    <w:p w:rsidR="00084B79" w:rsidRDefault="00084B79">
      <w:pPr>
        <w:jc w:val="both"/>
        <w:rPr>
          <w:b/>
          <w:sz w:val="16"/>
          <w:u w:val="single"/>
        </w:rPr>
      </w:pPr>
    </w:p>
    <w:p w:rsidR="00084B79" w:rsidRDefault="00084B79">
      <w:pPr>
        <w:jc w:val="both"/>
        <w:rPr>
          <w:b/>
          <w:sz w:val="16"/>
          <w:u w:val="single"/>
        </w:rPr>
      </w:pPr>
    </w:p>
    <w:p w:rsidR="00084B79" w:rsidRDefault="00084B79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Prílohu predkladá:</w:t>
      </w:r>
    </w:p>
    <w:p w:rsidR="00084B79" w:rsidRDefault="00084B79">
      <w:pPr>
        <w:jc w:val="both"/>
        <w:rPr>
          <w:bCs/>
          <w:iCs/>
          <w:sz w:val="16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6A62B1">
            <w:pPr>
              <w:tabs>
                <w:tab w:val="left" w:pos="6663"/>
              </w:tabs>
              <w:snapToGrid w:val="0"/>
              <w:jc w:val="both"/>
            </w:pPr>
            <w:r>
              <w:t>TBS, a.s.</w:t>
            </w:r>
          </w:p>
        </w:tc>
      </w:tr>
      <w:tr w:rsidR="00084B79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6A62B1">
            <w:pPr>
              <w:tabs>
                <w:tab w:val="left" w:pos="6663"/>
              </w:tabs>
              <w:snapToGrid w:val="0"/>
              <w:jc w:val="both"/>
            </w:pPr>
            <w:r>
              <w:t>akciová spoločnosť</w:t>
            </w:r>
          </w:p>
        </w:tc>
      </w:tr>
      <w:tr w:rsidR="00084B79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6A62B1">
            <w:pPr>
              <w:tabs>
                <w:tab w:val="left" w:pos="6663"/>
              </w:tabs>
              <w:snapToGrid w:val="0"/>
              <w:jc w:val="both"/>
            </w:pPr>
            <w:r>
              <w:t>Športová 1, 916 01  Stará Turá</w:t>
            </w:r>
          </w:p>
        </w:tc>
      </w:tr>
      <w:tr w:rsidR="00084B79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6A62B1">
            <w:pPr>
              <w:tabs>
                <w:tab w:val="left" w:pos="6663"/>
              </w:tabs>
              <w:snapToGrid w:val="0"/>
              <w:jc w:val="both"/>
            </w:pPr>
            <w:r>
              <w:t>06.02.1998</w:t>
            </w:r>
          </w:p>
        </w:tc>
      </w:tr>
      <w:tr w:rsidR="00084B79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6A62B1" w:rsidP="00B6663C">
            <w:pPr>
              <w:tabs>
                <w:tab w:val="left" w:pos="6663"/>
              </w:tabs>
              <w:snapToGrid w:val="0"/>
              <w:jc w:val="both"/>
            </w:pPr>
            <w:r>
              <w:t>04.05.1998</w:t>
            </w:r>
          </w:p>
        </w:tc>
      </w:tr>
      <w:tr w:rsidR="00084B79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6A62B1">
            <w:pPr>
              <w:tabs>
                <w:tab w:val="left" w:pos="6663"/>
              </w:tabs>
              <w:snapToGrid w:val="0"/>
              <w:jc w:val="both"/>
            </w:pPr>
            <w:r>
              <w:t>36303241</w:t>
            </w:r>
          </w:p>
        </w:tc>
      </w:tr>
      <w:tr w:rsidR="00084B79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6A62B1">
            <w:pPr>
              <w:tabs>
                <w:tab w:val="left" w:pos="6663"/>
              </w:tabs>
              <w:snapToGrid w:val="0"/>
              <w:jc w:val="both"/>
            </w:pPr>
            <w:r>
              <w:t>Ubytovacie a stravovacie služby</w:t>
            </w:r>
          </w:p>
        </w:tc>
      </w:tr>
    </w:tbl>
    <w:p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b)</w:t>
      </w:r>
      <w:r>
        <w:rPr>
          <w:b/>
          <w:lang w:val="sk-SK"/>
        </w:rPr>
        <w:tab/>
        <w:t>Opis hospodárskej činnosti účtovnej jednotky</w:t>
      </w:r>
    </w:p>
    <w:p w:rsidR="006A62B1" w:rsidRPr="006A62B1" w:rsidRDefault="006A62B1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 w:rsidRPr="006A62B1">
        <w:rPr>
          <w:bCs/>
          <w:sz w:val="22"/>
          <w:lang w:val="sk-SK"/>
        </w:rPr>
        <w:t>pohostinská činnosť s možnosťou ubytovania</w:t>
      </w:r>
    </w:p>
    <w:p w:rsidR="00084B79" w:rsidRPr="006A62B1" w:rsidRDefault="006A62B1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 w:rsidRPr="006A62B1">
        <w:rPr>
          <w:bCs/>
          <w:sz w:val="22"/>
          <w:lang w:val="sk-SK"/>
        </w:rPr>
        <w:t xml:space="preserve">prevádzkovanie zariadení slúžiacich na regeneráciu a rekondíciu </w:t>
      </w:r>
    </w:p>
    <w:p w:rsidR="006A62B1" w:rsidRPr="006A62B1" w:rsidRDefault="006A62B1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 w:rsidRPr="006A62B1">
        <w:rPr>
          <w:bCs/>
          <w:sz w:val="22"/>
          <w:lang w:val="sk-SK"/>
        </w:rPr>
        <w:t>prenájom nehnuteľností</w:t>
      </w:r>
    </w:p>
    <w:p w:rsidR="006A62B1" w:rsidRPr="006A62B1" w:rsidRDefault="006A62B1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 w:rsidRPr="006A62B1">
        <w:rPr>
          <w:bCs/>
          <w:sz w:val="22"/>
          <w:lang w:val="sk-SK"/>
        </w:rPr>
        <w:t>organizovanie kultúrnych a spoločenských podujatí</w:t>
      </w:r>
    </w:p>
    <w:p w:rsidR="006A62B1" w:rsidRPr="006A62B1" w:rsidRDefault="006A62B1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 w:rsidRPr="00A83BAB">
        <w:rPr>
          <w:bCs/>
          <w:sz w:val="22"/>
          <w:lang w:val="sk-SK"/>
        </w:rPr>
        <w:t>poľnohospodárstvo vrátane predaja nespracovaných poľnohospodárskych výrobkov za účelom</w:t>
      </w:r>
      <w:r w:rsidRPr="006A62B1">
        <w:rPr>
          <w:bCs/>
          <w:sz w:val="22"/>
          <w:lang w:val="sk-SK"/>
        </w:rPr>
        <w:t xml:space="preserve"> spracovania alebo ďalšieho predaja</w:t>
      </w:r>
    </w:p>
    <w:p w:rsidR="006A62B1" w:rsidRPr="00930036" w:rsidRDefault="006A62B1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color w:val="FF0000"/>
          <w:sz w:val="22"/>
          <w:lang w:val="sk-SK"/>
        </w:rPr>
      </w:pPr>
    </w:p>
    <w:p w:rsidR="00930036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bCs/>
          <w:sz w:val="22"/>
          <w:lang w:val="sk-SK"/>
        </w:rPr>
      </w:pPr>
    </w:p>
    <w:p w:rsidR="00084B79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>
        <w:rPr>
          <w:b/>
          <w:szCs w:val="24"/>
          <w:lang w:val="sk-SK"/>
        </w:rPr>
        <w:lastRenderedPageBreak/>
        <w:t>c)</w:t>
      </w:r>
      <w:r>
        <w:rPr>
          <w:b/>
          <w:szCs w:val="24"/>
          <w:lang w:val="sk-SK"/>
        </w:rPr>
        <w:tab/>
        <w:t xml:space="preserve">Zamestnanci </w:t>
      </w:r>
    </w:p>
    <w:p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2"/>
        <w:gridCol w:w="4126"/>
        <w:gridCol w:w="4484"/>
      </w:tblGrid>
      <w:tr w:rsidR="00930036" w:rsidRPr="00B6663C">
        <w:trPr>
          <w:jc w:val="center"/>
        </w:trPr>
        <w:tc>
          <w:tcPr>
            <w:tcW w:w="3675" w:type="dxa"/>
            <w:vAlign w:val="center"/>
          </w:tcPr>
          <w:p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vAlign w:val="center"/>
          </w:tcPr>
          <w:p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vAlign w:val="center"/>
          </w:tcPr>
          <w:p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30036" w:rsidRPr="00B6663C" w:rsidTr="002E21FD">
        <w:trPr>
          <w:trHeight w:val="453"/>
          <w:jc w:val="center"/>
        </w:trPr>
        <w:tc>
          <w:tcPr>
            <w:tcW w:w="3675" w:type="dxa"/>
            <w:vAlign w:val="center"/>
          </w:tcPr>
          <w:p w:rsidR="00930036" w:rsidRPr="00A83BAB" w:rsidRDefault="00930036" w:rsidP="00040CA4">
            <w:pPr>
              <w:rPr>
                <w:szCs w:val="22"/>
              </w:rPr>
            </w:pPr>
            <w:r w:rsidRPr="00A83BAB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930036" w:rsidRPr="00A83BAB" w:rsidRDefault="002E21FD" w:rsidP="00040CA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860" w:type="dxa"/>
          </w:tcPr>
          <w:p w:rsidR="00930036" w:rsidRPr="00A83BAB" w:rsidRDefault="002E21FD" w:rsidP="00040CA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930036" w:rsidRPr="00B6663C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A83BAB" w:rsidRDefault="00930036" w:rsidP="00040CA4">
            <w:pPr>
              <w:rPr>
                <w:szCs w:val="22"/>
              </w:rPr>
            </w:pPr>
            <w:r w:rsidRPr="00A83BAB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930036" w:rsidRPr="00A83BAB" w:rsidRDefault="00A83BAB" w:rsidP="002E21FD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2E21FD">
              <w:rPr>
                <w:szCs w:val="22"/>
              </w:rPr>
              <w:t>0</w:t>
            </w:r>
          </w:p>
        </w:tc>
        <w:tc>
          <w:tcPr>
            <w:tcW w:w="2860" w:type="dxa"/>
          </w:tcPr>
          <w:p w:rsidR="00930036" w:rsidRPr="00A83BAB" w:rsidRDefault="00EB5997" w:rsidP="002E21FD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2E21FD">
              <w:rPr>
                <w:szCs w:val="22"/>
              </w:rPr>
              <w:t>2</w:t>
            </w:r>
          </w:p>
        </w:tc>
      </w:tr>
      <w:tr w:rsidR="00930036" w:rsidRPr="00B6663C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A83BAB" w:rsidRDefault="00930036" w:rsidP="00040CA4">
            <w:pPr>
              <w:rPr>
                <w:szCs w:val="22"/>
              </w:rPr>
            </w:pPr>
            <w:r w:rsidRPr="00A83BAB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930036" w:rsidRPr="00A83BAB" w:rsidRDefault="00EB5997" w:rsidP="00040CA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</w:tcPr>
          <w:p w:rsidR="00930036" w:rsidRPr="00A83BAB" w:rsidRDefault="002E21FD" w:rsidP="00040CA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d)</w:t>
      </w:r>
      <w:r>
        <w:rPr>
          <w:b/>
          <w:lang w:val="sk-SK"/>
        </w:rPr>
        <w:tab/>
        <w:t xml:space="preserve">Neobmedzené ručenie        </w:t>
      </w:r>
    </w:p>
    <w:p w:rsidR="006A62B1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        </w:t>
      </w:r>
      <w:r w:rsidR="006A62B1">
        <w:rPr>
          <w:b/>
          <w:lang w:val="sk-SK"/>
        </w:rPr>
        <w:t>nie je</w:t>
      </w:r>
    </w:p>
    <w:p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e)</w:t>
      </w:r>
      <w:r>
        <w:rPr>
          <w:b/>
          <w:lang w:val="sk-SK"/>
        </w:rPr>
        <w:tab/>
        <w:t>Právny dôvod na zostavenie účtovnej závierky</w:t>
      </w:r>
    </w:p>
    <w:p w:rsidR="00084B79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účtovná závierka za </w:t>
      </w:r>
      <w:r w:rsidR="006A62B1" w:rsidRPr="006A62B1">
        <w:rPr>
          <w:lang w:val="sk-SK"/>
        </w:rPr>
        <w:t>TBS, a.s.</w:t>
      </w:r>
      <w:r>
        <w:rPr>
          <w:lang w:val="sk-SK"/>
        </w:rPr>
        <w:t xml:space="preserve"> (ďalej spoločnosť). </w:t>
      </w:r>
    </w:p>
    <w:p w:rsidR="00930036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b/>
        </w:rPr>
      </w:pPr>
    </w:p>
    <w:p w:rsidR="00084B79" w:rsidRDefault="00084B79">
      <w:pPr>
        <w:tabs>
          <w:tab w:val="left" w:pos="426"/>
        </w:tabs>
        <w:jc w:val="both"/>
        <w:rPr>
          <w:b/>
          <w:color w:val="FF0000"/>
        </w:rPr>
      </w:pPr>
      <w:r>
        <w:rPr>
          <w:b/>
        </w:rPr>
        <w:t>f)</w:t>
      </w:r>
      <w:r>
        <w:rPr>
          <w:b/>
        </w:rPr>
        <w:tab/>
        <w:t xml:space="preserve">Schválenie účtovnej závierky za rok </w:t>
      </w:r>
      <w:r w:rsidR="00C91B19" w:rsidRPr="00A51D37">
        <w:rPr>
          <w:b/>
          <w:color w:val="000000" w:themeColor="text1"/>
        </w:rPr>
        <w:t>201</w:t>
      </w:r>
      <w:r w:rsidR="002E21FD">
        <w:rPr>
          <w:b/>
          <w:color w:val="000000" w:themeColor="text1"/>
        </w:rPr>
        <w:t>2</w:t>
      </w:r>
    </w:p>
    <w:p w:rsidR="00084B79" w:rsidRDefault="00A979D0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        </w:t>
      </w:r>
      <w:r w:rsidR="002E21FD">
        <w:rPr>
          <w:b/>
        </w:rPr>
        <w:t>10</w:t>
      </w:r>
      <w:r>
        <w:rPr>
          <w:b/>
        </w:rPr>
        <w:t>.</w:t>
      </w:r>
      <w:r w:rsidR="002E21FD">
        <w:rPr>
          <w:b/>
        </w:rPr>
        <w:t>06.</w:t>
      </w:r>
      <w:r>
        <w:rPr>
          <w:b/>
        </w:rPr>
        <w:t>201</w:t>
      </w:r>
      <w:r w:rsidR="002E21FD">
        <w:rPr>
          <w:b/>
        </w:rPr>
        <w:t>3</w:t>
      </w:r>
    </w:p>
    <w:p w:rsidR="001B2E94" w:rsidRDefault="001B2E94" w:rsidP="001B2E94">
      <w:pPr>
        <w:tabs>
          <w:tab w:val="left" w:pos="-3174"/>
          <w:tab w:val="left" w:pos="2921"/>
        </w:tabs>
        <w:ind w:left="-180"/>
        <w:jc w:val="both"/>
        <w:rPr>
          <w:b/>
        </w:rPr>
      </w:pPr>
    </w:p>
    <w:p w:rsidR="00C7784F" w:rsidRDefault="001B2E94" w:rsidP="001B2E94">
      <w:pPr>
        <w:tabs>
          <w:tab w:val="left" w:pos="-3174"/>
          <w:tab w:val="left" w:pos="2921"/>
        </w:tabs>
        <w:ind w:left="-180"/>
        <w:jc w:val="both"/>
        <w:rPr>
          <w:b/>
        </w:rPr>
      </w:pPr>
      <w:r>
        <w:rPr>
          <w:b/>
        </w:rPr>
        <w:t xml:space="preserve">  </w:t>
      </w:r>
      <w:r w:rsidR="00C7784F">
        <w:rPr>
          <w:b/>
        </w:rPr>
        <w:t xml:space="preserve">B.       </w:t>
      </w:r>
      <w:r w:rsidR="00084B79" w:rsidRPr="00C7784F">
        <w:rPr>
          <w:b/>
        </w:rPr>
        <w:t xml:space="preserve">INFORMÁCIE O ČLENOCH ŠTATUTÁRNYCH ORGÁNOV, DOZORNÝCH                            </w:t>
      </w:r>
      <w:r w:rsidR="00C7784F">
        <w:rPr>
          <w:b/>
        </w:rPr>
        <w:t xml:space="preserve">   </w:t>
      </w:r>
    </w:p>
    <w:p w:rsidR="00084B79" w:rsidRPr="00C7784F" w:rsidRDefault="00C7784F" w:rsidP="00C7784F">
      <w:pPr>
        <w:tabs>
          <w:tab w:val="left" w:pos="0"/>
        </w:tabs>
        <w:jc w:val="both"/>
        <w:rPr>
          <w:b/>
        </w:rPr>
      </w:pPr>
      <w:r>
        <w:rPr>
          <w:b/>
        </w:rPr>
        <w:t xml:space="preserve">           </w:t>
      </w:r>
      <w:r w:rsidR="00084B79" w:rsidRPr="00C7784F">
        <w:rPr>
          <w:b/>
        </w:rPr>
        <w:t>ORGÁNOV  ÚČTOVNEJ JEDNOTKY</w:t>
      </w:r>
    </w:p>
    <w:p w:rsidR="00084B79" w:rsidRDefault="00084B79">
      <w:pPr>
        <w:tabs>
          <w:tab w:val="left" w:pos="-3174"/>
          <w:tab w:val="left" w:pos="2921"/>
        </w:tabs>
        <w:ind w:left="-180"/>
        <w:jc w:val="both"/>
        <w:rPr>
          <w:b/>
        </w:rPr>
      </w:pPr>
    </w:p>
    <w:p w:rsidR="001B2E94" w:rsidRDefault="001B2E94">
      <w:pPr>
        <w:tabs>
          <w:tab w:val="left" w:pos="-3174"/>
          <w:tab w:val="left" w:pos="2921"/>
        </w:tabs>
        <w:ind w:left="-180"/>
        <w:jc w:val="both"/>
        <w:rPr>
          <w:b/>
        </w:rPr>
      </w:pPr>
    </w:p>
    <w:p w:rsidR="00084B79" w:rsidRDefault="00084B79">
      <w:pPr>
        <w:tabs>
          <w:tab w:val="left" w:pos="-3174"/>
          <w:tab w:val="left" w:pos="2921"/>
        </w:tabs>
        <w:ind w:left="-180"/>
        <w:jc w:val="both"/>
        <w:rPr>
          <w:b/>
        </w:rPr>
      </w:pPr>
      <w:r>
        <w:rPr>
          <w:b/>
        </w:rPr>
        <w:t xml:space="preserve">    a) Členovia orgánov spoločnosti:</w:t>
      </w:r>
    </w:p>
    <w:p w:rsidR="00084B79" w:rsidRDefault="00084B79">
      <w:pPr>
        <w:tabs>
          <w:tab w:val="left" w:pos="6521"/>
        </w:tabs>
        <w:jc w:val="both"/>
        <w:rPr>
          <w:sz w:val="16"/>
        </w:rPr>
      </w:pPr>
    </w:p>
    <w:p w:rsidR="00084B79" w:rsidRDefault="00084B79">
      <w:pPr>
        <w:tabs>
          <w:tab w:val="left" w:pos="6521"/>
        </w:tabs>
        <w:jc w:val="both"/>
        <w:rPr>
          <w:sz w:val="16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  <w:r>
              <w:t>Predstavenstvo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0A7894" w:rsidP="00CA50CA">
            <w:pPr>
              <w:tabs>
                <w:tab w:val="left" w:pos="6521"/>
              </w:tabs>
              <w:snapToGrid w:val="0"/>
              <w:jc w:val="both"/>
            </w:pPr>
            <w:r>
              <w:t>predseda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  <w:r>
              <w:t>Ing. Ľubor Tĺčik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0A7894" w:rsidP="00CA50CA">
            <w:pPr>
              <w:tabs>
                <w:tab w:val="left" w:pos="6521"/>
              </w:tabs>
              <w:snapToGrid w:val="0"/>
              <w:jc w:val="right"/>
            </w:pPr>
            <w:r>
              <w:t>4.5.1998</w:t>
            </w: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  <w:r>
              <w:t>člen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  <w:r>
              <w:t>Miroslava Lacková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0A7894" w:rsidP="00CA50CA">
            <w:pPr>
              <w:snapToGrid w:val="0"/>
              <w:jc w:val="right"/>
            </w:pPr>
            <w:r>
              <w:t>4.5.1998</w:t>
            </w: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right"/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Pr="00645611" w:rsidRDefault="00645611" w:rsidP="00645611">
            <w:pPr>
              <w:tabs>
                <w:tab w:val="left" w:pos="6521"/>
              </w:tabs>
              <w:snapToGrid w:val="0"/>
            </w:pPr>
            <w:r w:rsidRPr="00645611">
              <w:t>člen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Pr="00645611" w:rsidRDefault="00645611" w:rsidP="00645611">
            <w:pPr>
              <w:tabs>
                <w:tab w:val="left" w:pos="6521"/>
              </w:tabs>
              <w:snapToGrid w:val="0"/>
            </w:pPr>
            <w:r w:rsidRPr="00645611">
              <w:t xml:space="preserve">Ing. Ľudmila </w:t>
            </w:r>
            <w:proofErr w:type="spellStart"/>
            <w:r w:rsidRPr="00645611">
              <w:t>Tĺčiková</w:t>
            </w:r>
            <w:proofErr w:type="spellEnd"/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0A7894" w:rsidP="000A7894">
            <w:pPr>
              <w:tabs>
                <w:tab w:val="left" w:pos="6521"/>
              </w:tabs>
              <w:snapToGrid w:val="0"/>
              <w:jc w:val="right"/>
              <w:rPr>
                <w:b/>
              </w:rPr>
            </w:pPr>
            <w:r>
              <w:t>4.5.1998</w:t>
            </w: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Dozorný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  <w:r>
              <w:t>Dozorná rada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  <w:r>
              <w:t>predseda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  <w:r>
              <w:t xml:space="preserve">Ing. Janka </w:t>
            </w:r>
            <w:proofErr w:type="spellStart"/>
            <w:r>
              <w:t>Čechovičová</w:t>
            </w:r>
            <w:proofErr w:type="spellEnd"/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0A7894" w:rsidP="00CA50CA">
            <w:pPr>
              <w:snapToGrid w:val="0"/>
              <w:jc w:val="right"/>
            </w:pPr>
            <w:r>
              <w:t>4.5.1998</w:t>
            </w: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snapToGrid w:val="0"/>
              <w:jc w:val="right"/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Pr="00645611" w:rsidRDefault="00645611" w:rsidP="00645611">
            <w:pPr>
              <w:tabs>
                <w:tab w:val="left" w:pos="6521"/>
              </w:tabs>
              <w:snapToGrid w:val="0"/>
            </w:pPr>
            <w:r w:rsidRPr="00645611">
              <w:t>člen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Pr="00645611" w:rsidRDefault="00645611" w:rsidP="00645611">
            <w:pPr>
              <w:tabs>
                <w:tab w:val="left" w:pos="6521"/>
              </w:tabs>
              <w:snapToGrid w:val="0"/>
            </w:pPr>
            <w:r w:rsidRPr="00645611">
              <w:t>Anna Obuchová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0A7894" w:rsidP="000A7894">
            <w:pPr>
              <w:tabs>
                <w:tab w:val="left" w:pos="6521"/>
              </w:tabs>
              <w:snapToGrid w:val="0"/>
              <w:jc w:val="right"/>
              <w:rPr>
                <w:b/>
              </w:rPr>
            </w:pPr>
            <w:r>
              <w:t>4.5.1998</w:t>
            </w: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Pr="00645611" w:rsidRDefault="00645611" w:rsidP="00645611">
            <w:pPr>
              <w:tabs>
                <w:tab w:val="left" w:pos="6521"/>
              </w:tabs>
              <w:snapToGrid w:val="0"/>
            </w:pPr>
            <w:r w:rsidRPr="00645611">
              <w:t>člen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Pr="00645611" w:rsidRDefault="00645611" w:rsidP="00645611">
            <w:pPr>
              <w:tabs>
                <w:tab w:val="left" w:pos="6521"/>
              </w:tabs>
              <w:snapToGrid w:val="0"/>
            </w:pPr>
            <w:r w:rsidRPr="00645611">
              <w:t xml:space="preserve">Miriam </w:t>
            </w:r>
            <w:proofErr w:type="spellStart"/>
            <w:r w:rsidRPr="00645611">
              <w:t>Bukovčanová</w:t>
            </w:r>
            <w:proofErr w:type="spellEnd"/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0A7894" w:rsidP="000A7894">
            <w:pPr>
              <w:tabs>
                <w:tab w:val="left" w:pos="6521"/>
              </w:tabs>
              <w:snapToGrid w:val="0"/>
              <w:jc w:val="right"/>
              <w:rPr>
                <w:b/>
              </w:rPr>
            </w:pPr>
            <w:r>
              <w:t>4.5.1998</w:t>
            </w: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snapToGrid w:val="0"/>
              <w:jc w:val="right"/>
            </w:pPr>
          </w:p>
        </w:tc>
      </w:tr>
      <w:tr w:rsidR="00645611" w:rsidTr="00645611">
        <w:trPr>
          <w:trHeight w:val="58"/>
        </w:trPr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Iný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645611" w:rsidP="00CA50CA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645611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5611" w:rsidRDefault="00645611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5611" w:rsidRDefault="00645611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</w:p>
        </w:tc>
      </w:tr>
    </w:tbl>
    <w:p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</w:pPr>
    </w:p>
    <w:p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b) </w:t>
      </w:r>
      <w:r>
        <w:rPr>
          <w:b/>
          <w:lang w:val="sk-SK"/>
        </w:rPr>
        <w:tab/>
        <w:t>Štruktúra spoločníkov, akcionárov a ich podiel na základnom imaní:</w:t>
      </w:r>
    </w:p>
    <w:p w:rsidR="00C7784F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C7784F" w:rsidRPr="002B2E75" w:rsidRDefault="00C7784F" w:rsidP="00C7784F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8"/>
        <w:gridCol w:w="2464"/>
        <w:gridCol w:w="2464"/>
        <w:gridCol w:w="2688"/>
        <w:gridCol w:w="2464"/>
      </w:tblGrid>
      <w:tr w:rsidR="00C7784F" w:rsidRPr="002B2E75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C7784F" w:rsidRPr="002B2E75">
        <w:trPr>
          <w:trHeight w:val="231"/>
          <w:jc w:val="center"/>
        </w:trPr>
        <w:tc>
          <w:tcPr>
            <w:tcW w:w="2777" w:type="dxa"/>
            <w:vMerge/>
          </w:tcPr>
          <w:p w:rsidR="00C7784F" w:rsidRPr="002B2E75" w:rsidRDefault="00C7784F" w:rsidP="00040CA4"/>
        </w:tc>
        <w:tc>
          <w:tcPr>
            <w:tcW w:w="1567" w:type="dxa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67" w:type="dxa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9" w:type="dxa"/>
            <w:vMerge/>
          </w:tcPr>
          <w:p w:rsidR="00C7784F" w:rsidRPr="002B2E75" w:rsidRDefault="00C7784F" w:rsidP="00040CA4"/>
        </w:tc>
        <w:tc>
          <w:tcPr>
            <w:tcW w:w="1567" w:type="dxa"/>
            <w:vMerge/>
          </w:tcPr>
          <w:p w:rsidR="00C7784F" w:rsidRPr="002B2E75" w:rsidRDefault="00C7784F" w:rsidP="00040CA4"/>
        </w:tc>
      </w:tr>
      <w:tr w:rsidR="00C7784F" w:rsidRPr="002B2E75">
        <w:trPr>
          <w:trHeight w:val="278"/>
          <w:jc w:val="center"/>
        </w:trPr>
        <w:tc>
          <w:tcPr>
            <w:tcW w:w="2777" w:type="dxa"/>
          </w:tcPr>
          <w:p w:rsidR="00C7784F" w:rsidRPr="002B2E75" w:rsidRDefault="00645611" w:rsidP="00040CA4">
            <w:r>
              <w:t>Ľ. Tĺčik</w:t>
            </w:r>
          </w:p>
        </w:tc>
        <w:tc>
          <w:tcPr>
            <w:tcW w:w="1567" w:type="dxa"/>
            <w:vAlign w:val="bottom"/>
          </w:tcPr>
          <w:p w:rsidR="00C7784F" w:rsidRPr="002B2E75" w:rsidRDefault="00645611" w:rsidP="0064561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14 487,50</w:t>
            </w:r>
          </w:p>
        </w:tc>
        <w:tc>
          <w:tcPr>
            <w:tcW w:w="1567" w:type="dxa"/>
            <w:vAlign w:val="bottom"/>
          </w:tcPr>
          <w:p w:rsidR="00645611" w:rsidRPr="002B2E75" w:rsidRDefault="00645611" w:rsidP="0064561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43</w:t>
            </w:r>
          </w:p>
        </w:tc>
        <w:tc>
          <w:tcPr>
            <w:tcW w:w="1709" w:type="dxa"/>
          </w:tcPr>
          <w:p w:rsidR="00C7784F" w:rsidRPr="002B2E75" w:rsidRDefault="00645611" w:rsidP="00645611">
            <w:pPr>
              <w:jc w:val="center"/>
            </w:pPr>
            <w:r>
              <w:t>43</w:t>
            </w:r>
          </w:p>
        </w:tc>
        <w:tc>
          <w:tcPr>
            <w:tcW w:w="1567" w:type="dxa"/>
          </w:tcPr>
          <w:p w:rsidR="00C7784F" w:rsidRPr="002B2E75" w:rsidRDefault="00C7784F" w:rsidP="00040CA4"/>
        </w:tc>
      </w:tr>
      <w:tr w:rsidR="00C7784F" w:rsidRPr="002B2E75">
        <w:trPr>
          <w:trHeight w:val="278"/>
          <w:jc w:val="center"/>
        </w:trPr>
        <w:tc>
          <w:tcPr>
            <w:tcW w:w="2777" w:type="dxa"/>
          </w:tcPr>
          <w:p w:rsidR="00C7784F" w:rsidRPr="002B2E75" w:rsidRDefault="00645611" w:rsidP="00040CA4">
            <w:r>
              <w:t>M. Lacková</w:t>
            </w:r>
          </w:p>
        </w:tc>
        <w:tc>
          <w:tcPr>
            <w:tcW w:w="1567" w:type="dxa"/>
            <w:vAlign w:val="bottom"/>
          </w:tcPr>
          <w:p w:rsidR="00C7784F" w:rsidRPr="002B2E75" w:rsidRDefault="00645611" w:rsidP="0064561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14 487,50</w:t>
            </w:r>
          </w:p>
        </w:tc>
        <w:tc>
          <w:tcPr>
            <w:tcW w:w="1567" w:type="dxa"/>
            <w:vAlign w:val="bottom"/>
          </w:tcPr>
          <w:p w:rsidR="00C7784F" w:rsidRPr="002B2E75" w:rsidRDefault="00645611" w:rsidP="0064561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43</w:t>
            </w:r>
          </w:p>
        </w:tc>
        <w:tc>
          <w:tcPr>
            <w:tcW w:w="1709" w:type="dxa"/>
          </w:tcPr>
          <w:p w:rsidR="00C7784F" w:rsidRPr="002B2E75" w:rsidRDefault="00645611" w:rsidP="00645611">
            <w:pPr>
              <w:jc w:val="center"/>
            </w:pPr>
            <w:r>
              <w:t>43</w:t>
            </w:r>
          </w:p>
        </w:tc>
        <w:tc>
          <w:tcPr>
            <w:tcW w:w="1567" w:type="dxa"/>
          </w:tcPr>
          <w:p w:rsidR="00C7784F" w:rsidRPr="002B2E75" w:rsidRDefault="00C7784F" w:rsidP="00040CA4"/>
        </w:tc>
      </w:tr>
      <w:tr w:rsidR="00C7784F" w:rsidRPr="002B2E75">
        <w:trPr>
          <w:trHeight w:hRule="exact" w:val="278"/>
          <w:jc w:val="center"/>
        </w:trPr>
        <w:tc>
          <w:tcPr>
            <w:tcW w:w="2777" w:type="dxa"/>
          </w:tcPr>
          <w:p w:rsidR="00C7784F" w:rsidRPr="002B2E75" w:rsidRDefault="00645611" w:rsidP="00040CA4">
            <w:r>
              <w:t xml:space="preserve">Ľ. </w:t>
            </w:r>
            <w:proofErr w:type="spellStart"/>
            <w:r>
              <w:t>Tĺčiková</w:t>
            </w:r>
            <w:proofErr w:type="spellEnd"/>
          </w:p>
        </w:tc>
        <w:tc>
          <w:tcPr>
            <w:tcW w:w="1567" w:type="dxa"/>
            <w:vAlign w:val="bottom"/>
          </w:tcPr>
          <w:p w:rsidR="00C7784F" w:rsidRDefault="00645611" w:rsidP="0064561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4 716,85</w:t>
            </w:r>
          </w:p>
          <w:p w:rsidR="00645611" w:rsidRPr="002B2E75" w:rsidRDefault="00645611" w:rsidP="0064561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1567" w:type="dxa"/>
            <w:vAlign w:val="bottom"/>
          </w:tcPr>
          <w:p w:rsidR="00C7784F" w:rsidRPr="002B2E75" w:rsidRDefault="00645611" w:rsidP="0064561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14</w:t>
            </w:r>
          </w:p>
        </w:tc>
        <w:tc>
          <w:tcPr>
            <w:tcW w:w="1709" w:type="dxa"/>
          </w:tcPr>
          <w:p w:rsidR="00C7784F" w:rsidRPr="002B2E75" w:rsidRDefault="00645611" w:rsidP="00645611">
            <w:pPr>
              <w:jc w:val="center"/>
            </w:pPr>
            <w:r>
              <w:t>14</w:t>
            </w:r>
          </w:p>
        </w:tc>
        <w:tc>
          <w:tcPr>
            <w:tcW w:w="1567" w:type="dxa"/>
          </w:tcPr>
          <w:p w:rsidR="00C7784F" w:rsidRPr="002B2E75" w:rsidRDefault="00C7784F" w:rsidP="00040CA4"/>
        </w:tc>
      </w:tr>
      <w:tr w:rsidR="00C7784F" w:rsidRPr="002B2E75">
        <w:trPr>
          <w:trHeight w:val="278"/>
          <w:jc w:val="center"/>
        </w:trPr>
        <w:tc>
          <w:tcPr>
            <w:tcW w:w="2777" w:type="dxa"/>
          </w:tcPr>
          <w:p w:rsidR="00C7784F" w:rsidRPr="002B2E75" w:rsidRDefault="00C7784F" w:rsidP="00040CA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67" w:type="dxa"/>
            <w:vAlign w:val="bottom"/>
          </w:tcPr>
          <w:p w:rsidR="00C7784F" w:rsidRPr="002B2E75" w:rsidRDefault="00645611" w:rsidP="0064561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33 691,85</w:t>
            </w:r>
          </w:p>
        </w:tc>
        <w:tc>
          <w:tcPr>
            <w:tcW w:w="1567" w:type="dxa"/>
            <w:vAlign w:val="bottom"/>
          </w:tcPr>
          <w:p w:rsidR="00C7784F" w:rsidRPr="002B2E75" w:rsidRDefault="00645611" w:rsidP="0064561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7784F" w:rsidRPr="002B2E75" w:rsidRDefault="00645611" w:rsidP="00645611">
            <w:pPr>
              <w:jc w:val="center"/>
            </w:pPr>
            <w:r>
              <w:t>100</w:t>
            </w:r>
          </w:p>
        </w:tc>
        <w:tc>
          <w:tcPr>
            <w:tcW w:w="1567" w:type="dxa"/>
          </w:tcPr>
          <w:p w:rsidR="00C7784F" w:rsidRPr="002B2E75" w:rsidRDefault="00C7784F" w:rsidP="00040CA4"/>
        </w:tc>
      </w:tr>
    </w:tbl>
    <w:p w:rsidR="00C7784F" w:rsidRPr="002B2E75" w:rsidRDefault="00C7784F" w:rsidP="00C7784F"/>
    <w:p w:rsidR="00C7784F" w:rsidRPr="002B2E75" w:rsidRDefault="00C7784F" w:rsidP="00C7784F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37"/>
        <w:gridCol w:w="1780"/>
        <w:gridCol w:w="2224"/>
        <w:gridCol w:w="1780"/>
        <w:gridCol w:w="2004"/>
        <w:gridCol w:w="2323"/>
      </w:tblGrid>
      <w:tr w:rsidR="00C7784F" w:rsidRPr="002B2E75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C7784F" w:rsidRPr="002B2E75">
        <w:trPr>
          <w:trHeight w:val="231"/>
          <w:jc w:val="center"/>
        </w:trPr>
        <w:tc>
          <w:tcPr>
            <w:tcW w:w="2758" w:type="dxa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4" w:type="dxa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2" w:type="dxa"/>
            <w:vAlign w:val="center"/>
          </w:tcPr>
          <w:p w:rsidR="00C7784F" w:rsidRPr="002B2E75" w:rsidRDefault="00C7784F" w:rsidP="00040CA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4" w:type="dxa"/>
            <w:vMerge/>
          </w:tcPr>
          <w:p w:rsidR="00C7784F" w:rsidRPr="002B2E75" w:rsidRDefault="00C7784F" w:rsidP="00040CA4"/>
        </w:tc>
        <w:tc>
          <w:tcPr>
            <w:tcW w:w="1477" w:type="dxa"/>
            <w:vMerge/>
          </w:tcPr>
          <w:p w:rsidR="00C7784F" w:rsidRPr="002B2E75" w:rsidRDefault="00C7784F" w:rsidP="00040CA4"/>
        </w:tc>
      </w:tr>
      <w:tr w:rsidR="00C7784F" w:rsidRPr="002B2E75">
        <w:trPr>
          <w:trHeight w:val="278"/>
          <w:jc w:val="center"/>
        </w:trPr>
        <w:tc>
          <w:tcPr>
            <w:tcW w:w="2758" w:type="dxa"/>
          </w:tcPr>
          <w:p w:rsidR="00C7784F" w:rsidRPr="002B2E75" w:rsidRDefault="00C7784F" w:rsidP="00040CA4"/>
        </w:tc>
        <w:tc>
          <w:tcPr>
            <w:tcW w:w="1132" w:type="dxa"/>
          </w:tcPr>
          <w:p w:rsidR="00C7784F" w:rsidRPr="002B2E75" w:rsidRDefault="00C7784F" w:rsidP="00040CA4"/>
        </w:tc>
        <w:tc>
          <w:tcPr>
            <w:tcW w:w="1414" w:type="dxa"/>
            <w:vAlign w:val="bottom"/>
          </w:tcPr>
          <w:p w:rsidR="00C7784F" w:rsidRPr="002B2E75" w:rsidRDefault="00C7784F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2B2E75" w:rsidRDefault="00C7784F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2B2E75" w:rsidRDefault="00C7784F" w:rsidP="00040CA4"/>
        </w:tc>
        <w:tc>
          <w:tcPr>
            <w:tcW w:w="1477" w:type="dxa"/>
          </w:tcPr>
          <w:p w:rsidR="00C7784F" w:rsidRPr="002B2E75" w:rsidRDefault="00C7784F" w:rsidP="00040CA4"/>
        </w:tc>
      </w:tr>
      <w:tr w:rsidR="00C7784F" w:rsidRPr="002B2E75">
        <w:trPr>
          <w:trHeight w:val="278"/>
          <w:jc w:val="center"/>
        </w:trPr>
        <w:tc>
          <w:tcPr>
            <w:tcW w:w="2758" w:type="dxa"/>
          </w:tcPr>
          <w:p w:rsidR="00C7784F" w:rsidRPr="002B2E75" w:rsidRDefault="00C7784F" w:rsidP="00040CA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2" w:type="dxa"/>
          </w:tcPr>
          <w:p w:rsidR="00C7784F" w:rsidRPr="002B2E75" w:rsidRDefault="00C7784F" w:rsidP="00040CA4">
            <w:pPr>
              <w:jc w:val="center"/>
            </w:pPr>
            <w:r w:rsidRPr="002B2E75">
              <w:t>x</w:t>
            </w:r>
          </w:p>
        </w:tc>
        <w:tc>
          <w:tcPr>
            <w:tcW w:w="1414" w:type="dxa"/>
            <w:vAlign w:val="bottom"/>
          </w:tcPr>
          <w:p w:rsidR="00C7784F" w:rsidRPr="002B2E75" w:rsidRDefault="00C7784F" w:rsidP="00040CA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2B2E75" w:rsidRDefault="00C7784F" w:rsidP="00040CA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2B2E75" w:rsidRDefault="00C7784F" w:rsidP="00040CA4"/>
        </w:tc>
        <w:tc>
          <w:tcPr>
            <w:tcW w:w="1477" w:type="dxa"/>
          </w:tcPr>
          <w:p w:rsidR="00C7784F" w:rsidRPr="002B2E75" w:rsidRDefault="00C7784F" w:rsidP="00040CA4"/>
        </w:tc>
      </w:tr>
    </w:tbl>
    <w:p w:rsidR="00C7784F" w:rsidRPr="002B2E75" w:rsidRDefault="00C7784F" w:rsidP="00C7784F"/>
    <w:p w:rsidR="00645611" w:rsidRDefault="00645611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C7784F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084B79" w:rsidRDefault="00084B79">
      <w:pPr>
        <w:tabs>
          <w:tab w:val="left" w:pos="426"/>
        </w:tabs>
        <w:jc w:val="both"/>
        <w:rPr>
          <w:b/>
        </w:rPr>
      </w:pPr>
      <w:r>
        <w:rPr>
          <w:b/>
        </w:rPr>
        <w:t>C.</w:t>
      </w:r>
      <w:r>
        <w:rPr>
          <w:b/>
        </w:rPr>
        <w:tab/>
      </w:r>
      <w:r>
        <w:rPr>
          <w:b/>
        </w:rPr>
        <w:tab/>
        <w:t>KONSOLIDOVANÁ ÚČTOVNÁ ZÁVIERKA</w:t>
      </w:r>
    </w:p>
    <w:p w:rsidR="00084B79" w:rsidRDefault="00084B79">
      <w:pPr>
        <w:tabs>
          <w:tab w:val="left" w:pos="426"/>
        </w:tabs>
        <w:jc w:val="both"/>
        <w:rPr>
          <w:b/>
        </w:rPr>
      </w:pPr>
      <w:r>
        <w:rPr>
          <w:b/>
        </w:rPr>
        <w:tab/>
      </w:r>
    </w:p>
    <w:p w:rsidR="00084B79" w:rsidRDefault="00084B79">
      <w:pPr>
        <w:pStyle w:val="Zkladntext"/>
        <w:numPr>
          <w:ilvl w:val="0"/>
          <w:numId w:val="11"/>
        </w:numPr>
        <w:tabs>
          <w:tab w:val="left" w:pos="15120"/>
        </w:tabs>
        <w:rPr>
          <w:lang w:val="sk-SK"/>
        </w:rPr>
      </w:pPr>
      <w:r>
        <w:rPr>
          <w:lang w:val="sk-SK"/>
        </w:rPr>
        <w:t>obchodné meno a sídlo konsolidujúcej účtovnej jednotky, ktorá zostavuje konsolidovanú účtovnú závierku za všetky skupiny účtovných jednotiek konsolidovaného celku, pre ktorú je účtovná jednotka konsolidovanou účtovnou jednotkou</w:t>
      </w:r>
    </w:p>
    <w:p w:rsidR="00084B79" w:rsidRDefault="00084B79">
      <w:pPr>
        <w:pStyle w:val="Zkladntext"/>
        <w:tabs>
          <w:tab w:val="left" w:pos="7626"/>
        </w:tabs>
        <w:ind w:left="360"/>
        <w:rPr>
          <w:lang w:val="sk-SK"/>
        </w:rPr>
      </w:pPr>
    </w:p>
    <w:p w:rsidR="00084B79" w:rsidRDefault="00084B79">
      <w:pPr>
        <w:pStyle w:val="Zkladntext"/>
        <w:tabs>
          <w:tab w:val="left" w:pos="7626"/>
        </w:tabs>
        <w:ind w:left="360"/>
        <w:rPr>
          <w:lang w:val="sk-SK"/>
        </w:rPr>
      </w:pPr>
    </w:p>
    <w:p w:rsidR="00084B79" w:rsidRDefault="00084B79">
      <w:pPr>
        <w:pStyle w:val="Zkladntext"/>
        <w:numPr>
          <w:ilvl w:val="0"/>
          <w:numId w:val="11"/>
        </w:numPr>
        <w:tabs>
          <w:tab w:val="left" w:pos="15120"/>
        </w:tabs>
        <w:rPr>
          <w:lang w:val="sk-SK"/>
        </w:rPr>
      </w:pPr>
      <w:r>
        <w:rPr>
          <w:lang w:val="sk-SK"/>
        </w:rPr>
        <w:t xml:space="preserve">obchodné meno a sídlo konsolidujúcej účtovnej jednotky, ktorá zostavuje konsolidovanú účtovnú závierku za tú skupinu účtovných jednotiek konsolidovaného celku, ktorého súčasťou je aj účtovná </w:t>
      </w:r>
      <w:proofErr w:type="spellStart"/>
      <w:r>
        <w:rPr>
          <w:lang w:val="sk-SK"/>
        </w:rPr>
        <w:t>jednotka</w:t>
      </w:r>
      <w:r>
        <w:rPr>
          <w:rFonts w:ascii="Symbol" w:hAnsi="Symbol"/>
          <w:lang w:val="sk-SK"/>
        </w:rPr>
        <w:t></w:t>
      </w:r>
      <w:proofErr w:type="spellEnd"/>
      <w:r>
        <w:rPr>
          <w:lang w:val="sk-SK"/>
        </w:rPr>
        <w:t xml:space="preserve"> uvádza sa aj obchodné meno a sídlo účtovnej jednotky, ktorá je bezprostredne konsolidujúcou účtovnou jednotkou</w:t>
      </w:r>
    </w:p>
    <w:p w:rsidR="00084B79" w:rsidRDefault="00084B79">
      <w:pPr>
        <w:pStyle w:val="Zkladntext"/>
        <w:tabs>
          <w:tab w:val="left" w:pos="7626"/>
        </w:tabs>
        <w:ind w:left="360"/>
        <w:rPr>
          <w:i/>
          <w:color w:val="FF0000"/>
          <w:sz w:val="20"/>
          <w:lang w:val="sk-SK"/>
        </w:rPr>
      </w:pPr>
    </w:p>
    <w:p w:rsidR="00084B79" w:rsidRDefault="00084B79">
      <w:pPr>
        <w:pStyle w:val="Zkladntext"/>
        <w:tabs>
          <w:tab w:val="left" w:pos="7626"/>
        </w:tabs>
        <w:ind w:left="360"/>
        <w:rPr>
          <w:lang w:val="sk-SK"/>
        </w:rPr>
      </w:pPr>
    </w:p>
    <w:p w:rsidR="00084B79" w:rsidRDefault="00084B79">
      <w:pPr>
        <w:pStyle w:val="Zkladntext"/>
        <w:numPr>
          <w:ilvl w:val="0"/>
          <w:numId w:val="11"/>
        </w:numPr>
        <w:tabs>
          <w:tab w:val="left" w:pos="15120"/>
        </w:tabs>
        <w:rPr>
          <w:lang w:val="sk-SK"/>
        </w:rPr>
      </w:pPr>
      <w:r>
        <w:rPr>
          <w:lang w:val="sk-SK"/>
        </w:rPr>
        <w:t>obchodné meno a sídlo konsolidujúcej účtovnej jednotky, v ktorej sú prístupné konsolidované účtovné závierky a adresa príslušného registrovaného súdu, ktorý vedie obchodný register, v ktorom sa uložia tieto konsolidované účtovné závierky</w:t>
      </w:r>
    </w:p>
    <w:p w:rsidR="00C7784F" w:rsidRDefault="00C7784F" w:rsidP="00C7784F">
      <w:pPr>
        <w:pStyle w:val="Zkladntext"/>
        <w:tabs>
          <w:tab w:val="left" w:pos="15120"/>
        </w:tabs>
        <w:rPr>
          <w:lang w:val="sk-SK"/>
        </w:rPr>
      </w:pPr>
    </w:p>
    <w:p w:rsidR="00C7784F" w:rsidRDefault="00C7784F" w:rsidP="00C7784F">
      <w:pPr>
        <w:numPr>
          <w:ilvl w:val="0"/>
          <w:numId w:val="11"/>
        </w:numPr>
        <w:suppressAutoHyphens w:val="0"/>
        <w:autoSpaceDE w:val="0"/>
        <w:autoSpaceDN w:val="0"/>
        <w:adjustRightInd w:val="0"/>
        <w:rPr>
          <w:szCs w:val="20"/>
        </w:rPr>
      </w:pPr>
      <w:r w:rsidRPr="00C7784F">
        <w:rPr>
          <w:szCs w:val="20"/>
        </w:rPr>
        <w:t>údaj, či je materská účtovná jednotka oslobodená od povinnosti zostaviť konsolidovanú účtovnú závierku a konsolidovanú výročnú správu podľa § 22 zákona, pričom sa uvádza</w:t>
      </w:r>
      <w:r>
        <w:rPr>
          <w:szCs w:val="20"/>
        </w:rPr>
        <w:t>:</w:t>
      </w:r>
    </w:p>
    <w:p w:rsidR="00C7784F" w:rsidRDefault="00C7784F" w:rsidP="00C7784F">
      <w:pPr>
        <w:pStyle w:val="Odsekzoznamu"/>
        <w:rPr>
          <w:szCs w:val="20"/>
        </w:rPr>
      </w:pPr>
    </w:p>
    <w:p w:rsidR="00C7784F" w:rsidRDefault="00C7784F" w:rsidP="00C7784F">
      <w:pPr>
        <w:numPr>
          <w:ilvl w:val="1"/>
          <w:numId w:val="21"/>
        </w:numPr>
        <w:suppressAutoHyphens w:val="0"/>
        <w:autoSpaceDE w:val="0"/>
        <w:autoSpaceDN w:val="0"/>
        <w:adjustRightInd w:val="0"/>
        <w:ind w:left="1276"/>
        <w:rPr>
          <w:szCs w:val="20"/>
        </w:rPr>
      </w:pPr>
      <w:r w:rsidRPr="00C7784F">
        <w:rPr>
          <w:szCs w:val="20"/>
        </w:rPr>
        <w:t>pri oslobodení podľa § 22 ods. 8 zákona obchodné meno a sídlo materskej účtovnej jednotky zostavujúcej konsolidovanú účtovnú závierku podľa osobitných predpisov1ca), do ktorej je zahrnovaná účtovná jednotka a všetky jej dcérske účtovné</w:t>
      </w:r>
      <w:r>
        <w:rPr>
          <w:szCs w:val="20"/>
        </w:rPr>
        <w:t xml:space="preserve"> jednotky</w:t>
      </w:r>
    </w:p>
    <w:p w:rsidR="00084B79" w:rsidRPr="00C7784F" w:rsidRDefault="00C7784F" w:rsidP="00C7784F">
      <w:pPr>
        <w:numPr>
          <w:ilvl w:val="1"/>
          <w:numId w:val="21"/>
        </w:numPr>
        <w:suppressAutoHyphens w:val="0"/>
        <w:autoSpaceDE w:val="0"/>
        <w:autoSpaceDN w:val="0"/>
        <w:adjustRightInd w:val="0"/>
        <w:ind w:left="1276"/>
        <w:rPr>
          <w:szCs w:val="20"/>
        </w:rPr>
      </w:pPr>
      <w:r w:rsidRPr="00C7784F">
        <w:rPr>
          <w:szCs w:val="20"/>
        </w:rPr>
        <w:t>pri oslobodení podľa § 22 ods. 12 zákona obchodné meno a sídlo dcérskych účtovných jednotiek.</w:t>
      </w:r>
    </w:p>
    <w:p w:rsidR="00084B79" w:rsidRPr="00C7784F" w:rsidRDefault="00084B79" w:rsidP="00C7784F">
      <w:pPr>
        <w:tabs>
          <w:tab w:val="left" w:pos="426"/>
        </w:tabs>
        <w:ind w:left="1560"/>
        <w:jc w:val="both"/>
        <w:rPr>
          <w:szCs w:val="20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D.</w:t>
      </w:r>
      <w:r>
        <w:rPr>
          <w:b/>
        </w:rPr>
        <w:tab/>
        <w:t xml:space="preserve"> ĎAĽŠIE INFORMÁCIE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</w:pPr>
      <w:r>
        <w:t>V poznámkach sú ďalej uvedené informácie o:</w:t>
      </w:r>
    </w:p>
    <w:p w:rsidR="00084B79" w:rsidRDefault="00084B79">
      <w:pPr>
        <w:jc w:val="both"/>
      </w:pP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použitých účtovných zásadách a účtovných metódach,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údajoch vykázaných na strane aktív súvahy,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údajoch vykázaných na strane pasív súvahy,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výnosoch,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nákladoch,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daniach z príjmov,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údajoch na podsúvahových účtoch,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iných aktívach a iných pasívach,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spriaznených osobách,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skutočnostiach, ktoré nastali medzi dňom, ku ktorému sa zostavuje účtovná závierka a dňom jej zostavenia,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prehľade zmien vlastného imania,</w:t>
      </w:r>
    </w:p>
    <w:p w:rsidR="00084B79" w:rsidRDefault="00084B79">
      <w:pPr>
        <w:numPr>
          <w:ilvl w:val="0"/>
          <w:numId w:val="10"/>
        </w:numPr>
        <w:tabs>
          <w:tab w:val="left" w:pos="15120"/>
        </w:tabs>
        <w:jc w:val="both"/>
      </w:pPr>
      <w:r>
        <w:t>prehľade peňažných tokov.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E.</w:t>
      </w:r>
      <w:r>
        <w:rPr>
          <w:b/>
        </w:rPr>
        <w:tab/>
        <w:t>POUŽITÉ ÚČTOVNÉ ZÁSADY A ÚČTOVNÉ METÓDY</w:t>
      </w:r>
    </w:p>
    <w:p w:rsidR="00084B79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084B79" w:rsidRDefault="00084B79">
      <w:pPr>
        <w:numPr>
          <w:ilvl w:val="0"/>
          <w:numId w:val="2"/>
        </w:numPr>
        <w:tabs>
          <w:tab w:val="left" w:pos="7560"/>
        </w:tabs>
        <w:jc w:val="both"/>
      </w:pPr>
      <w: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084B79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lang w:val="sk-SK"/>
        </w:rPr>
      </w:pPr>
    </w:p>
    <w:p w:rsidR="00084B79" w:rsidRDefault="00084B79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Účtovná závierka za rok </w:t>
      </w:r>
      <w:r w:rsidR="00645611" w:rsidRPr="006B689E">
        <w:t>20</w:t>
      </w:r>
      <w:r w:rsidR="006B689E" w:rsidRPr="006B689E">
        <w:t>1</w:t>
      </w:r>
      <w:r w:rsidR="007E2028">
        <w:t>3</w:t>
      </w:r>
      <w:r>
        <w:t xml:space="preserve"> bola spracovaná za predpokladu nepretržitého pokračovania činnosti. </w:t>
      </w:r>
    </w:p>
    <w:p w:rsidR="00084B79" w:rsidRDefault="00084B79">
      <w:pPr>
        <w:tabs>
          <w:tab w:val="left" w:pos="5964"/>
        </w:tabs>
        <w:ind w:left="284" w:hanging="284"/>
        <w:jc w:val="both"/>
        <w:rPr>
          <w:i/>
        </w:rPr>
      </w:pPr>
    </w:p>
    <w:p w:rsidR="00084B79" w:rsidRDefault="00084B79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084B79" w:rsidRDefault="00084B79">
      <w:pPr>
        <w:tabs>
          <w:tab w:val="left" w:pos="5964"/>
        </w:tabs>
        <w:ind w:left="284" w:hanging="284"/>
        <w:jc w:val="both"/>
        <w:rPr>
          <w:shd w:val="clear" w:color="auto" w:fill="C0C0C0"/>
        </w:rPr>
      </w:pPr>
    </w:p>
    <w:p w:rsidR="00084B79" w:rsidRDefault="00084B79">
      <w:pPr>
        <w:numPr>
          <w:ilvl w:val="0"/>
          <w:numId w:val="2"/>
        </w:numPr>
        <w:tabs>
          <w:tab w:val="left" w:pos="7560"/>
        </w:tabs>
        <w:jc w:val="both"/>
      </w:pPr>
      <w: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084B79" w:rsidRDefault="00084B79">
      <w:pPr>
        <w:jc w:val="both"/>
        <w:rPr>
          <w:shd w:val="clear" w:color="auto" w:fill="C0C0C0"/>
        </w:rPr>
      </w:pPr>
    </w:p>
    <w:p w:rsidR="00084B79" w:rsidRDefault="00084B79">
      <w:pPr>
        <w:numPr>
          <w:ilvl w:val="0"/>
          <w:numId w:val="2"/>
        </w:numPr>
        <w:tabs>
          <w:tab w:val="left" w:pos="7560"/>
        </w:tabs>
        <w:jc w:val="both"/>
      </w:pPr>
      <w:r>
        <w:t>Moment zaúčtovania výnosov – Výnosy sa účtujú pri splnení dodacích podmienok, nakoľko v tomto okamihu prechádzajú na odberateľa významné riziká a vlastnícke práva.</w:t>
      </w:r>
    </w:p>
    <w:p w:rsidR="00084B79" w:rsidRDefault="00084B79">
      <w:pPr>
        <w:tabs>
          <w:tab w:val="left" w:pos="11766"/>
          <w:tab w:val="left" w:pos="11907"/>
        </w:tabs>
        <w:ind w:left="567" w:hanging="567"/>
        <w:jc w:val="both"/>
        <w:rPr>
          <w:shd w:val="clear" w:color="auto" w:fill="C0C0C0"/>
        </w:rPr>
      </w:pPr>
    </w:p>
    <w:p w:rsidR="00084B79" w:rsidRDefault="00084B79">
      <w:pPr>
        <w:numPr>
          <w:ilvl w:val="0"/>
          <w:numId w:val="2"/>
        </w:numPr>
        <w:tabs>
          <w:tab w:val="left" w:pos="7560"/>
        </w:tabs>
        <w:jc w:val="both"/>
      </w:pPr>
      <w: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084B79" w:rsidRDefault="00084B79">
      <w:pPr>
        <w:jc w:val="both"/>
      </w:pPr>
    </w:p>
    <w:p w:rsidR="00084B79" w:rsidRDefault="00084B79">
      <w:pPr>
        <w:numPr>
          <w:ilvl w:val="0"/>
          <w:numId w:val="2"/>
        </w:numPr>
        <w:tabs>
          <w:tab w:val="left" w:pos="7560"/>
        </w:tabs>
        <w:jc w:val="both"/>
      </w:pPr>
      <w: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084B79" w:rsidRDefault="00084B79">
      <w:pPr>
        <w:jc w:val="both"/>
      </w:pPr>
    </w:p>
    <w:p w:rsidR="00084B79" w:rsidRDefault="00084B79">
      <w:pPr>
        <w:numPr>
          <w:ilvl w:val="0"/>
          <w:numId w:val="2"/>
        </w:numPr>
        <w:tabs>
          <w:tab w:val="left" w:pos="7560"/>
        </w:tabs>
        <w:jc w:val="both"/>
      </w:pPr>
      <w:r>
        <w:t>Vykázané dane – Slovenské daňové právo je relatívne mladé s nedostatkom existujúcich precedensov a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</w:p>
    <w:p w:rsidR="00084B79" w:rsidRDefault="00084B79">
      <w:pPr>
        <w:jc w:val="both"/>
      </w:pPr>
    </w:p>
    <w:p w:rsidR="00084B79" w:rsidRPr="001D4B2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bCs/>
        </w:rPr>
      </w:pPr>
      <w:r w:rsidRPr="001D4B24">
        <w:rPr>
          <w:bCs/>
        </w:rPr>
        <w:t>Spôsob ocenenia jednotlivých zložiek majetku a záväzkov – prvé ocenenie</w:t>
      </w:r>
    </w:p>
    <w:p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:rsidR="00084B79" w:rsidRDefault="00084B79">
      <w:pPr>
        <w:pStyle w:val="Zarkazkladnhotextu21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obstarávacích cien (t. j. historických cien). Ocenenie jednotlivých položiek majetku a záväzkov je takéto:</w:t>
      </w:r>
    </w:p>
    <w:p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hmotný a nehmotný majetok obstaraný kúpou - obstarávacou cenou</w:t>
      </w:r>
      <w:r>
        <w:rPr>
          <w:lang w:val="en-US"/>
        </w:rPr>
        <w:t>;</w:t>
      </w:r>
      <w:r>
        <w:rPr>
          <w:lang w:val="sk-SK"/>
        </w:rPr>
        <w:t xml:space="preserve"> obstarávacia cena je cena, za ktorú sa majetok obstaral a náklady súvisiace s jeho obstaraním (prepravné a clo),</w:t>
      </w:r>
    </w:p>
    <w:p w:rsidR="00084B79" w:rsidRDefault="00084B79">
      <w:pPr>
        <w:pStyle w:val="Zarkazkladnhotextu31"/>
        <w:ind w:left="284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>
        <w:rPr>
          <w:lang w:val="en-US"/>
        </w:rPr>
        <w:t xml:space="preserve">; </w:t>
      </w:r>
      <w:r>
        <w:rPr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finančný majetok - obstarávacou cenou; obstarávacia cena je cena, za ktorú sa majetok obstaral a náklady súvisiace s jeho obstaraním (poplatky a provízie maklérom, poradcom, burzám),</w:t>
      </w:r>
    </w:p>
    <w:p w:rsidR="00084B79" w:rsidRDefault="00084B79">
      <w:pPr>
        <w:pStyle w:val="Zarkazkladnhotextu31"/>
        <w:tabs>
          <w:tab w:val="left" w:pos="11870"/>
        </w:tabs>
        <w:ind w:hanging="283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zásoby obstarané kúpou:</w:t>
      </w:r>
    </w:p>
    <w:p w:rsidR="00084B79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nakupovaný materiál - obstarávacou cenou</w:t>
      </w:r>
      <w:r>
        <w:rPr>
          <w:lang w:val="en-US"/>
        </w:rPr>
        <w:t>;</w:t>
      </w:r>
      <w:r>
        <w:t xml:space="preserve"> pri úbytku rovnakého druhu zásob sa používa metóda </w:t>
      </w:r>
      <w:r w:rsidRPr="006B689E">
        <w:rPr>
          <w:color w:val="000000" w:themeColor="text1"/>
        </w:rPr>
        <w:t>pevnej ceny a oceňovacie rozdiely</w:t>
      </w:r>
      <w:r>
        <w:t xml:space="preserve"> </w:t>
      </w:r>
      <w:r>
        <w:rPr>
          <w:i/>
          <w:lang w:val="en-US"/>
        </w:rPr>
        <w:t>;</w:t>
      </w:r>
      <w:r>
        <w:t xml:space="preserve"> do vedľajších nákladov vstupuje </w:t>
      </w:r>
      <w:r w:rsidRPr="006B689E">
        <w:rPr>
          <w:color w:val="000000" w:themeColor="text1"/>
        </w:rPr>
        <w:t>prepravné</w:t>
      </w:r>
      <w:r>
        <w:rPr>
          <w:color w:val="FF0000"/>
        </w:rPr>
        <w:t xml:space="preserve"> </w:t>
      </w:r>
      <w:r>
        <w:t xml:space="preserve">; </w:t>
      </w:r>
    </w:p>
    <w:p w:rsidR="00084B79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 xml:space="preserve">nakupovaný tovar - obstarávacou cenou; pri úbytku rovnakého druhu zásob sa používa metóda </w:t>
      </w:r>
      <w:r w:rsidRPr="006B689E">
        <w:rPr>
          <w:color w:val="000000" w:themeColor="text1"/>
        </w:rPr>
        <w:t>váženého aritmetického priemeru</w:t>
      </w:r>
      <w:r>
        <w:rPr>
          <w:lang w:val="en-US"/>
        </w:rPr>
        <w:t>;</w:t>
      </w:r>
      <w:r>
        <w:t xml:space="preserve"> do vedľajších nákladov patrí </w:t>
      </w:r>
      <w:r w:rsidRPr="006B689E">
        <w:rPr>
          <w:color w:val="000000" w:themeColor="text1"/>
        </w:rPr>
        <w:t>prepravné</w:t>
      </w:r>
      <w:r>
        <w:t>,</w:t>
      </w:r>
    </w:p>
    <w:p w:rsidR="00084B79" w:rsidRDefault="00084B79">
      <w:pPr>
        <w:ind w:left="567"/>
        <w:jc w:val="both"/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lang w:val="sk-SK"/>
        </w:rPr>
      </w:pPr>
      <w:r>
        <w:rPr>
          <w:lang w:val="sk-SK"/>
        </w:rPr>
        <w:t>zásoby vytvorené vlastnou činnosťou:</w:t>
      </w:r>
    </w:p>
    <w:p w:rsidR="00084B79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084B79" w:rsidRDefault="00084B79">
      <w:pPr>
        <w:pStyle w:val="Zarkazkladnhotextu31"/>
        <w:ind w:left="284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084B79" w:rsidRDefault="00084B79">
      <w:pPr>
        <w:pStyle w:val="Zarkazkladnhotextu31"/>
        <w:ind w:left="284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lang w:val="sk-SK"/>
        </w:rPr>
      </w:pPr>
      <w:r>
        <w:rPr>
          <w:lang w:val="sk-SK"/>
        </w:rPr>
        <w:lastRenderedPageBreak/>
        <w:t>zákazková výroba - v zmluvách o zákazkách sa určujú podmienky a vzťahy jednotlivých zmlúv, ktoré sa uzatvárajú vo fixných cenách alebo v skutočných nákladoch plus fixná marža.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 xml:space="preserve">Výnosy zo zákazky zahŕňajú cenu dohodnutú v zmluve. Súčasťou týchto výnosov sú aj zmeny ceny dohodnutej v zmluve, ak sa dodatočne dohodne iný rozsah prác, nároky a stimulačné doplatky. Náklady na zákazku na účely účtovania sú priame náklady súvisiace so zákazkou, nepriame náklady, ktoré sa dajú priradiť k zákazke a iné náklady, napríklad správna réžia, náklady na výskum a vývoj. </w:t>
      </w:r>
    </w:p>
    <w:p w:rsidR="00084B79" w:rsidRDefault="00084B79">
      <w:pPr>
        <w:pStyle w:val="Zarkazkladnhotextu31"/>
        <w:ind w:left="530" w:firstLine="0"/>
        <w:rPr>
          <w:lang w:val="sk-SK"/>
        </w:rPr>
      </w:pPr>
    </w:p>
    <w:p w:rsidR="00084B79" w:rsidRDefault="00084B79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 xml:space="preserve">Na účely účtovania o zákazke sa zostavuje jej rozpočet. Ak sa z uskutočnenia zákazky očakáva strata, pretože rozpočtované náklady na zákazku sú vyššie ako rozpočtované výnosy zo zákazky, táto strata sa zohľadní v účtovnom období, v ktorom sa zákazka začala uskutočňovať a to vytvorením opravnej položky (do výšky aktivovaných zásob) a rezervy (vo výške straty nad výšku aktivovaných zásob). </w:t>
      </w:r>
    </w:p>
    <w:p w:rsidR="00084B79" w:rsidRDefault="00084B79">
      <w:pPr>
        <w:pStyle w:val="Zarkazkladnhotextu31"/>
        <w:ind w:left="530" w:firstLine="0"/>
        <w:rPr>
          <w:lang w:val="sk-SK"/>
        </w:rPr>
      </w:pPr>
    </w:p>
    <w:p w:rsidR="00084B79" w:rsidRDefault="00084B79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>Výnosy zo zákazky sa účtujú podľa metódy percenta dokončenia zákazky bez ohľadu na to, či doteraz uskutočnené práce boli už fakturované a v akej výške. Percento dokončenia zákazky sa zisťuje ako pomer skutočne vynaložených nákladov na zákazku k celkovým rozpočtovaným nákladom na zákazku.</w:t>
      </w:r>
    </w:p>
    <w:p w:rsidR="00084B79" w:rsidRDefault="00084B79">
      <w:pPr>
        <w:pStyle w:val="Zarkazkladnhotextu31"/>
        <w:ind w:left="17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lang w:val="sk-SK"/>
        </w:rPr>
      </w:pPr>
      <w:r>
        <w:rPr>
          <w:lang w:val="sk-SK"/>
        </w:rPr>
        <w:t>pohľadávky:</w:t>
      </w:r>
    </w:p>
    <w:p w:rsidR="00084B79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ich vzniku alebo bezodplatnom nadobudnutí - menovitou hodnotou,</w:t>
      </w:r>
    </w:p>
    <w:p w:rsidR="00084B79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odplatnom nadobudnutí (postúpení) alebo nadobudnutí vkladom do základného imania – obstarávacou cenou,</w:t>
      </w:r>
    </w:p>
    <w:p w:rsidR="00084B79" w:rsidRDefault="00084B79">
      <w:pPr>
        <w:spacing w:before="120"/>
        <w:ind w:left="567"/>
        <w:jc w:val="both"/>
      </w:pPr>
      <w:r>
        <w:t xml:space="preserve">Pri dlhodobých pohľadávkach sa uvádza opravná položka v stĺpci korekcia, čím sa vyjadruje ich hodnota v čase účtovania a vykazovania. 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krátkodobý finančný majetok - obstarávacou cenou; obstarávacia cena je cena, za ktorú sa majetok obstaral a náklady súvisiace s jeho obstaraním (poplatky a provízie maklérom, poradcom, burzám),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časové rozlíšenie na strane aktív súvahy – očakávanou menovitou hodnotou,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záväzky:</w:t>
      </w:r>
    </w:p>
    <w:p w:rsidR="00084B79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ich vzniku - menovitou hodnotou</w:t>
      </w:r>
    </w:p>
    <w:p w:rsidR="00084B79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prevzatí - obstarávacou cenou,</w:t>
      </w:r>
    </w:p>
    <w:p w:rsidR="00084B79" w:rsidRDefault="00084B79">
      <w:pPr>
        <w:jc w:val="both"/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rezervy - v očakávanej výške záväzku,</w:t>
      </w:r>
    </w:p>
    <w:p w:rsidR="00084B79" w:rsidRDefault="00084B79">
      <w:pPr>
        <w:pStyle w:val="Zarkazkladnhotextu31"/>
        <w:ind w:left="284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lastRenderedPageBreak/>
        <w:t xml:space="preserve">dlhopisy, pôžičky, úvery: </w:t>
      </w:r>
    </w:p>
    <w:p w:rsidR="006B689E" w:rsidRDefault="006B689E" w:rsidP="006B689E">
      <w:pPr>
        <w:tabs>
          <w:tab w:val="left" w:pos="19467"/>
        </w:tabs>
        <w:spacing w:before="120"/>
        <w:ind w:left="540"/>
        <w:jc w:val="both"/>
      </w:pPr>
      <w:r>
        <w:t xml:space="preserve">-    </w:t>
      </w:r>
      <w:r w:rsidR="00084B79">
        <w:t>pri ich vzniku - menovitou hodnotou</w:t>
      </w:r>
    </w:p>
    <w:p w:rsidR="00084B79" w:rsidRDefault="00084B79" w:rsidP="006B689E">
      <w:pPr>
        <w:tabs>
          <w:tab w:val="left" w:pos="19467"/>
        </w:tabs>
        <w:spacing w:before="120"/>
        <w:ind w:left="927"/>
        <w:jc w:val="both"/>
      </w:pPr>
      <w:r>
        <w:t>pri prevzatí - obstarávacou cenou,</w:t>
      </w:r>
    </w:p>
    <w:p w:rsidR="00084B79" w:rsidRDefault="00084B79">
      <w:pPr>
        <w:jc w:val="both"/>
      </w:pPr>
    </w:p>
    <w:p w:rsidR="00084B79" w:rsidRDefault="00084B79">
      <w:pPr>
        <w:ind w:left="567"/>
        <w:jc w:val="both"/>
      </w:pPr>
      <w:r>
        <w:t>Úroky z dlhopisov, pôžičiek a úverov sa účtujú do obdobia, s ktorým časovo a vecne súvisia.</w:t>
      </w:r>
    </w:p>
    <w:p w:rsidR="00084B79" w:rsidRDefault="00084B79">
      <w:pPr>
        <w:jc w:val="both"/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časové rozlíšenie na strane pasív súvahy - očakávanou menovitou hodnotou,</w:t>
      </w:r>
    </w:p>
    <w:p w:rsidR="00084B79" w:rsidRDefault="00084B79">
      <w:pPr>
        <w:pStyle w:val="Zarkazkladnhotextu31"/>
        <w:ind w:left="0" w:hanging="387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deriváty - nakúpené deriváty sa oceňujú obstarávacou cenou,</w:t>
      </w:r>
    </w:p>
    <w:p w:rsidR="00084B79" w:rsidRDefault="00084B79">
      <w:pPr>
        <w:pStyle w:val="Zarkazkladnhotextu31"/>
        <w:ind w:left="0" w:hanging="387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prenajatý majetok a majetok obstaraný na základe zmluvy o kúpe prenajatej veci uzatvorenej do 31. decembra 20</w:t>
      </w:r>
      <w:r w:rsidR="007E2028">
        <w:rPr>
          <w:lang w:val="sk-SK"/>
        </w:rPr>
        <w:t>13</w:t>
      </w:r>
      <w:r>
        <w:rPr>
          <w:lang w:val="sk-SK"/>
        </w:rPr>
        <w:t xml:space="preserve"> - sa v súvahe nevykazuje, je vedený na podsúvah</w:t>
      </w:r>
      <w:r w:rsidR="00290871">
        <w:rPr>
          <w:lang w:val="sk-SK"/>
        </w:rPr>
        <w:t>ov</w:t>
      </w:r>
      <w:r>
        <w:rPr>
          <w:lang w:val="sk-SK"/>
        </w:rPr>
        <w:t>om účte v obstarávacej cene</w:t>
      </w:r>
      <w:r>
        <w:rPr>
          <w:lang w:val="en-US"/>
        </w:rPr>
        <w:t>;</w:t>
      </w:r>
      <w:r>
        <w:rPr>
          <w:lang w:val="sk-SK"/>
        </w:rPr>
        <w:t xml:space="preserve"> akontácia pri finančnom lízingu je časovo rozlíšená a rozpúšťaná do nákladov počas doby prenájmu,</w:t>
      </w:r>
    </w:p>
    <w:p w:rsidR="00084B79" w:rsidRDefault="00084B79">
      <w:pPr>
        <w:pStyle w:val="Zarkazkladnhotextu31"/>
        <w:ind w:left="0" w:hanging="387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majetok obstaraný v privatizácii - zostatkovou cenou z účtovníctva privatizovaného subjektu. Rozdiel medzi vydraženou cenou a účtovnou hodnotou majetku sa zaúčtoval na účet 097 - Opravná položka k nadobudnutému majetku, ktorá sa odpisuje do nákladov pravidelne počas 15 rokov od nadobudnutia majetku,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emisné kvóty – pridelené emisné kvóty sa účtujú do krátkodobého finančného majetku so súvzťažným zápisom v prospech výnosov budúcich období, a to v ocenení reprodukčnou obstarávacou cenou v deň ich pripísania na účet kvót v registri. Zúčtovanie výnosovo budúcich období sa účtuje v prospech ostatných výnosov z hospodárskej činnosti v časovej a vecnej súvislosti s použitím bezodplatne pridelených emisných kvót,</w:t>
      </w:r>
    </w:p>
    <w:p w:rsidR="00084B79" w:rsidRDefault="00084B79">
      <w:pPr>
        <w:pStyle w:val="Zarkazkladnhotextu31"/>
        <w:ind w:left="0" w:hanging="387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 w:rsidR="007E2028">
        <w:rPr>
          <w:lang w:val="sk-SK"/>
        </w:rPr>
        <w:t>23</w:t>
      </w:r>
      <w:r>
        <w:rPr>
          <w:lang w:val="sk-SK"/>
        </w:rPr>
        <w:t xml:space="preserve"> %, po úpravách o niektoré položky na daňové účely,</w:t>
      </w:r>
    </w:p>
    <w:p w:rsidR="00084B79" w:rsidRDefault="00084B79">
      <w:pPr>
        <w:pStyle w:val="Zarkazkladnhotextu31"/>
        <w:ind w:left="0" w:hanging="387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7E2028">
        <w:rPr>
          <w:iCs/>
          <w:lang w:val="sk-SK"/>
        </w:rPr>
        <w:t>22</w:t>
      </w:r>
      <w:r>
        <w:rPr>
          <w:iCs/>
          <w:lang w:val="sk-SK"/>
        </w:rPr>
        <w:t xml:space="preserve"> %</w:t>
      </w:r>
      <w:r>
        <w:rPr>
          <w:i/>
          <w:iCs/>
          <w:lang w:val="sk-SK"/>
        </w:rPr>
        <w:t>.</w:t>
      </w:r>
      <w:r>
        <w:rPr>
          <w:lang w:val="sk-SK"/>
        </w:rPr>
        <w:t xml:space="preserve"> </w:t>
      </w:r>
    </w:p>
    <w:p w:rsidR="00084B79" w:rsidRDefault="00084B79">
      <w:pPr>
        <w:pStyle w:val="Zarkazkladnhotextu31"/>
        <w:ind w:left="0" w:hanging="387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dotácie poskytnuté na obstaranie majetku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jc w:val="both"/>
        <w:rPr>
          <w:b/>
          <w:bCs/>
        </w:rPr>
      </w:pPr>
    </w:p>
    <w:p w:rsidR="00084B79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bCs/>
        </w:rPr>
      </w:pPr>
      <w:r w:rsidRPr="001D4B24">
        <w:rPr>
          <w:bCs/>
        </w:rPr>
        <w:t>Spôsob ocenenia jednotlivých zložiek majetku a záväzkov - nasledujúce ocenenie</w:t>
      </w:r>
      <w:r w:rsidR="00B6663C">
        <w:rPr>
          <w:bCs/>
        </w:rPr>
        <w:t xml:space="preserve"> v nasledovnom členení: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1. dlhodobý nehmotný majetok obstaraný kúpou,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2. dlhodobý nehmotný majetok obstaraný vlastnou činnosťou,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3. dlhodobý nehmotný majetok obstaraný iným spôsobom,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4. dlhodobý hmotný majetok obstaraný kúpou,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5. dlhodobý hmotný majetok obstaraný vlastnou činnosťou,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6. dlhodobý hmotný majetok obstaraný iným spôsobom,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7. dlhodobý finančný majetok,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8. zásoby obstarané kúpou,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9. zásoby vytvorené vlastnou činnosťou,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10. zásoby obstarané iným spôsobom,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bCs/>
          <w:sz w:val="22"/>
          <w:szCs w:val="22"/>
          <w:lang w:eastAsia="sk-SK"/>
        </w:rPr>
      </w:pPr>
      <w:r w:rsidRPr="00D712D4">
        <w:rPr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12. pohľadávky,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13. krátkodobý finančný majetok,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14. časové rozlíšenie na strane aktív súvahy,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15. záväzky, vrátane rezerv, dlhopisov, pôžičiek a úverov,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16. časové rozlíšenie na strane pasív súvahy,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17. deriváty,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18. majetok a záväzky zabezpečené derivátmi,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19. prenajatý majetok a majetok obstaraný na základe zmluvy o kúpe prenajatej veci,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20. majetok obstaraný v privatizácii,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21. daň z príjmov splatnú za bežné účtovné obdobie a za zdaňovacie obdobie (ďalej len „splatná</w:t>
      </w:r>
    </w:p>
    <w:p w:rsidR="00B6663C" w:rsidRPr="00D712D4" w:rsidRDefault="00B6663C" w:rsidP="00B6663C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B6663C" w:rsidRPr="00D712D4" w:rsidRDefault="00B6663C" w:rsidP="00B6663C">
      <w:pPr>
        <w:tabs>
          <w:tab w:val="left" w:pos="7560"/>
          <w:tab w:val="left" w:pos="7740"/>
        </w:tabs>
        <w:ind w:left="426"/>
        <w:jc w:val="both"/>
        <w:rPr>
          <w:bCs/>
        </w:rPr>
      </w:pPr>
      <w:r w:rsidRPr="00D712D4">
        <w:rPr>
          <w:sz w:val="22"/>
          <w:szCs w:val="22"/>
          <w:lang w:eastAsia="sk-SK"/>
        </w:rPr>
        <w:t>(ďalej len „odložená daň z príjmov“),</w:t>
      </w:r>
    </w:p>
    <w:p w:rsidR="00084B79" w:rsidRDefault="00084B79"/>
    <w:p w:rsidR="00084B79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084B79" w:rsidRDefault="00084B79">
      <w:pPr>
        <w:tabs>
          <w:tab w:val="left" w:pos="11340"/>
        </w:tabs>
        <w:ind w:left="540" w:hanging="360"/>
      </w:pPr>
    </w:p>
    <w:p w:rsidR="00084B79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lang w:val="sk-SK"/>
        </w:rPr>
      </w:pPr>
      <w:r>
        <w:rPr>
          <w:u w:val="single"/>
          <w:lang w:val="sk-SK"/>
        </w:rPr>
        <w:t>Rezervy</w:t>
      </w:r>
      <w:r>
        <w:rPr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084B79" w:rsidRDefault="00084B79">
      <w:pPr>
        <w:pStyle w:val="Zarkazkladnhotextu31"/>
        <w:tabs>
          <w:tab w:val="left" w:pos="11340"/>
        </w:tabs>
        <w:ind w:left="540" w:hanging="360"/>
        <w:rPr>
          <w:b/>
          <w:bCs/>
          <w:color w:val="000000"/>
          <w:szCs w:val="24"/>
          <w:shd w:val="clear" w:color="auto" w:fill="C0C0C0"/>
          <w:lang w:val="sk-SK"/>
        </w:rPr>
      </w:pPr>
    </w:p>
    <w:p w:rsidR="00084B79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</w:pPr>
      <w:r>
        <w:rPr>
          <w:u w:val="single"/>
        </w:rPr>
        <w:t>Opravné položky</w:t>
      </w:r>
      <w:r>
        <w:t xml:space="preserve">:  </w:t>
      </w:r>
    </w:p>
    <w:p w:rsidR="00084B79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 xml:space="preserve">k  zastaveným investíciám na základe zhodnotenia ich účtovnej hodnoty vo vzťahu k možnej realizovateľnej cene, </w:t>
      </w:r>
    </w:p>
    <w:p w:rsidR="00084B79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lastRenderedPageBreak/>
        <w:t>k podielom na základnom imaní v obchodných spoločnostiach na základe metódy vlastného imania,</w:t>
      </w:r>
    </w:p>
    <w:p w:rsidR="00084B79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084B79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 nedokončenej výrobe predstavujúcej zákazkovú výrobu v súvislosti s vyjadrením strát zákazky,</w:t>
      </w:r>
    </w:p>
    <w:p w:rsidR="00084B79" w:rsidRPr="00D712D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u w:val="single"/>
        </w:rPr>
      </w:pPr>
      <w:r w:rsidRPr="00D712D4">
        <w:rPr>
          <w:u w:val="single"/>
        </w:rPr>
        <w:t>Odpisový plán</w:t>
      </w:r>
    </w:p>
    <w:p w:rsidR="00084B79" w:rsidRDefault="00084B79">
      <w:pPr>
        <w:tabs>
          <w:tab w:val="left" w:pos="11340"/>
        </w:tabs>
        <w:ind w:left="540" w:hanging="360"/>
        <w:jc w:val="both"/>
      </w:pPr>
    </w:p>
    <w:p w:rsidR="00D712D4" w:rsidRDefault="00084B79" w:rsidP="00D712D4">
      <w:pPr>
        <w:tabs>
          <w:tab w:val="left" w:pos="11340"/>
        </w:tabs>
        <w:ind w:left="540" w:hanging="360"/>
        <w:jc w:val="both"/>
        <w:rPr>
          <w:color w:val="000000"/>
        </w:rPr>
      </w:pPr>
      <w:r>
        <w:t xml:space="preserve">     Dlhodobý majetok sa odpisuje podľa odpisového plánu, ktorý bol stanovený s ohľadom na odhad reálnej ekonomickej životnosti. </w:t>
      </w:r>
    </w:p>
    <w:p w:rsidR="00084B79" w:rsidRDefault="00D712D4" w:rsidP="00D712D4">
      <w:pPr>
        <w:tabs>
          <w:tab w:val="left" w:pos="11340"/>
        </w:tabs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        </w:t>
      </w:r>
      <w:r w:rsidR="00084B79">
        <w:rPr>
          <w:color w:val="000000"/>
        </w:rPr>
        <w:t>M</w:t>
      </w:r>
      <w:r w:rsidR="00084B79">
        <w:t xml:space="preserve">ajetok sa začína </w:t>
      </w:r>
      <w:r w:rsidR="00084B79" w:rsidRPr="006B689E">
        <w:t xml:space="preserve">odpisovať </w:t>
      </w:r>
      <w:r w:rsidR="00084B79" w:rsidRPr="006B689E">
        <w:rPr>
          <w:bCs/>
          <w:i/>
          <w:iCs/>
          <w:color w:val="000000" w:themeColor="text1"/>
        </w:rPr>
        <w:t>dňom zaradenia do používania</w:t>
      </w:r>
    </w:p>
    <w:p w:rsidR="00084B79" w:rsidRDefault="00084B79">
      <w:pPr>
        <w:tabs>
          <w:tab w:val="left" w:pos="11340"/>
        </w:tabs>
        <w:ind w:left="540" w:hanging="360"/>
        <w:rPr>
          <w:b/>
        </w:rPr>
      </w:pPr>
    </w:p>
    <w:p w:rsidR="00084B79" w:rsidRDefault="00084B79">
      <w:pPr>
        <w:tabs>
          <w:tab w:val="left" w:pos="11340"/>
        </w:tabs>
        <w:ind w:left="540" w:hanging="360"/>
      </w:pPr>
      <w:r>
        <w:t>Priemerné životnosti podľa odpisového plánu sú:</w:t>
      </w:r>
    </w:p>
    <w:p w:rsidR="00084B79" w:rsidRDefault="00084B79">
      <w:pPr>
        <w:tabs>
          <w:tab w:val="left" w:pos="11340"/>
        </w:tabs>
        <w:ind w:left="540" w:hanging="360"/>
        <w:rPr>
          <w:b/>
        </w:rPr>
      </w:pPr>
    </w:p>
    <w:tbl>
      <w:tblPr>
        <w:tblW w:w="0" w:type="auto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2"/>
        <w:gridCol w:w="2898"/>
        <w:gridCol w:w="3315"/>
      </w:tblGrid>
      <w:tr w:rsidR="00084B79">
        <w:trPr>
          <w:trHeight w:val="460"/>
        </w:trPr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11340"/>
              </w:tabs>
              <w:snapToGrid w:val="0"/>
              <w:ind w:left="540" w:hanging="360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Životnosť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084B79" w:rsidRDefault="00084B79">
            <w:pPr>
              <w:tabs>
                <w:tab w:val="left" w:pos="113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84B79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Budovy a stavby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CA50C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20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CA50CA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5%</w:t>
            </w:r>
          </w:p>
        </w:tc>
      </w:tr>
      <w:tr w:rsidR="00084B79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Stroje a zariadenia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CA50C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6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CA50CA" w:rsidP="00CA50CA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16,7%</w:t>
            </w:r>
          </w:p>
        </w:tc>
      </w:tr>
      <w:tr w:rsidR="00084B79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Dopravné prostriedky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CA50C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4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CA50CA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25%</w:t>
            </w:r>
          </w:p>
        </w:tc>
      </w:tr>
      <w:tr w:rsidR="00084B79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Inventár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center"/>
              <w:rPr>
                <w:lang w:val="sk-SK"/>
              </w:rPr>
            </w:pPr>
          </w:p>
        </w:tc>
      </w:tr>
    </w:tbl>
    <w:p w:rsidR="00084B79" w:rsidRDefault="00084B79" w:rsidP="00290871">
      <w:pPr>
        <w:tabs>
          <w:tab w:val="left" w:pos="11340"/>
        </w:tabs>
        <w:ind w:left="540" w:hanging="360"/>
      </w:pPr>
      <w:r>
        <w:t xml:space="preserve">         </w:t>
      </w:r>
    </w:p>
    <w:p w:rsidR="00084B79" w:rsidRDefault="00084B79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Podiely na základnom imaní v obchodných spoločnostiach sa ponechávajú v pôvodnom ocenení. Metóda vlastného imania sa použila iba na určenie potreby tvoriť opravné položky, resp. precenenia na reálnu hodnotu.</w:t>
      </w:r>
    </w:p>
    <w:p w:rsidR="00084B79" w:rsidRDefault="00084B79">
      <w:pPr>
        <w:pStyle w:val="Zarkazkladnhotextu31"/>
        <w:ind w:left="18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Pri cenných papieroch držaných do splatnosti sa ich ocenenie odo dňa vyrovnania nákupu do dňa splatnosti postupne zvyšuje o úrokové výnosy (amortizované náklady).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Cenné papiere určené na obchodovanie a realizovateľné cenné papiere sa oceňujú trhovou cenou.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Deriváty sa oceňujú trhovou cenou.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Majetok a záväzky zabezpečené derivátmi sa oceňujú trhovou cenou.</w:t>
      </w: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6B689E" w:rsidRDefault="006B689E">
      <w:pPr>
        <w:pStyle w:val="Zarkazkladnhotextu31"/>
        <w:ind w:left="0" w:firstLine="0"/>
        <w:rPr>
          <w:lang w:val="sk-SK"/>
        </w:rPr>
      </w:pPr>
    </w:p>
    <w:p w:rsidR="00084B79" w:rsidRDefault="00084B79">
      <w:pPr>
        <w:pStyle w:val="Zarkazkladnhotextu31"/>
        <w:ind w:left="0" w:firstLine="0"/>
        <w:rPr>
          <w:lang w:val="sk-SK"/>
        </w:rPr>
      </w:pPr>
    </w:p>
    <w:p w:rsidR="00084B79" w:rsidRPr="001D4B2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lang w:val="sk-SK"/>
        </w:rPr>
      </w:pPr>
      <w:r w:rsidRPr="001D4B24">
        <w:rPr>
          <w:lang w:val="sk-SK"/>
        </w:rPr>
        <w:lastRenderedPageBreak/>
        <w:t>Prepočet údajov v cudzích menách na euro</w:t>
      </w:r>
    </w:p>
    <w:p w:rsidR="00084B79" w:rsidRDefault="00084B79">
      <w:pPr>
        <w:tabs>
          <w:tab w:val="left" w:pos="426"/>
        </w:tabs>
        <w:jc w:val="both"/>
      </w:pPr>
    </w:p>
    <w:p w:rsidR="00084B79" w:rsidRDefault="00084B79">
      <w:pPr>
        <w:jc w:val="both"/>
      </w:pPr>
      <w:r>
        <w:t>Majetok a záväzky vyjadrené v cudzej mene sa prepočítavajú na euro kurzom určeným v kurzovom lístku ECB:</w:t>
      </w:r>
    </w:p>
    <w:p w:rsidR="00084B79" w:rsidRDefault="00084B79">
      <w:pPr>
        <w:numPr>
          <w:ilvl w:val="0"/>
          <w:numId w:val="16"/>
        </w:numPr>
        <w:jc w:val="both"/>
      </w:pPr>
      <w:r>
        <w:t>v deň predchádzajúci dňu uskutočnenia účtovného prípadu,  alebo</w:t>
      </w:r>
    </w:p>
    <w:p w:rsidR="00084B79" w:rsidRDefault="00084B79">
      <w:pPr>
        <w:numPr>
          <w:ilvl w:val="0"/>
          <w:numId w:val="16"/>
        </w:numPr>
        <w:jc w:val="both"/>
      </w:pPr>
      <w:r>
        <w:t xml:space="preserve">v deň , ku ktorému sa zostavuje účtovná závierka. </w:t>
      </w:r>
    </w:p>
    <w:p w:rsidR="00084B79" w:rsidRDefault="00084B79">
      <w:pPr>
        <w:jc w:val="both"/>
      </w:pPr>
      <w:r>
        <w:t>Pri kúpe a predaji cudzej meny za euro sa použil kurz, za ktorý boli tieto hodnoty nakúpené alebo predané.</w:t>
      </w:r>
    </w:p>
    <w:p w:rsidR="00084B79" w:rsidRDefault="00084B79">
      <w:pPr>
        <w:pStyle w:val="Zarkazkladnhotextu21"/>
        <w:tabs>
          <w:tab w:val="left" w:pos="284"/>
        </w:tabs>
        <w:ind w:left="0" w:firstLine="0"/>
        <w:rPr>
          <w:b/>
          <w:lang w:val="sk-SK"/>
        </w:rPr>
      </w:pPr>
    </w:p>
    <w:p w:rsidR="00084B79" w:rsidRPr="00B6663C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lang w:val="sk-SK"/>
        </w:rPr>
      </w:pPr>
      <w:r w:rsidRPr="00B6663C">
        <w:rPr>
          <w:lang w:val="sk-SK"/>
        </w:rPr>
        <w:t xml:space="preserve">Zmeny účtovných zásad a zmeny účtovných metód </w:t>
      </w:r>
    </w:p>
    <w:p w:rsidR="00084B79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lang w:val="sk-SK"/>
        </w:rPr>
      </w:pPr>
    </w:p>
    <w:p w:rsidR="00084B79" w:rsidRDefault="00084B79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metódy oceňovania nedokončenej výroby, polotovarov a výrobkov z dôvodov presnejšieho ocenenia,</w:t>
      </w:r>
    </w:p>
    <w:p w:rsidR="00084B79" w:rsidRDefault="00084B79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postupov účtovania o výskume a vývoji,</w:t>
      </w:r>
    </w:p>
    <w:p w:rsidR="00084B79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lang w:val="sk-SK"/>
        </w:rPr>
      </w:pPr>
      <w:r>
        <w:rPr>
          <w:lang w:val="sk-SK"/>
        </w:rPr>
        <w:t>c)</w:t>
      </w:r>
      <w:r>
        <w:rPr>
          <w:lang w:val="sk-SK"/>
        </w:rPr>
        <w:tab/>
        <w:t>zmeny postupov účtovania o zákazkovej výrobe.</w:t>
      </w:r>
    </w:p>
    <w:p w:rsidR="00084B79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i/>
          <w:color w:val="FF0000"/>
          <w:sz w:val="20"/>
        </w:rPr>
      </w:pPr>
    </w:p>
    <w:p w:rsidR="00084B79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i/>
          <w:color w:val="FF0000"/>
          <w:sz w:val="20"/>
          <w:lang w:val="sk-SK"/>
        </w:rPr>
      </w:pPr>
    </w:p>
    <w:p w:rsidR="00084B79" w:rsidRDefault="00084B79">
      <w:pPr>
        <w:pStyle w:val="Nadpis1"/>
      </w:pPr>
    </w:p>
    <w:p w:rsidR="00084B79" w:rsidRDefault="00084B79">
      <w:pPr>
        <w:jc w:val="both"/>
        <w:rPr>
          <w:b/>
        </w:rPr>
      </w:pPr>
      <w:r>
        <w:rPr>
          <w:b/>
        </w:rPr>
        <w:t>.</w:t>
      </w:r>
      <w:r>
        <w:rPr>
          <w:b/>
        </w:rPr>
        <w:tab/>
        <w:t>ÚDAJE VYKÁZANÉ NA STRANE AKTÍV SÚVAHY</w:t>
      </w:r>
    </w:p>
    <w:p w:rsidR="00084B79" w:rsidRDefault="00084B79">
      <w:pPr>
        <w:jc w:val="both"/>
        <w:rPr>
          <w:sz w:val="20"/>
          <w:szCs w:val="20"/>
        </w:rPr>
      </w:pPr>
    </w:p>
    <w:p w:rsidR="00084B79" w:rsidRPr="001B2E94" w:rsidRDefault="00084B79" w:rsidP="001B2E94">
      <w:pPr>
        <w:numPr>
          <w:ilvl w:val="0"/>
          <w:numId w:val="5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Dlhodobý nehmotný a hmotný majetok </w:t>
      </w: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 xml:space="preserve">Pohyby na účtoch dlhodobého nehmotného majetku, oprávok, opravných položiek a zostatkovej hodnoty </w:t>
      </w:r>
    </w:p>
    <w:p w:rsidR="00084B79" w:rsidRDefault="00084B79">
      <w:pPr>
        <w:jc w:val="both"/>
      </w:pPr>
    </w:p>
    <w:tbl>
      <w:tblPr>
        <w:tblW w:w="0" w:type="auto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02"/>
        <w:gridCol w:w="1440"/>
        <w:gridCol w:w="1260"/>
        <w:gridCol w:w="1260"/>
        <w:gridCol w:w="1080"/>
        <w:gridCol w:w="1440"/>
        <w:gridCol w:w="1440"/>
        <w:gridCol w:w="1260"/>
        <w:gridCol w:w="1695"/>
      </w:tblGrid>
      <w:tr w:rsidR="00956087">
        <w:trPr>
          <w:trHeight w:val="322"/>
        </w:trPr>
        <w:tc>
          <w:tcPr>
            <w:tcW w:w="2102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Dlhodobý nehmotný majetok</w:t>
            </w:r>
          </w:p>
        </w:tc>
        <w:tc>
          <w:tcPr>
            <w:tcW w:w="108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Bežné účtovné obdobie</w:t>
            </w:r>
          </w:p>
        </w:tc>
      </w:tr>
      <w:tr w:rsidR="00956087">
        <w:trPr>
          <w:trHeight w:val="322"/>
        </w:trPr>
        <w:tc>
          <w:tcPr>
            <w:tcW w:w="21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rPr>
                <w:b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Softvér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Oceniteľné práva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proofErr w:type="spellStart"/>
            <w:r>
              <w:rPr>
                <w:b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dlhodobý nehmotný majetok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Spolu</w:t>
            </w:r>
          </w:p>
        </w:tc>
      </w:tr>
      <w:tr w:rsidR="00F760CC" w:rsidRPr="00F760CC">
        <w:trPr>
          <w:trHeight w:val="249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Pr="00F760CC" w:rsidRDefault="00F760CC" w:rsidP="00F760CC">
            <w:pPr>
              <w:snapToGrid w:val="0"/>
              <w:rPr>
                <w:b/>
                <w:color w:val="000000"/>
                <w:sz w:val="22"/>
              </w:rPr>
            </w:pPr>
            <w:r w:rsidRPr="00F760CC">
              <w:rPr>
                <w:b/>
                <w:color w:val="000000"/>
                <w:sz w:val="22"/>
              </w:rPr>
              <w:t>Prvotné ocenenie</w:t>
            </w:r>
          </w:p>
        </w:tc>
      </w:tr>
      <w:tr w:rsidR="00F760CC">
        <w:trPr>
          <w:trHeight w:val="15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EB5997" w:rsidP="002305A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330 56</w:t>
            </w:r>
            <w:r w:rsidR="002305AA">
              <w:rPr>
                <w:color w:val="000000"/>
                <w:sz w:val="22"/>
              </w:rPr>
              <w:t>8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199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50CA" w:rsidRDefault="00CA50CA" w:rsidP="00CA50CA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60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77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82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893898" w:rsidP="002305A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330 56</w:t>
            </w:r>
            <w:r w:rsidR="002305AA">
              <w:rPr>
                <w:color w:val="000000"/>
                <w:sz w:val="22"/>
              </w:rPr>
              <w:t>8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70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 w:rsidP="00F760CC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</w:tr>
      <w:tr w:rsidR="00F760CC">
        <w:trPr>
          <w:trHeight w:val="290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2E21FD" w:rsidP="00EB5997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94 448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 w:rsidTr="00893898">
        <w:trPr>
          <w:trHeight w:val="362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EB5997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47 224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8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 w:rsidP="0089389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87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78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78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2E21FD" w:rsidP="00893898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141 672  </w:t>
            </w:r>
          </w:p>
          <w:p w:rsidR="00EB5997" w:rsidRDefault="00EB5997" w:rsidP="0089389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 w:rsidRPr="00F760CC">
        <w:trPr>
          <w:trHeight w:val="266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Pr="00F760CC" w:rsidRDefault="00F760CC" w:rsidP="00F760C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</w:tr>
      <w:tr w:rsidR="00F760CC">
        <w:trPr>
          <w:trHeight w:val="286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75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9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83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283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 w:rsidRPr="00F760CC">
        <w:trPr>
          <w:trHeight w:val="273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Pr="00F760CC" w:rsidRDefault="00F760CC" w:rsidP="00F760C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</w:tr>
      <w:tr w:rsidR="00F760CC">
        <w:trPr>
          <w:trHeight w:val="121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2E21FD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236 120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F760CC">
        <w:trPr>
          <w:trHeight w:val="196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2E21FD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188 896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Default="00F760C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</w:tbl>
    <w:p w:rsidR="00084B79" w:rsidRDefault="00084B79">
      <w:pPr>
        <w:jc w:val="both"/>
      </w:pPr>
    </w:p>
    <w:p w:rsidR="00956087" w:rsidRDefault="00956087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F760CC" w:rsidRDefault="00F760CC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5"/>
        <w:gridCol w:w="4647"/>
      </w:tblGrid>
      <w:tr w:rsidR="00956087" w:rsidRPr="00D712D4">
        <w:trPr>
          <w:jc w:val="center"/>
        </w:trPr>
        <w:tc>
          <w:tcPr>
            <w:tcW w:w="5684" w:type="dxa"/>
            <w:vAlign w:val="center"/>
          </w:tcPr>
          <w:p w:rsidR="00956087" w:rsidRPr="00D712D4" w:rsidRDefault="00956087" w:rsidP="00040CA4">
            <w:pPr>
              <w:pStyle w:val="TopHeader"/>
              <w:rPr>
                <w:rFonts w:ascii="Times New Roman" w:hAnsi="Times New Roman"/>
              </w:rPr>
            </w:pPr>
            <w:r w:rsidRPr="00D712D4">
              <w:rPr>
                <w:rFonts w:ascii="Times New Roman" w:hAnsi="Times New Roman"/>
              </w:rPr>
              <w:t>Dlhodobý nehmotný majetok</w:t>
            </w:r>
          </w:p>
        </w:tc>
        <w:tc>
          <w:tcPr>
            <w:tcW w:w="2716" w:type="dxa"/>
            <w:vAlign w:val="center"/>
          </w:tcPr>
          <w:p w:rsidR="00956087" w:rsidRPr="00D712D4" w:rsidRDefault="00956087" w:rsidP="00040CA4">
            <w:pPr>
              <w:pStyle w:val="TopHeader"/>
              <w:rPr>
                <w:rFonts w:ascii="Times New Roman" w:hAnsi="Times New Roman"/>
              </w:rPr>
            </w:pPr>
            <w:r w:rsidRPr="00D712D4">
              <w:rPr>
                <w:rFonts w:ascii="Times New Roman" w:hAnsi="Times New Roman"/>
              </w:rPr>
              <w:t>Hodnota za bežné účtovné obdobie</w:t>
            </w:r>
          </w:p>
        </w:tc>
      </w:tr>
      <w:tr w:rsidR="00956087" w:rsidRPr="00D712D4">
        <w:trPr>
          <w:jc w:val="center"/>
        </w:trPr>
        <w:tc>
          <w:tcPr>
            <w:tcW w:w="5684" w:type="dxa"/>
            <w:vAlign w:val="center"/>
          </w:tcPr>
          <w:p w:rsidR="00956087" w:rsidRPr="00D712D4" w:rsidRDefault="00956087" w:rsidP="00040CA4">
            <w:pPr>
              <w:rPr>
                <w:szCs w:val="22"/>
              </w:rPr>
            </w:pPr>
            <w:r w:rsidRPr="00D712D4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vAlign w:val="center"/>
          </w:tcPr>
          <w:p w:rsidR="00956087" w:rsidRPr="00D712D4" w:rsidRDefault="00956087" w:rsidP="00040CA4">
            <w:pPr>
              <w:spacing w:line="360" w:lineRule="auto"/>
              <w:rPr>
                <w:szCs w:val="22"/>
              </w:rPr>
            </w:pPr>
          </w:p>
        </w:tc>
      </w:tr>
      <w:tr w:rsidR="00956087" w:rsidRPr="00D712D4">
        <w:trPr>
          <w:trHeight w:val="330"/>
          <w:jc w:val="center"/>
        </w:trPr>
        <w:tc>
          <w:tcPr>
            <w:tcW w:w="5684" w:type="dxa"/>
          </w:tcPr>
          <w:p w:rsidR="00956087" w:rsidRPr="00D712D4" w:rsidRDefault="00956087" w:rsidP="00040CA4">
            <w:pPr>
              <w:rPr>
                <w:szCs w:val="22"/>
              </w:rPr>
            </w:pPr>
            <w:r w:rsidRPr="00D712D4">
              <w:rPr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vAlign w:val="center"/>
          </w:tcPr>
          <w:p w:rsidR="00956087" w:rsidRPr="00D712D4" w:rsidRDefault="00956087" w:rsidP="00040CA4">
            <w:pPr>
              <w:spacing w:line="360" w:lineRule="auto"/>
              <w:rPr>
                <w:szCs w:val="22"/>
              </w:rPr>
            </w:pPr>
          </w:p>
        </w:tc>
      </w:tr>
    </w:tbl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1B2E94" w:rsidRDefault="001B2E94">
      <w:pPr>
        <w:jc w:val="both"/>
        <w:rPr>
          <w:u w:val="single"/>
        </w:rPr>
      </w:pPr>
    </w:p>
    <w:p w:rsidR="00084B79" w:rsidRPr="001B2E94" w:rsidRDefault="00084B79" w:rsidP="001B2E94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Pohyby na účtoch dlhodobého hmotného majetku, oprávok, opravných položiek a zostatkovej hodnoty</w:t>
      </w:r>
    </w:p>
    <w:tbl>
      <w:tblPr>
        <w:tblW w:w="14706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1023"/>
        <w:gridCol w:w="977"/>
        <w:gridCol w:w="1360"/>
        <w:gridCol w:w="1360"/>
        <w:gridCol w:w="1360"/>
        <w:gridCol w:w="1360"/>
        <w:gridCol w:w="1360"/>
        <w:gridCol w:w="1360"/>
        <w:gridCol w:w="1636"/>
      </w:tblGrid>
      <w:tr w:rsidR="00AF7A6F" w:rsidTr="00CA50CA">
        <w:trPr>
          <w:trHeight w:val="301"/>
        </w:trPr>
        <w:tc>
          <w:tcPr>
            <w:tcW w:w="29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Dlhodobý hmotný </w:t>
            </w: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majetok</w:t>
            </w:r>
          </w:p>
        </w:tc>
        <w:tc>
          <w:tcPr>
            <w:tcW w:w="117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Bežné účtovné obdobie</w:t>
            </w:r>
          </w:p>
        </w:tc>
      </w:tr>
      <w:tr w:rsidR="00AF7A6F" w:rsidTr="001B2E94">
        <w:trPr>
          <w:trHeight w:val="1054"/>
        </w:trPr>
        <w:tc>
          <w:tcPr>
            <w:tcW w:w="2910" w:type="dxa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Pozemky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956087" w:rsidTr="00CA50CA">
        <w:trPr>
          <w:trHeight w:val="259"/>
        </w:trPr>
        <w:tc>
          <w:tcPr>
            <w:tcW w:w="147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6087" w:rsidRDefault="00956087" w:rsidP="00937056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2E21FD" w:rsidTr="00CA50CA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64 976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1 955 601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612 363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102 713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12 387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6 533</w:t>
            </w:r>
          </w:p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19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 w:rsidP="0061340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5 464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937056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14 000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206 330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93705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15 861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24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 w:rsidP="0093705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8 707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30 546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29 044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30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 w:rsidP="0093705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61 733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1 969 601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788 147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89 530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 w:rsidP="002305A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12 387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6 533</w:t>
            </w: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253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14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359 055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322 691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76 186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9 451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189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359 055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108 207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14 796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587,50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25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28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30 546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29 044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471 922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400 352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61 938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C44B0E" w:rsidP="009915B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10 038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15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197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25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A50CA">
        <w:trPr>
          <w:trHeight w:val="32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lastRenderedPageBreak/>
              <w:t xml:space="preserve">Zostatková hodnota 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C44B0E" w:rsidTr="00CA50CA">
        <w:trPr>
          <w:trHeight w:val="27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64 976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1 596 546 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289 672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26 527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2 936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6 533</w:t>
            </w: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4B0E" w:rsidRDefault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C44B0E" w:rsidTr="00CA50CA">
        <w:trPr>
          <w:trHeight w:val="14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61 733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1 497 679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9915B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387 795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9915B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27 592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9915B0" w:rsidP="002305A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2 349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4B0E" w:rsidRDefault="009915B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6 533</w:t>
            </w:r>
          </w:p>
        </w:tc>
        <w:tc>
          <w:tcPr>
            <w:tcW w:w="16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4B0E" w:rsidRDefault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</w:tbl>
    <w:p w:rsidR="00AF7A6F" w:rsidRDefault="00AF7A6F">
      <w:pPr>
        <w:jc w:val="both"/>
      </w:pPr>
    </w:p>
    <w:tbl>
      <w:tblPr>
        <w:tblW w:w="14422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1023"/>
        <w:gridCol w:w="977"/>
        <w:gridCol w:w="1360"/>
        <w:gridCol w:w="1360"/>
        <w:gridCol w:w="1360"/>
        <w:gridCol w:w="1360"/>
        <w:gridCol w:w="1360"/>
        <w:gridCol w:w="1360"/>
        <w:gridCol w:w="1352"/>
      </w:tblGrid>
      <w:tr w:rsidR="00AF7A6F" w:rsidTr="00CC6B1A">
        <w:trPr>
          <w:trHeight w:val="301"/>
        </w:trPr>
        <w:tc>
          <w:tcPr>
            <w:tcW w:w="29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Dlhodobý hmotný </w:t>
            </w: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majetok</w:t>
            </w:r>
          </w:p>
        </w:tc>
        <w:tc>
          <w:tcPr>
            <w:tcW w:w="1151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AF7A6F" w:rsidRDefault="00AF7A6F" w:rsidP="002E21FD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Bezprostredne predchádzajúce účtovné obdobie</w:t>
            </w:r>
            <w:r w:rsidR="00815710">
              <w:rPr>
                <w:b/>
                <w:color w:val="000000"/>
                <w:sz w:val="22"/>
              </w:rPr>
              <w:t xml:space="preserve"> 201</w:t>
            </w:r>
            <w:r w:rsidR="002E21FD">
              <w:rPr>
                <w:b/>
                <w:color w:val="000000"/>
                <w:sz w:val="22"/>
              </w:rPr>
              <w:t>2</w:t>
            </w:r>
          </w:p>
        </w:tc>
      </w:tr>
      <w:tr w:rsidR="00AF7A6F" w:rsidTr="00CC6B1A">
        <w:trPr>
          <w:trHeight w:val="301"/>
        </w:trPr>
        <w:tc>
          <w:tcPr>
            <w:tcW w:w="2910" w:type="dxa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Pozemky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AF7A6F" w:rsidTr="00CC6B1A">
        <w:trPr>
          <w:trHeight w:val="259"/>
        </w:trPr>
        <w:tc>
          <w:tcPr>
            <w:tcW w:w="1442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7A6F" w:rsidRDefault="00AF7A6F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2E21FD" w:rsidTr="00CC6B1A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 104 106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2 243 964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634 619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117 891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13 911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6 533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19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-9 112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39 810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29 083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24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30 018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288 363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62 066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44 260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1525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30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64 976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1 955 601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612 363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102 713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12 387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6 533</w:t>
            </w:r>
          </w:p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253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14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454 453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294 676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86 217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10 284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189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25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192 965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90 081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34 230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692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28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288 363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62 066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44 260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1 525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359 055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322 691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76 186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9 451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15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197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25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Presuny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32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27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104 106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1 789 511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339 943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31 674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3 627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6 533</w:t>
            </w: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E21FD" w:rsidTr="00CC6B1A">
        <w:trPr>
          <w:trHeight w:val="14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64 976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1 596 546 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289 672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26 527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2 936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21FD" w:rsidRDefault="002E21FD" w:rsidP="00C44B0E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6 533</w:t>
            </w: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21FD" w:rsidRDefault="002E21FD" w:rsidP="00984DB1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</w:tbl>
    <w:p w:rsidR="00AF7A6F" w:rsidRDefault="00AF7A6F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22"/>
        <w:gridCol w:w="5150"/>
      </w:tblGrid>
      <w:tr w:rsidR="00AF7A6F" w:rsidRPr="00F71CC9">
        <w:trPr>
          <w:jc w:val="center"/>
        </w:trPr>
        <w:tc>
          <w:tcPr>
            <w:tcW w:w="5882" w:type="dxa"/>
            <w:vAlign w:val="center"/>
          </w:tcPr>
          <w:p w:rsidR="00AF7A6F" w:rsidRPr="00F71CC9" w:rsidRDefault="00AF7A6F" w:rsidP="00040CA4">
            <w:pPr>
              <w:pStyle w:val="TopHeader"/>
              <w:rPr>
                <w:rFonts w:ascii="Times New Roman" w:hAnsi="Times New Roman"/>
              </w:rPr>
            </w:pPr>
            <w:r w:rsidRPr="00F71CC9">
              <w:rPr>
                <w:rFonts w:ascii="Times New Roman" w:hAnsi="Times New Roman"/>
              </w:rPr>
              <w:t>Dlhodobý hmotný majetok</w:t>
            </w:r>
          </w:p>
        </w:tc>
        <w:tc>
          <w:tcPr>
            <w:tcW w:w="3285" w:type="dxa"/>
            <w:vAlign w:val="center"/>
          </w:tcPr>
          <w:p w:rsidR="00AF7A6F" w:rsidRPr="00F71CC9" w:rsidRDefault="00AF7A6F" w:rsidP="00040CA4">
            <w:pPr>
              <w:pStyle w:val="TopHeader"/>
              <w:rPr>
                <w:rFonts w:ascii="Times New Roman" w:hAnsi="Times New Roman"/>
              </w:rPr>
            </w:pPr>
            <w:r w:rsidRPr="00F71CC9">
              <w:rPr>
                <w:rFonts w:ascii="Times New Roman" w:hAnsi="Times New Roman"/>
              </w:rPr>
              <w:t>Hodnota za bežné účtovné obdobie</w:t>
            </w:r>
          </w:p>
        </w:tc>
      </w:tr>
      <w:tr w:rsidR="00AF7A6F" w:rsidRPr="00F71CC9">
        <w:trPr>
          <w:jc w:val="center"/>
        </w:trPr>
        <w:tc>
          <w:tcPr>
            <w:tcW w:w="5882" w:type="dxa"/>
            <w:vAlign w:val="center"/>
          </w:tcPr>
          <w:p w:rsidR="00AF7A6F" w:rsidRPr="00F71CC9" w:rsidRDefault="00AF7A6F" w:rsidP="00040CA4">
            <w:pPr>
              <w:rPr>
                <w:szCs w:val="22"/>
              </w:rPr>
            </w:pPr>
            <w:r w:rsidRPr="00F71CC9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vAlign w:val="center"/>
          </w:tcPr>
          <w:p w:rsidR="008A3E81" w:rsidRPr="00F71CC9" w:rsidRDefault="00FA5323" w:rsidP="00040CA4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704 912</w:t>
            </w:r>
          </w:p>
        </w:tc>
      </w:tr>
      <w:tr w:rsidR="00AF7A6F" w:rsidRPr="00F71CC9">
        <w:trPr>
          <w:jc w:val="center"/>
        </w:trPr>
        <w:tc>
          <w:tcPr>
            <w:tcW w:w="5882" w:type="dxa"/>
            <w:vAlign w:val="center"/>
          </w:tcPr>
          <w:p w:rsidR="00AF7A6F" w:rsidRPr="00F71CC9" w:rsidRDefault="00AF7A6F" w:rsidP="00040CA4">
            <w:pPr>
              <w:rPr>
                <w:szCs w:val="22"/>
              </w:rPr>
            </w:pPr>
            <w:r w:rsidRPr="00F71CC9">
              <w:rPr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vAlign w:val="center"/>
          </w:tcPr>
          <w:p w:rsidR="00AF7A6F" w:rsidRPr="00F71CC9" w:rsidRDefault="00AF7A6F" w:rsidP="00040CA4">
            <w:pPr>
              <w:spacing w:line="360" w:lineRule="auto"/>
              <w:rPr>
                <w:szCs w:val="22"/>
              </w:rPr>
            </w:pPr>
          </w:p>
        </w:tc>
      </w:tr>
    </w:tbl>
    <w:p w:rsidR="00AF7A6F" w:rsidRDefault="00AF7A6F">
      <w:pPr>
        <w:jc w:val="both"/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Opravná položka k nadobudnutému majetku</w:t>
      </w:r>
    </w:p>
    <w:p w:rsidR="00084B79" w:rsidRDefault="00084B79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205"/>
        <w:gridCol w:w="1256"/>
        <w:gridCol w:w="1209"/>
        <w:gridCol w:w="993"/>
        <w:gridCol w:w="992"/>
        <w:gridCol w:w="1989"/>
      </w:tblGrid>
      <w:tr w:rsidR="00084B79"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sz w:val="22"/>
              </w:rPr>
            </w:pP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FA5323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  <w:sz w:val="22"/>
              </w:rPr>
              <w:t>Stav k 1. 1. </w:t>
            </w:r>
            <w:r w:rsidR="00840D4E" w:rsidRPr="00840D4E">
              <w:rPr>
                <w:b/>
                <w:color w:val="000000" w:themeColor="text1"/>
                <w:sz w:val="22"/>
              </w:rPr>
              <w:t>201</w:t>
            </w:r>
            <w:r w:rsidR="00FA5323">
              <w:rPr>
                <w:b/>
                <w:color w:val="000000" w:themeColor="text1"/>
                <w:sz w:val="22"/>
              </w:rPr>
              <w:t>3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Presuny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FA5323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  <w:sz w:val="22"/>
              </w:rPr>
              <w:t>Stav k 31. 12. </w:t>
            </w:r>
            <w:r w:rsidRPr="00840D4E">
              <w:rPr>
                <w:b/>
                <w:color w:val="000000" w:themeColor="text1"/>
                <w:sz w:val="22"/>
              </w:rPr>
              <w:t>20</w:t>
            </w:r>
            <w:r w:rsidR="00840D4E" w:rsidRPr="00840D4E">
              <w:rPr>
                <w:b/>
                <w:color w:val="000000" w:themeColor="text1"/>
                <w:sz w:val="22"/>
              </w:rPr>
              <w:t>1</w:t>
            </w:r>
            <w:r w:rsidR="00FA5323">
              <w:rPr>
                <w:b/>
                <w:color w:val="000000" w:themeColor="text1"/>
                <w:sz w:val="22"/>
              </w:rPr>
              <w:t>3</w:t>
            </w:r>
          </w:p>
        </w:tc>
      </w:tr>
      <w:tr w:rsidR="00084B79">
        <w:tc>
          <w:tcPr>
            <w:tcW w:w="32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76" w:hanging="176"/>
            </w:pPr>
            <w:r>
              <w:t>Opravná položka k nadobudnutému majetku</w:t>
            </w: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840D4E" w:rsidP="00CC6B1A">
            <w:pPr>
              <w:snapToGrid w:val="0"/>
              <w:jc w:val="center"/>
            </w:pPr>
            <w:r>
              <w:t>10</w:t>
            </w:r>
            <w:r w:rsidR="00CC6B1A">
              <w:t>9</w:t>
            </w:r>
          </w:p>
        </w:tc>
        <w:tc>
          <w:tcPr>
            <w:tcW w:w="12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840D4E">
            <w:pPr>
              <w:snapToGrid w:val="0"/>
              <w:jc w:val="center"/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FA5323" w:rsidP="00840D4E">
            <w:pPr>
              <w:snapToGrid w:val="0"/>
              <w:jc w:val="center"/>
            </w:pPr>
            <w:r>
              <w:t>109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840D4E">
            <w:pPr>
              <w:snapToGrid w:val="0"/>
              <w:jc w:val="center"/>
            </w:pPr>
          </w:p>
        </w:tc>
        <w:tc>
          <w:tcPr>
            <w:tcW w:w="19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FA5323" w:rsidP="00840D4E">
            <w:pPr>
              <w:snapToGrid w:val="0"/>
              <w:jc w:val="center"/>
            </w:pPr>
            <w:r>
              <w:t>0</w:t>
            </w:r>
          </w:p>
        </w:tc>
      </w:tr>
      <w:tr w:rsidR="00084B79">
        <w:tc>
          <w:tcPr>
            <w:tcW w:w="32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76" w:hanging="176"/>
            </w:pPr>
            <w:r>
              <w:t>Oprávky k opravnej položke k nadobudnutému majetku</w:t>
            </w: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FA5323" w:rsidP="00CC6B1A">
            <w:pPr>
              <w:snapToGrid w:val="0"/>
              <w:jc w:val="center"/>
            </w:pPr>
            <w:r>
              <w:t>105</w:t>
            </w:r>
          </w:p>
        </w:tc>
        <w:tc>
          <w:tcPr>
            <w:tcW w:w="12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FA5323" w:rsidP="00840D4E">
            <w:pPr>
              <w:snapToGrid w:val="0"/>
              <w:jc w:val="center"/>
            </w:pPr>
            <w:r>
              <w:t>4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FA5323" w:rsidP="00840D4E">
            <w:pPr>
              <w:snapToGrid w:val="0"/>
              <w:jc w:val="center"/>
            </w:pPr>
            <w:r>
              <w:t>109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840D4E">
            <w:pPr>
              <w:snapToGrid w:val="0"/>
              <w:jc w:val="center"/>
            </w:pPr>
          </w:p>
        </w:tc>
        <w:tc>
          <w:tcPr>
            <w:tcW w:w="19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FA5323" w:rsidP="00FA5323">
            <w:pPr>
              <w:snapToGrid w:val="0"/>
              <w:jc w:val="center"/>
            </w:pPr>
            <w:r>
              <w:t>0</w:t>
            </w:r>
          </w:p>
        </w:tc>
      </w:tr>
      <w:tr w:rsidR="00084B79">
        <w:tc>
          <w:tcPr>
            <w:tcW w:w="32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76" w:hanging="176"/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FA5323" w:rsidP="00840D4E">
            <w:pPr>
              <w:snapToGrid w:val="0"/>
              <w:jc w:val="center"/>
            </w:pPr>
            <w:r>
              <w:t>4</w:t>
            </w:r>
          </w:p>
        </w:tc>
        <w:tc>
          <w:tcPr>
            <w:tcW w:w="12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840D4E">
            <w:pPr>
              <w:snapToGrid w:val="0"/>
              <w:jc w:val="center"/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FA5323" w:rsidP="00FA5323">
            <w:pPr>
              <w:snapToGrid w:val="0"/>
            </w:pPr>
            <w:r>
              <w:t>4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840D4E">
            <w:pPr>
              <w:snapToGrid w:val="0"/>
              <w:jc w:val="center"/>
            </w:pPr>
          </w:p>
        </w:tc>
        <w:tc>
          <w:tcPr>
            <w:tcW w:w="19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FA5323" w:rsidP="00840D4E">
            <w:pPr>
              <w:snapToGrid w:val="0"/>
              <w:jc w:val="center"/>
            </w:pPr>
            <w:r>
              <w:t>0</w:t>
            </w:r>
          </w:p>
        </w:tc>
      </w:tr>
    </w:tbl>
    <w:p w:rsidR="00AF7A6F" w:rsidRDefault="00AF7A6F">
      <w:pPr>
        <w:jc w:val="both"/>
        <w:rPr>
          <w:b/>
          <w:color w:val="FF0000"/>
          <w:sz w:val="22"/>
        </w:rPr>
      </w:pPr>
    </w:p>
    <w:p w:rsidR="00084B79" w:rsidRDefault="00084B79">
      <w:pPr>
        <w:rPr>
          <w:color w:val="FF0000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Spôsob a výška poistenia dlhodobého nehmotného a hmotného majetku</w:t>
      </w:r>
    </w:p>
    <w:p w:rsidR="00084B79" w:rsidRDefault="00084B79">
      <w:pPr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1701"/>
        <w:gridCol w:w="1134"/>
        <w:gridCol w:w="1276"/>
        <w:gridCol w:w="5670"/>
      </w:tblGrid>
      <w:tr w:rsidR="00084B79" w:rsidTr="00FA5323">
        <w:trPr>
          <w:trHeight w:hRule="exact" w:val="472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0B464E" w:rsidTr="008A3E81">
        <w:trPr>
          <w:trHeight w:hRule="exact" w:val="263"/>
        </w:trPr>
        <w:tc>
          <w:tcPr>
            <w:tcW w:w="396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464E" w:rsidRDefault="000B464E">
            <w:pPr>
              <w:snapToGrid w:val="0"/>
            </w:pP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B464E" w:rsidRDefault="000B464E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0B464E" w:rsidRPr="008A3E81" w:rsidRDefault="000B464E" w:rsidP="004F5B55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 w:rsidRPr="008A3E81">
              <w:rPr>
                <w:color w:val="000000" w:themeColor="text1"/>
                <w:sz w:val="22"/>
                <w:u w:val="none"/>
                <w:lang w:val="sk-SK"/>
              </w:rPr>
              <w:t>201</w:t>
            </w:r>
            <w:r>
              <w:rPr>
                <w:color w:val="000000" w:themeColor="text1"/>
                <w:sz w:val="22"/>
                <w:u w:val="none"/>
                <w:lang w:val="sk-SK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464E" w:rsidRPr="008A3E81" w:rsidRDefault="000B464E" w:rsidP="003E580C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2013</w:t>
            </w:r>
          </w:p>
        </w:tc>
        <w:tc>
          <w:tcPr>
            <w:tcW w:w="567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B464E" w:rsidRDefault="000B464E">
            <w:pPr>
              <w:snapToGrid w:val="0"/>
            </w:pPr>
          </w:p>
        </w:tc>
      </w:tr>
      <w:tr w:rsidR="000B464E" w:rsidTr="008A3E81">
        <w:trPr>
          <w:trHeight w:hRule="exact" w:val="644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464E" w:rsidRDefault="000B464E" w:rsidP="00840D4E">
            <w:pPr>
              <w:snapToGrid w:val="0"/>
            </w:pPr>
            <w:r>
              <w:t xml:space="preserve">Poistenie pre prípad poškodenia </w:t>
            </w:r>
          </w:p>
          <w:p w:rsidR="000B464E" w:rsidRDefault="000B464E" w:rsidP="00840D4E">
            <w:pPr>
              <w:snapToGrid w:val="0"/>
            </w:pPr>
            <w:r>
              <w:t>pojazdných strojov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464E" w:rsidRDefault="000B464E">
            <w:pPr>
              <w:snapToGrid w:val="0"/>
            </w:pPr>
            <w:proofErr w:type="spellStart"/>
            <w:r>
              <w:t>Rozmetač</w:t>
            </w:r>
            <w:proofErr w:type="spellEnd"/>
            <w:r>
              <w:t xml:space="preserve"> </w:t>
            </w:r>
          </w:p>
          <w:p w:rsidR="000B464E" w:rsidRDefault="000B464E">
            <w:pPr>
              <w:snapToGrid w:val="0"/>
            </w:pPr>
            <w:proofErr w:type="spellStart"/>
            <w:r>
              <w:t>mašt.hnoja</w:t>
            </w:r>
            <w:proofErr w:type="spellEnd"/>
            <w:r>
              <w:t xml:space="preserve"> 2ks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B464E" w:rsidRPr="008A3E81" w:rsidRDefault="000B464E" w:rsidP="004F5B55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 w:rsidRPr="008A3E81">
              <w:rPr>
                <w:color w:val="000000" w:themeColor="text1"/>
                <w:sz w:val="22"/>
                <w:u w:val="none"/>
                <w:lang w:val="sk-SK"/>
              </w:rPr>
              <w:t>315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B464E" w:rsidRPr="008A3E81" w:rsidRDefault="000B464E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315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B464E" w:rsidRDefault="000B464E">
            <w:pPr>
              <w:snapToGrid w:val="0"/>
            </w:pPr>
            <w:proofErr w:type="spellStart"/>
            <w:r>
              <w:t>Allianz</w:t>
            </w:r>
            <w:proofErr w:type="spellEnd"/>
            <w:r>
              <w:t xml:space="preserve"> – Slov. poisťovňa, a.s. Nové Mesto </w:t>
            </w:r>
            <w:proofErr w:type="spellStart"/>
            <w:r>
              <w:t>n.V</w:t>
            </w:r>
            <w:proofErr w:type="spellEnd"/>
            <w:r>
              <w:t>.</w:t>
            </w:r>
          </w:p>
        </w:tc>
      </w:tr>
      <w:tr w:rsidR="000B464E" w:rsidTr="008A3E81">
        <w:trPr>
          <w:trHeight w:hRule="exact" w:val="568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464E" w:rsidRDefault="000B464E" w:rsidP="00840D4E">
            <w:pPr>
              <w:snapToGrid w:val="0"/>
            </w:pPr>
            <w:r>
              <w:lastRenderedPageBreak/>
              <w:t xml:space="preserve">Poistenie pre prípad poškodenia </w:t>
            </w:r>
          </w:p>
          <w:p w:rsidR="000B464E" w:rsidRDefault="000B464E" w:rsidP="00840D4E">
            <w:pPr>
              <w:snapToGrid w:val="0"/>
            </w:pPr>
            <w:r>
              <w:t>pojazdných strojov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464E" w:rsidRDefault="000B464E">
            <w:pPr>
              <w:snapToGrid w:val="0"/>
            </w:pPr>
            <w:r>
              <w:t>Cisterna</w:t>
            </w:r>
          </w:p>
          <w:p w:rsidR="000B464E" w:rsidRDefault="000B464E">
            <w:pPr>
              <w:snapToGrid w:val="0"/>
            </w:pPr>
            <w:r>
              <w:t>Kŕmny voz 2ks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B464E" w:rsidRPr="008A3E81" w:rsidRDefault="000B464E" w:rsidP="004F5B55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 w:rsidRPr="008A3E81">
              <w:rPr>
                <w:color w:val="000000" w:themeColor="text1"/>
                <w:sz w:val="22"/>
                <w:u w:val="none"/>
                <w:lang w:val="sk-SK"/>
              </w:rPr>
              <w:t>431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B464E" w:rsidRPr="008A3E81" w:rsidRDefault="000B464E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431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B464E" w:rsidRDefault="000B464E">
            <w:pPr>
              <w:snapToGrid w:val="0"/>
            </w:pPr>
            <w:proofErr w:type="spellStart"/>
            <w:r>
              <w:t>Allianz</w:t>
            </w:r>
            <w:proofErr w:type="spellEnd"/>
            <w:r>
              <w:t xml:space="preserve"> – Slov. poisťovňa, a.s. Nové Mesto </w:t>
            </w:r>
            <w:proofErr w:type="spellStart"/>
            <w:r>
              <w:t>n.V</w:t>
            </w:r>
            <w:proofErr w:type="spellEnd"/>
            <w:r>
              <w:t>.</w:t>
            </w:r>
          </w:p>
        </w:tc>
      </w:tr>
      <w:tr w:rsidR="000B464E" w:rsidTr="008A3E81">
        <w:trPr>
          <w:trHeight w:hRule="exact" w:val="42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464E" w:rsidRDefault="000B464E">
            <w:pPr>
              <w:snapToGrid w:val="0"/>
            </w:pPr>
            <w:r>
              <w:t>Poistenie – komplexný živel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464E" w:rsidRDefault="000B464E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B464E" w:rsidRPr="008A3E81" w:rsidRDefault="000B464E" w:rsidP="004F5B55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 w:rsidRPr="008A3E81">
              <w:rPr>
                <w:color w:val="000000" w:themeColor="text1"/>
                <w:sz w:val="22"/>
                <w:u w:val="none"/>
                <w:lang w:val="sk-SK"/>
              </w:rPr>
              <w:t>4 600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B464E" w:rsidRPr="008A3E81" w:rsidRDefault="000B464E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5275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B464E" w:rsidRDefault="000B464E">
            <w:pPr>
              <w:snapToGrid w:val="0"/>
            </w:pPr>
            <w:proofErr w:type="spellStart"/>
            <w:r>
              <w:t>Allianz</w:t>
            </w:r>
            <w:proofErr w:type="spellEnd"/>
            <w:r>
              <w:t xml:space="preserve"> – Slov. poisťovňa, a.s. Nové Mesto </w:t>
            </w:r>
            <w:proofErr w:type="spellStart"/>
            <w:r>
              <w:t>n.V</w:t>
            </w:r>
            <w:proofErr w:type="spellEnd"/>
            <w:r>
              <w:t>.</w:t>
            </w:r>
          </w:p>
        </w:tc>
      </w:tr>
      <w:tr w:rsidR="000B464E" w:rsidTr="008A3E81">
        <w:trPr>
          <w:trHeight w:hRule="exact" w:val="1422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464E" w:rsidRDefault="000B464E" w:rsidP="008A3E81">
            <w:pPr>
              <w:snapToGrid w:val="0"/>
            </w:pPr>
            <w:r>
              <w:t xml:space="preserve">Poistenie pre prípad poškodenia </w:t>
            </w:r>
          </w:p>
          <w:p w:rsidR="000B464E" w:rsidRDefault="000B464E" w:rsidP="008A3E81">
            <w:pPr>
              <w:snapToGrid w:val="0"/>
            </w:pPr>
            <w:r>
              <w:t>pojazdných strojov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464E" w:rsidRDefault="000B464E">
            <w:pPr>
              <w:snapToGrid w:val="0"/>
            </w:pPr>
            <w:r>
              <w:t xml:space="preserve">Traktor </w:t>
            </w:r>
            <w:proofErr w:type="spellStart"/>
            <w:r>
              <w:t>Kubota</w:t>
            </w:r>
            <w:proofErr w:type="spellEnd"/>
          </w:p>
          <w:p w:rsidR="000B464E" w:rsidRDefault="000B464E">
            <w:pPr>
              <w:snapToGrid w:val="0"/>
            </w:pPr>
            <w:proofErr w:type="spellStart"/>
            <w:r>
              <w:t>Mulčovač</w:t>
            </w:r>
            <w:proofErr w:type="spellEnd"/>
          </w:p>
          <w:p w:rsidR="000B464E" w:rsidRDefault="000B464E">
            <w:pPr>
              <w:snapToGrid w:val="0"/>
            </w:pPr>
            <w:r>
              <w:t xml:space="preserve">Lis New </w:t>
            </w:r>
            <w:proofErr w:type="spellStart"/>
            <w:r w:rsidRPr="008A3E81">
              <w:rPr>
                <w:sz w:val="20"/>
                <w:szCs w:val="20"/>
              </w:rPr>
              <w:t>Holland</w:t>
            </w:r>
            <w:proofErr w:type="spellEnd"/>
          </w:p>
          <w:p w:rsidR="000B464E" w:rsidRDefault="000B464E">
            <w:pPr>
              <w:snapToGrid w:val="0"/>
            </w:pPr>
            <w:r>
              <w:t xml:space="preserve">Traktor </w:t>
            </w:r>
            <w:proofErr w:type="spellStart"/>
            <w:r>
              <w:t>Zetor</w:t>
            </w:r>
            <w:proofErr w:type="spellEnd"/>
            <w:r>
              <w:t xml:space="preserve"> </w:t>
            </w:r>
            <w:proofErr w:type="spellStart"/>
            <w:r>
              <w:t>Forterra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B464E" w:rsidRPr="008A3E81" w:rsidRDefault="000B464E" w:rsidP="004F5B55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 w:rsidRPr="008A3E81">
              <w:rPr>
                <w:color w:val="000000" w:themeColor="text1"/>
                <w:sz w:val="22"/>
                <w:u w:val="none"/>
                <w:lang w:val="sk-SK"/>
              </w:rPr>
              <w:t>1 489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B464E" w:rsidRPr="008A3E81" w:rsidRDefault="000B464E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1 249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B464E" w:rsidRDefault="000B464E">
            <w:pPr>
              <w:snapToGrid w:val="0"/>
            </w:pPr>
            <w:proofErr w:type="spellStart"/>
            <w:r>
              <w:t>Allianz</w:t>
            </w:r>
            <w:proofErr w:type="spellEnd"/>
            <w:r>
              <w:t xml:space="preserve"> – Slov. poisťovňa, a.s. Nové Mesto </w:t>
            </w:r>
            <w:proofErr w:type="spellStart"/>
            <w:r>
              <w:t>n.V</w:t>
            </w:r>
            <w:proofErr w:type="spellEnd"/>
            <w:r>
              <w:t>.</w:t>
            </w:r>
          </w:p>
        </w:tc>
      </w:tr>
      <w:tr w:rsidR="000B464E" w:rsidTr="008A3E81">
        <w:trPr>
          <w:trHeight w:hRule="exact" w:val="702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464E" w:rsidRDefault="000B464E" w:rsidP="008A3E81">
            <w:pPr>
              <w:snapToGrid w:val="0"/>
            </w:pPr>
            <w:r>
              <w:t>Povinné zmluvné poistenie</w:t>
            </w:r>
          </w:p>
          <w:p w:rsidR="000B464E" w:rsidRDefault="000B464E" w:rsidP="008A3E81">
            <w:pPr>
              <w:snapToGrid w:val="0"/>
            </w:pPr>
            <w:r>
              <w:t>motorových vozidiel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464E" w:rsidRDefault="000B464E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B464E" w:rsidRPr="008A3E81" w:rsidRDefault="000B464E" w:rsidP="004F5B55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866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B464E" w:rsidRPr="008A3E81" w:rsidRDefault="000B464E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1 789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B464E" w:rsidRDefault="000B464E">
            <w:pPr>
              <w:snapToGrid w:val="0"/>
            </w:pPr>
            <w:r>
              <w:t>Komunálna poisťovňa</w:t>
            </w:r>
          </w:p>
        </w:tc>
      </w:tr>
      <w:tr w:rsidR="000B464E" w:rsidTr="008A3E81">
        <w:trPr>
          <w:trHeight w:hRule="exact" w:val="697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464E" w:rsidRDefault="000B464E" w:rsidP="008A3E81">
            <w:pPr>
              <w:snapToGrid w:val="0"/>
            </w:pPr>
            <w:r>
              <w:t>Havarijné poistenie motorových vozidiel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464E" w:rsidRDefault="000B464E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B464E" w:rsidRPr="008A3E81" w:rsidRDefault="000B464E" w:rsidP="004F5B55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1840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B464E" w:rsidRPr="008A3E81" w:rsidRDefault="000B464E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>1783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B464E" w:rsidRDefault="000B464E">
            <w:pPr>
              <w:snapToGrid w:val="0"/>
            </w:pPr>
            <w:r>
              <w:t>Komunálna poisťovňa</w:t>
            </w:r>
          </w:p>
        </w:tc>
      </w:tr>
      <w:tr w:rsidR="009F55F0" w:rsidTr="008A3E81">
        <w:trPr>
          <w:trHeight w:hRule="exact" w:val="697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55F0" w:rsidRDefault="009F55F0" w:rsidP="008A3E81">
            <w:pPr>
              <w:snapToGrid w:val="0"/>
            </w:pPr>
            <w:r>
              <w:t>Komplexné poistenie podnikateľov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55F0" w:rsidRDefault="009F55F0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9F55F0" w:rsidRDefault="009F55F0" w:rsidP="009F55F0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9F55F0" w:rsidRPr="008A3E81" w:rsidRDefault="00701F1D" w:rsidP="00E81617">
            <w:pPr>
              <w:pStyle w:val="Nadpis1"/>
              <w:snapToGrid w:val="0"/>
              <w:jc w:val="center"/>
              <w:rPr>
                <w:color w:val="000000" w:themeColor="text1"/>
                <w:sz w:val="22"/>
                <w:u w:val="none"/>
                <w:lang w:val="sk-SK"/>
              </w:rPr>
            </w:pPr>
            <w:r>
              <w:rPr>
                <w:color w:val="000000" w:themeColor="text1"/>
                <w:sz w:val="22"/>
                <w:u w:val="none"/>
                <w:lang w:val="sk-SK"/>
              </w:rPr>
              <w:t xml:space="preserve">2 </w:t>
            </w:r>
            <w:r w:rsidR="00E81617">
              <w:rPr>
                <w:color w:val="000000" w:themeColor="text1"/>
                <w:sz w:val="22"/>
                <w:u w:val="none"/>
                <w:lang w:val="sk-SK"/>
              </w:rPr>
              <w:t>262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55F0" w:rsidRDefault="009F55F0" w:rsidP="009F55F0">
            <w:pPr>
              <w:snapToGrid w:val="0"/>
            </w:pPr>
            <w:proofErr w:type="spellStart"/>
            <w:r>
              <w:t>Allianz</w:t>
            </w:r>
            <w:proofErr w:type="spellEnd"/>
            <w:r>
              <w:t xml:space="preserve"> – Slov. poisťovňa, a.s. Nové Mesto </w:t>
            </w:r>
            <w:proofErr w:type="spellStart"/>
            <w:r>
              <w:t>n.V</w:t>
            </w:r>
            <w:proofErr w:type="spellEnd"/>
            <w:r>
              <w:t>.</w:t>
            </w:r>
          </w:p>
        </w:tc>
      </w:tr>
    </w:tbl>
    <w:p w:rsidR="00084B79" w:rsidRDefault="00084B79">
      <w:pPr>
        <w:pStyle w:val="Zkladntext"/>
        <w:tabs>
          <w:tab w:val="left" w:pos="14145"/>
        </w:tabs>
        <w:rPr>
          <w:i/>
          <w:color w:val="FF0000"/>
          <w:sz w:val="20"/>
          <w:lang w:val="sk-SK"/>
        </w:rPr>
      </w:pPr>
    </w:p>
    <w:p w:rsidR="00084B79" w:rsidRDefault="00084B79" w:rsidP="00920DB3">
      <w:pPr>
        <w:pStyle w:val="Zkladntext"/>
        <w:numPr>
          <w:ilvl w:val="1"/>
          <w:numId w:val="3"/>
        </w:numPr>
        <w:rPr>
          <w:szCs w:val="24"/>
          <w:u w:val="single"/>
          <w:lang w:val="sk-SK"/>
        </w:rPr>
      </w:pPr>
      <w:r>
        <w:rPr>
          <w:szCs w:val="24"/>
          <w:u w:val="single"/>
          <w:lang w:val="sk-SK"/>
        </w:rPr>
        <w:t xml:space="preserve">Majetok vo </w:t>
      </w:r>
      <w:r w:rsidR="00920DB3">
        <w:rPr>
          <w:szCs w:val="24"/>
          <w:u w:val="single"/>
          <w:lang w:val="sk-SK"/>
        </w:rPr>
        <w:t>vlastníctve iných subjektov</w:t>
      </w:r>
      <w:r w:rsidR="00723D9A" w:rsidRPr="00723D9A">
        <w:rPr>
          <w:szCs w:val="24"/>
          <w:lang w:val="sk-SK"/>
        </w:rPr>
        <w:t xml:space="preserve"> </w:t>
      </w:r>
      <w:r w:rsidR="00723D9A">
        <w:rPr>
          <w:szCs w:val="24"/>
          <w:lang w:val="sk-SK"/>
        </w:rPr>
        <w:t xml:space="preserve">   </w:t>
      </w:r>
      <w:r w:rsidR="00723D9A" w:rsidRPr="00723D9A">
        <w:rPr>
          <w:szCs w:val="24"/>
          <w:lang w:val="sk-SK"/>
        </w:rPr>
        <w:t xml:space="preserve"> nie je</w:t>
      </w:r>
    </w:p>
    <w:p w:rsidR="00084B79" w:rsidRDefault="00084B79">
      <w:pPr>
        <w:pStyle w:val="Zkladntext"/>
        <w:rPr>
          <w:szCs w:val="24"/>
          <w:u w:val="single"/>
          <w:lang w:val="sk-SK"/>
        </w:rPr>
      </w:pPr>
    </w:p>
    <w:p w:rsidR="00084B79" w:rsidRDefault="00084B79">
      <w:pPr>
        <w:jc w:val="both"/>
        <w:rPr>
          <w:b/>
          <w:bCs/>
        </w:rPr>
      </w:pPr>
    </w:p>
    <w:p w:rsidR="00084B79" w:rsidRPr="00DC3B42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</w:pPr>
      <w:proofErr w:type="spellStart"/>
      <w:r>
        <w:rPr>
          <w:u w:val="single"/>
        </w:rPr>
        <w:t>Goodwill</w:t>
      </w:r>
      <w:proofErr w:type="spellEnd"/>
      <w:r w:rsidR="00DC3B42">
        <w:rPr>
          <w:u w:val="single"/>
        </w:rPr>
        <w:t xml:space="preserve"> – </w:t>
      </w:r>
      <w:r w:rsidR="00DC3B42" w:rsidRPr="00DC3B42">
        <w:t>vytvorený pri kúpe časti podniku, odpisovaný je rovnomerne počas 7 rokov</w:t>
      </w:r>
    </w:p>
    <w:p w:rsidR="00084B79" w:rsidRPr="00DC3B42" w:rsidRDefault="00084B79">
      <w:pPr>
        <w:jc w:val="both"/>
      </w:pPr>
    </w:p>
    <w:p w:rsidR="00084B79" w:rsidRDefault="00084B79">
      <w:pPr>
        <w:pStyle w:val="Zkladntext21"/>
        <w:rPr>
          <w:iCs/>
          <w:sz w:val="20"/>
          <w:lang w:val="sk-SK"/>
        </w:rPr>
      </w:pPr>
    </w:p>
    <w:p w:rsidR="00723D9A" w:rsidRDefault="00723D9A">
      <w:pPr>
        <w:pStyle w:val="Zkladntext21"/>
        <w:rPr>
          <w:iCs/>
          <w:sz w:val="20"/>
          <w:lang w:val="sk-SK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Výskumná a vývojová činnosť</w:t>
      </w:r>
      <w:r w:rsidR="00DC3B42">
        <w:rPr>
          <w:u w:val="single"/>
        </w:rPr>
        <w:t xml:space="preserve">: </w:t>
      </w:r>
      <w:r w:rsidR="00DC3B42">
        <w:t>nebola vykonávaná</w:t>
      </w: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jc w:val="both"/>
        <w:rPr>
          <w:b/>
        </w:rPr>
      </w:pPr>
    </w:p>
    <w:p w:rsidR="00084B79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b/>
        </w:rPr>
      </w:pPr>
      <w:r w:rsidRPr="00F71CC9">
        <w:rPr>
          <w:b/>
        </w:rPr>
        <w:t xml:space="preserve">Dlhodobý finančný majetok </w:t>
      </w:r>
    </w:p>
    <w:p w:rsidR="00F71CC9" w:rsidRPr="00F71CC9" w:rsidRDefault="00F71CC9" w:rsidP="00F71CC9">
      <w:pPr>
        <w:tabs>
          <w:tab w:val="left" w:pos="7560"/>
          <w:tab w:val="left" w:pos="7620"/>
        </w:tabs>
        <w:jc w:val="both"/>
        <w:rPr>
          <w:b/>
        </w:rPr>
      </w:pPr>
    </w:p>
    <w:p w:rsidR="00084B79" w:rsidRDefault="00084B79">
      <w:pPr>
        <w:numPr>
          <w:ilvl w:val="1"/>
          <w:numId w:val="4"/>
        </w:numPr>
        <w:tabs>
          <w:tab w:val="left" w:pos="12096"/>
        </w:tabs>
        <w:jc w:val="both"/>
        <w:rPr>
          <w:u w:val="single"/>
        </w:rPr>
      </w:pPr>
      <w:r>
        <w:rPr>
          <w:u w:val="single"/>
        </w:rPr>
        <w:t>Pohyby na účtoch dlhodobého finančného majetku</w:t>
      </w:r>
    </w:p>
    <w:p w:rsidR="00084B79" w:rsidRDefault="00084B79">
      <w:pPr>
        <w:jc w:val="both"/>
        <w:rPr>
          <w:color w:val="000000"/>
        </w:rPr>
      </w:pPr>
    </w:p>
    <w:tbl>
      <w:tblPr>
        <w:tblW w:w="0" w:type="auto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10"/>
        <w:gridCol w:w="1360"/>
        <w:gridCol w:w="1360"/>
        <w:gridCol w:w="1360"/>
        <w:gridCol w:w="1360"/>
        <w:gridCol w:w="1360"/>
        <w:gridCol w:w="1360"/>
        <w:gridCol w:w="1360"/>
        <w:gridCol w:w="1360"/>
        <w:gridCol w:w="1795"/>
      </w:tblGrid>
      <w:tr w:rsidR="00207DCF">
        <w:trPr>
          <w:trHeight w:val="301"/>
        </w:trPr>
        <w:tc>
          <w:tcPr>
            <w:tcW w:w="20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207DCF" w:rsidRDefault="00207DCF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207DCF" w:rsidRDefault="00207DC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lastRenderedPageBreak/>
              <w:t>Dlhodobý finančný majetok</w:t>
            </w:r>
          </w:p>
          <w:p w:rsidR="00207DCF" w:rsidRDefault="00207DCF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267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lastRenderedPageBreak/>
              <w:t>Bežné účtovné obdobie</w:t>
            </w:r>
          </w:p>
        </w:tc>
      </w:tr>
      <w:tr w:rsidR="00207DCF">
        <w:trPr>
          <w:trHeight w:val="301"/>
        </w:trPr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Podielové CP </w:t>
            </w:r>
            <w:r>
              <w:rPr>
                <w:b/>
                <w:sz w:val="22"/>
              </w:rPr>
              <w:lastRenderedPageBreak/>
              <w:t>a podiely v ovládanej osobe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 xml:space="preserve">Podielové CP </w:t>
            </w:r>
            <w:r>
              <w:rPr>
                <w:b/>
                <w:sz w:val="22"/>
              </w:rPr>
              <w:lastRenderedPageBreak/>
              <w:t>a podiely v spoločnosti s podstatným vplyvom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 xml:space="preserve">Ostatné </w:t>
            </w:r>
            <w:r>
              <w:rPr>
                <w:b/>
                <w:sz w:val="22"/>
              </w:rPr>
              <w:lastRenderedPageBreak/>
              <w:t>dlhodobé cenné papiere a podiely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 xml:space="preserve">Pôžičky </w:t>
            </w:r>
            <w:r>
              <w:rPr>
                <w:b/>
                <w:sz w:val="22"/>
              </w:rPr>
              <w:lastRenderedPageBreak/>
              <w:t>účtovnej jednotke v konsolidovanom celku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 xml:space="preserve">Ostatný </w:t>
            </w:r>
            <w:r>
              <w:rPr>
                <w:b/>
                <w:sz w:val="22"/>
              </w:rPr>
              <w:lastRenderedPageBreak/>
              <w:t>dlhodobý finančný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 xml:space="preserve">Pôžičky </w:t>
            </w:r>
            <w:r>
              <w:rPr>
                <w:b/>
                <w:sz w:val="22"/>
              </w:rPr>
              <w:lastRenderedPageBreak/>
              <w:t>s dobou splatnosti najviac jeden rok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 xml:space="preserve">Obstarávaný </w:t>
            </w:r>
            <w:r>
              <w:rPr>
                <w:b/>
                <w:sz w:val="22"/>
              </w:rPr>
              <w:lastRenderedPageBreak/>
              <w:t>dlhodobý finančný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 xml:space="preserve">Poskytnuté </w:t>
            </w:r>
            <w:r>
              <w:rPr>
                <w:b/>
                <w:sz w:val="22"/>
              </w:rPr>
              <w:lastRenderedPageBreak/>
              <w:t>preddavky na dlhodobý finančný majetok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lastRenderedPageBreak/>
              <w:t>Celkom</w:t>
            </w:r>
          </w:p>
        </w:tc>
      </w:tr>
      <w:tr w:rsidR="00207DCF">
        <w:trPr>
          <w:trHeight w:val="270"/>
        </w:trPr>
        <w:tc>
          <w:tcPr>
            <w:tcW w:w="1468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207DCF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lastRenderedPageBreak/>
              <w:t>Prvotné ocenenie</w:t>
            </w: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07DCF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3E79E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3E79E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07DCF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3E79EA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07DCF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07DCF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07DCF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Účtovná hodnota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07DCF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084B79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07DCF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</w:tbl>
    <w:p w:rsidR="00084B79" w:rsidRDefault="00084B79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</w:p>
    <w:tbl>
      <w:tblPr>
        <w:tblW w:w="0" w:type="auto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10"/>
        <w:gridCol w:w="1360"/>
        <w:gridCol w:w="1360"/>
        <w:gridCol w:w="1360"/>
        <w:gridCol w:w="1360"/>
        <w:gridCol w:w="1360"/>
        <w:gridCol w:w="1360"/>
        <w:gridCol w:w="1360"/>
        <w:gridCol w:w="1360"/>
        <w:gridCol w:w="1795"/>
      </w:tblGrid>
      <w:tr w:rsidR="00207DCF">
        <w:trPr>
          <w:trHeight w:val="301"/>
        </w:trPr>
        <w:tc>
          <w:tcPr>
            <w:tcW w:w="20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207DCF" w:rsidRDefault="00207DC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207DCF" w:rsidRDefault="00207DC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Dlhodobý finančný majetok</w:t>
            </w:r>
          </w:p>
          <w:p w:rsidR="00207DCF" w:rsidRDefault="00207DC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267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Bezprostredne predchád</w:t>
            </w:r>
            <w:r w:rsidR="00F71CC9">
              <w:rPr>
                <w:b/>
                <w:color w:val="000000"/>
                <w:sz w:val="22"/>
              </w:rPr>
              <w:t>z</w:t>
            </w:r>
            <w:r>
              <w:rPr>
                <w:b/>
                <w:color w:val="000000"/>
                <w:sz w:val="22"/>
              </w:rPr>
              <w:t>ajúce účtovné obdobie</w:t>
            </w:r>
          </w:p>
        </w:tc>
      </w:tr>
      <w:tr w:rsidR="00207DCF">
        <w:trPr>
          <w:trHeight w:val="301"/>
        </w:trPr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Podielové CP a podiely v ovládanej osobe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Podielové CP a podiely v spoločnosti s podstatným vplyvom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Ostatné dlhodobé cenné papiere a podiely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Pôžičky účtovnej jednotke v konsolidovanom celku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Ostatný dlhodobý finančný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Pôžičky s dobou splatnosti najviac jeden rok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Obstarávaný dlhodobý finančný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Poskytnuté preddavky na dlhodobý finančný majetok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207DCF">
        <w:trPr>
          <w:trHeight w:val="270"/>
        </w:trPr>
        <w:tc>
          <w:tcPr>
            <w:tcW w:w="1468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6B6FB0" w:rsidP="00040CA4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</w:t>
            </w:r>
            <w:r w:rsidR="0014531A">
              <w:rPr>
                <w:color w:val="000000"/>
                <w:sz w:val="22"/>
              </w:rPr>
              <w:t xml:space="preserve"> </w:t>
            </w:r>
            <w:r>
              <w:rPr>
                <w:color w:val="000000"/>
                <w:sz w:val="22"/>
              </w:rPr>
              <w:t>639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3E79EA" w:rsidP="00040CA4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</w:t>
            </w:r>
            <w:r w:rsidR="0014531A">
              <w:rPr>
                <w:color w:val="000000"/>
                <w:sz w:val="22"/>
              </w:rPr>
              <w:t xml:space="preserve"> </w:t>
            </w:r>
            <w:r>
              <w:rPr>
                <w:color w:val="000000"/>
                <w:sz w:val="22"/>
              </w:rPr>
              <w:t>639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3E79EA" w:rsidP="00040CA4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Účtovná hodnota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07DCF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7DCF" w:rsidRDefault="00207DCF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</w:tbl>
    <w:p w:rsidR="004F17D5" w:rsidRDefault="004F17D5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</w:p>
    <w:p w:rsidR="00A374B2" w:rsidRDefault="00A374B2" w:rsidP="00A374B2">
      <w:pPr>
        <w:numPr>
          <w:ilvl w:val="1"/>
          <w:numId w:val="4"/>
        </w:numPr>
        <w:jc w:val="both"/>
        <w:rPr>
          <w:u w:val="single"/>
        </w:rPr>
      </w:pPr>
      <w:r>
        <w:rPr>
          <w:u w:val="single"/>
        </w:rPr>
        <w:t>Štruktúra dlhodobého finančného majetku</w:t>
      </w:r>
      <w:r w:rsidR="006B6FB0">
        <w:rPr>
          <w:u w:val="single"/>
        </w:rPr>
        <w:t xml:space="preserve"> –</w:t>
      </w:r>
      <w:r w:rsidR="006B6FB0">
        <w:t xml:space="preserve"> spoločnosť k 31.12.201</w:t>
      </w:r>
      <w:r w:rsidR="007E2028">
        <w:t>3</w:t>
      </w:r>
      <w:r w:rsidR="006B6FB0">
        <w:t xml:space="preserve"> nemá dlhodobý finančný majetok</w:t>
      </w:r>
    </w:p>
    <w:p w:rsidR="00A374B2" w:rsidRDefault="00A374B2" w:rsidP="00A374B2">
      <w:pPr>
        <w:jc w:val="both"/>
        <w:rPr>
          <w:u w:val="single"/>
        </w:rPr>
      </w:pPr>
    </w:p>
    <w:p w:rsidR="00084B79" w:rsidRDefault="00084B79">
      <w:pPr>
        <w:jc w:val="both"/>
        <w:rPr>
          <w:sz w:val="22"/>
        </w:rPr>
      </w:pPr>
    </w:p>
    <w:p w:rsidR="00084B79" w:rsidRPr="006B6FB0" w:rsidRDefault="00084B79">
      <w:pPr>
        <w:jc w:val="both"/>
      </w:pPr>
      <w:r>
        <w:rPr>
          <w:u w:val="single"/>
        </w:rPr>
        <w:t xml:space="preserve">2.3. </w:t>
      </w:r>
      <w:r w:rsidR="00A374B2">
        <w:rPr>
          <w:u w:val="single"/>
        </w:rPr>
        <w:t>Dlhové cenné papiere držané do splatnosti</w:t>
      </w:r>
      <w:r w:rsidR="006B6FB0">
        <w:rPr>
          <w:u w:val="single"/>
        </w:rPr>
        <w:t xml:space="preserve"> –</w:t>
      </w:r>
      <w:r w:rsidR="006B6FB0">
        <w:t xml:space="preserve"> nemá spoločnosť</w:t>
      </w:r>
    </w:p>
    <w:p w:rsidR="00084B79" w:rsidRDefault="00084B79"/>
    <w:p w:rsidR="00084B79" w:rsidRDefault="00084B79">
      <w:pPr>
        <w:jc w:val="both"/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2.4. </w:t>
      </w:r>
      <w:r w:rsidR="00A374B2">
        <w:rPr>
          <w:u w:val="single"/>
        </w:rPr>
        <w:t>Poskytnuté dlhodobé pôžičky</w:t>
      </w:r>
    </w:p>
    <w:p w:rsidR="00BF4220" w:rsidRDefault="00BF4220">
      <w:pPr>
        <w:jc w:val="both"/>
        <w:rPr>
          <w:u w:val="single"/>
        </w:rPr>
      </w:pPr>
    </w:p>
    <w:tbl>
      <w:tblPr>
        <w:tblW w:w="5000" w:type="pct"/>
        <w:jc w:val="center"/>
        <w:tblInd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4"/>
        <w:gridCol w:w="2274"/>
        <w:gridCol w:w="1777"/>
        <w:gridCol w:w="1733"/>
        <w:gridCol w:w="2221"/>
        <w:gridCol w:w="2033"/>
      </w:tblGrid>
      <w:tr w:rsidR="00BF4220" w:rsidRPr="00BF4220" w:rsidTr="004A15BF">
        <w:trPr>
          <w:trHeight w:val="996"/>
          <w:jc w:val="center"/>
        </w:trPr>
        <w:tc>
          <w:tcPr>
            <w:tcW w:w="4334" w:type="dxa"/>
            <w:vAlign w:val="center"/>
          </w:tcPr>
          <w:p w:rsidR="00BF4220" w:rsidRPr="00BF4220" w:rsidRDefault="00BF4220" w:rsidP="00A536CB">
            <w:pPr>
              <w:pStyle w:val="TopHeader"/>
              <w:rPr>
                <w:rFonts w:ascii="Times New Roman" w:hAnsi="Times New Roman"/>
              </w:rPr>
            </w:pPr>
            <w:r w:rsidRPr="00BF4220">
              <w:rPr>
                <w:rFonts w:ascii="Times New Roman" w:hAnsi="Times New Roman"/>
              </w:rPr>
              <w:t>Dlhodobé pôžičky</w:t>
            </w:r>
          </w:p>
        </w:tc>
        <w:tc>
          <w:tcPr>
            <w:tcW w:w="2274" w:type="dxa"/>
            <w:vAlign w:val="center"/>
          </w:tcPr>
          <w:p w:rsidR="00BF4220" w:rsidRPr="00BF4220" w:rsidRDefault="00BF4220" w:rsidP="00A536CB">
            <w:pPr>
              <w:pStyle w:val="TopHeader"/>
              <w:rPr>
                <w:rFonts w:ascii="Times New Roman" w:hAnsi="Times New Roman"/>
              </w:rPr>
            </w:pPr>
            <w:r w:rsidRPr="00BF4220">
              <w:rPr>
                <w:rFonts w:ascii="Times New Roman" w:hAnsi="Times New Roman"/>
              </w:rPr>
              <w:t>Stav </w:t>
            </w:r>
            <w:r w:rsidRPr="00BF4220">
              <w:rPr>
                <w:rFonts w:ascii="Times New Roman" w:hAnsi="Times New Roman"/>
              </w:rPr>
              <w:br/>
              <w:t>na začiatku účtovného obdobia</w:t>
            </w:r>
          </w:p>
        </w:tc>
        <w:tc>
          <w:tcPr>
            <w:tcW w:w="1777" w:type="dxa"/>
            <w:vAlign w:val="center"/>
          </w:tcPr>
          <w:p w:rsidR="00BF4220" w:rsidRPr="00BF4220" w:rsidRDefault="00BF4220" w:rsidP="00A536CB">
            <w:pPr>
              <w:pStyle w:val="TopHeader"/>
              <w:rPr>
                <w:rFonts w:ascii="Times New Roman" w:hAnsi="Times New Roman"/>
              </w:rPr>
            </w:pPr>
            <w:r w:rsidRPr="00BF4220">
              <w:rPr>
                <w:rFonts w:ascii="Times New Roman" w:hAnsi="Times New Roman"/>
              </w:rPr>
              <w:t>Zvýšenie hodnoty</w:t>
            </w:r>
          </w:p>
        </w:tc>
        <w:tc>
          <w:tcPr>
            <w:tcW w:w="1733" w:type="dxa"/>
            <w:vAlign w:val="center"/>
          </w:tcPr>
          <w:p w:rsidR="00BF4220" w:rsidRPr="00BF4220" w:rsidRDefault="00BF4220" w:rsidP="00A536CB">
            <w:pPr>
              <w:pStyle w:val="TopHeader"/>
              <w:rPr>
                <w:rFonts w:ascii="Times New Roman" w:hAnsi="Times New Roman"/>
              </w:rPr>
            </w:pPr>
            <w:r w:rsidRPr="00BF4220">
              <w:rPr>
                <w:rFonts w:ascii="Times New Roman" w:hAnsi="Times New Roman"/>
              </w:rPr>
              <w:t>Zníženie hodnoty</w:t>
            </w:r>
          </w:p>
        </w:tc>
        <w:tc>
          <w:tcPr>
            <w:tcW w:w="2221" w:type="dxa"/>
            <w:vAlign w:val="center"/>
          </w:tcPr>
          <w:p w:rsidR="00BF4220" w:rsidRPr="00BF4220" w:rsidRDefault="00BF4220" w:rsidP="00A536CB">
            <w:pPr>
              <w:pStyle w:val="TopHeader"/>
              <w:rPr>
                <w:rFonts w:ascii="Times New Roman" w:hAnsi="Times New Roman"/>
              </w:rPr>
            </w:pPr>
            <w:r w:rsidRPr="00BF4220">
              <w:rPr>
                <w:rFonts w:ascii="Times New Roman" w:hAnsi="Times New Roman"/>
              </w:rPr>
              <w:t>Vyradenie pôžičky z účtovníctva v účtovnom období</w:t>
            </w:r>
          </w:p>
        </w:tc>
        <w:tc>
          <w:tcPr>
            <w:tcW w:w="2033" w:type="dxa"/>
            <w:vAlign w:val="center"/>
          </w:tcPr>
          <w:p w:rsidR="00BF4220" w:rsidRPr="00BF4220" w:rsidRDefault="00BF4220" w:rsidP="00A536CB">
            <w:pPr>
              <w:pStyle w:val="TopHeader"/>
              <w:rPr>
                <w:rFonts w:ascii="Times New Roman" w:hAnsi="Times New Roman"/>
              </w:rPr>
            </w:pPr>
            <w:r w:rsidRPr="00BF4220">
              <w:rPr>
                <w:rFonts w:ascii="Times New Roman" w:hAnsi="Times New Roman"/>
              </w:rPr>
              <w:t>Stav </w:t>
            </w:r>
            <w:r w:rsidRPr="00BF4220">
              <w:rPr>
                <w:rFonts w:ascii="Times New Roman" w:hAnsi="Times New Roman"/>
              </w:rPr>
              <w:br/>
              <w:t>na konci účtovného obdobia</w:t>
            </w:r>
          </w:p>
        </w:tc>
      </w:tr>
      <w:tr w:rsidR="00BF4220" w:rsidRPr="00BF4220" w:rsidTr="004A15BF">
        <w:trPr>
          <w:jc w:val="center"/>
        </w:trPr>
        <w:tc>
          <w:tcPr>
            <w:tcW w:w="4334" w:type="dxa"/>
            <w:vAlign w:val="center"/>
          </w:tcPr>
          <w:p w:rsidR="00BF4220" w:rsidRPr="00BF4220" w:rsidRDefault="00BF4220" w:rsidP="00A536CB">
            <w:pPr>
              <w:rPr>
                <w:szCs w:val="22"/>
              </w:rPr>
            </w:pPr>
            <w:r w:rsidRPr="00BF4220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2274" w:type="dxa"/>
            <w:vAlign w:val="center"/>
          </w:tcPr>
          <w:p w:rsidR="00BF4220" w:rsidRPr="00BF4220" w:rsidRDefault="00BF4220" w:rsidP="00A536CB">
            <w:pPr>
              <w:jc w:val="center"/>
              <w:rPr>
                <w:szCs w:val="22"/>
              </w:rPr>
            </w:pPr>
          </w:p>
        </w:tc>
        <w:tc>
          <w:tcPr>
            <w:tcW w:w="1777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733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221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033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BF4220" w:rsidRPr="00BF4220" w:rsidTr="004A15BF">
        <w:trPr>
          <w:jc w:val="center"/>
        </w:trPr>
        <w:tc>
          <w:tcPr>
            <w:tcW w:w="4334" w:type="dxa"/>
            <w:vAlign w:val="center"/>
          </w:tcPr>
          <w:p w:rsidR="00BF4220" w:rsidRPr="00BF4220" w:rsidRDefault="00BF4220" w:rsidP="00A536CB">
            <w:pPr>
              <w:rPr>
                <w:szCs w:val="22"/>
              </w:rPr>
            </w:pPr>
            <w:r w:rsidRPr="00BF4220">
              <w:rPr>
                <w:szCs w:val="22"/>
              </w:rPr>
              <w:t>Do splatnosti od troch rokov do piatich rokov vrátane</w:t>
            </w:r>
          </w:p>
        </w:tc>
        <w:tc>
          <w:tcPr>
            <w:tcW w:w="2274" w:type="dxa"/>
            <w:vAlign w:val="center"/>
          </w:tcPr>
          <w:p w:rsidR="00BF4220" w:rsidRPr="00BF4220" w:rsidRDefault="00BF4220" w:rsidP="00A536CB">
            <w:pPr>
              <w:jc w:val="center"/>
              <w:rPr>
                <w:szCs w:val="22"/>
              </w:rPr>
            </w:pPr>
          </w:p>
        </w:tc>
        <w:tc>
          <w:tcPr>
            <w:tcW w:w="1777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733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221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033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BF4220" w:rsidRPr="00BF4220" w:rsidTr="004A15BF">
        <w:trPr>
          <w:jc w:val="center"/>
        </w:trPr>
        <w:tc>
          <w:tcPr>
            <w:tcW w:w="4334" w:type="dxa"/>
            <w:vAlign w:val="center"/>
          </w:tcPr>
          <w:p w:rsidR="00BF4220" w:rsidRPr="00BF4220" w:rsidRDefault="00BF4220" w:rsidP="00A536CB">
            <w:pPr>
              <w:rPr>
                <w:szCs w:val="22"/>
              </w:rPr>
            </w:pPr>
            <w:r w:rsidRPr="00BF4220">
              <w:rPr>
                <w:szCs w:val="22"/>
              </w:rPr>
              <w:t>Do splatnosti  od jedného roka do troch rokov vrátane</w:t>
            </w:r>
          </w:p>
        </w:tc>
        <w:tc>
          <w:tcPr>
            <w:tcW w:w="2274" w:type="dxa"/>
            <w:vAlign w:val="center"/>
          </w:tcPr>
          <w:p w:rsidR="00BF4220" w:rsidRPr="00BF4220" w:rsidRDefault="00BF4220" w:rsidP="003E79EA">
            <w:pPr>
              <w:jc w:val="center"/>
              <w:rPr>
                <w:szCs w:val="22"/>
              </w:rPr>
            </w:pPr>
          </w:p>
        </w:tc>
        <w:tc>
          <w:tcPr>
            <w:tcW w:w="1777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733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221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033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BF4220" w:rsidRPr="00BF4220" w:rsidTr="004A15BF">
        <w:trPr>
          <w:jc w:val="center"/>
        </w:trPr>
        <w:tc>
          <w:tcPr>
            <w:tcW w:w="4334" w:type="dxa"/>
            <w:vAlign w:val="center"/>
          </w:tcPr>
          <w:p w:rsidR="00BF4220" w:rsidRPr="00BF4220" w:rsidRDefault="00BF4220" w:rsidP="00A536CB">
            <w:pPr>
              <w:rPr>
                <w:szCs w:val="22"/>
              </w:rPr>
            </w:pPr>
            <w:r w:rsidRPr="00BF4220">
              <w:rPr>
                <w:szCs w:val="22"/>
              </w:rPr>
              <w:t>Do splatnosti do jedného roka vrátane</w:t>
            </w:r>
          </w:p>
        </w:tc>
        <w:tc>
          <w:tcPr>
            <w:tcW w:w="2274" w:type="dxa"/>
            <w:vAlign w:val="center"/>
          </w:tcPr>
          <w:p w:rsidR="00BF4220" w:rsidRPr="00BF4220" w:rsidRDefault="004A15BF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196 636</w:t>
            </w:r>
          </w:p>
        </w:tc>
        <w:tc>
          <w:tcPr>
            <w:tcW w:w="1777" w:type="dxa"/>
            <w:vAlign w:val="center"/>
          </w:tcPr>
          <w:p w:rsidR="00BF4220" w:rsidRPr="00BF4220" w:rsidRDefault="004A15BF" w:rsidP="00A536CB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104 805</w:t>
            </w:r>
          </w:p>
        </w:tc>
        <w:tc>
          <w:tcPr>
            <w:tcW w:w="1733" w:type="dxa"/>
            <w:vAlign w:val="center"/>
          </w:tcPr>
          <w:p w:rsidR="00BF4220" w:rsidRPr="00BF4220" w:rsidRDefault="004A15BF" w:rsidP="00A536CB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170 234</w:t>
            </w:r>
          </w:p>
        </w:tc>
        <w:tc>
          <w:tcPr>
            <w:tcW w:w="2221" w:type="dxa"/>
            <w:vAlign w:val="center"/>
          </w:tcPr>
          <w:p w:rsidR="00BF4220" w:rsidRPr="00BF4220" w:rsidRDefault="00BF4220" w:rsidP="00A536CB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033" w:type="dxa"/>
            <w:vAlign w:val="center"/>
          </w:tcPr>
          <w:p w:rsidR="003E79EA" w:rsidRPr="00BF4220" w:rsidRDefault="004A15BF" w:rsidP="003E79E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131 207</w:t>
            </w:r>
          </w:p>
        </w:tc>
      </w:tr>
      <w:tr w:rsidR="004A15BF" w:rsidRPr="00BF4220" w:rsidTr="004A15BF">
        <w:trPr>
          <w:jc w:val="center"/>
        </w:trPr>
        <w:tc>
          <w:tcPr>
            <w:tcW w:w="4334" w:type="dxa"/>
            <w:vAlign w:val="center"/>
          </w:tcPr>
          <w:p w:rsidR="004A15BF" w:rsidRPr="00BF4220" w:rsidRDefault="004A15BF" w:rsidP="00A536CB">
            <w:pPr>
              <w:rPr>
                <w:b/>
                <w:szCs w:val="22"/>
              </w:rPr>
            </w:pPr>
            <w:r w:rsidRPr="00BF4220">
              <w:rPr>
                <w:b/>
                <w:szCs w:val="22"/>
              </w:rPr>
              <w:t>Dlhodobé pôžičky spolu</w:t>
            </w:r>
          </w:p>
        </w:tc>
        <w:tc>
          <w:tcPr>
            <w:tcW w:w="2274" w:type="dxa"/>
            <w:vAlign w:val="center"/>
          </w:tcPr>
          <w:p w:rsidR="004A15BF" w:rsidRPr="00BF4220" w:rsidRDefault="004A15BF" w:rsidP="004F5B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196 636</w:t>
            </w:r>
          </w:p>
        </w:tc>
        <w:tc>
          <w:tcPr>
            <w:tcW w:w="1777" w:type="dxa"/>
            <w:vAlign w:val="center"/>
          </w:tcPr>
          <w:p w:rsidR="004A15BF" w:rsidRPr="00BF4220" w:rsidRDefault="004A15BF" w:rsidP="004F5B55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104 805</w:t>
            </w:r>
          </w:p>
        </w:tc>
        <w:tc>
          <w:tcPr>
            <w:tcW w:w="1733" w:type="dxa"/>
            <w:vAlign w:val="center"/>
          </w:tcPr>
          <w:p w:rsidR="004A15BF" w:rsidRPr="00BF4220" w:rsidRDefault="004A15BF" w:rsidP="004F5B55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170 234</w:t>
            </w:r>
          </w:p>
        </w:tc>
        <w:tc>
          <w:tcPr>
            <w:tcW w:w="2221" w:type="dxa"/>
            <w:vAlign w:val="center"/>
          </w:tcPr>
          <w:p w:rsidR="004A15BF" w:rsidRPr="00BF4220" w:rsidRDefault="004A15BF" w:rsidP="004F5B55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033" w:type="dxa"/>
            <w:vAlign w:val="center"/>
          </w:tcPr>
          <w:p w:rsidR="004A15BF" w:rsidRPr="00BF4220" w:rsidRDefault="004A15BF" w:rsidP="004F5B55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131 207</w:t>
            </w:r>
          </w:p>
        </w:tc>
      </w:tr>
    </w:tbl>
    <w:p w:rsidR="00363AE6" w:rsidRDefault="00363AE6">
      <w:pPr>
        <w:jc w:val="both"/>
        <w:rPr>
          <w:u w:val="single"/>
        </w:rPr>
        <w:sectPr w:rsidR="00363AE6" w:rsidSect="001B2E94">
          <w:headerReference w:type="default" r:id="rId9"/>
          <w:footerReference w:type="default" r:id="rId10"/>
          <w:headerReference w:type="first" r:id="rId11"/>
          <w:footerReference w:type="first" r:id="rId12"/>
          <w:pgSz w:w="16838" w:h="11906" w:orient="landscape"/>
          <w:pgMar w:top="848" w:right="1303" w:bottom="1412" w:left="1303" w:header="57" w:footer="0" w:gutter="0"/>
          <w:cols w:space="708"/>
          <w:titlePg/>
          <w:docGrid w:linePitch="360"/>
        </w:sectPr>
      </w:pPr>
    </w:p>
    <w:p w:rsidR="00BF4220" w:rsidRPr="00BF4220" w:rsidRDefault="00BF4220">
      <w:pPr>
        <w:jc w:val="both"/>
        <w:rPr>
          <w:i/>
        </w:rPr>
      </w:pPr>
      <w:r w:rsidRPr="00BF4220">
        <w:rPr>
          <w:i/>
        </w:rPr>
        <w:lastRenderedPageBreak/>
        <w:t>Pôžič</w:t>
      </w:r>
      <w:r w:rsidR="00774507">
        <w:rPr>
          <w:i/>
        </w:rPr>
        <w:t>ky v rámci konsolidovaného celku</w:t>
      </w:r>
      <w:r w:rsidR="006B6FB0">
        <w:rPr>
          <w:i/>
        </w:rPr>
        <w:t xml:space="preserve"> </w:t>
      </w:r>
      <w:r w:rsidR="00774507">
        <w:rPr>
          <w:i/>
        </w:rPr>
        <w:t xml:space="preserve"> </w:t>
      </w:r>
      <w:r w:rsidR="006B6FB0">
        <w:rPr>
          <w:i/>
        </w:rPr>
        <w:t>nie sú</w:t>
      </w:r>
      <w:r w:rsidR="00774507">
        <w:rPr>
          <w:i/>
        </w:rPr>
        <w:t>.</w:t>
      </w:r>
    </w:p>
    <w:p w:rsidR="00084B79" w:rsidRDefault="00084B79">
      <w:pPr>
        <w:pStyle w:val="Zkladntext"/>
        <w:rPr>
          <w:lang w:val="sk-SK"/>
        </w:rPr>
      </w:pPr>
    </w:p>
    <w:p w:rsidR="00084B79" w:rsidRPr="006B6FB0" w:rsidRDefault="00084B79">
      <w:pPr>
        <w:jc w:val="both"/>
      </w:pPr>
      <w:r>
        <w:rPr>
          <w:u w:val="single"/>
        </w:rPr>
        <w:t xml:space="preserve">2.5. Ostatný dlhodobý finančný majetok </w:t>
      </w:r>
      <w:r w:rsidR="006B6FB0">
        <w:rPr>
          <w:u w:val="single"/>
        </w:rPr>
        <w:t xml:space="preserve"> </w:t>
      </w:r>
      <w:r w:rsidR="006B6FB0">
        <w:t>- nie je</w:t>
      </w:r>
    </w:p>
    <w:p w:rsidR="00084B79" w:rsidRDefault="00084B79">
      <w:pPr>
        <w:jc w:val="both"/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3.    Zásoby </w:t>
      </w: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3.1. Prehľad podľa jednotlivých súvahových položiek</w:t>
      </w:r>
    </w:p>
    <w:p w:rsidR="00084B79" w:rsidRDefault="00084B79">
      <w:pPr>
        <w:jc w:val="both"/>
      </w:pPr>
    </w:p>
    <w:p w:rsidR="00BF4220" w:rsidRDefault="006B6FB0">
      <w:pPr>
        <w:jc w:val="both"/>
      </w:pPr>
      <w:r>
        <w:t>Materiál:</w:t>
      </w:r>
      <w:r>
        <w:tab/>
      </w:r>
      <w:r w:rsidR="00997C12">
        <w:tab/>
      </w:r>
      <w:r w:rsidR="004A15BF">
        <w:t>16 873</w:t>
      </w:r>
    </w:p>
    <w:p w:rsidR="006B6FB0" w:rsidRDefault="006B6FB0">
      <w:pPr>
        <w:jc w:val="both"/>
      </w:pPr>
      <w:r>
        <w:t>Výrobky:</w:t>
      </w:r>
      <w:r>
        <w:tab/>
      </w:r>
      <w:r w:rsidR="00997C12">
        <w:tab/>
      </w:r>
      <w:r w:rsidR="004A15BF">
        <w:t>36 138</w:t>
      </w:r>
    </w:p>
    <w:p w:rsidR="006B6FB0" w:rsidRDefault="006B6FB0">
      <w:pPr>
        <w:jc w:val="both"/>
      </w:pPr>
      <w:r>
        <w:t>Zvieratá:</w:t>
      </w:r>
      <w:r>
        <w:tab/>
      </w:r>
      <w:r w:rsidR="00997C12">
        <w:tab/>
      </w:r>
      <w:r w:rsidR="004A15BF">
        <w:t>70 625</w:t>
      </w:r>
    </w:p>
    <w:p w:rsidR="006B6FB0" w:rsidRDefault="006B6FB0">
      <w:pPr>
        <w:jc w:val="both"/>
      </w:pPr>
      <w:r>
        <w:t>Tovar:</w:t>
      </w:r>
      <w:r>
        <w:tab/>
      </w:r>
      <w:r>
        <w:tab/>
      </w:r>
      <w:r w:rsidR="00997C12">
        <w:tab/>
      </w:r>
      <w:r w:rsidR="000112DC">
        <w:t xml:space="preserve">  </w:t>
      </w:r>
      <w:r w:rsidR="004A15BF">
        <w:t>5 926</w:t>
      </w:r>
    </w:p>
    <w:p w:rsidR="00997C12" w:rsidRDefault="00997C12">
      <w:pPr>
        <w:jc w:val="both"/>
      </w:pPr>
      <w:r>
        <w:t>Zásoby spolu:</w:t>
      </w:r>
      <w:r>
        <w:tab/>
      </w:r>
      <w:r w:rsidR="004A15BF">
        <w:rPr>
          <w:b/>
        </w:rPr>
        <w:t xml:space="preserve">          129 562</w:t>
      </w:r>
    </w:p>
    <w:p w:rsidR="00084B79" w:rsidRDefault="00084B79">
      <w:pPr>
        <w:jc w:val="both"/>
        <w:rPr>
          <w:i/>
          <w:color w:val="FF6600"/>
        </w:rPr>
      </w:pPr>
    </w:p>
    <w:p w:rsidR="00363AE6" w:rsidRDefault="00363AE6">
      <w:pPr>
        <w:jc w:val="both"/>
        <w:rPr>
          <w:i/>
          <w:color w:val="FF6600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3.2. Záložné právo a obmedzené disponovanie so zásobami</w:t>
      </w:r>
      <w:r w:rsidR="00997C12">
        <w:rPr>
          <w:u w:val="single"/>
        </w:rPr>
        <w:t xml:space="preserve"> </w:t>
      </w:r>
    </w:p>
    <w:p w:rsidR="00997C12" w:rsidRPr="00997C12" w:rsidRDefault="00997C12">
      <w:pPr>
        <w:jc w:val="both"/>
      </w:pPr>
      <w:r>
        <w:tab/>
        <w:t>nie je</w:t>
      </w:r>
    </w:p>
    <w:p w:rsidR="00363AE6" w:rsidRDefault="00363AE6">
      <w:pPr>
        <w:jc w:val="both"/>
        <w:rPr>
          <w:u w:val="single"/>
        </w:rPr>
      </w:pPr>
    </w:p>
    <w:p w:rsidR="008066D6" w:rsidRPr="008066D6" w:rsidRDefault="00084B79" w:rsidP="008066D6">
      <w:pPr>
        <w:jc w:val="both"/>
        <w:rPr>
          <w:u w:val="single"/>
        </w:rPr>
      </w:pPr>
      <w:r>
        <w:rPr>
          <w:u w:val="single"/>
        </w:rPr>
        <w:t>3.3. Zákazková výroba</w:t>
      </w:r>
      <w:r w:rsidR="008066D6">
        <w:rPr>
          <w:u w:val="single"/>
        </w:rPr>
        <w:t xml:space="preserve"> a </w:t>
      </w:r>
      <w:r w:rsidR="008066D6" w:rsidRPr="008066D6">
        <w:rPr>
          <w:u w:val="single"/>
        </w:rPr>
        <w:t>zákazková výstavba nehnuteľnosti určenej na predaj</w:t>
      </w:r>
    </w:p>
    <w:p w:rsidR="00084B79" w:rsidRDefault="00084B79">
      <w:pPr>
        <w:pStyle w:val="Nadpis3"/>
        <w:rPr>
          <w:u w:val="single"/>
          <w:lang w:val="sk-SK"/>
        </w:rPr>
      </w:pPr>
    </w:p>
    <w:p w:rsidR="004F17D5" w:rsidRPr="004F17D5" w:rsidRDefault="00997C12" w:rsidP="00997C12">
      <w:r>
        <w:t xml:space="preserve"> nie je</w:t>
      </w:r>
    </w:p>
    <w:p w:rsidR="00084B79" w:rsidRDefault="00084B79">
      <w:pPr>
        <w:pageBreakBefore/>
        <w:jc w:val="both"/>
        <w:rPr>
          <w:b/>
        </w:rPr>
      </w:pPr>
      <w:r>
        <w:rPr>
          <w:b/>
        </w:rPr>
        <w:lastRenderedPageBreak/>
        <w:t xml:space="preserve">4.    Pohľadávky </w:t>
      </w:r>
    </w:p>
    <w:p w:rsidR="00084B79" w:rsidRDefault="00084B79"/>
    <w:p w:rsidR="00084B79" w:rsidRDefault="00084B79">
      <w:pPr>
        <w:jc w:val="both"/>
        <w:rPr>
          <w:u w:val="single"/>
        </w:rPr>
      </w:pPr>
      <w:r>
        <w:rPr>
          <w:u w:val="single"/>
        </w:rPr>
        <w:t>4.1. Členenie pohľadávok celkom vrátane skupiny:</w:t>
      </w:r>
    </w:p>
    <w:p w:rsidR="00084B79" w:rsidRDefault="00084B79">
      <w:pPr>
        <w:jc w:val="both"/>
        <w:rPr>
          <w:u w:val="single"/>
        </w:rPr>
      </w:pPr>
    </w:p>
    <w:p w:rsidR="008066D6" w:rsidRPr="008066D6" w:rsidRDefault="008066D6" w:rsidP="008066D6">
      <w:pPr>
        <w:rPr>
          <w:i/>
        </w:rPr>
      </w:pPr>
      <w:r w:rsidRPr="008066D6">
        <w:rPr>
          <w:i/>
        </w:rPr>
        <w:t>Veková štruktúra</w:t>
      </w:r>
    </w:p>
    <w:p w:rsidR="008066D6" w:rsidRPr="002B2E75" w:rsidRDefault="008066D6" w:rsidP="008066D6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77"/>
        <w:gridCol w:w="2077"/>
        <w:gridCol w:w="2077"/>
      </w:tblGrid>
      <w:tr w:rsidR="008066D6" w:rsidRP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 spolu</w:t>
            </w: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8066D6" w:rsidRPr="008066D6" w:rsidRDefault="008066D6" w:rsidP="00A536CB">
            <w:pPr>
              <w:rPr>
                <w:b/>
              </w:rPr>
            </w:pPr>
            <w:r w:rsidRPr="008066D6">
              <w:rPr>
                <w:b/>
                <w:szCs w:val="22"/>
              </w:rPr>
              <w:t>Dlhodobé pohľadávky</w:t>
            </w: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8066D6" w:rsidRPr="008066D6" w:rsidRDefault="008066D6" w:rsidP="00A536CB">
            <w:pPr>
              <w:rPr>
                <w:b/>
              </w:rPr>
            </w:pPr>
            <w:r w:rsidRPr="008066D6">
              <w:rPr>
                <w:b/>
                <w:szCs w:val="22"/>
              </w:rPr>
              <w:t>Krátkodobé pohľadávky</w:t>
            </w:r>
          </w:p>
        </w:tc>
      </w:tr>
      <w:tr w:rsidR="008066D6" w:rsidRPr="008066D6">
        <w:trPr>
          <w:trHeight w:val="397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:rsidR="008066D6" w:rsidRDefault="008874EB" w:rsidP="00997C1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6 903</w:t>
            </w:r>
          </w:p>
          <w:p w:rsidR="00520FC4" w:rsidRPr="008066D6" w:rsidRDefault="00520FC4" w:rsidP="00997C12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6A462D" w:rsidP="006A462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85 523</w:t>
            </w:r>
          </w:p>
        </w:tc>
        <w:tc>
          <w:tcPr>
            <w:tcW w:w="2077" w:type="dxa"/>
            <w:vAlign w:val="center"/>
          </w:tcPr>
          <w:p w:rsidR="008066D6" w:rsidRPr="008066D6" w:rsidRDefault="006A462D" w:rsidP="006A462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92 426</w:t>
            </w:r>
          </w:p>
        </w:tc>
      </w:tr>
      <w:tr w:rsidR="008066D6" w:rsidRP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Sociálne poistenie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:rsidR="008066D6" w:rsidRPr="008066D6" w:rsidRDefault="008874EB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16 696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874EB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16 696</w:t>
            </w: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8066D6" w:rsidRPr="008066D6" w:rsidRDefault="008874EB" w:rsidP="00C5248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1 639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874EB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1 639</w:t>
            </w:r>
          </w:p>
        </w:tc>
      </w:tr>
      <w:tr w:rsidR="008066D6" w:rsidRP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:rsidR="008066D6" w:rsidRDefault="008874EB" w:rsidP="008874E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25 238</w:t>
            </w:r>
          </w:p>
          <w:p w:rsidR="00330699" w:rsidRPr="008066D6" w:rsidRDefault="00330699" w:rsidP="00A536CB">
            <w:pPr>
              <w:jc w:val="center"/>
              <w:rPr>
                <w:b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6A462D" w:rsidP="006A462D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85 523</w:t>
            </w:r>
          </w:p>
        </w:tc>
        <w:tc>
          <w:tcPr>
            <w:tcW w:w="2077" w:type="dxa"/>
            <w:vAlign w:val="center"/>
          </w:tcPr>
          <w:p w:rsidR="008066D6" w:rsidRPr="008066D6" w:rsidRDefault="008874EB" w:rsidP="006A462D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</w:t>
            </w:r>
            <w:r w:rsidR="006A462D">
              <w:rPr>
                <w:b/>
                <w:szCs w:val="22"/>
              </w:rPr>
              <w:t>110 761</w:t>
            </w:r>
          </w:p>
        </w:tc>
      </w:tr>
    </w:tbl>
    <w:p w:rsidR="008066D6" w:rsidRDefault="008066D6" w:rsidP="008066D6">
      <w:pPr>
        <w:jc w:val="both"/>
        <w:rPr>
          <w:rFonts w:cs="Arial"/>
          <w:szCs w:val="22"/>
        </w:rPr>
      </w:pPr>
    </w:p>
    <w:p w:rsidR="008066D6" w:rsidRDefault="008066D6" w:rsidP="008066D6">
      <w:pPr>
        <w:jc w:val="both"/>
      </w:pPr>
      <w:r>
        <w:t xml:space="preserve">Bežná lehota splatnosti pohľadávok je </w:t>
      </w:r>
      <w:r w:rsidR="00491407" w:rsidRPr="00491407">
        <w:rPr>
          <w:color w:val="000000" w:themeColor="text1"/>
        </w:rPr>
        <w:t>14</w:t>
      </w:r>
      <w:r w:rsidRPr="00491407">
        <w:rPr>
          <w:color w:val="000000" w:themeColor="text1"/>
        </w:rPr>
        <w:t xml:space="preserve"> dní</w:t>
      </w:r>
      <w:r>
        <w:t xml:space="preserve">. </w:t>
      </w:r>
    </w:p>
    <w:p w:rsidR="008066D6" w:rsidRPr="008066D6" w:rsidRDefault="008066D6" w:rsidP="008066D6">
      <w:pPr>
        <w:jc w:val="both"/>
        <w:rPr>
          <w:rFonts w:cs="Arial"/>
          <w:b/>
          <w:szCs w:val="22"/>
        </w:rPr>
      </w:pPr>
    </w:p>
    <w:p w:rsidR="008066D6" w:rsidRPr="002B2E75" w:rsidRDefault="008066D6" w:rsidP="008066D6">
      <w:pPr>
        <w:pStyle w:val="Nzov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9"/>
        <w:gridCol w:w="2821"/>
        <w:gridCol w:w="2821"/>
      </w:tblGrid>
      <w:tr w:rsidR="008066D6" w:rsidRPr="008066D6">
        <w:trPr>
          <w:jc w:val="center"/>
        </w:trPr>
        <w:tc>
          <w:tcPr>
            <w:tcW w:w="3739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 podľa zostatkovej</w:t>
            </w:r>
          </w:p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doby splatnosti</w:t>
            </w:r>
          </w:p>
        </w:tc>
        <w:tc>
          <w:tcPr>
            <w:tcW w:w="282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2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8066D6" w:rsidRPr="008066D6">
        <w:trPr>
          <w:jc w:val="center"/>
        </w:trPr>
        <w:tc>
          <w:tcPr>
            <w:tcW w:w="373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po lehote splatnosti</w:t>
            </w:r>
          </w:p>
        </w:tc>
        <w:tc>
          <w:tcPr>
            <w:tcW w:w="2821" w:type="dxa"/>
            <w:vAlign w:val="center"/>
          </w:tcPr>
          <w:p w:rsidR="008066D6" w:rsidRPr="008066D6" w:rsidRDefault="006A462D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85 523</w:t>
            </w:r>
          </w:p>
        </w:tc>
        <w:tc>
          <w:tcPr>
            <w:tcW w:w="2821" w:type="dxa"/>
            <w:vAlign w:val="center"/>
          </w:tcPr>
          <w:p w:rsidR="008066D6" w:rsidRPr="008066D6" w:rsidRDefault="006A462D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77 999</w:t>
            </w:r>
          </w:p>
        </w:tc>
      </w:tr>
      <w:tr w:rsidR="008066D6" w:rsidRPr="008066D6">
        <w:trPr>
          <w:jc w:val="center"/>
        </w:trPr>
        <w:tc>
          <w:tcPr>
            <w:tcW w:w="373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so zostatkovou dobou splatnosti do jedného roka</w:t>
            </w:r>
          </w:p>
        </w:tc>
        <w:tc>
          <w:tcPr>
            <w:tcW w:w="2821" w:type="dxa"/>
            <w:vAlign w:val="center"/>
          </w:tcPr>
          <w:p w:rsidR="008066D6" w:rsidRPr="008066D6" w:rsidRDefault="006A462D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31 231</w:t>
            </w:r>
          </w:p>
        </w:tc>
        <w:tc>
          <w:tcPr>
            <w:tcW w:w="2821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3739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Krátkodobé pohľadávky spolu</w:t>
            </w:r>
          </w:p>
        </w:tc>
        <w:tc>
          <w:tcPr>
            <w:tcW w:w="2821" w:type="dxa"/>
            <w:vAlign w:val="center"/>
          </w:tcPr>
          <w:p w:rsidR="008066D6" w:rsidRPr="008066D6" w:rsidRDefault="006A462D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31 231</w:t>
            </w:r>
          </w:p>
        </w:tc>
        <w:tc>
          <w:tcPr>
            <w:tcW w:w="2821" w:type="dxa"/>
            <w:vAlign w:val="center"/>
          </w:tcPr>
          <w:p w:rsidR="008066D6" w:rsidRPr="008066D6" w:rsidRDefault="006A462D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77 999</w:t>
            </w:r>
          </w:p>
        </w:tc>
      </w:tr>
      <w:tr w:rsidR="008066D6" w:rsidRPr="008066D6">
        <w:trPr>
          <w:jc w:val="center"/>
        </w:trPr>
        <w:tc>
          <w:tcPr>
            <w:tcW w:w="373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so zostatkovou dobou splatnosti  jeden rok až päť rokov</w:t>
            </w:r>
          </w:p>
        </w:tc>
        <w:tc>
          <w:tcPr>
            <w:tcW w:w="2821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21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373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so zostatkovou dobou splatnosti dlhšou ako päť rokov</w:t>
            </w:r>
          </w:p>
        </w:tc>
        <w:tc>
          <w:tcPr>
            <w:tcW w:w="2821" w:type="dxa"/>
            <w:vAlign w:val="center"/>
          </w:tcPr>
          <w:p w:rsidR="008066D6" w:rsidRPr="008066D6" w:rsidRDefault="006A462D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54 292</w:t>
            </w:r>
          </w:p>
        </w:tc>
        <w:tc>
          <w:tcPr>
            <w:tcW w:w="2821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3739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2821" w:type="dxa"/>
            <w:vAlign w:val="center"/>
          </w:tcPr>
          <w:p w:rsidR="008066D6" w:rsidRPr="008066D6" w:rsidRDefault="006A462D" w:rsidP="00A536CB">
            <w:pPr>
              <w:spacing w:line="36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54 292</w:t>
            </w:r>
          </w:p>
        </w:tc>
        <w:tc>
          <w:tcPr>
            <w:tcW w:w="2821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b/>
                <w:szCs w:val="22"/>
              </w:rPr>
            </w:pPr>
          </w:p>
        </w:tc>
      </w:tr>
    </w:tbl>
    <w:p w:rsidR="00084B79" w:rsidRDefault="00084B79">
      <w:pPr>
        <w:jc w:val="both"/>
        <w:rPr>
          <w:sz w:val="22"/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4.2. Pohľadávky voči spriazneným osobám </w:t>
      </w:r>
    </w:p>
    <w:p w:rsidR="00084B79" w:rsidRDefault="00084B79">
      <w:pPr>
        <w:jc w:val="both"/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2050"/>
      </w:tblGrid>
      <w:tr w:rsidR="00084B79">
        <w:trPr>
          <w:trHeight w:val="24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Spoločnosť – spriaznená osoba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30699">
            <w:pPr>
              <w:snapToGrid w:val="0"/>
              <w:ind w:left="142" w:hanging="142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  <w:sz w:val="22"/>
              </w:rPr>
              <w:t xml:space="preserve">Čiastka </w:t>
            </w:r>
            <w:r w:rsidRPr="00330699">
              <w:rPr>
                <w:b/>
                <w:sz w:val="22"/>
              </w:rPr>
              <w:t>k</w:t>
            </w:r>
            <w:r w:rsidR="00330699" w:rsidRPr="00330699">
              <w:rPr>
                <w:b/>
                <w:sz w:val="22"/>
              </w:rPr>
              <w:t> 31.12.2011</w:t>
            </w: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b/>
                <w:bCs/>
                <w:i/>
                <w:iCs/>
                <w:color w:val="000000"/>
                <w:sz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</w:rPr>
              <w:t>Dlhodobé pohľadávky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Pohľadávky z obchodného styk</w:t>
            </w:r>
            <w:r w:rsidR="008066D6">
              <w:rPr>
                <w:color w:val="000000"/>
                <w:sz w:val="22"/>
              </w:rPr>
              <w:t xml:space="preserve">u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Pohľadávky voči ovládanej os</w:t>
            </w:r>
            <w:r w:rsidR="008066D6">
              <w:rPr>
                <w:color w:val="000000"/>
                <w:sz w:val="22"/>
              </w:rPr>
              <w:t xml:space="preserve">obe a ovládajúcej osobe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Ostatné pohľadávky v rámc</w:t>
            </w:r>
            <w:r w:rsidR="008066D6">
              <w:rPr>
                <w:color w:val="000000"/>
                <w:sz w:val="22"/>
              </w:rPr>
              <w:t xml:space="preserve">i konsolidovaného celku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Pohľadávky voči spoloční</w:t>
            </w:r>
            <w:r w:rsidR="008066D6">
              <w:rPr>
                <w:color w:val="000000"/>
                <w:sz w:val="22"/>
              </w:rPr>
              <w:t xml:space="preserve">kom, členom a združeniu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8066D6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Iné pohľadávky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b/>
                <w:bCs/>
                <w:i/>
                <w:iCs/>
                <w:color w:val="000000"/>
                <w:sz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</w:rPr>
              <w:t>Krátkodobé pohľadávky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rPr>
                <w:shd w:val="clear" w:color="auto" w:fill="FF0000"/>
              </w:rPr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shd w:val="clear" w:color="auto" w:fill="FF0000"/>
              </w:rPr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Pohľad</w:t>
            </w:r>
            <w:r w:rsidR="008066D6">
              <w:rPr>
                <w:color w:val="000000"/>
                <w:sz w:val="22"/>
              </w:rPr>
              <w:t xml:space="preserve">ávky z obchodného styku </w:t>
            </w:r>
            <w:r>
              <w:rPr>
                <w:color w:val="000000"/>
                <w:sz w:val="22"/>
              </w:rPr>
              <w:t xml:space="preserve">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Pohľadávky voči ovládanej os</w:t>
            </w:r>
            <w:r w:rsidR="008066D6">
              <w:rPr>
                <w:color w:val="000000"/>
                <w:sz w:val="22"/>
              </w:rPr>
              <w:t xml:space="preserve">obe a ovládajúcej osobe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Pohľadávky v rámc</w:t>
            </w:r>
            <w:r w:rsidR="008066D6">
              <w:rPr>
                <w:color w:val="000000"/>
                <w:sz w:val="22"/>
              </w:rPr>
              <w:t xml:space="preserve">i konsolidovaného celku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shd w:val="clear" w:color="auto" w:fill="FF0000"/>
              </w:rPr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shd w:val="clear" w:color="auto" w:fill="FF0000"/>
              </w:rPr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Pohľadávky voči spoloč</w:t>
            </w:r>
            <w:r w:rsidR="008066D6">
              <w:rPr>
                <w:color w:val="000000"/>
                <w:sz w:val="22"/>
              </w:rPr>
              <w:t>níkom, členom a združeniu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8066D6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Iné pohľadávky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shd w:val="clear" w:color="auto" w:fill="FF0000"/>
              </w:rPr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shd w:val="clear" w:color="auto" w:fill="FF0000"/>
              </w:rPr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</w:rPr>
              <w:t>Celkom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</w:t>
            </w: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b/>
                <w:bCs/>
                <w:color w:val="000000"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  <w:rPr>
          <w:shd w:val="clear" w:color="auto" w:fill="FF0000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4.3. Opravné položky k pohľadávkam</w:t>
      </w:r>
    </w:p>
    <w:p w:rsidR="00084B79" w:rsidRDefault="00084B79">
      <w:pPr>
        <w:jc w:val="both"/>
      </w:pPr>
    </w:p>
    <w:p w:rsidR="00084B79" w:rsidRDefault="00084B79">
      <w:pPr>
        <w:jc w:val="both"/>
      </w:pPr>
      <w:r>
        <w:t>Položky súvahy, ku ktorým sú tvorené opravné položky: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3"/>
        <w:gridCol w:w="1316"/>
        <w:gridCol w:w="1176"/>
        <w:gridCol w:w="1734"/>
        <w:gridCol w:w="1873"/>
        <w:gridCol w:w="1339"/>
      </w:tblGrid>
      <w:tr w:rsidR="008066D6" w:rsidRPr="008066D6">
        <w:trPr>
          <w:jc w:val="center"/>
        </w:trPr>
        <w:tc>
          <w:tcPr>
            <w:tcW w:w="2999" w:type="dxa"/>
            <w:vMerge w:val="restart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</w:t>
            </w:r>
          </w:p>
        </w:tc>
        <w:tc>
          <w:tcPr>
            <w:tcW w:w="11373" w:type="dxa"/>
            <w:gridSpan w:val="5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Bežné účtovné obdobie</w:t>
            </w:r>
          </w:p>
        </w:tc>
      </w:tr>
      <w:tr w:rsidR="008066D6" w:rsidRPr="008066D6">
        <w:trPr>
          <w:jc w:val="center"/>
        </w:trPr>
        <w:tc>
          <w:tcPr>
            <w:tcW w:w="2999" w:type="dxa"/>
            <w:vMerge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Tvorba</w:t>
            </w:r>
          </w:p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OP</w:t>
            </w: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Zúčtovanie OP z dôvodu zániku opodstatnenosti</w:t>
            </w: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 xml:space="preserve">Zúčtovanie OP z dôvodu vyradenia majetku </w:t>
            </w:r>
            <w:r w:rsidRPr="008066D6"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8066D6" w:rsidRPr="008066D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z obchodného styku </w:t>
            </w:r>
          </w:p>
        </w:tc>
        <w:tc>
          <w:tcPr>
            <w:tcW w:w="2001" w:type="dxa"/>
            <w:vAlign w:val="center"/>
          </w:tcPr>
          <w:p w:rsidR="008066D6" w:rsidRPr="008066D6" w:rsidRDefault="00FE4A9F" w:rsidP="00A536CB">
            <w:pPr>
              <w:rPr>
                <w:szCs w:val="22"/>
              </w:rPr>
            </w:pPr>
            <w:r>
              <w:rPr>
                <w:szCs w:val="22"/>
              </w:rPr>
              <w:t>60 152</w:t>
            </w: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FE4A9F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5 119</w:t>
            </w: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FE4A9F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55 005</w:t>
            </w:r>
          </w:p>
        </w:tc>
      </w:tr>
      <w:tr w:rsidR="008066D6" w:rsidRPr="008066D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Ostatné pohľadávky v rámci </w:t>
            </w:r>
            <w:proofErr w:type="spellStart"/>
            <w:r w:rsidRPr="008066D6">
              <w:rPr>
                <w:szCs w:val="22"/>
              </w:rPr>
              <w:t>kons</w:t>
            </w:r>
            <w:proofErr w:type="spellEnd"/>
            <w:r w:rsidRPr="008066D6">
              <w:rPr>
                <w:szCs w:val="22"/>
              </w:rPr>
              <w:t>. celku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voči spoločníkom, </w:t>
            </w:r>
            <w:r w:rsidRPr="008066D6">
              <w:rPr>
                <w:szCs w:val="22"/>
              </w:rPr>
              <w:lastRenderedPageBreak/>
              <w:t>členom a združeniu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lastRenderedPageBreak/>
              <w:t>Iné pohľadávky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Pohľadávky spolu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b/>
                <w:szCs w:val="22"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5.   Finančné účty  </w:t>
      </w: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5.1. Spoločnosť má finančný majetok v štruktúre</w:t>
      </w:r>
    </w:p>
    <w:p w:rsidR="00084B79" w:rsidRDefault="00084B79">
      <w:pPr>
        <w:jc w:val="both"/>
        <w:rPr>
          <w:i/>
        </w:rPr>
      </w:pPr>
    </w:p>
    <w:p w:rsidR="00DC3AEE" w:rsidRPr="002B2E75" w:rsidRDefault="00DC3AEE" w:rsidP="00DC3AEE">
      <w:pPr>
        <w:pStyle w:val="Nzov"/>
        <w:jc w:val="left"/>
        <w:rPr>
          <w:b w:val="0"/>
        </w:rPr>
      </w:pPr>
    </w:p>
    <w:tbl>
      <w:tblPr>
        <w:tblW w:w="4499" w:type="pct"/>
        <w:jc w:val="center"/>
        <w:tblInd w:w="-8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2755"/>
        <w:gridCol w:w="2385"/>
      </w:tblGrid>
      <w:tr w:rsidR="00DC3AEE" w:rsidRPr="00DC3AEE">
        <w:trPr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755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385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FE4A9F" w:rsidRP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FE4A9F" w:rsidRPr="00DC3AEE" w:rsidRDefault="00FE4A9F" w:rsidP="00A536CB">
            <w:r w:rsidRPr="00DC3AEE">
              <w:t>Pokladnica, ceniny</w:t>
            </w:r>
          </w:p>
        </w:tc>
        <w:tc>
          <w:tcPr>
            <w:tcW w:w="2755" w:type="dxa"/>
            <w:vAlign w:val="center"/>
          </w:tcPr>
          <w:p w:rsidR="00FE4A9F" w:rsidRPr="00DC3AEE" w:rsidRDefault="00FE4A9F" w:rsidP="00085014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5 479</w:t>
            </w:r>
          </w:p>
        </w:tc>
        <w:tc>
          <w:tcPr>
            <w:tcW w:w="2385" w:type="dxa"/>
            <w:vAlign w:val="center"/>
          </w:tcPr>
          <w:p w:rsidR="00FE4A9F" w:rsidRPr="00DC3AEE" w:rsidRDefault="00FE4A9F" w:rsidP="004F5B55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3 557</w:t>
            </w:r>
          </w:p>
        </w:tc>
      </w:tr>
      <w:tr w:rsidR="00FE4A9F" w:rsidRP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FE4A9F" w:rsidRPr="00DC3AEE" w:rsidRDefault="00FE4A9F" w:rsidP="00A536CB">
            <w:pPr>
              <w:rPr>
                <w:bCs/>
                <w:szCs w:val="22"/>
              </w:rPr>
            </w:pPr>
            <w:r w:rsidRPr="00DC3AEE">
              <w:rPr>
                <w:bCs/>
                <w:szCs w:val="22"/>
              </w:rPr>
              <w:t>Bežné bankové účty</w:t>
            </w:r>
          </w:p>
        </w:tc>
        <w:tc>
          <w:tcPr>
            <w:tcW w:w="2755" w:type="dxa"/>
            <w:vAlign w:val="center"/>
          </w:tcPr>
          <w:p w:rsidR="00FE4A9F" w:rsidRPr="00DC3AEE" w:rsidRDefault="00FE4A9F" w:rsidP="00FE4A9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- 74 700</w:t>
            </w:r>
          </w:p>
        </w:tc>
        <w:tc>
          <w:tcPr>
            <w:tcW w:w="2385" w:type="dxa"/>
            <w:vAlign w:val="center"/>
          </w:tcPr>
          <w:p w:rsidR="00FE4A9F" w:rsidRPr="00DC3AEE" w:rsidRDefault="00FE4A9F" w:rsidP="004F5B55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31 352</w:t>
            </w:r>
          </w:p>
        </w:tc>
      </w:tr>
      <w:tr w:rsidR="00FE4A9F" w:rsidRP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FE4A9F" w:rsidRPr="00DC3AEE" w:rsidRDefault="00FE4A9F" w:rsidP="00A536CB">
            <w:pPr>
              <w:rPr>
                <w:bCs/>
                <w:szCs w:val="22"/>
              </w:rPr>
            </w:pPr>
            <w:r w:rsidRPr="00DC3AEE">
              <w:rPr>
                <w:bCs/>
                <w:szCs w:val="22"/>
              </w:rPr>
              <w:t>Bankové účty termínované</w:t>
            </w:r>
          </w:p>
        </w:tc>
        <w:tc>
          <w:tcPr>
            <w:tcW w:w="2755" w:type="dxa"/>
            <w:vAlign w:val="center"/>
          </w:tcPr>
          <w:p w:rsidR="00FE4A9F" w:rsidRPr="00DC3AEE" w:rsidRDefault="00FE4A9F" w:rsidP="00723D9A">
            <w:pPr>
              <w:jc w:val="center"/>
              <w:rPr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FE4A9F" w:rsidRPr="00DC3AEE" w:rsidRDefault="00FE4A9F" w:rsidP="004F5B55">
            <w:pPr>
              <w:jc w:val="center"/>
              <w:rPr>
                <w:bCs/>
                <w:szCs w:val="22"/>
              </w:rPr>
            </w:pPr>
          </w:p>
        </w:tc>
      </w:tr>
      <w:tr w:rsidR="00FE4A9F" w:rsidRP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FE4A9F" w:rsidRPr="00DC3AEE" w:rsidRDefault="00FE4A9F" w:rsidP="00A536CB">
            <w:pPr>
              <w:rPr>
                <w:bCs/>
                <w:szCs w:val="22"/>
              </w:rPr>
            </w:pPr>
            <w:r w:rsidRPr="00DC3AEE">
              <w:rPr>
                <w:bCs/>
                <w:szCs w:val="22"/>
              </w:rPr>
              <w:t>Peniaze na ceste</w:t>
            </w:r>
          </w:p>
        </w:tc>
        <w:tc>
          <w:tcPr>
            <w:tcW w:w="2755" w:type="dxa"/>
            <w:vAlign w:val="center"/>
          </w:tcPr>
          <w:p w:rsidR="00FE4A9F" w:rsidRPr="00DC3AEE" w:rsidRDefault="00FE4A9F" w:rsidP="00723D9A">
            <w:pPr>
              <w:jc w:val="center"/>
              <w:rPr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FE4A9F" w:rsidRPr="00DC3AEE" w:rsidRDefault="00FE4A9F" w:rsidP="004F5B55">
            <w:pPr>
              <w:jc w:val="center"/>
              <w:rPr>
                <w:bCs/>
                <w:szCs w:val="22"/>
              </w:rPr>
            </w:pPr>
          </w:p>
        </w:tc>
      </w:tr>
      <w:tr w:rsidR="00FE4A9F" w:rsidRP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FE4A9F" w:rsidRPr="00DC3AEE" w:rsidRDefault="00FE4A9F" w:rsidP="00A536CB">
            <w:pPr>
              <w:rPr>
                <w:b/>
                <w:bCs/>
                <w:szCs w:val="22"/>
              </w:rPr>
            </w:pPr>
            <w:r w:rsidRPr="00DC3AEE">
              <w:rPr>
                <w:b/>
                <w:bCs/>
                <w:szCs w:val="22"/>
              </w:rPr>
              <w:t>Spolu</w:t>
            </w:r>
          </w:p>
        </w:tc>
        <w:tc>
          <w:tcPr>
            <w:tcW w:w="2755" w:type="dxa"/>
            <w:vAlign w:val="center"/>
          </w:tcPr>
          <w:p w:rsidR="00FE4A9F" w:rsidRPr="00DC3AEE" w:rsidRDefault="00FE4A9F" w:rsidP="00FE4A9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- 69 221</w:t>
            </w:r>
          </w:p>
        </w:tc>
        <w:tc>
          <w:tcPr>
            <w:tcW w:w="2385" w:type="dxa"/>
            <w:vAlign w:val="center"/>
          </w:tcPr>
          <w:p w:rsidR="00FE4A9F" w:rsidRPr="00DC3AEE" w:rsidRDefault="00FE4A9F" w:rsidP="004F5B55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34 909</w:t>
            </w:r>
          </w:p>
        </w:tc>
      </w:tr>
    </w:tbl>
    <w:p w:rsidR="00DC3AEE" w:rsidRPr="002B2E75" w:rsidRDefault="00DC3AEE" w:rsidP="00DC3AEE">
      <w:pPr>
        <w:pStyle w:val="Nzov"/>
        <w:widowControl w:val="0"/>
        <w:jc w:val="left"/>
        <w:rPr>
          <w:b w:val="0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5.2. Prehľad o opravných položkách ku krátkodobému finančnému majetku</w:t>
      </w:r>
    </w:p>
    <w:p w:rsidR="00084B79" w:rsidRDefault="00CB4734">
      <w:pPr>
        <w:jc w:val="both"/>
      </w:pPr>
      <w:r>
        <w:t>nie sú</w:t>
      </w:r>
    </w:p>
    <w:p w:rsidR="00084B79" w:rsidRDefault="00084B79">
      <w:pPr>
        <w:pStyle w:val="Zkladntext21"/>
        <w:rPr>
          <w:b/>
          <w:color w:val="auto"/>
          <w:sz w:val="22"/>
          <w:szCs w:val="24"/>
          <w:lang w:val="sk-SK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5.3. Záložné právo a obmedzené disponovanie s krátkodobým finančným majetkom</w:t>
      </w:r>
    </w:p>
    <w:p w:rsidR="00084B79" w:rsidRDefault="00CB4734">
      <w:pPr>
        <w:jc w:val="both"/>
        <w:rPr>
          <w:u w:val="single"/>
        </w:rPr>
      </w:pPr>
      <w:r>
        <w:rPr>
          <w:u w:val="single"/>
        </w:rPr>
        <w:t>nie je</w:t>
      </w:r>
    </w:p>
    <w:p w:rsidR="00363AE6" w:rsidRDefault="00363AE6">
      <w:pPr>
        <w:jc w:val="both"/>
        <w:rPr>
          <w:iCs/>
          <w:sz w:val="22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5.5. Finančný majetok týkajúci sa spriaznených osôb</w:t>
      </w:r>
    </w:p>
    <w:p w:rsidR="00084B79" w:rsidRDefault="00CB4734">
      <w:pPr>
        <w:jc w:val="both"/>
        <w:rPr>
          <w:iCs/>
          <w:sz w:val="22"/>
        </w:rPr>
      </w:pPr>
      <w:r>
        <w:rPr>
          <w:iCs/>
          <w:sz w:val="22"/>
        </w:rPr>
        <w:tab/>
      </w:r>
    </w:p>
    <w:p w:rsidR="00DC3AEE" w:rsidRDefault="00DC3AEE">
      <w:pPr>
        <w:jc w:val="both"/>
        <w:rPr>
          <w:iCs/>
          <w:sz w:val="22"/>
        </w:rPr>
      </w:pPr>
    </w:p>
    <w:p w:rsidR="00084B79" w:rsidRDefault="00084B79">
      <w:pPr>
        <w:jc w:val="both"/>
        <w:rPr>
          <w:iCs/>
          <w:sz w:val="22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6.   Časové rozlíšenie </w:t>
      </w:r>
      <w:r w:rsidR="00C56E87">
        <w:rPr>
          <w:b/>
        </w:rPr>
        <w:t>na strane aktív</w:t>
      </w:r>
    </w:p>
    <w:p w:rsidR="00DC3AEE" w:rsidRDefault="00DC3AEE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8"/>
        <w:gridCol w:w="2612"/>
        <w:gridCol w:w="2491"/>
      </w:tblGrid>
      <w:tr w:rsidR="00DC3AEE" w:rsidRPr="00DC3AEE" w:rsidTr="002A5DD3">
        <w:trPr>
          <w:jc w:val="center"/>
        </w:trPr>
        <w:tc>
          <w:tcPr>
            <w:tcW w:w="4278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Opis položky časového rozlíšenia</w:t>
            </w:r>
          </w:p>
        </w:tc>
        <w:tc>
          <w:tcPr>
            <w:tcW w:w="2612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91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C3AEE" w:rsidRPr="00DC3AEE" w:rsidTr="002A5DD3">
        <w:trPr>
          <w:trHeight w:val="340"/>
          <w:jc w:val="center"/>
        </w:trPr>
        <w:tc>
          <w:tcPr>
            <w:tcW w:w="4278" w:type="dxa"/>
            <w:vAlign w:val="center"/>
          </w:tcPr>
          <w:p w:rsidR="00DC3AEE" w:rsidRPr="00DC3AEE" w:rsidRDefault="00DC3AEE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612" w:type="dxa"/>
            <w:vAlign w:val="center"/>
          </w:tcPr>
          <w:p w:rsidR="00DC3AEE" w:rsidRPr="00DC3AEE" w:rsidRDefault="00DC3AEE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DC3AEE" w:rsidRPr="00DC3AEE" w:rsidRDefault="00DC3AEE" w:rsidP="00A536CB">
            <w:pPr>
              <w:spacing w:line="360" w:lineRule="auto"/>
              <w:rPr>
                <w:szCs w:val="22"/>
              </w:rPr>
            </w:pPr>
          </w:p>
        </w:tc>
      </w:tr>
      <w:tr w:rsidR="00DC3AEE" w:rsidRPr="00DC3AEE" w:rsidTr="002A5DD3">
        <w:trPr>
          <w:trHeight w:val="340"/>
          <w:jc w:val="center"/>
        </w:trPr>
        <w:tc>
          <w:tcPr>
            <w:tcW w:w="4278" w:type="dxa"/>
            <w:vAlign w:val="center"/>
          </w:tcPr>
          <w:p w:rsidR="00DC3AEE" w:rsidRPr="00DC3AEE" w:rsidRDefault="00DC3AEE" w:rsidP="00A536CB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DC3AEE" w:rsidRPr="00DC3AEE" w:rsidRDefault="00DC3AEE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DC3AEE" w:rsidRPr="00DC3AEE" w:rsidRDefault="00DC3AEE" w:rsidP="00A536CB">
            <w:pPr>
              <w:spacing w:line="360" w:lineRule="auto"/>
              <w:rPr>
                <w:szCs w:val="22"/>
              </w:rPr>
            </w:pPr>
          </w:p>
        </w:tc>
      </w:tr>
      <w:tr w:rsidR="00DC3AEE" w:rsidRPr="00DC3AEE" w:rsidTr="002A5DD3">
        <w:trPr>
          <w:trHeight w:val="340"/>
          <w:jc w:val="center"/>
        </w:trPr>
        <w:tc>
          <w:tcPr>
            <w:tcW w:w="4278" w:type="dxa"/>
            <w:vAlign w:val="center"/>
          </w:tcPr>
          <w:p w:rsidR="00DC3AEE" w:rsidRPr="00DC3AEE" w:rsidRDefault="00DC3AEE" w:rsidP="00A536CB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DC3AEE" w:rsidRPr="00DC3AEE" w:rsidRDefault="00DC3AEE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DC3AEE" w:rsidRPr="00DC3AEE" w:rsidRDefault="00DC3AEE" w:rsidP="00A536CB">
            <w:pPr>
              <w:spacing w:line="360" w:lineRule="auto"/>
              <w:rPr>
                <w:szCs w:val="22"/>
              </w:rPr>
            </w:pPr>
          </w:p>
        </w:tc>
      </w:tr>
      <w:tr w:rsidR="00FE4A9F" w:rsidRPr="00DC3AEE" w:rsidTr="002A5DD3">
        <w:trPr>
          <w:trHeight w:val="340"/>
          <w:jc w:val="center"/>
        </w:trPr>
        <w:tc>
          <w:tcPr>
            <w:tcW w:w="4278" w:type="dxa"/>
            <w:vAlign w:val="center"/>
          </w:tcPr>
          <w:p w:rsidR="00FE4A9F" w:rsidRPr="00DC3AEE" w:rsidRDefault="00FE4A9F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Náklady budúcich období krátkodobé, z toho:</w:t>
            </w:r>
          </w:p>
        </w:tc>
        <w:tc>
          <w:tcPr>
            <w:tcW w:w="2612" w:type="dxa"/>
            <w:vAlign w:val="center"/>
          </w:tcPr>
          <w:p w:rsidR="00FE4A9F" w:rsidRPr="00DC3AEE" w:rsidRDefault="00C27C2A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5 487</w:t>
            </w:r>
          </w:p>
        </w:tc>
        <w:tc>
          <w:tcPr>
            <w:tcW w:w="2491" w:type="dxa"/>
            <w:vAlign w:val="center"/>
          </w:tcPr>
          <w:p w:rsidR="00FE4A9F" w:rsidRPr="00DC3AEE" w:rsidRDefault="00FE4A9F" w:rsidP="004F5B55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4 143</w:t>
            </w:r>
          </w:p>
        </w:tc>
      </w:tr>
      <w:tr w:rsidR="00FE4A9F" w:rsidRPr="00DC3AEE" w:rsidTr="002A5DD3">
        <w:trPr>
          <w:trHeight w:val="340"/>
          <w:jc w:val="center"/>
        </w:trPr>
        <w:tc>
          <w:tcPr>
            <w:tcW w:w="4278" w:type="dxa"/>
            <w:vAlign w:val="center"/>
          </w:tcPr>
          <w:p w:rsidR="00FE4A9F" w:rsidRPr="00DC3AEE" w:rsidRDefault="00FE4A9F" w:rsidP="00A536CB">
            <w:pPr>
              <w:rPr>
                <w:szCs w:val="22"/>
              </w:rPr>
            </w:pPr>
            <w:r>
              <w:rPr>
                <w:szCs w:val="22"/>
              </w:rPr>
              <w:t>Z faktúr podľa inventúry</w:t>
            </w:r>
          </w:p>
        </w:tc>
        <w:tc>
          <w:tcPr>
            <w:tcW w:w="2612" w:type="dxa"/>
            <w:vAlign w:val="center"/>
          </w:tcPr>
          <w:p w:rsidR="00FE4A9F" w:rsidRPr="00DC3AEE" w:rsidRDefault="00C27C2A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1 766</w:t>
            </w:r>
          </w:p>
        </w:tc>
        <w:tc>
          <w:tcPr>
            <w:tcW w:w="2491" w:type="dxa"/>
            <w:vAlign w:val="center"/>
          </w:tcPr>
          <w:p w:rsidR="00FE4A9F" w:rsidRPr="00DC3AEE" w:rsidRDefault="00FE4A9F" w:rsidP="004F5B55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 xml:space="preserve">    844</w:t>
            </w:r>
          </w:p>
        </w:tc>
      </w:tr>
      <w:tr w:rsidR="00FE4A9F" w:rsidRPr="00DC3AEE" w:rsidTr="002A5DD3">
        <w:trPr>
          <w:trHeight w:val="340"/>
          <w:jc w:val="center"/>
        </w:trPr>
        <w:tc>
          <w:tcPr>
            <w:tcW w:w="4278" w:type="dxa"/>
            <w:vAlign w:val="center"/>
          </w:tcPr>
          <w:p w:rsidR="00FE4A9F" w:rsidRPr="00DC3AEE" w:rsidRDefault="00FE4A9F" w:rsidP="00A536CB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FE4A9F" w:rsidRPr="00DC3AEE" w:rsidRDefault="00FE4A9F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FE4A9F" w:rsidRPr="00DC3AEE" w:rsidRDefault="00FE4A9F" w:rsidP="004F5B55">
            <w:pPr>
              <w:spacing w:line="360" w:lineRule="auto"/>
              <w:rPr>
                <w:szCs w:val="22"/>
              </w:rPr>
            </w:pPr>
          </w:p>
        </w:tc>
      </w:tr>
      <w:tr w:rsidR="00FE4A9F" w:rsidRPr="00DC3AEE" w:rsidTr="002A5DD3">
        <w:trPr>
          <w:trHeight w:val="340"/>
          <w:jc w:val="center"/>
        </w:trPr>
        <w:tc>
          <w:tcPr>
            <w:tcW w:w="4278" w:type="dxa"/>
            <w:vAlign w:val="center"/>
          </w:tcPr>
          <w:p w:rsidR="00FE4A9F" w:rsidRPr="00DC3AEE" w:rsidRDefault="00FE4A9F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Príjmy budúcich období dlhodobé, z toho:</w:t>
            </w:r>
          </w:p>
        </w:tc>
        <w:tc>
          <w:tcPr>
            <w:tcW w:w="2612" w:type="dxa"/>
            <w:vAlign w:val="center"/>
          </w:tcPr>
          <w:p w:rsidR="00FE4A9F" w:rsidRPr="00DC3AEE" w:rsidRDefault="00FE4A9F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FE4A9F" w:rsidRPr="00DC3AEE" w:rsidRDefault="00FE4A9F" w:rsidP="004F5B55">
            <w:pPr>
              <w:spacing w:line="360" w:lineRule="auto"/>
              <w:rPr>
                <w:szCs w:val="22"/>
              </w:rPr>
            </w:pPr>
          </w:p>
        </w:tc>
      </w:tr>
      <w:tr w:rsidR="00FE4A9F" w:rsidRPr="00DC3AEE" w:rsidTr="002A5DD3">
        <w:trPr>
          <w:trHeight w:val="340"/>
          <w:jc w:val="center"/>
        </w:trPr>
        <w:tc>
          <w:tcPr>
            <w:tcW w:w="4278" w:type="dxa"/>
            <w:vAlign w:val="center"/>
          </w:tcPr>
          <w:p w:rsidR="00FE4A9F" w:rsidRPr="00DC3AEE" w:rsidRDefault="00FE4A9F" w:rsidP="00A536CB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FE4A9F" w:rsidRPr="00DC3AEE" w:rsidRDefault="00FE4A9F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FE4A9F" w:rsidRPr="00DC3AEE" w:rsidRDefault="00FE4A9F" w:rsidP="004F5B55">
            <w:pPr>
              <w:spacing w:line="360" w:lineRule="auto"/>
              <w:rPr>
                <w:szCs w:val="22"/>
              </w:rPr>
            </w:pPr>
          </w:p>
        </w:tc>
      </w:tr>
      <w:tr w:rsidR="00FE4A9F" w:rsidRPr="00DC3AEE" w:rsidTr="002A5DD3">
        <w:trPr>
          <w:trHeight w:val="340"/>
          <w:jc w:val="center"/>
        </w:trPr>
        <w:tc>
          <w:tcPr>
            <w:tcW w:w="4278" w:type="dxa"/>
            <w:vAlign w:val="center"/>
          </w:tcPr>
          <w:p w:rsidR="00FE4A9F" w:rsidRPr="00DC3AEE" w:rsidRDefault="00FE4A9F" w:rsidP="00A536CB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FE4A9F" w:rsidRPr="00DC3AEE" w:rsidRDefault="00FE4A9F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FE4A9F" w:rsidRPr="00DC3AEE" w:rsidRDefault="00FE4A9F" w:rsidP="004F5B55">
            <w:pPr>
              <w:spacing w:line="360" w:lineRule="auto"/>
              <w:rPr>
                <w:szCs w:val="22"/>
              </w:rPr>
            </w:pPr>
          </w:p>
        </w:tc>
      </w:tr>
      <w:tr w:rsidR="00FE4A9F" w:rsidRPr="00DC3AEE" w:rsidTr="002A5DD3">
        <w:trPr>
          <w:trHeight w:val="340"/>
          <w:jc w:val="center"/>
        </w:trPr>
        <w:tc>
          <w:tcPr>
            <w:tcW w:w="4278" w:type="dxa"/>
            <w:vAlign w:val="center"/>
          </w:tcPr>
          <w:p w:rsidR="00FE4A9F" w:rsidRPr="00DC3AEE" w:rsidRDefault="00FE4A9F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Príjmy budúcich období krátkodobé, z toho:</w:t>
            </w:r>
          </w:p>
        </w:tc>
        <w:tc>
          <w:tcPr>
            <w:tcW w:w="2612" w:type="dxa"/>
            <w:vAlign w:val="center"/>
          </w:tcPr>
          <w:p w:rsidR="00FE4A9F" w:rsidRPr="00DC3AEE" w:rsidRDefault="00C27C2A" w:rsidP="00A536CB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91" w:type="dxa"/>
            <w:vAlign w:val="center"/>
          </w:tcPr>
          <w:p w:rsidR="00FE4A9F" w:rsidRPr="00DC3AEE" w:rsidRDefault="00FE4A9F" w:rsidP="004F5B55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1 538</w:t>
            </w:r>
          </w:p>
        </w:tc>
      </w:tr>
      <w:tr w:rsidR="002A5DD3" w:rsidRPr="00DC3AEE" w:rsidTr="002A5DD3">
        <w:trPr>
          <w:trHeight w:val="340"/>
          <w:jc w:val="center"/>
        </w:trPr>
        <w:tc>
          <w:tcPr>
            <w:tcW w:w="4278" w:type="dxa"/>
            <w:vAlign w:val="center"/>
          </w:tcPr>
          <w:p w:rsidR="002A5DD3" w:rsidRPr="00DC3AEE" w:rsidRDefault="002A5DD3" w:rsidP="00A536CB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2A5DD3" w:rsidRPr="00DC3AEE" w:rsidRDefault="002A5DD3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2A5DD3" w:rsidRPr="00DC3AEE" w:rsidRDefault="002A5DD3" w:rsidP="00A536CB">
            <w:pPr>
              <w:spacing w:line="360" w:lineRule="auto"/>
              <w:rPr>
                <w:szCs w:val="22"/>
              </w:rPr>
            </w:pPr>
          </w:p>
        </w:tc>
      </w:tr>
      <w:tr w:rsidR="002A5DD3" w:rsidRPr="00DC3AEE" w:rsidTr="002A5DD3">
        <w:trPr>
          <w:trHeight w:val="340"/>
          <w:jc w:val="center"/>
        </w:trPr>
        <w:tc>
          <w:tcPr>
            <w:tcW w:w="4278" w:type="dxa"/>
            <w:vAlign w:val="center"/>
          </w:tcPr>
          <w:p w:rsidR="002A5DD3" w:rsidRPr="00DC3AEE" w:rsidRDefault="002A5DD3" w:rsidP="00A536CB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2A5DD3" w:rsidRPr="00DC3AEE" w:rsidRDefault="002A5DD3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2A5DD3" w:rsidRPr="00DC3AEE" w:rsidRDefault="002A5DD3" w:rsidP="00A536CB">
            <w:pPr>
              <w:spacing w:line="360" w:lineRule="auto"/>
              <w:rPr>
                <w:szCs w:val="22"/>
              </w:rPr>
            </w:pPr>
          </w:p>
        </w:tc>
      </w:tr>
    </w:tbl>
    <w:p w:rsidR="00084B79" w:rsidRDefault="00084B79">
      <w:pPr>
        <w:rPr>
          <w:iCs/>
          <w:sz w:val="22"/>
        </w:rPr>
      </w:pPr>
    </w:p>
    <w:p w:rsidR="00084B79" w:rsidRDefault="00084B79">
      <w:pPr>
        <w:jc w:val="both"/>
        <w:rPr>
          <w:iCs/>
          <w:sz w:val="22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7.   Pohľadávky z finančného prenájmu (u prenajímateľa)</w:t>
      </w:r>
    </w:p>
    <w:p w:rsidR="00084B79" w:rsidRDefault="00CB4734">
      <w:pPr>
        <w:rPr>
          <w:i/>
        </w:rPr>
      </w:pPr>
      <w:r>
        <w:rPr>
          <w:i/>
        </w:rPr>
        <w:t xml:space="preserve">     </w:t>
      </w:r>
    </w:p>
    <w:p w:rsidR="00084B79" w:rsidRDefault="00CB4734">
      <w:r>
        <w:t>Nie sú</w:t>
      </w:r>
    </w:p>
    <w:p w:rsidR="002C0723" w:rsidRDefault="002C0723"/>
    <w:p w:rsidR="002C0723" w:rsidRDefault="002C0723"/>
    <w:p w:rsidR="002C0723" w:rsidRDefault="002C0723"/>
    <w:p w:rsidR="00084B79" w:rsidRDefault="00084B79">
      <w:pPr>
        <w:pageBreakBefore/>
        <w:jc w:val="both"/>
        <w:rPr>
          <w:b/>
        </w:rPr>
      </w:pPr>
      <w:r>
        <w:rPr>
          <w:b/>
        </w:rPr>
        <w:lastRenderedPageBreak/>
        <w:t>G.</w:t>
      </w:r>
      <w:r>
        <w:rPr>
          <w:b/>
        </w:rPr>
        <w:tab/>
        <w:t>ÚDAJE VYKÁZANÉ NA STRANE PASÍV SÚVAHY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i/>
          <w:color w:val="FF0000"/>
          <w:sz w:val="20"/>
          <w:szCs w:val="20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1. Vlastné imanie </w:t>
      </w:r>
    </w:p>
    <w:p w:rsidR="00084B79" w:rsidRDefault="00084B79">
      <w:pPr>
        <w:jc w:val="right"/>
      </w:pPr>
    </w:p>
    <w:p w:rsidR="00084B79" w:rsidRDefault="00084B79">
      <w:pPr>
        <w:rPr>
          <w:u w:val="single"/>
        </w:rPr>
      </w:pPr>
      <w:r>
        <w:rPr>
          <w:u w:val="single"/>
        </w:rPr>
        <w:t>1.1. Informácie o vlastnom imaní</w:t>
      </w:r>
    </w:p>
    <w:p w:rsidR="00084B79" w:rsidRDefault="00084B79">
      <w:pPr>
        <w:rPr>
          <w:sz w:val="22"/>
          <w:u w:val="single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6"/>
        <w:gridCol w:w="3095"/>
      </w:tblGrid>
      <w:tr w:rsidR="00CB4734" w:rsidRPr="00CB4734" w:rsidTr="00CB4734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CB4734" w:rsidRPr="00CB4734" w:rsidRDefault="00CB4734" w:rsidP="00CB4734">
            <w:pPr>
              <w:suppressAutoHyphens w:val="0"/>
              <w:rPr>
                <w:color w:val="000000"/>
                <w:lang w:eastAsia="sk-SK"/>
              </w:rPr>
            </w:pPr>
            <w:r w:rsidRPr="00CB4734">
              <w:rPr>
                <w:sz w:val="22"/>
                <w:szCs w:val="22"/>
                <w:lang w:eastAsia="sk-SK"/>
              </w:rPr>
              <w:t>základné imanie vo výške 33691,85 EUR, splatené</w:t>
            </w:r>
            <w:r>
              <w:rPr>
                <w:sz w:val="22"/>
                <w:szCs w:val="22"/>
                <w:lang w:eastAsia="sk-SK"/>
              </w:rPr>
              <w:t xml:space="preserve">, 29 000 akcií, jedna akcia v menovitej hodnote </w:t>
            </w:r>
            <w:r w:rsidRPr="00CB4734">
              <w:rPr>
                <w:color w:val="000000"/>
                <w:lang w:eastAsia="sk-SK"/>
              </w:rPr>
              <w:t xml:space="preserve">1,161788 EUR </w:t>
            </w:r>
          </w:p>
        </w:tc>
        <w:tc>
          <w:tcPr>
            <w:tcW w:w="1634" w:type="pct"/>
            <w:hideMark/>
          </w:tcPr>
          <w:p w:rsidR="00CB4734" w:rsidRPr="00CB4734" w:rsidRDefault="00CB4734" w:rsidP="00CB4734">
            <w:pPr>
              <w:suppressAutoHyphens w:val="0"/>
              <w:rPr>
                <w:color w:val="000000"/>
                <w:lang w:eastAsia="sk-SK"/>
              </w:rPr>
            </w:pPr>
          </w:p>
        </w:tc>
      </w:tr>
    </w:tbl>
    <w:p w:rsidR="002C0723" w:rsidRPr="00CB4734" w:rsidRDefault="002C0723" w:rsidP="002C0723">
      <w:pPr>
        <w:suppressAutoHyphens w:val="0"/>
        <w:autoSpaceDE w:val="0"/>
        <w:autoSpaceDN w:val="0"/>
        <w:adjustRightInd w:val="0"/>
        <w:ind w:left="720"/>
        <w:rPr>
          <w:sz w:val="22"/>
          <w:szCs w:val="22"/>
          <w:lang w:eastAsia="sk-SK"/>
        </w:rPr>
      </w:pPr>
    </w:p>
    <w:p w:rsidR="00084B79" w:rsidRDefault="00084B79">
      <w:pPr>
        <w:pStyle w:val="Zkladntext"/>
        <w:rPr>
          <w:i/>
          <w:color w:val="FF0000"/>
          <w:szCs w:val="24"/>
          <w:lang w:val="sk-SK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1.2. Rozdelenie účtovného zisku  al</w:t>
      </w:r>
      <w:r w:rsidR="002C0723">
        <w:rPr>
          <w:u w:val="single"/>
        </w:rPr>
        <w:t xml:space="preserve">ebo </w:t>
      </w:r>
      <w:proofErr w:type="spellStart"/>
      <w:r w:rsidR="002C0723">
        <w:rPr>
          <w:u w:val="single"/>
        </w:rPr>
        <w:t>vysporiadanie</w:t>
      </w:r>
      <w:proofErr w:type="spellEnd"/>
      <w:r w:rsidR="002C0723">
        <w:rPr>
          <w:u w:val="single"/>
        </w:rPr>
        <w:t xml:space="preserve"> straty </w:t>
      </w:r>
    </w:p>
    <w:p w:rsidR="002C0723" w:rsidRDefault="002C0723">
      <w:pPr>
        <w:jc w:val="both"/>
        <w:rPr>
          <w:u w:val="single"/>
        </w:rPr>
      </w:pPr>
    </w:p>
    <w:p w:rsidR="002C0723" w:rsidRPr="002B2E75" w:rsidRDefault="002C0723" w:rsidP="002C0723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2"/>
        <w:gridCol w:w="2385"/>
      </w:tblGrid>
      <w:tr w:rsidR="002C0723" w:rsidRPr="002C0723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b/>
                <w:bCs/>
                <w:szCs w:val="22"/>
              </w:rPr>
            </w:pPr>
            <w:r w:rsidRPr="002C0723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E3079E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29 616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2C0723" w:rsidRDefault="002C0723" w:rsidP="00A536CB">
            <w:pPr>
              <w:rPr>
                <w:b/>
                <w:szCs w:val="22"/>
              </w:rPr>
            </w:pPr>
            <w:r w:rsidRPr="002C0723">
              <w:rPr>
                <w:b/>
                <w:szCs w:val="22"/>
              </w:rPr>
              <w:t>Bežné účtovné obdobie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CB4734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CB4734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Prevod do nerozdeleného zisku minulých rokov</w:t>
            </w:r>
            <w:r w:rsidR="00180675">
              <w:rPr>
                <w:szCs w:val="22"/>
              </w:rPr>
              <w:t xml:space="preserve"> </w:t>
            </w:r>
          </w:p>
        </w:tc>
        <w:tc>
          <w:tcPr>
            <w:tcW w:w="2331" w:type="dxa"/>
            <w:noWrap/>
            <w:vAlign w:val="center"/>
          </w:tcPr>
          <w:p w:rsidR="00BD369E" w:rsidRPr="002C0723" w:rsidRDefault="00BD369E" w:rsidP="00BD369E">
            <w:pPr>
              <w:jc w:val="center"/>
              <w:rPr>
                <w:szCs w:val="22"/>
              </w:rPr>
            </w:pP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E3079E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29 616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b/>
                <w:bCs/>
                <w:szCs w:val="22"/>
              </w:rPr>
            </w:pPr>
            <w:r w:rsidRPr="002C0723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E3079E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29 616</w:t>
            </w:r>
          </w:p>
        </w:tc>
      </w:tr>
    </w:tbl>
    <w:p w:rsidR="002C0723" w:rsidRDefault="002C0723">
      <w:pPr>
        <w:jc w:val="both"/>
        <w:rPr>
          <w:u w:val="single"/>
        </w:rPr>
      </w:pPr>
    </w:p>
    <w:p w:rsidR="00084B79" w:rsidRDefault="00084B79">
      <w:pPr>
        <w:jc w:val="both"/>
      </w:pPr>
    </w:p>
    <w:p w:rsidR="00084B79" w:rsidRDefault="00084B79">
      <w:pPr>
        <w:jc w:val="both"/>
        <w:rPr>
          <w:b/>
          <w:sz w:val="22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2. Rezervy </w:t>
      </w:r>
    </w:p>
    <w:p w:rsidR="00084B79" w:rsidRDefault="00084B79">
      <w:pPr>
        <w:jc w:val="both"/>
        <w:rPr>
          <w:b/>
        </w:rPr>
      </w:pPr>
    </w:p>
    <w:p w:rsidR="002C0723" w:rsidRDefault="002C0723" w:rsidP="002C0723">
      <w:pPr>
        <w:jc w:val="both"/>
        <w:rPr>
          <w:u w:val="single"/>
        </w:rPr>
      </w:pPr>
      <w:r>
        <w:rPr>
          <w:u w:val="single"/>
        </w:rPr>
        <w:t>2.1. Zákonn</w:t>
      </w:r>
      <w:r w:rsidR="00A536CB">
        <w:rPr>
          <w:u w:val="single"/>
        </w:rPr>
        <w:t>é</w:t>
      </w:r>
      <w:r>
        <w:rPr>
          <w:u w:val="single"/>
        </w:rPr>
        <w:t xml:space="preserve"> rezerv</w:t>
      </w:r>
      <w:r w:rsidR="00A536CB">
        <w:rPr>
          <w:u w:val="single"/>
        </w:rPr>
        <w:t>y</w:t>
      </w:r>
      <w:r>
        <w:rPr>
          <w:u w:val="single"/>
        </w:rPr>
        <w:t xml:space="preserve"> </w:t>
      </w:r>
    </w:p>
    <w:p w:rsidR="002C0723" w:rsidRDefault="002C0723" w:rsidP="002C0723">
      <w:pPr>
        <w:jc w:val="both"/>
        <w:rPr>
          <w:u w:val="single"/>
        </w:rPr>
      </w:pPr>
    </w:p>
    <w:p w:rsidR="002C0723" w:rsidRDefault="002C0723" w:rsidP="002C0723">
      <w:pPr>
        <w:jc w:val="both"/>
        <w:rPr>
          <w:u w:val="single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2C0723" w:rsidRPr="002C0723" w:rsidTr="001B2E94">
        <w:trPr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Bežné účtovné obdobie</w:t>
            </w:r>
          </w:p>
        </w:tc>
      </w:tr>
      <w:tr w:rsidR="002C0723" w:rsidRPr="002C0723" w:rsidTr="001B2E94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konci účtovného obdobia</w:t>
            </w:r>
          </w:p>
        </w:tc>
      </w:tr>
      <w:tr w:rsidR="002C0723" w:rsidRPr="002C0723" w:rsidTr="001B2E94">
        <w:trPr>
          <w:trHeight w:val="330"/>
          <w:jc w:val="center"/>
        </w:trPr>
        <w:tc>
          <w:tcPr>
            <w:tcW w:w="1670" w:type="pct"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1B2E94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1B2E94" w:rsidRPr="002C0723" w:rsidTr="001B2E94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1B2E94" w:rsidRPr="002C0723" w:rsidRDefault="00E3079E" w:rsidP="00A536CB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F1151">
              <w:rPr>
                <w:szCs w:val="22"/>
              </w:rPr>
              <w:t>3 459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1B2E94" w:rsidRPr="002C0723" w:rsidRDefault="009B0FD4" w:rsidP="00A536CB">
            <w:pPr>
              <w:rPr>
                <w:szCs w:val="22"/>
              </w:rPr>
            </w:pPr>
            <w:r>
              <w:rPr>
                <w:szCs w:val="22"/>
              </w:rPr>
              <w:t>11 917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1B2E94" w:rsidRPr="002C0723" w:rsidRDefault="00EF1151" w:rsidP="00EF1151">
            <w:pPr>
              <w:rPr>
                <w:szCs w:val="22"/>
              </w:rPr>
            </w:pPr>
            <w:r>
              <w:rPr>
                <w:szCs w:val="22"/>
              </w:rPr>
              <w:t>13 425</w:t>
            </w:r>
          </w:p>
        </w:tc>
        <w:tc>
          <w:tcPr>
            <w:tcW w:w="540" w:type="pct"/>
            <w:noWrap/>
            <w:vAlign w:val="center"/>
          </w:tcPr>
          <w:p w:rsidR="001B2E94" w:rsidRPr="002C0723" w:rsidRDefault="00EF1151" w:rsidP="00A536CB">
            <w:pPr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775" w:type="pct"/>
            <w:noWrap/>
            <w:vAlign w:val="center"/>
          </w:tcPr>
          <w:p w:rsidR="001B2E94" w:rsidRPr="002C0723" w:rsidRDefault="009B0FD4" w:rsidP="00A536CB">
            <w:pPr>
              <w:rPr>
                <w:szCs w:val="22"/>
              </w:rPr>
            </w:pPr>
            <w:r>
              <w:rPr>
                <w:szCs w:val="22"/>
              </w:rPr>
              <w:t>11 917</w:t>
            </w:r>
          </w:p>
        </w:tc>
      </w:tr>
      <w:tr w:rsidR="001B2E94" w:rsidRPr="002C0723" w:rsidTr="001B2E94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919" w:type="pct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1B2E94" w:rsidRPr="002C0723" w:rsidRDefault="001B2E94" w:rsidP="00EF115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 xml:space="preserve">8 </w:t>
            </w:r>
            <w:r w:rsidR="00EF1151">
              <w:rPr>
                <w:szCs w:val="22"/>
              </w:rPr>
              <w:t>246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1B2E94" w:rsidRPr="002C0723" w:rsidRDefault="001B2E94" w:rsidP="00984DB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>8 106</w:t>
            </w:r>
          </w:p>
        </w:tc>
      </w:tr>
      <w:tr w:rsidR="001B2E94" w:rsidRPr="002C0723" w:rsidTr="001B2E94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>
              <w:rPr>
                <w:szCs w:val="22"/>
              </w:rPr>
              <w:t>Na odvody</w:t>
            </w:r>
          </w:p>
        </w:tc>
        <w:tc>
          <w:tcPr>
            <w:tcW w:w="919" w:type="pct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1B2E94" w:rsidRPr="002C0723" w:rsidRDefault="001B2E94" w:rsidP="00EF115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 xml:space="preserve">2 </w:t>
            </w:r>
            <w:r w:rsidR="00EF1151">
              <w:rPr>
                <w:szCs w:val="22"/>
              </w:rPr>
              <w:t>903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1B2E94" w:rsidRPr="002C0723" w:rsidRDefault="001B2E94" w:rsidP="00984DB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>2 853</w:t>
            </w:r>
          </w:p>
        </w:tc>
      </w:tr>
      <w:tr w:rsidR="001B2E94" w:rsidRPr="002C0723" w:rsidTr="001B2E94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1B2E94" w:rsidRPr="002C0723" w:rsidRDefault="001B2E94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1B2E94" w:rsidRPr="002C0723" w:rsidRDefault="001B2E94" w:rsidP="00984DB1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EF1151" w:rsidRPr="002C0723" w:rsidTr="001B2E94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EF1151" w:rsidRDefault="00EF1151" w:rsidP="00A536CB">
            <w:pPr>
              <w:rPr>
                <w:szCs w:val="22"/>
              </w:rPr>
            </w:pPr>
            <w:r>
              <w:rPr>
                <w:szCs w:val="22"/>
              </w:rPr>
              <w:t>Rezerva nájom byt BA</w:t>
            </w:r>
          </w:p>
        </w:tc>
        <w:tc>
          <w:tcPr>
            <w:tcW w:w="919" w:type="pct"/>
            <w:noWrap/>
            <w:vAlign w:val="center"/>
          </w:tcPr>
          <w:p w:rsidR="00EF1151" w:rsidRPr="002C0723" w:rsidRDefault="00EF1151" w:rsidP="00A536C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EF1151" w:rsidRPr="002C0723" w:rsidRDefault="00EF1151" w:rsidP="00A536CB">
            <w:pPr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EF1151" w:rsidRPr="002C0723" w:rsidRDefault="00EF1151" w:rsidP="00A536CB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EF1151" w:rsidRPr="002C0723" w:rsidRDefault="00EF1151" w:rsidP="00A536CB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EF1151" w:rsidRPr="002C0723" w:rsidRDefault="009B0FD4" w:rsidP="00984DB1">
            <w:pPr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</w:tr>
    </w:tbl>
    <w:p w:rsidR="002C0723" w:rsidRPr="002B2E75" w:rsidRDefault="002C0723" w:rsidP="002C0723"/>
    <w:p w:rsidR="002C0723" w:rsidRPr="002B2E75" w:rsidRDefault="002C0723" w:rsidP="002C0723"/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2C0723" w:rsidRPr="002C0723">
        <w:trPr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C0723" w:rsidRPr="002C0723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konci účtovného obdobia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</w:tr>
      <w:tr w:rsidR="00E3079E" w:rsidRP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E3079E" w:rsidRPr="002C0723" w:rsidRDefault="00E3079E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>
              <w:rPr>
                <w:szCs w:val="22"/>
              </w:rPr>
              <w:t>8 764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>
              <w:rPr>
                <w:szCs w:val="22"/>
              </w:rPr>
              <w:t>13 459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>
              <w:rPr>
                <w:szCs w:val="22"/>
              </w:rPr>
              <w:t>8764</w:t>
            </w:r>
          </w:p>
        </w:tc>
        <w:tc>
          <w:tcPr>
            <w:tcW w:w="540" w:type="pct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>
              <w:rPr>
                <w:szCs w:val="22"/>
              </w:rPr>
              <w:t>13 459</w:t>
            </w:r>
          </w:p>
        </w:tc>
      </w:tr>
      <w:tr w:rsidR="00E3079E" w:rsidRP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E3079E" w:rsidRPr="002C0723" w:rsidRDefault="00E3079E" w:rsidP="00A536CB">
            <w:pPr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919" w:type="pct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>8 106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>8 106</w:t>
            </w:r>
          </w:p>
        </w:tc>
      </w:tr>
      <w:tr w:rsidR="00E3079E" w:rsidRP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E3079E" w:rsidRPr="002C0723" w:rsidRDefault="00E3079E" w:rsidP="00A536CB">
            <w:pPr>
              <w:rPr>
                <w:szCs w:val="22"/>
              </w:rPr>
            </w:pPr>
            <w:r>
              <w:rPr>
                <w:szCs w:val="22"/>
              </w:rPr>
              <w:t>Na odvody</w:t>
            </w:r>
          </w:p>
        </w:tc>
        <w:tc>
          <w:tcPr>
            <w:tcW w:w="919" w:type="pct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>2 853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>2 853</w:t>
            </w:r>
          </w:p>
        </w:tc>
      </w:tr>
      <w:tr w:rsidR="00E3079E" w:rsidRP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E3079E" w:rsidRPr="002C0723" w:rsidRDefault="001F6900" w:rsidP="00A536CB">
            <w:pPr>
              <w:rPr>
                <w:szCs w:val="22"/>
              </w:rPr>
            </w:pPr>
            <w:r>
              <w:rPr>
                <w:szCs w:val="22"/>
              </w:rPr>
              <w:t>Na audit</w:t>
            </w:r>
          </w:p>
        </w:tc>
        <w:tc>
          <w:tcPr>
            <w:tcW w:w="919" w:type="pct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>2 500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E3079E" w:rsidRPr="002C0723" w:rsidRDefault="00E3079E" w:rsidP="004F5B55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>
              <w:rPr>
                <w:szCs w:val="22"/>
              </w:rPr>
              <w:t>2 500</w:t>
            </w:r>
          </w:p>
        </w:tc>
      </w:tr>
      <w:tr w:rsidR="002C0723" w:rsidRP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b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b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b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b/>
                <w:szCs w:val="22"/>
              </w:rPr>
            </w:pPr>
          </w:p>
        </w:tc>
      </w:tr>
    </w:tbl>
    <w:p w:rsidR="00084B79" w:rsidRDefault="00084B79">
      <w:pPr>
        <w:pStyle w:val="Zkladntext21"/>
        <w:rPr>
          <w:sz w:val="20"/>
          <w:lang w:val="sk-SK"/>
        </w:rPr>
      </w:pP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2.2. Ostatné </w:t>
      </w:r>
      <w:r w:rsidR="00A536CB">
        <w:rPr>
          <w:u w:val="single"/>
        </w:rPr>
        <w:t xml:space="preserve">rezervy </w:t>
      </w:r>
    </w:p>
    <w:p w:rsidR="00A536CB" w:rsidRPr="002B6D38" w:rsidRDefault="002B6D38">
      <w:pPr>
        <w:jc w:val="both"/>
      </w:pPr>
      <w:r w:rsidRPr="002B6D38">
        <w:t xml:space="preserve"> nie sú</w:t>
      </w:r>
    </w:p>
    <w:p w:rsidR="006A1FB7" w:rsidRDefault="006A1FB7">
      <w:pPr>
        <w:jc w:val="both"/>
        <w:rPr>
          <w:color w:val="FF0000"/>
          <w:sz w:val="20"/>
          <w:szCs w:val="20"/>
        </w:rPr>
      </w:pP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3. </w:t>
      </w:r>
      <w:r w:rsidR="00A536CB">
        <w:rPr>
          <w:b/>
        </w:rPr>
        <w:t xml:space="preserve">   Záväzky 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3.1. Výška záväzkov do lehoty a po lehote splatnosti vrátane skupiny:</w:t>
      </w:r>
    </w:p>
    <w:p w:rsidR="00084B79" w:rsidRDefault="00084B79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5"/>
        <w:gridCol w:w="2975"/>
        <w:gridCol w:w="2657"/>
      </w:tblGrid>
      <w:tr w:rsidR="008A0FF0" w:rsidRPr="008A0FF0">
        <w:trPr>
          <w:trHeight w:val="920"/>
          <w:jc w:val="center"/>
        </w:trPr>
        <w:tc>
          <w:tcPr>
            <w:tcW w:w="2022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EF1151" w:rsidRPr="008A0FF0">
        <w:trPr>
          <w:trHeight w:val="330"/>
          <w:jc w:val="center"/>
        </w:trPr>
        <w:tc>
          <w:tcPr>
            <w:tcW w:w="2022" w:type="pct"/>
            <w:vAlign w:val="center"/>
          </w:tcPr>
          <w:p w:rsidR="00EF1151" w:rsidRPr="008A0FF0" w:rsidRDefault="00EF1151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EF1151" w:rsidRPr="008A0FF0" w:rsidRDefault="00EF1151" w:rsidP="00FC2499">
            <w:pPr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vAlign w:val="center"/>
          </w:tcPr>
          <w:p w:rsidR="00EF1151" w:rsidRPr="008A0FF0" w:rsidRDefault="00EF1151" w:rsidP="004F5B55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10 158</w:t>
            </w:r>
          </w:p>
        </w:tc>
      </w:tr>
      <w:tr w:rsidR="00EF1151" w:rsidRPr="008A0FF0">
        <w:trPr>
          <w:trHeight w:val="690"/>
          <w:jc w:val="center"/>
        </w:trPr>
        <w:tc>
          <w:tcPr>
            <w:tcW w:w="2022" w:type="pct"/>
            <w:vAlign w:val="center"/>
          </w:tcPr>
          <w:p w:rsidR="00EF1151" w:rsidRPr="008A0FF0" w:rsidRDefault="00EF1151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EF1151" w:rsidRPr="008A0FF0" w:rsidRDefault="00EF1151" w:rsidP="006D60FA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993 590</w:t>
            </w:r>
          </w:p>
        </w:tc>
        <w:tc>
          <w:tcPr>
            <w:tcW w:w="1405" w:type="pct"/>
            <w:vAlign w:val="center"/>
          </w:tcPr>
          <w:p w:rsidR="00EF1151" w:rsidRPr="008A0FF0" w:rsidRDefault="00EF1151" w:rsidP="004F5B5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967 152</w:t>
            </w:r>
          </w:p>
        </w:tc>
      </w:tr>
      <w:tr w:rsidR="00EF1151" w:rsidRPr="008A0FF0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EF1151" w:rsidRPr="008A0FF0" w:rsidRDefault="00EF1151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EF1151" w:rsidRPr="008A0FF0" w:rsidRDefault="00EF1151" w:rsidP="006155E1">
            <w:pPr>
              <w:rPr>
                <w:szCs w:val="22"/>
              </w:rPr>
            </w:pPr>
            <w:r>
              <w:rPr>
                <w:szCs w:val="22"/>
              </w:rPr>
              <w:t>993 590</w:t>
            </w:r>
          </w:p>
        </w:tc>
        <w:tc>
          <w:tcPr>
            <w:tcW w:w="1405" w:type="pct"/>
            <w:noWrap/>
            <w:vAlign w:val="center"/>
          </w:tcPr>
          <w:p w:rsidR="00EF1151" w:rsidRPr="008A0FF0" w:rsidRDefault="00EF1151" w:rsidP="004F5B55">
            <w:pPr>
              <w:rPr>
                <w:szCs w:val="22"/>
              </w:rPr>
            </w:pPr>
            <w:r>
              <w:rPr>
                <w:szCs w:val="22"/>
              </w:rPr>
              <w:t>977 309</w:t>
            </w:r>
          </w:p>
        </w:tc>
      </w:tr>
      <w:tr w:rsidR="00FC2499" w:rsidRPr="008A0FF0">
        <w:trPr>
          <w:trHeight w:val="660"/>
          <w:jc w:val="center"/>
        </w:trPr>
        <w:tc>
          <w:tcPr>
            <w:tcW w:w="2022" w:type="pct"/>
            <w:vAlign w:val="center"/>
          </w:tcPr>
          <w:p w:rsidR="00FC2499" w:rsidRPr="008A0FF0" w:rsidRDefault="00FC2499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FC2499" w:rsidRPr="008A0FF0" w:rsidRDefault="00FC2499" w:rsidP="00FC2499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05" w:type="pct"/>
            <w:noWrap/>
            <w:vAlign w:val="center"/>
          </w:tcPr>
          <w:p w:rsidR="00FC2499" w:rsidRPr="008A0FF0" w:rsidRDefault="00FC2499" w:rsidP="00FC2499">
            <w:pPr>
              <w:rPr>
                <w:szCs w:val="22"/>
              </w:rPr>
            </w:pPr>
          </w:p>
        </w:tc>
      </w:tr>
      <w:tr w:rsidR="00FC2499" w:rsidRPr="008A0FF0">
        <w:trPr>
          <w:trHeight w:val="660"/>
          <w:jc w:val="center"/>
        </w:trPr>
        <w:tc>
          <w:tcPr>
            <w:tcW w:w="2022" w:type="pct"/>
            <w:vAlign w:val="center"/>
          </w:tcPr>
          <w:p w:rsidR="00FC2499" w:rsidRPr="008A0FF0" w:rsidRDefault="00FC2499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FC2499" w:rsidRPr="008A0FF0" w:rsidRDefault="00FC2499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05" w:type="pct"/>
            <w:noWrap/>
            <w:vAlign w:val="center"/>
          </w:tcPr>
          <w:p w:rsidR="00FC2499" w:rsidRPr="008A0FF0" w:rsidRDefault="00FC2499" w:rsidP="006D60FA">
            <w:pPr>
              <w:rPr>
                <w:szCs w:val="22"/>
              </w:rPr>
            </w:pPr>
          </w:p>
        </w:tc>
      </w:tr>
      <w:tr w:rsidR="00FC2499" w:rsidRPr="008A0FF0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FC2499" w:rsidRPr="008A0FF0" w:rsidRDefault="00FC2499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FC2499" w:rsidRPr="008A0FF0" w:rsidRDefault="00FC2499" w:rsidP="00FC2499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05" w:type="pct"/>
            <w:noWrap/>
            <w:vAlign w:val="center"/>
          </w:tcPr>
          <w:p w:rsidR="00FC2499" w:rsidRPr="008A0FF0" w:rsidRDefault="00FC2499" w:rsidP="00FC2499">
            <w:pPr>
              <w:rPr>
                <w:szCs w:val="22"/>
              </w:rPr>
            </w:pPr>
          </w:p>
        </w:tc>
      </w:tr>
    </w:tbl>
    <w:p w:rsidR="008A0FF0" w:rsidRDefault="008A0FF0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</w:p>
    <w:p w:rsidR="00084B79" w:rsidRDefault="00A536CB">
      <w:pPr>
        <w:jc w:val="both"/>
        <w:rPr>
          <w:b/>
          <w:bCs/>
          <w:color w:val="FF0000"/>
        </w:rPr>
      </w:pPr>
      <w:r>
        <w:rPr>
          <w:bCs/>
          <w:i/>
        </w:rPr>
        <w:t>Bežné obdobie</w:t>
      </w:r>
    </w:p>
    <w:p w:rsidR="00084B79" w:rsidRDefault="00084B79">
      <w:pPr>
        <w:jc w:val="both"/>
        <w:rPr>
          <w:b/>
          <w:bCs/>
          <w:color w:val="FF0000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84B79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Splatnosť</w:t>
            </w:r>
          </w:p>
        </w:tc>
      </w:tr>
      <w:tr w:rsidR="00084B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nad 360 dní po lehote</w:t>
            </w:r>
          </w:p>
        </w:tc>
      </w:tr>
      <w:tr w:rsidR="00084B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lastRenderedPageBreak/>
              <w:t>Záv</w:t>
            </w:r>
            <w:r w:rsidR="00A536CB">
              <w:t xml:space="preserve">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4F7636" w:rsidP="004F7636">
            <w:pPr>
              <w:shd w:val="clear" w:color="auto" w:fill="FFFFFF"/>
              <w:snapToGrid w:val="0"/>
              <w:jc w:val="right"/>
            </w:pPr>
            <w:r>
              <w:t>31 450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1F6900" w:rsidRDefault="004F7636">
            <w:pPr>
              <w:snapToGrid w:val="0"/>
              <w:jc w:val="right"/>
              <w:rPr>
                <w:color w:val="FF0000"/>
                <w:shd w:val="clear" w:color="auto" w:fill="FFFF00"/>
              </w:rPr>
            </w:pPr>
            <w:r w:rsidRPr="001F6900">
              <w:rPr>
                <w:shd w:val="clear" w:color="auto" w:fill="FFFF00"/>
              </w:rPr>
              <w:t>193</w:t>
            </w:r>
          </w:p>
        </w:tc>
      </w:tr>
      <w:tr w:rsidR="00084B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A536CB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4F7636" w:rsidRDefault="00084B79">
            <w:pPr>
              <w:snapToGrid w:val="0"/>
              <w:jc w:val="right"/>
              <w:rPr>
                <w:highlight w:val="lightGray"/>
                <w:shd w:val="clear" w:color="auto" w:fill="FFFF00"/>
              </w:rPr>
            </w:pPr>
          </w:p>
        </w:tc>
      </w:tr>
      <w:tr w:rsidR="00084B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Záväzky voči ovládanej os</w:t>
            </w:r>
            <w:r w:rsidR="00A536CB">
              <w:t xml:space="preserve">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Ostatné záväzky v rámc</w:t>
            </w:r>
            <w:r w:rsidR="00A536CB">
              <w:t xml:space="preserve">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 xml:space="preserve">Záväzky voči </w:t>
            </w:r>
            <w:r w:rsidR="00A536CB">
              <w:t xml:space="preserve">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4F7636" w:rsidP="004F7636">
            <w:pPr>
              <w:snapToGrid w:val="0"/>
              <w:jc w:val="right"/>
            </w:pPr>
            <w:r>
              <w:t>935 400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Záväzky voči zamestn</w:t>
            </w:r>
            <w:r w:rsidR="00A536CB">
              <w:t xml:space="preserve">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4F7636">
            <w:pPr>
              <w:snapToGrid w:val="0"/>
              <w:jc w:val="right"/>
            </w:pPr>
            <w:r>
              <w:t>14 159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 xml:space="preserve">Záväzky </w:t>
            </w:r>
            <w:r w:rsidR="00A536CB">
              <w:t xml:space="preserve">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4F7636">
            <w:pPr>
              <w:snapToGrid w:val="0"/>
              <w:jc w:val="right"/>
            </w:pPr>
            <w:r>
              <w:t>8 554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D</w:t>
            </w:r>
            <w:r w:rsidR="00A536CB">
              <w:t xml:space="preserve">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4F7636">
            <w:pPr>
              <w:snapToGrid w:val="0"/>
              <w:jc w:val="right"/>
            </w:pPr>
            <w:r>
              <w:t>3 634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A536CB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4F7636" w:rsidP="006155E1">
            <w:pPr>
              <w:snapToGrid w:val="0"/>
              <w:jc w:val="right"/>
            </w:pPr>
            <w:r>
              <w:t>200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D08C5" w:rsidRPr="003D08C5" w:rsidRDefault="00A536CB" w:rsidP="003D08C5">
            <w:pPr>
              <w:snapToGrid w:val="0"/>
              <w:ind w:left="142" w:hanging="142"/>
              <w:rPr>
                <w:b/>
                <w:color w:val="000000" w:themeColor="text1"/>
              </w:rPr>
            </w:pPr>
            <w:r>
              <w:rPr>
                <w:b/>
              </w:rPr>
              <w:t>Spolu k</w:t>
            </w:r>
            <w:r w:rsidR="00491407">
              <w:rPr>
                <w:b/>
              </w:rPr>
              <w:t> </w:t>
            </w:r>
            <w:r w:rsidR="00491407" w:rsidRPr="00491407">
              <w:rPr>
                <w:b/>
                <w:color w:val="000000" w:themeColor="text1"/>
              </w:rPr>
              <w:t>31.12.201</w:t>
            </w:r>
            <w:r w:rsidR="004F7636">
              <w:rPr>
                <w:b/>
                <w:color w:val="000000" w:themeColor="text1"/>
              </w:rPr>
              <w:t>3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4F7636" w:rsidP="004F763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993 397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4F7636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193</w:t>
            </w: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  <w:rPr>
          <w:b/>
          <w:bCs/>
          <w:color w:val="FF0000"/>
        </w:rPr>
      </w:pPr>
      <w:r>
        <w:rPr>
          <w:bCs/>
          <w:i/>
        </w:rPr>
        <w:t>Bezprostredne predchádzajúce obdobie:</w:t>
      </w:r>
      <w:r w:rsidR="00A536CB">
        <w:rPr>
          <w:b/>
          <w:bCs/>
        </w:rPr>
        <w:t xml:space="preserve"> </w:t>
      </w:r>
    </w:p>
    <w:p w:rsidR="00084B79" w:rsidRDefault="00084B79">
      <w:pPr>
        <w:jc w:val="both"/>
        <w:rPr>
          <w:b/>
          <w:bCs/>
          <w:color w:val="FF000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84B79" w:rsidTr="002B6D38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Splatnosť</w:t>
            </w:r>
          </w:p>
        </w:tc>
      </w:tr>
      <w:tr w:rsidR="00084B79" w:rsidTr="002B6D38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nad 360 dní po lehote</w:t>
            </w:r>
          </w:p>
        </w:tc>
      </w:tr>
      <w:tr w:rsidR="004F7636" w:rsidTr="002B6D38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ind w:left="142" w:hanging="142"/>
            </w:pPr>
            <w: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F7636" w:rsidRDefault="004F7636" w:rsidP="004F5B55">
            <w:pPr>
              <w:shd w:val="clear" w:color="auto" w:fill="FFFFFF"/>
              <w:snapToGrid w:val="0"/>
              <w:jc w:val="right"/>
            </w:pPr>
            <w:r>
              <w:t>14 411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  <w:rPr>
                <w:shd w:val="clear" w:color="auto" w:fill="E6FF00"/>
              </w:rPr>
            </w:pPr>
          </w:p>
        </w:tc>
      </w:tr>
      <w:tr w:rsidR="004F7636" w:rsidTr="002B6D38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F7636" w:rsidRDefault="004F7636" w:rsidP="004F5B55">
            <w:pPr>
              <w:snapToGrid w:val="0"/>
              <w:jc w:val="right"/>
            </w:pPr>
            <w:r>
              <w:t>2 731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</w:pPr>
          </w:p>
        </w:tc>
      </w:tr>
      <w:tr w:rsidR="004F7636" w:rsidTr="002B6D38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ind w:left="142" w:hanging="142"/>
            </w:pPr>
            <w: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F7636" w:rsidRDefault="004F7636" w:rsidP="004F5B55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</w:pPr>
          </w:p>
        </w:tc>
      </w:tr>
      <w:tr w:rsidR="004F7636" w:rsidTr="002B6D38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ind w:left="142" w:hanging="142"/>
            </w:pPr>
            <w: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F7636" w:rsidRDefault="004F7636" w:rsidP="004F5B55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</w:pPr>
          </w:p>
        </w:tc>
      </w:tr>
      <w:tr w:rsidR="004F7636" w:rsidTr="002B6D38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ind w:left="142" w:hanging="142"/>
            </w:pPr>
            <w: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F7636" w:rsidRDefault="004F7636" w:rsidP="004F5B55">
            <w:pPr>
              <w:snapToGrid w:val="0"/>
              <w:jc w:val="right"/>
            </w:pPr>
            <w:r>
              <w:t>931 255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</w:pPr>
          </w:p>
        </w:tc>
      </w:tr>
      <w:tr w:rsidR="004F7636" w:rsidTr="002B6D38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ind w:left="142" w:hanging="142"/>
            </w:pPr>
            <w: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F7636" w:rsidRDefault="004F7636" w:rsidP="004F5B55">
            <w:pPr>
              <w:snapToGrid w:val="0"/>
              <w:jc w:val="right"/>
            </w:pPr>
            <w:r>
              <w:t>13 659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</w:pPr>
          </w:p>
        </w:tc>
      </w:tr>
      <w:tr w:rsidR="004F7636" w:rsidTr="002B6D38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ind w:left="142" w:hanging="142"/>
            </w:pPr>
            <w: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F7636" w:rsidRDefault="004F7636" w:rsidP="004F5B55">
            <w:pPr>
              <w:snapToGrid w:val="0"/>
              <w:jc w:val="right"/>
            </w:pPr>
            <w:r>
              <w:t>8 221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</w:pPr>
          </w:p>
        </w:tc>
      </w:tr>
      <w:tr w:rsidR="004F7636" w:rsidTr="002B6D38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ind w:left="142" w:hanging="142"/>
            </w:pPr>
            <w: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F7636" w:rsidRDefault="004F7636" w:rsidP="004F5B55">
            <w:pPr>
              <w:snapToGrid w:val="0"/>
              <w:jc w:val="right"/>
            </w:pPr>
            <w:r>
              <w:t>3 524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</w:pPr>
          </w:p>
        </w:tc>
      </w:tr>
      <w:tr w:rsidR="004F7636" w:rsidTr="002B6D38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7636" w:rsidRDefault="004F7636" w:rsidP="004F5B55">
            <w:pPr>
              <w:snapToGrid w:val="0"/>
              <w:jc w:val="right"/>
            </w:pPr>
            <w:r>
              <w:t>3 508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</w:pPr>
          </w:p>
        </w:tc>
      </w:tr>
      <w:tr w:rsidR="004F7636" w:rsidTr="002B6D38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7636" w:rsidRDefault="004F7636" w:rsidP="00D14064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 k </w:t>
            </w:r>
            <w:r w:rsidRPr="00D14064">
              <w:rPr>
                <w:b/>
                <w:color w:val="000000" w:themeColor="text1"/>
              </w:rPr>
              <w:t>31.12.201</w:t>
            </w:r>
            <w:r>
              <w:rPr>
                <w:b/>
                <w:color w:val="000000" w:themeColor="text1"/>
              </w:rPr>
              <w:t>2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7636" w:rsidRDefault="004F7636" w:rsidP="004F5B5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977 309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636" w:rsidRDefault="004F7636">
            <w:pPr>
              <w:snapToGrid w:val="0"/>
              <w:jc w:val="right"/>
              <w:rPr>
                <w:b/>
                <w:bCs/>
              </w:rPr>
            </w:pPr>
          </w:p>
        </w:tc>
      </w:tr>
    </w:tbl>
    <w:p w:rsidR="00084B79" w:rsidRDefault="00084B79">
      <w:pPr>
        <w:jc w:val="both"/>
        <w:rPr>
          <w:u w:val="single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07"/>
        <w:gridCol w:w="1137"/>
        <w:gridCol w:w="1738"/>
        <w:gridCol w:w="1417"/>
        <w:gridCol w:w="1417"/>
        <w:gridCol w:w="1417"/>
        <w:gridCol w:w="1852"/>
      </w:tblGrid>
      <w:tr w:rsidR="00084B79">
        <w:trPr>
          <w:trHeight w:hRule="exact" w:val="516"/>
        </w:trPr>
        <w:tc>
          <w:tcPr>
            <w:tcW w:w="13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  <w:p w:rsidR="00084B79" w:rsidRDefault="00084B7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Spoločnosť</w:t>
            </w:r>
          </w:p>
        </w:tc>
        <w:tc>
          <w:tcPr>
            <w:tcW w:w="11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Suma </w:t>
            </w:r>
          </w:p>
          <w:p w:rsidR="00084B79" w:rsidRDefault="00084B7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(v tis. Sk)</w:t>
            </w:r>
          </w:p>
        </w:tc>
        <w:tc>
          <w:tcPr>
            <w:tcW w:w="17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Úroková sadzba </w:t>
            </w:r>
          </w:p>
          <w:p w:rsidR="00084B79" w:rsidRDefault="00084B7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(v %)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Dátum splatnosti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  <w:p w:rsidR="00084B79" w:rsidRDefault="00084B7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Ručenie</w:t>
            </w:r>
          </w:p>
        </w:tc>
        <w:tc>
          <w:tcPr>
            <w:tcW w:w="3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Suma splatná v </w:t>
            </w:r>
            <w:r w:rsidR="008A0FF0">
              <w:rPr>
                <w:b/>
                <w:sz w:val="22"/>
              </w:rPr>
              <w:t>EUR</w:t>
            </w:r>
          </w:p>
          <w:p w:rsidR="00084B79" w:rsidRDefault="00084B79">
            <w:pPr>
              <w:jc w:val="center"/>
              <w:rPr>
                <w:b/>
                <w:sz w:val="22"/>
              </w:rPr>
            </w:pPr>
          </w:p>
        </w:tc>
      </w:tr>
      <w:tr w:rsidR="00084B79">
        <w:tc>
          <w:tcPr>
            <w:tcW w:w="130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11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17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2B6D38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  <w:sz w:val="22"/>
              </w:rPr>
              <w:t xml:space="preserve">V r. </w:t>
            </w: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2B6D38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  <w:sz w:val="22"/>
              </w:rPr>
              <w:t xml:space="preserve">V r. </w:t>
            </w:r>
          </w:p>
        </w:tc>
      </w:tr>
      <w:tr w:rsidR="00084B79"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B6D38">
            <w:pPr>
              <w:snapToGrid w:val="0"/>
              <w:ind w:left="142" w:hanging="142"/>
              <w:rPr>
                <w:b/>
                <w:sz w:val="22"/>
                <w:u w:val="single"/>
              </w:rPr>
            </w:pPr>
            <w:r>
              <w:rPr>
                <w:b/>
                <w:sz w:val="22"/>
                <w:u w:val="single"/>
              </w:rPr>
              <w:t>Ing. Tĺčik</w:t>
            </w: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4F7636" w:rsidP="00984DB1">
            <w:pPr>
              <w:snapToGrid w:val="0"/>
              <w:jc w:val="right"/>
              <w:rPr>
                <w:u w:val="single"/>
              </w:rPr>
            </w:pPr>
            <w:r>
              <w:rPr>
                <w:u w:val="single"/>
              </w:rPr>
              <w:t>131 207</w:t>
            </w:r>
          </w:p>
        </w:tc>
        <w:tc>
          <w:tcPr>
            <w:tcW w:w="17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B6D38">
            <w:pPr>
              <w:snapToGrid w:val="0"/>
              <w:jc w:val="right"/>
              <w:rPr>
                <w:u w:val="single"/>
              </w:rPr>
            </w:pPr>
            <w:r>
              <w:rPr>
                <w:u w:val="single"/>
              </w:rPr>
              <w:t>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2B6D38">
            <w:pPr>
              <w:snapToGrid w:val="0"/>
              <w:jc w:val="right"/>
              <w:rPr>
                <w:u w:val="single"/>
              </w:rPr>
            </w:pPr>
            <w:r>
              <w:rPr>
                <w:u w:val="single"/>
              </w:rPr>
              <w:t>neurčený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</w:tr>
      <w:tr w:rsidR="00084B79"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u w:val="single"/>
              </w:rPr>
            </w:pP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17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u w:val="single"/>
              </w:rPr>
            </w:pP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  <w:tc>
          <w:tcPr>
            <w:tcW w:w="17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4F763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131 207</w:t>
            </w:r>
          </w:p>
        </w:tc>
        <w:tc>
          <w:tcPr>
            <w:tcW w:w="17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b/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b/>
                <w:u w:val="single"/>
              </w:rPr>
            </w:pP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  <w:rPr>
                <w:b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3.3. Záväzky zabezpečené záložným právom alebo inou formou zabezpečenia</w:t>
      </w:r>
    </w:p>
    <w:p w:rsidR="00084B79" w:rsidRDefault="00084B79">
      <w:pPr>
        <w:jc w:val="both"/>
        <w:rPr>
          <w:u w:val="single"/>
        </w:rPr>
      </w:pPr>
    </w:p>
    <w:p w:rsidR="00084B79" w:rsidRDefault="002B6D38">
      <w:pPr>
        <w:jc w:val="both"/>
        <w:rPr>
          <w:u w:val="single"/>
        </w:rPr>
      </w:pPr>
      <w:r>
        <w:rPr>
          <w:u w:val="single"/>
        </w:rPr>
        <w:t xml:space="preserve"> </w:t>
      </w:r>
      <w:r w:rsidRPr="00293459">
        <w:rPr>
          <w:u w:val="single"/>
        </w:rPr>
        <w:t>dotácie na diverzifikáciu 3.1.</w:t>
      </w:r>
    </w:p>
    <w:p w:rsidR="00084B79" w:rsidRDefault="00084B79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045A45" w:rsidRDefault="00045A45">
      <w:pPr>
        <w:jc w:val="both"/>
        <w:rPr>
          <w:sz w:val="22"/>
          <w:u w:val="single"/>
        </w:rPr>
      </w:pPr>
    </w:p>
    <w:p w:rsidR="008A0FF0" w:rsidRPr="008A0FF0" w:rsidRDefault="00084B79" w:rsidP="008A0FF0">
      <w:pPr>
        <w:jc w:val="both"/>
        <w:rPr>
          <w:u w:val="single"/>
        </w:rPr>
      </w:pPr>
      <w:r w:rsidRPr="008A0FF0">
        <w:rPr>
          <w:u w:val="single"/>
        </w:rPr>
        <w:t xml:space="preserve">3.4. </w:t>
      </w:r>
      <w:r w:rsidR="008A0FF0" w:rsidRPr="008A0FF0">
        <w:rPr>
          <w:u w:val="single"/>
        </w:rPr>
        <w:t>Odložená daňová pohľadávka alebo o odložený daňový záväzok</w:t>
      </w:r>
    </w:p>
    <w:p w:rsidR="00084B79" w:rsidRDefault="00084B79">
      <w:pPr>
        <w:jc w:val="both"/>
        <w:rPr>
          <w:color w:val="000000"/>
          <w:u w:val="single"/>
        </w:rPr>
      </w:pPr>
    </w:p>
    <w:p w:rsidR="008A0FF0" w:rsidRDefault="008A0FF0">
      <w:pPr>
        <w:jc w:val="both"/>
        <w:rPr>
          <w:color w:val="000000"/>
          <w:u w:val="single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4"/>
        <w:gridCol w:w="2368"/>
        <w:gridCol w:w="1975"/>
      </w:tblGrid>
      <w:tr w:rsidR="008A0FF0" w:rsidRPr="008A0FF0">
        <w:trPr>
          <w:trHeight w:val="990"/>
        </w:trPr>
        <w:tc>
          <w:tcPr>
            <w:tcW w:w="2122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434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44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8A0FF0" w:rsidRPr="008A0FF0">
        <w:trPr>
          <w:trHeight w:val="675"/>
        </w:trPr>
        <w:tc>
          <w:tcPr>
            <w:tcW w:w="2122" w:type="pct"/>
            <w:vAlign w:val="center"/>
          </w:tcPr>
          <w:p w:rsidR="008A0FF0" w:rsidRPr="008A0FF0" w:rsidRDefault="008A0FF0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8A0FF0" w:rsidRPr="008A0FF0">
        <w:trPr>
          <w:trHeight w:val="330"/>
        </w:trPr>
        <w:tc>
          <w:tcPr>
            <w:tcW w:w="2122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odpočítateľné</w:t>
            </w:r>
          </w:p>
        </w:tc>
        <w:tc>
          <w:tcPr>
            <w:tcW w:w="143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8A0FF0" w:rsidRPr="008A0FF0">
        <w:trPr>
          <w:trHeight w:val="330"/>
        </w:trPr>
        <w:tc>
          <w:tcPr>
            <w:tcW w:w="2122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zdaniteľné</w:t>
            </w:r>
          </w:p>
        </w:tc>
        <w:tc>
          <w:tcPr>
            <w:tcW w:w="143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8A0FF0" w:rsidRPr="008A0FF0">
        <w:trPr>
          <w:trHeight w:val="630"/>
        </w:trPr>
        <w:tc>
          <w:tcPr>
            <w:tcW w:w="2122" w:type="pct"/>
            <w:vAlign w:val="center"/>
          </w:tcPr>
          <w:p w:rsidR="008A0FF0" w:rsidRPr="008A0FF0" w:rsidRDefault="008A0FF0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8A0FF0" w:rsidRPr="008A0FF0">
        <w:trPr>
          <w:trHeight w:val="330"/>
        </w:trPr>
        <w:tc>
          <w:tcPr>
            <w:tcW w:w="2122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odpočítateľné</w:t>
            </w:r>
          </w:p>
        </w:tc>
        <w:tc>
          <w:tcPr>
            <w:tcW w:w="143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8A0FF0" w:rsidRPr="008A0FF0">
        <w:trPr>
          <w:trHeight w:val="330"/>
        </w:trPr>
        <w:tc>
          <w:tcPr>
            <w:tcW w:w="2122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zdaniteľné</w:t>
            </w:r>
          </w:p>
        </w:tc>
        <w:tc>
          <w:tcPr>
            <w:tcW w:w="143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8A0FF0" w:rsidRPr="008A0FF0" w:rsidTr="004F7636">
        <w:trPr>
          <w:trHeight w:val="428"/>
        </w:trPr>
        <w:tc>
          <w:tcPr>
            <w:tcW w:w="2122" w:type="pct"/>
            <w:noWrap/>
            <w:vAlign w:val="center"/>
          </w:tcPr>
          <w:p w:rsidR="008A0FF0" w:rsidRPr="008A0FF0" w:rsidRDefault="008A0FF0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8A0FF0" w:rsidRPr="008A0FF0">
        <w:trPr>
          <w:trHeight w:val="330"/>
        </w:trPr>
        <w:tc>
          <w:tcPr>
            <w:tcW w:w="2122" w:type="pct"/>
            <w:noWrap/>
            <w:vAlign w:val="center"/>
          </w:tcPr>
          <w:p w:rsidR="008A0FF0" w:rsidRPr="008A0FF0" w:rsidRDefault="008A0FF0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noWrap/>
            <w:vAlign w:val="center"/>
          </w:tcPr>
          <w:p w:rsidR="008A0FF0" w:rsidRPr="001F6900" w:rsidRDefault="008A0FF0" w:rsidP="006D60FA">
            <w:pPr>
              <w:rPr>
                <w:szCs w:val="22"/>
              </w:rPr>
            </w:pPr>
            <w:r w:rsidRPr="001F6900"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8A0FF0" w:rsidRPr="008A0FF0">
        <w:trPr>
          <w:trHeight w:val="330"/>
        </w:trPr>
        <w:tc>
          <w:tcPr>
            <w:tcW w:w="2122" w:type="pct"/>
            <w:noWrap/>
            <w:vAlign w:val="center"/>
          </w:tcPr>
          <w:p w:rsidR="008A0FF0" w:rsidRPr="008A0FF0" w:rsidRDefault="008A0FF0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noWrap/>
            <w:vAlign w:val="center"/>
          </w:tcPr>
          <w:p w:rsidR="008A0FF0" w:rsidRPr="001F6900" w:rsidRDefault="004F5B55" w:rsidP="006D60FA">
            <w:pPr>
              <w:rPr>
                <w:szCs w:val="22"/>
              </w:rPr>
            </w:pPr>
            <w:r w:rsidRPr="001F6900">
              <w:rPr>
                <w:szCs w:val="22"/>
              </w:rPr>
              <w:t>23</w:t>
            </w:r>
          </w:p>
        </w:tc>
        <w:tc>
          <w:tcPr>
            <w:tcW w:w="14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  <w:r w:rsidR="00DA61D0">
              <w:rPr>
                <w:szCs w:val="22"/>
              </w:rPr>
              <w:t>19</w:t>
            </w:r>
          </w:p>
        </w:tc>
      </w:tr>
      <w:tr w:rsidR="008A0FF0" w:rsidRPr="008A0FF0">
        <w:trPr>
          <w:trHeight w:val="330"/>
        </w:trPr>
        <w:tc>
          <w:tcPr>
            <w:tcW w:w="2122" w:type="pct"/>
            <w:noWrap/>
            <w:vAlign w:val="center"/>
          </w:tcPr>
          <w:p w:rsidR="008A0FF0" w:rsidRPr="008A0FF0" w:rsidRDefault="008A0FF0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noWrap/>
            <w:vAlign w:val="center"/>
          </w:tcPr>
          <w:p w:rsidR="008A0FF0" w:rsidRPr="001F6900" w:rsidRDefault="008E2C2F" w:rsidP="006D60FA">
            <w:pPr>
              <w:rPr>
                <w:szCs w:val="22"/>
              </w:rPr>
            </w:pPr>
            <w:r>
              <w:rPr>
                <w:szCs w:val="22"/>
              </w:rPr>
              <w:t>3 106</w:t>
            </w:r>
          </w:p>
        </w:tc>
        <w:tc>
          <w:tcPr>
            <w:tcW w:w="1444" w:type="pct"/>
            <w:noWrap/>
            <w:vAlign w:val="center"/>
          </w:tcPr>
          <w:p w:rsidR="008A0FF0" w:rsidRPr="008A0FF0" w:rsidRDefault="00331D5D" w:rsidP="006D60F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A0FF0" w:rsidRPr="008A0FF0">
        <w:trPr>
          <w:trHeight w:val="330"/>
        </w:trPr>
        <w:tc>
          <w:tcPr>
            <w:tcW w:w="2122" w:type="pct"/>
            <w:noWrap/>
            <w:vAlign w:val="center"/>
          </w:tcPr>
          <w:p w:rsidR="008A0FF0" w:rsidRPr="008A0FF0" w:rsidRDefault="008A0FF0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noWrap/>
            <w:vAlign w:val="center"/>
          </w:tcPr>
          <w:p w:rsidR="008A0FF0" w:rsidRPr="001F6900" w:rsidRDefault="008A0FF0" w:rsidP="006D60FA">
            <w:pPr>
              <w:rPr>
                <w:szCs w:val="22"/>
              </w:rPr>
            </w:pPr>
          </w:p>
        </w:tc>
        <w:tc>
          <w:tcPr>
            <w:tcW w:w="14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</w:p>
        </w:tc>
      </w:tr>
      <w:tr w:rsidR="008A0FF0" w:rsidRPr="008A0FF0">
        <w:trPr>
          <w:trHeight w:val="330"/>
        </w:trPr>
        <w:tc>
          <w:tcPr>
            <w:tcW w:w="2122" w:type="pct"/>
            <w:noWrap/>
            <w:vAlign w:val="center"/>
          </w:tcPr>
          <w:p w:rsidR="008A0FF0" w:rsidRPr="008A0FF0" w:rsidRDefault="008A0FF0" w:rsidP="006D60FA">
            <w:pPr>
              <w:rPr>
                <w:bCs/>
                <w:szCs w:val="22"/>
              </w:rPr>
            </w:pPr>
            <w:r w:rsidRPr="008A0FF0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noWrap/>
            <w:vAlign w:val="center"/>
          </w:tcPr>
          <w:p w:rsidR="008A0FF0" w:rsidRPr="001F6900" w:rsidRDefault="008A0FF0" w:rsidP="006D60FA">
            <w:pPr>
              <w:rPr>
                <w:szCs w:val="22"/>
              </w:rPr>
            </w:pPr>
          </w:p>
        </w:tc>
        <w:tc>
          <w:tcPr>
            <w:tcW w:w="14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</w:p>
        </w:tc>
      </w:tr>
      <w:tr w:rsidR="008A0FF0" w:rsidRPr="008A0FF0">
        <w:trPr>
          <w:trHeight w:val="330"/>
        </w:trPr>
        <w:tc>
          <w:tcPr>
            <w:tcW w:w="2122" w:type="pct"/>
            <w:noWrap/>
            <w:vAlign w:val="center"/>
          </w:tcPr>
          <w:p w:rsidR="008A0FF0" w:rsidRPr="008A0FF0" w:rsidRDefault="008A0FF0" w:rsidP="006D60FA">
            <w:pPr>
              <w:rPr>
                <w:bCs/>
                <w:szCs w:val="22"/>
              </w:rPr>
            </w:pPr>
            <w:r w:rsidRPr="008A0FF0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noWrap/>
            <w:vAlign w:val="center"/>
          </w:tcPr>
          <w:p w:rsidR="008A0FF0" w:rsidRPr="001F6900" w:rsidRDefault="008A0FF0" w:rsidP="006D60FA">
            <w:pPr>
              <w:rPr>
                <w:szCs w:val="22"/>
              </w:rPr>
            </w:pPr>
          </w:p>
        </w:tc>
        <w:tc>
          <w:tcPr>
            <w:tcW w:w="14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</w:p>
        </w:tc>
      </w:tr>
      <w:tr w:rsidR="008A0FF0" w:rsidRPr="008A0FF0">
        <w:trPr>
          <w:trHeight w:val="345"/>
        </w:trPr>
        <w:tc>
          <w:tcPr>
            <w:tcW w:w="2122" w:type="pct"/>
            <w:noWrap/>
            <w:vAlign w:val="center"/>
          </w:tcPr>
          <w:p w:rsidR="008A0FF0" w:rsidRPr="008A0FF0" w:rsidRDefault="008A0FF0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noWrap/>
            <w:vAlign w:val="center"/>
          </w:tcPr>
          <w:p w:rsidR="008A0FF0" w:rsidRPr="001F6900" w:rsidRDefault="008E2C2F" w:rsidP="00FA0909">
            <w:pPr>
              <w:rPr>
                <w:szCs w:val="22"/>
              </w:rPr>
            </w:pPr>
            <w:r>
              <w:rPr>
                <w:szCs w:val="22"/>
              </w:rPr>
              <w:t>7 039</w:t>
            </w:r>
          </w:p>
        </w:tc>
        <w:tc>
          <w:tcPr>
            <w:tcW w:w="1444" w:type="pct"/>
            <w:noWrap/>
            <w:vAlign w:val="center"/>
          </w:tcPr>
          <w:p w:rsidR="008A0FF0" w:rsidRPr="008A0FF0" w:rsidRDefault="008A0FF0" w:rsidP="004F7636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  <w:r w:rsidR="004F7636">
              <w:rPr>
                <w:szCs w:val="22"/>
              </w:rPr>
              <w:t>14 625</w:t>
            </w:r>
          </w:p>
        </w:tc>
      </w:tr>
      <w:tr w:rsidR="008A0FF0" w:rsidRPr="008A0FF0">
        <w:trPr>
          <w:trHeight w:val="330"/>
        </w:trPr>
        <w:tc>
          <w:tcPr>
            <w:tcW w:w="2122" w:type="pct"/>
            <w:noWrap/>
            <w:vAlign w:val="center"/>
          </w:tcPr>
          <w:p w:rsidR="008A0FF0" w:rsidRPr="008A0FF0" w:rsidRDefault="008A0FF0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noWrap/>
            <w:vAlign w:val="center"/>
          </w:tcPr>
          <w:p w:rsidR="008A0FF0" w:rsidRPr="001F6900" w:rsidRDefault="008A0FF0" w:rsidP="006D60FA">
            <w:pPr>
              <w:rPr>
                <w:szCs w:val="22"/>
              </w:rPr>
            </w:pPr>
            <w:r w:rsidRPr="001F6900"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</w:p>
        </w:tc>
      </w:tr>
      <w:tr w:rsidR="008A0FF0" w:rsidRPr="008A0FF0">
        <w:trPr>
          <w:trHeight w:val="330"/>
        </w:trPr>
        <w:tc>
          <w:tcPr>
            <w:tcW w:w="2122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noWrap/>
            <w:vAlign w:val="center"/>
          </w:tcPr>
          <w:p w:rsidR="008A0FF0" w:rsidRPr="001F6900" w:rsidRDefault="008A0FF0" w:rsidP="006D60FA">
            <w:pPr>
              <w:rPr>
                <w:szCs w:val="22"/>
              </w:rPr>
            </w:pPr>
            <w:r w:rsidRPr="001F6900"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</w:p>
        </w:tc>
      </w:tr>
      <w:tr w:rsidR="008A0FF0" w:rsidRPr="008A0FF0">
        <w:trPr>
          <w:trHeight w:val="345"/>
        </w:trPr>
        <w:tc>
          <w:tcPr>
            <w:tcW w:w="2122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8A0FF0" w:rsidRPr="008A0FF0" w:rsidRDefault="008A0FF0" w:rsidP="006D60FA">
            <w:pPr>
              <w:rPr>
                <w:szCs w:val="22"/>
              </w:rPr>
            </w:pPr>
          </w:p>
        </w:tc>
      </w:tr>
    </w:tbl>
    <w:p w:rsidR="00084B79" w:rsidRDefault="00084B79">
      <w:pPr>
        <w:pStyle w:val="Zkladntext"/>
        <w:rPr>
          <w:color w:val="000000"/>
          <w:szCs w:val="24"/>
          <w:u w:val="single"/>
          <w:lang w:val="sk-SK"/>
        </w:rPr>
      </w:pPr>
    </w:p>
    <w:p w:rsidR="00045A45" w:rsidRDefault="00045A45">
      <w:pPr>
        <w:pStyle w:val="Zkladntext"/>
        <w:rPr>
          <w:i/>
          <w:iCs/>
          <w:color w:val="FF0000"/>
          <w:lang w:val="sk-SK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3.5. Záväzky zo s</w:t>
      </w:r>
      <w:r w:rsidR="008A0FF0">
        <w:rPr>
          <w:u w:val="single"/>
        </w:rPr>
        <w:t>ociálneho fondu</w:t>
      </w:r>
    </w:p>
    <w:p w:rsidR="008A0FF0" w:rsidRDefault="008A0FF0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9"/>
        <w:gridCol w:w="2534"/>
        <w:gridCol w:w="2544"/>
      </w:tblGrid>
      <w:tr w:rsidR="008A0FF0" w:rsidRPr="008A0FF0" w:rsidTr="00E20A97">
        <w:trPr>
          <w:trHeight w:val="825"/>
          <w:jc w:val="center"/>
        </w:trPr>
        <w:tc>
          <w:tcPr>
            <w:tcW w:w="4379" w:type="dxa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34" w:type="dxa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544" w:type="dxa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F7636" w:rsidRPr="008A0FF0" w:rsidTr="00E20A9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F7636" w:rsidRPr="008A0FF0" w:rsidRDefault="004F7636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34" w:type="dxa"/>
            <w:noWrap/>
            <w:vAlign w:val="center"/>
          </w:tcPr>
          <w:p w:rsidR="004F7636" w:rsidRPr="008A0FF0" w:rsidRDefault="004F7636" w:rsidP="006D60FA">
            <w:pPr>
              <w:rPr>
                <w:szCs w:val="22"/>
              </w:rPr>
            </w:pPr>
            <w:r>
              <w:rPr>
                <w:szCs w:val="22"/>
              </w:rPr>
              <w:t>7 444</w:t>
            </w:r>
          </w:p>
        </w:tc>
        <w:tc>
          <w:tcPr>
            <w:tcW w:w="2544" w:type="dxa"/>
            <w:noWrap/>
            <w:vAlign w:val="center"/>
          </w:tcPr>
          <w:p w:rsidR="004F7636" w:rsidRPr="008A0FF0" w:rsidRDefault="004F7636" w:rsidP="004F5B55">
            <w:pPr>
              <w:rPr>
                <w:szCs w:val="22"/>
              </w:rPr>
            </w:pPr>
            <w:r>
              <w:rPr>
                <w:szCs w:val="22"/>
              </w:rPr>
              <w:t>6 693</w:t>
            </w:r>
          </w:p>
        </w:tc>
      </w:tr>
      <w:tr w:rsidR="004F7636" w:rsidRPr="008A0FF0" w:rsidTr="00E20A97">
        <w:trPr>
          <w:trHeight w:val="330"/>
          <w:jc w:val="center"/>
        </w:trPr>
        <w:tc>
          <w:tcPr>
            <w:tcW w:w="4379" w:type="dxa"/>
            <w:vAlign w:val="center"/>
          </w:tcPr>
          <w:p w:rsidR="004F7636" w:rsidRPr="008A0FF0" w:rsidRDefault="004F7636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Tvorba sociálneho fondu na ťarchu nákladov</w:t>
            </w:r>
          </w:p>
        </w:tc>
        <w:tc>
          <w:tcPr>
            <w:tcW w:w="2534" w:type="dxa"/>
            <w:noWrap/>
            <w:vAlign w:val="center"/>
          </w:tcPr>
          <w:p w:rsidR="004F7636" w:rsidRPr="008A0FF0" w:rsidRDefault="004F7636" w:rsidP="006155E1">
            <w:pPr>
              <w:rPr>
                <w:szCs w:val="22"/>
              </w:rPr>
            </w:pPr>
          </w:p>
        </w:tc>
        <w:tc>
          <w:tcPr>
            <w:tcW w:w="2544" w:type="dxa"/>
            <w:noWrap/>
            <w:vAlign w:val="center"/>
          </w:tcPr>
          <w:p w:rsidR="004F7636" w:rsidRPr="008A0FF0" w:rsidRDefault="004F7636" w:rsidP="004F5B55">
            <w:pPr>
              <w:rPr>
                <w:szCs w:val="22"/>
              </w:rPr>
            </w:pPr>
            <w:r>
              <w:rPr>
                <w:szCs w:val="22"/>
              </w:rPr>
              <w:t>1 017</w:t>
            </w:r>
          </w:p>
        </w:tc>
      </w:tr>
      <w:tr w:rsidR="004F7636" w:rsidRPr="008A0FF0" w:rsidTr="00E20A9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F7636" w:rsidRPr="008A0FF0" w:rsidRDefault="004F7636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Tvorba sociálneho fondu zo zisku</w:t>
            </w:r>
          </w:p>
        </w:tc>
        <w:tc>
          <w:tcPr>
            <w:tcW w:w="2534" w:type="dxa"/>
            <w:noWrap/>
            <w:vAlign w:val="center"/>
          </w:tcPr>
          <w:p w:rsidR="004F7636" w:rsidRPr="008A0FF0" w:rsidRDefault="004F7636" w:rsidP="006D60FA">
            <w:pPr>
              <w:rPr>
                <w:szCs w:val="22"/>
              </w:rPr>
            </w:pPr>
          </w:p>
        </w:tc>
        <w:tc>
          <w:tcPr>
            <w:tcW w:w="2544" w:type="dxa"/>
            <w:noWrap/>
            <w:vAlign w:val="center"/>
          </w:tcPr>
          <w:p w:rsidR="004F7636" w:rsidRPr="008A0FF0" w:rsidRDefault="004F7636" w:rsidP="004F5B55">
            <w:pPr>
              <w:rPr>
                <w:szCs w:val="22"/>
              </w:rPr>
            </w:pPr>
          </w:p>
        </w:tc>
      </w:tr>
      <w:tr w:rsidR="004F7636" w:rsidRPr="008A0FF0" w:rsidTr="00E20A9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F7636" w:rsidRPr="008A0FF0" w:rsidRDefault="004F7636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Ostatná tvorba sociálneho fondu</w:t>
            </w:r>
          </w:p>
        </w:tc>
        <w:tc>
          <w:tcPr>
            <w:tcW w:w="2534" w:type="dxa"/>
            <w:noWrap/>
            <w:vAlign w:val="center"/>
          </w:tcPr>
          <w:p w:rsidR="004F7636" w:rsidRPr="008A0FF0" w:rsidRDefault="004F7636" w:rsidP="006D60FA">
            <w:pPr>
              <w:rPr>
                <w:szCs w:val="22"/>
              </w:rPr>
            </w:pPr>
            <w:r>
              <w:rPr>
                <w:szCs w:val="22"/>
              </w:rPr>
              <w:t>1 052</w:t>
            </w:r>
          </w:p>
        </w:tc>
        <w:tc>
          <w:tcPr>
            <w:tcW w:w="2544" w:type="dxa"/>
            <w:noWrap/>
            <w:vAlign w:val="center"/>
          </w:tcPr>
          <w:p w:rsidR="004F7636" w:rsidRPr="008A0FF0" w:rsidRDefault="004F7636" w:rsidP="004F5B55">
            <w:pPr>
              <w:rPr>
                <w:szCs w:val="22"/>
              </w:rPr>
            </w:pPr>
          </w:p>
        </w:tc>
      </w:tr>
      <w:tr w:rsidR="004F7636" w:rsidRPr="008A0FF0" w:rsidTr="00E20A9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F7636" w:rsidRPr="008A0FF0" w:rsidRDefault="004F7636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34" w:type="dxa"/>
            <w:noWrap/>
            <w:vAlign w:val="center"/>
          </w:tcPr>
          <w:p w:rsidR="004F7636" w:rsidRPr="008A0FF0" w:rsidRDefault="004F7636" w:rsidP="006D60FA">
            <w:pPr>
              <w:rPr>
                <w:szCs w:val="22"/>
              </w:rPr>
            </w:pPr>
            <w:r>
              <w:rPr>
                <w:szCs w:val="22"/>
              </w:rPr>
              <w:t>8 496</w:t>
            </w:r>
          </w:p>
        </w:tc>
        <w:tc>
          <w:tcPr>
            <w:tcW w:w="2544" w:type="dxa"/>
            <w:noWrap/>
            <w:vAlign w:val="center"/>
          </w:tcPr>
          <w:p w:rsidR="004F7636" w:rsidRPr="008A0FF0" w:rsidRDefault="004F7636" w:rsidP="004F5B55">
            <w:pPr>
              <w:rPr>
                <w:szCs w:val="22"/>
              </w:rPr>
            </w:pPr>
            <w:r>
              <w:rPr>
                <w:szCs w:val="22"/>
              </w:rPr>
              <w:t>1 016</w:t>
            </w:r>
          </w:p>
        </w:tc>
      </w:tr>
      <w:tr w:rsidR="004F7636" w:rsidRPr="008A0FF0" w:rsidTr="00E20A9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F7636" w:rsidRPr="008A0FF0" w:rsidRDefault="004F7636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34" w:type="dxa"/>
            <w:noWrap/>
            <w:vAlign w:val="center"/>
          </w:tcPr>
          <w:p w:rsidR="004F7636" w:rsidRPr="008A0FF0" w:rsidRDefault="004F7636" w:rsidP="006D60FA">
            <w:pPr>
              <w:rPr>
                <w:szCs w:val="22"/>
              </w:rPr>
            </w:pPr>
            <w:r>
              <w:rPr>
                <w:szCs w:val="22"/>
              </w:rPr>
              <w:t xml:space="preserve">   880</w:t>
            </w:r>
          </w:p>
        </w:tc>
        <w:tc>
          <w:tcPr>
            <w:tcW w:w="2544" w:type="dxa"/>
            <w:noWrap/>
            <w:vAlign w:val="center"/>
          </w:tcPr>
          <w:p w:rsidR="004F7636" w:rsidRPr="008A0FF0" w:rsidRDefault="004F7636" w:rsidP="004F5B55">
            <w:pPr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4F7636" w:rsidRPr="008A0FF0" w:rsidTr="00E20A97">
        <w:trPr>
          <w:trHeight w:val="345"/>
          <w:jc w:val="center"/>
        </w:trPr>
        <w:tc>
          <w:tcPr>
            <w:tcW w:w="4379" w:type="dxa"/>
            <w:noWrap/>
            <w:vAlign w:val="center"/>
          </w:tcPr>
          <w:p w:rsidR="004F7636" w:rsidRPr="008A0FF0" w:rsidRDefault="004F7636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lastRenderedPageBreak/>
              <w:t>Konečný zostatok sociálneho fondu</w:t>
            </w:r>
          </w:p>
        </w:tc>
        <w:tc>
          <w:tcPr>
            <w:tcW w:w="2534" w:type="dxa"/>
            <w:noWrap/>
            <w:vAlign w:val="center"/>
          </w:tcPr>
          <w:p w:rsidR="004F7636" w:rsidRPr="008A0FF0" w:rsidRDefault="004F7636" w:rsidP="006155E1">
            <w:pPr>
              <w:rPr>
                <w:szCs w:val="22"/>
              </w:rPr>
            </w:pPr>
            <w:r>
              <w:rPr>
                <w:szCs w:val="22"/>
              </w:rPr>
              <w:t>7 616</w:t>
            </w:r>
          </w:p>
        </w:tc>
        <w:tc>
          <w:tcPr>
            <w:tcW w:w="2544" w:type="dxa"/>
            <w:noWrap/>
            <w:vAlign w:val="center"/>
          </w:tcPr>
          <w:p w:rsidR="004F7636" w:rsidRPr="008A0FF0" w:rsidRDefault="004F7636" w:rsidP="004F5B55">
            <w:pPr>
              <w:rPr>
                <w:szCs w:val="22"/>
              </w:rPr>
            </w:pPr>
            <w:r>
              <w:rPr>
                <w:szCs w:val="22"/>
              </w:rPr>
              <w:t>7 444</w:t>
            </w:r>
          </w:p>
        </w:tc>
      </w:tr>
    </w:tbl>
    <w:p w:rsidR="008A0FF0" w:rsidRDefault="008A0FF0">
      <w:pPr>
        <w:jc w:val="both"/>
        <w:rPr>
          <w:sz w:val="16"/>
          <w:u w:val="single"/>
        </w:rPr>
      </w:pPr>
    </w:p>
    <w:p w:rsidR="00084B79" w:rsidRDefault="00084B79">
      <w:pPr>
        <w:jc w:val="both"/>
        <w:rPr>
          <w:sz w:val="16"/>
          <w:u w:val="single"/>
        </w:rPr>
      </w:pPr>
    </w:p>
    <w:p w:rsidR="00045A45" w:rsidRDefault="00045A45">
      <w:pPr>
        <w:jc w:val="both"/>
        <w:rPr>
          <w:sz w:val="16"/>
          <w:u w:val="single"/>
        </w:rPr>
      </w:pPr>
    </w:p>
    <w:p w:rsidR="00045A45" w:rsidRDefault="00045A45">
      <w:pPr>
        <w:jc w:val="both"/>
        <w:rPr>
          <w:sz w:val="16"/>
          <w:u w:val="single"/>
        </w:rPr>
      </w:pPr>
    </w:p>
    <w:p w:rsidR="00045A45" w:rsidRDefault="00045A45">
      <w:pPr>
        <w:jc w:val="both"/>
        <w:rPr>
          <w:sz w:val="16"/>
          <w:u w:val="single"/>
        </w:rPr>
      </w:pPr>
    </w:p>
    <w:p w:rsidR="00045A45" w:rsidRDefault="00045A45">
      <w:pPr>
        <w:jc w:val="both"/>
        <w:rPr>
          <w:sz w:val="16"/>
          <w:u w:val="single"/>
        </w:rPr>
      </w:pPr>
    </w:p>
    <w:p w:rsidR="00084B79" w:rsidRDefault="00084B79">
      <w:pPr>
        <w:rPr>
          <w:u w:val="single"/>
        </w:rPr>
      </w:pPr>
      <w:r>
        <w:rPr>
          <w:u w:val="single"/>
        </w:rPr>
        <w:t>3</w:t>
      </w:r>
      <w:r w:rsidR="008A0FF0">
        <w:rPr>
          <w:u w:val="single"/>
        </w:rPr>
        <w:t>.6. Vydané dlhopisy</w:t>
      </w:r>
    </w:p>
    <w:p w:rsidR="00DA61D0" w:rsidRPr="00DA61D0" w:rsidRDefault="00DA61D0">
      <w:r>
        <w:t>nie sú</w:t>
      </w:r>
    </w:p>
    <w:p w:rsidR="00084B79" w:rsidRDefault="00084B79">
      <w:pPr>
        <w:rPr>
          <w:i/>
          <w:iCs/>
          <w:color w:val="FF0000"/>
          <w:sz w:val="20"/>
          <w:szCs w:val="20"/>
        </w:rPr>
      </w:pPr>
    </w:p>
    <w:p w:rsidR="00084B79" w:rsidRDefault="00084B79">
      <w:pPr>
        <w:rPr>
          <w:u w:val="single"/>
        </w:rPr>
      </w:pPr>
      <w:r>
        <w:rPr>
          <w:u w:val="single"/>
        </w:rPr>
        <w:t>3.7. Záväzky voči spriazneným osobám</w:t>
      </w:r>
    </w:p>
    <w:p w:rsidR="00084B79" w:rsidRDefault="00084B79"/>
    <w:p w:rsidR="00084B79" w:rsidRDefault="008A0FF0">
      <w:r>
        <w:t xml:space="preserve">Bežné </w:t>
      </w:r>
      <w:r w:rsidRPr="00DA61D0">
        <w:t xml:space="preserve">obdobie </w:t>
      </w:r>
      <w:r w:rsidR="00DA61D0" w:rsidRPr="00DA61D0">
        <w:t>31.12.201</w:t>
      </w:r>
      <w:r w:rsidR="007E2028">
        <w:t>3</w:t>
      </w:r>
    </w:p>
    <w:p w:rsidR="00084B79" w:rsidRDefault="00084B79"/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305"/>
        <w:gridCol w:w="2335"/>
      </w:tblGrid>
      <w:tr w:rsidR="00084B79">
        <w:trPr>
          <w:trHeight w:val="24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Položka</w:t>
            </w:r>
          </w:p>
        </w:tc>
        <w:tc>
          <w:tcPr>
            <w:tcW w:w="3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Spoločnosť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8A0FF0">
            <w:pPr>
              <w:snapToGrid w:val="0"/>
              <w:ind w:left="142" w:hanging="142"/>
              <w:jc w:val="center"/>
              <w:rPr>
                <w:b/>
                <w:color w:val="FF0000"/>
              </w:rPr>
            </w:pPr>
            <w:r>
              <w:rPr>
                <w:b/>
              </w:rPr>
              <w:t>Čiastka k </w:t>
            </w: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b/>
                <w:i/>
              </w:rPr>
            </w:pPr>
            <w:r>
              <w:rPr>
                <w:b/>
                <w:i/>
              </w:rPr>
              <w:t>Dlhodobé záväzky: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Závä</w:t>
            </w:r>
            <w:r w:rsidR="008A0FF0">
              <w:t xml:space="preserve">zky z obchodného styku 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8A0FF0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Záväzky voči ovládanej os</w:t>
            </w:r>
            <w:r w:rsidR="008A0FF0">
              <w:t>obe a ovládajúcej osobe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Ostatné dlhodobé záväzky v rámc</w:t>
            </w:r>
            <w:r w:rsidR="008A0FF0">
              <w:t xml:space="preserve">i konsolidovaného celku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Dlh</w:t>
            </w:r>
            <w:r w:rsidR="008A0FF0">
              <w:t xml:space="preserve">odobé prijaté preddavky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Dl</w:t>
            </w:r>
            <w:r w:rsidR="008A0FF0">
              <w:t xml:space="preserve">hodobé zmenky na úhradu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Vydané dlhopi</w:t>
            </w:r>
            <w:r w:rsidR="008A0FF0">
              <w:t xml:space="preserve">sy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8A0FF0">
            <w:pPr>
              <w:snapToGrid w:val="0"/>
              <w:ind w:left="142" w:hanging="142"/>
            </w:pPr>
            <w:r>
              <w:t xml:space="preserve">Ostatné dlhodobé záväzky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084B79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  <w:rPr>
                <w:b/>
                <w:i/>
              </w:rPr>
            </w:pPr>
            <w:r>
              <w:rPr>
                <w:b/>
                <w:i/>
              </w:rPr>
              <w:t>Krátkodobé záväzky: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right"/>
            </w:pPr>
          </w:p>
        </w:tc>
      </w:tr>
      <w:tr w:rsidR="00E20A97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ind w:left="142" w:hanging="142"/>
            </w:pPr>
            <w:r>
              <w:t xml:space="preserve">Záväzky z obchodného styku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A97" w:rsidRDefault="00E20A97" w:rsidP="00AF6A46">
            <w:pPr>
              <w:shd w:val="clear" w:color="auto" w:fill="FFFFFF"/>
              <w:snapToGrid w:val="0"/>
              <w:jc w:val="right"/>
            </w:pPr>
          </w:p>
        </w:tc>
      </w:tr>
      <w:tr w:rsidR="00E20A97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A97" w:rsidRDefault="00E20A97" w:rsidP="00AF6A46">
            <w:pPr>
              <w:snapToGrid w:val="0"/>
              <w:jc w:val="right"/>
            </w:pPr>
          </w:p>
        </w:tc>
      </w:tr>
      <w:tr w:rsidR="00E20A97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ind w:left="142" w:hanging="142"/>
            </w:pPr>
            <w:r>
              <w:t xml:space="preserve">Záväzky voči ovládanej osobe a ovládajúcej osobe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jc w:val="right"/>
            </w:pPr>
          </w:p>
        </w:tc>
      </w:tr>
      <w:tr w:rsidR="00E20A97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ind w:left="142" w:hanging="142"/>
            </w:pPr>
            <w:r>
              <w:t xml:space="preserve">Ostatné záväzky v rámci konsolidovaného celku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jc w:val="right"/>
            </w:pPr>
          </w:p>
        </w:tc>
      </w:tr>
      <w:tr w:rsidR="00E20A97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</w:pPr>
            <w:r>
              <w:t>Ing. Vojtech Tĺčik</w:t>
            </w: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A97" w:rsidRDefault="004F7636">
            <w:pPr>
              <w:snapToGrid w:val="0"/>
              <w:jc w:val="right"/>
            </w:pPr>
            <w:r>
              <w:t>131 207</w:t>
            </w:r>
          </w:p>
        </w:tc>
      </w:tr>
      <w:tr w:rsidR="00E20A97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ind w:left="142" w:hanging="142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A97" w:rsidRDefault="00E20A97">
            <w:pPr>
              <w:snapToGrid w:val="0"/>
              <w:jc w:val="right"/>
              <w:rPr>
                <w:b/>
                <w:bCs/>
              </w:rPr>
            </w:pPr>
          </w:p>
        </w:tc>
      </w:tr>
    </w:tbl>
    <w:p w:rsidR="00084B79" w:rsidRDefault="00084B79">
      <w:pPr>
        <w:pStyle w:val="Zkladntext21"/>
      </w:pPr>
    </w:p>
    <w:p w:rsidR="00084B79" w:rsidRDefault="00084B79">
      <w:pPr>
        <w:pStyle w:val="Zkladntext21"/>
        <w:rPr>
          <w:sz w:val="20"/>
          <w:lang w:val="sk-SK"/>
        </w:rPr>
      </w:pPr>
    </w:p>
    <w:p w:rsidR="00084B79" w:rsidRPr="008A0FF0" w:rsidRDefault="00084B79">
      <w:pPr>
        <w:pStyle w:val="Zkladntext21"/>
        <w:rPr>
          <w:i w:val="0"/>
          <w:color w:val="auto"/>
          <w:szCs w:val="24"/>
          <w:lang w:val="sk-SK"/>
        </w:rPr>
      </w:pPr>
      <w:r>
        <w:rPr>
          <w:i w:val="0"/>
          <w:color w:val="auto"/>
          <w:szCs w:val="24"/>
          <w:lang w:val="sk-SK"/>
        </w:rPr>
        <w:t>Bezprostredne predchádzajúce obdobie:</w:t>
      </w:r>
      <w:r w:rsidR="008A0FF0">
        <w:rPr>
          <w:i w:val="0"/>
          <w:color w:val="auto"/>
          <w:szCs w:val="24"/>
          <w:lang w:val="sk-SK"/>
        </w:rPr>
        <w:t xml:space="preserve"> </w:t>
      </w:r>
      <w:r w:rsidR="00DA61D0" w:rsidRPr="00DA61D0">
        <w:rPr>
          <w:i w:val="0"/>
          <w:color w:val="auto"/>
        </w:rPr>
        <w:t>31.12.201</w:t>
      </w:r>
      <w:r w:rsidR="008E2C2F">
        <w:rPr>
          <w:i w:val="0"/>
          <w:color w:val="auto"/>
        </w:rPr>
        <w:t>2</w:t>
      </w:r>
    </w:p>
    <w:p w:rsidR="008A0FF0" w:rsidRDefault="008A0FF0">
      <w:pPr>
        <w:pStyle w:val="Zkladntext21"/>
        <w:rPr>
          <w:i w:val="0"/>
          <w:color w:val="auto"/>
          <w:szCs w:val="24"/>
          <w:lang w:val="sk-SK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305"/>
        <w:gridCol w:w="2335"/>
      </w:tblGrid>
      <w:tr w:rsidR="008A0FF0">
        <w:trPr>
          <w:trHeight w:val="24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Položka</w:t>
            </w:r>
          </w:p>
        </w:tc>
        <w:tc>
          <w:tcPr>
            <w:tcW w:w="3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Spoločnosť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  <w:jc w:val="center"/>
              <w:rPr>
                <w:b/>
                <w:color w:val="FF0000"/>
              </w:rPr>
            </w:pPr>
            <w:r>
              <w:rPr>
                <w:b/>
              </w:rPr>
              <w:t>Čiastka k </w:t>
            </w: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  <w:rPr>
                <w:b/>
                <w:i/>
              </w:rPr>
            </w:pPr>
            <w:r>
              <w:rPr>
                <w:b/>
                <w:i/>
              </w:rPr>
              <w:t>Dlhodobé záväzky: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Záväzky z obchodného styku 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>Záväzky voči ovládanej osobe a ovládajúcej osobe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Ostatné dlhodobé záväzky v rámci konsolidovaného celku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Dlhodobé prijaté preddavky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Dlhodobé zmenky na úhradu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Vydané dlhopisy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Ostatné dlhodobé záväzky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  <w:rPr>
                <w:b/>
                <w:i/>
              </w:rPr>
            </w:pPr>
            <w:r>
              <w:rPr>
                <w:b/>
                <w:i/>
              </w:rPr>
              <w:lastRenderedPageBreak/>
              <w:t>Krátkodobé záväzky: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Záväzky z obchodného styku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Záväzky voči ovládanej osobe a ovládajúcej osobe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Ostatné záväzky v rámci konsolidovaného celku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DA61D0">
            <w:pPr>
              <w:snapToGrid w:val="0"/>
              <w:jc w:val="right"/>
            </w:pPr>
          </w:p>
        </w:tc>
      </w:tr>
      <w:tr w:rsidR="008A0FF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ind w:left="142" w:hanging="142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0FF0" w:rsidRDefault="008A0FF0" w:rsidP="006D60FA">
            <w:pPr>
              <w:snapToGrid w:val="0"/>
              <w:jc w:val="right"/>
              <w:rPr>
                <w:b/>
                <w:bCs/>
              </w:rPr>
            </w:pPr>
          </w:p>
        </w:tc>
      </w:tr>
    </w:tbl>
    <w:p w:rsidR="008A0FF0" w:rsidRDefault="008A0FF0">
      <w:pPr>
        <w:pStyle w:val="Zkladntext21"/>
        <w:rPr>
          <w:i w:val="0"/>
          <w:color w:val="auto"/>
          <w:szCs w:val="24"/>
          <w:lang w:val="sk-SK"/>
        </w:rPr>
      </w:pPr>
    </w:p>
    <w:p w:rsidR="00084B79" w:rsidRDefault="00084B79">
      <w:pPr>
        <w:pStyle w:val="Zkladntext21"/>
        <w:rPr>
          <w:sz w:val="20"/>
          <w:lang w:val="sk-SK"/>
        </w:rPr>
      </w:pPr>
    </w:p>
    <w:p w:rsidR="00084B79" w:rsidRDefault="00084B79">
      <w:pPr>
        <w:pStyle w:val="Zkladntext21"/>
        <w:rPr>
          <w:sz w:val="20"/>
          <w:lang w:val="sk-SK"/>
        </w:rPr>
      </w:pPr>
    </w:p>
    <w:p w:rsidR="00084B79" w:rsidRDefault="00084B79">
      <w:pPr>
        <w:sectPr w:rsidR="00084B79" w:rsidSect="001B2E94">
          <w:pgSz w:w="11906" w:h="16838"/>
          <w:pgMar w:top="1303" w:right="1253" w:bottom="1303" w:left="1412" w:header="426" w:footer="57" w:gutter="0"/>
          <w:cols w:space="708"/>
          <w:titlePg/>
          <w:docGrid w:linePitch="360"/>
        </w:sect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4.    Bankové </w:t>
      </w:r>
      <w:r w:rsidR="00C56E87">
        <w:rPr>
          <w:b/>
        </w:rPr>
        <w:t xml:space="preserve">úvery, pôžičky a návratné finančné výpomoci </w:t>
      </w:r>
    </w:p>
    <w:p w:rsidR="00084B79" w:rsidRDefault="00084B79">
      <w:pPr>
        <w:jc w:val="both"/>
        <w:rPr>
          <w:sz w:val="16"/>
          <w:u w:val="single"/>
        </w:rPr>
      </w:pPr>
    </w:p>
    <w:p w:rsidR="005A006F" w:rsidRDefault="005A006F" w:rsidP="00550531">
      <w:pPr>
        <w:jc w:val="both"/>
        <w:rPr>
          <w:sz w:val="16"/>
        </w:rPr>
      </w:pPr>
      <w:r>
        <w:rPr>
          <w:sz w:val="16"/>
        </w:rPr>
        <w:tab/>
      </w:r>
    </w:p>
    <w:p w:rsidR="00550531" w:rsidRPr="00550531" w:rsidRDefault="00550531" w:rsidP="00550531">
      <w:pPr>
        <w:jc w:val="both"/>
        <w:rPr>
          <w:sz w:val="16"/>
        </w:rPr>
      </w:pPr>
    </w:p>
    <w:p w:rsidR="00084B79" w:rsidRPr="00C56E87" w:rsidRDefault="00084B79" w:rsidP="00C56E87">
      <w:pPr>
        <w:jc w:val="both"/>
        <w:rPr>
          <w:sz w:val="22"/>
          <w:u w:val="single"/>
        </w:rPr>
      </w:pPr>
      <w:r>
        <w:rPr>
          <w:sz w:val="22"/>
          <w:u w:val="single"/>
        </w:rPr>
        <w:t xml:space="preserve">4.2. </w:t>
      </w:r>
      <w:r w:rsidR="00C56E87">
        <w:rPr>
          <w:sz w:val="22"/>
          <w:u w:val="single"/>
        </w:rPr>
        <w:t>P</w:t>
      </w:r>
      <w:r w:rsidR="00C56E87" w:rsidRPr="00C56E87">
        <w:rPr>
          <w:sz w:val="22"/>
          <w:u w:val="single"/>
        </w:rPr>
        <w:t>ôžičky a návratné finančné výpomoci</w:t>
      </w:r>
    </w:p>
    <w:p w:rsidR="00084B79" w:rsidRDefault="00084B79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67"/>
        <w:gridCol w:w="1245"/>
        <w:gridCol w:w="1443"/>
        <w:gridCol w:w="1710"/>
        <w:gridCol w:w="2663"/>
        <w:gridCol w:w="2833"/>
      </w:tblGrid>
      <w:tr w:rsidR="00C56E87" w:rsidRPr="00C56E87">
        <w:trPr>
          <w:trHeight w:val="990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45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Mena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 xml:space="preserve">Úrok </w:t>
            </w:r>
            <w:r w:rsidRPr="00C56E87">
              <w:rPr>
                <w:rFonts w:ascii="Times New Roman" w:hAnsi="Times New Roman"/>
              </w:rPr>
              <w:br/>
              <w:t xml:space="preserve">p. a. </w:t>
            </w:r>
          </w:p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v %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2663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bežné účtovné obdobie</w:t>
            </w:r>
          </w:p>
        </w:tc>
        <w:tc>
          <w:tcPr>
            <w:tcW w:w="2833" w:type="dxa"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bezprostredne predchádzajúce účtovné obdobie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Dlhodobé pôžičky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9B0FD4">
              <w:rPr>
                <w:szCs w:val="22"/>
              </w:rPr>
              <w:t>eur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C46018">
              <w:rPr>
                <w:szCs w:val="22"/>
              </w:rPr>
              <w:t>3,8%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C46018">
              <w:rPr>
                <w:szCs w:val="22"/>
              </w:rPr>
              <w:t>30.06.2016</w:t>
            </w:r>
          </w:p>
        </w:tc>
        <w:tc>
          <w:tcPr>
            <w:tcW w:w="266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5A055C" w:rsidRPr="00C46018">
              <w:rPr>
                <w:szCs w:val="22"/>
              </w:rPr>
              <w:t>37 419</w:t>
            </w:r>
          </w:p>
        </w:tc>
        <w:tc>
          <w:tcPr>
            <w:tcW w:w="283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Krátkodobé pôžičky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3C1833">
              <w:rPr>
                <w:szCs w:val="22"/>
              </w:rPr>
              <w:t>Eur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C46018">
              <w:rPr>
                <w:szCs w:val="22"/>
              </w:rPr>
              <w:t>3,8%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C46018">
              <w:rPr>
                <w:szCs w:val="22"/>
              </w:rPr>
              <w:t>29.12.2017</w:t>
            </w:r>
          </w:p>
        </w:tc>
        <w:tc>
          <w:tcPr>
            <w:tcW w:w="2663" w:type="dxa"/>
            <w:noWrap/>
            <w:vAlign w:val="center"/>
          </w:tcPr>
          <w:p w:rsidR="00C56E87" w:rsidRPr="003C1833" w:rsidRDefault="00C46018" w:rsidP="006D60FA">
            <w:pPr>
              <w:rPr>
                <w:szCs w:val="22"/>
                <w:highlight w:val="green"/>
              </w:rPr>
            </w:pPr>
            <w:r>
              <w:rPr>
                <w:szCs w:val="22"/>
              </w:rPr>
              <w:t xml:space="preserve"> </w:t>
            </w:r>
            <w:r w:rsidR="005A055C" w:rsidRPr="00C46018">
              <w:rPr>
                <w:szCs w:val="22"/>
              </w:rPr>
              <w:t>70 000</w:t>
            </w:r>
          </w:p>
        </w:tc>
        <w:tc>
          <w:tcPr>
            <w:tcW w:w="283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3C1833">
              <w:rPr>
                <w:szCs w:val="22"/>
              </w:rPr>
              <w:t>eur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C56E87" w:rsidRPr="003C1833" w:rsidRDefault="00C56E87" w:rsidP="006D60FA">
            <w:pPr>
              <w:rPr>
                <w:szCs w:val="22"/>
                <w:highlight w:val="green"/>
              </w:rPr>
            </w:pPr>
          </w:p>
        </w:tc>
        <w:tc>
          <w:tcPr>
            <w:tcW w:w="283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Krátkodobé finančné výpomoci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245" w:type="dxa"/>
            <w:noWrap/>
            <w:vAlign w:val="center"/>
          </w:tcPr>
          <w:p w:rsidR="00C56E87" w:rsidRPr="00C56E87" w:rsidRDefault="00CD1F4E" w:rsidP="006D60FA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D1F4E" w:rsidP="006D60F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D1F4E" w:rsidP="006D60FA">
            <w:pPr>
              <w:rPr>
                <w:szCs w:val="22"/>
              </w:rPr>
            </w:pPr>
            <w:r>
              <w:rPr>
                <w:szCs w:val="22"/>
              </w:rPr>
              <w:t>neurčený</w:t>
            </w:r>
          </w:p>
        </w:tc>
        <w:tc>
          <w:tcPr>
            <w:tcW w:w="2663" w:type="dxa"/>
            <w:noWrap/>
            <w:vAlign w:val="center"/>
          </w:tcPr>
          <w:p w:rsidR="003C1833" w:rsidRPr="003C1833" w:rsidRDefault="003C1833" w:rsidP="006D60FA">
            <w:r>
              <w:t>131 207</w:t>
            </w:r>
          </w:p>
        </w:tc>
        <w:tc>
          <w:tcPr>
            <w:tcW w:w="283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</w:tr>
      <w:tr w:rsidR="00C56E87" w:rsidRPr="00C56E87">
        <w:trPr>
          <w:trHeight w:val="345"/>
          <w:jc w:val="center"/>
        </w:trPr>
        <w:tc>
          <w:tcPr>
            <w:tcW w:w="4767" w:type="dxa"/>
            <w:noWrap/>
            <w:vAlign w:val="center"/>
          </w:tcPr>
          <w:p w:rsidR="00C56E87" w:rsidRPr="00C56E87" w:rsidRDefault="00C56E87" w:rsidP="006D60FA">
            <w:pPr>
              <w:rPr>
                <w:b/>
                <w:bCs/>
                <w:szCs w:val="22"/>
              </w:rPr>
            </w:pPr>
          </w:p>
        </w:tc>
        <w:tc>
          <w:tcPr>
            <w:tcW w:w="1245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</w:tbl>
    <w:p w:rsidR="00C56E87" w:rsidRDefault="00C56E87">
      <w:pPr>
        <w:sectPr w:rsidR="00C56E87" w:rsidSect="00632B29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6838" w:h="11906" w:orient="landscape"/>
          <w:pgMar w:top="1412" w:right="1253" w:bottom="1303" w:left="1140" w:header="1247" w:footer="510" w:gutter="0"/>
          <w:cols w:space="708"/>
          <w:titlePg/>
          <w:docGrid w:linePitch="360"/>
        </w:sect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>5.   Č</w:t>
      </w:r>
      <w:r w:rsidR="00C56E87">
        <w:rPr>
          <w:b/>
        </w:rPr>
        <w:t>asové rozlíšenie na strane pasív</w:t>
      </w:r>
    </w:p>
    <w:p w:rsidR="00084B79" w:rsidRDefault="00084B79">
      <w:pPr>
        <w:rPr>
          <w:i/>
        </w:rPr>
      </w:pP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8"/>
        <w:gridCol w:w="2368"/>
        <w:gridCol w:w="2009"/>
      </w:tblGrid>
      <w:tr w:rsidR="00C56E87" w:rsidRPr="00C56E87" w:rsidTr="00550531">
        <w:trPr>
          <w:trHeight w:val="775"/>
          <w:jc w:val="center"/>
        </w:trPr>
        <w:tc>
          <w:tcPr>
            <w:tcW w:w="2659" w:type="pct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65" w:type="pct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76" w:type="pct"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C56E87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C56E87" w:rsidRPr="00C56E87" w:rsidRDefault="00C56E87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265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076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265" w:type="pct"/>
            <w:noWrap/>
            <w:vAlign w:val="center"/>
          </w:tcPr>
          <w:p w:rsidR="00550531" w:rsidRPr="00C56E87" w:rsidRDefault="003C1833" w:rsidP="00AF6A46">
            <w:pPr>
              <w:rPr>
                <w:szCs w:val="22"/>
              </w:rPr>
            </w:pPr>
            <w:r>
              <w:rPr>
                <w:szCs w:val="22"/>
              </w:rPr>
              <w:t>818 464</w:t>
            </w:r>
          </w:p>
        </w:tc>
        <w:tc>
          <w:tcPr>
            <w:tcW w:w="1076" w:type="pct"/>
            <w:noWrap/>
            <w:vAlign w:val="center"/>
          </w:tcPr>
          <w:p w:rsidR="00550531" w:rsidRPr="00C56E87" w:rsidRDefault="003C1833" w:rsidP="006155E1">
            <w:pPr>
              <w:rPr>
                <w:szCs w:val="22"/>
              </w:rPr>
            </w:pPr>
            <w:r>
              <w:rPr>
                <w:szCs w:val="22"/>
              </w:rPr>
              <w:t>866 474</w:t>
            </w: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E20A97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AF6A46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</w:tr>
      <w:tr w:rsidR="00550531" w:rsidRPr="00C56E87" w:rsidTr="00550531">
        <w:trPr>
          <w:trHeight w:val="331"/>
          <w:jc w:val="center"/>
        </w:trPr>
        <w:tc>
          <w:tcPr>
            <w:tcW w:w="2659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265" w:type="pct"/>
            <w:noWrap/>
            <w:vAlign w:val="center"/>
          </w:tcPr>
          <w:p w:rsidR="00550531" w:rsidRPr="00C56E87" w:rsidRDefault="00550531" w:rsidP="006D60FA">
            <w:pPr>
              <w:rPr>
                <w:szCs w:val="22"/>
              </w:rPr>
            </w:pPr>
          </w:p>
        </w:tc>
        <w:tc>
          <w:tcPr>
            <w:tcW w:w="1076" w:type="pct"/>
            <w:noWrap/>
            <w:vAlign w:val="center"/>
          </w:tcPr>
          <w:p w:rsidR="00550531" w:rsidRPr="00C56E87" w:rsidRDefault="00550531" w:rsidP="00AF6A46">
            <w:pPr>
              <w:rPr>
                <w:szCs w:val="22"/>
              </w:rPr>
            </w:pPr>
          </w:p>
        </w:tc>
      </w:tr>
    </w:tbl>
    <w:p w:rsidR="00C56E87" w:rsidRDefault="00C56E87">
      <w:pPr>
        <w:rPr>
          <w:sz w:val="20"/>
          <w:szCs w:val="20"/>
          <w:u w:val="single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6. Deriváty</w:t>
      </w:r>
      <w:r w:rsidR="00CD1F4E">
        <w:rPr>
          <w:b/>
        </w:rPr>
        <w:t xml:space="preserve"> – neúčtujú sa</w:t>
      </w:r>
    </w:p>
    <w:p w:rsidR="00C56E87" w:rsidRDefault="00C56E87">
      <w:pPr>
        <w:jc w:val="both"/>
        <w:rPr>
          <w:b/>
          <w:u w:val="single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7.   Záväzky z finančného prenájmu (u nájomcu)</w:t>
      </w:r>
      <w:r w:rsidR="00CD1F4E">
        <w:rPr>
          <w:b/>
        </w:rPr>
        <w:t xml:space="preserve"> –neúčtujú sa</w:t>
      </w:r>
    </w:p>
    <w:p w:rsidR="00C56E87" w:rsidRDefault="00C56E87">
      <w:pPr>
        <w:jc w:val="both"/>
        <w:rPr>
          <w:b/>
        </w:rPr>
      </w:pPr>
    </w:p>
    <w:p w:rsidR="00084B79" w:rsidRDefault="00084B79">
      <w:pPr>
        <w:jc w:val="both"/>
        <w:rPr>
          <w:b/>
          <w:bCs/>
        </w:rPr>
      </w:pPr>
      <w:r>
        <w:rPr>
          <w:b/>
          <w:bCs/>
        </w:rPr>
        <w:t>H.</w:t>
      </w:r>
      <w:r>
        <w:rPr>
          <w:b/>
          <w:bCs/>
        </w:rPr>
        <w:tab/>
        <w:t>VÝNOSY</w:t>
      </w:r>
    </w:p>
    <w:p w:rsidR="00084B79" w:rsidRDefault="00084B79">
      <w:pPr>
        <w:jc w:val="both"/>
        <w:rPr>
          <w:b/>
          <w:bCs/>
          <w:sz w:val="22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1. Výnosy z hospodárskej činnosti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1.1. Tržby za predaj tovaru, vlastných výrobkov a služieb </w:t>
      </w:r>
    </w:p>
    <w:p w:rsidR="00084B79" w:rsidRDefault="00084B79">
      <w:pPr>
        <w:jc w:val="both"/>
      </w:pPr>
      <w:r>
        <w:t xml:space="preserve"> </w:t>
      </w:r>
    </w:p>
    <w:p w:rsidR="00084B79" w:rsidRPr="00D04976" w:rsidRDefault="00084B79">
      <w:pPr>
        <w:jc w:val="both"/>
        <w:rPr>
          <w:i/>
        </w:rPr>
      </w:pPr>
      <w:r w:rsidRPr="00D04976">
        <w:rPr>
          <w:i/>
        </w:rPr>
        <w:t>Tržby za vlastné výkony a tovar podľa hlavných oblastí odbytu:</w:t>
      </w:r>
    </w:p>
    <w:p w:rsidR="00F779B9" w:rsidRDefault="00F779B9">
      <w:pPr>
        <w:jc w:val="both"/>
      </w:pPr>
    </w:p>
    <w:tbl>
      <w:tblPr>
        <w:tblW w:w="570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6"/>
        <w:gridCol w:w="1117"/>
        <w:gridCol w:w="1707"/>
        <w:gridCol w:w="1154"/>
        <w:gridCol w:w="1707"/>
        <w:gridCol w:w="1440"/>
        <w:gridCol w:w="1707"/>
      </w:tblGrid>
      <w:tr w:rsidR="00F779B9" w:rsidRPr="00F779B9" w:rsidTr="006155E1">
        <w:trPr>
          <w:trHeight w:val="306"/>
          <w:jc w:val="center"/>
        </w:trPr>
        <w:tc>
          <w:tcPr>
            <w:tcW w:w="0" w:type="auto"/>
            <w:vMerge w:val="restart"/>
            <w:noWrap/>
            <w:vAlign w:val="center"/>
          </w:tcPr>
          <w:p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Oblasť odbytu</w:t>
            </w:r>
          </w:p>
        </w:tc>
        <w:tc>
          <w:tcPr>
            <w:tcW w:w="2824" w:type="dxa"/>
            <w:gridSpan w:val="2"/>
            <w:noWrap/>
            <w:vAlign w:val="center"/>
          </w:tcPr>
          <w:p w:rsidR="00F779B9" w:rsidRPr="00F779B9" w:rsidRDefault="00F779B9" w:rsidP="000122AB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  (</w:t>
            </w:r>
            <w:r w:rsidR="000122AB">
              <w:rPr>
                <w:rFonts w:ascii="Times New Roman" w:hAnsi="Times New Roman"/>
              </w:rPr>
              <w:t>agroturistika</w:t>
            </w:r>
            <w:r w:rsidRPr="00F779B9">
              <w:rPr>
                <w:rFonts w:ascii="Times New Roman" w:hAnsi="Times New Roman"/>
              </w:rPr>
              <w:t>)</w:t>
            </w:r>
          </w:p>
        </w:tc>
        <w:tc>
          <w:tcPr>
            <w:tcW w:w="2861" w:type="dxa"/>
            <w:gridSpan w:val="2"/>
            <w:noWrap/>
            <w:vAlign w:val="center"/>
          </w:tcPr>
          <w:p w:rsidR="00F779B9" w:rsidRPr="00F779B9" w:rsidRDefault="00F779B9" w:rsidP="000122AB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  (</w:t>
            </w:r>
            <w:r w:rsidR="000122AB">
              <w:rPr>
                <w:rFonts w:ascii="Times New Roman" w:hAnsi="Times New Roman"/>
              </w:rPr>
              <w:t>letné tábory</w:t>
            </w:r>
            <w:r w:rsidRPr="00F779B9">
              <w:rPr>
                <w:rFonts w:ascii="Times New Roman" w:hAnsi="Times New Roman"/>
              </w:rPr>
              <w:t>)</w:t>
            </w:r>
          </w:p>
        </w:tc>
        <w:tc>
          <w:tcPr>
            <w:tcW w:w="3147" w:type="dxa"/>
            <w:gridSpan w:val="2"/>
            <w:noWrap/>
            <w:vAlign w:val="center"/>
          </w:tcPr>
          <w:p w:rsidR="00F779B9" w:rsidRPr="00F779B9" w:rsidRDefault="00F779B9" w:rsidP="00A507E6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  (</w:t>
            </w:r>
            <w:proofErr w:type="spellStart"/>
            <w:r w:rsidR="00A507E6">
              <w:rPr>
                <w:rFonts w:ascii="Times New Roman" w:hAnsi="Times New Roman"/>
              </w:rPr>
              <w:t>Hov</w:t>
            </w:r>
            <w:proofErr w:type="spellEnd"/>
            <w:r w:rsidR="00A507E6">
              <w:rPr>
                <w:rFonts w:ascii="Times New Roman" w:hAnsi="Times New Roman"/>
              </w:rPr>
              <w:t>. dobytok</w:t>
            </w:r>
            <w:r w:rsidRPr="00F779B9">
              <w:rPr>
                <w:rFonts w:ascii="Times New Roman" w:hAnsi="Times New Roman"/>
              </w:rPr>
              <w:t>)</w:t>
            </w:r>
          </w:p>
        </w:tc>
      </w:tr>
      <w:tr w:rsidR="00F779B9" w:rsidRPr="00F779B9" w:rsidTr="006155E1">
        <w:trPr>
          <w:trHeight w:val="932"/>
          <w:jc w:val="center"/>
        </w:trPr>
        <w:tc>
          <w:tcPr>
            <w:tcW w:w="0" w:type="auto"/>
            <w:vMerge/>
            <w:vAlign w:val="center"/>
          </w:tcPr>
          <w:p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17" w:type="dxa"/>
            <w:noWrap/>
            <w:vAlign w:val="center"/>
          </w:tcPr>
          <w:p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1154" w:type="dxa"/>
            <w:noWrap/>
            <w:vAlign w:val="center"/>
          </w:tcPr>
          <w:p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1440" w:type="dxa"/>
            <w:noWrap/>
            <w:vAlign w:val="center"/>
          </w:tcPr>
          <w:p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50531" w:rsidRPr="00F779B9" w:rsidTr="006155E1">
        <w:trPr>
          <w:trHeight w:val="306"/>
          <w:jc w:val="center"/>
        </w:trPr>
        <w:tc>
          <w:tcPr>
            <w:tcW w:w="0" w:type="auto"/>
            <w:noWrap/>
            <w:vAlign w:val="center"/>
          </w:tcPr>
          <w:p w:rsidR="00550531" w:rsidRPr="00F779B9" w:rsidRDefault="00550531" w:rsidP="00A507E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117" w:type="dxa"/>
            <w:noWrap/>
            <w:vAlign w:val="center"/>
          </w:tcPr>
          <w:p w:rsidR="00550531" w:rsidRPr="00F779B9" w:rsidRDefault="00550531" w:rsidP="00A507E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550531" w:rsidRPr="00F779B9" w:rsidRDefault="00550531" w:rsidP="00F249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4" w:type="dxa"/>
            <w:noWrap/>
            <w:vAlign w:val="center"/>
          </w:tcPr>
          <w:p w:rsidR="00550531" w:rsidRPr="00F779B9" w:rsidRDefault="00B8509E" w:rsidP="006D60FA">
            <w:pPr>
              <w:rPr>
                <w:szCs w:val="22"/>
              </w:rPr>
            </w:pPr>
            <w:r>
              <w:rPr>
                <w:szCs w:val="22"/>
              </w:rPr>
              <w:t>29 742</w:t>
            </w:r>
          </w:p>
        </w:tc>
        <w:tc>
          <w:tcPr>
            <w:tcW w:w="1707" w:type="dxa"/>
            <w:noWrap/>
            <w:vAlign w:val="center"/>
          </w:tcPr>
          <w:p w:rsidR="00550531" w:rsidRPr="00F779B9" w:rsidRDefault="00550531" w:rsidP="003C1833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 w:rsidR="003C1833">
              <w:rPr>
                <w:szCs w:val="22"/>
              </w:rPr>
              <w:t>25 491</w:t>
            </w:r>
          </w:p>
        </w:tc>
        <w:tc>
          <w:tcPr>
            <w:tcW w:w="1440" w:type="dxa"/>
            <w:noWrap/>
            <w:vAlign w:val="center"/>
          </w:tcPr>
          <w:p w:rsidR="00550531" w:rsidRPr="00F779B9" w:rsidRDefault="00550531" w:rsidP="003C1833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 w:rsidR="00B8509E">
              <w:rPr>
                <w:szCs w:val="22"/>
              </w:rPr>
              <w:t>19 377</w:t>
            </w:r>
          </w:p>
        </w:tc>
        <w:tc>
          <w:tcPr>
            <w:tcW w:w="1707" w:type="dxa"/>
            <w:noWrap/>
            <w:vAlign w:val="center"/>
          </w:tcPr>
          <w:p w:rsidR="00550531" w:rsidRPr="00F779B9" w:rsidRDefault="003C1833" w:rsidP="00550531">
            <w:pPr>
              <w:rPr>
                <w:szCs w:val="22"/>
              </w:rPr>
            </w:pPr>
            <w:r>
              <w:rPr>
                <w:szCs w:val="22"/>
              </w:rPr>
              <w:t>30 677</w:t>
            </w:r>
          </w:p>
        </w:tc>
      </w:tr>
      <w:tr w:rsidR="003C1833" w:rsidRPr="00F779B9" w:rsidTr="006155E1">
        <w:trPr>
          <w:trHeight w:val="306"/>
          <w:jc w:val="center"/>
        </w:trPr>
        <w:tc>
          <w:tcPr>
            <w:tcW w:w="0" w:type="auto"/>
            <w:noWrap/>
            <w:vAlign w:val="center"/>
          </w:tcPr>
          <w:p w:rsidR="003C1833" w:rsidRPr="00F779B9" w:rsidRDefault="003C1833" w:rsidP="00A507E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>
              <w:rPr>
                <w:szCs w:val="22"/>
              </w:rPr>
              <w:t>ubytovanie</w:t>
            </w:r>
          </w:p>
        </w:tc>
        <w:tc>
          <w:tcPr>
            <w:tcW w:w="1117" w:type="dxa"/>
            <w:noWrap/>
            <w:vAlign w:val="center"/>
          </w:tcPr>
          <w:p w:rsidR="003C1833" w:rsidRPr="00F779B9" w:rsidRDefault="00B8509E" w:rsidP="00A507E6">
            <w:pPr>
              <w:rPr>
                <w:szCs w:val="22"/>
              </w:rPr>
            </w:pPr>
            <w:r>
              <w:rPr>
                <w:szCs w:val="22"/>
              </w:rPr>
              <w:t>131 747</w:t>
            </w:r>
          </w:p>
        </w:tc>
        <w:tc>
          <w:tcPr>
            <w:tcW w:w="1707" w:type="dxa"/>
            <w:noWrap/>
            <w:vAlign w:val="center"/>
          </w:tcPr>
          <w:p w:rsidR="003C1833" w:rsidRPr="00F779B9" w:rsidRDefault="003C1833" w:rsidP="004F5B55">
            <w:pPr>
              <w:rPr>
                <w:szCs w:val="22"/>
              </w:rPr>
            </w:pPr>
            <w:r>
              <w:rPr>
                <w:szCs w:val="22"/>
              </w:rPr>
              <w:t>141 037</w:t>
            </w:r>
          </w:p>
        </w:tc>
        <w:tc>
          <w:tcPr>
            <w:tcW w:w="1154" w:type="dxa"/>
            <w:noWrap/>
            <w:vAlign w:val="center"/>
          </w:tcPr>
          <w:p w:rsidR="003C1833" w:rsidRPr="00F779B9" w:rsidRDefault="003C1833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3C1833" w:rsidRPr="00F779B9" w:rsidRDefault="003C1833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3C1833" w:rsidRPr="00F779B9" w:rsidRDefault="003C1833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3C1833" w:rsidRPr="00F779B9" w:rsidRDefault="003C1833" w:rsidP="006D60FA">
            <w:pPr>
              <w:rPr>
                <w:szCs w:val="22"/>
              </w:rPr>
            </w:pPr>
          </w:p>
        </w:tc>
      </w:tr>
      <w:tr w:rsidR="003C1833" w:rsidRPr="00F779B9" w:rsidTr="006155E1">
        <w:trPr>
          <w:trHeight w:val="306"/>
          <w:jc w:val="center"/>
        </w:trPr>
        <w:tc>
          <w:tcPr>
            <w:tcW w:w="0" w:type="auto"/>
            <w:noWrap/>
            <w:vAlign w:val="center"/>
          </w:tcPr>
          <w:p w:rsidR="003C1833" w:rsidRPr="00F779B9" w:rsidRDefault="003C1833" w:rsidP="00A507E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proofErr w:type="spellStart"/>
            <w:r>
              <w:rPr>
                <w:szCs w:val="22"/>
              </w:rPr>
              <w:t>gastro</w:t>
            </w:r>
            <w:proofErr w:type="spellEnd"/>
          </w:p>
        </w:tc>
        <w:tc>
          <w:tcPr>
            <w:tcW w:w="1117" w:type="dxa"/>
            <w:noWrap/>
            <w:vAlign w:val="center"/>
          </w:tcPr>
          <w:p w:rsidR="003C1833" w:rsidRPr="00F779B9" w:rsidRDefault="00B8509E" w:rsidP="00A507E6">
            <w:pPr>
              <w:rPr>
                <w:szCs w:val="22"/>
              </w:rPr>
            </w:pPr>
            <w:r>
              <w:rPr>
                <w:szCs w:val="22"/>
              </w:rPr>
              <w:t>175 510</w:t>
            </w:r>
          </w:p>
        </w:tc>
        <w:tc>
          <w:tcPr>
            <w:tcW w:w="1707" w:type="dxa"/>
            <w:noWrap/>
            <w:vAlign w:val="center"/>
          </w:tcPr>
          <w:p w:rsidR="003C1833" w:rsidRPr="00F779B9" w:rsidRDefault="003C1833" w:rsidP="004F5B55">
            <w:pPr>
              <w:rPr>
                <w:szCs w:val="22"/>
              </w:rPr>
            </w:pPr>
            <w:r>
              <w:rPr>
                <w:szCs w:val="22"/>
              </w:rPr>
              <w:t>182 007</w:t>
            </w:r>
          </w:p>
        </w:tc>
        <w:tc>
          <w:tcPr>
            <w:tcW w:w="1154" w:type="dxa"/>
            <w:noWrap/>
            <w:vAlign w:val="center"/>
          </w:tcPr>
          <w:p w:rsidR="003C1833" w:rsidRPr="00F779B9" w:rsidRDefault="003C1833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3C1833" w:rsidRPr="00F779B9" w:rsidRDefault="003C1833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3C1833" w:rsidRPr="00F779B9" w:rsidRDefault="003C1833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3C1833" w:rsidRPr="00F779B9" w:rsidRDefault="003C1833" w:rsidP="006D60FA">
            <w:pPr>
              <w:rPr>
                <w:szCs w:val="22"/>
              </w:rPr>
            </w:pPr>
          </w:p>
        </w:tc>
      </w:tr>
      <w:tr w:rsidR="003C1833" w:rsidRPr="00F779B9" w:rsidTr="006155E1">
        <w:trPr>
          <w:trHeight w:val="306"/>
          <w:jc w:val="center"/>
        </w:trPr>
        <w:tc>
          <w:tcPr>
            <w:tcW w:w="0" w:type="auto"/>
            <w:noWrap/>
            <w:vAlign w:val="center"/>
          </w:tcPr>
          <w:p w:rsidR="003C1833" w:rsidRPr="00F779B9" w:rsidRDefault="003C1833" w:rsidP="00A507E6">
            <w:pPr>
              <w:rPr>
                <w:szCs w:val="22"/>
              </w:rPr>
            </w:pPr>
            <w:r>
              <w:rPr>
                <w:szCs w:val="22"/>
              </w:rPr>
              <w:t>relax</w:t>
            </w:r>
          </w:p>
        </w:tc>
        <w:tc>
          <w:tcPr>
            <w:tcW w:w="1117" w:type="dxa"/>
            <w:noWrap/>
            <w:vAlign w:val="center"/>
          </w:tcPr>
          <w:p w:rsidR="003C1833" w:rsidRPr="00F779B9" w:rsidRDefault="00B8509E" w:rsidP="00A507E6">
            <w:pPr>
              <w:rPr>
                <w:szCs w:val="22"/>
              </w:rPr>
            </w:pPr>
            <w:r>
              <w:rPr>
                <w:szCs w:val="22"/>
              </w:rPr>
              <w:t xml:space="preserve"> 18 758</w:t>
            </w:r>
          </w:p>
        </w:tc>
        <w:tc>
          <w:tcPr>
            <w:tcW w:w="1707" w:type="dxa"/>
            <w:noWrap/>
            <w:vAlign w:val="center"/>
          </w:tcPr>
          <w:p w:rsidR="003C1833" w:rsidRPr="00F779B9" w:rsidRDefault="003C1833" w:rsidP="004F5B55">
            <w:pPr>
              <w:rPr>
                <w:szCs w:val="22"/>
              </w:rPr>
            </w:pPr>
            <w:r>
              <w:rPr>
                <w:szCs w:val="22"/>
              </w:rPr>
              <w:t>24 247</w:t>
            </w:r>
          </w:p>
        </w:tc>
        <w:tc>
          <w:tcPr>
            <w:tcW w:w="1154" w:type="dxa"/>
            <w:noWrap/>
            <w:vAlign w:val="center"/>
          </w:tcPr>
          <w:p w:rsidR="003C1833" w:rsidRPr="00F779B9" w:rsidRDefault="003C1833" w:rsidP="00A507E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3C1833" w:rsidRPr="00F779B9" w:rsidRDefault="003C1833" w:rsidP="006D60FA">
            <w:pPr>
              <w:rPr>
                <w:szCs w:val="22"/>
              </w:rPr>
            </w:pPr>
          </w:p>
        </w:tc>
        <w:tc>
          <w:tcPr>
            <w:tcW w:w="1440" w:type="dxa"/>
            <w:noWrap/>
            <w:vAlign w:val="center"/>
          </w:tcPr>
          <w:p w:rsidR="003C1833" w:rsidRPr="00F779B9" w:rsidRDefault="003C1833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3C1833" w:rsidRPr="00F779B9" w:rsidRDefault="003C1833" w:rsidP="006D60FA">
            <w:pPr>
              <w:rPr>
                <w:szCs w:val="22"/>
              </w:rPr>
            </w:pPr>
          </w:p>
        </w:tc>
      </w:tr>
      <w:tr w:rsidR="003C1833" w:rsidRPr="00F779B9" w:rsidTr="006155E1">
        <w:trPr>
          <w:trHeight w:val="306"/>
          <w:jc w:val="center"/>
        </w:trPr>
        <w:tc>
          <w:tcPr>
            <w:tcW w:w="0" w:type="auto"/>
            <w:noWrap/>
            <w:vAlign w:val="center"/>
          </w:tcPr>
          <w:p w:rsidR="003C1833" w:rsidRPr="00F779B9" w:rsidRDefault="003C1833" w:rsidP="00BC6861">
            <w:pPr>
              <w:rPr>
                <w:szCs w:val="22"/>
              </w:rPr>
            </w:pPr>
            <w:r>
              <w:rPr>
                <w:szCs w:val="22"/>
              </w:rPr>
              <w:t>služby ostatné</w:t>
            </w:r>
          </w:p>
        </w:tc>
        <w:tc>
          <w:tcPr>
            <w:tcW w:w="1117" w:type="dxa"/>
            <w:noWrap/>
            <w:vAlign w:val="center"/>
          </w:tcPr>
          <w:p w:rsidR="003C1833" w:rsidRPr="00F779B9" w:rsidRDefault="00B8509E" w:rsidP="008F7581">
            <w:pPr>
              <w:rPr>
                <w:szCs w:val="22"/>
              </w:rPr>
            </w:pPr>
            <w:r>
              <w:rPr>
                <w:szCs w:val="22"/>
              </w:rPr>
              <w:t>228 706</w:t>
            </w:r>
          </w:p>
        </w:tc>
        <w:tc>
          <w:tcPr>
            <w:tcW w:w="1707" w:type="dxa"/>
            <w:noWrap/>
            <w:vAlign w:val="center"/>
          </w:tcPr>
          <w:p w:rsidR="003C1833" w:rsidRPr="00F779B9" w:rsidRDefault="003C1833" w:rsidP="004F5B55">
            <w:pPr>
              <w:rPr>
                <w:szCs w:val="22"/>
              </w:rPr>
            </w:pPr>
            <w:r>
              <w:rPr>
                <w:szCs w:val="22"/>
              </w:rPr>
              <w:t>195 753</w:t>
            </w:r>
          </w:p>
        </w:tc>
        <w:tc>
          <w:tcPr>
            <w:tcW w:w="1154" w:type="dxa"/>
            <w:noWrap/>
            <w:vAlign w:val="center"/>
          </w:tcPr>
          <w:p w:rsidR="003C1833" w:rsidRPr="00F779B9" w:rsidRDefault="003C1833" w:rsidP="00A507E6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3C1833" w:rsidRPr="00F779B9" w:rsidRDefault="003C1833" w:rsidP="006D60FA">
            <w:pPr>
              <w:rPr>
                <w:szCs w:val="22"/>
              </w:rPr>
            </w:pPr>
          </w:p>
        </w:tc>
        <w:tc>
          <w:tcPr>
            <w:tcW w:w="1440" w:type="dxa"/>
            <w:noWrap/>
            <w:vAlign w:val="center"/>
          </w:tcPr>
          <w:p w:rsidR="003C1833" w:rsidRPr="00F779B9" w:rsidRDefault="003C1833" w:rsidP="006D60FA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3C1833" w:rsidRPr="00F779B9" w:rsidRDefault="003C1833" w:rsidP="006D60FA">
            <w:pPr>
              <w:rPr>
                <w:szCs w:val="22"/>
              </w:rPr>
            </w:pPr>
          </w:p>
        </w:tc>
      </w:tr>
      <w:tr w:rsidR="003C1833" w:rsidRPr="00F779B9" w:rsidTr="006155E1">
        <w:trPr>
          <w:trHeight w:val="306"/>
          <w:jc w:val="center"/>
        </w:trPr>
        <w:tc>
          <w:tcPr>
            <w:tcW w:w="0" w:type="auto"/>
            <w:noWrap/>
            <w:vAlign w:val="center"/>
          </w:tcPr>
          <w:p w:rsidR="003C1833" w:rsidRDefault="003C1833" w:rsidP="00BC6861">
            <w:pPr>
              <w:rPr>
                <w:szCs w:val="22"/>
              </w:rPr>
            </w:pPr>
            <w:r>
              <w:rPr>
                <w:szCs w:val="22"/>
              </w:rPr>
              <w:t xml:space="preserve">predaj tovaru </w:t>
            </w:r>
            <w:proofErr w:type="spellStart"/>
            <w:r>
              <w:rPr>
                <w:szCs w:val="22"/>
              </w:rPr>
              <w:t>kav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117" w:type="dxa"/>
            <w:noWrap/>
            <w:vAlign w:val="center"/>
          </w:tcPr>
          <w:p w:rsidR="003C1833" w:rsidRDefault="00B8509E" w:rsidP="006155E1">
            <w:pPr>
              <w:rPr>
                <w:szCs w:val="22"/>
              </w:rPr>
            </w:pPr>
            <w:r>
              <w:rPr>
                <w:szCs w:val="22"/>
              </w:rPr>
              <w:t xml:space="preserve"> 43 540</w:t>
            </w:r>
          </w:p>
        </w:tc>
        <w:tc>
          <w:tcPr>
            <w:tcW w:w="1707" w:type="dxa"/>
            <w:noWrap/>
            <w:vAlign w:val="center"/>
          </w:tcPr>
          <w:p w:rsidR="003C1833" w:rsidRDefault="003C1833" w:rsidP="004F5B55">
            <w:pPr>
              <w:rPr>
                <w:szCs w:val="22"/>
              </w:rPr>
            </w:pPr>
            <w:r>
              <w:rPr>
                <w:szCs w:val="22"/>
              </w:rPr>
              <w:t>46 866</w:t>
            </w:r>
          </w:p>
        </w:tc>
        <w:tc>
          <w:tcPr>
            <w:tcW w:w="1154" w:type="dxa"/>
            <w:noWrap/>
            <w:vAlign w:val="center"/>
          </w:tcPr>
          <w:p w:rsidR="003C1833" w:rsidRPr="00F779B9" w:rsidRDefault="003C1833" w:rsidP="00A507E6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3C1833" w:rsidRPr="00F779B9" w:rsidRDefault="003C1833" w:rsidP="006D60FA">
            <w:pPr>
              <w:rPr>
                <w:szCs w:val="22"/>
              </w:rPr>
            </w:pPr>
          </w:p>
        </w:tc>
        <w:tc>
          <w:tcPr>
            <w:tcW w:w="1440" w:type="dxa"/>
            <w:noWrap/>
            <w:vAlign w:val="center"/>
          </w:tcPr>
          <w:p w:rsidR="003C1833" w:rsidRPr="00F779B9" w:rsidRDefault="003C1833" w:rsidP="006D60FA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3C1833" w:rsidRPr="00F779B9" w:rsidRDefault="003C1833" w:rsidP="006D60FA">
            <w:pPr>
              <w:rPr>
                <w:szCs w:val="22"/>
              </w:rPr>
            </w:pPr>
          </w:p>
        </w:tc>
      </w:tr>
      <w:tr w:rsidR="003C1833" w:rsidRPr="00F779B9" w:rsidTr="006155E1">
        <w:trPr>
          <w:trHeight w:val="320"/>
          <w:jc w:val="center"/>
        </w:trPr>
        <w:tc>
          <w:tcPr>
            <w:tcW w:w="0" w:type="auto"/>
            <w:noWrap/>
            <w:vAlign w:val="center"/>
          </w:tcPr>
          <w:p w:rsidR="003C1833" w:rsidRPr="00F779B9" w:rsidRDefault="003C1833" w:rsidP="006D60FA">
            <w:pPr>
              <w:rPr>
                <w:b/>
                <w:bCs/>
                <w:szCs w:val="22"/>
              </w:rPr>
            </w:pPr>
            <w:r w:rsidRPr="00F779B9">
              <w:rPr>
                <w:b/>
                <w:bCs/>
                <w:szCs w:val="22"/>
              </w:rPr>
              <w:t>Spolu</w:t>
            </w:r>
          </w:p>
        </w:tc>
        <w:tc>
          <w:tcPr>
            <w:tcW w:w="1117" w:type="dxa"/>
            <w:noWrap/>
            <w:vAlign w:val="center"/>
          </w:tcPr>
          <w:p w:rsidR="003C1833" w:rsidRPr="00F779B9" w:rsidRDefault="00B8509E" w:rsidP="006D60FA">
            <w:pPr>
              <w:rPr>
                <w:szCs w:val="22"/>
              </w:rPr>
            </w:pPr>
            <w:r>
              <w:rPr>
                <w:szCs w:val="22"/>
              </w:rPr>
              <w:t>598 261</w:t>
            </w:r>
          </w:p>
        </w:tc>
        <w:tc>
          <w:tcPr>
            <w:tcW w:w="1707" w:type="dxa"/>
            <w:noWrap/>
            <w:vAlign w:val="center"/>
          </w:tcPr>
          <w:p w:rsidR="003C1833" w:rsidRPr="00F779B9" w:rsidRDefault="003C1833" w:rsidP="004F5B55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>
              <w:rPr>
                <w:szCs w:val="22"/>
              </w:rPr>
              <w:t>589 910</w:t>
            </w:r>
          </w:p>
        </w:tc>
        <w:tc>
          <w:tcPr>
            <w:tcW w:w="1154" w:type="dxa"/>
            <w:noWrap/>
            <w:vAlign w:val="center"/>
          </w:tcPr>
          <w:p w:rsidR="003C1833" w:rsidRPr="00F779B9" w:rsidRDefault="003C1833" w:rsidP="003C1833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 w:rsidR="00B8509E">
              <w:rPr>
                <w:szCs w:val="22"/>
              </w:rPr>
              <w:t>29 742</w:t>
            </w:r>
          </w:p>
        </w:tc>
        <w:tc>
          <w:tcPr>
            <w:tcW w:w="1707" w:type="dxa"/>
            <w:noWrap/>
            <w:vAlign w:val="center"/>
          </w:tcPr>
          <w:p w:rsidR="003C1833" w:rsidRPr="00F779B9" w:rsidRDefault="003C1833" w:rsidP="003C1833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>
              <w:rPr>
                <w:szCs w:val="22"/>
              </w:rPr>
              <w:t>25 491</w:t>
            </w:r>
          </w:p>
        </w:tc>
        <w:tc>
          <w:tcPr>
            <w:tcW w:w="1440" w:type="dxa"/>
            <w:noWrap/>
            <w:vAlign w:val="center"/>
          </w:tcPr>
          <w:p w:rsidR="003C1833" w:rsidRPr="00F779B9" w:rsidRDefault="00B8509E" w:rsidP="00AE53F6">
            <w:pPr>
              <w:rPr>
                <w:szCs w:val="22"/>
              </w:rPr>
            </w:pPr>
            <w:r>
              <w:rPr>
                <w:szCs w:val="22"/>
              </w:rPr>
              <w:t>19 377</w:t>
            </w:r>
          </w:p>
        </w:tc>
        <w:tc>
          <w:tcPr>
            <w:tcW w:w="1707" w:type="dxa"/>
            <w:noWrap/>
            <w:vAlign w:val="center"/>
          </w:tcPr>
          <w:p w:rsidR="003C1833" w:rsidRPr="00F779B9" w:rsidRDefault="003C1833" w:rsidP="00AE53F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>
              <w:rPr>
                <w:szCs w:val="22"/>
              </w:rPr>
              <w:t>30 677</w:t>
            </w:r>
          </w:p>
        </w:tc>
      </w:tr>
    </w:tbl>
    <w:p w:rsidR="00084B79" w:rsidRDefault="00084B79">
      <w:pPr>
        <w:jc w:val="both"/>
      </w:pPr>
    </w:p>
    <w:p w:rsidR="00084B79" w:rsidRDefault="00084B79">
      <w:pPr>
        <w:rPr>
          <w:sz w:val="22"/>
        </w:rPr>
      </w:pPr>
    </w:p>
    <w:p w:rsidR="00084B79" w:rsidRPr="00D04976" w:rsidRDefault="00084B79">
      <w:pPr>
        <w:jc w:val="both"/>
        <w:rPr>
          <w:i/>
        </w:rPr>
      </w:pPr>
      <w:r w:rsidRPr="00D04976">
        <w:rPr>
          <w:i/>
        </w:rPr>
        <w:t xml:space="preserve">Tržby za vlastné výkony a tovar podľa </w:t>
      </w:r>
      <w:r w:rsidR="00F779B9" w:rsidRPr="00D04976">
        <w:rPr>
          <w:i/>
        </w:rPr>
        <w:t>podielu na celkovom obrate</w:t>
      </w:r>
      <w:r w:rsidRPr="00D04976">
        <w:rPr>
          <w:i/>
        </w:rPr>
        <w:t>:</w:t>
      </w:r>
    </w:p>
    <w:p w:rsidR="00F779B9" w:rsidRDefault="00F779B9">
      <w:pPr>
        <w:jc w:val="both"/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883"/>
      </w:tblGrid>
      <w:tr w:rsidR="00084B79" w:rsidRPr="00F779B9">
        <w:trPr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F779B9" w:rsidRDefault="00084B79">
            <w:pPr>
              <w:snapToGrid w:val="0"/>
              <w:jc w:val="center"/>
              <w:rPr>
                <w:sz w:val="22"/>
              </w:rPr>
            </w:pPr>
            <w:r w:rsidRPr="00F779B9">
              <w:rPr>
                <w:sz w:val="22"/>
              </w:rPr>
              <w:lastRenderedPageBreak/>
              <w:t>Výrobok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F779B9" w:rsidRDefault="00F779B9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 w:rsidRPr="00F779B9">
              <w:rPr>
                <w:b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F779B9" w:rsidRDefault="00F779B9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 w:rsidRPr="00F779B9">
              <w:rPr>
                <w:b/>
              </w:rPr>
              <w:t>Bezprostredne predchádzajúce účtovné obdobie</w:t>
            </w:r>
          </w:p>
        </w:tc>
      </w:tr>
      <w:tr w:rsidR="00084B79">
        <w:tc>
          <w:tcPr>
            <w:tcW w:w="36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%</w:t>
            </w:r>
          </w:p>
        </w:tc>
      </w:tr>
      <w:tr w:rsidR="00B8509E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09E" w:rsidRDefault="00B8509E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09E" w:rsidRDefault="00B8509E" w:rsidP="00F2499F">
            <w:pPr>
              <w:snapToGrid w:val="0"/>
              <w:jc w:val="right"/>
              <w:rPr>
                <w:color w:val="000000"/>
              </w:rPr>
            </w:pPr>
            <w:r>
              <w:rPr>
                <w:szCs w:val="22"/>
              </w:rPr>
              <w:t>19 377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09E" w:rsidRDefault="00B8509E" w:rsidP="00F2499F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09E" w:rsidRDefault="00B8509E" w:rsidP="004F5B55">
            <w:pPr>
              <w:snapToGrid w:val="0"/>
              <w:jc w:val="right"/>
              <w:rPr>
                <w:color w:val="000000"/>
              </w:rPr>
            </w:pPr>
            <w:r>
              <w:rPr>
                <w:szCs w:val="22"/>
              </w:rPr>
              <w:t>30 677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509E" w:rsidRDefault="00B8509E" w:rsidP="004F5B55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5%</w:t>
            </w:r>
          </w:p>
        </w:tc>
      </w:tr>
      <w:tr w:rsidR="00B8509E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09E" w:rsidRDefault="00B8509E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Tržby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09E" w:rsidRDefault="00B8509E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43 539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09E" w:rsidRDefault="00B8509E" w:rsidP="00F2499F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09E" w:rsidRDefault="00B8509E" w:rsidP="004F5B5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46 866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509E" w:rsidRDefault="00B8509E" w:rsidP="004F5B55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7%</w:t>
            </w:r>
          </w:p>
        </w:tc>
      </w:tr>
      <w:tr w:rsidR="00B8509E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09E" w:rsidRDefault="00B8509E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09E" w:rsidRDefault="00B8509E" w:rsidP="008F7581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584 463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09E" w:rsidRDefault="00B8509E" w:rsidP="00F2499F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09E" w:rsidRDefault="00B8509E" w:rsidP="004F5B5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568 535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509E" w:rsidRDefault="00B8509E" w:rsidP="004F5B55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88%</w:t>
            </w:r>
          </w:p>
        </w:tc>
      </w:tr>
      <w:tr w:rsidR="00D7287D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7287D" w:rsidRDefault="00D7287D" w:rsidP="00F779B9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Z toho: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7287D" w:rsidRDefault="00D7287D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7287D" w:rsidRDefault="00D7287D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7287D" w:rsidRDefault="00D7287D" w:rsidP="00AF6A46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287D" w:rsidRDefault="00D7287D" w:rsidP="00AF6A46">
            <w:pPr>
              <w:snapToGrid w:val="0"/>
              <w:jc w:val="center"/>
              <w:rPr>
                <w:color w:val="000000"/>
              </w:rPr>
            </w:pPr>
          </w:p>
        </w:tc>
      </w:tr>
      <w:tr w:rsidR="00D7287D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7287D" w:rsidRDefault="00D7287D" w:rsidP="00F779B9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   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7287D" w:rsidRDefault="00D7287D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7287D" w:rsidRDefault="00D7287D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7287D" w:rsidRDefault="00D7287D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287D" w:rsidRDefault="00D7287D">
            <w:pPr>
              <w:snapToGrid w:val="0"/>
              <w:jc w:val="right"/>
              <w:rPr>
                <w:color w:val="000000"/>
              </w:rPr>
            </w:pPr>
          </w:p>
        </w:tc>
      </w:tr>
      <w:tr w:rsidR="00D7287D">
        <w:trPr>
          <w:trHeight w:val="236"/>
        </w:trPr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7287D" w:rsidRDefault="00D7287D">
            <w:pPr>
              <w:pStyle w:val="Nadpis2"/>
              <w:snapToGrid w:val="0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7287D" w:rsidRDefault="00B8509E" w:rsidP="008F7581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647 379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7287D" w:rsidRDefault="00D7287D">
            <w:pPr>
              <w:snapToGrid w:val="0"/>
              <w:jc w:val="right"/>
              <w:rPr>
                <w:b/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7287D" w:rsidRDefault="00B8509E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646 078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287D" w:rsidRDefault="00D7287D">
            <w:pPr>
              <w:snapToGrid w:val="0"/>
              <w:jc w:val="right"/>
              <w:rPr>
                <w:b/>
                <w:color w:val="000000"/>
              </w:rPr>
            </w:pPr>
          </w:p>
        </w:tc>
      </w:tr>
    </w:tbl>
    <w:p w:rsidR="006A1FB7" w:rsidRDefault="006A1FB7">
      <w:pPr>
        <w:rPr>
          <w:i/>
          <w:color w:val="FF0000"/>
          <w:sz w:val="20"/>
          <w:szCs w:val="20"/>
        </w:rPr>
      </w:pPr>
    </w:p>
    <w:p w:rsidR="006A1FB7" w:rsidRDefault="006A1FB7">
      <w:pPr>
        <w:rPr>
          <w:i/>
          <w:color w:val="FF0000"/>
          <w:sz w:val="20"/>
          <w:szCs w:val="20"/>
        </w:rPr>
      </w:pPr>
    </w:p>
    <w:p w:rsidR="00084B79" w:rsidRDefault="00084B79">
      <w:pPr>
        <w:rPr>
          <w:sz w:val="22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1.2. Zmena stavu vnútro</w:t>
      </w:r>
      <w:r w:rsidR="00F779B9">
        <w:rPr>
          <w:u w:val="single"/>
        </w:rPr>
        <w:t>organizačných z</w:t>
      </w:r>
      <w:r>
        <w:rPr>
          <w:u w:val="single"/>
        </w:rPr>
        <w:t>ás</w:t>
      </w:r>
      <w:r w:rsidR="00F779B9">
        <w:rPr>
          <w:u w:val="single"/>
        </w:rPr>
        <w:t>ob</w:t>
      </w:r>
    </w:p>
    <w:p w:rsidR="00F779B9" w:rsidRDefault="00F779B9">
      <w:pPr>
        <w:jc w:val="both"/>
        <w:rPr>
          <w:u w:val="single"/>
        </w:rPr>
      </w:pPr>
    </w:p>
    <w:tbl>
      <w:tblPr>
        <w:tblW w:w="559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5"/>
        <w:gridCol w:w="1215"/>
        <w:gridCol w:w="1073"/>
        <w:gridCol w:w="1129"/>
        <w:gridCol w:w="1335"/>
        <w:gridCol w:w="1469"/>
        <w:gridCol w:w="1783"/>
      </w:tblGrid>
      <w:tr w:rsidR="003D1AFF" w:rsidRPr="00F779B9" w:rsidTr="00B8509E">
        <w:trPr>
          <w:trHeight w:val="990"/>
          <w:jc w:val="center"/>
        </w:trPr>
        <w:tc>
          <w:tcPr>
            <w:tcW w:w="2575" w:type="dxa"/>
            <w:vMerge w:val="restart"/>
            <w:noWrap/>
            <w:vAlign w:val="center"/>
          </w:tcPr>
          <w:p w:rsidR="003D1AFF" w:rsidRPr="00F779B9" w:rsidRDefault="003D1AFF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15" w:type="dxa"/>
            <w:noWrap/>
            <w:vAlign w:val="center"/>
          </w:tcPr>
          <w:p w:rsidR="003D1AFF" w:rsidRPr="00F779B9" w:rsidRDefault="003D1AFF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73" w:type="dxa"/>
          </w:tcPr>
          <w:p w:rsidR="003D1AFF" w:rsidRPr="00F779B9" w:rsidRDefault="003D1AFF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64" w:type="dxa"/>
            <w:gridSpan w:val="2"/>
            <w:vAlign w:val="center"/>
          </w:tcPr>
          <w:p w:rsidR="003D1AFF" w:rsidRPr="00F779B9" w:rsidRDefault="003D1AFF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3252" w:type="dxa"/>
            <w:gridSpan w:val="2"/>
            <w:noWrap/>
            <w:vAlign w:val="center"/>
          </w:tcPr>
          <w:p w:rsidR="003D1AFF" w:rsidRPr="00F779B9" w:rsidRDefault="003D1AFF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 xml:space="preserve">Zmena stavu vnútroorganizačných zásob </w:t>
            </w:r>
          </w:p>
        </w:tc>
      </w:tr>
      <w:tr w:rsidR="003D1AFF" w:rsidRPr="00F779B9" w:rsidTr="00B8509E">
        <w:trPr>
          <w:trHeight w:val="930"/>
          <w:jc w:val="center"/>
        </w:trPr>
        <w:tc>
          <w:tcPr>
            <w:tcW w:w="2575" w:type="dxa"/>
            <w:vMerge/>
            <w:vAlign w:val="center"/>
          </w:tcPr>
          <w:p w:rsidR="003D1AFF" w:rsidRPr="00F779B9" w:rsidRDefault="003D1AFF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15" w:type="dxa"/>
            <w:noWrap/>
            <w:vAlign w:val="center"/>
          </w:tcPr>
          <w:p w:rsidR="003D1AFF" w:rsidRPr="00F779B9" w:rsidRDefault="00F263CC" w:rsidP="006D60FA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Obrat MD</w:t>
            </w:r>
          </w:p>
        </w:tc>
        <w:tc>
          <w:tcPr>
            <w:tcW w:w="1073" w:type="dxa"/>
          </w:tcPr>
          <w:p w:rsidR="003D1AFF" w:rsidRDefault="003D1AFF" w:rsidP="006D60FA">
            <w:pPr>
              <w:pStyle w:val="TopHeader"/>
              <w:rPr>
                <w:rFonts w:ascii="Times New Roman" w:hAnsi="Times New Roman"/>
              </w:rPr>
            </w:pPr>
          </w:p>
          <w:p w:rsidR="003D1AFF" w:rsidRPr="00F779B9" w:rsidRDefault="00F263CC" w:rsidP="006D60FA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Obrat DAL</w:t>
            </w:r>
          </w:p>
        </w:tc>
        <w:tc>
          <w:tcPr>
            <w:tcW w:w="1129" w:type="dxa"/>
            <w:noWrap/>
            <w:vAlign w:val="center"/>
          </w:tcPr>
          <w:p w:rsidR="003D1AFF" w:rsidRPr="00F779B9" w:rsidRDefault="005A006F" w:rsidP="006D60FA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Obrat MD</w:t>
            </w:r>
          </w:p>
        </w:tc>
        <w:tc>
          <w:tcPr>
            <w:tcW w:w="1335" w:type="dxa"/>
            <w:noWrap/>
            <w:vAlign w:val="center"/>
          </w:tcPr>
          <w:p w:rsidR="003D1AFF" w:rsidRPr="00F779B9" w:rsidRDefault="005A006F" w:rsidP="006D60FA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Obrat DAL</w:t>
            </w:r>
          </w:p>
        </w:tc>
        <w:tc>
          <w:tcPr>
            <w:tcW w:w="1469" w:type="dxa"/>
            <w:noWrap/>
            <w:vAlign w:val="center"/>
          </w:tcPr>
          <w:p w:rsidR="003D1AFF" w:rsidRPr="00F779B9" w:rsidRDefault="003D1AFF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83" w:type="dxa"/>
            <w:vAlign w:val="center"/>
          </w:tcPr>
          <w:p w:rsidR="003D1AFF" w:rsidRPr="00F779B9" w:rsidRDefault="003D1AFF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D1AFF" w:rsidRPr="00F779B9" w:rsidTr="00B8509E">
        <w:trPr>
          <w:trHeight w:val="633"/>
          <w:jc w:val="center"/>
        </w:trPr>
        <w:tc>
          <w:tcPr>
            <w:tcW w:w="2575" w:type="dxa"/>
            <w:vAlign w:val="center"/>
          </w:tcPr>
          <w:p w:rsidR="003D1AFF" w:rsidRPr="00F779B9" w:rsidRDefault="003D1AFF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Nedokončená výroba </w:t>
            </w:r>
            <w:r w:rsidRPr="00F779B9">
              <w:rPr>
                <w:szCs w:val="22"/>
              </w:rPr>
              <w:br/>
              <w:t>a polotovary vlastnej výroby</w:t>
            </w:r>
          </w:p>
        </w:tc>
        <w:tc>
          <w:tcPr>
            <w:tcW w:w="1215" w:type="dxa"/>
            <w:noWrap/>
            <w:vAlign w:val="center"/>
          </w:tcPr>
          <w:p w:rsidR="003D1AFF" w:rsidRPr="00F779B9" w:rsidRDefault="003D1AFF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073" w:type="dxa"/>
          </w:tcPr>
          <w:p w:rsidR="003D1AFF" w:rsidRPr="00F779B9" w:rsidRDefault="003D1AFF" w:rsidP="006D60FA">
            <w:pPr>
              <w:rPr>
                <w:szCs w:val="22"/>
              </w:rPr>
            </w:pPr>
          </w:p>
        </w:tc>
        <w:tc>
          <w:tcPr>
            <w:tcW w:w="1129" w:type="dxa"/>
            <w:noWrap/>
            <w:vAlign w:val="center"/>
          </w:tcPr>
          <w:p w:rsidR="003D1AFF" w:rsidRPr="00F779B9" w:rsidRDefault="003D1AFF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335" w:type="dxa"/>
            <w:noWrap/>
            <w:vAlign w:val="center"/>
          </w:tcPr>
          <w:p w:rsidR="003D1AFF" w:rsidRPr="00F779B9" w:rsidRDefault="003D1AFF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469" w:type="dxa"/>
            <w:noWrap/>
            <w:vAlign w:val="center"/>
          </w:tcPr>
          <w:p w:rsidR="003D1AFF" w:rsidRPr="00F779B9" w:rsidRDefault="003D1AFF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783" w:type="dxa"/>
            <w:noWrap/>
            <w:vAlign w:val="center"/>
          </w:tcPr>
          <w:p w:rsidR="003D1AFF" w:rsidRPr="00F779B9" w:rsidRDefault="003D1AFF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</w:tr>
      <w:tr w:rsidR="00B8509E" w:rsidRPr="00F779B9" w:rsidTr="00B8509E">
        <w:trPr>
          <w:trHeight w:val="204"/>
          <w:jc w:val="center"/>
        </w:trPr>
        <w:tc>
          <w:tcPr>
            <w:tcW w:w="2575" w:type="dxa"/>
            <w:noWrap/>
            <w:vAlign w:val="center"/>
          </w:tcPr>
          <w:p w:rsidR="00B8509E" w:rsidRPr="00F779B9" w:rsidRDefault="00B8509E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Výrobky</w:t>
            </w:r>
          </w:p>
        </w:tc>
        <w:tc>
          <w:tcPr>
            <w:tcW w:w="1215" w:type="dxa"/>
            <w:noWrap/>
            <w:vAlign w:val="center"/>
          </w:tcPr>
          <w:p w:rsidR="00B8509E" w:rsidRPr="0049739A" w:rsidRDefault="00F263CC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>49 902</w:t>
            </w:r>
          </w:p>
        </w:tc>
        <w:tc>
          <w:tcPr>
            <w:tcW w:w="1073" w:type="dxa"/>
          </w:tcPr>
          <w:p w:rsidR="00B8509E" w:rsidRPr="0049739A" w:rsidRDefault="00F263CC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>79 250</w:t>
            </w:r>
          </w:p>
        </w:tc>
        <w:tc>
          <w:tcPr>
            <w:tcW w:w="1129" w:type="dxa"/>
            <w:noWrap/>
            <w:vAlign w:val="center"/>
          </w:tcPr>
          <w:p w:rsidR="00B8509E" w:rsidRPr="0049739A" w:rsidRDefault="00B8509E" w:rsidP="005A006F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  <w:r w:rsidR="005A006F" w:rsidRPr="0049739A">
              <w:rPr>
                <w:szCs w:val="22"/>
              </w:rPr>
              <w:t>76 914</w:t>
            </w:r>
          </w:p>
        </w:tc>
        <w:tc>
          <w:tcPr>
            <w:tcW w:w="1335" w:type="dxa"/>
            <w:noWrap/>
          </w:tcPr>
          <w:p w:rsidR="005A006F" w:rsidRPr="0049739A" w:rsidRDefault="005A006F" w:rsidP="004F5B55">
            <w:pPr>
              <w:rPr>
                <w:szCs w:val="22"/>
              </w:rPr>
            </w:pPr>
            <w:r w:rsidRPr="0049739A">
              <w:rPr>
                <w:szCs w:val="22"/>
              </w:rPr>
              <w:t>77 052</w:t>
            </w:r>
          </w:p>
        </w:tc>
        <w:tc>
          <w:tcPr>
            <w:tcW w:w="1469" w:type="dxa"/>
            <w:noWrap/>
            <w:vAlign w:val="center"/>
          </w:tcPr>
          <w:p w:rsidR="00B8509E" w:rsidRPr="0049739A" w:rsidRDefault="00F263CC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>29 349</w:t>
            </w:r>
          </w:p>
        </w:tc>
        <w:tc>
          <w:tcPr>
            <w:tcW w:w="1783" w:type="dxa"/>
            <w:noWrap/>
            <w:vAlign w:val="center"/>
          </w:tcPr>
          <w:p w:rsidR="00B8509E" w:rsidRPr="0049739A" w:rsidRDefault="00B8509E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 xml:space="preserve">      138</w:t>
            </w:r>
          </w:p>
        </w:tc>
      </w:tr>
      <w:tr w:rsidR="00B8509E" w:rsidRPr="00F779B9" w:rsidTr="00B8509E">
        <w:trPr>
          <w:trHeight w:val="330"/>
          <w:jc w:val="center"/>
        </w:trPr>
        <w:tc>
          <w:tcPr>
            <w:tcW w:w="2575" w:type="dxa"/>
            <w:noWrap/>
            <w:vAlign w:val="center"/>
          </w:tcPr>
          <w:p w:rsidR="00B8509E" w:rsidRPr="00F779B9" w:rsidRDefault="00B8509E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Zvieratá</w:t>
            </w:r>
          </w:p>
        </w:tc>
        <w:tc>
          <w:tcPr>
            <w:tcW w:w="1215" w:type="dxa"/>
            <w:noWrap/>
            <w:vAlign w:val="center"/>
          </w:tcPr>
          <w:p w:rsidR="00B8509E" w:rsidRPr="0049739A" w:rsidRDefault="005A006F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>28270</w:t>
            </w:r>
          </w:p>
        </w:tc>
        <w:tc>
          <w:tcPr>
            <w:tcW w:w="1073" w:type="dxa"/>
          </w:tcPr>
          <w:p w:rsidR="00B8509E" w:rsidRPr="0049739A" w:rsidRDefault="005A006F" w:rsidP="005A006F">
            <w:pPr>
              <w:rPr>
                <w:szCs w:val="22"/>
              </w:rPr>
            </w:pPr>
            <w:r w:rsidRPr="0049739A">
              <w:rPr>
                <w:szCs w:val="22"/>
              </w:rPr>
              <w:t>29 700</w:t>
            </w:r>
          </w:p>
        </w:tc>
        <w:tc>
          <w:tcPr>
            <w:tcW w:w="1129" w:type="dxa"/>
            <w:noWrap/>
            <w:vAlign w:val="center"/>
          </w:tcPr>
          <w:p w:rsidR="0049739A" w:rsidRPr="0049739A" w:rsidRDefault="00B8509E" w:rsidP="0049739A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  <w:r w:rsidR="0049739A" w:rsidRPr="0049739A">
              <w:rPr>
                <w:szCs w:val="22"/>
              </w:rPr>
              <w:t>50 588</w:t>
            </w:r>
          </w:p>
        </w:tc>
        <w:tc>
          <w:tcPr>
            <w:tcW w:w="1335" w:type="dxa"/>
            <w:noWrap/>
          </w:tcPr>
          <w:p w:rsidR="0049739A" w:rsidRPr="0049739A" w:rsidRDefault="0049739A" w:rsidP="004F5B55">
            <w:pPr>
              <w:rPr>
                <w:szCs w:val="22"/>
              </w:rPr>
            </w:pPr>
            <w:r w:rsidRPr="0049739A">
              <w:rPr>
                <w:szCs w:val="22"/>
              </w:rPr>
              <w:t>34 832</w:t>
            </w:r>
          </w:p>
        </w:tc>
        <w:tc>
          <w:tcPr>
            <w:tcW w:w="1469" w:type="dxa"/>
            <w:noWrap/>
            <w:vAlign w:val="center"/>
          </w:tcPr>
          <w:p w:rsidR="00B8509E" w:rsidRPr="0049739A" w:rsidRDefault="00F263CC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 xml:space="preserve">  1 430</w:t>
            </w:r>
          </w:p>
        </w:tc>
        <w:tc>
          <w:tcPr>
            <w:tcW w:w="1783" w:type="dxa"/>
            <w:noWrap/>
            <w:vAlign w:val="center"/>
          </w:tcPr>
          <w:p w:rsidR="00B8509E" w:rsidRPr="0049739A" w:rsidRDefault="00B8509E" w:rsidP="0049739A">
            <w:pPr>
              <w:rPr>
                <w:szCs w:val="22"/>
              </w:rPr>
            </w:pPr>
            <w:r w:rsidRPr="0049739A">
              <w:rPr>
                <w:szCs w:val="22"/>
              </w:rPr>
              <w:t>-15 75</w:t>
            </w:r>
            <w:r w:rsidR="0049739A" w:rsidRPr="0049739A">
              <w:rPr>
                <w:szCs w:val="22"/>
              </w:rPr>
              <w:t>6</w:t>
            </w:r>
          </w:p>
        </w:tc>
      </w:tr>
      <w:tr w:rsidR="00B8509E" w:rsidRPr="00F779B9" w:rsidTr="00B8509E">
        <w:trPr>
          <w:trHeight w:val="345"/>
          <w:jc w:val="center"/>
        </w:trPr>
        <w:tc>
          <w:tcPr>
            <w:tcW w:w="2575" w:type="dxa"/>
            <w:noWrap/>
            <w:vAlign w:val="center"/>
          </w:tcPr>
          <w:p w:rsidR="00B8509E" w:rsidRPr="00F779B9" w:rsidRDefault="00B8509E" w:rsidP="006D60FA">
            <w:pPr>
              <w:rPr>
                <w:b/>
                <w:bCs/>
                <w:szCs w:val="22"/>
              </w:rPr>
            </w:pPr>
            <w:r w:rsidRPr="00F779B9">
              <w:rPr>
                <w:b/>
                <w:bCs/>
                <w:szCs w:val="22"/>
              </w:rPr>
              <w:t>Spolu</w:t>
            </w:r>
          </w:p>
        </w:tc>
        <w:tc>
          <w:tcPr>
            <w:tcW w:w="1215" w:type="dxa"/>
            <w:noWrap/>
            <w:vAlign w:val="center"/>
          </w:tcPr>
          <w:p w:rsidR="00B8509E" w:rsidRPr="0049739A" w:rsidRDefault="00B8509E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  <w:tc>
          <w:tcPr>
            <w:tcW w:w="1073" w:type="dxa"/>
          </w:tcPr>
          <w:p w:rsidR="00B8509E" w:rsidRPr="0049739A" w:rsidRDefault="00B8509E" w:rsidP="006D60FA">
            <w:pPr>
              <w:rPr>
                <w:szCs w:val="22"/>
              </w:rPr>
            </w:pPr>
          </w:p>
        </w:tc>
        <w:tc>
          <w:tcPr>
            <w:tcW w:w="1129" w:type="dxa"/>
            <w:noWrap/>
            <w:vAlign w:val="center"/>
          </w:tcPr>
          <w:p w:rsidR="00B8509E" w:rsidRPr="0049739A" w:rsidRDefault="00B8509E" w:rsidP="004F5B55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  <w:tc>
          <w:tcPr>
            <w:tcW w:w="1335" w:type="dxa"/>
            <w:noWrap/>
          </w:tcPr>
          <w:p w:rsidR="00B8509E" w:rsidRPr="0049739A" w:rsidRDefault="00B8509E" w:rsidP="004F5B55">
            <w:pPr>
              <w:rPr>
                <w:szCs w:val="22"/>
              </w:rPr>
            </w:pPr>
          </w:p>
        </w:tc>
        <w:tc>
          <w:tcPr>
            <w:tcW w:w="1469" w:type="dxa"/>
            <w:noWrap/>
            <w:vAlign w:val="center"/>
          </w:tcPr>
          <w:p w:rsidR="00B8509E" w:rsidRPr="0049739A" w:rsidRDefault="00B8509E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  <w:tc>
          <w:tcPr>
            <w:tcW w:w="1783" w:type="dxa"/>
            <w:noWrap/>
            <w:vAlign w:val="center"/>
          </w:tcPr>
          <w:p w:rsidR="00B8509E" w:rsidRPr="0049739A" w:rsidRDefault="00B8509E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</w:tr>
      <w:tr w:rsidR="00B8509E" w:rsidRPr="00F779B9" w:rsidTr="00B8509E">
        <w:trPr>
          <w:trHeight w:val="330"/>
          <w:jc w:val="center"/>
        </w:trPr>
        <w:tc>
          <w:tcPr>
            <w:tcW w:w="2575" w:type="dxa"/>
            <w:noWrap/>
            <w:vAlign w:val="center"/>
          </w:tcPr>
          <w:p w:rsidR="00B8509E" w:rsidRPr="00F779B9" w:rsidRDefault="00B8509E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Manká a škody</w:t>
            </w:r>
          </w:p>
        </w:tc>
        <w:tc>
          <w:tcPr>
            <w:tcW w:w="1215" w:type="dxa"/>
            <w:noWrap/>
            <w:vAlign w:val="center"/>
          </w:tcPr>
          <w:p w:rsidR="00B8509E" w:rsidRPr="0049739A" w:rsidRDefault="00B8509E" w:rsidP="006D60FA">
            <w:pPr>
              <w:jc w:val="center"/>
              <w:rPr>
                <w:szCs w:val="22"/>
              </w:rPr>
            </w:pPr>
            <w:r w:rsidRPr="0049739A">
              <w:rPr>
                <w:szCs w:val="22"/>
              </w:rPr>
              <w:t>x</w:t>
            </w:r>
          </w:p>
        </w:tc>
        <w:tc>
          <w:tcPr>
            <w:tcW w:w="1073" w:type="dxa"/>
          </w:tcPr>
          <w:p w:rsidR="00B8509E" w:rsidRPr="0049739A" w:rsidRDefault="00B8509E" w:rsidP="006D60FA">
            <w:pPr>
              <w:jc w:val="center"/>
              <w:rPr>
                <w:szCs w:val="22"/>
              </w:rPr>
            </w:pPr>
          </w:p>
        </w:tc>
        <w:tc>
          <w:tcPr>
            <w:tcW w:w="1129" w:type="dxa"/>
            <w:noWrap/>
            <w:vAlign w:val="center"/>
          </w:tcPr>
          <w:p w:rsidR="00B8509E" w:rsidRPr="0049739A" w:rsidRDefault="00B8509E" w:rsidP="004F5B55">
            <w:pPr>
              <w:jc w:val="center"/>
              <w:rPr>
                <w:szCs w:val="22"/>
              </w:rPr>
            </w:pPr>
            <w:r w:rsidRPr="0049739A">
              <w:rPr>
                <w:szCs w:val="22"/>
              </w:rPr>
              <w:t>x</w:t>
            </w:r>
          </w:p>
        </w:tc>
        <w:tc>
          <w:tcPr>
            <w:tcW w:w="1335" w:type="dxa"/>
            <w:noWrap/>
          </w:tcPr>
          <w:p w:rsidR="00B8509E" w:rsidRPr="0049739A" w:rsidRDefault="00B8509E" w:rsidP="004F5B55">
            <w:pPr>
              <w:jc w:val="center"/>
              <w:rPr>
                <w:szCs w:val="22"/>
              </w:rPr>
            </w:pPr>
            <w:r w:rsidRPr="0049739A">
              <w:rPr>
                <w:szCs w:val="22"/>
              </w:rPr>
              <w:t>0</w:t>
            </w:r>
          </w:p>
        </w:tc>
        <w:tc>
          <w:tcPr>
            <w:tcW w:w="1469" w:type="dxa"/>
            <w:noWrap/>
            <w:vAlign w:val="center"/>
          </w:tcPr>
          <w:p w:rsidR="00B8509E" w:rsidRPr="0049739A" w:rsidRDefault="00B8509E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  <w:tc>
          <w:tcPr>
            <w:tcW w:w="1783" w:type="dxa"/>
            <w:noWrap/>
            <w:vAlign w:val="center"/>
          </w:tcPr>
          <w:p w:rsidR="00B8509E" w:rsidRPr="0049739A" w:rsidRDefault="00B8509E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</w:tr>
      <w:tr w:rsidR="00B8509E" w:rsidRPr="00F779B9" w:rsidTr="00B8509E">
        <w:trPr>
          <w:trHeight w:val="330"/>
          <w:jc w:val="center"/>
        </w:trPr>
        <w:tc>
          <w:tcPr>
            <w:tcW w:w="2575" w:type="dxa"/>
            <w:noWrap/>
            <w:vAlign w:val="center"/>
          </w:tcPr>
          <w:p w:rsidR="00B8509E" w:rsidRPr="00F779B9" w:rsidRDefault="00B8509E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Reprezentačné</w:t>
            </w:r>
          </w:p>
        </w:tc>
        <w:tc>
          <w:tcPr>
            <w:tcW w:w="1215" w:type="dxa"/>
            <w:noWrap/>
            <w:vAlign w:val="center"/>
          </w:tcPr>
          <w:p w:rsidR="00B8509E" w:rsidRPr="0049739A" w:rsidRDefault="00B8509E" w:rsidP="006D60FA">
            <w:pPr>
              <w:jc w:val="center"/>
              <w:rPr>
                <w:szCs w:val="22"/>
              </w:rPr>
            </w:pPr>
            <w:r w:rsidRPr="0049739A">
              <w:rPr>
                <w:szCs w:val="22"/>
              </w:rPr>
              <w:t>x</w:t>
            </w:r>
          </w:p>
        </w:tc>
        <w:tc>
          <w:tcPr>
            <w:tcW w:w="1073" w:type="dxa"/>
          </w:tcPr>
          <w:p w:rsidR="00B8509E" w:rsidRPr="0049739A" w:rsidRDefault="0049739A" w:rsidP="006155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2 290</w:t>
            </w:r>
          </w:p>
        </w:tc>
        <w:tc>
          <w:tcPr>
            <w:tcW w:w="1129" w:type="dxa"/>
            <w:noWrap/>
            <w:vAlign w:val="center"/>
          </w:tcPr>
          <w:p w:rsidR="00B8509E" w:rsidRPr="0049739A" w:rsidRDefault="00B8509E" w:rsidP="004F5B55">
            <w:pPr>
              <w:jc w:val="center"/>
              <w:rPr>
                <w:szCs w:val="22"/>
              </w:rPr>
            </w:pPr>
            <w:r w:rsidRPr="0049739A">
              <w:rPr>
                <w:szCs w:val="22"/>
              </w:rPr>
              <w:t>x</w:t>
            </w:r>
          </w:p>
        </w:tc>
        <w:tc>
          <w:tcPr>
            <w:tcW w:w="1335" w:type="dxa"/>
            <w:noWrap/>
          </w:tcPr>
          <w:p w:rsidR="00B8509E" w:rsidRPr="0049739A" w:rsidRDefault="00B8509E" w:rsidP="004F5B55">
            <w:pPr>
              <w:jc w:val="center"/>
              <w:rPr>
                <w:szCs w:val="22"/>
              </w:rPr>
            </w:pPr>
            <w:r w:rsidRPr="0049739A">
              <w:rPr>
                <w:szCs w:val="22"/>
              </w:rPr>
              <w:t>19</w:t>
            </w:r>
          </w:p>
        </w:tc>
        <w:tc>
          <w:tcPr>
            <w:tcW w:w="1469" w:type="dxa"/>
            <w:noWrap/>
            <w:vAlign w:val="center"/>
          </w:tcPr>
          <w:p w:rsidR="00B8509E" w:rsidRPr="0049739A" w:rsidRDefault="00B8509E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  <w:tc>
          <w:tcPr>
            <w:tcW w:w="1783" w:type="dxa"/>
            <w:noWrap/>
            <w:vAlign w:val="center"/>
          </w:tcPr>
          <w:p w:rsidR="00B8509E" w:rsidRPr="0049739A" w:rsidRDefault="00B8509E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</w:tr>
      <w:tr w:rsidR="00B8509E" w:rsidRPr="00F779B9" w:rsidTr="00B8509E">
        <w:trPr>
          <w:trHeight w:val="330"/>
          <w:jc w:val="center"/>
        </w:trPr>
        <w:tc>
          <w:tcPr>
            <w:tcW w:w="2575" w:type="dxa"/>
            <w:noWrap/>
            <w:vAlign w:val="center"/>
          </w:tcPr>
          <w:p w:rsidR="00B8509E" w:rsidRPr="00F779B9" w:rsidRDefault="00B8509E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Dary</w:t>
            </w:r>
          </w:p>
        </w:tc>
        <w:tc>
          <w:tcPr>
            <w:tcW w:w="1215" w:type="dxa"/>
            <w:noWrap/>
          </w:tcPr>
          <w:p w:rsidR="00B8509E" w:rsidRPr="0049739A" w:rsidRDefault="00B8509E" w:rsidP="006D60FA">
            <w:pPr>
              <w:jc w:val="center"/>
            </w:pPr>
            <w:r w:rsidRPr="0049739A">
              <w:rPr>
                <w:szCs w:val="22"/>
              </w:rPr>
              <w:t>x</w:t>
            </w:r>
          </w:p>
        </w:tc>
        <w:tc>
          <w:tcPr>
            <w:tcW w:w="1073" w:type="dxa"/>
          </w:tcPr>
          <w:p w:rsidR="00B8509E" w:rsidRPr="0049739A" w:rsidRDefault="0049739A" w:rsidP="006D60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1 488</w:t>
            </w:r>
          </w:p>
        </w:tc>
        <w:tc>
          <w:tcPr>
            <w:tcW w:w="1129" w:type="dxa"/>
            <w:noWrap/>
          </w:tcPr>
          <w:p w:rsidR="00B8509E" w:rsidRPr="0049739A" w:rsidRDefault="00B8509E" w:rsidP="004F5B55">
            <w:pPr>
              <w:jc w:val="center"/>
            </w:pPr>
            <w:r w:rsidRPr="0049739A">
              <w:rPr>
                <w:szCs w:val="22"/>
              </w:rPr>
              <w:t>x</w:t>
            </w:r>
          </w:p>
        </w:tc>
        <w:tc>
          <w:tcPr>
            <w:tcW w:w="1335" w:type="dxa"/>
            <w:noWrap/>
          </w:tcPr>
          <w:p w:rsidR="00B8509E" w:rsidRPr="0049739A" w:rsidRDefault="00B8509E" w:rsidP="004F5B55">
            <w:pPr>
              <w:jc w:val="center"/>
              <w:rPr>
                <w:szCs w:val="22"/>
              </w:rPr>
            </w:pPr>
            <w:r w:rsidRPr="0049739A">
              <w:rPr>
                <w:szCs w:val="22"/>
              </w:rPr>
              <w:t>1 670</w:t>
            </w:r>
          </w:p>
        </w:tc>
        <w:tc>
          <w:tcPr>
            <w:tcW w:w="1469" w:type="dxa"/>
            <w:noWrap/>
            <w:vAlign w:val="center"/>
          </w:tcPr>
          <w:p w:rsidR="00B8509E" w:rsidRPr="0049739A" w:rsidRDefault="00B8509E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  <w:tc>
          <w:tcPr>
            <w:tcW w:w="1783" w:type="dxa"/>
            <w:noWrap/>
            <w:vAlign w:val="center"/>
          </w:tcPr>
          <w:p w:rsidR="00B8509E" w:rsidRPr="0049739A" w:rsidRDefault="00B8509E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</w:tr>
      <w:tr w:rsidR="00B8509E" w:rsidRPr="00F779B9" w:rsidTr="00B8509E">
        <w:trPr>
          <w:trHeight w:val="330"/>
          <w:jc w:val="center"/>
        </w:trPr>
        <w:tc>
          <w:tcPr>
            <w:tcW w:w="2575" w:type="dxa"/>
            <w:noWrap/>
            <w:vAlign w:val="center"/>
          </w:tcPr>
          <w:p w:rsidR="00B8509E" w:rsidRPr="00F779B9" w:rsidRDefault="00B8509E" w:rsidP="006D60FA">
            <w:pPr>
              <w:rPr>
                <w:szCs w:val="22"/>
              </w:rPr>
            </w:pPr>
            <w:r w:rsidRPr="00F779B9">
              <w:rPr>
                <w:szCs w:val="22"/>
              </w:rPr>
              <w:t>Iné</w:t>
            </w:r>
          </w:p>
        </w:tc>
        <w:tc>
          <w:tcPr>
            <w:tcW w:w="1215" w:type="dxa"/>
            <w:noWrap/>
          </w:tcPr>
          <w:p w:rsidR="00B8509E" w:rsidRPr="0049739A" w:rsidRDefault="00B8509E" w:rsidP="006D60FA">
            <w:pPr>
              <w:jc w:val="center"/>
            </w:pPr>
            <w:r w:rsidRPr="0049739A">
              <w:rPr>
                <w:szCs w:val="22"/>
              </w:rPr>
              <w:t>x</w:t>
            </w:r>
          </w:p>
        </w:tc>
        <w:tc>
          <w:tcPr>
            <w:tcW w:w="1073" w:type="dxa"/>
          </w:tcPr>
          <w:p w:rsidR="00B8509E" w:rsidRPr="0049739A" w:rsidRDefault="00B8509E" w:rsidP="006D60FA">
            <w:pPr>
              <w:jc w:val="center"/>
              <w:rPr>
                <w:szCs w:val="22"/>
              </w:rPr>
            </w:pPr>
          </w:p>
        </w:tc>
        <w:tc>
          <w:tcPr>
            <w:tcW w:w="1129" w:type="dxa"/>
            <w:noWrap/>
          </w:tcPr>
          <w:p w:rsidR="00B8509E" w:rsidRPr="0049739A" w:rsidRDefault="00B8509E" w:rsidP="006D60FA">
            <w:pPr>
              <w:jc w:val="center"/>
            </w:pPr>
            <w:r w:rsidRPr="0049739A">
              <w:rPr>
                <w:szCs w:val="22"/>
              </w:rPr>
              <w:t>x</w:t>
            </w:r>
          </w:p>
        </w:tc>
        <w:tc>
          <w:tcPr>
            <w:tcW w:w="1335" w:type="dxa"/>
            <w:noWrap/>
          </w:tcPr>
          <w:p w:rsidR="00B8509E" w:rsidRPr="0049739A" w:rsidRDefault="00B8509E" w:rsidP="006D60FA">
            <w:pPr>
              <w:jc w:val="center"/>
            </w:pPr>
            <w:r w:rsidRPr="0049739A">
              <w:rPr>
                <w:szCs w:val="22"/>
              </w:rPr>
              <w:t>x</w:t>
            </w:r>
          </w:p>
        </w:tc>
        <w:tc>
          <w:tcPr>
            <w:tcW w:w="1469" w:type="dxa"/>
            <w:noWrap/>
            <w:vAlign w:val="center"/>
          </w:tcPr>
          <w:p w:rsidR="00B8509E" w:rsidRPr="0049739A" w:rsidRDefault="00B8509E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  <w:tc>
          <w:tcPr>
            <w:tcW w:w="1783" w:type="dxa"/>
            <w:noWrap/>
            <w:vAlign w:val="center"/>
          </w:tcPr>
          <w:p w:rsidR="00B8509E" w:rsidRPr="0049739A" w:rsidRDefault="00B8509E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</w:p>
        </w:tc>
      </w:tr>
      <w:tr w:rsidR="00B8509E" w:rsidRPr="00F779B9" w:rsidTr="00B8509E">
        <w:trPr>
          <w:trHeight w:val="705"/>
          <w:jc w:val="center"/>
        </w:trPr>
        <w:tc>
          <w:tcPr>
            <w:tcW w:w="2575" w:type="dxa"/>
            <w:vAlign w:val="center"/>
          </w:tcPr>
          <w:p w:rsidR="00B8509E" w:rsidRPr="00F779B9" w:rsidRDefault="00B8509E" w:rsidP="006D60FA">
            <w:pPr>
              <w:rPr>
                <w:b/>
                <w:bCs/>
                <w:szCs w:val="22"/>
              </w:rPr>
            </w:pPr>
            <w:r w:rsidRPr="00F779B9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F779B9">
              <w:rPr>
                <w:b/>
                <w:bCs/>
                <w:szCs w:val="22"/>
              </w:rPr>
              <w:t>vnútroorga-nizačných</w:t>
            </w:r>
            <w:proofErr w:type="spellEnd"/>
            <w:r w:rsidRPr="00F779B9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215" w:type="dxa"/>
            <w:noWrap/>
            <w:vAlign w:val="center"/>
          </w:tcPr>
          <w:p w:rsidR="00B8509E" w:rsidRPr="0049739A" w:rsidRDefault="00B8509E" w:rsidP="006D60FA">
            <w:pPr>
              <w:jc w:val="center"/>
            </w:pPr>
            <w:r w:rsidRPr="0049739A">
              <w:rPr>
                <w:szCs w:val="22"/>
              </w:rPr>
              <w:t>x</w:t>
            </w:r>
          </w:p>
        </w:tc>
        <w:tc>
          <w:tcPr>
            <w:tcW w:w="1073" w:type="dxa"/>
          </w:tcPr>
          <w:p w:rsidR="00B8509E" w:rsidRPr="0049739A" w:rsidRDefault="0049739A" w:rsidP="006D60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30 779</w:t>
            </w:r>
          </w:p>
        </w:tc>
        <w:tc>
          <w:tcPr>
            <w:tcW w:w="1129" w:type="dxa"/>
            <w:noWrap/>
            <w:vAlign w:val="center"/>
          </w:tcPr>
          <w:p w:rsidR="00B8509E" w:rsidRPr="0049739A" w:rsidRDefault="00B8509E" w:rsidP="006D60FA">
            <w:pPr>
              <w:jc w:val="center"/>
            </w:pPr>
            <w:r w:rsidRPr="0049739A">
              <w:rPr>
                <w:szCs w:val="22"/>
              </w:rPr>
              <w:t>x</w:t>
            </w:r>
          </w:p>
        </w:tc>
        <w:tc>
          <w:tcPr>
            <w:tcW w:w="1335" w:type="dxa"/>
            <w:noWrap/>
            <w:vAlign w:val="center"/>
          </w:tcPr>
          <w:p w:rsidR="00B8509E" w:rsidRPr="0049739A" w:rsidRDefault="00B8509E" w:rsidP="006D60FA">
            <w:pPr>
              <w:jc w:val="center"/>
            </w:pPr>
            <w:r w:rsidRPr="0049739A">
              <w:rPr>
                <w:szCs w:val="22"/>
              </w:rPr>
              <w:t>x</w:t>
            </w:r>
          </w:p>
        </w:tc>
        <w:tc>
          <w:tcPr>
            <w:tcW w:w="1469" w:type="dxa"/>
            <w:noWrap/>
            <w:vAlign w:val="center"/>
          </w:tcPr>
          <w:p w:rsidR="00B8509E" w:rsidRPr="0049739A" w:rsidRDefault="00B8509E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  <w:r w:rsidR="0049739A">
              <w:rPr>
                <w:szCs w:val="22"/>
              </w:rPr>
              <w:t>30 779</w:t>
            </w:r>
          </w:p>
        </w:tc>
        <w:tc>
          <w:tcPr>
            <w:tcW w:w="1783" w:type="dxa"/>
            <w:noWrap/>
            <w:vAlign w:val="center"/>
          </w:tcPr>
          <w:p w:rsidR="0049739A" w:rsidRPr="0049739A" w:rsidRDefault="00B8509E" w:rsidP="006D60FA">
            <w:pPr>
              <w:rPr>
                <w:szCs w:val="22"/>
              </w:rPr>
            </w:pPr>
            <w:r w:rsidRPr="0049739A">
              <w:rPr>
                <w:szCs w:val="22"/>
              </w:rPr>
              <w:t> </w:t>
            </w:r>
            <w:r w:rsidR="0049739A">
              <w:rPr>
                <w:szCs w:val="22"/>
              </w:rPr>
              <w:t>-15 618</w:t>
            </w:r>
          </w:p>
        </w:tc>
      </w:tr>
    </w:tbl>
    <w:p w:rsidR="00F779B9" w:rsidRDefault="00F779B9">
      <w:pPr>
        <w:jc w:val="both"/>
        <w:rPr>
          <w:u w:val="single"/>
        </w:rPr>
      </w:pPr>
    </w:p>
    <w:p w:rsidR="00D67F2A" w:rsidRDefault="00D67F2A">
      <w:pPr>
        <w:jc w:val="both"/>
        <w:rPr>
          <w:u w:val="single"/>
        </w:rPr>
      </w:pPr>
    </w:p>
    <w:p w:rsidR="00632B29" w:rsidRDefault="00632B29">
      <w:pPr>
        <w:jc w:val="both"/>
        <w:rPr>
          <w:u w:val="single"/>
        </w:rPr>
      </w:pPr>
    </w:p>
    <w:p w:rsidR="00632B29" w:rsidRDefault="00632B29">
      <w:pPr>
        <w:jc w:val="both"/>
        <w:rPr>
          <w:u w:val="single"/>
        </w:rPr>
      </w:pPr>
    </w:p>
    <w:p w:rsidR="00632B29" w:rsidRDefault="00632B29">
      <w:pPr>
        <w:jc w:val="both"/>
        <w:rPr>
          <w:u w:val="single"/>
        </w:rPr>
      </w:pPr>
    </w:p>
    <w:p w:rsidR="00632B29" w:rsidRDefault="00632B29">
      <w:pPr>
        <w:jc w:val="both"/>
        <w:rPr>
          <w:u w:val="single"/>
        </w:rPr>
      </w:pPr>
    </w:p>
    <w:p w:rsidR="00632B29" w:rsidRDefault="00632B29" w:rsidP="00632B29">
      <w:pPr>
        <w:ind w:left="-284" w:firstLine="284"/>
        <w:jc w:val="both"/>
        <w:rPr>
          <w:u w:val="single"/>
        </w:rPr>
      </w:pPr>
    </w:p>
    <w:p w:rsidR="001A281D" w:rsidRDefault="001A281D" w:rsidP="00632B29">
      <w:pPr>
        <w:ind w:left="-284" w:firstLine="284"/>
        <w:jc w:val="both"/>
        <w:rPr>
          <w:u w:val="single"/>
        </w:rPr>
      </w:pPr>
    </w:p>
    <w:p w:rsidR="001A281D" w:rsidRDefault="001A281D" w:rsidP="00632B29">
      <w:pPr>
        <w:ind w:left="-284" w:firstLine="284"/>
        <w:jc w:val="both"/>
        <w:rPr>
          <w:u w:val="single"/>
        </w:rPr>
      </w:pPr>
    </w:p>
    <w:p w:rsidR="001A281D" w:rsidRDefault="001A281D" w:rsidP="00632B29">
      <w:pPr>
        <w:ind w:left="-284" w:firstLine="284"/>
        <w:jc w:val="both"/>
        <w:rPr>
          <w:u w:val="single"/>
        </w:rPr>
      </w:pPr>
    </w:p>
    <w:p w:rsidR="001A281D" w:rsidRDefault="001A281D" w:rsidP="00632B29">
      <w:pPr>
        <w:ind w:left="-284" w:firstLine="284"/>
        <w:jc w:val="both"/>
        <w:rPr>
          <w:u w:val="single"/>
        </w:rPr>
      </w:pPr>
    </w:p>
    <w:p w:rsidR="001A281D" w:rsidRDefault="001A281D" w:rsidP="00632B29">
      <w:pPr>
        <w:ind w:left="-284" w:firstLine="284"/>
        <w:jc w:val="both"/>
        <w:rPr>
          <w:u w:val="single"/>
        </w:rPr>
      </w:pPr>
    </w:p>
    <w:p w:rsidR="001A281D" w:rsidRDefault="001A281D" w:rsidP="00632B29">
      <w:pPr>
        <w:ind w:left="-284" w:firstLine="284"/>
        <w:jc w:val="both"/>
        <w:rPr>
          <w:u w:val="single"/>
        </w:rPr>
      </w:pPr>
    </w:p>
    <w:p w:rsidR="00084B79" w:rsidRPr="00D67F2A" w:rsidRDefault="00D67F2A" w:rsidP="00D67F2A">
      <w:pPr>
        <w:jc w:val="both"/>
        <w:rPr>
          <w:u w:val="single"/>
        </w:rPr>
      </w:pPr>
      <w:r w:rsidRPr="00D67F2A">
        <w:rPr>
          <w:u w:val="single"/>
        </w:rPr>
        <w:lastRenderedPageBreak/>
        <w:t xml:space="preserve">1.4 </w:t>
      </w:r>
      <w:r w:rsidR="008720E2">
        <w:rPr>
          <w:u w:val="single"/>
        </w:rPr>
        <w:t>Č</w:t>
      </w:r>
      <w:r w:rsidRPr="00D67F2A">
        <w:rPr>
          <w:u w:val="single"/>
        </w:rPr>
        <w:t>istý obrat</w:t>
      </w:r>
    </w:p>
    <w:p w:rsidR="00084B79" w:rsidRDefault="00084B79">
      <w:pPr>
        <w:rPr>
          <w:b/>
          <w:bCs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43"/>
        <w:gridCol w:w="1701"/>
        <w:gridCol w:w="1707"/>
      </w:tblGrid>
      <w:tr w:rsidR="00D67F2A" w:rsidRPr="00D67F2A" w:rsidTr="001A281D">
        <w:trPr>
          <w:trHeight w:val="898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9739A" w:rsidRPr="00D67F2A" w:rsidTr="001A281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49739A" w:rsidRPr="00D67F2A" w:rsidRDefault="0049739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49739A" w:rsidRPr="00D67F2A" w:rsidRDefault="005C1034" w:rsidP="006D60FA">
            <w:pPr>
              <w:rPr>
                <w:szCs w:val="22"/>
              </w:rPr>
            </w:pPr>
            <w:r>
              <w:rPr>
                <w:szCs w:val="22"/>
              </w:rPr>
              <w:t xml:space="preserve">    5 517</w:t>
            </w:r>
          </w:p>
        </w:tc>
        <w:tc>
          <w:tcPr>
            <w:tcW w:w="1707" w:type="dxa"/>
            <w:noWrap/>
            <w:vAlign w:val="center"/>
          </w:tcPr>
          <w:p w:rsidR="0049739A" w:rsidRPr="00D67F2A" w:rsidRDefault="0049739A" w:rsidP="009B0FD4">
            <w:pPr>
              <w:rPr>
                <w:szCs w:val="22"/>
              </w:rPr>
            </w:pPr>
            <w:r>
              <w:rPr>
                <w:szCs w:val="22"/>
              </w:rPr>
              <w:t xml:space="preserve">  30 677</w:t>
            </w:r>
          </w:p>
        </w:tc>
      </w:tr>
      <w:tr w:rsidR="0049739A" w:rsidRPr="00D67F2A" w:rsidTr="001A281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49739A" w:rsidRPr="00D67F2A" w:rsidRDefault="0049739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49739A" w:rsidRPr="00D67F2A" w:rsidRDefault="005C1034" w:rsidP="00894BCD">
            <w:pPr>
              <w:rPr>
                <w:szCs w:val="22"/>
              </w:rPr>
            </w:pPr>
            <w:r>
              <w:rPr>
                <w:szCs w:val="22"/>
              </w:rPr>
              <w:t>584 463</w:t>
            </w:r>
          </w:p>
        </w:tc>
        <w:tc>
          <w:tcPr>
            <w:tcW w:w="1707" w:type="dxa"/>
            <w:noWrap/>
            <w:vAlign w:val="center"/>
          </w:tcPr>
          <w:p w:rsidR="0049739A" w:rsidRPr="00D67F2A" w:rsidRDefault="0049739A" w:rsidP="009B0FD4">
            <w:pPr>
              <w:rPr>
                <w:szCs w:val="22"/>
              </w:rPr>
            </w:pPr>
            <w:r>
              <w:rPr>
                <w:color w:val="000000"/>
              </w:rPr>
              <w:t>568 535</w:t>
            </w:r>
          </w:p>
        </w:tc>
      </w:tr>
      <w:tr w:rsidR="0049739A" w:rsidRPr="00D67F2A" w:rsidTr="001A281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49739A" w:rsidRPr="00D67F2A" w:rsidRDefault="0049739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49739A" w:rsidRPr="00D67F2A" w:rsidRDefault="005C1034" w:rsidP="006D60FA">
            <w:pPr>
              <w:rPr>
                <w:szCs w:val="22"/>
              </w:rPr>
            </w:pPr>
            <w:r>
              <w:rPr>
                <w:szCs w:val="22"/>
              </w:rPr>
              <w:t xml:space="preserve">  43 539</w:t>
            </w:r>
          </w:p>
        </w:tc>
        <w:tc>
          <w:tcPr>
            <w:tcW w:w="1707" w:type="dxa"/>
            <w:noWrap/>
            <w:vAlign w:val="center"/>
          </w:tcPr>
          <w:p w:rsidR="0049739A" w:rsidRPr="00D67F2A" w:rsidRDefault="0049739A" w:rsidP="009B0FD4">
            <w:pPr>
              <w:rPr>
                <w:szCs w:val="22"/>
              </w:rPr>
            </w:pPr>
            <w:r>
              <w:rPr>
                <w:color w:val="000000"/>
              </w:rPr>
              <w:t xml:space="preserve">  46 866</w:t>
            </w:r>
          </w:p>
        </w:tc>
      </w:tr>
      <w:tr w:rsidR="0049739A" w:rsidRPr="00D67F2A" w:rsidTr="001A281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49739A" w:rsidRPr="00D67F2A" w:rsidRDefault="0049739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49739A" w:rsidRPr="00D67F2A" w:rsidRDefault="0049739A" w:rsidP="006D60FA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49739A" w:rsidRPr="00D67F2A" w:rsidRDefault="0049739A" w:rsidP="009B0FD4">
            <w:pPr>
              <w:rPr>
                <w:szCs w:val="22"/>
              </w:rPr>
            </w:pPr>
          </w:p>
        </w:tc>
      </w:tr>
      <w:tr w:rsidR="0049739A" w:rsidRPr="00D67F2A" w:rsidTr="001A281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49739A" w:rsidRPr="00D67F2A" w:rsidRDefault="0049739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49739A" w:rsidRPr="00D67F2A" w:rsidRDefault="005C1034" w:rsidP="006D60FA">
            <w:pPr>
              <w:rPr>
                <w:szCs w:val="22"/>
              </w:rPr>
            </w:pPr>
            <w:r>
              <w:rPr>
                <w:szCs w:val="22"/>
              </w:rPr>
              <w:t>11 400</w:t>
            </w:r>
          </w:p>
        </w:tc>
        <w:tc>
          <w:tcPr>
            <w:tcW w:w="1707" w:type="dxa"/>
            <w:noWrap/>
            <w:vAlign w:val="center"/>
          </w:tcPr>
          <w:p w:rsidR="0049739A" w:rsidRPr="00D67F2A" w:rsidRDefault="0049739A" w:rsidP="009B0FD4">
            <w:pPr>
              <w:rPr>
                <w:szCs w:val="22"/>
              </w:rPr>
            </w:pPr>
          </w:p>
        </w:tc>
      </w:tr>
      <w:tr w:rsidR="0049739A" w:rsidRPr="00D67F2A" w:rsidTr="001A281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49739A" w:rsidRPr="007E2A3F" w:rsidRDefault="0049739A" w:rsidP="006D60FA">
            <w:pPr>
              <w:rPr>
                <w:szCs w:val="22"/>
              </w:rPr>
            </w:pPr>
            <w:r w:rsidRPr="007E2A3F">
              <w:rPr>
                <w:szCs w:val="22"/>
              </w:rPr>
              <w:t>Výnosy z predaja obchodného podielu</w:t>
            </w:r>
          </w:p>
        </w:tc>
        <w:tc>
          <w:tcPr>
            <w:tcW w:w="1701" w:type="dxa"/>
            <w:noWrap/>
            <w:vAlign w:val="center"/>
          </w:tcPr>
          <w:p w:rsidR="0049739A" w:rsidRPr="007E2A3F" w:rsidRDefault="0049739A" w:rsidP="006D60FA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49739A" w:rsidRPr="007E2A3F" w:rsidRDefault="0049739A" w:rsidP="009B0FD4">
            <w:pPr>
              <w:rPr>
                <w:szCs w:val="22"/>
              </w:rPr>
            </w:pPr>
          </w:p>
        </w:tc>
      </w:tr>
      <w:tr w:rsidR="0049739A" w:rsidRPr="00D67F2A" w:rsidTr="001A281D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49739A" w:rsidRPr="00D67F2A" w:rsidRDefault="0049739A" w:rsidP="006D60FA">
            <w:pPr>
              <w:rPr>
                <w:b/>
                <w:bCs/>
                <w:szCs w:val="22"/>
              </w:rPr>
            </w:pPr>
            <w:r w:rsidRPr="00D67F2A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49739A" w:rsidRPr="00D67F2A" w:rsidRDefault="005C1034" w:rsidP="00894BCD">
            <w:pPr>
              <w:rPr>
                <w:szCs w:val="22"/>
              </w:rPr>
            </w:pPr>
            <w:r>
              <w:rPr>
                <w:szCs w:val="22"/>
              </w:rPr>
              <w:t>644 919</w:t>
            </w:r>
          </w:p>
        </w:tc>
        <w:tc>
          <w:tcPr>
            <w:tcW w:w="1707" w:type="dxa"/>
            <w:noWrap/>
            <w:vAlign w:val="center"/>
          </w:tcPr>
          <w:p w:rsidR="0049739A" w:rsidRPr="00D67F2A" w:rsidRDefault="0049739A" w:rsidP="009B0FD4">
            <w:pPr>
              <w:rPr>
                <w:szCs w:val="22"/>
              </w:rPr>
            </w:pPr>
            <w:r>
              <w:rPr>
                <w:szCs w:val="22"/>
              </w:rPr>
              <w:t>646 078</w:t>
            </w:r>
          </w:p>
        </w:tc>
      </w:tr>
    </w:tbl>
    <w:p w:rsidR="00084B79" w:rsidRDefault="00084B79">
      <w:pPr>
        <w:rPr>
          <w:b/>
          <w:bCs/>
        </w:rPr>
      </w:pPr>
    </w:p>
    <w:p w:rsidR="00084B79" w:rsidRDefault="00084B79">
      <w:pPr>
        <w:rPr>
          <w:b/>
          <w:bCs/>
        </w:rPr>
      </w:pPr>
    </w:p>
    <w:p w:rsidR="00084B79" w:rsidRDefault="00084B79">
      <w:pPr>
        <w:pStyle w:val="Nadpis1"/>
        <w:rPr>
          <w:szCs w:val="24"/>
          <w:lang w:val="sk-SK"/>
        </w:rPr>
      </w:pPr>
      <w:r w:rsidRPr="009B0FD4">
        <w:rPr>
          <w:szCs w:val="24"/>
          <w:lang w:val="sk-SK"/>
        </w:rPr>
        <w:t>I.</w:t>
      </w:r>
      <w:r w:rsidRPr="009B0FD4">
        <w:rPr>
          <w:szCs w:val="24"/>
          <w:lang w:val="sk-SK"/>
        </w:rPr>
        <w:tab/>
        <w:t>NÁKLADY</w:t>
      </w:r>
    </w:p>
    <w:p w:rsidR="00084B79" w:rsidRDefault="00084B79">
      <w:pPr>
        <w:jc w:val="both"/>
      </w:pPr>
    </w:p>
    <w:p w:rsidR="00084B79" w:rsidRDefault="00084B79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4"/>
        <w:gridCol w:w="1741"/>
        <w:gridCol w:w="1716"/>
      </w:tblGrid>
      <w:tr w:rsidR="00D67F2A" w:rsidRPr="00D67F2A" w:rsidTr="001A281D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21" w:type="pct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08" w:type="pct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67F2A" w:rsidRPr="00D67F2A" w:rsidTr="001A281D">
        <w:trPr>
          <w:trHeight w:val="377"/>
          <w:jc w:val="center"/>
        </w:trPr>
        <w:tc>
          <w:tcPr>
            <w:tcW w:w="3171" w:type="pct"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</w:p>
        </w:tc>
      </w:tr>
      <w:tr w:rsidR="00D67F2A" w:rsidRPr="00D67F2A" w:rsidTr="001A281D">
        <w:trPr>
          <w:trHeight w:val="377"/>
          <w:jc w:val="center"/>
        </w:trPr>
        <w:tc>
          <w:tcPr>
            <w:tcW w:w="3171" w:type="pct"/>
            <w:vAlign w:val="center"/>
          </w:tcPr>
          <w:p w:rsidR="00D67F2A" w:rsidRPr="00D67F2A" w:rsidRDefault="00D67F2A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:rsidR="00D67F2A" w:rsidRPr="001C572F" w:rsidRDefault="00D67F2A" w:rsidP="006D60FA">
            <w:pPr>
              <w:rPr>
                <w:szCs w:val="22"/>
              </w:rPr>
            </w:pPr>
            <w:r w:rsidRPr="001C572F">
              <w:rPr>
                <w:szCs w:val="22"/>
              </w:rPr>
              <w:t> </w:t>
            </w:r>
            <w:r w:rsidR="001C572F" w:rsidRPr="001C572F">
              <w:rPr>
                <w:szCs w:val="22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D67F2A" w:rsidRPr="001C572F" w:rsidRDefault="00D67F2A" w:rsidP="001A281D">
            <w:pPr>
              <w:rPr>
                <w:szCs w:val="22"/>
              </w:rPr>
            </w:pPr>
            <w:r w:rsidRPr="001C572F">
              <w:rPr>
                <w:szCs w:val="22"/>
              </w:rPr>
              <w:t> </w:t>
            </w:r>
            <w:r w:rsidR="001A281D">
              <w:rPr>
                <w:szCs w:val="22"/>
              </w:rPr>
              <w:t>0</w:t>
            </w:r>
          </w:p>
        </w:tc>
      </w:tr>
      <w:tr w:rsidR="00D67F2A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D67F2A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 xml:space="preserve">iné </w:t>
            </w:r>
            <w:proofErr w:type="spellStart"/>
            <w:r w:rsidRPr="00D67F2A">
              <w:rPr>
                <w:szCs w:val="22"/>
              </w:rPr>
              <w:t>uisťovacie</w:t>
            </w:r>
            <w:proofErr w:type="spellEnd"/>
            <w:r w:rsidRPr="00D67F2A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D67F2A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D67F2A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D67F2A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D67F2A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:rsidR="00D67F2A" w:rsidRPr="00D67F2A" w:rsidRDefault="00D67F2A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D67F2A" w:rsidRPr="00D67F2A" w:rsidRDefault="00D67F2A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 </w:t>
            </w:r>
          </w:p>
        </w:tc>
      </w:tr>
      <w:tr w:rsidR="001A281D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</w:tr>
      <w:tr w:rsidR="001A281D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A281D" w:rsidRPr="00D67F2A" w:rsidRDefault="001A281D" w:rsidP="006D60FA">
            <w:pPr>
              <w:rPr>
                <w:b/>
                <w:szCs w:val="22"/>
              </w:rPr>
            </w:pPr>
            <w:r w:rsidRPr="00D67F2A">
              <w:rPr>
                <w:b/>
                <w:bCs/>
                <w:szCs w:val="22"/>
              </w:rPr>
              <w:t>Ostatné významné položky nákladov z hospodárskej činnosti</w:t>
            </w:r>
            <w:r w:rsidRPr="00D67F2A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</w:tr>
      <w:tr w:rsidR="004E34CF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E34CF" w:rsidRPr="00D67F2A" w:rsidRDefault="004E34CF" w:rsidP="006D60FA">
            <w:pPr>
              <w:rPr>
                <w:szCs w:val="22"/>
              </w:rPr>
            </w:pPr>
            <w:r>
              <w:rPr>
                <w:szCs w:val="22"/>
              </w:rPr>
              <w:t>Spotreba režijného materiálu</w:t>
            </w:r>
          </w:p>
        </w:tc>
        <w:tc>
          <w:tcPr>
            <w:tcW w:w="921" w:type="pct"/>
            <w:noWrap/>
            <w:vAlign w:val="center"/>
          </w:tcPr>
          <w:p w:rsidR="004E34CF" w:rsidRPr="00D67F2A" w:rsidRDefault="004E34CF" w:rsidP="006D60FA">
            <w:pPr>
              <w:rPr>
                <w:szCs w:val="22"/>
              </w:rPr>
            </w:pPr>
            <w:r>
              <w:rPr>
                <w:szCs w:val="22"/>
              </w:rPr>
              <w:t>39 259</w:t>
            </w:r>
          </w:p>
        </w:tc>
        <w:tc>
          <w:tcPr>
            <w:tcW w:w="908" w:type="pct"/>
            <w:noWrap/>
            <w:vAlign w:val="center"/>
          </w:tcPr>
          <w:p w:rsidR="004E34CF" w:rsidRPr="00D67F2A" w:rsidRDefault="004E34CF" w:rsidP="009B0FD4">
            <w:pPr>
              <w:rPr>
                <w:szCs w:val="22"/>
              </w:rPr>
            </w:pPr>
            <w:r>
              <w:rPr>
                <w:szCs w:val="22"/>
              </w:rPr>
              <w:t>44 511</w:t>
            </w:r>
          </w:p>
        </w:tc>
      </w:tr>
      <w:tr w:rsidR="004E34CF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E34CF" w:rsidRPr="00D67F2A" w:rsidRDefault="004E34CF" w:rsidP="006D60FA">
            <w:pPr>
              <w:rPr>
                <w:szCs w:val="22"/>
              </w:rPr>
            </w:pPr>
            <w:r>
              <w:rPr>
                <w:szCs w:val="22"/>
              </w:rPr>
              <w:t>PHM</w:t>
            </w:r>
          </w:p>
        </w:tc>
        <w:tc>
          <w:tcPr>
            <w:tcW w:w="921" w:type="pct"/>
            <w:noWrap/>
            <w:vAlign w:val="center"/>
          </w:tcPr>
          <w:p w:rsidR="004E34CF" w:rsidRPr="00D67F2A" w:rsidRDefault="004E34CF" w:rsidP="006D60FA">
            <w:pPr>
              <w:rPr>
                <w:szCs w:val="22"/>
              </w:rPr>
            </w:pPr>
            <w:r>
              <w:rPr>
                <w:szCs w:val="22"/>
              </w:rPr>
              <w:t>22 507</w:t>
            </w:r>
          </w:p>
        </w:tc>
        <w:tc>
          <w:tcPr>
            <w:tcW w:w="908" w:type="pct"/>
            <w:noWrap/>
            <w:vAlign w:val="center"/>
          </w:tcPr>
          <w:p w:rsidR="004E34CF" w:rsidRPr="00D67F2A" w:rsidRDefault="004E34CF" w:rsidP="009B0FD4">
            <w:pPr>
              <w:rPr>
                <w:szCs w:val="22"/>
              </w:rPr>
            </w:pPr>
            <w:r>
              <w:rPr>
                <w:szCs w:val="22"/>
              </w:rPr>
              <w:t>20 805</w:t>
            </w:r>
          </w:p>
        </w:tc>
      </w:tr>
      <w:tr w:rsidR="004E34CF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E34CF" w:rsidRPr="00D67F2A" w:rsidRDefault="004E34CF" w:rsidP="006D60FA">
            <w:pPr>
              <w:rPr>
                <w:szCs w:val="22"/>
              </w:rPr>
            </w:pPr>
            <w:r>
              <w:rPr>
                <w:szCs w:val="22"/>
              </w:rPr>
              <w:t>Spotreba elektrickej energie</w:t>
            </w:r>
          </w:p>
        </w:tc>
        <w:tc>
          <w:tcPr>
            <w:tcW w:w="921" w:type="pct"/>
            <w:noWrap/>
            <w:vAlign w:val="center"/>
          </w:tcPr>
          <w:p w:rsidR="004E34CF" w:rsidRPr="00D67F2A" w:rsidRDefault="004E34CF" w:rsidP="006D60FA">
            <w:pPr>
              <w:rPr>
                <w:szCs w:val="22"/>
              </w:rPr>
            </w:pPr>
            <w:r>
              <w:rPr>
                <w:szCs w:val="22"/>
              </w:rPr>
              <w:t>27 956</w:t>
            </w:r>
          </w:p>
        </w:tc>
        <w:tc>
          <w:tcPr>
            <w:tcW w:w="908" w:type="pct"/>
            <w:noWrap/>
            <w:vAlign w:val="center"/>
          </w:tcPr>
          <w:p w:rsidR="004E34CF" w:rsidRPr="00D67F2A" w:rsidRDefault="004E34CF" w:rsidP="009B0FD4">
            <w:pPr>
              <w:rPr>
                <w:szCs w:val="22"/>
              </w:rPr>
            </w:pPr>
            <w:r>
              <w:rPr>
                <w:szCs w:val="22"/>
              </w:rPr>
              <w:t>24 321</w:t>
            </w:r>
          </w:p>
        </w:tc>
      </w:tr>
      <w:tr w:rsidR="004E34CF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E34CF" w:rsidRPr="00D67F2A" w:rsidRDefault="004E34CF" w:rsidP="006D60FA">
            <w:pPr>
              <w:rPr>
                <w:szCs w:val="22"/>
              </w:rPr>
            </w:pPr>
            <w:r>
              <w:rPr>
                <w:szCs w:val="22"/>
              </w:rPr>
              <w:t>Spotreba predaného tovaru</w:t>
            </w:r>
          </w:p>
        </w:tc>
        <w:tc>
          <w:tcPr>
            <w:tcW w:w="921" w:type="pct"/>
            <w:noWrap/>
            <w:vAlign w:val="center"/>
          </w:tcPr>
          <w:p w:rsidR="004E34CF" w:rsidRPr="00D67F2A" w:rsidRDefault="004E34CF" w:rsidP="006D60FA">
            <w:pPr>
              <w:rPr>
                <w:szCs w:val="22"/>
              </w:rPr>
            </w:pPr>
            <w:r>
              <w:rPr>
                <w:szCs w:val="22"/>
              </w:rPr>
              <w:t>36 993</w:t>
            </w:r>
          </w:p>
        </w:tc>
        <w:tc>
          <w:tcPr>
            <w:tcW w:w="908" w:type="pct"/>
            <w:noWrap/>
            <w:vAlign w:val="center"/>
          </w:tcPr>
          <w:p w:rsidR="004E34CF" w:rsidRPr="00D67F2A" w:rsidRDefault="004E34CF" w:rsidP="009B0FD4">
            <w:pPr>
              <w:rPr>
                <w:szCs w:val="22"/>
              </w:rPr>
            </w:pPr>
            <w:r>
              <w:rPr>
                <w:szCs w:val="22"/>
              </w:rPr>
              <w:t>42 144</w:t>
            </w:r>
          </w:p>
        </w:tc>
      </w:tr>
      <w:tr w:rsidR="004E34CF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E34CF" w:rsidRPr="00D67F2A" w:rsidRDefault="004E34CF" w:rsidP="006D60FA">
            <w:pPr>
              <w:rPr>
                <w:szCs w:val="22"/>
              </w:rPr>
            </w:pPr>
            <w:r>
              <w:rPr>
                <w:szCs w:val="22"/>
              </w:rPr>
              <w:t>Opravy a udržiavanie strojov</w:t>
            </w:r>
          </w:p>
        </w:tc>
        <w:tc>
          <w:tcPr>
            <w:tcW w:w="921" w:type="pct"/>
            <w:noWrap/>
            <w:vAlign w:val="center"/>
          </w:tcPr>
          <w:p w:rsidR="004E34CF" w:rsidRPr="00D67F2A" w:rsidRDefault="005A055C" w:rsidP="009137DE">
            <w:pPr>
              <w:rPr>
                <w:szCs w:val="22"/>
              </w:rPr>
            </w:pPr>
            <w:r>
              <w:rPr>
                <w:szCs w:val="22"/>
              </w:rPr>
              <w:t>11 295</w:t>
            </w:r>
          </w:p>
        </w:tc>
        <w:tc>
          <w:tcPr>
            <w:tcW w:w="908" w:type="pct"/>
            <w:noWrap/>
            <w:vAlign w:val="center"/>
          </w:tcPr>
          <w:p w:rsidR="004E34CF" w:rsidRPr="00D67F2A" w:rsidRDefault="004E34CF" w:rsidP="009B0FD4">
            <w:pPr>
              <w:rPr>
                <w:szCs w:val="22"/>
              </w:rPr>
            </w:pPr>
            <w:r>
              <w:rPr>
                <w:szCs w:val="22"/>
              </w:rPr>
              <w:t xml:space="preserve">  6 192</w:t>
            </w:r>
          </w:p>
        </w:tc>
      </w:tr>
      <w:tr w:rsidR="004E34CF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E34CF" w:rsidRPr="00D67F2A" w:rsidRDefault="004E34CF" w:rsidP="00CA22AC">
            <w:pPr>
              <w:rPr>
                <w:szCs w:val="22"/>
              </w:rPr>
            </w:pPr>
            <w:r>
              <w:rPr>
                <w:szCs w:val="22"/>
              </w:rPr>
              <w:t>Opravy a udržiavanie budov</w:t>
            </w:r>
          </w:p>
        </w:tc>
        <w:tc>
          <w:tcPr>
            <w:tcW w:w="921" w:type="pct"/>
            <w:noWrap/>
            <w:vAlign w:val="center"/>
          </w:tcPr>
          <w:p w:rsidR="004E34CF" w:rsidRPr="00D67F2A" w:rsidRDefault="005A055C" w:rsidP="006D60FA">
            <w:pPr>
              <w:rPr>
                <w:szCs w:val="22"/>
              </w:rPr>
            </w:pPr>
            <w:r>
              <w:rPr>
                <w:szCs w:val="22"/>
              </w:rPr>
              <w:t xml:space="preserve">  3 686</w:t>
            </w:r>
          </w:p>
        </w:tc>
        <w:tc>
          <w:tcPr>
            <w:tcW w:w="908" w:type="pct"/>
            <w:noWrap/>
            <w:vAlign w:val="center"/>
          </w:tcPr>
          <w:p w:rsidR="004E34CF" w:rsidRPr="00D67F2A" w:rsidRDefault="004E34CF" w:rsidP="009B0FD4">
            <w:pPr>
              <w:rPr>
                <w:szCs w:val="22"/>
              </w:rPr>
            </w:pPr>
            <w:r>
              <w:rPr>
                <w:szCs w:val="22"/>
              </w:rPr>
              <w:t xml:space="preserve">  5 592</w:t>
            </w:r>
          </w:p>
        </w:tc>
      </w:tr>
      <w:tr w:rsidR="004E34CF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E34CF" w:rsidRPr="00D67F2A" w:rsidRDefault="004E34CF" w:rsidP="004E34CF">
            <w:pPr>
              <w:rPr>
                <w:szCs w:val="22"/>
              </w:rPr>
            </w:pPr>
            <w:r>
              <w:rPr>
                <w:szCs w:val="22"/>
              </w:rPr>
              <w:t>Opravy a udržiavanie automobilov</w:t>
            </w:r>
          </w:p>
        </w:tc>
        <w:tc>
          <w:tcPr>
            <w:tcW w:w="921" w:type="pct"/>
            <w:noWrap/>
            <w:vAlign w:val="center"/>
          </w:tcPr>
          <w:p w:rsidR="004E34CF" w:rsidRPr="00D67F2A" w:rsidRDefault="004E34CF" w:rsidP="005A055C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A055C">
              <w:rPr>
                <w:szCs w:val="22"/>
              </w:rPr>
              <w:t xml:space="preserve">    230</w:t>
            </w:r>
          </w:p>
        </w:tc>
        <w:tc>
          <w:tcPr>
            <w:tcW w:w="908" w:type="pct"/>
            <w:noWrap/>
            <w:vAlign w:val="center"/>
          </w:tcPr>
          <w:p w:rsidR="004E34CF" w:rsidRPr="00D67F2A" w:rsidRDefault="004E34CF" w:rsidP="004E34CF">
            <w:pPr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4E34CF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E34CF" w:rsidRPr="00D67F2A" w:rsidRDefault="004E34CF" w:rsidP="006D60FA">
            <w:pPr>
              <w:rPr>
                <w:szCs w:val="22"/>
              </w:rPr>
            </w:pPr>
            <w:r>
              <w:rPr>
                <w:szCs w:val="22"/>
              </w:rPr>
              <w:t>Služby ostatné</w:t>
            </w:r>
          </w:p>
        </w:tc>
        <w:tc>
          <w:tcPr>
            <w:tcW w:w="921" w:type="pct"/>
            <w:noWrap/>
            <w:vAlign w:val="center"/>
          </w:tcPr>
          <w:p w:rsidR="004E34CF" w:rsidRPr="00D67F2A" w:rsidRDefault="005A055C" w:rsidP="006D60FA">
            <w:pPr>
              <w:rPr>
                <w:szCs w:val="22"/>
              </w:rPr>
            </w:pPr>
            <w:r>
              <w:rPr>
                <w:szCs w:val="22"/>
              </w:rPr>
              <w:t>63 854</w:t>
            </w:r>
          </w:p>
        </w:tc>
        <w:tc>
          <w:tcPr>
            <w:tcW w:w="908" w:type="pct"/>
            <w:noWrap/>
            <w:vAlign w:val="center"/>
          </w:tcPr>
          <w:p w:rsidR="004E34CF" w:rsidRPr="00D67F2A" w:rsidRDefault="004E34CF" w:rsidP="009B0FD4">
            <w:pPr>
              <w:rPr>
                <w:szCs w:val="22"/>
              </w:rPr>
            </w:pPr>
            <w:r>
              <w:rPr>
                <w:szCs w:val="22"/>
              </w:rPr>
              <w:t>84 062</w:t>
            </w:r>
          </w:p>
        </w:tc>
      </w:tr>
      <w:tr w:rsidR="004E34CF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E34CF" w:rsidRDefault="004E34CF" w:rsidP="006D60FA">
            <w:pPr>
              <w:rPr>
                <w:szCs w:val="22"/>
              </w:rPr>
            </w:pPr>
            <w:r>
              <w:rPr>
                <w:szCs w:val="22"/>
              </w:rPr>
              <w:t>Telefónne poplatky</w:t>
            </w:r>
          </w:p>
        </w:tc>
        <w:tc>
          <w:tcPr>
            <w:tcW w:w="921" w:type="pct"/>
            <w:noWrap/>
            <w:vAlign w:val="center"/>
          </w:tcPr>
          <w:p w:rsidR="004E34CF" w:rsidRDefault="005A055C" w:rsidP="006D60FA">
            <w:pPr>
              <w:rPr>
                <w:szCs w:val="22"/>
              </w:rPr>
            </w:pPr>
            <w:r>
              <w:rPr>
                <w:szCs w:val="22"/>
              </w:rPr>
              <w:t xml:space="preserve">  5 168</w:t>
            </w:r>
          </w:p>
        </w:tc>
        <w:tc>
          <w:tcPr>
            <w:tcW w:w="908" w:type="pct"/>
            <w:noWrap/>
            <w:vAlign w:val="center"/>
          </w:tcPr>
          <w:p w:rsidR="004E34CF" w:rsidRDefault="004E34CF" w:rsidP="009B0FD4">
            <w:pPr>
              <w:rPr>
                <w:szCs w:val="22"/>
              </w:rPr>
            </w:pPr>
            <w:r>
              <w:rPr>
                <w:szCs w:val="22"/>
              </w:rPr>
              <w:t xml:space="preserve">  5 420</w:t>
            </w:r>
          </w:p>
        </w:tc>
      </w:tr>
      <w:tr w:rsidR="004E34CF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E34CF" w:rsidRDefault="004E34CF" w:rsidP="006D60FA">
            <w:pPr>
              <w:rPr>
                <w:szCs w:val="22"/>
              </w:rPr>
            </w:pPr>
            <w:r>
              <w:rPr>
                <w:szCs w:val="22"/>
              </w:rPr>
              <w:t>Mzdové náklady</w:t>
            </w:r>
          </w:p>
        </w:tc>
        <w:tc>
          <w:tcPr>
            <w:tcW w:w="921" w:type="pct"/>
            <w:noWrap/>
            <w:vAlign w:val="center"/>
          </w:tcPr>
          <w:p w:rsidR="004E34CF" w:rsidRDefault="005A055C" w:rsidP="006D60FA">
            <w:pPr>
              <w:rPr>
                <w:szCs w:val="22"/>
              </w:rPr>
            </w:pPr>
            <w:r>
              <w:rPr>
                <w:szCs w:val="22"/>
              </w:rPr>
              <w:t>228 593</w:t>
            </w:r>
          </w:p>
        </w:tc>
        <w:tc>
          <w:tcPr>
            <w:tcW w:w="908" w:type="pct"/>
            <w:noWrap/>
            <w:vAlign w:val="center"/>
          </w:tcPr>
          <w:p w:rsidR="004E34CF" w:rsidRDefault="004E34CF" w:rsidP="009B0FD4">
            <w:pPr>
              <w:rPr>
                <w:szCs w:val="22"/>
              </w:rPr>
            </w:pPr>
            <w:r>
              <w:rPr>
                <w:szCs w:val="22"/>
              </w:rPr>
              <w:t>225 729</w:t>
            </w:r>
          </w:p>
        </w:tc>
      </w:tr>
      <w:tr w:rsidR="005A055C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5A055C" w:rsidRDefault="005A055C" w:rsidP="006D60FA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Odvody</w:t>
            </w:r>
          </w:p>
        </w:tc>
        <w:tc>
          <w:tcPr>
            <w:tcW w:w="921" w:type="pct"/>
            <w:noWrap/>
            <w:vAlign w:val="center"/>
          </w:tcPr>
          <w:p w:rsidR="005A055C" w:rsidRDefault="005A055C" w:rsidP="006D60FA">
            <w:pPr>
              <w:rPr>
                <w:szCs w:val="22"/>
              </w:rPr>
            </w:pPr>
            <w:r>
              <w:rPr>
                <w:szCs w:val="22"/>
              </w:rPr>
              <w:t>76 026</w:t>
            </w:r>
          </w:p>
        </w:tc>
        <w:tc>
          <w:tcPr>
            <w:tcW w:w="908" w:type="pct"/>
            <w:noWrap/>
            <w:vAlign w:val="center"/>
          </w:tcPr>
          <w:p w:rsidR="005A055C" w:rsidRDefault="005A055C" w:rsidP="009B0FD4">
            <w:pPr>
              <w:rPr>
                <w:szCs w:val="22"/>
              </w:rPr>
            </w:pPr>
            <w:r>
              <w:rPr>
                <w:szCs w:val="22"/>
              </w:rPr>
              <w:t>68 193</w:t>
            </w:r>
          </w:p>
        </w:tc>
      </w:tr>
      <w:tr w:rsidR="005A055C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5A055C" w:rsidRDefault="005A055C" w:rsidP="006D60FA">
            <w:pPr>
              <w:rPr>
                <w:szCs w:val="22"/>
              </w:rPr>
            </w:pPr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noWrap/>
            <w:vAlign w:val="center"/>
          </w:tcPr>
          <w:p w:rsidR="005A055C" w:rsidRDefault="005A055C" w:rsidP="006D60FA">
            <w:pPr>
              <w:rPr>
                <w:szCs w:val="22"/>
              </w:rPr>
            </w:pPr>
            <w:r>
              <w:rPr>
                <w:szCs w:val="22"/>
              </w:rPr>
              <w:t xml:space="preserve">  9 533</w:t>
            </w:r>
          </w:p>
        </w:tc>
        <w:tc>
          <w:tcPr>
            <w:tcW w:w="908" w:type="pct"/>
            <w:noWrap/>
            <w:vAlign w:val="center"/>
          </w:tcPr>
          <w:p w:rsidR="005A055C" w:rsidRDefault="005A055C" w:rsidP="009B0FD4">
            <w:pPr>
              <w:rPr>
                <w:szCs w:val="22"/>
              </w:rPr>
            </w:pPr>
            <w:r>
              <w:rPr>
                <w:szCs w:val="22"/>
              </w:rPr>
              <w:t>10 012</w:t>
            </w:r>
          </w:p>
        </w:tc>
      </w:tr>
      <w:tr w:rsidR="005A055C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5A055C" w:rsidRDefault="005A055C" w:rsidP="006D60FA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noWrap/>
            <w:vAlign w:val="center"/>
          </w:tcPr>
          <w:p w:rsidR="005A055C" w:rsidRDefault="005A055C" w:rsidP="006D60FA">
            <w:pPr>
              <w:rPr>
                <w:szCs w:val="22"/>
              </w:rPr>
            </w:pPr>
            <w:r>
              <w:rPr>
                <w:szCs w:val="22"/>
              </w:rPr>
              <w:t xml:space="preserve">      49</w:t>
            </w:r>
          </w:p>
        </w:tc>
        <w:tc>
          <w:tcPr>
            <w:tcW w:w="908" w:type="pct"/>
            <w:noWrap/>
            <w:vAlign w:val="center"/>
          </w:tcPr>
          <w:p w:rsidR="005A055C" w:rsidRDefault="005A055C" w:rsidP="009B0FD4">
            <w:pPr>
              <w:rPr>
                <w:szCs w:val="22"/>
              </w:rPr>
            </w:pPr>
            <w:r>
              <w:rPr>
                <w:szCs w:val="22"/>
              </w:rPr>
              <w:t xml:space="preserve">  3 550</w:t>
            </w:r>
          </w:p>
        </w:tc>
      </w:tr>
      <w:tr w:rsidR="005A055C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5A055C" w:rsidRPr="00D67F2A" w:rsidRDefault="005A055C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:rsidR="005A055C" w:rsidRPr="00D67F2A" w:rsidRDefault="005A055C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5A055C" w:rsidRPr="00D67F2A" w:rsidRDefault="005A055C" w:rsidP="009B0FD4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5A055C" w:rsidRPr="00D67F2A" w:rsidTr="005A055C">
        <w:trPr>
          <w:trHeight w:val="370"/>
          <w:jc w:val="center"/>
        </w:trPr>
        <w:tc>
          <w:tcPr>
            <w:tcW w:w="3171" w:type="pct"/>
            <w:noWrap/>
            <w:vAlign w:val="center"/>
          </w:tcPr>
          <w:p w:rsidR="005A055C" w:rsidRPr="00D67F2A" w:rsidRDefault="005A055C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:rsidR="005A055C" w:rsidRPr="00D67F2A" w:rsidRDefault="005A055C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5A055C" w:rsidRPr="00D67F2A" w:rsidRDefault="005A055C" w:rsidP="009B0FD4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5A055C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5A055C" w:rsidRPr="00D67F2A" w:rsidRDefault="005A055C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:rsidR="005A055C" w:rsidRPr="00D67F2A" w:rsidRDefault="005A055C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5A055C" w:rsidRPr="00D67F2A" w:rsidRDefault="005A055C" w:rsidP="009B0FD4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  <w:r>
              <w:rPr>
                <w:szCs w:val="22"/>
              </w:rPr>
              <w:t>578</w:t>
            </w:r>
          </w:p>
        </w:tc>
      </w:tr>
      <w:tr w:rsidR="005A055C" w:rsidRPr="00D67F2A" w:rsidTr="001A281D">
        <w:trPr>
          <w:trHeight w:val="330"/>
          <w:jc w:val="center"/>
        </w:trPr>
        <w:tc>
          <w:tcPr>
            <w:tcW w:w="3171" w:type="pct"/>
            <w:vAlign w:val="center"/>
          </w:tcPr>
          <w:p w:rsidR="005A055C" w:rsidRPr="00D67F2A" w:rsidRDefault="005A055C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:rsidR="005A055C" w:rsidRPr="00D67F2A" w:rsidRDefault="005A055C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5A055C" w:rsidRPr="00D67F2A" w:rsidRDefault="005A055C" w:rsidP="009B0FD4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5A055C" w:rsidRPr="00D67F2A" w:rsidTr="001A281D">
        <w:trPr>
          <w:trHeight w:val="330"/>
          <w:jc w:val="center"/>
        </w:trPr>
        <w:tc>
          <w:tcPr>
            <w:tcW w:w="3171" w:type="pct"/>
            <w:vAlign w:val="center"/>
          </w:tcPr>
          <w:p w:rsidR="005A055C" w:rsidRPr="00D67F2A" w:rsidRDefault="005A055C" w:rsidP="006D60FA">
            <w:pPr>
              <w:rPr>
                <w:szCs w:val="22"/>
              </w:rPr>
            </w:pPr>
            <w:r>
              <w:rPr>
                <w:szCs w:val="22"/>
              </w:rPr>
              <w:t>predané cenné papiere</w:t>
            </w:r>
          </w:p>
        </w:tc>
        <w:tc>
          <w:tcPr>
            <w:tcW w:w="921" w:type="pct"/>
            <w:noWrap/>
            <w:vAlign w:val="center"/>
          </w:tcPr>
          <w:p w:rsidR="005A055C" w:rsidRPr="00D67F2A" w:rsidRDefault="005A055C" w:rsidP="009137DE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5A055C" w:rsidRPr="00D67F2A" w:rsidRDefault="005A055C" w:rsidP="009B0FD4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  <w:r>
              <w:rPr>
                <w:szCs w:val="22"/>
              </w:rPr>
              <w:t xml:space="preserve">    </w:t>
            </w:r>
          </w:p>
        </w:tc>
      </w:tr>
      <w:tr w:rsidR="005A055C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5A055C" w:rsidRPr="00D67F2A" w:rsidRDefault="005A055C" w:rsidP="006D60FA">
            <w:pPr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921" w:type="pct"/>
            <w:noWrap/>
            <w:vAlign w:val="center"/>
          </w:tcPr>
          <w:p w:rsidR="005A055C" w:rsidRPr="00D67F2A" w:rsidRDefault="005A055C" w:rsidP="0014207E">
            <w:pPr>
              <w:rPr>
                <w:szCs w:val="22"/>
              </w:rPr>
            </w:pPr>
            <w:r>
              <w:rPr>
                <w:szCs w:val="22"/>
              </w:rPr>
              <w:t xml:space="preserve">  13 104</w:t>
            </w:r>
          </w:p>
        </w:tc>
        <w:tc>
          <w:tcPr>
            <w:tcW w:w="908" w:type="pct"/>
            <w:noWrap/>
            <w:vAlign w:val="center"/>
          </w:tcPr>
          <w:p w:rsidR="005A055C" w:rsidRPr="00D67F2A" w:rsidRDefault="005A055C" w:rsidP="009B0FD4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  <w:r>
              <w:rPr>
                <w:szCs w:val="22"/>
              </w:rPr>
              <w:t>12 037</w:t>
            </w:r>
          </w:p>
        </w:tc>
      </w:tr>
      <w:tr w:rsidR="001A281D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 </w:t>
            </w:r>
          </w:p>
        </w:tc>
      </w:tr>
      <w:tr w:rsidR="001A281D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A281D" w:rsidRPr="00D67F2A" w:rsidRDefault="001A281D" w:rsidP="006D60FA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1A281D" w:rsidRPr="00D67F2A" w:rsidTr="001A281D">
        <w:trPr>
          <w:trHeight w:val="329"/>
          <w:jc w:val="center"/>
        </w:trPr>
        <w:tc>
          <w:tcPr>
            <w:tcW w:w="3171" w:type="pct"/>
            <w:vAlign w:val="center"/>
          </w:tcPr>
          <w:p w:rsidR="001A281D" w:rsidRPr="00D67F2A" w:rsidRDefault="001A281D" w:rsidP="006D60FA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 </w:t>
            </w:r>
          </w:p>
        </w:tc>
      </w:tr>
      <w:tr w:rsidR="001A281D" w:rsidRPr="00D67F2A" w:rsidTr="001A281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</w:tr>
      <w:tr w:rsidR="001A281D" w:rsidRPr="00D67F2A" w:rsidTr="001A281D">
        <w:trPr>
          <w:trHeight w:val="330"/>
          <w:jc w:val="center"/>
        </w:trPr>
        <w:tc>
          <w:tcPr>
            <w:tcW w:w="3171" w:type="pct"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</w:tr>
      <w:tr w:rsidR="001A281D" w:rsidRPr="00D67F2A" w:rsidTr="001A281D">
        <w:trPr>
          <w:trHeight w:val="383"/>
          <w:jc w:val="center"/>
        </w:trPr>
        <w:tc>
          <w:tcPr>
            <w:tcW w:w="3171" w:type="pct"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</w:tr>
      <w:tr w:rsidR="001A281D" w:rsidRPr="00D67F2A" w:rsidTr="001A281D">
        <w:trPr>
          <w:trHeight w:val="330"/>
          <w:jc w:val="center"/>
        </w:trPr>
        <w:tc>
          <w:tcPr>
            <w:tcW w:w="3171" w:type="pct"/>
            <w:vAlign w:val="center"/>
          </w:tcPr>
          <w:p w:rsidR="001A281D" w:rsidRPr="00D67F2A" w:rsidRDefault="001A281D" w:rsidP="006D60FA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</w:tr>
      <w:tr w:rsidR="001A281D" w:rsidRPr="00D67F2A" w:rsidTr="001A281D">
        <w:trPr>
          <w:trHeight w:val="345"/>
          <w:jc w:val="center"/>
        </w:trPr>
        <w:tc>
          <w:tcPr>
            <w:tcW w:w="3171" w:type="pct"/>
            <w:vAlign w:val="center"/>
          </w:tcPr>
          <w:p w:rsidR="001A281D" w:rsidRPr="00D67F2A" w:rsidRDefault="001A281D" w:rsidP="006D60FA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</w:tr>
      <w:tr w:rsidR="001A281D" w:rsidRPr="00D67F2A" w:rsidTr="001A281D">
        <w:trPr>
          <w:trHeight w:val="345"/>
          <w:jc w:val="center"/>
        </w:trPr>
        <w:tc>
          <w:tcPr>
            <w:tcW w:w="3171" w:type="pct"/>
            <w:vAlign w:val="center"/>
          </w:tcPr>
          <w:p w:rsidR="001A281D" w:rsidRPr="00D67F2A" w:rsidRDefault="001A281D" w:rsidP="006D60FA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1A281D" w:rsidRPr="00D67F2A" w:rsidRDefault="001A281D" w:rsidP="006D60FA">
            <w:pPr>
              <w:rPr>
                <w:szCs w:val="22"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>J.</w:t>
      </w:r>
      <w:r>
        <w:rPr>
          <w:b/>
          <w:bCs/>
        </w:rPr>
        <w:tab/>
        <w:t>DAŇ Z PRÍJMOV</w:t>
      </w:r>
    </w:p>
    <w:p w:rsidR="00084B79" w:rsidRDefault="00084B79">
      <w:pPr>
        <w:pStyle w:val="Nadpis1"/>
      </w:pPr>
    </w:p>
    <w:p w:rsidR="006D60FA" w:rsidRPr="001E1035" w:rsidRDefault="00084B79">
      <w:pPr>
        <w:jc w:val="both"/>
      </w:pPr>
      <w:r>
        <w:t xml:space="preserve">Sadzba dane z príjmov pre rok </w:t>
      </w:r>
      <w:r w:rsidR="00497091" w:rsidRPr="00497091">
        <w:rPr>
          <w:color w:val="000000" w:themeColor="text1"/>
        </w:rPr>
        <w:t>201</w:t>
      </w:r>
      <w:r w:rsidR="00A740C5">
        <w:rPr>
          <w:color w:val="000000" w:themeColor="text1"/>
        </w:rPr>
        <w:t>3</w:t>
      </w:r>
      <w:r w:rsidRPr="00497091">
        <w:rPr>
          <w:color w:val="000000" w:themeColor="text1"/>
        </w:rPr>
        <w:t xml:space="preserve"> je </w:t>
      </w:r>
      <w:r w:rsidR="00A740C5">
        <w:rPr>
          <w:color w:val="000000" w:themeColor="text1"/>
        </w:rPr>
        <w:t>23</w:t>
      </w:r>
      <w:r w:rsidRPr="00497091">
        <w:rPr>
          <w:color w:val="000000" w:themeColor="text1"/>
        </w:rPr>
        <w:t xml:space="preserve"> %.</w:t>
      </w:r>
      <w:r>
        <w:t xml:space="preserve"> Spoločnosť </w:t>
      </w:r>
      <w:r w:rsidRPr="00497091">
        <w:rPr>
          <w:color w:val="000000" w:themeColor="text1"/>
        </w:rPr>
        <w:t>nemala</w:t>
      </w:r>
      <w:r>
        <w:t xml:space="preserve"> žiadne úľavy z daní. </w:t>
      </w:r>
    </w:p>
    <w:p w:rsidR="006D60FA" w:rsidRDefault="006D60FA">
      <w:pPr>
        <w:jc w:val="both"/>
        <w:rPr>
          <w:color w:val="FF0000"/>
        </w:rPr>
      </w:pPr>
    </w:p>
    <w:p w:rsidR="006D60FA" w:rsidRDefault="006D60FA">
      <w:pPr>
        <w:jc w:val="both"/>
      </w:pPr>
    </w:p>
    <w:p w:rsidR="00084B79" w:rsidRDefault="00084B79">
      <w:pPr>
        <w:jc w:val="both"/>
        <w:rPr>
          <w:color w:val="FF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2"/>
        <w:gridCol w:w="2030"/>
        <w:gridCol w:w="677"/>
        <w:gridCol w:w="677"/>
        <w:gridCol w:w="2031"/>
        <w:gridCol w:w="677"/>
        <w:gridCol w:w="677"/>
      </w:tblGrid>
      <w:tr w:rsidR="006D60FA" w:rsidRPr="006D60FA" w:rsidTr="0014207E">
        <w:trPr>
          <w:trHeight w:val="642"/>
          <w:jc w:val="center"/>
        </w:trPr>
        <w:tc>
          <w:tcPr>
            <w:tcW w:w="2682" w:type="dxa"/>
            <w:vMerge w:val="restart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84" w:type="dxa"/>
            <w:gridSpan w:val="3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385" w:type="dxa"/>
            <w:gridSpan w:val="3"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D60FA" w:rsidRPr="006D60FA" w:rsidTr="0014207E">
        <w:trPr>
          <w:trHeight w:val="345"/>
          <w:jc w:val="center"/>
        </w:trPr>
        <w:tc>
          <w:tcPr>
            <w:tcW w:w="2682" w:type="dxa"/>
            <w:vMerge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030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Daň v %</w:t>
            </w:r>
          </w:p>
        </w:tc>
        <w:tc>
          <w:tcPr>
            <w:tcW w:w="2031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Daň v %</w:t>
            </w:r>
          </w:p>
        </w:tc>
      </w:tr>
      <w:tr w:rsidR="00BC0688" w:rsidRPr="006D60FA" w:rsidTr="0014207E">
        <w:trPr>
          <w:trHeight w:val="330"/>
          <w:jc w:val="center"/>
        </w:trPr>
        <w:tc>
          <w:tcPr>
            <w:tcW w:w="2682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Výsledok hospodárenia pred  zdanením, z toho:</w:t>
            </w:r>
          </w:p>
        </w:tc>
        <w:tc>
          <w:tcPr>
            <w:tcW w:w="2030" w:type="dxa"/>
            <w:noWrap/>
            <w:vAlign w:val="center"/>
          </w:tcPr>
          <w:p w:rsidR="00BC0688" w:rsidRPr="006D60FA" w:rsidRDefault="008E2C2F" w:rsidP="008B5B57">
            <w:pPr>
              <w:rPr>
                <w:szCs w:val="22"/>
              </w:rPr>
            </w:pPr>
            <w:r>
              <w:rPr>
                <w:szCs w:val="22"/>
              </w:rPr>
              <w:t xml:space="preserve">17 </w:t>
            </w:r>
            <w:r w:rsidR="00EB7CAE">
              <w:rPr>
                <w:szCs w:val="22"/>
              </w:rPr>
              <w:t>550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jc w:val="center"/>
              <w:rPr>
                <w:szCs w:val="22"/>
              </w:rPr>
            </w:pPr>
            <w:r w:rsidRPr="006D60FA">
              <w:rPr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jc w:val="center"/>
              <w:rPr>
                <w:szCs w:val="22"/>
              </w:rPr>
            </w:pPr>
            <w:r w:rsidRPr="006D60FA">
              <w:rPr>
                <w:szCs w:val="22"/>
              </w:rPr>
              <w:t>x</w:t>
            </w:r>
          </w:p>
        </w:tc>
        <w:tc>
          <w:tcPr>
            <w:tcW w:w="2031" w:type="dxa"/>
            <w:noWrap/>
            <w:vAlign w:val="center"/>
          </w:tcPr>
          <w:p w:rsidR="00BC0688" w:rsidRPr="006D60FA" w:rsidRDefault="00BC0688" w:rsidP="009B0FD4">
            <w:pPr>
              <w:rPr>
                <w:szCs w:val="22"/>
              </w:rPr>
            </w:pPr>
            <w:r>
              <w:rPr>
                <w:szCs w:val="22"/>
              </w:rPr>
              <w:t xml:space="preserve">        31 113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jc w:val="center"/>
              <w:rPr>
                <w:szCs w:val="22"/>
              </w:rPr>
            </w:pPr>
            <w:r w:rsidRPr="006D60FA">
              <w:rPr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jc w:val="center"/>
              <w:rPr>
                <w:szCs w:val="22"/>
              </w:rPr>
            </w:pPr>
            <w:r w:rsidRPr="006D60FA">
              <w:rPr>
                <w:szCs w:val="22"/>
              </w:rPr>
              <w:t>x</w:t>
            </w:r>
          </w:p>
        </w:tc>
      </w:tr>
      <w:tr w:rsidR="00BC0688" w:rsidRPr="006D60FA" w:rsidTr="0014207E">
        <w:trPr>
          <w:trHeight w:val="330"/>
          <w:jc w:val="center"/>
        </w:trPr>
        <w:tc>
          <w:tcPr>
            <w:tcW w:w="2682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 xml:space="preserve">teoretická daň </w:t>
            </w:r>
          </w:p>
        </w:tc>
        <w:tc>
          <w:tcPr>
            <w:tcW w:w="2030" w:type="dxa"/>
            <w:noWrap/>
            <w:vAlign w:val="center"/>
          </w:tcPr>
          <w:p w:rsidR="00BC0688" w:rsidRPr="006D60FA" w:rsidRDefault="00BC0688" w:rsidP="006D60FA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jc w:val="center"/>
              <w:rPr>
                <w:szCs w:val="22"/>
              </w:rPr>
            </w:pPr>
          </w:p>
        </w:tc>
        <w:tc>
          <w:tcPr>
            <w:tcW w:w="2031" w:type="dxa"/>
            <w:noWrap/>
            <w:vAlign w:val="center"/>
          </w:tcPr>
          <w:p w:rsidR="00BC0688" w:rsidRPr="006D60FA" w:rsidRDefault="00BC0688" w:rsidP="009B0FD4">
            <w:pPr>
              <w:jc w:val="center"/>
              <w:rPr>
                <w:szCs w:val="22"/>
              </w:rPr>
            </w:pPr>
            <w:r w:rsidRPr="006D60FA">
              <w:rPr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jc w:val="center"/>
              <w:rPr>
                <w:szCs w:val="22"/>
              </w:rPr>
            </w:pPr>
          </w:p>
        </w:tc>
      </w:tr>
      <w:tr w:rsidR="00BC0688" w:rsidRPr="006D60FA" w:rsidTr="0014207E">
        <w:trPr>
          <w:trHeight w:val="330"/>
          <w:jc w:val="center"/>
        </w:trPr>
        <w:tc>
          <w:tcPr>
            <w:tcW w:w="2682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Daňovo neuznané náklady</w:t>
            </w:r>
          </w:p>
        </w:tc>
        <w:tc>
          <w:tcPr>
            <w:tcW w:w="2030" w:type="dxa"/>
            <w:noWrap/>
            <w:vAlign w:val="center"/>
          </w:tcPr>
          <w:p w:rsidR="00BC0688" w:rsidRPr="006D60FA" w:rsidRDefault="00EB7CAE" w:rsidP="006D60FA">
            <w:pPr>
              <w:rPr>
                <w:szCs w:val="22"/>
              </w:rPr>
            </w:pPr>
            <w:r>
              <w:rPr>
                <w:szCs w:val="22"/>
              </w:rPr>
              <w:t>112 182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2031" w:type="dxa"/>
            <w:noWrap/>
            <w:vAlign w:val="center"/>
          </w:tcPr>
          <w:p w:rsidR="00BC0688" w:rsidRPr="006D60FA" w:rsidRDefault="00BC0688" w:rsidP="009B0FD4">
            <w:pPr>
              <w:rPr>
                <w:szCs w:val="22"/>
              </w:rPr>
            </w:pPr>
            <w:r>
              <w:rPr>
                <w:szCs w:val="22"/>
              </w:rPr>
              <w:t xml:space="preserve">      131 147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BC0688" w:rsidRPr="006D60FA" w:rsidTr="0014207E">
        <w:trPr>
          <w:trHeight w:val="330"/>
          <w:jc w:val="center"/>
        </w:trPr>
        <w:tc>
          <w:tcPr>
            <w:tcW w:w="2682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Výnosy nepodliehajúce dani</w:t>
            </w:r>
          </w:p>
        </w:tc>
        <w:tc>
          <w:tcPr>
            <w:tcW w:w="2030" w:type="dxa"/>
            <w:noWrap/>
            <w:vAlign w:val="center"/>
          </w:tcPr>
          <w:p w:rsidR="00BC0688" w:rsidRPr="006D60FA" w:rsidRDefault="00EB7CAE" w:rsidP="008B5B57">
            <w:pPr>
              <w:rPr>
                <w:szCs w:val="22"/>
              </w:rPr>
            </w:pPr>
            <w:r>
              <w:rPr>
                <w:szCs w:val="22"/>
              </w:rPr>
              <w:t>127 836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2031" w:type="dxa"/>
            <w:noWrap/>
            <w:vAlign w:val="center"/>
          </w:tcPr>
          <w:p w:rsidR="00BC0688" w:rsidRPr="006D60FA" w:rsidRDefault="00BC0688" w:rsidP="009B0FD4">
            <w:pPr>
              <w:rPr>
                <w:szCs w:val="22"/>
              </w:rPr>
            </w:pPr>
            <w:r>
              <w:rPr>
                <w:szCs w:val="22"/>
              </w:rPr>
              <w:t xml:space="preserve">      154 382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BC0688" w:rsidRPr="006D60FA" w:rsidTr="0014207E">
        <w:trPr>
          <w:trHeight w:val="330"/>
          <w:jc w:val="center"/>
        </w:trPr>
        <w:tc>
          <w:tcPr>
            <w:tcW w:w="2682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Umorenie daňovej straty</w:t>
            </w:r>
          </w:p>
        </w:tc>
        <w:tc>
          <w:tcPr>
            <w:tcW w:w="2030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2031" w:type="dxa"/>
            <w:noWrap/>
            <w:vAlign w:val="center"/>
          </w:tcPr>
          <w:p w:rsidR="00BC0688" w:rsidRPr="006D60FA" w:rsidRDefault="00BC0688" w:rsidP="009B0FD4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BC0688" w:rsidRPr="006D60FA" w:rsidTr="0014207E">
        <w:trPr>
          <w:trHeight w:val="330"/>
          <w:jc w:val="center"/>
        </w:trPr>
        <w:tc>
          <w:tcPr>
            <w:tcW w:w="2682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Spolu</w:t>
            </w:r>
          </w:p>
        </w:tc>
        <w:tc>
          <w:tcPr>
            <w:tcW w:w="2030" w:type="dxa"/>
            <w:noWrap/>
            <w:vAlign w:val="center"/>
          </w:tcPr>
          <w:p w:rsidR="00BC0688" w:rsidRPr="006D60FA" w:rsidRDefault="00EB7CAE" w:rsidP="006D60FA">
            <w:pPr>
              <w:rPr>
                <w:szCs w:val="22"/>
              </w:rPr>
            </w:pPr>
            <w:r>
              <w:rPr>
                <w:szCs w:val="22"/>
              </w:rPr>
              <w:t xml:space="preserve">    1 896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2031" w:type="dxa"/>
            <w:noWrap/>
            <w:vAlign w:val="center"/>
          </w:tcPr>
          <w:p w:rsidR="00BC0688" w:rsidRPr="006D60FA" w:rsidRDefault="00BC0688" w:rsidP="009B0FD4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7 878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BC0688" w:rsidRPr="006D60FA" w:rsidTr="0014207E">
        <w:trPr>
          <w:trHeight w:val="330"/>
          <w:jc w:val="center"/>
        </w:trPr>
        <w:tc>
          <w:tcPr>
            <w:tcW w:w="2682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Splatná daň z príjmov</w:t>
            </w:r>
          </w:p>
        </w:tc>
        <w:tc>
          <w:tcPr>
            <w:tcW w:w="2030" w:type="dxa"/>
            <w:noWrap/>
            <w:vAlign w:val="center"/>
          </w:tcPr>
          <w:p w:rsidR="00BC0688" w:rsidRPr="006D60FA" w:rsidRDefault="00EB7CAE" w:rsidP="00EB7CAE">
            <w:pPr>
              <w:rPr>
                <w:szCs w:val="22"/>
              </w:rPr>
            </w:pPr>
            <w:r>
              <w:rPr>
                <w:szCs w:val="22"/>
              </w:rPr>
              <w:t xml:space="preserve">       436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2031" w:type="dxa"/>
            <w:noWrap/>
            <w:vAlign w:val="center"/>
          </w:tcPr>
          <w:p w:rsidR="00BC0688" w:rsidRPr="006D60FA" w:rsidRDefault="00BC0688" w:rsidP="009B0FD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1 497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BC0688" w:rsidRPr="006D60FA" w:rsidTr="0014207E">
        <w:trPr>
          <w:trHeight w:val="330"/>
          <w:jc w:val="center"/>
        </w:trPr>
        <w:tc>
          <w:tcPr>
            <w:tcW w:w="2682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Odložená daň z príjmov</w:t>
            </w:r>
          </w:p>
        </w:tc>
        <w:tc>
          <w:tcPr>
            <w:tcW w:w="2030" w:type="dxa"/>
            <w:noWrap/>
            <w:vAlign w:val="center"/>
          </w:tcPr>
          <w:p w:rsidR="00BC0688" w:rsidRPr="006D60FA" w:rsidRDefault="00EB7CAE" w:rsidP="00EB7CAE">
            <w:pPr>
              <w:rPr>
                <w:szCs w:val="22"/>
              </w:rPr>
            </w:pPr>
            <w:r>
              <w:rPr>
                <w:szCs w:val="22"/>
              </w:rPr>
              <w:t xml:space="preserve">  - 3 933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2031" w:type="dxa"/>
            <w:noWrap/>
            <w:vAlign w:val="center"/>
          </w:tcPr>
          <w:p w:rsidR="00BC0688" w:rsidRPr="006D60FA" w:rsidRDefault="00EB7CAE" w:rsidP="00EB7CAE">
            <w:pPr>
              <w:rPr>
                <w:szCs w:val="22"/>
              </w:rPr>
            </w:pPr>
            <w:r>
              <w:rPr>
                <w:szCs w:val="22"/>
              </w:rPr>
              <w:t xml:space="preserve">       - </w:t>
            </w:r>
            <w:r w:rsidR="00BC0688">
              <w:rPr>
                <w:szCs w:val="22"/>
              </w:rPr>
              <w:t>14 625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BC0688" w:rsidRPr="006D60FA" w:rsidTr="0014207E">
        <w:trPr>
          <w:trHeight w:val="345"/>
          <w:jc w:val="center"/>
        </w:trPr>
        <w:tc>
          <w:tcPr>
            <w:tcW w:w="2682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 xml:space="preserve">Celková daň z príjmov </w:t>
            </w:r>
          </w:p>
        </w:tc>
        <w:tc>
          <w:tcPr>
            <w:tcW w:w="2030" w:type="dxa"/>
            <w:noWrap/>
            <w:vAlign w:val="center"/>
          </w:tcPr>
          <w:p w:rsidR="00BC0688" w:rsidRPr="006D60FA" w:rsidRDefault="00BC0688" w:rsidP="006D60FA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2031" w:type="dxa"/>
            <w:noWrap/>
            <w:vAlign w:val="center"/>
          </w:tcPr>
          <w:p w:rsidR="00BC0688" w:rsidRPr="006D60FA" w:rsidRDefault="00BC0688" w:rsidP="009B0FD4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BC0688" w:rsidRPr="006D60FA" w:rsidRDefault="00BC0688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</w:tbl>
    <w:p w:rsidR="00084B79" w:rsidRDefault="00084B79">
      <w:pPr>
        <w:jc w:val="both"/>
        <w:rPr>
          <w:i/>
          <w:iCs/>
          <w:color w:val="FF0000"/>
          <w:sz w:val="20"/>
          <w:szCs w:val="20"/>
        </w:rPr>
      </w:pP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2. Suma odloženej daňovej pohľadávky  účtovanej  v  bežnom  účtovnom  období,  týkajúcej  sa</w:t>
      </w: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    umorenia daňovej straty, nevyužitých daňových odpočtov a iných nárokov, ako  aj  dočasných</w:t>
      </w: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    rozdielov predchádzajúcich účtovných období, ku ktorým  sa  v  predchádzajúcich  účtovných</w:t>
      </w: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    obdobiach odložená daňová pohľadávka neúčtovala.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30"/>
        <w:gridCol w:w="2707"/>
      </w:tblGrid>
      <w:tr w:rsidR="008E45CB" w:rsidTr="008E45CB">
        <w:tc>
          <w:tcPr>
            <w:tcW w:w="6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Odložená daňová pohľadávka vzťahujúca sa na:</w:t>
            </w:r>
          </w:p>
        </w:tc>
        <w:tc>
          <w:tcPr>
            <w:tcW w:w="2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Hodnota odloženej daňovej pohľadávky</w:t>
            </w:r>
          </w:p>
        </w:tc>
      </w:tr>
      <w:tr w:rsidR="008E45CB" w:rsidTr="008E45CB">
        <w:tc>
          <w:tcPr>
            <w:tcW w:w="693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numPr>
                <w:ilvl w:val="0"/>
                <w:numId w:val="26"/>
              </w:num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Odpočítateľné daňové rozdiely:</w:t>
            </w:r>
          </w:p>
        </w:tc>
        <w:tc>
          <w:tcPr>
            <w:tcW w:w="27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both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93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      -  účtovná hodnota majetku je nižšia ako daňová základňa</w:t>
            </w:r>
          </w:p>
        </w:tc>
        <w:tc>
          <w:tcPr>
            <w:tcW w:w="27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both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93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      -  účtovná hodnota záväzku je vyššia ako daňová základňa</w:t>
            </w:r>
          </w:p>
        </w:tc>
        <w:tc>
          <w:tcPr>
            <w:tcW w:w="27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both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93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numPr>
                <w:ilvl w:val="0"/>
                <w:numId w:val="27"/>
              </w:num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možnosti umorenia daňovej straty</w:t>
            </w:r>
          </w:p>
        </w:tc>
        <w:tc>
          <w:tcPr>
            <w:tcW w:w="27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both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93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numPr>
                <w:ilvl w:val="0"/>
                <w:numId w:val="28"/>
              </w:num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možnosť preniesť nevyužité  daňové odpočty</w:t>
            </w:r>
          </w:p>
        </w:tc>
        <w:tc>
          <w:tcPr>
            <w:tcW w:w="27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both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93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numPr>
                <w:ilvl w:val="0"/>
                <w:numId w:val="29"/>
              </w:num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dočasné rozdiely predchádzajúceho účtovného obdobia, ku ktorým sa odložená daňová pohľadávka neúčtovala</w:t>
            </w:r>
          </w:p>
        </w:tc>
        <w:tc>
          <w:tcPr>
            <w:tcW w:w="27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BC0688">
            <w:pPr>
              <w:pStyle w:val="TableContents"/>
              <w:jc w:val="both"/>
              <w:rPr>
                <w:rFonts w:eastAsia="Times New Roman" w:cs="Times New Roman"/>
              </w:rPr>
            </w:pPr>
          </w:p>
        </w:tc>
      </w:tr>
    </w:tbl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3. Suma odloženého daňového záväzku, ktorý vznikol z dôvodu neúčtovania tej  časti  odloženej</w:t>
      </w: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    daňovej pohľadávky v bežnom účtovnom období,  o  ktorej  sa  účtovalo  v  predchádzajúcich</w:t>
      </w: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lastRenderedPageBreak/>
        <w:t xml:space="preserve">          účtovných obdobiach.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515"/>
        <w:gridCol w:w="2122"/>
      </w:tblGrid>
      <w:tr w:rsidR="008E45CB" w:rsidTr="008E45CB">
        <w:tc>
          <w:tcPr>
            <w:tcW w:w="7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Text</w:t>
            </w:r>
          </w:p>
        </w:tc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Hodnota</w:t>
            </w:r>
          </w:p>
        </w:tc>
      </w:tr>
      <w:tr w:rsidR="008E45CB" w:rsidTr="008E45CB">
        <w:tc>
          <w:tcPr>
            <w:tcW w:w="75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Odložený daňový záväzok</w:t>
            </w:r>
          </w:p>
        </w:tc>
        <w:tc>
          <w:tcPr>
            <w:tcW w:w="212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</w:tbl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5. Odložená daň z príjmov, ktorá sa vzťahuje k položkám účtovaným priamo na  účty  vlastného</w:t>
      </w:r>
    </w:p>
    <w:p w:rsidR="008E45CB" w:rsidRDefault="008E45CB" w:rsidP="008E45CB">
      <w:pPr>
        <w:pStyle w:val="Standard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     imania bez účtovania na účty nákladov a výnosov.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97"/>
        <w:gridCol w:w="1755"/>
        <w:gridCol w:w="1685"/>
      </w:tblGrid>
      <w:tr w:rsidR="008E45CB" w:rsidTr="008E45CB">
        <w:tc>
          <w:tcPr>
            <w:tcW w:w="6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Položka odloženej dane účtovaná na účty</w:t>
            </w:r>
          </w:p>
        </w:tc>
        <w:tc>
          <w:tcPr>
            <w:tcW w:w="3440" w:type="dxa"/>
            <w:gridSpan w:val="2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tbl>
            <w:tblPr>
              <w:tblW w:w="3440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755"/>
              <w:gridCol w:w="1685"/>
            </w:tblGrid>
            <w:tr w:rsidR="008E45CB" w:rsidTr="008E45CB">
              <w:tc>
                <w:tcPr>
                  <w:tcW w:w="3440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:rsidR="008E45CB" w:rsidRDefault="008E45CB" w:rsidP="008E45CB">
                  <w:pPr>
                    <w:pStyle w:val="TableContents"/>
                    <w:jc w:val="center"/>
                    <w:rPr>
                      <w:rFonts w:eastAsia="Times New Roman" w:cs="Times New Roman"/>
                    </w:rPr>
                  </w:pPr>
                  <w:r>
                    <w:rPr>
                      <w:rFonts w:eastAsia="Times New Roman" w:cs="Times New Roman"/>
                    </w:rPr>
                    <w:t>Hodnota odloženej dane účtovanej</w:t>
                  </w:r>
                </w:p>
              </w:tc>
            </w:tr>
            <w:tr w:rsidR="008E45CB" w:rsidTr="008E45CB">
              <w:tc>
                <w:tcPr>
                  <w:tcW w:w="1755" w:type="dxa"/>
                  <w:tcBorders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:rsidR="008E45CB" w:rsidRDefault="008E45CB" w:rsidP="008E45CB">
                  <w:pPr>
                    <w:pStyle w:val="TableContents"/>
                    <w:jc w:val="center"/>
                    <w:rPr>
                      <w:rFonts w:eastAsia="Times New Roman" w:cs="Times New Roman"/>
                    </w:rPr>
                  </w:pPr>
                  <w:r>
                    <w:rPr>
                      <w:rFonts w:eastAsia="Times New Roman" w:cs="Times New Roman"/>
                    </w:rPr>
                    <w:t>na ťarchu účtu</w:t>
                  </w:r>
                </w:p>
              </w:tc>
              <w:tc>
                <w:tcPr>
                  <w:tcW w:w="1685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:rsidR="008E45CB" w:rsidRDefault="008E45CB" w:rsidP="008E45CB">
                  <w:pPr>
                    <w:pStyle w:val="TableContents"/>
                    <w:jc w:val="center"/>
                    <w:rPr>
                      <w:rFonts w:eastAsia="Times New Roman" w:cs="Times New Roman"/>
                    </w:rPr>
                  </w:pPr>
                  <w:r>
                    <w:rPr>
                      <w:rFonts w:eastAsia="Times New Roman" w:cs="Times New Roman"/>
                    </w:rPr>
                    <w:t>v prospech účtu</w:t>
                  </w:r>
                </w:p>
              </w:tc>
            </w:tr>
          </w:tbl>
          <w:p w:rsidR="008E45CB" w:rsidRDefault="008E45CB" w:rsidP="008E45CB"/>
        </w:tc>
      </w:tr>
      <w:tr w:rsidR="008E45CB" w:rsidTr="008E45CB">
        <w:tc>
          <w:tcPr>
            <w:tcW w:w="619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 oceňovacie rozdiely z precenenia majetku a záväzkov (414)</w:t>
            </w:r>
          </w:p>
        </w:tc>
        <w:tc>
          <w:tcPr>
            <w:tcW w:w="175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16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19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 oceňovacie rozdiely z kapitálových účastín (415)</w:t>
            </w:r>
          </w:p>
        </w:tc>
        <w:tc>
          <w:tcPr>
            <w:tcW w:w="175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16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19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 oceňovacie rozdiely z precenenia pri zlúčení, splynutí a rozdelení (416)</w:t>
            </w:r>
          </w:p>
        </w:tc>
        <w:tc>
          <w:tcPr>
            <w:tcW w:w="175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16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19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 zmeny základného imania (419)</w:t>
            </w:r>
          </w:p>
        </w:tc>
        <w:tc>
          <w:tcPr>
            <w:tcW w:w="175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16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19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 nerozdelený zisk minulých rokov (428)</w:t>
            </w:r>
          </w:p>
        </w:tc>
        <w:tc>
          <w:tcPr>
            <w:tcW w:w="175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16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8E45CB" w:rsidTr="008E45CB">
        <w:tc>
          <w:tcPr>
            <w:tcW w:w="619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 neuhradená s</w:t>
            </w:r>
            <w:r w:rsidR="00BD261B">
              <w:rPr>
                <w:rFonts w:eastAsia="Times New Roman" w:cs="Times New Roman"/>
              </w:rPr>
              <w:t>t</w:t>
            </w:r>
            <w:r>
              <w:rPr>
                <w:rFonts w:eastAsia="Times New Roman" w:cs="Times New Roman"/>
              </w:rPr>
              <w:t>rata minulých rokov (429)</w:t>
            </w:r>
          </w:p>
        </w:tc>
        <w:tc>
          <w:tcPr>
            <w:tcW w:w="175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16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E45CB" w:rsidRDefault="008E45CB" w:rsidP="008E45CB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</w:tbl>
    <w:p w:rsidR="00084B79" w:rsidRDefault="00084B79">
      <w:pPr>
        <w:rPr>
          <w:i/>
          <w:iCs/>
          <w:color w:val="FF6600"/>
        </w:rPr>
      </w:pPr>
    </w:p>
    <w:p w:rsidR="00084B79" w:rsidRDefault="00084B79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>K.</w:t>
      </w:r>
      <w:r>
        <w:rPr>
          <w:b/>
          <w:bCs/>
        </w:rPr>
        <w:tab/>
        <w:t>ÚDAJE NA PODSÚVAHOVÝCH ÚČTOCH</w:t>
      </w:r>
    </w:p>
    <w:p w:rsidR="00084B79" w:rsidRPr="007E2A3F" w:rsidRDefault="007E2A3F">
      <w:pPr>
        <w:pStyle w:val="Nadpis1"/>
        <w:rPr>
          <w:b w:val="0"/>
          <w:u w:val="none"/>
        </w:rPr>
      </w:pPr>
      <w:r>
        <w:rPr>
          <w:b w:val="0"/>
          <w:u w:val="none"/>
        </w:rPr>
        <w:tab/>
      </w:r>
      <w:proofErr w:type="spellStart"/>
      <w:r>
        <w:rPr>
          <w:b w:val="0"/>
          <w:u w:val="none"/>
        </w:rPr>
        <w:t>nie</w:t>
      </w:r>
      <w:proofErr w:type="spellEnd"/>
      <w:r>
        <w:rPr>
          <w:b w:val="0"/>
          <w:u w:val="none"/>
        </w:rPr>
        <w:t xml:space="preserve"> sú</w:t>
      </w:r>
    </w:p>
    <w:p w:rsidR="006D60FA" w:rsidRDefault="006D60FA" w:rsidP="006D60FA">
      <w:pPr>
        <w:rPr>
          <w:lang w:val="cs-CZ"/>
        </w:rPr>
      </w:pPr>
    </w:p>
    <w:p w:rsidR="00084B79" w:rsidRDefault="00084B79">
      <w:pPr>
        <w:jc w:val="both"/>
        <w:rPr>
          <w:b/>
          <w:bCs/>
        </w:rPr>
      </w:pPr>
      <w:r>
        <w:rPr>
          <w:b/>
          <w:bCs/>
        </w:rPr>
        <w:t>L.</w:t>
      </w:r>
      <w:r>
        <w:rPr>
          <w:b/>
          <w:bCs/>
        </w:rPr>
        <w:tab/>
        <w:t>INÉ AKTÍVA A INÉ PASÍVA</w:t>
      </w:r>
    </w:p>
    <w:p w:rsidR="00084B79" w:rsidRDefault="00084B79">
      <w:pPr>
        <w:jc w:val="both"/>
      </w:pPr>
    </w:p>
    <w:p w:rsidR="006D60FA" w:rsidRDefault="007E2A3F">
      <w:pPr>
        <w:jc w:val="both"/>
      </w:pPr>
      <w:r>
        <w:tab/>
        <w:t>spoločnosť neeviduje</w:t>
      </w:r>
    </w:p>
    <w:p w:rsidR="006D60FA" w:rsidRPr="002B2E75" w:rsidRDefault="006D60FA" w:rsidP="006D60FA">
      <w:pPr>
        <w:pStyle w:val="Nzov"/>
        <w:jc w:val="left"/>
        <w:rPr>
          <w:b w:val="0"/>
        </w:rPr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M.</w:t>
      </w:r>
      <w:r>
        <w:rPr>
          <w:u w:val="none"/>
        </w:rPr>
        <w:tab/>
        <w:t xml:space="preserve">PRÍJMY A VÝHODY ČLENOV ŠTATUTÁRNYCH ORGÁNOV, DOZORNÝCH </w:t>
      </w:r>
      <w:r>
        <w:rPr>
          <w:u w:val="none"/>
        </w:rPr>
        <w:tab/>
        <w:t>ORGÁNOV A INÝCH ORGÁNOV SPOLOČNOSTI</w:t>
      </w:r>
    </w:p>
    <w:p w:rsidR="008568D0" w:rsidRDefault="008568D0" w:rsidP="008568D0">
      <w:pPr>
        <w:rPr>
          <w:lang w:val="cs-CZ"/>
        </w:rPr>
      </w:pPr>
    </w:p>
    <w:p w:rsidR="008568D0" w:rsidRPr="008568D0" w:rsidRDefault="008568D0" w:rsidP="008568D0">
      <w:pPr>
        <w:rPr>
          <w:lang w:val="cs-CZ"/>
        </w:rPr>
      </w:pPr>
      <w:r>
        <w:rPr>
          <w:lang w:val="cs-CZ"/>
        </w:rPr>
        <w:tab/>
      </w:r>
      <w:proofErr w:type="spellStart"/>
      <w:r>
        <w:rPr>
          <w:lang w:val="cs-CZ"/>
        </w:rPr>
        <w:t>spoločnosť</w:t>
      </w:r>
      <w:proofErr w:type="spellEnd"/>
      <w:r>
        <w:rPr>
          <w:lang w:val="cs-CZ"/>
        </w:rPr>
        <w:t xml:space="preserve"> neeviduje</w:t>
      </w:r>
    </w:p>
    <w:p w:rsidR="006D60FA" w:rsidRDefault="006D60FA"/>
    <w:p w:rsidR="006A1FB7" w:rsidRDefault="006A1FB7">
      <w:pPr>
        <w:jc w:val="both"/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N.</w:t>
      </w:r>
      <w:r>
        <w:rPr>
          <w:u w:val="none"/>
        </w:rPr>
        <w:tab/>
        <w:t>SPRIAZNENÉ OSOBY</w:t>
      </w:r>
    </w:p>
    <w:p w:rsidR="00084B79" w:rsidRDefault="00084B79">
      <w:pPr>
        <w:jc w:val="both"/>
        <w:rPr>
          <w:color w:val="000000"/>
        </w:rPr>
      </w:pPr>
    </w:p>
    <w:p w:rsidR="00084B79" w:rsidRDefault="00084B79">
      <w:pPr>
        <w:jc w:val="both"/>
        <w:rPr>
          <w:color w:val="000000"/>
        </w:rPr>
      </w:pPr>
      <w:r>
        <w:rPr>
          <w:color w:val="000000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:rsidR="006D60FA" w:rsidRDefault="008568D0">
      <w:pPr>
        <w:jc w:val="both"/>
        <w:rPr>
          <w:color w:val="000000"/>
        </w:rPr>
      </w:pPr>
      <w:r>
        <w:rPr>
          <w:color w:val="000000"/>
        </w:rPr>
        <w:t>V roku 201</w:t>
      </w:r>
      <w:r w:rsidR="00A740C5">
        <w:rPr>
          <w:color w:val="000000"/>
        </w:rPr>
        <w:t>3</w:t>
      </w:r>
      <w:r>
        <w:rPr>
          <w:color w:val="000000"/>
        </w:rPr>
        <w:t xml:space="preserve"> nedošlo k žiadnemu obchodnému prepojeniu spriaznených osôb</w:t>
      </w:r>
    </w:p>
    <w:p w:rsidR="006D60FA" w:rsidRPr="002B2E75" w:rsidRDefault="006D60FA" w:rsidP="006D60FA">
      <w:pPr>
        <w:pStyle w:val="Nzov"/>
        <w:jc w:val="left"/>
        <w:rPr>
          <w:b w:val="0"/>
        </w:rPr>
      </w:pPr>
    </w:p>
    <w:p w:rsidR="00084B79" w:rsidRDefault="00084B79">
      <w:pPr>
        <w:rPr>
          <w:color w:val="000000"/>
        </w:rPr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O.</w:t>
      </w:r>
      <w:r>
        <w:rPr>
          <w:u w:val="none"/>
        </w:rPr>
        <w:tab/>
        <w:t xml:space="preserve">SKUTOČNOSTI, KTORÉ NASTALI PO DNI, KU KTORÉMU SA ZOSTAVUJE </w:t>
      </w:r>
      <w:r>
        <w:rPr>
          <w:u w:val="none"/>
        </w:rPr>
        <w:tab/>
        <w:t>ÚČTOVNÁ ZÁVIERKA, DO DŇA ZOSTAVENIA ÚČTOVNEJ ZÁVIERKY</w:t>
      </w:r>
    </w:p>
    <w:p w:rsidR="00084B79" w:rsidRDefault="00045A45">
      <w:pPr>
        <w:pStyle w:val="Zarkazkladnhotextu21"/>
        <w:ind w:left="0" w:firstLine="0"/>
        <w:rPr>
          <w:color w:val="000000"/>
          <w:lang w:val="sk-SK"/>
        </w:rPr>
      </w:pPr>
      <w:r>
        <w:rPr>
          <w:lang w:val="sk-SK"/>
        </w:rPr>
        <w:t xml:space="preserve">            </w:t>
      </w:r>
      <w:r w:rsidR="008568D0">
        <w:rPr>
          <w:color w:val="000000"/>
          <w:lang w:val="sk-SK"/>
        </w:rPr>
        <w:t>nenastali žiadne skutočnosti</w:t>
      </w:r>
      <w:bookmarkStart w:id="0" w:name="_GoBack"/>
      <w:bookmarkEnd w:id="0"/>
    </w:p>
    <w:p w:rsidR="00084B79" w:rsidRDefault="00084B79">
      <w:pPr>
        <w:pStyle w:val="Nadpis1"/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P.</w:t>
      </w:r>
      <w:r>
        <w:rPr>
          <w:u w:val="none"/>
        </w:rPr>
        <w:tab/>
        <w:t>PREHĽAD ZMIEN VLASTNÉHO IMANIA</w:t>
      </w:r>
    </w:p>
    <w:p w:rsidR="00084B79" w:rsidRDefault="00084B79">
      <w:pPr>
        <w:jc w:val="both"/>
        <w:rPr>
          <w:i/>
          <w:color w:val="000000"/>
        </w:rPr>
      </w:pPr>
      <w:r>
        <w:rPr>
          <w:i/>
          <w:color w:val="000000"/>
        </w:rPr>
        <w:t xml:space="preserve"> </w:t>
      </w:r>
    </w:p>
    <w:p w:rsidR="00AE492A" w:rsidRPr="002B2E75" w:rsidRDefault="00AE492A" w:rsidP="00AE492A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6"/>
        <w:gridCol w:w="1451"/>
        <w:gridCol w:w="1451"/>
        <w:gridCol w:w="1451"/>
        <w:gridCol w:w="1451"/>
        <w:gridCol w:w="1451"/>
      </w:tblGrid>
      <w:tr w:rsidR="00AE492A" w:rsidRPr="006A1FB7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:rsidR="00AE492A" w:rsidRPr="006A1FB7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AE492A" w:rsidRPr="006A1FB7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>Bežné účtovné obdobie</w:t>
            </w:r>
          </w:p>
        </w:tc>
      </w:tr>
      <w:tr w:rsidR="00AE492A" w:rsidRPr="006A1FB7">
        <w:trPr>
          <w:jc w:val="center"/>
        </w:trPr>
        <w:tc>
          <w:tcPr>
            <w:tcW w:w="2197" w:type="dxa"/>
            <w:vMerge/>
            <w:vAlign w:val="center"/>
          </w:tcPr>
          <w:p w:rsidR="00AE492A" w:rsidRPr="006A1FB7" w:rsidRDefault="00AE492A" w:rsidP="003C01CD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2" w:type="dxa"/>
            <w:vAlign w:val="center"/>
          </w:tcPr>
          <w:p w:rsidR="00AE492A" w:rsidRPr="006A1FB7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AE492A" w:rsidRPr="006A1FB7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vAlign w:val="center"/>
          </w:tcPr>
          <w:p w:rsidR="00AE492A" w:rsidRPr="006A1FB7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vAlign w:val="center"/>
          </w:tcPr>
          <w:p w:rsidR="00AE492A" w:rsidRPr="006A1FB7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vAlign w:val="center"/>
          </w:tcPr>
          <w:p w:rsidR="00AE492A" w:rsidRPr="006A1FB7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>Stav na konci účtovného obdobia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  <w:r w:rsidR="008568D0">
              <w:t>33692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  <w:r w:rsidR="008568D0">
              <w:t>0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  <w:r w:rsidR="008568D0">
              <w:t>0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  <w:r w:rsidR="008568D0">
              <w:t>0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  <w:r w:rsidR="008568D0">
              <w:t>33692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/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lastRenderedPageBreak/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660"/>
          <w:jc w:val="center"/>
        </w:trPr>
        <w:tc>
          <w:tcPr>
            <w:tcW w:w="2197" w:type="dxa"/>
            <w:vAlign w:val="center"/>
          </w:tcPr>
          <w:p w:rsidR="00AE492A" w:rsidRPr="006A1FB7" w:rsidRDefault="00AE492A" w:rsidP="003C01CD">
            <w:r w:rsidRPr="006A1FB7"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  <w:r w:rsidR="008568D0">
              <w:t>22581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  <w:r w:rsidR="008568D0">
              <w:t>22581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F05DA9" w:rsidP="008568D0">
            <w:r>
              <w:t>208 858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9B0FD4" w:rsidP="008568D0">
            <w:r>
              <w:t>17 675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9B0FD4">
            <w:r w:rsidRPr="006A1FB7">
              <w:t> </w:t>
            </w:r>
            <w:r w:rsidR="009B0FD4">
              <w:t>226 533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/>
        </w:tc>
        <w:tc>
          <w:tcPr>
            <w:tcW w:w="1452" w:type="dxa"/>
            <w:noWrap/>
            <w:vAlign w:val="center"/>
          </w:tcPr>
          <w:p w:rsidR="00AE492A" w:rsidRPr="006A1FB7" w:rsidRDefault="009B0FD4" w:rsidP="003C01CD">
            <w:r>
              <w:t>21 483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9B0FD4"/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6B35AA">
            <w:r w:rsidRPr="006A1FB7">
              <w:t> </w:t>
            </w:r>
            <w:r w:rsidR="009B0FD4">
              <w:t>21 483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Vyplatené dividendy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  <w:r w:rsidR="009B0FD4">
              <w:t>29 600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9B0FD4">
            <w:r w:rsidRPr="006A1FB7">
              <w:t> </w:t>
            </w:r>
            <w:r w:rsidR="009B0FD4">
              <w:t>25 454</w:t>
            </w:r>
            <w:r w:rsidR="009B0FD4"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  <w:r w:rsidR="009B0FD4">
              <w:t>4 144</w:t>
            </w:r>
          </w:p>
        </w:tc>
      </w:tr>
      <w:tr w:rsidR="00AE492A" w:rsidRPr="006A1FB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  <w:tr w:rsidR="00AE492A" w:rsidRPr="006A1FB7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:rsidR="00AE492A" w:rsidRPr="006A1FB7" w:rsidRDefault="00AE492A" w:rsidP="003C01CD">
            <w:r w:rsidRPr="006A1FB7"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6A1FB7" w:rsidRDefault="00AE492A" w:rsidP="003C01CD">
            <w:r w:rsidRPr="006A1FB7">
              <w:t> </w:t>
            </w:r>
          </w:p>
        </w:tc>
      </w:tr>
    </w:tbl>
    <w:p w:rsidR="006B35AA" w:rsidRPr="002B2E75" w:rsidRDefault="006B35AA" w:rsidP="00AE492A"/>
    <w:p w:rsidR="00AE492A" w:rsidRPr="002B2E75" w:rsidRDefault="00AE492A" w:rsidP="00AE492A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1"/>
        <w:gridCol w:w="1452"/>
        <w:gridCol w:w="1452"/>
        <w:gridCol w:w="1452"/>
        <w:gridCol w:w="1452"/>
        <w:gridCol w:w="1452"/>
      </w:tblGrid>
      <w:tr w:rsidR="00AE492A" w:rsidRPr="00AE492A" w:rsidTr="006B35AA">
        <w:trPr>
          <w:trHeight w:val="396"/>
          <w:jc w:val="center"/>
        </w:trPr>
        <w:tc>
          <w:tcPr>
            <w:tcW w:w="2191" w:type="dxa"/>
            <w:vMerge w:val="restart"/>
            <w:noWrap/>
            <w:vAlign w:val="center"/>
          </w:tcPr>
          <w:p w:rsidR="00AE492A" w:rsidRPr="00AE492A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AE492A" w:rsidRPr="00AE492A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E492A" w:rsidRPr="00AE492A" w:rsidTr="006B35AA">
        <w:trPr>
          <w:jc w:val="center"/>
        </w:trPr>
        <w:tc>
          <w:tcPr>
            <w:tcW w:w="2191" w:type="dxa"/>
            <w:vMerge/>
            <w:vAlign w:val="center"/>
          </w:tcPr>
          <w:p w:rsidR="00AE492A" w:rsidRPr="00AE492A" w:rsidRDefault="00AE492A" w:rsidP="003C01CD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2" w:type="dxa"/>
            <w:vAlign w:val="center"/>
          </w:tcPr>
          <w:p w:rsidR="00AE492A" w:rsidRPr="00AE492A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AE492A" w:rsidRPr="00AE492A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>Prírastky</w:t>
            </w:r>
          </w:p>
        </w:tc>
        <w:tc>
          <w:tcPr>
            <w:tcW w:w="1452" w:type="dxa"/>
            <w:vAlign w:val="center"/>
          </w:tcPr>
          <w:p w:rsidR="00AE492A" w:rsidRPr="00AE492A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vAlign w:val="center"/>
          </w:tcPr>
          <w:p w:rsidR="00AE492A" w:rsidRPr="00AE492A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vAlign w:val="center"/>
          </w:tcPr>
          <w:p w:rsidR="00AE492A" w:rsidRPr="00AE492A" w:rsidRDefault="00AE492A" w:rsidP="003C01CD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>Stav na konci účtovného obdobia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  <w:r w:rsidR="008568D0">
              <w:t>33692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  <w:r w:rsidR="008568D0">
              <w:t>33692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/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lastRenderedPageBreak/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AE492A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AE492A" w:rsidRPr="00AE492A" w:rsidRDefault="00AE492A" w:rsidP="003C01CD">
            <w:r w:rsidRPr="00AE492A"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AE492A" w:rsidRPr="00AE492A" w:rsidTr="006B35AA">
        <w:trPr>
          <w:trHeight w:val="660"/>
          <w:jc w:val="center"/>
        </w:trPr>
        <w:tc>
          <w:tcPr>
            <w:tcW w:w="2191" w:type="dxa"/>
            <w:vAlign w:val="center"/>
          </w:tcPr>
          <w:p w:rsidR="00AE492A" w:rsidRPr="00AE492A" w:rsidRDefault="00AE492A" w:rsidP="003C01CD">
            <w:r w:rsidRPr="00AE492A"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AE492A" w:rsidRDefault="00AE492A" w:rsidP="003C01CD">
            <w:r w:rsidRPr="00AE492A">
              <w:t> </w:t>
            </w:r>
          </w:p>
        </w:tc>
      </w:tr>
      <w:tr w:rsidR="00BC0688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BC0688" w:rsidRPr="00AE492A" w:rsidRDefault="00BC0688" w:rsidP="003C01CD">
            <w:r w:rsidRPr="00AE492A"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  <w:r>
              <w:t>22581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  <w:r>
              <w:t>22581</w:t>
            </w:r>
          </w:p>
        </w:tc>
      </w:tr>
      <w:tr w:rsidR="00BC0688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BC0688" w:rsidRPr="00AE492A" w:rsidRDefault="00BC0688" w:rsidP="003C01CD">
            <w:r w:rsidRPr="00AE492A"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</w:tr>
      <w:tr w:rsidR="00BC0688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BC0688" w:rsidRPr="00AE492A" w:rsidRDefault="00BC0688" w:rsidP="003C01CD">
            <w:r w:rsidRPr="00AE492A"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</w:tr>
      <w:tr w:rsidR="00BC0688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BC0688" w:rsidRPr="00AE492A" w:rsidRDefault="00BC0688" w:rsidP="003C01CD">
            <w:r w:rsidRPr="00AE492A"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>
              <w:t>208 858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>
              <w:t>6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  <w:r>
              <w:t>208 864</w:t>
            </w:r>
          </w:p>
        </w:tc>
      </w:tr>
      <w:tr w:rsidR="00BC0688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BC0688" w:rsidRPr="00AE492A" w:rsidRDefault="00BC0688" w:rsidP="003C01CD">
            <w:r w:rsidRPr="00AE492A"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</w:tr>
      <w:tr w:rsidR="00BC0688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BC0688" w:rsidRPr="00AE492A" w:rsidRDefault="00BC0688" w:rsidP="003C01CD">
            <w:r w:rsidRPr="00AE492A"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>
              <w:t>92 806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>
              <w:t>92 806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  <w:r>
              <w:t>0</w:t>
            </w:r>
          </w:p>
        </w:tc>
      </w:tr>
      <w:tr w:rsidR="00BC0688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BC0688" w:rsidRPr="00AE492A" w:rsidRDefault="00BC0688" w:rsidP="003C01CD">
            <w:r w:rsidRPr="00AE492A">
              <w:t>Vyplatené dividendy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  <w:r>
              <w:t>92 800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</w:tr>
      <w:tr w:rsidR="00BC0688" w:rsidRPr="00AE492A" w:rsidTr="006B35AA">
        <w:trPr>
          <w:trHeight w:val="330"/>
          <w:jc w:val="center"/>
        </w:trPr>
        <w:tc>
          <w:tcPr>
            <w:tcW w:w="2191" w:type="dxa"/>
            <w:noWrap/>
            <w:vAlign w:val="center"/>
          </w:tcPr>
          <w:p w:rsidR="00BC0688" w:rsidRPr="00AE492A" w:rsidRDefault="00BC0688" w:rsidP="003C01CD">
            <w:r w:rsidRPr="00AE492A"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</w:tr>
      <w:tr w:rsidR="00BC0688" w:rsidRPr="00AE492A" w:rsidTr="006B35AA">
        <w:trPr>
          <w:trHeight w:val="345"/>
          <w:jc w:val="center"/>
        </w:trPr>
        <w:tc>
          <w:tcPr>
            <w:tcW w:w="2191" w:type="dxa"/>
            <w:noWrap/>
            <w:vAlign w:val="center"/>
          </w:tcPr>
          <w:p w:rsidR="00BC0688" w:rsidRPr="00AE492A" w:rsidRDefault="00BC0688" w:rsidP="003C01CD">
            <w:r w:rsidRPr="00AE492A"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BC0688" w:rsidRPr="006A1FB7" w:rsidRDefault="00BC0688" w:rsidP="009B0FD4">
            <w:r w:rsidRPr="006A1FB7">
              <w:t> </w:t>
            </w:r>
          </w:p>
        </w:tc>
      </w:tr>
    </w:tbl>
    <w:p w:rsidR="00AE492A" w:rsidRPr="002B2E75" w:rsidRDefault="00AE492A" w:rsidP="00AE492A">
      <w:pPr>
        <w:pStyle w:val="Nzov"/>
        <w:jc w:val="left"/>
      </w:pPr>
    </w:p>
    <w:p w:rsidR="00084B79" w:rsidRDefault="00084B79">
      <w:pPr>
        <w:jc w:val="both"/>
        <w:rPr>
          <w:i/>
          <w:color w:val="000000"/>
          <w:sz w:val="20"/>
          <w:szCs w:val="20"/>
        </w:rPr>
      </w:pPr>
    </w:p>
    <w:p w:rsidR="00084B79" w:rsidRDefault="00084B79">
      <w:pPr>
        <w:jc w:val="both"/>
        <w:rPr>
          <w:color w:val="000000"/>
          <w:u w:val="single"/>
        </w:rPr>
      </w:pPr>
    </w:p>
    <w:sectPr w:rsidR="00084B79" w:rsidSect="00632B29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303" w:right="1253" w:bottom="709" w:left="1418" w:header="1247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2028" w:rsidRDefault="007E2028">
      <w:r>
        <w:separator/>
      </w:r>
    </w:p>
  </w:endnote>
  <w:endnote w:type="continuationSeparator" w:id="0">
    <w:p w:rsidR="007E2028" w:rsidRDefault="007E20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Times New Roman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028" w:rsidRDefault="007E2028">
    <w:pPr>
      <w:pStyle w:val="Pta"/>
      <w:pBdr>
        <w:top w:val="single" w:sz="4" w:space="1" w:color="000000"/>
      </w:pBdr>
      <w:ind w:right="360"/>
    </w:pPr>
  </w:p>
  <w:p w:rsidR="007E2028" w:rsidRPr="00DC3B42" w:rsidRDefault="007E2028">
    <w:pPr>
      <w:pStyle w:val="Pta"/>
      <w:pBdr>
        <w:top w:val="single" w:sz="4" w:space="1" w:color="000000"/>
      </w:pBdr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443.4pt;margin-top:.05pt;width:16.45pt;height:9.4pt;z-index:251654656;mso-wrap-distance-left:0;mso-wrap-distance-right:0" stroked="f">
          <v:fill opacity="0" color2="black"/>
          <v:textbox inset="0,0,0,0">
            <w:txbxContent>
              <w:p w:rsidR="007E2028" w:rsidRDefault="007E2028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A740C5">
                  <w:rPr>
                    <w:rStyle w:val="slostrany"/>
                    <w:noProof/>
                  </w:rPr>
                  <w:t>33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  <w:r w:rsidRPr="00DC3B42">
      <w:t xml:space="preserve">Vypracoval: Renáta </w:t>
    </w:r>
    <w:proofErr w:type="spellStart"/>
    <w:r w:rsidRPr="00DC3B42">
      <w:t>Kubišová</w:t>
    </w:r>
    <w:proofErr w:type="spellEnd"/>
  </w:p>
  <w:p w:rsidR="007E2028" w:rsidRPr="00DC3B42" w:rsidRDefault="007E2028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028" w:rsidRDefault="007E2028">
    <w:pPr>
      <w:pStyle w:val="Pta"/>
      <w:pBdr>
        <w:top w:val="single" w:sz="4" w:space="1" w:color="000000"/>
      </w:pBdr>
      <w:ind w:right="360"/>
      <w:rPr>
        <w:color w:val="FF000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439.65pt;margin-top:.05pt;width:20.2pt;height:9.4pt;z-index:251655680;mso-wrap-distance-left:0;mso-wrap-distance-right:0" stroked="f">
          <v:fill opacity="0" color2="black"/>
          <v:textbox inset="0,0,0,0">
            <w:txbxContent>
              <w:p w:rsidR="007E2028" w:rsidRDefault="007E2028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A740C5">
                  <w:rPr>
                    <w:rStyle w:val="slostrany"/>
                    <w:noProof/>
                  </w:rPr>
                  <w:t>23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  <w:r>
      <w:t xml:space="preserve">Vypracoval: Renáta </w:t>
    </w:r>
    <w:proofErr w:type="spellStart"/>
    <w:r>
      <w:t>Kubišová</w:t>
    </w:r>
    <w:proofErr w:type="spellEnd"/>
  </w:p>
  <w:p w:rsidR="007E2028" w:rsidRDefault="007E202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028" w:rsidRDefault="007E2028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028" w:rsidRDefault="007E2028">
    <w:pPr>
      <w:pStyle w:val="Pta"/>
      <w:pBdr>
        <w:top w:val="single" w:sz="4" w:space="1" w:color="000000"/>
      </w:pBdr>
      <w:ind w:right="360"/>
      <w:rPr>
        <w:color w:val="FF000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706.3pt;margin-top:.05pt;width:13.75pt;height:9.4pt;z-index:251658752;mso-wrap-distance-left:0;mso-wrap-distance-right:0" stroked="f">
          <v:fill opacity="0" color2="black"/>
          <v:textbox inset="0,0,0,0">
            <w:txbxContent>
              <w:p w:rsidR="007E2028" w:rsidRDefault="007E2028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>
                  <w:rPr>
                    <w:rStyle w:val="slostrany"/>
                    <w:noProof/>
                  </w:rPr>
                  <w:t>34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  <w:r>
      <w:t xml:space="preserve">Vypracoval:  </w:t>
    </w:r>
    <w:r>
      <w:rPr>
        <w:color w:val="FF0000"/>
      </w:rPr>
      <w:t xml:space="preserve">Renáta </w:t>
    </w:r>
    <w:proofErr w:type="spellStart"/>
    <w:r>
      <w:rPr>
        <w:color w:val="FF0000"/>
      </w:rPr>
      <w:t>Kubišová</w:t>
    </w:r>
    <w:proofErr w:type="spellEnd"/>
  </w:p>
  <w:p w:rsidR="007E2028" w:rsidRDefault="007E2028">
    <w:pPr>
      <w:pStyle w:val="Pta"/>
      <w:ind w:right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028" w:rsidRDefault="007E2028">
    <w:pPr>
      <w:pStyle w:val="Pta"/>
      <w:pBdr>
        <w:top w:val="single" w:sz="4" w:space="1" w:color="000000"/>
      </w:pBdr>
      <w:ind w:right="360"/>
      <w:rPr>
        <w:color w:val="FF000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701.8pt;margin-top:.05pt;width:18.25pt;height:9.4pt;z-index:251657728;mso-wrap-distance-left:0;mso-wrap-distance-right:0" stroked="f">
          <v:fill opacity="0" color2="black"/>
          <v:textbox inset="0,0,0,0">
            <w:txbxContent>
              <w:p w:rsidR="007E2028" w:rsidRDefault="007E2028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A740C5">
                  <w:rPr>
                    <w:rStyle w:val="slostrany"/>
                    <w:noProof/>
                  </w:rPr>
                  <w:t>34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  <w:r>
      <w:t xml:space="preserve">Vypracoval:  </w:t>
    </w:r>
    <w:r w:rsidRPr="00CD1F4E">
      <w:t xml:space="preserve">Renáta </w:t>
    </w:r>
    <w:proofErr w:type="spellStart"/>
    <w:r w:rsidRPr="00CD1F4E">
      <w:t>Kubišová</w:t>
    </w:r>
    <w:proofErr w:type="spellEnd"/>
  </w:p>
  <w:p w:rsidR="007E2028" w:rsidRDefault="007E2028">
    <w:pPr>
      <w:pStyle w:val="Pt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028" w:rsidRDefault="007E2028"/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028" w:rsidRDefault="007E2028">
    <w:pPr>
      <w:pStyle w:val="Pta"/>
      <w:pBdr>
        <w:top w:val="single" w:sz="4" w:space="1" w:color="000000"/>
      </w:pBdr>
      <w:ind w:right="360"/>
      <w:rPr>
        <w:color w:val="FF000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441.9pt;margin-top:.05pt;width:17.95pt;height:9.4pt;z-index:251660800;mso-wrap-distance-left:0;mso-wrap-distance-right:0" stroked="f">
          <v:fill opacity="0" color2="black"/>
          <v:textbox inset="0,0,0,0">
            <w:txbxContent>
              <w:p w:rsidR="007E2028" w:rsidRDefault="007E2028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A740C5">
                  <w:rPr>
                    <w:rStyle w:val="slostrany"/>
                    <w:noProof/>
                  </w:rPr>
                  <w:t>42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  <w:r>
      <w:t xml:space="preserve">Vypracoval:  </w:t>
    </w:r>
    <w:r w:rsidRPr="00CD1F4E">
      <w:t xml:space="preserve">Renáta </w:t>
    </w:r>
    <w:proofErr w:type="spellStart"/>
    <w:r w:rsidRPr="00CD1F4E">
      <w:t>Kubišová</w:t>
    </w:r>
    <w:proofErr w:type="spellEnd"/>
  </w:p>
  <w:p w:rsidR="007E2028" w:rsidRDefault="007E2028">
    <w:pPr>
      <w:pStyle w:val="Pta"/>
      <w:ind w:right="360"/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028" w:rsidRDefault="007E2028">
    <w:pPr>
      <w:pStyle w:val="Pta"/>
      <w:pBdr>
        <w:top w:val="single" w:sz="4" w:space="1" w:color="000000"/>
      </w:pBdr>
      <w:ind w:right="360"/>
      <w:rPr>
        <w:color w:val="FF000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438.9pt;margin-top:.05pt;width:20.95pt;height:9.4pt;z-index:251659776;mso-wrap-distance-left:0;mso-wrap-distance-right:0" stroked="f">
          <v:fill opacity="0" color2="black"/>
          <v:textbox inset="0,0,0,0">
            <w:txbxContent>
              <w:p w:rsidR="007E2028" w:rsidRDefault="007E2028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A740C5">
                  <w:rPr>
                    <w:rStyle w:val="slostrany"/>
                    <w:noProof/>
                  </w:rPr>
                  <w:t>35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  <w:r>
      <w:t xml:space="preserve">Vypracoval:   </w:t>
    </w:r>
    <w:r w:rsidRPr="00CD1F4E">
      <w:t xml:space="preserve">Renáta </w:t>
    </w:r>
    <w:proofErr w:type="spellStart"/>
    <w:r w:rsidRPr="00CD1F4E">
      <w:t>Kubišová</w:t>
    </w:r>
    <w:proofErr w:type="spellEnd"/>
  </w:p>
  <w:p w:rsidR="007E2028" w:rsidRDefault="007E202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2028" w:rsidRDefault="007E2028">
      <w:r>
        <w:separator/>
      </w:r>
    </w:p>
  </w:footnote>
  <w:footnote w:type="continuationSeparator" w:id="0">
    <w:p w:rsidR="007E2028" w:rsidRDefault="007E20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028" w:rsidRDefault="007E2028" w:rsidP="00D04976">
    <w:pPr>
      <w:pStyle w:val="Hlavika"/>
      <w:pBdr>
        <w:bottom w:val="single" w:sz="4" w:space="1" w:color="000000"/>
      </w:pBdr>
    </w:pPr>
  </w:p>
  <w:p w:rsidR="007E2028" w:rsidRPr="00DC3B42" w:rsidRDefault="007E2028" w:rsidP="00D04976">
    <w:pPr>
      <w:pStyle w:val="Hlavika"/>
      <w:pBdr>
        <w:bottom w:val="single" w:sz="4" w:space="1" w:color="000000"/>
      </w:pBdr>
    </w:pPr>
    <w:r w:rsidRPr="00DC3B42">
      <w:t>TBS, a.s.</w:t>
    </w:r>
  </w:p>
  <w:p w:rsidR="007E2028" w:rsidRDefault="007E2028">
    <w:pPr>
      <w:pStyle w:val="Hlavika"/>
      <w:pBdr>
        <w:bottom w:val="single" w:sz="4" w:space="1" w:color="000000"/>
      </w:pBdr>
    </w:pPr>
    <w:r w:rsidRPr="00DC3B42">
      <w:t>Poznámky k účtovným výkazom k 31.12.201</w:t>
    </w:r>
    <w:r>
      <w:t>3</w:t>
    </w:r>
  </w:p>
  <w:p w:rsidR="007E2028" w:rsidRPr="00DC3B42" w:rsidRDefault="007E2028">
    <w:pPr>
      <w:pStyle w:val="Hlavika"/>
      <w:pBdr>
        <w:bottom w:val="single" w:sz="4" w:space="1" w:color="000000"/>
      </w:pBdr>
    </w:pPr>
  </w:p>
  <w:p w:rsidR="007E2028" w:rsidRDefault="007E202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028" w:rsidRPr="00DC3B42" w:rsidRDefault="007E2028">
    <w:pPr>
      <w:pStyle w:val="Hlavika"/>
      <w:pBdr>
        <w:bottom w:val="single" w:sz="4" w:space="1" w:color="000000"/>
      </w:pBdr>
    </w:pPr>
    <w:r w:rsidRPr="00DC3B42">
      <w:t>TBS, a.s.</w:t>
    </w:r>
  </w:p>
  <w:p w:rsidR="007E2028" w:rsidRPr="00DC3B42" w:rsidRDefault="007E2028">
    <w:pPr>
      <w:pStyle w:val="Hlavika"/>
      <w:pBdr>
        <w:bottom w:val="single" w:sz="4" w:space="1" w:color="000000"/>
      </w:pBdr>
    </w:pPr>
    <w:r w:rsidRPr="00DC3B42">
      <w:t>Poznámky k individuálnej účtovnej závierke k 31.12.201</w:t>
    </w:r>
    <w:r>
      <w:t>3</w:t>
    </w:r>
  </w:p>
  <w:p w:rsidR="007E2028" w:rsidRDefault="007E202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028" w:rsidRDefault="007E2028"/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028" w:rsidRPr="00AE492A" w:rsidRDefault="007E2028" w:rsidP="00D04976">
    <w:pPr>
      <w:pStyle w:val="Hlavika"/>
      <w:pBdr>
        <w:bottom w:val="single" w:sz="4" w:space="1" w:color="000000"/>
      </w:pBdr>
      <w:rPr>
        <w:color w:val="FF0000"/>
      </w:rPr>
    </w:pPr>
    <w:r>
      <w:rPr>
        <w:color w:val="FF0000"/>
      </w:rPr>
      <w:t>TBS, a.s.</w:t>
    </w:r>
  </w:p>
  <w:p w:rsidR="007E2028" w:rsidRDefault="007E2028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k </w:t>
    </w:r>
    <w:r>
      <w:rPr>
        <w:color w:val="FF0000"/>
      </w:rPr>
      <w:t>31.12.2011</w:t>
    </w:r>
  </w:p>
  <w:p w:rsidR="007E2028" w:rsidRDefault="007E2028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028" w:rsidRPr="00CD1F4E" w:rsidRDefault="007E2028" w:rsidP="00D04976">
    <w:pPr>
      <w:pStyle w:val="Hlavika"/>
      <w:pBdr>
        <w:bottom w:val="single" w:sz="4" w:space="1" w:color="000000"/>
      </w:pBdr>
    </w:pPr>
    <w:r w:rsidRPr="00CD1F4E">
      <w:t>TBS, a.s.</w:t>
    </w:r>
  </w:p>
  <w:p w:rsidR="007E2028" w:rsidRDefault="007E2028">
    <w:pPr>
      <w:pStyle w:val="Hlavika"/>
      <w:pBdr>
        <w:bottom w:val="single" w:sz="4" w:space="1" w:color="000000"/>
      </w:pBdr>
    </w:pPr>
    <w:r w:rsidRPr="00CD1F4E">
      <w:t>Poznámky k účtovným výkazom k 31.12.201</w:t>
    </w:r>
    <w:r>
      <w:t>3</w:t>
    </w:r>
  </w:p>
  <w:p w:rsidR="007E2028" w:rsidRPr="00CD1F4E" w:rsidRDefault="007E2028">
    <w:pPr>
      <w:pStyle w:val="Hlavika"/>
      <w:pBdr>
        <w:bottom w:val="single" w:sz="4" w:space="1" w:color="000000"/>
      </w:pBdr>
    </w:pPr>
  </w:p>
  <w:p w:rsidR="007E2028" w:rsidRDefault="007E2028">
    <w:pPr>
      <w:pStyle w:val="Hlavika"/>
    </w:pPr>
  </w:p>
  <w:p w:rsidR="007E2028" w:rsidRDefault="007E2028">
    <w:pPr>
      <w:pStyle w:val="Hlavika"/>
    </w:pPr>
  </w:p>
  <w:p w:rsidR="007E2028" w:rsidRDefault="007E2028">
    <w:pPr>
      <w:pStyle w:val="Hlavika"/>
    </w:pPr>
  </w:p>
  <w:p w:rsidR="007E2028" w:rsidRDefault="007E2028">
    <w:pPr>
      <w:pStyle w:val="Hlavika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028" w:rsidRDefault="007E2028"/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028" w:rsidRPr="00CD1F4E" w:rsidRDefault="007E2028">
    <w:pPr>
      <w:pStyle w:val="Hlavika"/>
      <w:pBdr>
        <w:bottom w:val="single" w:sz="4" w:space="1" w:color="000000"/>
      </w:pBdr>
    </w:pPr>
    <w:r w:rsidRPr="00CD1F4E">
      <w:t>TBS, a.s.</w:t>
    </w:r>
  </w:p>
  <w:p w:rsidR="007E2028" w:rsidRPr="00CD1F4E" w:rsidRDefault="007E2028">
    <w:pPr>
      <w:pStyle w:val="Hlavika"/>
      <w:pBdr>
        <w:bottom w:val="single" w:sz="4" w:space="1" w:color="000000"/>
      </w:pBdr>
    </w:pPr>
    <w:r w:rsidRPr="00CD1F4E">
      <w:t>Poznámky k účtovným výkazom 31.12.201</w:t>
    </w:r>
    <w:r w:rsidR="00A740C5">
      <w:t>3</w:t>
    </w:r>
  </w:p>
  <w:p w:rsidR="007E2028" w:rsidRDefault="007E2028">
    <w:pPr>
      <w:pStyle w:val="Hlavika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028" w:rsidRPr="00CD1F4E" w:rsidRDefault="007E2028">
    <w:pPr>
      <w:pStyle w:val="Hlavika"/>
      <w:pBdr>
        <w:bottom w:val="single" w:sz="4" w:space="1" w:color="000000"/>
      </w:pBdr>
    </w:pPr>
    <w:r>
      <w:t>Poznámky k účtovným výkazom k </w:t>
    </w:r>
    <w:r w:rsidRPr="00CD1F4E">
      <w:t>31.12.</w:t>
    </w:r>
    <w:r w:rsidR="00A740C5">
      <w:t>2013</w:t>
    </w:r>
  </w:p>
  <w:p w:rsidR="007E2028" w:rsidRDefault="007E2028">
    <w:pPr>
      <w:pStyle w:val="Hlavika"/>
      <w:pBdr>
        <w:bottom w:val="single" w:sz="4" w:space="1" w:color="00000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2">
    <w:nsid w:val="43107732"/>
    <w:multiLevelType w:val="multilevel"/>
    <w:tmpl w:val="F7D64F08"/>
    <w:lvl w:ilvl="0">
      <w:numFmt w:val="bullet"/>
      <w:lvlText w:val="●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○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●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○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●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○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23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>
    <w:nsid w:val="6B5B60B9"/>
    <w:multiLevelType w:val="multilevel"/>
    <w:tmpl w:val="A32C4B4E"/>
    <w:lvl w:ilvl="0">
      <w:numFmt w:val="bullet"/>
      <w:lvlText w:val="●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○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●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○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●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○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25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3"/>
  </w:num>
  <w:num w:numId="20">
    <w:abstractNumId w:val="18"/>
  </w:num>
  <w:num w:numId="21">
    <w:abstractNumId w:val="21"/>
  </w:num>
  <w:num w:numId="22">
    <w:abstractNumId w:val="25"/>
  </w:num>
  <w:num w:numId="23">
    <w:abstractNumId w:val="17"/>
  </w:num>
  <w:num w:numId="24">
    <w:abstractNumId w:val="19"/>
  </w:num>
  <w:num w:numId="25">
    <w:abstractNumId w:val="26"/>
  </w:num>
  <w:num w:numId="26">
    <w:abstractNumId w:val="24"/>
  </w:num>
  <w:num w:numId="27">
    <w:abstractNumId w:val="22"/>
  </w:num>
  <w:num w:numId="28">
    <w:abstractNumId w:val="22"/>
    <w:lvlOverride w:ilvl="0">
      <w:startOverride w:val="1"/>
    </w:lvlOverride>
  </w:num>
  <w:num w:numId="29">
    <w:abstractNumId w:val="2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6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83AE5"/>
    <w:rsid w:val="000112DC"/>
    <w:rsid w:val="000122AB"/>
    <w:rsid w:val="00016EB7"/>
    <w:rsid w:val="00040CA4"/>
    <w:rsid w:val="00045A45"/>
    <w:rsid w:val="00051C95"/>
    <w:rsid w:val="000523C0"/>
    <w:rsid w:val="00052AA8"/>
    <w:rsid w:val="00060E1C"/>
    <w:rsid w:val="000745EE"/>
    <w:rsid w:val="00084B79"/>
    <w:rsid w:val="00085014"/>
    <w:rsid w:val="000A5436"/>
    <w:rsid w:val="000A7894"/>
    <w:rsid w:val="000B464E"/>
    <w:rsid w:val="000C48BA"/>
    <w:rsid w:val="000E1D1E"/>
    <w:rsid w:val="000F71A8"/>
    <w:rsid w:val="00116F97"/>
    <w:rsid w:val="00124C01"/>
    <w:rsid w:val="0014207E"/>
    <w:rsid w:val="0014531A"/>
    <w:rsid w:val="00180675"/>
    <w:rsid w:val="001A281D"/>
    <w:rsid w:val="001B2E94"/>
    <w:rsid w:val="001C572F"/>
    <w:rsid w:val="001D4B24"/>
    <w:rsid w:val="001E1035"/>
    <w:rsid w:val="001F6900"/>
    <w:rsid w:val="0020360C"/>
    <w:rsid w:val="00207DCF"/>
    <w:rsid w:val="002305AA"/>
    <w:rsid w:val="0026001D"/>
    <w:rsid w:val="002617F4"/>
    <w:rsid w:val="002710B5"/>
    <w:rsid w:val="00290871"/>
    <w:rsid w:val="00293459"/>
    <w:rsid w:val="002A5DD3"/>
    <w:rsid w:val="002B6D38"/>
    <w:rsid w:val="002C0723"/>
    <w:rsid w:val="002C44A4"/>
    <w:rsid w:val="002E0089"/>
    <w:rsid w:val="002E21FD"/>
    <w:rsid w:val="00306D66"/>
    <w:rsid w:val="0031065F"/>
    <w:rsid w:val="00330699"/>
    <w:rsid w:val="00331D5D"/>
    <w:rsid w:val="003633AD"/>
    <w:rsid w:val="00363AE6"/>
    <w:rsid w:val="003744E6"/>
    <w:rsid w:val="003754E2"/>
    <w:rsid w:val="00384C09"/>
    <w:rsid w:val="003C01CD"/>
    <w:rsid w:val="003C1833"/>
    <w:rsid w:val="003D08C5"/>
    <w:rsid w:val="003D1AFF"/>
    <w:rsid w:val="003D6D22"/>
    <w:rsid w:val="003E580C"/>
    <w:rsid w:val="003E79EA"/>
    <w:rsid w:val="0048089F"/>
    <w:rsid w:val="00491407"/>
    <w:rsid w:val="00492342"/>
    <w:rsid w:val="00497091"/>
    <w:rsid w:val="0049739A"/>
    <w:rsid w:val="004A15BF"/>
    <w:rsid w:val="004E34CF"/>
    <w:rsid w:val="004F17D5"/>
    <w:rsid w:val="004F5B55"/>
    <w:rsid w:val="004F7636"/>
    <w:rsid w:val="005110EC"/>
    <w:rsid w:val="00520FC4"/>
    <w:rsid w:val="00523867"/>
    <w:rsid w:val="00550531"/>
    <w:rsid w:val="0057391C"/>
    <w:rsid w:val="00573CAE"/>
    <w:rsid w:val="005A006F"/>
    <w:rsid w:val="005A055C"/>
    <w:rsid w:val="005B3314"/>
    <w:rsid w:val="005C1034"/>
    <w:rsid w:val="005C51EF"/>
    <w:rsid w:val="006129C4"/>
    <w:rsid w:val="00613400"/>
    <w:rsid w:val="006155E1"/>
    <w:rsid w:val="00621BE4"/>
    <w:rsid w:val="00632B29"/>
    <w:rsid w:val="00645611"/>
    <w:rsid w:val="00680CE8"/>
    <w:rsid w:val="006A1FB7"/>
    <w:rsid w:val="006A462D"/>
    <w:rsid w:val="006A62B1"/>
    <w:rsid w:val="006A7D74"/>
    <w:rsid w:val="006B35AA"/>
    <w:rsid w:val="006B689E"/>
    <w:rsid w:val="006B6FB0"/>
    <w:rsid w:val="006C22FB"/>
    <w:rsid w:val="006D2415"/>
    <w:rsid w:val="006D39D7"/>
    <w:rsid w:val="006D60FA"/>
    <w:rsid w:val="006F7FB1"/>
    <w:rsid w:val="00701F1D"/>
    <w:rsid w:val="007113D6"/>
    <w:rsid w:val="00723D9A"/>
    <w:rsid w:val="00726234"/>
    <w:rsid w:val="0072677F"/>
    <w:rsid w:val="00732851"/>
    <w:rsid w:val="0074796C"/>
    <w:rsid w:val="007538E1"/>
    <w:rsid w:val="00761091"/>
    <w:rsid w:val="007678A8"/>
    <w:rsid w:val="00774507"/>
    <w:rsid w:val="007758F5"/>
    <w:rsid w:val="00783AE5"/>
    <w:rsid w:val="007E2028"/>
    <w:rsid w:val="007E2A3F"/>
    <w:rsid w:val="008066D6"/>
    <w:rsid w:val="00815710"/>
    <w:rsid w:val="00832154"/>
    <w:rsid w:val="00840D4E"/>
    <w:rsid w:val="008458B2"/>
    <w:rsid w:val="0085687E"/>
    <w:rsid w:val="008568D0"/>
    <w:rsid w:val="008635FA"/>
    <w:rsid w:val="008720E2"/>
    <w:rsid w:val="008874EB"/>
    <w:rsid w:val="00890E04"/>
    <w:rsid w:val="00893898"/>
    <w:rsid w:val="00894BCD"/>
    <w:rsid w:val="008A0FF0"/>
    <w:rsid w:val="008A3E81"/>
    <w:rsid w:val="008B4590"/>
    <w:rsid w:val="008B5B57"/>
    <w:rsid w:val="008C23BE"/>
    <w:rsid w:val="008E2C2F"/>
    <w:rsid w:val="008E45CB"/>
    <w:rsid w:val="008F7581"/>
    <w:rsid w:val="00903FA4"/>
    <w:rsid w:val="009137DE"/>
    <w:rsid w:val="00920DB3"/>
    <w:rsid w:val="00924DC6"/>
    <w:rsid w:val="00930036"/>
    <w:rsid w:val="00937056"/>
    <w:rsid w:val="00956087"/>
    <w:rsid w:val="00976C61"/>
    <w:rsid w:val="00984DB1"/>
    <w:rsid w:val="009915B0"/>
    <w:rsid w:val="00994C80"/>
    <w:rsid w:val="00997C12"/>
    <w:rsid w:val="009B0FD4"/>
    <w:rsid w:val="009D2284"/>
    <w:rsid w:val="009F47C2"/>
    <w:rsid w:val="009F55F0"/>
    <w:rsid w:val="009F5CBA"/>
    <w:rsid w:val="00A01EDD"/>
    <w:rsid w:val="00A03CAF"/>
    <w:rsid w:val="00A13899"/>
    <w:rsid w:val="00A374B2"/>
    <w:rsid w:val="00A507E6"/>
    <w:rsid w:val="00A51D37"/>
    <w:rsid w:val="00A536CB"/>
    <w:rsid w:val="00A56C4D"/>
    <w:rsid w:val="00A64651"/>
    <w:rsid w:val="00A66077"/>
    <w:rsid w:val="00A70753"/>
    <w:rsid w:val="00A73411"/>
    <w:rsid w:val="00A740C5"/>
    <w:rsid w:val="00A83BAB"/>
    <w:rsid w:val="00A93FA0"/>
    <w:rsid w:val="00A979D0"/>
    <w:rsid w:val="00AA472B"/>
    <w:rsid w:val="00AA5C73"/>
    <w:rsid w:val="00AE492A"/>
    <w:rsid w:val="00AE53F6"/>
    <w:rsid w:val="00AE7FE4"/>
    <w:rsid w:val="00AF6A46"/>
    <w:rsid w:val="00AF7A6F"/>
    <w:rsid w:val="00B07102"/>
    <w:rsid w:val="00B6366C"/>
    <w:rsid w:val="00B6663C"/>
    <w:rsid w:val="00B72CE7"/>
    <w:rsid w:val="00B8419B"/>
    <w:rsid w:val="00B8509E"/>
    <w:rsid w:val="00B93B5D"/>
    <w:rsid w:val="00BC0194"/>
    <w:rsid w:val="00BC01E9"/>
    <w:rsid w:val="00BC0688"/>
    <w:rsid w:val="00BC6861"/>
    <w:rsid w:val="00BD261B"/>
    <w:rsid w:val="00BD369E"/>
    <w:rsid w:val="00BE11C2"/>
    <w:rsid w:val="00BE3970"/>
    <w:rsid w:val="00BF4220"/>
    <w:rsid w:val="00C05B63"/>
    <w:rsid w:val="00C27C2A"/>
    <w:rsid w:val="00C44B0E"/>
    <w:rsid w:val="00C46018"/>
    <w:rsid w:val="00C51A10"/>
    <w:rsid w:val="00C52486"/>
    <w:rsid w:val="00C56E87"/>
    <w:rsid w:val="00C638CB"/>
    <w:rsid w:val="00C7784F"/>
    <w:rsid w:val="00C86F0B"/>
    <w:rsid w:val="00C91B19"/>
    <w:rsid w:val="00C91FBB"/>
    <w:rsid w:val="00CA22AC"/>
    <w:rsid w:val="00CA42A0"/>
    <w:rsid w:val="00CA50CA"/>
    <w:rsid w:val="00CB31E7"/>
    <w:rsid w:val="00CB4734"/>
    <w:rsid w:val="00CC6B1A"/>
    <w:rsid w:val="00CD1F4E"/>
    <w:rsid w:val="00CF7335"/>
    <w:rsid w:val="00D04976"/>
    <w:rsid w:val="00D14064"/>
    <w:rsid w:val="00D21B19"/>
    <w:rsid w:val="00D402DD"/>
    <w:rsid w:val="00D67F2A"/>
    <w:rsid w:val="00D712D4"/>
    <w:rsid w:val="00D7287D"/>
    <w:rsid w:val="00D941FF"/>
    <w:rsid w:val="00D97639"/>
    <w:rsid w:val="00DA0D75"/>
    <w:rsid w:val="00DA61D0"/>
    <w:rsid w:val="00DC3AEE"/>
    <w:rsid w:val="00DC3B42"/>
    <w:rsid w:val="00DC77B8"/>
    <w:rsid w:val="00DF17A2"/>
    <w:rsid w:val="00DF21B2"/>
    <w:rsid w:val="00E20A97"/>
    <w:rsid w:val="00E3079E"/>
    <w:rsid w:val="00E63692"/>
    <w:rsid w:val="00E75619"/>
    <w:rsid w:val="00E81617"/>
    <w:rsid w:val="00EB5997"/>
    <w:rsid w:val="00EB66EB"/>
    <w:rsid w:val="00EB7CAE"/>
    <w:rsid w:val="00ED6EDA"/>
    <w:rsid w:val="00EF1151"/>
    <w:rsid w:val="00F05DA9"/>
    <w:rsid w:val="00F14573"/>
    <w:rsid w:val="00F2499F"/>
    <w:rsid w:val="00F263CC"/>
    <w:rsid w:val="00F349F8"/>
    <w:rsid w:val="00F71CC9"/>
    <w:rsid w:val="00F760CC"/>
    <w:rsid w:val="00F779B9"/>
    <w:rsid w:val="00FA0909"/>
    <w:rsid w:val="00FA5323"/>
    <w:rsid w:val="00FB1894"/>
    <w:rsid w:val="00FC2499"/>
    <w:rsid w:val="00FE4A9F"/>
    <w:rsid w:val="00FE7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38E1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7538E1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7538E1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7538E1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7538E1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7538E1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7538E1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7538E1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7538E1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7538E1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7538E1"/>
    <w:rPr>
      <w:rFonts w:ascii="Symbol" w:hAnsi="Symbol"/>
    </w:rPr>
  </w:style>
  <w:style w:type="character" w:customStyle="1" w:styleId="WW8Num7z0">
    <w:name w:val="WW8Num7z0"/>
    <w:rsid w:val="007538E1"/>
    <w:rPr>
      <w:rFonts w:ascii="Wingdings" w:hAnsi="Wingdings"/>
    </w:rPr>
  </w:style>
  <w:style w:type="character" w:customStyle="1" w:styleId="WW8Num14z0">
    <w:name w:val="WW8Num14z0"/>
    <w:rsid w:val="007538E1"/>
    <w:rPr>
      <w:rFonts w:ascii="Symbol" w:hAnsi="Symbol"/>
    </w:rPr>
  </w:style>
  <w:style w:type="character" w:customStyle="1" w:styleId="WW8Num15z0">
    <w:name w:val="WW8Num15z0"/>
    <w:rsid w:val="007538E1"/>
    <w:rPr>
      <w:u w:val="none"/>
    </w:rPr>
  </w:style>
  <w:style w:type="character" w:customStyle="1" w:styleId="WW8Num16z0">
    <w:name w:val="WW8Num16z0"/>
    <w:rsid w:val="007538E1"/>
    <w:rPr>
      <w:rFonts w:ascii="Symbol" w:hAnsi="Symbol" w:cs="OpenSymbol"/>
    </w:rPr>
  </w:style>
  <w:style w:type="character" w:customStyle="1" w:styleId="Absatz-Standardschriftart">
    <w:name w:val="Absatz-Standardschriftart"/>
    <w:rsid w:val="007538E1"/>
  </w:style>
  <w:style w:type="character" w:customStyle="1" w:styleId="WW-Absatz-Standardschriftart">
    <w:name w:val="WW-Absatz-Standardschriftart"/>
    <w:rsid w:val="007538E1"/>
  </w:style>
  <w:style w:type="character" w:customStyle="1" w:styleId="WW-Absatz-Standardschriftart1">
    <w:name w:val="WW-Absatz-Standardschriftart1"/>
    <w:rsid w:val="007538E1"/>
  </w:style>
  <w:style w:type="character" w:customStyle="1" w:styleId="WW-Absatz-Standardschriftart11">
    <w:name w:val="WW-Absatz-Standardschriftart11"/>
    <w:rsid w:val="007538E1"/>
  </w:style>
  <w:style w:type="character" w:customStyle="1" w:styleId="WW-Absatz-Standardschriftart111">
    <w:name w:val="WW-Absatz-Standardschriftart111"/>
    <w:rsid w:val="007538E1"/>
  </w:style>
  <w:style w:type="character" w:customStyle="1" w:styleId="WW-Absatz-Standardschriftart1111">
    <w:name w:val="WW-Absatz-Standardschriftart1111"/>
    <w:rsid w:val="007538E1"/>
  </w:style>
  <w:style w:type="character" w:customStyle="1" w:styleId="WW-Absatz-Standardschriftart11111">
    <w:name w:val="WW-Absatz-Standardschriftart11111"/>
    <w:rsid w:val="007538E1"/>
  </w:style>
  <w:style w:type="character" w:customStyle="1" w:styleId="WW-Absatz-Standardschriftart111111">
    <w:name w:val="WW-Absatz-Standardschriftart111111"/>
    <w:rsid w:val="007538E1"/>
  </w:style>
  <w:style w:type="character" w:customStyle="1" w:styleId="WW-Absatz-Standardschriftart1111111">
    <w:name w:val="WW-Absatz-Standardschriftart1111111"/>
    <w:rsid w:val="007538E1"/>
  </w:style>
  <w:style w:type="character" w:customStyle="1" w:styleId="WW-Absatz-Standardschriftart11111111">
    <w:name w:val="WW-Absatz-Standardschriftart11111111"/>
    <w:rsid w:val="007538E1"/>
  </w:style>
  <w:style w:type="character" w:customStyle="1" w:styleId="WW-Absatz-Standardschriftart111111111">
    <w:name w:val="WW-Absatz-Standardschriftart111111111"/>
    <w:rsid w:val="007538E1"/>
  </w:style>
  <w:style w:type="character" w:customStyle="1" w:styleId="WW-Absatz-Standardschriftart1111111111">
    <w:name w:val="WW-Absatz-Standardschriftart1111111111"/>
    <w:rsid w:val="007538E1"/>
  </w:style>
  <w:style w:type="character" w:customStyle="1" w:styleId="WW-Absatz-Standardschriftart11111111111">
    <w:name w:val="WW-Absatz-Standardschriftart11111111111"/>
    <w:rsid w:val="007538E1"/>
  </w:style>
  <w:style w:type="character" w:customStyle="1" w:styleId="WW-Absatz-Standardschriftart111111111111">
    <w:name w:val="WW-Absatz-Standardschriftart111111111111"/>
    <w:rsid w:val="007538E1"/>
  </w:style>
  <w:style w:type="character" w:customStyle="1" w:styleId="WW-Absatz-Standardschriftart1111111111111">
    <w:name w:val="WW-Absatz-Standardschriftart1111111111111"/>
    <w:rsid w:val="007538E1"/>
  </w:style>
  <w:style w:type="character" w:customStyle="1" w:styleId="WW-Absatz-Standardschriftart11111111111111">
    <w:name w:val="WW-Absatz-Standardschriftart11111111111111"/>
    <w:rsid w:val="007538E1"/>
  </w:style>
  <w:style w:type="character" w:customStyle="1" w:styleId="WW-Absatz-Standardschriftart111111111111111">
    <w:name w:val="WW-Absatz-Standardschriftart111111111111111"/>
    <w:rsid w:val="007538E1"/>
  </w:style>
  <w:style w:type="character" w:customStyle="1" w:styleId="WW-Absatz-Standardschriftart1111111111111111">
    <w:name w:val="WW-Absatz-Standardschriftart1111111111111111"/>
    <w:rsid w:val="007538E1"/>
  </w:style>
  <w:style w:type="character" w:customStyle="1" w:styleId="WW-Absatz-Standardschriftart11111111111111111">
    <w:name w:val="WW-Absatz-Standardschriftart11111111111111111"/>
    <w:rsid w:val="007538E1"/>
  </w:style>
  <w:style w:type="character" w:customStyle="1" w:styleId="WW-Absatz-Standardschriftart111111111111111111">
    <w:name w:val="WW-Absatz-Standardschriftart111111111111111111"/>
    <w:rsid w:val="007538E1"/>
  </w:style>
  <w:style w:type="character" w:customStyle="1" w:styleId="WW-Absatz-Standardschriftart1111111111111111111">
    <w:name w:val="WW-Absatz-Standardschriftart1111111111111111111"/>
    <w:rsid w:val="007538E1"/>
  </w:style>
  <w:style w:type="character" w:customStyle="1" w:styleId="WW-Absatz-Standardschriftart11111111111111111111">
    <w:name w:val="WW-Absatz-Standardschriftart11111111111111111111"/>
    <w:rsid w:val="007538E1"/>
  </w:style>
  <w:style w:type="character" w:customStyle="1" w:styleId="WW-Absatz-Standardschriftart111111111111111111111">
    <w:name w:val="WW-Absatz-Standardschriftart111111111111111111111"/>
    <w:rsid w:val="007538E1"/>
  </w:style>
  <w:style w:type="character" w:customStyle="1" w:styleId="WW-Absatz-Standardschriftart1111111111111111111111">
    <w:name w:val="WW-Absatz-Standardschriftart1111111111111111111111"/>
    <w:rsid w:val="007538E1"/>
  </w:style>
  <w:style w:type="character" w:customStyle="1" w:styleId="WW-Absatz-Standardschriftart11111111111111111111111">
    <w:name w:val="WW-Absatz-Standardschriftart11111111111111111111111"/>
    <w:rsid w:val="007538E1"/>
  </w:style>
  <w:style w:type="character" w:customStyle="1" w:styleId="WW-Absatz-Standardschriftart111111111111111111111111">
    <w:name w:val="WW-Absatz-Standardschriftart111111111111111111111111"/>
    <w:rsid w:val="007538E1"/>
  </w:style>
  <w:style w:type="character" w:customStyle="1" w:styleId="WW-Absatz-Standardschriftart1111111111111111111111111">
    <w:name w:val="WW-Absatz-Standardschriftart1111111111111111111111111"/>
    <w:rsid w:val="007538E1"/>
  </w:style>
  <w:style w:type="character" w:customStyle="1" w:styleId="WW-Absatz-Standardschriftart11111111111111111111111111">
    <w:name w:val="WW-Absatz-Standardschriftart11111111111111111111111111"/>
    <w:rsid w:val="007538E1"/>
  </w:style>
  <w:style w:type="character" w:customStyle="1" w:styleId="WW-Absatz-Standardschriftart111111111111111111111111111">
    <w:name w:val="WW-Absatz-Standardschriftart111111111111111111111111111"/>
    <w:rsid w:val="007538E1"/>
  </w:style>
  <w:style w:type="character" w:customStyle="1" w:styleId="WW8Num4z0">
    <w:name w:val="WW8Num4z0"/>
    <w:rsid w:val="007538E1"/>
    <w:rPr>
      <w:b/>
    </w:rPr>
  </w:style>
  <w:style w:type="character" w:customStyle="1" w:styleId="WW8Num6z0">
    <w:name w:val="WW8Num6z0"/>
    <w:rsid w:val="007538E1"/>
    <w:rPr>
      <w:b/>
    </w:rPr>
  </w:style>
  <w:style w:type="character" w:customStyle="1" w:styleId="WW8Num13z0">
    <w:name w:val="WW8Num13z0"/>
    <w:rsid w:val="007538E1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7538E1"/>
  </w:style>
  <w:style w:type="character" w:customStyle="1" w:styleId="WW-Absatz-Standardschriftart11111111111111111111111111111">
    <w:name w:val="WW-Absatz-Standardschriftart11111111111111111111111111111"/>
    <w:rsid w:val="007538E1"/>
  </w:style>
  <w:style w:type="character" w:customStyle="1" w:styleId="WW-Absatz-Standardschriftart111111111111111111111111111111">
    <w:name w:val="WW-Absatz-Standardschriftart111111111111111111111111111111"/>
    <w:rsid w:val="007538E1"/>
  </w:style>
  <w:style w:type="character" w:customStyle="1" w:styleId="WW-Absatz-Standardschriftart1111111111111111111111111111111">
    <w:name w:val="WW-Absatz-Standardschriftart1111111111111111111111111111111"/>
    <w:rsid w:val="007538E1"/>
  </w:style>
  <w:style w:type="character" w:customStyle="1" w:styleId="WW-Absatz-Standardschriftart11111111111111111111111111111111">
    <w:name w:val="WW-Absatz-Standardschriftart11111111111111111111111111111111"/>
    <w:rsid w:val="007538E1"/>
  </w:style>
  <w:style w:type="character" w:customStyle="1" w:styleId="WW-Absatz-Standardschriftart111111111111111111111111111111111">
    <w:name w:val="WW-Absatz-Standardschriftart111111111111111111111111111111111"/>
    <w:rsid w:val="007538E1"/>
  </w:style>
  <w:style w:type="character" w:customStyle="1" w:styleId="WW-Absatz-Standardschriftart1111111111111111111111111111111111">
    <w:name w:val="WW-Absatz-Standardschriftart1111111111111111111111111111111111"/>
    <w:rsid w:val="007538E1"/>
  </w:style>
  <w:style w:type="character" w:customStyle="1" w:styleId="WW-Absatz-Standardschriftart11111111111111111111111111111111111">
    <w:name w:val="WW-Absatz-Standardschriftart11111111111111111111111111111111111"/>
    <w:rsid w:val="007538E1"/>
  </w:style>
  <w:style w:type="character" w:customStyle="1" w:styleId="WW-Absatz-Standardschriftart111111111111111111111111111111111111">
    <w:name w:val="WW-Absatz-Standardschriftart111111111111111111111111111111111111"/>
    <w:rsid w:val="007538E1"/>
  </w:style>
  <w:style w:type="character" w:customStyle="1" w:styleId="WW-Absatz-Standardschriftart1111111111111111111111111111111111111">
    <w:name w:val="WW-Absatz-Standardschriftart1111111111111111111111111111111111111"/>
    <w:rsid w:val="007538E1"/>
  </w:style>
  <w:style w:type="character" w:customStyle="1" w:styleId="WW-Absatz-Standardschriftart11111111111111111111111111111111111111">
    <w:name w:val="WW-Absatz-Standardschriftart11111111111111111111111111111111111111"/>
    <w:rsid w:val="007538E1"/>
  </w:style>
  <w:style w:type="character" w:customStyle="1" w:styleId="WW-Absatz-Standardschriftart111111111111111111111111111111111111111">
    <w:name w:val="WW-Absatz-Standardschriftart111111111111111111111111111111111111111"/>
    <w:rsid w:val="007538E1"/>
  </w:style>
  <w:style w:type="character" w:customStyle="1" w:styleId="WW-Absatz-Standardschriftart1111111111111111111111111111111111111111">
    <w:name w:val="WW-Absatz-Standardschriftart1111111111111111111111111111111111111111"/>
    <w:rsid w:val="007538E1"/>
  </w:style>
  <w:style w:type="character" w:customStyle="1" w:styleId="WW8Num5z1">
    <w:name w:val="WW8Num5z1"/>
    <w:rsid w:val="007538E1"/>
    <w:rPr>
      <w:rFonts w:ascii="Courier New" w:hAnsi="Courier New"/>
    </w:rPr>
  </w:style>
  <w:style w:type="character" w:customStyle="1" w:styleId="WW8Num5z2">
    <w:name w:val="WW8Num5z2"/>
    <w:rsid w:val="007538E1"/>
    <w:rPr>
      <w:rFonts w:ascii="Wingdings" w:hAnsi="Wingdings"/>
    </w:rPr>
  </w:style>
  <w:style w:type="character" w:customStyle="1" w:styleId="WW8Num7z1">
    <w:name w:val="WW8Num7z1"/>
    <w:rsid w:val="007538E1"/>
    <w:rPr>
      <w:rFonts w:ascii="Courier New" w:hAnsi="Courier New" w:cs="Courier New"/>
    </w:rPr>
  </w:style>
  <w:style w:type="character" w:customStyle="1" w:styleId="WW8Num7z3">
    <w:name w:val="WW8Num7z3"/>
    <w:rsid w:val="007538E1"/>
    <w:rPr>
      <w:rFonts w:ascii="Symbol" w:hAnsi="Symbol"/>
    </w:rPr>
  </w:style>
  <w:style w:type="character" w:customStyle="1" w:styleId="WW8Num11z0">
    <w:name w:val="WW8Num11z0"/>
    <w:rsid w:val="007538E1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7538E1"/>
    <w:rPr>
      <w:rFonts w:ascii="Courier New" w:hAnsi="Courier New"/>
    </w:rPr>
  </w:style>
  <w:style w:type="character" w:customStyle="1" w:styleId="WW8Num11z2">
    <w:name w:val="WW8Num11z2"/>
    <w:rsid w:val="007538E1"/>
    <w:rPr>
      <w:rFonts w:ascii="Wingdings" w:hAnsi="Wingdings"/>
    </w:rPr>
  </w:style>
  <w:style w:type="character" w:customStyle="1" w:styleId="WW8Num11z3">
    <w:name w:val="WW8Num11z3"/>
    <w:rsid w:val="007538E1"/>
    <w:rPr>
      <w:rFonts w:ascii="Symbol" w:hAnsi="Symbol"/>
    </w:rPr>
  </w:style>
  <w:style w:type="character" w:customStyle="1" w:styleId="WW8Num14z1">
    <w:name w:val="WW8Num14z1"/>
    <w:rsid w:val="007538E1"/>
    <w:rPr>
      <w:rFonts w:ascii="Courier New" w:hAnsi="Courier New"/>
    </w:rPr>
  </w:style>
  <w:style w:type="character" w:customStyle="1" w:styleId="WW8Num14z2">
    <w:name w:val="WW8Num14z2"/>
    <w:rsid w:val="007538E1"/>
    <w:rPr>
      <w:rFonts w:ascii="Wingdings" w:hAnsi="Wingdings"/>
    </w:rPr>
  </w:style>
  <w:style w:type="character" w:customStyle="1" w:styleId="WW8Num18z0">
    <w:name w:val="WW8Num18z0"/>
    <w:rsid w:val="007538E1"/>
    <w:rPr>
      <w:rFonts w:ascii="Wingdings" w:hAnsi="Wingdings"/>
    </w:rPr>
  </w:style>
  <w:style w:type="character" w:customStyle="1" w:styleId="WW8Num18z1">
    <w:name w:val="WW8Num18z1"/>
    <w:rsid w:val="007538E1"/>
    <w:rPr>
      <w:rFonts w:ascii="Courier New" w:hAnsi="Courier New"/>
    </w:rPr>
  </w:style>
  <w:style w:type="character" w:customStyle="1" w:styleId="WW8Num18z3">
    <w:name w:val="WW8Num18z3"/>
    <w:rsid w:val="007538E1"/>
    <w:rPr>
      <w:rFonts w:ascii="Symbol" w:hAnsi="Symbol"/>
    </w:rPr>
  </w:style>
  <w:style w:type="character" w:customStyle="1" w:styleId="WW8Num19z0">
    <w:name w:val="WW8Num19z0"/>
    <w:rsid w:val="007538E1"/>
    <w:rPr>
      <w:u w:val="none"/>
    </w:rPr>
  </w:style>
  <w:style w:type="character" w:customStyle="1" w:styleId="Predvolenpsmoodseku1">
    <w:name w:val="Predvolené písmo odseku1"/>
    <w:rsid w:val="007538E1"/>
  </w:style>
  <w:style w:type="character" w:styleId="slostrany">
    <w:name w:val="page number"/>
    <w:basedOn w:val="Predvolenpsmoodseku1"/>
    <w:rsid w:val="007538E1"/>
  </w:style>
  <w:style w:type="character" w:customStyle="1" w:styleId="Symbolypreslovanie">
    <w:name w:val="Symboly pre číslovanie"/>
    <w:rsid w:val="007538E1"/>
  </w:style>
  <w:style w:type="character" w:customStyle="1" w:styleId="Odrky">
    <w:name w:val="Odrážky"/>
    <w:rsid w:val="007538E1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7538E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7538E1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7538E1"/>
    <w:rPr>
      <w:rFonts w:cs="Tahoma"/>
    </w:rPr>
  </w:style>
  <w:style w:type="paragraph" w:customStyle="1" w:styleId="Popisok">
    <w:name w:val="Popisok"/>
    <w:basedOn w:val="Normlny"/>
    <w:rsid w:val="007538E1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538E1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7538E1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7538E1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7538E1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7538E1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7538E1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7538E1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7538E1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7538E1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rsid w:val="007538E1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7538E1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7538E1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7538E1"/>
    <w:pPr>
      <w:jc w:val="both"/>
    </w:pPr>
    <w:rPr>
      <w:sz w:val="22"/>
    </w:rPr>
  </w:style>
  <w:style w:type="paragraph" w:customStyle="1" w:styleId="xl24">
    <w:name w:val="xl24"/>
    <w:basedOn w:val="Normlny"/>
    <w:rsid w:val="007538E1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7538E1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7538E1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7538E1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7538E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7538E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7538E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7538E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7538E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7538E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7538E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7538E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7538E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7538E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7538E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7538E1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7538E1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7538E1"/>
    <w:pPr>
      <w:jc w:val="center"/>
    </w:pPr>
    <w:rPr>
      <w:i/>
      <w:iCs/>
    </w:rPr>
  </w:style>
  <w:style w:type="paragraph" w:customStyle="1" w:styleId="xl28">
    <w:name w:val="xl28"/>
    <w:basedOn w:val="Normlny"/>
    <w:rsid w:val="007538E1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7538E1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7538E1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7538E1"/>
    <w:pPr>
      <w:suppressLineNumbers/>
    </w:pPr>
  </w:style>
  <w:style w:type="paragraph" w:customStyle="1" w:styleId="Nadpistabuky">
    <w:name w:val="Nadpis tabuľky"/>
    <w:basedOn w:val="Obsahtabuky"/>
    <w:rsid w:val="007538E1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7538E1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customStyle="1" w:styleId="ra">
    <w:name w:val="ra"/>
    <w:basedOn w:val="Predvolenpsmoodseku"/>
    <w:rsid w:val="00CB4734"/>
  </w:style>
  <w:style w:type="paragraph" w:customStyle="1" w:styleId="Standard">
    <w:name w:val="Standard"/>
    <w:rsid w:val="008E45CB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  <w:style w:type="paragraph" w:customStyle="1" w:styleId="TableContents">
    <w:name w:val="Table Contents"/>
    <w:basedOn w:val="Standard"/>
    <w:rsid w:val="008E45CB"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457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footer" Target="footer5.xm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footer" Target="footer6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header" Target="header5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openxmlformats.org/officeDocument/2006/relationships/footer" Target="footer8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23" Type="http://schemas.openxmlformats.org/officeDocument/2006/relationships/header" Target="header8.xml"/><Relationship Id="rId10" Type="http://schemas.openxmlformats.org/officeDocument/2006/relationships/footer" Target="footer1.xml"/><Relationship Id="rId19" Type="http://schemas.openxmlformats.org/officeDocument/2006/relationships/header" Target="header6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4.xml"/><Relationship Id="rId22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B4F03E-7A21-440B-9E80-3DB3D629B3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43</Pages>
  <Words>6853</Words>
  <Characters>39065</Characters>
  <Application>Microsoft Office Word</Application>
  <DocSecurity>0</DocSecurity>
  <Lines>325</Lines>
  <Paragraphs>91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Poznámky-VZOR</vt:lpstr>
      <vt:lpstr>Poznámky-VZOR</vt:lpstr>
    </vt:vector>
  </TitlesOfParts>
  <Company>HP</Company>
  <LinksUpToDate>false</LinksUpToDate>
  <CharactersWithSpaces>45827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subject/>
  <dc:creator>TAX-AUDIT Slovensko</dc:creator>
  <cp:keywords/>
  <cp:lastModifiedBy>TBS</cp:lastModifiedBy>
  <cp:revision>3</cp:revision>
  <cp:lastPrinted>2013-03-21T11:04:00Z</cp:lastPrinted>
  <dcterms:created xsi:type="dcterms:W3CDTF">2014-03-18T06:10:00Z</dcterms:created>
  <dcterms:modified xsi:type="dcterms:W3CDTF">2014-03-18T06:14:00Z</dcterms:modified>
</cp:coreProperties>
</file>