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41" w:type="pct"/>
        <w:jc w:val="center"/>
        <w:tblInd w:w="-3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Základné informácie o účtovnej jednotke: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6F22A7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FA5" w:rsidRPr="002E1542" w:rsidRDefault="006F22A7" w:rsidP="006F22A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INVERTO s.r.o.</w:t>
            </w:r>
          </w:p>
        </w:tc>
      </w:tr>
      <w:tr w:rsidR="000E0FA5" w:rsidRPr="002E1542" w:rsidTr="006F22A7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FA5" w:rsidRDefault="006F22A7" w:rsidP="006F22A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Stará tehelňa-areál, 038 52  Sučany</w:t>
            </w:r>
          </w:p>
          <w:p w:rsidR="006F22A7" w:rsidRPr="002E1542" w:rsidRDefault="006F22A7" w:rsidP="006F22A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6F22A7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FA5" w:rsidRPr="002E1542" w:rsidRDefault="006F22A7" w:rsidP="006F22A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22.5.2007</w:t>
            </w:r>
          </w:p>
        </w:tc>
      </w:tr>
      <w:tr w:rsidR="000E0FA5" w:rsidRPr="002E1542" w:rsidTr="006F22A7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E0FA5" w:rsidRPr="002E1542" w:rsidRDefault="006F22A7" w:rsidP="006F22A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22.5.2007</w:t>
            </w:r>
          </w:p>
        </w:tc>
      </w:tr>
    </w:tbl>
    <w:p w:rsidR="005A1B54" w:rsidRDefault="005A1B54" w:rsidP="005A1B5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je zapísaná v Obchodnom registri Okresného súdu Žilina, vložka č. 18944/L.</w:t>
      </w:r>
    </w:p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8185A" w:rsidRPr="0018185A" w:rsidRDefault="0018185A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3B78A0" w:rsidRDefault="006F5A49" w:rsidP="0018185A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18185A">
        <w:rPr>
          <w:rFonts w:ascii="Arial Narrow" w:hAnsi="Arial Narrow" w:cs="Arial Narrow"/>
          <w:sz w:val="22"/>
          <w:szCs w:val="22"/>
        </w:rPr>
        <w:t>O</w:t>
      </w:r>
      <w:r w:rsidR="0070649A" w:rsidRPr="0018185A">
        <w:rPr>
          <w:rFonts w:ascii="Arial Narrow" w:hAnsi="Arial Narrow" w:cs="Arial Narrow"/>
          <w:sz w:val="22"/>
          <w:szCs w:val="22"/>
        </w:rPr>
        <w:t>pis hospodárskej</w:t>
      </w:r>
      <w:r w:rsidR="00235630" w:rsidRPr="0018185A">
        <w:rPr>
          <w:rFonts w:ascii="Arial Narrow" w:hAnsi="Arial Narrow" w:cs="Arial Narrow"/>
          <w:sz w:val="22"/>
          <w:szCs w:val="22"/>
        </w:rPr>
        <w:t xml:space="preserve"> činnosti účto</w:t>
      </w:r>
      <w:r w:rsidRPr="0018185A">
        <w:rPr>
          <w:rFonts w:ascii="Arial Narrow" w:hAnsi="Arial Narrow" w:cs="Arial Narrow"/>
          <w:sz w:val="22"/>
          <w:szCs w:val="22"/>
        </w:rPr>
        <w:t>vnej jednotky:</w:t>
      </w:r>
      <w:r w:rsidR="0018185A" w:rsidRPr="0018185A">
        <w:rPr>
          <w:rFonts w:ascii="Arial Narrow" w:hAnsi="Arial Narrow" w:cs="Arial Narrow"/>
          <w:sz w:val="22"/>
          <w:szCs w:val="22"/>
        </w:rPr>
        <w:t xml:space="preserve">  Spoločnosť INVERTO s.r.o. </w:t>
      </w:r>
      <w:r w:rsidR="00C755A1">
        <w:rPr>
          <w:rFonts w:ascii="Arial Narrow" w:hAnsi="Arial Narrow" w:cs="Arial Narrow"/>
          <w:sz w:val="22"/>
          <w:szCs w:val="22"/>
        </w:rPr>
        <w:t>v</w:t>
      </w:r>
      <w:r w:rsidR="0018185A" w:rsidRPr="0018185A">
        <w:rPr>
          <w:rFonts w:ascii="Arial Narrow" w:hAnsi="Arial Narrow"/>
          <w:sz w:val="22"/>
          <w:szCs w:val="22"/>
        </w:rPr>
        <w:t> účtovnom období roku 201</w:t>
      </w:r>
      <w:r w:rsidR="003B78A0">
        <w:rPr>
          <w:rFonts w:ascii="Arial Narrow" w:hAnsi="Arial Narrow"/>
          <w:sz w:val="22"/>
          <w:szCs w:val="22"/>
        </w:rPr>
        <w:t>3</w:t>
      </w:r>
    </w:p>
    <w:p w:rsidR="0018185A" w:rsidRDefault="003B78A0" w:rsidP="0018185A">
      <w:pPr>
        <w:jc w:val="both"/>
      </w:pPr>
      <w:r>
        <w:rPr>
          <w:rFonts w:ascii="Arial Narrow" w:hAnsi="Arial Narrow"/>
          <w:sz w:val="22"/>
          <w:szCs w:val="22"/>
        </w:rPr>
        <w:t xml:space="preserve">  </w:t>
      </w:r>
      <w:bookmarkStart w:id="0" w:name="_GoBack"/>
      <w:bookmarkEnd w:id="0"/>
      <w:r w:rsidR="0018185A" w:rsidRPr="0018185A">
        <w:rPr>
          <w:rFonts w:ascii="Arial Narrow" w:hAnsi="Arial Narrow"/>
          <w:sz w:val="22"/>
          <w:szCs w:val="22"/>
        </w:rPr>
        <w:t xml:space="preserve"> vykazovala činnosť v oblasti montáž, údržba a rekonštrukcie elektrických zariadení</w:t>
      </w:r>
      <w:r w:rsidR="0018185A">
        <w:t>.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72" w:type="pct"/>
        <w:tblLook w:val="00A0" w:firstRow="1" w:lastRow="0" w:firstColumn="1" w:lastColumn="0" w:noHBand="0" w:noVBand="0"/>
      </w:tblPr>
      <w:tblGrid>
        <w:gridCol w:w="3936"/>
        <w:gridCol w:w="2694"/>
        <w:gridCol w:w="2976"/>
      </w:tblGrid>
      <w:tr w:rsidR="00A84C9F" w:rsidRPr="002E1542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F773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DD3B9F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2E1542" w:rsidRDefault="00F424D4" w:rsidP="00DD3B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2E1542" w:rsidRDefault="00F424D4" w:rsidP="00DD3B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</w:t>
            </w:r>
          </w:p>
        </w:tc>
      </w:tr>
      <w:tr w:rsidR="004233E2" w:rsidRPr="002E1542" w:rsidTr="00DD3B9F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2E1542" w:rsidRDefault="00F424D4" w:rsidP="00DD3B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2E1542" w:rsidRDefault="00F424D4" w:rsidP="00DD3B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</w:t>
            </w:r>
          </w:p>
        </w:tc>
      </w:tr>
      <w:tr w:rsidR="004233E2" w:rsidRPr="002E1542" w:rsidTr="00DD3B9F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2E1542" w:rsidRDefault="00DD3B9F" w:rsidP="00DD3B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2E1542" w:rsidRDefault="00DD3B9F" w:rsidP="00DD3B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B1D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F5A49">
        <w:rPr>
          <w:rFonts w:ascii="Arial Narrow" w:hAnsi="Arial Narrow" w:cs="Arial Narrow"/>
          <w:sz w:val="22"/>
          <w:szCs w:val="22"/>
        </w:rPr>
        <w:t xml:space="preserve">) </w:t>
      </w:r>
      <w:r w:rsidR="0075484E" w:rsidRPr="00EB1D17">
        <w:rPr>
          <w:rFonts w:ascii="Arial Narrow" w:hAnsi="Arial Narrow" w:cs="Arial Narrow"/>
          <w:sz w:val="22"/>
          <w:szCs w:val="22"/>
        </w:rPr>
        <w:t>P</w:t>
      </w:r>
      <w:r w:rsidR="00235630" w:rsidRPr="00EB1D17">
        <w:rPr>
          <w:rFonts w:ascii="Arial Narrow" w:hAnsi="Arial Narrow" w:cs="Arial Narrow"/>
          <w:sz w:val="22"/>
          <w:szCs w:val="22"/>
        </w:rPr>
        <w:t>rávny dôvod n</w:t>
      </w:r>
      <w:r w:rsidR="006F5A49" w:rsidRPr="00EB1D17">
        <w:rPr>
          <w:rFonts w:ascii="Arial Narrow" w:hAnsi="Arial Narrow" w:cs="Arial Narrow"/>
          <w:sz w:val="22"/>
          <w:szCs w:val="22"/>
        </w:rPr>
        <w:t>a zostavenie účtovnej závierky:</w:t>
      </w:r>
      <w:r w:rsidR="00FD5FBE">
        <w:rPr>
          <w:rFonts w:ascii="Arial Narrow" w:hAnsi="Arial Narrow" w:cs="Arial Narrow"/>
          <w:sz w:val="22"/>
          <w:szCs w:val="22"/>
        </w:rPr>
        <w:t xml:space="preserve">  Spoločnosť zostavila riadnu závierku účtovníctva v zmysle Zákona o účtovníctve 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E1542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74F8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B. </w:t>
      </w:r>
      <w:r w:rsidR="00F474F8">
        <w:rPr>
          <w:rFonts w:ascii="Arial Narrow" w:hAnsi="Arial Narrow" w:cs="Arial Narrow"/>
          <w:b/>
          <w:bCs/>
          <w:sz w:val="22"/>
          <w:szCs w:val="22"/>
        </w:rPr>
        <w:t>Zrušené s účinnosťou od 31.12.2013</w:t>
      </w:r>
    </w:p>
    <w:p w:rsidR="00F474F8" w:rsidRDefault="00F474F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7"/>
        <w:gridCol w:w="1584"/>
        <w:gridCol w:w="1584"/>
        <w:gridCol w:w="1728"/>
        <w:gridCol w:w="1584"/>
      </w:tblGrid>
      <w:tr w:rsidR="00493A65" w:rsidRPr="00F474F8" w:rsidTr="0098155D">
        <w:trPr>
          <w:trHeight w:val="278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3A65" w:rsidRPr="00F474F8" w:rsidRDefault="00493A65" w:rsidP="0098155D">
            <w:pPr>
              <w:rPr>
                <w:rFonts w:ascii="Arial Narrow" w:hAnsi="Arial Narrow"/>
                <w:strike/>
                <w:lang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93A65" w:rsidRPr="00F474F8" w:rsidRDefault="00493A65" w:rsidP="002E5828">
            <w:pPr>
              <w:rPr>
                <w:rFonts w:ascii="Arial Narrow" w:hAnsi="Arial Narrow" w:cs="Arial"/>
                <w:strike/>
              </w:rPr>
            </w:pPr>
            <w:r w:rsidRPr="00F474F8">
              <w:rPr>
                <w:rFonts w:ascii="Arial Narrow" w:hAnsi="Arial Narrow" w:cs="Arial"/>
                <w:strike/>
                <w:sz w:val="22"/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93A65" w:rsidRPr="00F474F8" w:rsidRDefault="00493A65" w:rsidP="002E5828">
            <w:pPr>
              <w:rPr>
                <w:rFonts w:ascii="Arial Narrow" w:hAnsi="Arial Narrow" w:cs="Arial"/>
                <w:strike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3A65" w:rsidRPr="00F474F8" w:rsidRDefault="00493A65" w:rsidP="002E5828">
            <w:pPr>
              <w:rPr>
                <w:rFonts w:ascii="Arial Narrow" w:hAnsi="Arial Narrow"/>
                <w:strike/>
                <w:lang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93A65" w:rsidRPr="00F474F8" w:rsidRDefault="00493A65" w:rsidP="002E5828">
            <w:pPr>
              <w:rPr>
                <w:rFonts w:ascii="Arial Narrow" w:hAnsi="Arial Narrow"/>
                <w:strike/>
                <w:lang w:eastAsia="en-US"/>
              </w:rPr>
            </w:pPr>
          </w:p>
        </w:tc>
      </w:tr>
    </w:tbl>
    <w:p w:rsidR="004D5595" w:rsidRPr="00F474F8" w:rsidRDefault="004D5595" w:rsidP="0075484E">
      <w:pPr>
        <w:ind w:right="-468"/>
        <w:jc w:val="both"/>
        <w:rPr>
          <w:rFonts w:ascii="Arial Narrow" w:hAnsi="Arial Narrow" w:cs="Arial Narrow"/>
          <w:b/>
          <w:bCs/>
          <w:strike/>
          <w:sz w:val="22"/>
          <w:szCs w:val="22"/>
        </w:rPr>
      </w:pPr>
    </w:p>
    <w:p w:rsidR="0075132C" w:rsidRPr="00F474F8" w:rsidRDefault="0075132C" w:rsidP="0075132C">
      <w:pPr>
        <w:spacing w:after="120"/>
        <w:ind w:right="-471"/>
        <w:jc w:val="both"/>
        <w:rPr>
          <w:rFonts w:ascii="Arial Narrow" w:hAnsi="Arial Narrow" w:cs="Arial Narrow"/>
          <w:strike/>
          <w:sz w:val="22"/>
          <w:szCs w:val="22"/>
          <w:highlight w:val="yellow"/>
        </w:rPr>
      </w:pP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976BD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235630" w:rsidRPr="00F6310A">
        <w:rPr>
          <w:rFonts w:ascii="Arial Narrow" w:hAnsi="Arial Narrow" w:cs="Arial Narrow"/>
          <w:b/>
          <w:bCs/>
          <w:sz w:val="22"/>
          <w:szCs w:val="22"/>
        </w:rPr>
        <w:t>. V poznámkach sa uvádzajú ďalšie informácie o:</w:t>
      </w:r>
    </w:p>
    <w:p w:rsidR="00C11D27" w:rsidRDefault="00C11D2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708F" w:rsidRDefault="0028708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C6B93" w:rsidRDefault="000C6B93" w:rsidP="000C6B93">
      <w:pPr>
        <w:jc w:val="both"/>
        <w:rPr>
          <w:rFonts w:ascii="Arial Narrow" w:hAnsi="Arial Narrow"/>
          <w:sz w:val="22"/>
          <w:szCs w:val="22"/>
        </w:rPr>
      </w:pPr>
      <w:r w:rsidRPr="000C6B93">
        <w:rPr>
          <w:rFonts w:ascii="Arial Narrow" w:hAnsi="Arial Narrow"/>
          <w:sz w:val="22"/>
          <w:szCs w:val="22"/>
        </w:rPr>
        <w:t>Spoločnosť vedie účtovníctvo aj pomocné evidencie elektronickou formou prostredníctvom dátovej siete v programovom vybavení Pohoda,spoločnosti Stormware s.r.o. Bratislava</w:t>
      </w:r>
    </w:p>
    <w:p w:rsidR="00A42FBB" w:rsidRDefault="00A42FBB" w:rsidP="000C6B93">
      <w:pPr>
        <w:jc w:val="both"/>
        <w:rPr>
          <w:rFonts w:ascii="Arial Narrow" w:hAnsi="Arial Narrow"/>
          <w:sz w:val="22"/>
          <w:szCs w:val="22"/>
        </w:rPr>
      </w:pPr>
    </w:p>
    <w:p w:rsidR="00E76DD5" w:rsidRPr="00E76DD5" w:rsidRDefault="00E76DD5" w:rsidP="00E76DD5">
      <w:pPr>
        <w:jc w:val="both"/>
        <w:rPr>
          <w:rFonts w:ascii="Arial Narrow" w:hAnsi="Arial Narrow"/>
          <w:sz w:val="22"/>
          <w:szCs w:val="22"/>
        </w:rPr>
      </w:pPr>
      <w:r w:rsidRPr="00E76DD5">
        <w:rPr>
          <w:rFonts w:ascii="Arial Narrow" w:hAnsi="Arial Narrow"/>
          <w:sz w:val="22"/>
          <w:szCs w:val="22"/>
        </w:rPr>
        <w:t>Účtovná jednotka sa rozhodla, že pri svojej činnosti bude používať nasledovné účtovné metódy:</w:t>
      </w:r>
    </w:p>
    <w:p w:rsidR="00E76DD5" w:rsidRPr="004160F4" w:rsidRDefault="00E76DD5" w:rsidP="00E76DD5">
      <w:pPr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E76DD5">
        <w:rPr>
          <w:rFonts w:ascii="Arial Narrow" w:hAnsi="Arial Narrow"/>
          <w:sz w:val="22"/>
          <w:szCs w:val="22"/>
        </w:rPr>
        <w:t xml:space="preserve">materiál bude oceňovať jeho nákupnou cenou, </w:t>
      </w:r>
      <w:r w:rsidRPr="004160F4">
        <w:rPr>
          <w:rFonts w:ascii="Arial Narrow" w:hAnsi="Arial Narrow"/>
          <w:sz w:val="22"/>
          <w:szCs w:val="22"/>
        </w:rPr>
        <w:t xml:space="preserve">pričom náklady spojené s obstaraním materiálu bude účtovať </w:t>
      </w:r>
      <w:r w:rsidR="00F474F8" w:rsidRPr="004160F4">
        <w:rPr>
          <w:rFonts w:ascii="Arial Narrow" w:hAnsi="Arial Narrow"/>
          <w:sz w:val="22"/>
          <w:szCs w:val="22"/>
        </w:rPr>
        <w:t xml:space="preserve">na osobitný analytický účet zásob, ktorý bude rozpúšťať do nákladov koeficientom v závislosti od spotreby materiálu </w:t>
      </w:r>
      <w:r w:rsidRPr="004160F4">
        <w:rPr>
          <w:rFonts w:ascii="Arial Narrow" w:hAnsi="Arial Narrow"/>
          <w:sz w:val="22"/>
          <w:szCs w:val="22"/>
        </w:rPr>
        <w:t>.</w:t>
      </w:r>
    </w:p>
    <w:p w:rsidR="00E76DD5" w:rsidRPr="00E76DD5" w:rsidRDefault="00E76DD5" w:rsidP="00E76DD5">
      <w:pPr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E76DD5">
        <w:rPr>
          <w:rFonts w:ascii="Arial Narrow" w:hAnsi="Arial Narrow"/>
          <w:sz w:val="22"/>
          <w:szCs w:val="22"/>
        </w:rPr>
        <w:t xml:space="preserve">evidenciu a účtovanie skladu bude spoločnosť viesť spôsobom </w:t>
      </w:r>
      <w:r w:rsidR="005350E3">
        <w:rPr>
          <w:rFonts w:ascii="Arial Narrow" w:hAnsi="Arial Narrow"/>
          <w:sz w:val="22"/>
          <w:szCs w:val="22"/>
        </w:rPr>
        <w:t>A</w:t>
      </w:r>
      <w:r w:rsidRPr="00E76DD5">
        <w:rPr>
          <w:rFonts w:ascii="Arial Narrow" w:hAnsi="Arial Narrow"/>
          <w:sz w:val="22"/>
          <w:szCs w:val="22"/>
        </w:rPr>
        <w:t xml:space="preserve">, pričom účtovanie príjmu a výdaja tovaru bude vykonávať na základe skladovej evidencie </w:t>
      </w:r>
    </w:p>
    <w:p w:rsidR="00E76DD5" w:rsidRPr="00E525D8" w:rsidRDefault="00E76DD5" w:rsidP="00E76DD5">
      <w:pPr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E525D8">
        <w:rPr>
          <w:rFonts w:ascii="Arial Narrow" w:hAnsi="Arial Narrow"/>
          <w:sz w:val="22"/>
          <w:szCs w:val="22"/>
        </w:rPr>
        <w:t>pri oceňovaní pohľadávok, záväzkov a finančnej hotovosti v cudzej mene bude používať kurz ECB  v deň predchádzajúci dňu uskutočnenia  účtovného prípadu a v deň, ku ktorému sa zostavuje účtovná závierka</w:t>
      </w:r>
    </w:p>
    <w:p w:rsidR="00E76DD5" w:rsidRPr="00E76DD5" w:rsidRDefault="00E76DD5" w:rsidP="00E76DD5">
      <w:pPr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E76DD5">
        <w:rPr>
          <w:rFonts w:ascii="Arial Narrow" w:hAnsi="Arial Narrow"/>
          <w:sz w:val="22"/>
          <w:szCs w:val="22"/>
        </w:rPr>
        <w:lastRenderedPageBreak/>
        <w:t>nákup DHM bude účtovať priamo do spotreby, pričom jeho fyzickú evidenciu bude dokumentovať inventárnymi kartami</w:t>
      </w:r>
    </w:p>
    <w:p w:rsidR="00E76DD5" w:rsidRDefault="00E76DD5" w:rsidP="00E76DD5">
      <w:pPr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E76DD5">
        <w:rPr>
          <w:rFonts w:ascii="Arial Narrow" w:hAnsi="Arial Narrow"/>
          <w:sz w:val="22"/>
          <w:szCs w:val="22"/>
        </w:rPr>
        <w:t>dlhodobý majetok spoločnosť oceňuje v obstarávacích cenách podľa § 24 Zákona o účtovníctve a bude ho odpisovať podľa príslušného odpisového plánu</w:t>
      </w:r>
    </w:p>
    <w:p w:rsidR="00C11D27" w:rsidRDefault="00C11D27" w:rsidP="00E76DD5">
      <w:pPr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</w:p>
    <w:p w:rsidR="00E525D8" w:rsidRDefault="00E525D8" w:rsidP="00E525D8">
      <w:pPr>
        <w:jc w:val="both"/>
        <w:rPr>
          <w:rFonts w:ascii="Arial Narrow" w:hAnsi="Arial Narrow"/>
          <w:sz w:val="22"/>
          <w:szCs w:val="22"/>
        </w:rPr>
      </w:pPr>
    </w:p>
    <w:p w:rsidR="00E525D8" w:rsidRDefault="00E525D8" w:rsidP="00E525D8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vykazuje ku dňu 31.12.201</w:t>
      </w:r>
      <w:r w:rsidR="00124F2F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 xml:space="preserve"> nasledovný majetok a záväzky:</w:t>
      </w:r>
    </w:p>
    <w:p w:rsidR="00E525D8" w:rsidRDefault="00E525D8" w:rsidP="00E525D8">
      <w:pPr>
        <w:jc w:val="both"/>
        <w:rPr>
          <w:rFonts w:ascii="Arial Narrow" w:hAnsi="Arial Narrow"/>
          <w:sz w:val="22"/>
          <w:szCs w:val="22"/>
        </w:rPr>
      </w:pPr>
    </w:p>
    <w:p w:rsidR="00E525D8" w:rsidRDefault="00E525D8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dlhodobý hmotný majetok v cene </w:t>
      </w:r>
      <w:r w:rsidR="00124F2F">
        <w:rPr>
          <w:rFonts w:ascii="Arial Narrow" w:hAnsi="Arial Narrow"/>
          <w:sz w:val="22"/>
          <w:szCs w:val="22"/>
        </w:rPr>
        <w:t>76141</w:t>
      </w:r>
      <w:r>
        <w:rPr>
          <w:rFonts w:ascii="Arial Narrow" w:hAnsi="Arial Narrow"/>
          <w:sz w:val="22"/>
          <w:szCs w:val="22"/>
        </w:rPr>
        <w:t xml:space="preserve"> Eur, pričom uplatnila jeho odpisy v hodnote </w:t>
      </w:r>
      <w:r w:rsidR="00124F2F">
        <w:rPr>
          <w:rFonts w:ascii="Arial Narrow" w:hAnsi="Arial Narrow"/>
          <w:sz w:val="22"/>
          <w:szCs w:val="22"/>
        </w:rPr>
        <w:t>51089</w:t>
      </w:r>
      <w:r>
        <w:rPr>
          <w:rFonts w:ascii="Arial Narrow" w:hAnsi="Arial Narrow"/>
          <w:sz w:val="22"/>
          <w:szCs w:val="22"/>
        </w:rPr>
        <w:t xml:space="preserve"> Eur</w:t>
      </w:r>
    </w:p>
    <w:p w:rsidR="00E525D8" w:rsidRDefault="00E525D8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Dlhodobý nehmotný majetok v hodnote 23</w:t>
      </w:r>
      <w:r w:rsidR="004351B5">
        <w:rPr>
          <w:rFonts w:ascii="Arial Narrow" w:hAnsi="Arial Narrow"/>
          <w:sz w:val="22"/>
          <w:szCs w:val="22"/>
        </w:rPr>
        <w:t> </w:t>
      </w:r>
      <w:r>
        <w:rPr>
          <w:rFonts w:ascii="Arial Narrow" w:hAnsi="Arial Narrow"/>
          <w:sz w:val="22"/>
          <w:szCs w:val="22"/>
        </w:rPr>
        <w:t>531</w:t>
      </w:r>
      <w:r w:rsidR="004351B5">
        <w:rPr>
          <w:rFonts w:ascii="Arial Narrow" w:hAnsi="Arial Narrow"/>
          <w:sz w:val="22"/>
          <w:szCs w:val="22"/>
        </w:rPr>
        <w:t xml:space="preserve"> Eur , ktorý predstavujú  náklady  na zavedenie nového softweru </w:t>
      </w:r>
    </w:p>
    <w:p w:rsidR="006450BD" w:rsidRDefault="006450BD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materiál na sklade v hodnote </w:t>
      </w:r>
      <w:r w:rsidR="00124F2F">
        <w:rPr>
          <w:rFonts w:ascii="Arial Narrow" w:hAnsi="Arial Narrow"/>
          <w:sz w:val="22"/>
          <w:szCs w:val="22"/>
        </w:rPr>
        <w:t>2 061 729</w:t>
      </w:r>
      <w:r>
        <w:rPr>
          <w:rFonts w:ascii="Arial Narrow" w:hAnsi="Arial Narrow"/>
          <w:sz w:val="22"/>
          <w:szCs w:val="22"/>
        </w:rPr>
        <w:t xml:space="preserve"> Eur podľa priloženej inventúry k 31.12.201</w:t>
      </w:r>
      <w:r w:rsidR="00124F2F">
        <w:rPr>
          <w:rFonts w:ascii="Arial Narrow" w:hAnsi="Arial Narrow"/>
          <w:sz w:val="22"/>
          <w:szCs w:val="22"/>
        </w:rPr>
        <w:t>3</w:t>
      </w:r>
    </w:p>
    <w:p w:rsidR="006450BD" w:rsidRDefault="006450BD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výrobky na sklade v hodnote </w:t>
      </w:r>
      <w:r w:rsidR="003764A5">
        <w:rPr>
          <w:rFonts w:ascii="Arial Narrow" w:hAnsi="Arial Narrow"/>
          <w:sz w:val="22"/>
          <w:szCs w:val="22"/>
        </w:rPr>
        <w:t>1 124 110</w:t>
      </w:r>
      <w:r>
        <w:rPr>
          <w:rFonts w:ascii="Arial Narrow" w:hAnsi="Arial Narrow"/>
          <w:sz w:val="22"/>
          <w:szCs w:val="22"/>
        </w:rPr>
        <w:t xml:space="preserve"> Eur podľa priloženej inventúry k 31.12.201</w:t>
      </w:r>
      <w:r w:rsidR="003764A5">
        <w:rPr>
          <w:rFonts w:ascii="Arial Narrow" w:hAnsi="Arial Narrow"/>
          <w:sz w:val="22"/>
          <w:szCs w:val="22"/>
        </w:rPr>
        <w:t>3</w:t>
      </w:r>
    </w:p>
    <w:p w:rsidR="006450BD" w:rsidRDefault="00E11B8C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pohľadávky z obchodného styku v hodnote </w:t>
      </w:r>
      <w:r w:rsidR="00262F35">
        <w:rPr>
          <w:rFonts w:ascii="Arial Narrow" w:hAnsi="Arial Narrow"/>
          <w:sz w:val="22"/>
          <w:szCs w:val="22"/>
        </w:rPr>
        <w:t>2 565 187</w:t>
      </w:r>
      <w:r>
        <w:rPr>
          <w:rFonts w:ascii="Arial Narrow" w:hAnsi="Arial Narrow"/>
          <w:sz w:val="22"/>
          <w:szCs w:val="22"/>
        </w:rPr>
        <w:t xml:space="preserve"> Eur, pričom žiadna z týchto pohľadávok nemá dlhodobý charakter</w:t>
      </w:r>
    </w:p>
    <w:p w:rsidR="00E11B8C" w:rsidRDefault="00E11B8C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pohľadávky voči spoločníkom vo výške </w:t>
      </w:r>
      <w:r w:rsidR="00262F35">
        <w:rPr>
          <w:rFonts w:ascii="Arial Narrow" w:hAnsi="Arial Narrow"/>
          <w:sz w:val="22"/>
          <w:szCs w:val="22"/>
        </w:rPr>
        <w:t>1151</w:t>
      </w:r>
      <w:r>
        <w:rPr>
          <w:rFonts w:ascii="Arial Narrow" w:hAnsi="Arial Narrow"/>
          <w:sz w:val="22"/>
          <w:szCs w:val="22"/>
        </w:rPr>
        <w:t xml:space="preserve"> Eur , ktoré predstavujú nezdokladované platby kartou z účtu spoločnosti</w:t>
      </w:r>
    </w:p>
    <w:p w:rsidR="00E11B8C" w:rsidRDefault="00AC3C13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daňové pohľadávky vo výške </w:t>
      </w:r>
      <w:r w:rsidR="00262F35">
        <w:rPr>
          <w:rFonts w:ascii="Arial Narrow" w:hAnsi="Arial Narrow"/>
          <w:sz w:val="22"/>
          <w:szCs w:val="22"/>
        </w:rPr>
        <w:t>63 303</w:t>
      </w:r>
      <w:r>
        <w:rPr>
          <w:rFonts w:ascii="Arial Narrow" w:hAnsi="Arial Narrow"/>
          <w:sz w:val="22"/>
          <w:szCs w:val="22"/>
        </w:rPr>
        <w:t xml:space="preserve"> Eur, ktoré predstavujú nadmerný odpočet DPH </w:t>
      </w:r>
    </w:p>
    <w:p w:rsidR="00892CB1" w:rsidRDefault="00892CB1" w:rsidP="00892CB1">
      <w:pPr>
        <w:jc w:val="both"/>
        <w:rPr>
          <w:rFonts w:ascii="Arial Narrow" w:hAnsi="Arial Narrow"/>
          <w:sz w:val="22"/>
          <w:szCs w:val="22"/>
        </w:rPr>
      </w:pPr>
    </w:p>
    <w:p w:rsidR="00892CB1" w:rsidRPr="00892CB1" w:rsidRDefault="00892CB1" w:rsidP="00892CB1">
      <w:pPr>
        <w:jc w:val="both"/>
        <w:rPr>
          <w:rFonts w:ascii="Arial Narrow" w:hAnsi="Arial Narrow"/>
          <w:sz w:val="22"/>
          <w:szCs w:val="22"/>
        </w:rPr>
      </w:pPr>
    </w:p>
    <w:p w:rsidR="008A0589" w:rsidRDefault="008A0589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finančná hotovosť podľa inventúry vo výške </w:t>
      </w:r>
      <w:r w:rsidR="003E0B57">
        <w:rPr>
          <w:rFonts w:ascii="Arial Narrow" w:hAnsi="Arial Narrow"/>
          <w:sz w:val="22"/>
          <w:szCs w:val="22"/>
        </w:rPr>
        <w:t>1 709</w:t>
      </w:r>
      <w:r>
        <w:rPr>
          <w:rFonts w:ascii="Arial Narrow" w:hAnsi="Arial Narrow"/>
          <w:sz w:val="22"/>
          <w:szCs w:val="22"/>
        </w:rPr>
        <w:t xml:space="preserve"> Eur</w:t>
      </w:r>
      <w:r w:rsidR="006528B2">
        <w:rPr>
          <w:rFonts w:ascii="Arial Narrow" w:hAnsi="Arial Narrow"/>
          <w:sz w:val="22"/>
          <w:szCs w:val="22"/>
        </w:rPr>
        <w:t xml:space="preserve">, ktorá predstavuje hotovosť </w:t>
      </w:r>
      <w:r w:rsidR="003E0B57">
        <w:rPr>
          <w:rFonts w:ascii="Arial Narrow" w:hAnsi="Arial Narrow"/>
          <w:sz w:val="22"/>
          <w:szCs w:val="22"/>
        </w:rPr>
        <w:t>1085</w:t>
      </w:r>
      <w:r w:rsidR="006528B2">
        <w:rPr>
          <w:rFonts w:ascii="Arial Narrow" w:hAnsi="Arial Narrow"/>
          <w:sz w:val="22"/>
          <w:szCs w:val="22"/>
        </w:rPr>
        <w:t xml:space="preserve"> Eur a zostatok stravných lístkov v hodnote </w:t>
      </w:r>
      <w:r w:rsidR="003E0B57">
        <w:rPr>
          <w:rFonts w:ascii="Arial Narrow" w:hAnsi="Arial Narrow"/>
          <w:sz w:val="22"/>
          <w:szCs w:val="22"/>
        </w:rPr>
        <w:t>624</w:t>
      </w:r>
      <w:r w:rsidR="006528B2">
        <w:rPr>
          <w:rFonts w:ascii="Arial Narrow" w:hAnsi="Arial Narrow"/>
          <w:sz w:val="22"/>
          <w:szCs w:val="22"/>
        </w:rPr>
        <w:t xml:space="preserve"> Eur</w:t>
      </w:r>
    </w:p>
    <w:p w:rsidR="00C11D27" w:rsidRPr="00892CB1" w:rsidRDefault="00BA2343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892CB1">
        <w:rPr>
          <w:rFonts w:ascii="Arial Narrow" w:hAnsi="Arial Narrow"/>
          <w:sz w:val="22"/>
          <w:szCs w:val="22"/>
        </w:rPr>
        <w:t xml:space="preserve">finančná hotovosť na bankovom účte vo výške </w:t>
      </w:r>
      <w:r w:rsidR="003E0B57">
        <w:rPr>
          <w:rFonts w:ascii="Arial Narrow" w:hAnsi="Arial Narrow"/>
          <w:sz w:val="22"/>
          <w:szCs w:val="22"/>
        </w:rPr>
        <w:t>3959</w:t>
      </w:r>
      <w:r w:rsidRPr="00892CB1">
        <w:rPr>
          <w:rFonts w:ascii="Arial Narrow" w:hAnsi="Arial Narrow"/>
          <w:sz w:val="22"/>
          <w:szCs w:val="22"/>
        </w:rPr>
        <w:t xml:space="preserve"> Eur</w:t>
      </w:r>
    </w:p>
    <w:p w:rsidR="00BA2343" w:rsidRDefault="00BA2343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časové rozlíšenie nákladov podľa ich charakteru vo výške 15</w:t>
      </w:r>
      <w:r w:rsidR="00A82735">
        <w:rPr>
          <w:rFonts w:ascii="Arial Narrow" w:hAnsi="Arial Narrow"/>
          <w:sz w:val="22"/>
          <w:szCs w:val="22"/>
        </w:rPr>
        <w:t>14</w:t>
      </w:r>
      <w:r>
        <w:rPr>
          <w:rFonts w:ascii="Arial Narrow" w:hAnsi="Arial Narrow"/>
          <w:sz w:val="22"/>
          <w:szCs w:val="22"/>
        </w:rPr>
        <w:t xml:space="preserve"> Eur </w:t>
      </w:r>
      <w:r w:rsidR="002061EB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</w:t>
      </w:r>
      <w:r w:rsidR="002061EB">
        <w:rPr>
          <w:rFonts w:ascii="Arial Narrow" w:hAnsi="Arial Narrow"/>
          <w:sz w:val="22"/>
          <w:szCs w:val="22"/>
        </w:rPr>
        <w:t>náklady budúcich období na poistenie majetku spoločnosti, telekomunikačné služby</w:t>
      </w:r>
    </w:p>
    <w:p w:rsidR="002061EB" w:rsidRDefault="00647080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príjmy budúcich období vo výške 500 Eur – nevyfakturované marketingové služby </w:t>
      </w:r>
      <w:r w:rsidR="008A62CD">
        <w:rPr>
          <w:rFonts w:ascii="Arial Narrow" w:hAnsi="Arial Narrow"/>
          <w:sz w:val="22"/>
          <w:szCs w:val="22"/>
        </w:rPr>
        <w:t>za rok 201</w:t>
      </w:r>
      <w:r w:rsidR="00A82735">
        <w:rPr>
          <w:rFonts w:ascii="Arial Narrow" w:hAnsi="Arial Narrow"/>
          <w:sz w:val="22"/>
          <w:szCs w:val="22"/>
        </w:rPr>
        <w:t>3</w:t>
      </w:r>
    </w:p>
    <w:p w:rsidR="008A62CD" w:rsidRDefault="00934A91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splatené základné imanie podľa výpisu z Obchodnéh registra vo výške 6639 Eur</w:t>
      </w:r>
    </w:p>
    <w:p w:rsidR="00934A91" w:rsidRDefault="00934A91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základný rezervný fond v hodnote 664 Eur</w:t>
      </w:r>
    </w:p>
    <w:p w:rsidR="00934A91" w:rsidRDefault="00934A91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nerozdelený zisk z minulých rokov vo výške 347 04</w:t>
      </w:r>
      <w:r w:rsidR="00A82735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 xml:space="preserve"> Eur</w:t>
      </w:r>
    </w:p>
    <w:p w:rsidR="00934A91" w:rsidRDefault="00934A91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neuhradená strata z minulých rokov vo výške </w:t>
      </w:r>
      <w:r w:rsidR="00A82735">
        <w:rPr>
          <w:rFonts w:ascii="Arial Narrow" w:hAnsi="Arial Narrow"/>
          <w:sz w:val="22"/>
          <w:szCs w:val="22"/>
        </w:rPr>
        <w:t>250 129</w:t>
      </w:r>
      <w:r>
        <w:rPr>
          <w:rFonts w:ascii="Arial Narrow" w:hAnsi="Arial Narrow"/>
          <w:sz w:val="22"/>
          <w:szCs w:val="22"/>
        </w:rPr>
        <w:t xml:space="preserve"> Eur</w:t>
      </w:r>
    </w:p>
    <w:p w:rsidR="00934A91" w:rsidRDefault="00043B80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rezervy vo výške </w:t>
      </w:r>
      <w:r w:rsidR="00A82735">
        <w:rPr>
          <w:rFonts w:ascii="Arial Narrow" w:hAnsi="Arial Narrow"/>
          <w:sz w:val="22"/>
          <w:szCs w:val="22"/>
        </w:rPr>
        <w:t>22 347</w:t>
      </w:r>
      <w:r>
        <w:rPr>
          <w:rFonts w:ascii="Arial Narrow" w:hAnsi="Arial Narrow"/>
          <w:sz w:val="22"/>
          <w:szCs w:val="22"/>
        </w:rPr>
        <w:t xml:space="preserve"> Eur, ktoré predstavujú rezervu na nevyčerpanú dovolenku v hodnote </w:t>
      </w:r>
      <w:r w:rsidR="00A82735">
        <w:rPr>
          <w:rFonts w:ascii="Arial Narrow" w:hAnsi="Arial Narrow"/>
          <w:sz w:val="22"/>
          <w:szCs w:val="22"/>
        </w:rPr>
        <w:t>19 247</w:t>
      </w:r>
      <w:r w:rsidR="004877D3">
        <w:rPr>
          <w:rFonts w:ascii="Arial Narrow" w:hAnsi="Arial Narrow"/>
          <w:sz w:val="22"/>
          <w:szCs w:val="22"/>
        </w:rPr>
        <w:t xml:space="preserve"> Eur, rezervu na audit 3 000 Eur a rezervu na zverejnenie účtovnej závierky vo výške 100 Eur</w:t>
      </w:r>
    </w:p>
    <w:p w:rsidR="006B3924" w:rsidRDefault="006B3924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záväzky z obchodného styku vo výške </w:t>
      </w:r>
      <w:r w:rsidR="00865267">
        <w:rPr>
          <w:rFonts w:ascii="Arial Narrow" w:hAnsi="Arial Narrow"/>
          <w:sz w:val="22"/>
          <w:szCs w:val="22"/>
        </w:rPr>
        <w:t>5 169 316</w:t>
      </w:r>
      <w:r>
        <w:rPr>
          <w:rFonts w:ascii="Arial Narrow" w:hAnsi="Arial Narrow"/>
          <w:sz w:val="22"/>
          <w:szCs w:val="22"/>
        </w:rPr>
        <w:t xml:space="preserve"> Eur, predstavujú neuhradené faktúry</w:t>
      </w:r>
    </w:p>
    <w:p w:rsidR="00865267" w:rsidRPr="00B801E9" w:rsidRDefault="00865267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B801E9">
        <w:rPr>
          <w:rFonts w:ascii="Arial Narrow" w:hAnsi="Arial Narrow"/>
          <w:sz w:val="22"/>
          <w:szCs w:val="22"/>
        </w:rPr>
        <w:t>záväzky za prijaté preddavkové platby vo výške 480 000 Eur</w:t>
      </w:r>
    </w:p>
    <w:p w:rsidR="006B3924" w:rsidRPr="00B801E9" w:rsidRDefault="006B3924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B801E9">
        <w:rPr>
          <w:rFonts w:ascii="Arial Narrow" w:hAnsi="Arial Narrow"/>
          <w:sz w:val="22"/>
          <w:szCs w:val="22"/>
        </w:rPr>
        <w:t xml:space="preserve">záväzky voči zamestnancom vo výške </w:t>
      </w:r>
      <w:r w:rsidR="00865267" w:rsidRPr="00B801E9">
        <w:rPr>
          <w:rFonts w:ascii="Arial Narrow" w:hAnsi="Arial Narrow"/>
          <w:sz w:val="22"/>
          <w:szCs w:val="22"/>
        </w:rPr>
        <w:t>24 643</w:t>
      </w:r>
      <w:r w:rsidRPr="00B801E9">
        <w:rPr>
          <w:rFonts w:ascii="Arial Narrow" w:hAnsi="Arial Narrow"/>
          <w:sz w:val="22"/>
          <w:szCs w:val="22"/>
        </w:rPr>
        <w:t xml:space="preserve"> Eur – nevyplatené mzdy za 12/201</w:t>
      </w:r>
      <w:r w:rsidR="00865267" w:rsidRPr="00B801E9">
        <w:rPr>
          <w:rFonts w:ascii="Arial Narrow" w:hAnsi="Arial Narrow"/>
          <w:sz w:val="22"/>
          <w:szCs w:val="22"/>
        </w:rPr>
        <w:t>3</w:t>
      </w:r>
    </w:p>
    <w:p w:rsidR="006F1F69" w:rsidRPr="00B801E9" w:rsidRDefault="006F1F69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B801E9">
        <w:rPr>
          <w:rFonts w:ascii="Arial Narrow" w:hAnsi="Arial Narrow"/>
          <w:sz w:val="22"/>
          <w:szCs w:val="22"/>
        </w:rPr>
        <w:t xml:space="preserve">záväzky voči poisťovniam vo výške </w:t>
      </w:r>
      <w:r w:rsidR="00865267" w:rsidRPr="00B801E9">
        <w:rPr>
          <w:rFonts w:ascii="Arial Narrow" w:hAnsi="Arial Narrow"/>
          <w:sz w:val="22"/>
          <w:szCs w:val="22"/>
        </w:rPr>
        <w:t>39 953</w:t>
      </w:r>
      <w:r w:rsidRPr="00B801E9">
        <w:rPr>
          <w:rFonts w:ascii="Arial Narrow" w:hAnsi="Arial Narrow"/>
          <w:sz w:val="22"/>
          <w:szCs w:val="22"/>
        </w:rPr>
        <w:t xml:space="preserve"> Eur- neuhradené odvody 11-12/201</w:t>
      </w:r>
      <w:r w:rsidR="00865267" w:rsidRPr="00B801E9">
        <w:rPr>
          <w:rFonts w:ascii="Arial Narrow" w:hAnsi="Arial Narrow"/>
          <w:sz w:val="22"/>
          <w:szCs w:val="22"/>
        </w:rPr>
        <w:t>3</w:t>
      </w:r>
    </w:p>
    <w:p w:rsidR="006F1F69" w:rsidRPr="00B801E9" w:rsidRDefault="006F1F69" w:rsidP="00E525D8">
      <w:pPr>
        <w:pStyle w:val="ListParagraph"/>
        <w:numPr>
          <w:ilvl w:val="0"/>
          <w:numId w:val="5"/>
        </w:numPr>
        <w:jc w:val="both"/>
        <w:rPr>
          <w:rFonts w:ascii="Arial Narrow" w:hAnsi="Arial Narrow"/>
          <w:sz w:val="22"/>
          <w:szCs w:val="22"/>
        </w:rPr>
      </w:pPr>
      <w:r w:rsidRPr="00B801E9">
        <w:rPr>
          <w:rFonts w:ascii="Arial Narrow" w:hAnsi="Arial Narrow"/>
          <w:sz w:val="22"/>
          <w:szCs w:val="22"/>
        </w:rPr>
        <w:t xml:space="preserve">daňové záväzky v hodnote </w:t>
      </w:r>
      <w:r w:rsidR="00B801E9" w:rsidRPr="00B801E9">
        <w:rPr>
          <w:rFonts w:ascii="Arial Narrow" w:hAnsi="Arial Narrow"/>
          <w:sz w:val="22"/>
          <w:szCs w:val="22"/>
        </w:rPr>
        <w:t>522</w:t>
      </w:r>
      <w:r w:rsidRPr="00B801E9">
        <w:rPr>
          <w:rFonts w:ascii="Arial Narrow" w:hAnsi="Arial Narrow"/>
          <w:sz w:val="22"/>
          <w:szCs w:val="22"/>
        </w:rPr>
        <w:t xml:space="preserve"> Eur – daň z motorových vozidiel r. 201</w:t>
      </w:r>
      <w:r w:rsidR="00B801E9" w:rsidRPr="00B801E9">
        <w:rPr>
          <w:rFonts w:ascii="Arial Narrow" w:hAnsi="Arial Narrow"/>
          <w:sz w:val="22"/>
          <w:szCs w:val="22"/>
        </w:rPr>
        <w:t>3</w:t>
      </w:r>
    </w:p>
    <w:p w:rsidR="00E76DD5" w:rsidRDefault="00E76DD5" w:rsidP="000C6B93">
      <w:pPr>
        <w:jc w:val="both"/>
        <w:rPr>
          <w:rFonts w:ascii="Arial Narrow" w:hAnsi="Arial Narrow"/>
          <w:sz w:val="22"/>
          <w:szCs w:val="22"/>
        </w:rPr>
      </w:pPr>
    </w:p>
    <w:p w:rsidR="005D0B41" w:rsidRPr="00E76DD5" w:rsidRDefault="005D0B41" w:rsidP="000C6B93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vykazuje ku dňu zostavenia účtovnej závierky aktíva a pasíva vo výške 5</w:t>
      </w:r>
      <w:r w:rsidR="0033548A">
        <w:rPr>
          <w:rFonts w:ascii="Arial Narrow" w:hAnsi="Arial Narrow"/>
          <w:sz w:val="22"/>
          <w:szCs w:val="22"/>
        </w:rPr>
        <w:t> 872 765</w:t>
      </w:r>
      <w:r>
        <w:rPr>
          <w:rFonts w:ascii="Arial Narrow" w:hAnsi="Arial Narrow"/>
          <w:sz w:val="22"/>
          <w:szCs w:val="22"/>
        </w:rPr>
        <w:t xml:space="preserve"> Eur</w:t>
      </w:r>
    </w:p>
    <w:p w:rsidR="000C6B93" w:rsidRPr="000C6B93" w:rsidRDefault="000C6B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A42FB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C11D27" w:rsidRPr="002E1542" w:rsidRDefault="00C11D2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42FB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plnen</w:t>
      </w:r>
      <w:r w:rsidR="00755E77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predpokladu, že účtovná jednotka bude nepretržite pokračovať vo svojej činnosti</w:t>
      </w:r>
      <w:r w:rsidR="00755E77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E1542" w:rsidRDefault="00A42FB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Spoločnosť INVERTO s.r.o. bude aj naďalej pokračovať vo svojej činnosti.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2FB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755E77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755E77">
        <w:rPr>
          <w:rFonts w:ascii="Arial Narrow" w:hAnsi="Arial Narrow" w:cs="Arial Narrow"/>
          <w:sz w:val="22"/>
          <w:szCs w:val="22"/>
        </w:rPr>
        <w:t>y účtovných zásad a 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E1542">
        <w:rPr>
          <w:rFonts w:ascii="Arial Narrow" w:hAnsi="Arial Narrow" w:cs="Arial Narrow"/>
          <w:sz w:val="22"/>
          <w:szCs w:val="22"/>
        </w:rPr>
        <w:t>odárenia účtovnej jednotky</w:t>
      </w:r>
      <w:r w:rsidR="00755E77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A42FB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3C0B1C">
        <w:rPr>
          <w:rFonts w:ascii="Arial Narrow" w:hAnsi="Arial Narrow" w:cs="Arial Narrow"/>
          <w:sz w:val="22"/>
          <w:szCs w:val="22"/>
        </w:rPr>
        <w:t>V roku 201</w:t>
      </w:r>
      <w:r w:rsidR="006A16C2">
        <w:rPr>
          <w:rFonts w:ascii="Arial Narrow" w:hAnsi="Arial Narrow" w:cs="Arial Narrow"/>
          <w:sz w:val="22"/>
          <w:szCs w:val="22"/>
        </w:rPr>
        <w:t>3</w:t>
      </w:r>
      <w:r w:rsidR="003C0B1C">
        <w:rPr>
          <w:rFonts w:ascii="Arial Narrow" w:hAnsi="Arial Narrow" w:cs="Arial Narrow"/>
          <w:sz w:val="22"/>
          <w:szCs w:val="22"/>
        </w:rPr>
        <w:t xml:space="preserve"> </w:t>
      </w:r>
      <w:r w:rsidR="006A16C2">
        <w:rPr>
          <w:rFonts w:ascii="Arial Narrow" w:hAnsi="Arial Narrow" w:cs="Arial Narrow"/>
          <w:sz w:val="22"/>
          <w:szCs w:val="22"/>
        </w:rPr>
        <w:t>spoločnosť zmenila spôsob účtovanie skladu a skladových zásob na spôsob A.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503F" w:rsidRDefault="00FC503F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c</w:t>
      </w:r>
      <w:r w:rsidR="004A1C62" w:rsidRPr="002909A1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2909A1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909A1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 w:rsidRPr="002909A1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 w:rsidRPr="002909A1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909A1">
        <w:rPr>
          <w:rFonts w:ascii="Arial Narrow" w:hAnsi="Arial Narrow" w:cs="Arial Narrow"/>
          <w:b w:val="0"/>
          <w:bCs w:val="0"/>
          <w:sz w:val="22"/>
          <w:szCs w:val="22"/>
        </w:rPr>
        <w:t xml:space="preserve">odpisového plánu pre dlhodobý majetok, pričom sa uvádza doba odpisovania, sadzby odpisov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</w:t>
      </w:r>
      <w:r w:rsidR="00235630" w:rsidRPr="002909A1">
        <w:rPr>
          <w:rFonts w:ascii="Arial Narrow" w:hAnsi="Arial Narrow" w:cs="Arial Narrow"/>
          <w:b w:val="0"/>
          <w:bCs w:val="0"/>
          <w:sz w:val="22"/>
          <w:szCs w:val="22"/>
        </w:rPr>
        <w:t>a odpi</w:t>
      </w:r>
      <w:r w:rsidR="0002705A" w:rsidRPr="002909A1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2909A1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1A5D58" w:rsidRDefault="00FC503F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2909A1">
        <w:rPr>
          <w:rFonts w:ascii="Arial Narrow" w:hAnsi="Arial Narrow" w:cs="Arial Narrow"/>
          <w:b w:val="0"/>
          <w:bCs w:val="0"/>
          <w:sz w:val="22"/>
          <w:szCs w:val="22"/>
        </w:rPr>
        <w:t>Účtovná metóda  - rovnomerné odpisy. Nie je rozdiel medzi účtovnými a daňovými odpismi.</w:t>
      </w:r>
    </w:p>
    <w:p w:rsidR="00E90529" w:rsidRPr="00E90529" w:rsidRDefault="00E90529" w:rsidP="00E90529"/>
    <w:p w:rsidR="00FC503F" w:rsidRDefault="00FC503F" w:rsidP="00F231B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d</w:t>
      </w:r>
      <w:r w:rsidR="004A1C62" w:rsidRPr="00820F35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1A5D58" w:rsidRPr="00820F35">
        <w:rPr>
          <w:rFonts w:ascii="Arial Narrow" w:hAnsi="Arial Narrow" w:cs="Arial Narrow"/>
          <w:b w:val="0"/>
          <w:bCs w:val="0"/>
          <w:sz w:val="22"/>
          <w:szCs w:val="22"/>
        </w:rPr>
        <w:t>Dotácie</w:t>
      </w:r>
      <w:r w:rsidR="00235630" w:rsidRPr="00820F35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820F35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820F35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820F35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35630" w:rsidRDefault="00FC503F" w:rsidP="00F231B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820F35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Dotácie neboli poskytnuté</w:t>
      </w:r>
    </w:p>
    <w:p w:rsidR="00C11D27" w:rsidRDefault="00C11D27" w:rsidP="00C11D27"/>
    <w:p w:rsidR="002B427A" w:rsidRPr="00C11D27" w:rsidRDefault="002B427A" w:rsidP="00C11D27"/>
    <w:p w:rsidR="005031B8" w:rsidRPr="002E1542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7049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E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B4267E" w:rsidRPr="002E1542" w:rsidRDefault="00B426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427A" w:rsidRPr="002B427A" w:rsidRDefault="00DA33E6" w:rsidP="002B427A">
      <w:pPr>
        <w:pStyle w:val="ListParagraph"/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B427A">
        <w:rPr>
          <w:rFonts w:ascii="Arial Narrow" w:hAnsi="Arial Narrow" w:cs="Arial Narrow"/>
          <w:sz w:val="22"/>
          <w:szCs w:val="22"/>
        </w:rPr>
        <w:t>D</w:t>
      </w:r>
      <w:r w:rsidR="00235630" w:rsidRPr="002B427A">
        <w:rPr>
          <w:rFonts w:ascii="Arial Narrow" w:hAnsi="Arial Narrow" w:cs="Arial Narrow"/>
          <w:sz w:val="22"/>
          <w:szCs w:val="22"/>
        </w:rPr>
        <w:t>lhodob</w:t>
      </w:r>
      <w:r w:rsidRPr="002B427A">
        <w:rPr>
          <w:rFonts w:ascii="Arial Narrow" w:hAnsi="Arial Narrow" w:cs="Arial Narrow"/>
          <w:sz w:val="22"/>
          <w:szCs w:val="22"/>
        </w:rPr>
        <w:t xml:space="preserve">ý </w:t>
      </w:r>
      <w:r w:rsidRPr="002B427A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B427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B427A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B427A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 w:rsidRPr="002B427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B427A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B427A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B427A">
        <w:rPr>
          <w:rFonts w:ascii="Arial Narrow" w:hAnsi="Arial Narrow" w:cs="Arial Narrow"/>
          <w:sz w:val="22"/>
          <w:szCs w:val="22"/>
        </w:rPr>
        <w:t xml:space="preserve">: </w:t>
      </w:r>
    </w:p>
    <w:bookmarkStart w:id="1" w:name="_MON_1425886169"/>
    <w:bookmarkEnd w:id="1"/>
    <w:p w:rsidR="00045B2B" w:rsidRPr="002E1542" w:rsidRDefault="00BE05F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5" w:dyaOrig="93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95pt;height:465.9pt" o:ole="">
            <v:imagedata r:id="rId9" o:title=""/>
          </v:shape>
          <o:OLEObject Type="Embed" ProgID="Excel.Sheet.8" ShapeID="_x0000_i1025" DrawAspect="Content" ObjectID="_1460350484" r:id="rId10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" w:name="_MON_1425885708"/>
    <w:bookmarkEnd w:id="2"/>
    <w:p w:rsidR="000538A8" w:rsidRDefault="008000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9581">
          <v:shape id="_x0000_i1026" type="#_x0000_t75" style="width:458.35pt;height:479.05pt" o:ole="">
            <v:imagedata r:id="rId11" o:title=""/>
          </v:shape>
          <o:OLEObject Type="Embed" ProgID="Excel.Sheet.8" ShapeID="_x0000_i1026" DrawAspect="Content" ObjectID="_1460350485" r:id="rId12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0538A8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  <w:r w:rsidR="00B4267E">
        <w:rPr>
          <w:rFonts w:ascii="Arial Narrow" w:hAnsi="Arial Narrow" w:cs="Arial Narrow"/>
          <w:sz w:val="22"/>
          <w:szCs w:val="22"/>
        </w:rPr>
        <w:lastRenderedPageBreak/>
        <w:t>b</w:t>
      </w:r>
      <w:r w:rsidRPr="00DD7EA3">
        <w:rPr>
          <w:rFonts w:ascii="Arial Narrow" w:hAnsi="Arial Narrow" w:cs="Arial Narrow"/>
          <w:sz w:val="22"/>
          <w:szCs w:val="22"/>
        </w:rPr>
        <w:t xml:space="preserve">) Dlhodobý </w:t>
      </w:r>
      <w:r w:rsidRPr="00DD7EA3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DD7EA3">
        <w:rPr>
          <w:rFonts w:ascii="Arial Narrow" w:hAnsi="Arial Narrow" w:cs="Arial Narrow"/>
          <w:sz w:val="22"/>
          <w:szCs w:val="22"/>
        </w:rPr>
        <w:t xml:space="preserve"> </w:t>
      </w:r>
      <w:r w:rsidRPr="00DD7EA3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DD7EA3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DD7EA3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538A8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25885791"/>
    <w:bookmarkEnd w:id="3"/>
    <w:p w:rsidR="00454AEB" w:rsidRPr="002E1542" w:rsidRDefault="008000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74" w:dyaOrig="12569">
          <v:shape id="_x0000_i1027" type="#_x0000_t75" style="width:468.7pt;height:628.25pt" o:ole="">
            <v:imagedata r:id="rId13" o:title=""/>
          </v:shape>
          <o:OLEObject Type="Embed" ProgID="Excel.Sheet.8" ShapeID="_x0000_i1027" DrawAspect="Content" ObjectID="_1460350486" r:id="rId14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4" w:name="_MON_1425818253"/>
    <w:bookmarkEnd w:id="4"/>
    <w:p w:rsidR="00454AEB" w:rsidRPr="002E1542" w:rsidRDefault="00A21FB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74" w:dyaOrig="12555">
          <v:shape id="_x0000_i1028" type="#_x0000_t75" style="width:468.7pt;height:627.75pt" o:ole="">
            <v:imagedata r:id="rId15" o:title=""/>
          </v:shape>
          <o:OLEObject Type="Embed" ProgID="Excel.Sheet.8" ShapeID="_x0000_i1028" DrawAspect="Content" ObjectID="_1460350487" r:id="rId16"/>
        </w:object>
      </w:r>
    </w:p>
    <w:p w:rsidR="00045B2B" w:rsidRPr="002E1542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504EA1" w:rsidRDefault="00504EA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5828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04EA1">
        <w:rPr>
          <w:rFonts w:ascii="Arial Narrow" w:hAnsi="Arial Narrow" w:cs="Arial Narrow"/>
          <w:sz w:val="22"/>
          <w:szCs w:val="22"/>
        </w:rPr>
        <w:t>b) S</w:t>
      </w:r>
      <w:r w:rsidR="00235630" w:rsidRPr="00504EA1">
        <w:rPr>
          <w:rFonts w:ascii="Arial Narrow" w:hAnsi="Arial Narrow" w:cs="Arial Narrow"/>
          <w:sz w:val="22"/>
          <w:szCs w:val="22"/>
        </w:rPr>
        <w:t>pôsob a výšk</w:t>
      </w:r>
      <w:r w:rsidRPr="00504EA1">
        <w:rPr>
          <w:rFonts w:ascii="Arial Narrow" w:hAnsi="Arial Narrow" w:cs="Arial Narrow"/>
          <w:sz w:val="22"/>
          <w:szCs w:val="22"/>
        </w:rPr>
        <w:t>a</w:t>
      </w:r>
      <w:r w:rsidR="00235630" w:rsidRPr="00504EA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04EA1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504EA1">
        <w:rPr>
          <w:rFonts w:ascii="Arial Narrow" w:hAnsi="Arial Narrow" w:cs="Arial Narrow"/>
          <w:sz w:val="22"/>
          <w:szCs w:val="22"/>
        </w:rPr>
        <w:t xml:space="preserve"> dlhodobého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04EA1" w:rsidRDefault="00504EA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8406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Poistenie majetku je riešené poistnými zmluvami </w:t>
      </w:r>
      <w:r w:rsidR="002C67E5">
        <w:rPr>
          <w:rFonts w:ascii="Arial Narrow" w:hAnsi="Arial Narrow" w:cs="Arial Narrow"/>
          <w:sz w:val="22"/>
          <w:szCs w:val="22"/>
        </w:rPr>
        <w:t xml:space="preserve">uzatvorenými </w:t>
      </w:r>
      <w:r w:rsidR="003D41DE">
        <w:rPr>
          <w:rFonts w:ascii="Arial Narrow" w:hAnsi="Arial Narrow" w:cs="Arial Narrow"/>
          <w:sz w:val="22"/>
          <w:szCs w:val="22"/>
        </w:rPr>
        <w:t>so spoločnosťami Kooperatíva poisťovňa a.s., Generali Slovensko poisťovňa a.s.</w:t>
      </w:r>
    </w:p>
    <w:p w:rsidR="00C80FCD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E1542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E1542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8352B9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  <w:highlight w:val="green"/>
        </w:rPr>
      </w:pPr>
    </w:p>
    <w:bookmarkStart w:id="5" w:name="_MON_1398750503"/>
    <w:bookmarkEnd w:id="5"/>
    <w:p w:rsidR="0095296D" w:rsidRPr="002E1542" w:rsidRDefault="003E595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1" w:dyaOrig="4874">
          <v:shape id="_x0000_i1029" type="#_x0000_t75" style="width:458.35pt;height:243.75pt" o:ole="">
            <v:imagedata r:id="rId17" o:title=""/>
          </v:shape>
          <o:OLEObject Type="Embed" ProgID="Excel.Sheet.8" ShapeID="_x0000_i1029" DrawAspect="Content" ObjectID="_1460350488" r:id="rId18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565"/>
        <w:gridCol w:w="3714"/>
      </w:tblGrid>
      <w:tr w:rsidR="001148AB" w:rsidTr="0021761B">
        <w:trPr>
          <w:jc w:val="center"/>
        </w:trPr>
        <w:tc>
          <w:tcPr>
            <w:tcW w:w="5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 w:rsidTr="0021761B">
        <w:trPr>
          <w:jc w:val="center"/>
        </w:trPr>
        <w:tc>
          <w:tcPr>
            <w:tcW w:w="5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EB057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 w:rsidTr="0021761B">
        <w:trPr>
          <w:jc w:val="center"/>
        </w:trPr>
        <w:tc>
          <w:tcPr>
            <w:tcW w:w="55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EB057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5310FE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1148AB" w:rsidRPr="005310F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5310FE">
        <w:rPr>
          <w:rFonts w:ascii="Arial Narrow" w:hAnsi="Arial Narrow" w:cs="Arial Narrow"/>
          <w:sz w:val="22"/>
          <w:szCs w:val="22"/>
        </w:rPr>
        <w:t>Z</w:t>
      </w:r>
      <w:r w:rsidR="00235630" w:rsidRPr="005310FE">
        <w:rPr>
          <w:rFonts w:ascii="Arial Narrow" w:hAnsi="Arial Narrow" w:cs="Arial Narrow"/>
          <w:sz w:val="22"/>
          <w:szCs w:val="22"/>
        </w:rPr>
        <w:t>ásob</w:t>
      </w:r>
      <w:r w:rsidR="001148AB" w:rsidRPr="005310FE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5310FE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5310FE">
        <w:rPr>
          <w:rFonts w:ascii="Arial Narrow" w:hAnsi="Arial Narrow" w:cs="Arial Narrow"/>
          <w:sz w:val="22"/>
          <w:szCs w:val="22"/>
        </w:rPr>
        <w:t>y</w:t>
      </w:r>
      <w:r w:rsidR="00235630" w:rsidRPr="005310F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5310FE">
        <w:rPr>
          <w:rFonts w:ascii="Arial Narrow" w:hAnsi="Arial Narrow" w:cs="Arial Narrow"/>
          <w:sz w:val="22"/>
          <w:szCs w:val="22"/>
        </w:rPr>
        <w:t>kladať</w:t>
      </w:r>
      <w:r w:rsidR="001148AB" w:rsidRPr="005310FE"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E15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4447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40050" w:rsidRPr="002E1542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050" w:rsidRPr="002E1542" w:rsidRDefault="0054447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17F5" w:rsidRDefault="001717F5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717F5" w:rsidRDefault="001717F5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717F5" w:rsidRDefault="001717F5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717F5" w:rsidRPr="002E1542" w:rsidRDefault="001717F5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F5981" w:rsidRDefault="00DF598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F5981" w:rsidRDefault="00DF598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F5981" w:rsidRDefault="00DF598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F5981" w:rsidRDefault="00DF598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F5981" w:rsidRDefault="00DF598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F5981" w:rsidRDefault="00DF598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F5981" w:rsidRPr="002E1542" w:rsidRDefault="00DF598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E1542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pStyle w:val="Title"/>
        <w:spacing w:before="0" w:beforeAutospacing="0" w:after="0"/>
        <w:jc w:val="both"/>
        <w:rPr>
          <w:b w:val="0"/>
          <w:bCs w:val="0"/>
        </w:rPr>
      </w:pPr>
    </w:p>
    <w:p w:rsidR="0021761B" w:rsidRPr="0021761B" w:rsidRDefault="0021761B" w:rsidP="0021761B">
      <w:pPr>
        <w:rPr>
          <w:lang w:eastAsia="en-US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D576A" w:rsidRPr="002E1542" w:rsidRDefault="00AD576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425887351"/>
    <w:bookmarkEnd w:id="6"/>
    <w:p w:rsidR="00550F87" w:rsidRPr="002E1542" w:rsidRDefault="003E595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91" w:dyaOrig="4927">
          <v:shape id="_x0000_i1030" type="#_x0000_t75" style="width:494.1pt;height:246.1pt" o:ole="">
            <v:imagedata r:id="rId19" o:title=""/>
          </v:shape>
          <o:OLEObject Type="Embed" ProgID="Excel.Sheet.8" ShapeID="_x0000_i1030" DrawAspect="Content" ObjectID="_1460350489" r:id="rId20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CF0F58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DA1265">
        <w:rPr>
          <w:rFonts w:ascii="Arial Narrow" w:hAnsi="Arial Narrow" w:cs="Arial Narrow"/>
          <w:sz w:val="22"/>
          <w:szCs w:val="22"/>
        </w:rPr>
        <w:t>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DA1265">
        <w:rPr>
          <w:rFonts w:ascii="Arial Narrow" w:hAnsi="Arial Narrow" w:cs="Arial Narrow"/>
          <w:sz w:val="22"/>
          <w:szCs w:val="22"/>
        </w:rPr>
        <w:t>:</w:t>
      </w:r>
    </w:p>
    <w:p w:rsidR="00045B2B" w:rsidRPr="002E1542" w:rsidRDefault="00045B2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487"/>
    <w:bookmarkEnd w:id="7"/>
    <w:p w:rsidR="00550F87" w:rsidRPr="002E1542" w:rsidRDefault="001373D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76" w:dyaOrig="7600">
          <v:shape id="_x0000_i1031" type="#_x0000_t75" style="width:458.8pt;height:380.25pt" o:ole="">
            <v:imagedata r:id="rId21" o:title=""/>
          </v:shape>
          <o:OLEObject Type="Embed" ProgID="Excel.Sheet.8" ShapeID="_x0000_i1031" DrawAspect="Content" ObjectID="_1460350490" r:id="rId22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0CB2" w:rsidRDefault="00140CB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0CB2" w:rsidRPr="002E1542" w:rsidRDefault="00140CB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8" w:name="_MON_1389626529"/>
    <w:bookmarkEnd w:id="8"/>
    <w:p w:rsidR="00140CB2" w:rsidRPr="002E1542" w:rsidRDefault="001373D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616" w:dyaOrig="3881">
          <v:shape id="_x0000_i1032" type="#_x0000_t75" style="width:430.6pt;height:193.4pt" o:ole="">
            <v:imagedata r:id="rId23" o:title=""/>
          </v:shape>
          <o:OLEObject Type="Embed" ProgID="Excel.Sheet.8" ShapeID="_x0000_i1032" DrawAspect="Content" ObjectID="_1460350491" r:id="rId24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F0F58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DA1265" w:rsidRPr="00CF0F58">
        <w:rPr>
          <w:rFonts w:ascii="Arial Narrow" w:hAnsi="Arial Narrow" w:cs="Arial Narrow"/>
          <w:sz w:val="22"/>
          <w:szCs w:val="22"/>
        </w:rPr>
        <w:t>) H</w:t>
      </w:r>
      <w:r w:rsidR="00235630" w:rsidRPr="00CF0F58">
        <w:rPr>
          <w:rFonts w:ascii="Arial Narrow" w:hAnsi="Arial Narrow" w:cs="Arial Narrow"/>
          <w:sz w:val="22"/>
          <w:szCs w:val="22"/>
        </w:rPr>
        <w:t>odnot</w:t>
      </w:r>
      <w:r w:rsidR="00DA1265" w:rsidRPr="00CF0F58">
        <w:rPr>
          <w:rFonts w:ascii="Arial Narrow" w:hAnsi="Arial Narrow" w:cs="Arial Narrow"/>
          <w:sz w:val="22"/>
          <w:szCs w:val="22"/>
        </w:rPr>
        <w:t>a</w:t>
      </w:r>
      <w:r w:rsidR="00235630" w:rsidRPr="00CF0F58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CF0F58">
        <w:rPr>
          <w:rFonts w:ascii="Arial Narrow" w:hAnsi="Arial Narrow" w:cs="Arial Narrow"/>
          <w:sz w:val="22"/>
          <w:szCs w:val="22"/>
        </w:rPr>
        <w:t>s uvedením formy zabezpečenia</w:t>
      </w:r>
      <w:r w:rsidR="00DA1265" w:rsidRPr="00CF0F58">
        <w:rPr>
          <w:rFonts w:ascii="Arial Narrow" w:hAnsi="Arial Narrow" w:cs="Arial Narrow"/>
          <w:sz w:val="22"/>
          <w:szCs w:val="22"/>
        </w:rPr>
        <w:t>:</w:t>
      </w:r>
      <w:r w:rsidR="007728FB" w:rsidRPr="00CF0F58">
        <w:rPr>
          <w:rFonts w:ascii="Arial Narrow" w:hAnsi="Arial Narrow" w:cs="Arial Narrow"/>
          <w:sz w:val="22"/>
          <w:szCs w:val="22"/>
        </w:rPr>
        <w:t xml:space="preserve"> </w:t>
      </w:r>
    </w:p>
    <w:p w:rsidR="002368A4" w:rsidRPr="00CF0F58" w:rsidRDefault="002368A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CF0F58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6284C" w:rsidRDefault="00CF0F58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DA1265" w:rsidRPr="00CF0F58">
        <w:rPr>
          <w:rFonts w:ascii="Arial Narrow" w:hAnsi="Arial Narrow" w:cs="Arial Narrow"/>
          <w:sz w:val="22"/>
          <w:szCs w:val="22"/>
        </w:rPr>
        <w:t>) H</w:t>
      </w:r>
      <w:r w:rsidR="0070649A" w:rsidRPr="00CF0F58">
        <w:rPr>
          <w:rFonts w:ascii="Arial Narrow" w:hAnsi="Arial Narrow" w:cs="Arial Narrow"/>
          <w:sz w:val="22"/>
          <w:szCs w:val="22"/>
        </w:rPr>
        <w:t>odnota</w:t>
      </w:r>
      <w:r w:rsidR="00235630" w:rsidRPr="00CF0F58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</w:t>
      </w:r>
      <w:r w:rsidR="00235630" w:rsidRPr="00CF0F58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235630" w:rsidRPr="00CF0F58">
        <w:rPr>
          <w:rFonts w:ascii="Arial Narrow" w:hAnsi="Arial Narrow" w:cs="Arial Narrow"/>
          <w:sz w:val="22"/>
          <w:szCs w:val="22"/>
        </w:rPr>
        <w:t>pri ktorých má účtovná jednotka o</w:t>
      </w:r>
      <w:r w:rsidR="007728FB" w:rsidRPr="00CF0F58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CF0F58"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2368A4" w:rsidRDefault="002368A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6284C" w:rsidRDefault="0016284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E154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>
        <w:trPr>
          <w:jc w:val="center"/>
        </w:trPr>
        <w:tc>
          <w:tcPr>
            <w:tcW w:w="418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68A4" w:rsidRDefault="002368A4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2368A4" w:rsidRDefault="002368A4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140CB2" w:rsidRDefault="00140CB2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2368A4" w:rsidRDefault="002368A4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2368A4" w:rsidRDefault="002368A4" w:rsidP="002368A4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2368A4" w:rsidRDefault="002368A4" w:rsidP="002368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A1265" w:rsidRPr="002368A4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2368A4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368A4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="00DA1265" w:rsidRPr="002368A4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368A4">
        <w:rPr>
          <w:rFonts w:ascii="Arial Narrow" w:hAnsi="Arial Narrow" w:cs="Arial Narrow"/>
          <w:sz w:val="22"/>
          <w:szCs w:val="22"/>
        </w:rPr>
        <w:t>, p</w:t>
      </w:r>
      <w:r w:rsidR="007728FB" w:rsidRPr="002368A4">
        <w:rPr>
          <w:rFonts w:ascii="Arial Narrow" w:hAnsi="Arial Narrow" w:cs="Arial Narrow"/>
          <w:sz w:val="22"/>
          <w:szCs w:val="22"/>
        </w:rPr>
        <w:t>ričom sa uvedie opis jej vzniku</w:t>
      </w:r>
      <w:r w:rsidR="00DA1265" w:rsidRPr="002368A4">
        <w:rPr>
          <w:rFonts w:ascii="Arial Narrow" w:hAnsi="Arial Narrow" w:cs="Arial Narrow"/>
          <w:sz w:val="22"/>
          <w:szCs w:val="22"/>
        </w:rPr>
        <w:t>:</w:t>
      </w:r>
    </w:p>
    <w:p w:rsidR="00141057" w:rsidRDefault="00141057" w:rsidP="002368A4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7618988"/>
    <w:bookmarkEnd w:id="9"/>
    <w:p w:rsidR="007475DC" w:rsidRPr="002E1542" w:rsidRDefault="007F6227" w:rsidP="002368A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6268">
          <v:shape id="_x0000_i1033" type="#_x0000_t75" style="width:467.3pt;height:313.4pt" o:ole="">
            <v:imagedata r:id="rId25" o:title=""/>
          </v:shape>
          <o:OLEObject Type="Embed" ProgID="Excel.Sheet.8" ShapeID="_x0000_i1033" DrawAspect="Content" ObjectID="_1460350492" r:id="rId26"/>
        </w:object>
      </w:r>
    </w:p>
    <w:p w:rsidR="00235630" w:rsidRPr="002E1542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2368A4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DA1265">
        <w:rPr>
          <w:rFonts w:ascii="Arial Narrow" w:hAnsi="Arial Narrow" w:cs="Arial Narrow"/>
          <w:sz w:val="22"/>
          <w:szCs w:val="22"/>
        </w:rPr>
        <w:t>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 w:rsidR="00DA1265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DA1265"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0" w:name="_MON_1389626591"/>
    <w:bookmarkEnd w:id="10"/>
    <w:bookmarkStart w:id="11" w:name="_MON_1389628953"/>
    <w:bookmarkEnd w:id="11"/>
    <w:p w:rsidR="00550F87" w:rsidRPr="002E1542" w:rsidRDefault="001373D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00" w:dyaOrig="2578">
          <v:shape id="_x0000_i1034" type="#_x0000_t75" style="width:455.55pt;height:128.95pt" o:ole="">
            <v:imagedata r:id="rId27" o:title=""/>
          </v:shape>
          <o:OLEObject Type="Embed" ProgID="Excel.Sheet.8" ShapeID="_x0000_i1034" DrawAspect="Content" ObjectID="_1460350493" r:id="rId28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12" w:name="_MON_1389626618"/>
      <w:bookmarkStart w:id="13" w:name="_MON_1389628970"/>
      <w:bookmarkEnd w:id="12"/>
      <w:bookmarkEnd w:id="13"/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5"/>
        <w:gridCol w:w="2516"/>
      </w:tblGrid>
      <w:tr w:rsidR="00BF1944" w:rsidRPr="002E1542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F1944" w:rsidRPr="002E1542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D5532" w:rsidRDefault="00DD5532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D5532" w:rsidRDefault="00DD5532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4411D" w:rsidRDefault="00E4411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4411D" w:rsidRDefault="00E4411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4411D" w:rsidRDefault="00E4411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4411D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DA1265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 w:rsidR="00DA1265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DA1265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 w:rsidR="00DA1265">
        <w:rPr>
          <w:rFonts w:ascii="Arial Narrow" w:hAnsi="Arial Narrow" w:cs="Arial Narrow"/>
          <w:sz w:val="22"/>
          <w:szCs w:val="22"/>
        </w:rPr>
        <w:t>dúcich období:</w:t>
      </w:r>
    </w:p>
    <w:p w:rsidR="002A3F56" w:rsidRPr="002E1542" w:rsidRDefault="002A3F5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BF194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4"/>
        <w:gridCol w:w="2446"/>
      </w:tblGrid>
      <w:tr w:rsidR="00BF1944" w:rsidRPr="002E15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Bezprostredne predchádzajúce účtovné obdobie</w:t>
            </w: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</w:t>
            </w:r>
            <w:r w:rsidR="00706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klady budúcich období dlhodobé,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305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407</w:t>
            </w: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1944" w:rsidRPr="002E1542" w:rsidRDefault="00D674EA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Predlženie záruky na automobil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305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407</w:t>
            </w: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1944" w:rsidRPr="002E1542" w:rsidRDefault="00BF1944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1209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1153</w:t>
            </w: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D674EA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898</w:t>
            </w: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D674EA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Telefonne poplatky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398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DC2928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255</w:t>
            </w: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1944" w:rsidRPr="002E1542" w:rsidRDefault="00BF1944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D674E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944" w:rsidRPr="002E1542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1944" w:rsidRPr="002E1542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1944" w:rsidRPr="002E1542" w:rsidRDefault="0030261C" w:rsidP="0030261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DC2928" w:rsidP="0030261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</w:t>
            </w:r>
            <w:r w:rsidR="0030261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30261C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Príjem za nevyfakturované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944" w:rsidRPr="002E1542" w:rsidRDefault="0030261C" w:rsidP="0030261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DC2928" w:rsidP="0030261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</w:t>
            </w:r>
          </w:p>
        </w:tc>
      </w:tr>
      <w:tr w:rsidR="00BF1944" w:rsidRPr="002E15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1944" w:rsidRPr="002E1542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Default="00DA1265" w:rsidP="00DA1265">
      <w:pPr>
        <w:pStyle w:val="Title"/>
        <w:spacing w:before="0" w:beforeAutospacing="0" w:after="0"/>
        <w:jc w:val="both"/>
        <w:rPr>
          <w:b w:val="0"/>
          <w:bCs w:val="0"/>
        </w:rPr>
      </w:pPr>
    </w:p>
    <w:p w:rsidR="00235630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3F56" w:rsidRPr="002E1542" w:rsidRDefault="002A3F5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C42D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F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A3F56" w:rsidRPr="002E1542" w:rsidRDefault="002A3F56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  <w:r w:rsidR="00BE23C0">
        <w:rPr>
          <w:rFonts w:ascii="Arial Narrow" w:hAnsi="Arial Narrow" w:cs="Arial Narrow"/>
          <w:sz w:val="22"/>
          <w:szCs w:val="22"/>
        </w:rPr>
        <w:t xml:space="preserve"> </w:t>
      </w:r>
      <w:r w:rsidR="00CE3372">
        <w:rPr>
          <w:rFonts w:ascii="Arial Narrow" w:hAnsi="Arial Narrow" w:cs="Arial Narrow"/>
          <w:sz w:val="22"/>
          <w:szCs w:val="22"/>
        </w:rPr>
        <w:t>27 584</w:t>
      </w:r>
      <w:r w:rsidR="00BE23C0">
        <w:rPr>
          <w:rFonts w:ascii="Arial Narrow" w:hAnsi="Arial Narrow" w:cs="Arial Narrow"/>
          <w:sz w:val="22"/>
          <w:szCs w:val="22"/>
        </w:rPr>
        <w:t xml:space="preserve"> Eur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BE23C0" w:rsidRDefault="00990840" w:rsidP="00BE23C0">
      <w:pPr>
        <w:pStyle w:val="ListParagraph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 w:rsidRPr="00BE23C0">
        <w:rPr>
          <w:rFonts w:ascii="Arial Narrow" w:hAnsi="Arial Narrow" w:cs="Arial Narrow"/>
          <w:sz w:val="22"/>
          <w:szCs w:val="22"/>
        </w:rPr>
        <w:t>O</w:t>
      </w:r>
      <w:r w:rsidR="00235630" w:rsidRPr="00BE23C0">
        <w:rPr>
          <w:rFonts w:ascii="Arial Narrow" w:hAnsi="Arial Narrow" w:cs="Arial Narrow"/>
          <w:sz w:val="22"/>
          <w:szCs w:val="22"/>
        </w:rPr>
        <w:t xml:space="preserve">pis základného imania najmä počet akcií, hodnota akcií, práva spojené s jednotlivými druhmi </w:t>
      </w:r>
      <w:r w:rsidRPr="00BE23C0">
        <w:rPr>
          <w:rFonts w:ascii="Arial Narrow" w:hAnsi="Arial Narrow" w:cs="Arial Narrow"/>
          <w:sz w:val="22"/>
          <w:szCs w:val="22"/>
        </w:rPr>
        <w:t>akcií, splatené základné imanie:</w:t>
      </w:r>
      <w:r w:rsidR="00BE23C0">
        <w:rPr>
          <w:rFonts w:ascii="Arial Narrow" w:hAnsi="Arial Narrow" w:cs="Arial Narrow"/>
          <w:sz w:val="22"/>
          <w:szCs w:val="22"/>
        </w:rPr>
        <w:t xml:space="preserve">- splatené základné imanie vo výške 6639 Eur, zák. rezervný fond vo výške 664 Eur, výsledok hospodárenia minulých rokov v hodnote </w:t>
      </w:r>
      <w:r w:rsidR="00A2197E">
        <w:rPr>
          <w:rFonts w:ascii="Arial Narrow" w:hAnsi="Arial Narrow" w:cs="Arial Narrow"/>
          <w:sz w:val="22"/>
          <w:szCs w:val="22"/>
        </w:rPr>
        <w:t>96 914</w:t>
      </w:r>
      <w:r w:rsidR="00BE23C0">
        <w:rPr>
          <w:rFonts w:ascii="Arial Narrow" w:hAnsi="Arial Narrow" w:cs="Arial Narrow"/>
          <w:sz w:val="22"/>
          <w:szCs w:val="22"/>
        </w:rPr>
        <w:t xml:space="preserve"> Eur, strata za účtovné obdobie vo výške -</w:t>
      </w:r>
      <w:r w:rsidR="00A2197E">
        <w:rPr>
          <w:rFonts w:ascii="Arial Narrow" w:hAnsi="Arial Narrow" w:cs="Arial Narrow"/>
          <w:sz w:val="22"/>
          <w:szCs w:val="22"/>
        </w:rPr>
        <w:t>76 633</w:t>
      </w:r>
      <w:r w:rsidR="00BE23C0">
        <w:rPr>
          <w:rFonts w:ascii="Arial Narrow" w:hAnsi="Arial Narrow" w:cs="Arial Narrow"/>
          <w:sz w:val="22"/>
          <w:szCs w:val="22"/>
        </w:rPr>
        <w:t xml:space="preserve"> Eur</w:t>
      </w:r>
    </w:p>
    <w:p w:rsidR="00BE23C0" w:rsidRPr="00BE23C0" w:rsidRDefault="00BE23C0" w:rsidP="00BE23C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F50C7" w:rsidRPr="002E1542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A3F56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H</w:t>
      </w:r>
      <w:r w:rsidR="00235630" w:rsidRPr="002E1542">
        <w:rPr>
          <w:rFonts w:ascii="Arial Narrow" w:hAnsi="Arial Narrow" w:cs="Arial Narrow"/>
          <w:sz w:val="22"/>
          <w:szCs w:val="22"/>
        </w:rPr>
        <w:t>od</w:t>
      </w:r>
      <w:r w:rsidR="00BE23C0">
        <w:rPr>
          <w:rFonts w:ascii="Arial Narrow" w:hAnsi="Arial Narrow" w:cs="Arial Narrow"/>
          <w:sz w:val="22"/>
          <w:szCs w:val="22"/>
        </w:rPr>
        <w:t>nota upísaného vlastného imania : 6639 Eur</w:t>
      </w:r>
    </w:p>
    <w:p w:rsidR="00972340" w:rsidRDefault="00972340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A3F56" w:rsidRDefault="002A3F56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A3F56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6028D7">
        <w:rPr>
          <w:rFonts w:ascii="Arial Narrow" w:hAnsi="Arial Narrow" w:cs="Arial Narrow"/>
          <w:sz w:val="22"/>
          <w:szCs w:val="22"/>
        </w:rPr>
        <w:t>3. R</w:t>
      </w:r>
      <w:r w:rsidR="00235630" w:rsidRPr="006028D7">
        <w:rPr>
          <w:rFonts w:ascii="Arial Narrow" w:hAnsi="Arial Narrow" w:cs="Arial Narrow"/>
          <w:sz w:val="22"/>
          <w:szCs w:val="22"/>
        </w:rPr>
        <w:t>ozdelenie účtovného zisku alebo vysporiadanie účtovnej straty vykázanej v </w:t>
      </w:r>
      <w:r w:rsidRPr="006028D7">
        <w:rPr>
          <w:rFonts w:ascii="Arial Narrow" w:hAnsi="Arial Narrow" w:cs="Arial Narrow"/>
          <w:sz w:val="22"/>
          <w:szCs w:val="22"/>
        </w:rPr>
        <w:t>predchádzajúcom účtovnom období:</w:t>
      </w:r>
      <w:r w:rsidR="006028D7">
        <w:rPr>
          <w:rFonts w:ascii="Arial Narrow" w:hAnsi="Arial Narrow" w:cs="Arial Narrow"/>
          <w:sz w:val="22"/>
          <w:szCs w:val="22"/>
        </w:rPr>
        <w:t xml:space="preserve">  </w:t>
      </w:r>
    </w:p>
    <w:p w:rsidR="00235630" w:rsidRDefault="006028D7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Strata z predchádzajúcich účtovných období ako aj zisk z predch. účt. období sú zaúčtované ako nerozdelené.</w:t>
      </w:r>
    </w:p>
    <w:p w:rsidR="00FF50C7" w:rsidRPr="002E1542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FF50C7" w:rsidRDefault="00FF50C7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86725" w:rsidRPr="00DC0ACE" w:rsidRDefault="00F86725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F50C7" w:rsidRPr="002E1542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F86725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AD1978">
        <w:rPr>
          <w:rFonts w:ascii="Arial Narrow" w:hAnsi="Arial Narrow" w:cs="Arial Narrow"/>
          <w:sz w:val="22"/>
          <w:szCs w:val="22"/>
        </w:rPr>
        <w:t>4</w:t>
      </w:r>
      <w:r w:rsidR="00FF50C7" w:rsidRPr="00AD1978">
        <w:rPr>
          <w:rFonts w:ascii="Arial Narrow" w:hAnsi="Arial Narrow" w:cs="Arial Narrow"/>
          <w:sz w:val="22"/>
          <w:szCs w:val="22"/>
        </w:rPr>
        <w:t>. Z</w:t>
      </w:r>
      <w:r w:rsidR="00235630" w:rsidRPr="00AD1978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AD1978">
        <w:rPr>
          <w:rFonts w:ascii="Arial Narrow" w:hAnsi="Arial Narrow" w:cs="Arial Narrow"/>
          <w:sz w:val="22"/>
          <w:szCs w:val="22"/>
        </w:rPr>
        <w:t>alebo podiel na základnom imaní</w:t>
      </w:r>
      <w:r w:rsidR="00FF50C7" w:rsidRPr="00AD1978">
        <w:rPr>
          <w:rFonts w:ascii="Arial Narrow" w:hAnsi="Arial Narrow" w:cs="Arial Narrow"/>
          <w:sz w:val="22"/>
          <w:szCs w:val="22"/>
        </w:rPr>
        <w:t>:</w:t>
      </w:r>
      <w:r w:rsidR="005E76BF">
        <w:rPr>
          <w:rFonts w:ascii="Arial Narrow" w:hAnsi="Arial Narrow" w:cs="Arial Narrow"/>
          <w:sz w:val="22"/>
          <w:szCs w:val="22"/>
        </w:rPr>
        <w:t xml:space="preserve">     </w:t>
      </w:r>
    </w:p>
    <w:p w:rsidR="00AD1978" w:rsidRPr="002E1542" w:rsidRDefault="00AD1978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4" w:name="_MON_1389627388"/>
    <w:bookmarkEnd w:id="14"/>
    <w:p w:rsidR="008B4817" w:rsidRPr="002E1542" w:rsidRDefault="001373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6" w:dyaOrig="4352">
          <v:shape id="_x0000_i1035" type="#_x0000_t75" style="width:452.7pt;height:217.4pt" o:ole="">
            <v:imagedata r:id="rId29" o:title=""/>
          </v:shape>
          <o:OLEObject Type="Embed" ProgID="Excel.Sheet.8" ShapeID="_x0000_i1035" DrawAspect="Content" ObjectID="_1460350494" r:id="rId30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15" w:name="_MON_1389627368"/>
      <w:bookmarkStart w:id="16" w:name="_MON_1389627403"/>
      <w:bookmarkEnd w:id="15"/>
      <w:bookmarkEnd w:id="16"/>
    </w:p>
    <w:p w:rsidR="008B4817" w:rsidRDefault="00AD197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 w:rsidR="009C49BF"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7" w:name="_MON_1389627560"/>
    <w:bookmarkStart w:id="18" w:name="_MON_1389629093"/>
    <w:bookmarkEnd w:id="17"/>
    <w:bookmarkEnd w:id="18"/>
    <w:bookmarkStart w:id="19" w:name="_MON_1389627514"/>
    <w:bookmarkEnd w:id="19"/>
    <w:p w:rsidR="006B69FE" w:rsidRPr="002E1542" w:rsidRDefault="009C56F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5239">
          <v:shape id="_x0000_i1036" type="#_x0000_t75" style="width:463.05pt;height:262.6pt" o:ole="">
            <v:imagedata r:id="rId31" o:title=""/>
          </v:shape>
          <o:OLEObject Type="Embed" ProgID="Excel.Sheet.8" ShapeID="_x0000_i1036" DrawAspect="Content" ObjectID="_1460350495" r:id="rId32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7908"/>
    <w:bookmarkEnd w:id="20"/>
    <w:bookmarkStart w:id="21" w:name="_MON_1389629114"/>
    <w:bookmarkEnd w:id="21"/>
    <w:p w:rsidR="008B4817" w:rsidRPr="002E1542" w:rsidRDefault="009C56F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5239">
          <v:shape id="_x0000_i1037" type="#_x0000_t75" style="width:463.05pt;height:262.6pt" o:ole="">
            <v:imagedata r:id="rId33" o:title=""/>
          </v:shape>
          <o:OLEObject Type="Embed" ProgID="Excel.Sheet.8" ShapeID="_x0000_i1037" DrawAspect="Content" ObjectID="_1460350496" r:id="rId34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E1542" w:rsidRDefault="004E4FC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61C50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2" w:name="_MON_1425893240"/>
      <w:bookmarkEnd w:id="22"/>
      <w:r w:rsidR="001373DC" w:rsidRPr="002E1542">
        <w:rPr>
          <w:rFonts w:ascii="Arial Narrow" w:hAnsi="Arial Narrow" w:cs="Arial Narrow"/>
          <w:sz w:val="22"/>
          <w:szCs w:val="22"/>
        </w:rPr>
        <w:object w:dxaOrig="8953" w:dyaOrig="3361">
          <v:shape id="_x0000_i1038" type="#_x0000_t75" style="width:447.55pt;height:168pt" o:ole="">
            <v:imagedata r:id="rId35" o:title=""/>
          </v:shape>
          <o:OLEObject Type="Embed" ProgID="Excel.Sheet.8" ShapeID="_x0000_i1038" DrawAspect="Content" ObjectID="_1460350497" r:id="rId36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6961A4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 w:rsidR="00F82459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F82459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425893395"/>
    <w:bookmarkEnd w:id="23"/>
    <w:p w:rsidR="00D237A3" w:rsidRPr="002E1542" w:rsidRDefault="0000245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1" w:dyaOrig="2869">
          <v:shape id="_x0000_i1039" type="#_x0000_t75" style="width:465.4pt;height:143.55pt" o:ole="">
            <v:imagedata r:id="rId37" o:title=""/>
          </v:shape>
          <o:OLEObject Type="Embed" ProgID="Excel.Sheet.8" ShapeID="_x0000_i1039" DrawAspect="Content" ObjectID="_1460350498" r:id="rId38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961A4" w:rsidRDefault="006961A4" w:rsidP="00FF50C7">
      <w:pPr>
        <w:ind w:right="-468"/>
        <w:rPr>
          <w:rFonts w:ascii="Arial Narrow" w:hAnsi="Arial Narrow" w:cs="Arial Narrow"/>
          <w:sz w:val="22"/>
          <w:szCs w:val="22"/>
        </w:rPr>
      </w:pPr>
    </w:p>
    <w:p w:rsidR="006961A4" w:rsidRDefault="006961A4" w:rsidP="00FF50C7">
      <w:pPr>
        <w:ind w:right="-468"/>
        <w:rPr>
          <w:rFonts w:ascii="Arial Narrow" w:hAnsi="Arial Narrow" w:cs="Arial Narrow"/>
          <w:sz w:val="22"/>
          <w:szCs w:val="22"/>
        </w:rPr>
      </w:pPr>
    </w:p>
    <w:p w:rsidR="006961A4" w:rsidRDefault="006961A4" w:rsidP="00FF50C7">
      <w:pPr>
        <w:ind w:right="-468"/>
        <w:rPr>
          <w:rFonts w:ascii="Arial Narrow" w:hAnsi="Arial Narrow" w:cs="Arial Narrow"/>
          <w:sz w:val="22"/>
          <w:szCs w:val="22"/>
        </w:rPr>
      </w:pPr>
    </w:p>
    <w:p w:rsidR="00235630" w:rsidRPr="002E1542" w:rsidRDefault="006961A4" w:rsidP="00FF50C7">
      <w:pPr>
        <w:ind w:right="-468"/>
        <w:rPr>
          <w:rFonts w:ascii="Arial Narrow" w:hAnsi="Arial Narrow" w:cs="Arial Narrow"/>
          <w:sz w:val="22"/>
          <w:szCs w:val="22"/>
        </w:rPr>
      </w:pPr>
      <w:r w:rsidRPr="006961A4">
        <w:rPr>
          <w:rFonts w:ascii="Arial Narrow" w:hAnsi="Arial Narrow" w:cs="Arial Narrow"/>
          <w:sz w:val="22"/>
          <w:szCs w:val="22"/>
        </w:rPr>
        <w:t>f</w:t>
      </w:r>
      <w:r w:rsidR="00F82459" w:rsidRPr="006961A4">
        <w:rPr>
          <w:rFonts w:ascii="Arial Narrow" w:hAnsi="Arial Narrow" w:cs="Arial Narrow"/>
          <w:sz w:val="22"/>
          <w:szCs w:val="22"/>
        </w:rPr>
        <w:t xml:space="preserve">) </w:t>
      </w:r>
      <w:r w:rsidR="00124A2A" w:rsidRPr="006961A4">
        <w:rPr>
          <w:rFonts w:ascii="Arial Narrow" w:hAnsi="Arial Narrow" w:cs="Arial Narrow"/>
          <w:sz w:val="22"/>
          <w:szCs w:val="22"/>
        </w:rPr>
        <w:t>V</w:t>
      </w:r>
      <w:r w:rsidR="00235630" w:rsidRPr="006961A4">
        <w:rPr>
          <w:rFonts w:ascii="Arial Narrow" w:hAnsi="Arial Narrow" w:cs="Arial Narrow"/>
          <w:sz w:val="22"/>
          <w:szCs w:val="22"/>
        </w:rPr>
        <w:t>ydan</w:t>
      </w:r>
      <w:r w:rsidR="00F82459" w:rsidRPr="006961A4">
        <w:rPr>
          <w:rFonts w:ascii="Arial Narrow" w:hAnsi="Arial Narrow" w:cs="Arial Narrow"/>
          <w:sz w:val="22"/>
          <w:szCs w:val="22"/>
        </w:rPr>
        <w:t>é</w:t>
      </w:r>
      <w:r w:rsidR="00235630" w:rsidRPr="006961A4">
        <w:rPr>
          <w:rFonts w:ascii="Arial Narrow" w:hAnsi="Arial Narrow" w:cs="Arial Narrow"/>
          <w:sz w:val="22"/>
          <w:szCs w:val="22"/>
        </w:rPr>
        <w:t xml:space="preserve"> </w:t>
      </w:r>
      <w:r w:rsidR="00F82459" w:rsidRPr="006961A4">
        <w:rPr>
          <w:rFonts w:ascii="Arial Narrow" w:hAnsi="Arial Narrow" w:cs="Arial Narrow"/>
          <w:sz w:val="22"/>
          <w:szCs w:val="22"/>
        </w:rPr>
        <w:t>dlhopisy: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6961A4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6961A4">
        <w:rPr>
          <w:rFonts w:ascii="Arial Narrow" w:hAnsi="Arial Narrow" w:cs="Arial Narrow"/>
          <w:sz w:val="22"/>
          <w:szCs w:val="22"/>
        </w:rPr>
        <w:t>g</w:t>
      </w:r>
      <w:r w:rsidR="008D6D25" w:rsidRPr="006961A4">
        <w:rPr>
          <w:rFonts w:ascii="Arial Narrow" w:hAnsi="Arial Narrow" w:cs="Arial Narrow"/>
          <w:sz w:val="22"/>
          <w:szCs w:val="22"/>
        </w:rPr>
        <w:t>.1) Bankové úvery, pôžičky a návratné finančné výpomoci – mena, charakter, hodnota v cudzej mene, výška úroku, splatnosť:</w:t>
      </w:r>
      <w:r w:rsidR="008D6D25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19"/>
        <w:gridCol w:w="789"/>
        <w:gridCol w:w="886"/>
        <w:gridCol w:w="1097"/>
        <w:gridCol w:w="1701"/>
        <w:gridCol w:w="1795"/>
      </w:tblGrid>
      <w:tr w:rsidR="00D237A3" w:rsidRPr="002E15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 xml:space="preserve">Úrok </w:t>
            </w:r>
            <w:r w:rsidRPr="002E1542">
              <w:br/>
              <w:t xml:space="preserve">p. a. </w:t>
            </w:r>
          </w:p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Suma istiny v príslušnej mene za bezprostredne predchádzajúce účtovné obdobie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8D6D25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4E4FCE" w:rsidP="004E4F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19"/>
        <w:gridCol w:w="789"/>
        <w:gridCol w:w="914"/>
        <w:gridCol w:w="1083"/>
        <w:gridCol w:w="1687"/>
        <w:gridCol w:w="1795"/>
      </w:tblGrid>
      <w:tr w:rsidR="00D237A3" w:rsidRPr="002E15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 xml:space="preserve">Úrok </w:t>
            </w:r>
            <w:r w:rsidRPr="002E1542">
              <w:br/>
              <w:t xml:space="preserve">p. a. </w:t>
            </w:r>
          </w:p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Suma istiny v príslušnej mene za bezprostredne predchádzajúce účtovné obdobie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8D6D25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6961A4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6961A4">
        <w:rPr>
          <w:rFonts w:ascii="Arial Narrow" w:hAnsi="Arial Narrow" w:cs="Arial Narrow"/>
          <w:sz w:val="22"/>
          <w:szCs w:val="22"/>
        </w:rPr>
        <w:t>h</w:t>
      </w:r>
      <w:r w:rsidR="008D6D25" w:rsidRPr="006961A4">
        <w:rPr>
          <w:rFonts w:ascii="Arial Narrow" w:hAnsi="Arial Narrow" w:cs="Arial Narrow"/>
          <w:sz w:val="22"/>
          <w:szCs w:val="22"/>
        </w:rPr>
        <w:t xml:space="preserve">.1) Bankové úvery, pôžičky a návratné finančné výpomoci - </w:t>
      </w:r>
      <w:r w:rsidR="008D6D25" w:rsidRPr="006961A4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="008D6D25" w:rsidRPr="006961A4">
        <w:rPr>
          <w:rFonts w:ascii="Arial Narrow" w:hAnsi="Arial Narrow" w:cs="Arial Narrow"/>
          <w:sz w:val="22"/>
          <w:szCs w:val="22"/>
        </w:rPr>
        <w:t>:</w:t>
      </w:r>
      <w:r w:rsidR="008D6D25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 w:rsidR="004E32B6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výdavkov budúcich období a výnosov budúcich období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563"/>
        <w:gridCol w:w="2342"/>
      </w:tblGrid>
      <w:tr w:rsidR="00D237A3" w:rsidRPr="002E154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37A3" w:rsidRPr="002E1542" w:rsidRDefault="00D237A3" w:rsidP="0075484E">
            <w:pPr>
              <w:pStyle w:val="TopHeader"/>
              <w:jc w:val="both"/>
            </w:pPr>
            <w:r w:rsidRPr="002E1542">
              <w:t>Bezprostredne predchádzajúce účtovné obdobie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37A3" w:rsidRPr="001373DC" w:rsidRDefault="00D237A3" w:rsidP="006E3C2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373DC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E3C2E" w:rsidRPr="001373DC">
              <w:rPr>
                <w:rFonts w:ascii="Arial Narrow" w:hAnsi="Arial Narrow" w:cs="Arial Narrow"/>
                <w:sz w:val="22"/>
                <w:szCs w:val="22"/>
              </w:rPr>
              <w:t>550000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1373DC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37A3" w:rsidRPr="001373DC" w:rsidRDefault="006E3C2E" w:rsidP="006E3C2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373DC">
              <w:rPr>
                <w:rFonts w:ascii="Arial Narrow" w:hAnsi="Arial Narrow" w:cs="Arial Narrow"/>
                <w:sz w:val="22"/>
                <w:szCs w:val="22"/>
              </w:rPr>
              <w:t>550000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540B0B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G</w:t>
      </w:r>
      <w:r w:rsidR="00124A2A">
        <w:rPr>
          <w:rFonts w:ascii="Arial Narrow" w:hAnsi="Arial Narrow" w:cs="Arial Narrow"/>
          <w:b/>
          <w:bCs/>
          <w:sz w:val="22"/>
          <w:szCs w:val="22"/>
        </w:rPr>
        <w:t xml:space="preserve">. Informácie o výnosoch: 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540B0B">
        <w:rPr>
          <w:rFonts w:ascii="Arial Narrow" w:hAnsi="Arial Narrow" w:cs="Arial Narrow"/>
          <w:sz w:val="22"/>
          <w:szCs w:val="22"/>
        </w:rPr>
        <w:t xml:space="preserve">b) </w:t>
      </w:r>
      <w:r w:rsidRPr="00540B0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540B0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540B0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540B0B">
        <w:rPr>
          <w:rFonts w:ascii="Arial Narrow" w:hAnsi="Arial Narrow" w:cs="Arial Narrow"/>
          <w:sz w:val="22"/>
          <w:szCs w:val="22"/>
        </w:rPr>
        <w:t>; ak sa zmena ich stavu nerovná rozdielu medzi stavom netto na konci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predchádzajúceho účtovného obdobia a stavom netto na konci bežného účtovného obdobia, uvádzajú sa  dôvody vzniku tohto rozdielu podľa jednotlivých položiek zásob, najmä manká a škody, opravné položky,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24" w:name="_MON_1457620938"/>
    <w:bookmarkEnd w:id="24"/>
    <w:p w:rsidR="00E44945" w:rsidRPr="002E1542" w:rsidRDefault="000B3EC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3" w:dyaOrig="5439">
          <v:shape id="_x0000_i1040" type="#_x0000_t75" style="width:456.45pt;height:272pt" o:ole="">
            <v:imagedata r:id="rId39" o:title=""/>
          </v:shape>
          <o:OLEObject Type="Embed" ProgID="Excel.Sheet.8" ShapeID="_x0000_i1040" DrawAspect="Content" ObjectID="_1460350499" r:id="rId40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D7C9A">
        <w:rPr>
          <w:rFonts w:ascii="Arial Narrow" w:hAnsi="Arial Narrow" w:cs="Arial Narrow"/>
          <w:sz w:val="22"/>
          <w:szCs w:val="22"/>
        </w:rPr>
        <w:t xml:space="preserve">c,d,e,f) </w:t>
      </w:r>
      <w:r w:rsidR="00952C06" w:rsidRPr="00ED7C9A">
        <w:rPr>
          <w:rFonts w:ascii="Arial Narrow" w:hAnsi="Arial Narrow" w:cs="Arial Narrow"/>
          <w:sz w:val="22"/>
          <w:szCs w:val="22"/>
        </w:rPr>
        <w:t>O</w:t>
      </w:r>
      <w:r w:rsidR="00235630" w:rsidRPr="00ED7C9A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 w:rsidRPr="00ED7C9A">
        <w:rPr>
          <w:rFonts w:ascii="Arial Narrow" w:hAnsi="Arial Narrow" w:cs="Arial Narrow"/>
          <w:sz w:val="22"/>
          <w:szCs w:val="22"/>
        </w:rPr>
        <w:t xml:space="preserve">ýnosov </w:t>
      </w:r>
      <w:r w:rsidR="00952C06" w:rsidRPr="00ED7C9A">
        <w:rPr>
          <w:rFonts w:ascii="Arial Narrow" w:hAnsi="Arial Narrow" w:cs="Arial Narrow"/>
          <w:sz w:val="22"/>
          <w:szCs w:val="22"/>
        </w:rPr>
        <w:t>pri aktivácii nákladov</w:t>
      </w:r>
      <w:r w:rsidRPr="00ED7C9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>
        <w:rPr>
          <w:rFonts w:ascii="Arial Narrow" w:hAnsi="Arial Narrow" w:cs="Arial Narrow"/>
          <w:sz w:val="22"/>
          <w:szCs w:val="22"/>
        </w:rPr>
        <w:t>: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38"/>
        <w:gridCol w:w="1722"/>
        <w:gridCol w:w="1727"/>
      </w:tblGrid>
      <w:tr w:rsidR="00E44945" w:rsidRPr="002E1542">
        <w:trPr>
          <w:trHeight w:val="8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3D1B77">
            <w:pPr>
              <w:pStyle w:val="TopHeader"/>
            </w:pPr>
            <w:r w:rsidRPr="002E1542">
              <w:t>Názov položky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945" w:rsidRPr="002E1542" w:rsidRDefault="00E44945" w:rsidP="003D1B77">
            <w:pPr>
              <w:pStyle w:val="TopHeader"/>
            </w:pPr>
            <w:r w:rsidRPr="002E1542">
              <w:t>Bežné účtovné obdobie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945" w:rsidRPr="002E1542" w:rsidRDefault="00E44945" w:rsidP="003D1B77">
            <w:pPr>
              <w:pStyle w:val="TopHeader"/>
            </w:pPr>
            <w:r w:rsidRPr="002E1542">
              <w:t>Bezprostredne predchádzajúce účtovné obdobie</w:t>
            </w: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CC0FF0" w:rsidRDefault="00CC0FF0" w:rsidP="006E4636">
            <w:pPr>
              <w:jc w:val="right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CC0FF0">
              <w:rPr>
                <w:rFonts w:ascii="Arial Narrow" w:hAnsi="Arial Narrow" w:cs="Arial Narrow"/>
                <w:sz w:val="22"/>
                <w:szCs w:val="22"/>
              </w:rPr>
              <w:t>7 244 371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CA6F6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531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499</w:t>
            </w: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0D72B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predaja tovaru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AF77A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2 598 549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CA6F6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729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043</w:t>
            </w: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0D72B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Výnosti z predaja výrobkov a služieb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AF77A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4 645 822</w:t>
            </w:r>
          </w:p>
        </w:tc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CA6F6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802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456</w:t>
            </w: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0D72B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výnosy z hospodárskej činnosti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265CFC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640</w:t>
            </w:r>
          </w:p>
        </w:tc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CA6F6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379</w:t>
            </w: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265CFC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CA6F6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265CFC" w:rsidP="006E4636">
            <w:pPr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E44945" w:rsidP="006E4636">
            <w:pPr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E4494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E4494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E44945" w:rsidP="006E4636">
            <w:pPr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E44945" w:rsidP="006E4636">
            <w:pPr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9067E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Výnosové úroky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265CFC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A61ACD" w:rsidRDefault="00CA6F6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88450B" w:rsidRDefault="00E4494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88450B" w:rsidRDefault="00E4494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44945" w:rsidRPr="002E15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4945" w:rsidRPr="002E1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4945" w:rsidRPr="002E15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945" w:rsidRPr="002E1542" w:rsidRDefault="00E449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g) Suma čistého obratu podľa § 11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5" w:name="_MON_1425895659"/>
    <w:bookmarkEnd w:id="25"/>
    <w:p w:rsidR="00E44945" w:rsidRPr="002E1542" w:rsidRDefault="00AF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8" w:dyaOrig="2869">
          <v:shape id="_x0000_i1041" type="#_x0000_t75" style="width:457.4pt;height:143.55pt" o:ole="">
            <v:imagedata r:id="rId41" o:title=""/>
          </v:shape>
          <o:OLEObject Type="Embed" ProgID="Excel.Sheet.8" ShapeID="_x0000_i1041" DrawAspect="Content" ObjectID="_1460350500" r:id="rId42"/>
        </w:objec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a,b,c,d,e) Informácie o</w:t>
      </w:r>
      <w:r w:rsidR="005A41F7">
        <w:rPr>
          <w:rFonts w:ascii="Arial Narrow" w:hAnsi="Arial Narrow" w:cs="Arial Narrow"/>
          <w:color w:val="000000"/>
          <w:sz w:val="22"/>
          <w:szCs w:val="22"/>
        </w:rPr>
        <w:t> </w:t>
      </w:r>
      <w:r>
        <w:rPr>
          <w:rFonts w:ascii="Arial Narrow" w:hAnsi="Arial Narrow" w:cs="Arial Narrow"/>
          <w:color w:val="000000"/>
          <w:sz w:val="22"/>
          <w:szCs w:val="22"/>
        </w:rPr>
        <w:t>nákladoch</w:t>
      </w:r>
      <w:r w:rsidR="005A41F7">
        <w:rPr>
          <w:rFonts w:ascii="Arial Narrow" w:hAnsi="Arial Narrow" w:cs="Arial Narrow"/>
          <w:color w:val="000000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B66313" w:rsidRPr="002E1542" w:rsidTr="006E4636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061A" w:rsidRDefault="006E4636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2A061A">
              <w:rPr>
                <w:rFonts w:ascii="Arial Narrow" w:hAnsi="Arial Narrow" w:cs="Arial Narrow"/>
                <w:sz w:val="22"/>
                <w:szCs w:val="22"/>
              </w:rPr>
              <w:t>332 347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061A" w:rsidRDefault="006E4636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2A061A">
              <w:rPr>
                <w:rFonts w:ascii="Arial Narrow" w:hAnsi="Arial Narrow" w:cs="Arial Narrow"/>
                <w:sz w:val="22"/>
                <w:szCs w:val="22"/>
              </w:rPr>
              <w:t>1 014 366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450208" w:rsidRDefault="00B66313" w:rsidP="00450208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450208">
              <w:rPr>
                <w:rFonts w:ascii="Arial Narrow" w:hAnsi="Arial Narrow" w:cs="Arial Narrow"/>
                <w:iCs/>
                <w:sz w:val="22"/>
                <w:szCs w:val="22"/>
              </w:rPr>
              <w:t>Náklady voči audítorovi, audítorskej spoločnosti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50208" w:rsidRDefault="00450208" w:rsidP="006E4636">
            <w:pPr>
              <w:jc w:val="right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450208">
              <w:rPr>
                <w:rFonts w:ascii="Arial Narrow" w:hAnsi="Arial Narrow" w:cs="Arial Narrow"/>
                <w:iCs/>
                <w:sz w:val="22"/>
                <w:szCs w:val="22"/>
              </w:rPr>
              <w:t>3</w:t>
            </w:r>
            <w:r w:rsidR="006E4636">
              <w:rPr>
                <w:rFonts w:ascii="Arial Narrow" w:hAnsi="Arial Narrow" w:cs="Arial Narrow"/>
                <w:iCs/>
                <w:sz w:val="22"/>
                <w:szCs w:val="22"/>
              </w:rPr>
              <w:t xml:space="preserve"> </w:t>
            </w:r>
            <w:r w:rsidRPr="00450208">
              <w:rPr>
                <w:rFonts w:ascii="Arial Narrow" w:hAnsi="Arial Narrow" w:cs="Arial Narrow"/>
                <w:iCs/>
                <w:sz w:val="22"/>
                <w:szCs w:val="22"/>
              </w:rPr>
              <w:t>00</w:t>
            </w:r>
            <w:r>
              <w:rPr>
                <w:rFonts w:ascii="Arial Narrow" w:hAnsi="Arial Narrow" w:cs="Arial Narrow"/>
                <w:iCs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6E4636" w:rsidRDefault="00250902" w:rsidP="006E4636">
            <w:pPr>
              <w:jc w:val="right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6E4636">
              <w:rPr>
                <w:rFonts w:ascii="Arial Narrow" w:hAnsi="Arial Narrow" w:cs="Arial Narrow"/>
                <w:iCs/>
                <w:sz w:val="22"/>
                <w:szCs w:val="22"/>
              </w:rPr>
              <w:t>3</w:t>
            </w:r>
            <w:r w:rsidR="006E4636" w:rsidRPr="006E4636">
              <w:rPr>
                <w:rFonts w:ascii="Arial Narrow" w:hAnsi="Arial Narrow" w:cs="Arial Narrow"/>
                <w:iCs/>
                <w:sz w:val="22"/>
                <w:szCs w:val="22"/>
              </w:rPr>
              <w:t xml:space="preserve"> </w:t>
            </w:r>
            <w:r w:rsidRPr="006E4636">
              <w:rPr>
                <w:rFonts w:ascii="Arial Narrow" w:hAnsi="Arial Narrow" w:cs="Arial Narrow"/>
                <w:iCs/>
                <w:sz w:val="22"/>
                <w:szCs w:val="22"/>
              </w:rPr>
              <w:t>000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45020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poštovné,telefony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171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408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45020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340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45020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177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334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45020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Opracovanie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195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808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746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6E4636" w:rsidRDefault="00450208" w:rsidP="0075484E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6E4636">
              <w:rPr>
                <w:rFonts w:ascii="Arial Narrow" w:hAnsi="Arial Narrow" w:cs="Arial Narrow"/>
                <w:iCs/>
                <w:sz w:val="22"/>
                <w:szCs w:val="22"/>
              </w:rPr>
              <w:t>Preprava tovaru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6E4636" w:rsidRDefault="00250902" w:rsidP="006E4636">
            <w:pPr>
              <w:jc w:val="right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6E4636">
              <w:rPr>
                <w:rFonts w:ascii="Arial Narrow" w:hAnsi="Arial Narrow" w:cs="Arial Narrow"/>
                <w:iCs/>
                <w:sz w:val="22"/>
                <w:szCs w:val="22"/>
              </w:rPr>
              <w:t>50</w:t>
            </w:r>
            <w:r w:rsidR="006E4636" w:rsidRPr="006E4636">
              <w:rPr>
                <w:rFonts w:ascii="Arial Narrow" w:hAnsi="Arial Narrow" w:cs="Arial Narrow"/>
                <w:iCs/>
                <w:sz w:val="22"/>
                <w:szCs w:val="22"/>
              </w:rPr>
              <w:t xml:space="preserve"> </w:t>
            </w:r>
            <w:r w:rsidRPr="006E4636">
              <w:rPr>
                <w:rFonts w:ascii="Arial Narrow" w:hAnsi="Arial Narrow" w:cs="Arial Narrow"/>
                <w:iCs/>
                <w:sz w:val="22"/>
                <w:szCs w:val="22"/>
              </w:rPr>
              <w:t>046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6E4636" w:rsidRDefault="00250902" w:rsidP="006E4636">
            <w:pPr>
              <w:jc w:val="right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6E4636">
              <w:rPr>
                <w:rFonts w:ascii="Arial Narrow" w:hAnsi="Arial Narrow" w:cs="Arial Narrow"/>
                <w:iCs/>
                <w:sz w:val="22"/>
                <w:szCs w:val="22"/>
              </w:rPr>
              <w:t>85</w:t>
            </w:r>
            <w:r w:rsidR="006E4636" w:rsidRPr="006E4636">
              <w:rPr>
                <w:rFonts w:ascii="Arial Narrow" w:hAnsi="Arial Narrow" w:cs="Arial Narrow"/>
                <w:iCs/>
                <w:sz w:val="22"/>
                <w:szCs w:val="22"/>
              </w:rPr>
              <w:t xml:space="preserve"> </w:t>
            </w:r>
            <w:r w:rsidRPr="006E4636">
              <w:rPr>
                <w:rFonts w:ascii="Arial Narrow" w:hAnsi="Arial Narrow" w:cs="Arial Narrow"/>
                <w:iCs/>
                <w:sz w:val="22"/>
                <w:szCs w:val="22"/>
              </w:rPr>
              <w:t>852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50208">
              <w:rPr>
                <w:rFonts w:ascii="Arial Narrow" w:hAnsi="Arial Narrow" w:cs="Arial Narrow"/>
                <w:sz w:val="22"/>
                <w:szCs w:val="22"/>
              </w:rPr>
              <w:t>Ostatné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730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587</w:t>
            </w:r>
          </w:p>
        </w:tc>
      </w:tr>
      <w:tr w:rsidR="00B66313" w:rsidRPr="002E1542" w:rsidTr="006E4636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A812A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321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660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339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518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50208">
              <w:rPr>
                <w:rFonts w:ascii="Arial Narrow" w:hAnsi="Arial Narrow" w:cs="Arial Narrow"/>
                <w:sz w:val="22"/>
                <w:szCs w:val="22"/>
              </w:rPr>
              <w:t>Poistenie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A812A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726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2438</w:t>
            </w:r>
          </w:p>
        </w:tc>
      </w:tr>
      <w:tr w:rsidR="00B66313" w:rsidRPr="002E1542" w:rsidTr="006E4636">
        <w:trPr>
          <w:trHeight w:val="337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50208">
              <w:rPr>
                <w:rFonts w:ascii="Arial Narrow" w:hAnsi="Arial Narrow" w:cs="Arial Narrow"/>
                <w:sz w:val="22"/>
                <w:szCs w:val="22"/>
              </w:rPr>
              <w:t>Nezdokladované platby kartou spoločníka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A812A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E12B3">
              <w:rPr>
                <w:rFonts w:ascii="Arial Narrow" w:hAnsi="Arial Narrow" w:cs="Arial Narrow"/>
                <w:sz w:val="22"/>
                <w:szCs w:val="22"/>
              </w:rPr>
              <w:t>Penále a pokuty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A812A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565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779</w:t>
            </w:r>
          </w:p>
        </w:tc>
      </w:tr>
      <w:tr w:rsidR="004E57AB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57AB" w:rsidRPr="00977306" w:rsidRDefault="00977306" w:rsidP="0075484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Manká a škody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E57AB" w:rsidRPr="002E1542" w:rsidRDefault="00A812A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317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516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E57AB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317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200</w:t>
            </w:r>
          </w:p>
        </w:tc>
      </w:tr>
      <w:tr w:rsidR="004E57AB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57AB" w:rsidRPr="00977306" w:rsidRDefault="00A53F84" w:rsidP="0075484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E57AB" w:rsidRPr="002E1542" w:rsidRDefault="00A812A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E57AB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7101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A812A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787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E463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472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A812AE" w:rsidP="006E4636">
            <w:pPr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47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82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A812A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E4636">
            <w:pPr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E4636">
            <w:pPr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07240">
              <w:rPr>
                <w:rFonts w:ascii="Arial Narrow" w:hAnsi="Arial Narrow" w:cs="Arial Narrow"/>
                <w:sz w:val="22"/>
                <w:szCs w:val="22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A812A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250902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E8505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E8505E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6E463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6E4636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E463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35630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D7C9A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J. </w:t>
      </w:r>
      <w:r w:rsidR="00952C06" w:rsidRPr="00ED7C9A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ED7C9A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ED7C9A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D7C9A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ED7C9A">
        <w:rPr>
          <w:rFonts w:ascii="Arial Narrow" w:hAnsi="Arial Narrow" w:cs="Arial Narrow"/>
          <w:b/>
          <w:bCs/>
          <w:sz w:val="22"/>
          <w:szCs w:val="22"/>
        </w:rPr>
        <w:t>:</w:t>
      </w:r>
      <w:r w:rsidRPr="00ED7C9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D8141A" w:rsidRPr="00ED7C9A" w:rsidRDefault="00D8141A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ED7C9A">
        <w:rPr>
          <w:rFonts w:ascii="Arial Narrow" w:hAnsi="Arial Narrow" w:cs="Arial Narrow"/>
          <w:color w:val="000000"/>
          <w:sz w:val="22"/>
          <w:szCs w:val="22"/>
        </w:rPr>
        <w:t>a,b,c,d,e</w:t>
      </w:r>
      <w:r w:rsidR="00952C06" w:rsidRPr="00ED7C9A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 w:rsidRPr="00ED7C9A">
        <w:rPr>
          <w:rFonts w:ascii="Arial Narrow" w:hAnsi="Arial Narrow" w:cs="Arial Narrow"/>
          <w:color w:val="000000"/>
          <w:sz w:val="22"/>
          <w:szCs w:val="22"/>
        </w:rPr>
        <w:t>Informácie o daniach z</w:t>
      </w:r>
      <w:r w:rsidR="005A41F7" w:rsidRPr="00ED7C9A">
        <w:rPr>
          <w:rFonts w:ascii="Arial Narrow" w:hAnsi="Arial Narrow" w:cs="Arial Narrow"/>
          <w:color w:val="000000"/>
          <w:sz w:val="22"/>
          <w:szCs w:val="22"/>
        </w:rPr>
        <w:t> </w:t>
      </w:r>
      <w:r w:rsidRPr="00ED7C9A">
        <w:rPr>
          <w:rFonts w:ascii="Arial Narrow" w:hAnsi="Arial Narrow" w:cs="Arial Narrow"/>
          <w:color w:val="000000"/>
          <w:sz w:val="22"/>
          <w:szCs w:val="22"/>
        </w:rPr>
        <w:t>príjmov</w:t>
      </w:r>
      <w:r w:rsidR="005A41F7" w:rsidRPr="00ED7C9A">
        <w:rPr>
          <w:rFonts w:ascii="Arial Narrow" w:hAnsi="Arial Narrow" w:cs="Arial Narrow"/>
          <w:color w:val="000000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602568" w:rsidRPr="002E1542" w:rsidRDefault="00602568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Pr="002E1542" w:rsidRDefault="006A00C7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 o daniach z</w:t>
      </w:r>
      <w:r w:rsidR="00E51AE1">
        <w:rPr>
          <w:rFonts w:ascii="Arial Narrow" w:hAnsi="Arial Narrow" w:cs="Arial Narrow"/>
          <w:color w:val="000000"/>
          <w:sz w:val="22"/>
          <w:szCs w:val="22"/>
        </w:rPr>
        <w:t> </w:t>
      </w:r>
      <w:r>
        <w:rPr>
          <w:rFonts w:ascii="Arial Narrow" w:hAnsi="Arial Narrow" w:cs="Arial Narrow"/>
          <w:color w:val="000000"/>
          <w:sz w:val="22"/>
          <w:szCs w:val="22"/>
        </w:rPr>
        <w:t>príjmov</w:t>
      </w:r>
      <w:r w:rsidR="00E51AE1">
        <w:rPr>
          <w:rFonts w:ascii="Arial Narrow" w:hAnsi="Arial Narrow" w:cs="Arial Narrow"/>
          <w:color w:val="000000"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26" w:name="_MON_1425897679"/>
    <w:bookmarkEnd w:id="26"/>
    <w:p w:rsidR="00B66313" w:rsidRPr="002E1542" w:rsidRDefault="00D06935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196" w:dyaOrig="4684">
          <v:shape id="_x0000_i1042" type="#_x0000_t75" style="width:459.75pt;height:233.9pt" o:ole="">
            <v:imagedata r:id="rId43" o:title=""/>
          </v:shape>
          <o:OLEObject Type="Embed" ProgID="Excel.Sheet.8" ShapeID="_x0000_i1042" DrawAspect="Content" ObjectID="_1460350501" r:id="rId44"/>
        </w:objec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4676" w:rsidRDefault="00E5467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4676" w:rsidRPr="002E490E" w:rsidRDefault="00E5467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D7C9A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K . Údaje na podsúvahových </w:t>
      </w:r>
      <w:r w:rsidR="00235630" w:rsidRPr="00ED7C9A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ED7C9A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E54676" w:rsidRDefault="00E54676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A00C7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6A00C7">
        <w:rPr>
          <w:rFonts w:ascii="Arial Narrow" w:hAnsi="Arial Narrow" w:cs="Arial Narrow"/>
          <w:sz w:val="22"/>
          <w:szCs w:val="22"/>
        </w:rPr>
        <w:t>uvádzajú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informácie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 w:firstRow="1" w:lastRow="0" w:firstColumn="1" w:lastColumn="0" w:noHBand="0" w:noVBand="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4676" w:rsidRPr="002E1542" w:rsidRDefault="00E5467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CB78E0">
        <w:rPr>
          <w:rFonts w:ascii="Arial Narrow" w:hAnsi="Arial Narrow" w:cs="Arial Narrow"/>
          <w:sz w:val="22"/>
          <w:szCs w:val="22"/>
        </w:rPr>
        <w:t xml:space="preserve">a,b) </w:t>
      </w:r>
      <w:r w:rsidRPr="00CB78E0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CB78E0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CB78E0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CB78E0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CB78E0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CB78E0">
        <w:rPr>
          <w:rFonts w:ascii="Arial Narrow" w:hAnsi="Arial Narrow" w:cs="Arial Narrow"/>
          <w:sz w:val="22"/>
          <w:szCs w:val="22"/>
        </w:rPr>
        <w:t xml:space="preserve"> – bežné obdobie; podmienené záväzky bezprostredene predchádzajúce účtovné obdobie:</w:t>
      </w:r>
    </w:p>
    <w:tbl>
      <w:tblPr>
        <w:tblW w:w="8548" w:type="dxa"/>
        <w:tblInd w:w="108" w:type="dxa"/>
        <w:tblLook w:val="00A0" w:firstRow="1" w:lastRow="0" w:firstColumn="1" w:lastColumn="0" w:noHBand="0" w:noVBand="0"/>
      </w:tblPr>
      <w:tblGrid>
        <w:gridCol w:w="3956"/>
        <w:gridCol w:w="20"/>
        <w:gridCol w:w="2316"/>
        <w:gridCol w:w="20"/>
        <w:gridCol w:w="2216"/>
        <w:gridCol w:w="20"/>
      </w:tblGrid>
      <w:tr w:rsidR="00B66313" w:rsidRPr="002E1542" w:rsidTr="00E51AE1">
        <w:trPr>
          <w:gridAfter w:val="1"/>
          <w:wAfter w:w="20" w:type="dxa"/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E51AE1">
        <w:trPr>
          <w:gridAfter w:val="1"/>
          <w:wAfter w:w="20" w:type="dxa"/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 w:rsidTr="00E51AE1">
        <w:trPr>
          <w:gridAfter w:val="1"/>
          <w:wAfter w:w="20" w:type="dxa"/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 w:rsidTr="00E51AE1">
        <w:trPr>
          <w:gridAfter w:val="1"/>
          <w:wAfter w:w="20" w:type="dxa"/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gridAfter w:val="1"/>
          <w:wAfter w:w="20" w:type="dxa"/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gridAfter w:val="1"/>
          <w:wAfter w:w="20" w:type="dxa"/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gridAfter w:val="1"/>
          <w:wAfter w:w="20" w:type="dxa"/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gridAfter w:val="1"/>
          <w:wAfter w:w="20" w:type="dxa"/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gridAfter w:val="1"/>
          <w:wAfter w:w="20" w:type="dxa"/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trHeight w:val="345"/>
        </w:trPr>
        <w:tc>
          <w:tcPr>
            <w:tcW w:w="39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E51AE1">
        <w:trPr>
          <w:trHeight w:val="315"/>
        </w:trPr>
        <w:tc>
          <w:tcPr>
            <w:tcW w:w="3976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E51AE1">
        <w:trPr>
          <w:trHeight w:val="555"/>
        </w:trPr>
        <w:tc>
          <w:tcPr>
            <w:tcW w:w="397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 w:rsidTr="00E51AE1">
        <w:trPr>
          <w:trHeight w:val="300"/>
        </w:trPr>
        <w:tc>
          <w:tcPr>
            <w:tcW w:w="39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trHeight w:val="300"/>
        </w:trPr>
        <w:tc>
          <w:tcPr>
            <w:tcW w:w="39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trHeight w:val="300"/>
        </w:trPr>
        <w:tc>
          <w:tcPr>
            <w:tcW w:w="39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trHeight w:val="300"/>
        </w:trPr>
        <w:tc>
          <w:tcPr>
            <w:tcW w:w="39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trHeight w:val="300"/>
        </w:trPr>
        <w:tc>
          <w:tcPr>
            <w:tcW w:w="39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51AE1">
        <w:trPr>
          <w:trHeight w:val="315"/>
        </w:trPr>
        <w:tc>
          <w:tcPr>
            <w:tcW w:w="39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052" w:rsidRDefault="0041105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052" w:rsidRDefault="0041105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052" w:rsidRDefault="0041105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052" w:rsidRPr="002E1542" w:rsidRDefault="0041105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B78E0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="00BF51A4" w:rsidRPr="00CB78E0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CB78E0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CB78E0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CB78E0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CB78E0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CB78E0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</w:t>
      </w:r>
      <w:r w:rsidR="00E51AE1" w:rsidRPr="00CB78E0">
        <w:rPr>
          <w:rFonts w:ascii="Arial Narrow" w:hAnsi="Arial Narrow" w:cs="Arial Narrow"/>
          <w:sz w:val="22"/>
          <w:szCs w:val="22"/>
        </w:rPr>
        <w:t>: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 w:firstRow="1" w:lastRow="0" w:firstColumn="1" w:lastColumn="0" w:noHBand="0" w:noVBand="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4676" w:rsidRDefault="00E5467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4676" w:rsidRDefault="00E5467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CB78E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B78E0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CB78E0">
        <w:rPr>
          <w:rFonts w:ascii="Arial Narrow" w:hAnsi="Arial Narrow" w:cs="Arial Narrow"/>
          <w:b/>
          <w:bCs/>
          <w:sz w:val="22"/>
          <w:szCs w:val="22"/>
        </w:rPr>
        <w:t>P</w:t>
      </w:r>
      <w:r w:rsidRPr="00CB78E0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CB78E0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CB78E0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 w:rsidRPr="00CB78E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CB78E0">
        <w:rPr>
          <w:rFonts w:ascii="Arial Narrow" w:hAnsi="Arial Narrow" w:cs="Arial Narrow"/>
          <w:bCs/>
          <w:sz w:val="22"/>
          <w:szCs w:val="22"/>
        </w:rPr>
        <w:t>a,b,c) Príjmy a výhody členov orgánov účtovnej jednotky</w:t>
      </w:r>
      <w:r w:rsidR="00E51AE1" w:rsidRPr="00CB78E0">
        <w:rPr>
          <w:rFonts w:ascii="Arial Narrow" w:hAnsi="Arial Narrow" w:cs="Arial Narrow"/>
          <w:bCs/>
          <w:sz w:val="22"/>
          <w:szCs w:val="22"/>
        </w:rPr>
        <w:t>:</w:t>
      </w:r>
    </w:p>
    <w:p w:rsidR="002A78C8" w:rsidRPr="002E1542" w:rsidRDefault="002A78C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 w:firstRow="1" w:lastRow="0" w:firstColumn="1" w:lastColumn="0" w:noHBand="0" w:noVBand="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Peňažné príjmy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Nepeňažné príjmy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Peňažné  preddavky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Nepeňažné preddavky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úvery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6543B6" w:rsidRDefault="006543B6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11052" w:rsidRDefault="00411052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A78C8" w:rsidRPr="002E1542" w:rsidRDefault="002A78C8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54676" w:rsidRDefault="00235630" w:rsidP="00E5467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6543B6" w:rsidRPr="002E1542" w:rsidRDefault="006543B6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6543B6" w:rsidRDefault="009965D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3E133A">
        <w:rPr>
          <w:rFonts w:ascii="Arial Narrow" w:hAnsi="Arial Narrow" w:cs="Arial Narrow"/>
          <w:sz w:val="22"/>
          <w:szCs w:val="22"/>
        </w:rPr>
        <w:t>a,b,c</w:t>
      </w:r>
      <w:r w:rsidR="00E72E71" w:rsidRPr="003E133A">
        <w:rPr>
          <w:rFonts w:ascii="Arial Narrow" w:hAnsi="Arial Narrow" w:cs="Arial Narrow"/>
          <w:sz w:val="22"/>
          <w:szCs w:val="22"/>
        </w:rPr>
        <w:t xml:space="preserve">) </w:t>
      </w:r>
      <w:r w:rsidRPr="003E133A">
        <w:rPr>
          <w:rFonts w:ascii="Arial Narrow" w:hAnsi="Arial Narrow" w:cs="Arial Narrow"/>
          <w:sz w:val="22"/>
          <w:szCs w:val="22"/>
        </w:rPr>
        <w:t xml:space="preserve">Informácie o ekonomických vzťahoch so </w:t>
      </w:r>
      <w:r w:rsidR="00235630" w:rsidRPr="003E133A">
        <w:rPr>
          <w:rFonts w:ascii="Arial Narrow" w:hAnsi="Arial Narrow" w:cs="Arial Narrow"/>
          <w:sz w:val="22"/>
          <w:szCs w:val="22"/>
        </w:rPr>
        <w:t>spriaznený</w:t>
      </w:r>
      <w:r w:rsidRPr="003E133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3E133A">
        <w:rPr>
          <w:rFonts w:ascii="Arial Narrow" w:hAnsi="Arial Narrow" w:cs="Arial Narrow"/>
          <w:sz w:val="22"/>
          <w:szCs w:val="22"/>
        </w:rPr>
        <w:t>os</w:t>
      </w:r>
      <w:r w:rsidRPr="003E133A">
        <w:rPr>
          <w:rFonts w:ascii="Arial Narrow" w:hAnsi="Arial Narrow" w:cs="Arial Narrow"/>
          <w:sz w:val="22"/>
          <w:szCs w:val="22"/>
        </w:rPr>
        <w:t>o</w:t>
      </w:r>
      <w:r w:rsidR="00235630" w:rsidRPr="003E133A">
        <w:rPr>
          <w:rFonts w:ascii="Arial Narrow" w:hAnsi="Arial Narrow" w:cs="Arial Narrow"/>
          <w:sz w:val="22"/>
          <w:szCs w:val="22"/>
        </w:rPr>
        <w:t>b</w:t>
      </w:r>
      <w:r w:rsidR="00E54676">
        <w:rPr>
          <w:rFonts w:ascii="Arial Narrow" w:hAnsi="Arial Narrow" w:cs="Arial Narrow"/>
          <w:sz w:val="22"/>
          <w:szCs w:val="22"/>
        </w:rPr>
        <w:t>ami:</w:t>
      </w:r>
    </w:p>
    <w:tbl>
      <w:tblPr>
        <w:tblW w:w="8640" w:type="dxa"/>
        <w:tblInd w:w="108" w:type="dxa"/>
        <w:tblLook w:val="00A0" w:firstRow="1" w:lastRow="0" w:firstColumn="1" w:lastColumn="0" w:noHBand="0" w:noVBand="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78C8" w:rsidRPr="002E1542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78C8" w:rsidRPr="002E1542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78C8" w:rsidRPr="002E1542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78C8" w:rsidRPr="002E1542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78C8" w:rsidRPr="002E1542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78C8" w:rsidRPr="002E1542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78C8" w:rsidRPr="002E1542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78C8" w:rsidRPr="002E1542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78C8" w:rsidRPr="002E1542">
        <w:trPr>
          <w:trHeight w:val="315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A78C8" w:rsidRDefault="002A78C8" w:rsidP="00302371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713" w:type="dxa"/>
        <w:tblInd w:w="108" w:type="dxa"/>
        <w:tblLook w:val="00A0" w:firstRow="1" w:lastRow="0" w:firstColumn="1" w:lastColumn="0" w:noHBand="0" w:noVBand="0"/>
      </w:tblPr>
      <w:tblGrid>
        <w:gridCol w:w="3702"/>
        <w:gridCol w:w="938"/>
        <w:gridCol w:w="113"/>
        <w:gridCol w:w="1623"/>
        <w:gridCol w:w="297"/>
        <w:gridCol w:w="2040"/>
      </w:tblGrid>
      <w:tr w:rsidR="00283B09" w:rsidRPr="002E1542" w:rsidTr="00E51AE1">
        <w:trPr>
          <w:trHeight w:val="345"/>
        </w:trPr>
        <w:tc>
          <w:tcPr>
            <w:tcW w:w="37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83B09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543B6" w:rsidRDefault="006543B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543B6" w:rsidRPr="002E1542" w:rsidRDefault="006543B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 w:rsidTr="00E51AE1">
        <w:trPr>
          <w:trHeight w:val="315"/>
        </w:trPr>
        <w:tc>
          <w:tcPr>
            <w:tcW w:w="3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B09" w:rsidRPr="002E1542" w:rsidRDefault="00283B09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Dcérska účtovná jednotka/Materská účtovná jednotka</w:t>
            </w:r>
          </w:p>
        </w:tc>
        <w:tc>
          <w:tcPr>
            <w:tcW w:w="10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B09" w:rsidRPr="002E1542" w:rsidRDefault="00283B09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 druhu    obchodu</w:t>
            </w:r>
          </w:p>
        </w:tc>
        <w:tc>
          <w:tcPr>
            <w:tcW w:w="39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B09" w:rsidRPr="002E1542" w:rsidRDefault="00283B09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83B09" w:rsidRPr="002E1542" w:rsidTr="00E51AE1">
        <w:trPr>
          <w:trHeight w:val="810"/>
        </w:trPr>
        <w:tc>
          <w:tcPr>
            <w:tcW w:w="3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B09" w:rsidRPr="002E1542" w:rsidRDefault="00283B09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B09" w:rsidRPr="002E1542" w:rsidRDefault="00283B09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B09" w:rsidRPr="002E1542" w:rsidRDefault="00283B09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B09" w:rsidRPr="002E1542" w:rsidRDefault="00283B09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83B09" w:rsidRPr="002E1542">
        <w:trPr>
          <w:trHeight w:val="315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3B09" w:rsidRPr="002E1542" w:rsidRDefault="00283B09" w:rsidP="00884A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3B09" w:rsidRPr="002E1542" w:rsidRDefault="009965DA" w:rsidP="00884A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3B09" w:rsidRPr="002E1542" w:rsidRDefault="00283B09" w:rsidP="00884A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3B09" w:rsidRPr="002E1542" w:rsidRDefault="00283B09" w:rsidP="00884A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83B09" w:rsidRPr="002E1542" w:rsidTr="00E51AE1">
        <w:trPr>
          <w:trHeight w:val="300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83B09" w:rsidRPr="002E1542" w:rsidTr="00E51AE1">
        <w:trPr>
          <w:trHeight w:val="300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83B09" w:rsidRPr="002E1542" w:rsidTr="00E51AE1">
        <w:trPr>
          <w:trHeight w:val="300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83B09" w:rsidRPr="002E1542">
        <w:trPr>
          <w:trHeight w:val="300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83B09" w:rsidRPr="002E1542" w:rsidTr="00E51AE1">
        <w:trPr>
          <w:trHeight w:val="300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83B09" w:rsidRPr="002E1542" w:rsidTr="00E51AE1">
        <w:trPr>
          <w:trHeight w:val="300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83B09" w:rsidRPr="002E1542" w:rsidTr="00E51AE1">
        <w:trPr>
          <w:trHeight w:val="300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83B09" w:rsidRPr="002E1542">
        <w:trPr>
          <w:trHeight w:val="300"/>
        </w:trPr>
        <w:tc>
          <w:tcPr>
            <w:tcW w:w="3702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543B6" w:rsidRDefault="006543B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543B6" w:rsidRDefault="006543B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543B6" w:rsidRDefault="006543B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411052" w:rsidRDefault="004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411052" w:rsidRDefault="004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411052" w:rsidRDefault="004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411052" w:rsidRDefault="004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411052" w:rsidRDefault="004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411052" w:rsidRDefault="004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411052" w:rsidRDefault="004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411052" w:rsidRDefault="004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543B6" w:rsidRDefault="006543B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543B6" w:rsidRPr="002E1542" w:rsidRDefault="006543B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00"/>
        </w:trPr>
        <w:tc>
          <w:tcPr>
            <w:tcW w:w="3702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b/>
                <w:sz w:val="18"/>
                <w:szCs w:val="18"/>
              </w:rPr>
              <w:lastRenderedPageBreak/>
              <w:t>Kód druhu obchodu</w:t>
            </w:r>
          </w:p>
        </w:tc>
        <w:tc>
          <w:tcPr>
            <w:tcW w:w="105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b/>
                <w:sz w:val="18"/>
                <w:szCs w:val="18"/>
              </w:rPr>
              <w:t>Druh obchodu: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00"/>
        </w:trPr>
        <w:tc>
          <w:tcPr>
            <w:tcW w:w="370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884A8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K</w:t>
            </w:r>
            <w:r w:rsidR="00283B09" w:rsidRPr="009C2162">
              <w:rPr>
                <w:rFonts w:ascii="Arial Narrow" w:hAnsi="Arial Narrow" w:cs="Arial Narrow"/>
                <w:sz w:val="18"/>
                <w:szCs w:val="18"/>
              </w:rPr>
              <w:t>úpa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02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884A8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283B09" w:rsidRPr="009C2162">
              <w:rPr>
                <w:rFonts w:ascii="Arial Narrow" w:hAnsi="Arial Narrow" w:cs="Arial Narrow"/>
                <w:sz w:val="18"/>
                <w:szCs w:val="18"/>
              </w:rPr>
              <w:t>redaj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03</w:t>
            </w:r>
          </w:p>
        </w:tc>
        <w:tc>
          <w:tcPr>
            <w:tcW w:w="29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poskytnutie služby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04</w:t>
            </w:r>
          </w:p>
        </w:tc>
        <w:tc>
          <w:tcPr>
            <w:tcW w:w="29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obchodné zastúpenie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05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licencia</w:t>
            </w:r>
          </w:p>
        </w:tc>
        <w:tc>
          <w:tcPr>
            <w:tcW w:w="20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06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transfer</w:t>
            </w:r>
          </w:p>
        </w:tc>
        <w:tc>
          <w:tcPr>
            <w:tcW w:w="20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07</w:t>
            </w:r>
          </w:p>
        </w:tc>
        <w:tc>
          <w:tcPr>
            <w:tcW w:w="29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know -how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08</w:t>
            </w:r>
          </w:p>
        </w:tc>
        <w:tc>
          <w:tcPr>
            <w:tcW w:w="29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úver, pôžička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09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výpomoc</w:t>
            </w:r>
          </w:p>
        </w:tc>
        <w:tc>
          <w:tcPr>
            <w:tcW w:w="20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záruka</w:t>
            </w:r>
          </w:p>
        </w:tc>
        <w:tc>
          <w:tcPr>
            <w:tcW w:w="20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3B09" w:rsidRPr="002E1542">
        <w:trPr>
          <w:trHeight w:val="330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  <w:tc>
          <w:tcPr>
            <w:tcW w:w="29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9C2162" w:rsidRDefault="00283B09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C2162">
              <w:rPr>
                <w:rFonts w:ascii="Arial Narrow" w:hAnsi="Arial Narrow" w:cs="Arial Narrow"/>
                <w:sz w:val="18"/>
                <w:szCs w:val="18"/>
              </w:rPr>
              <w:t>iný obchod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3B09" w:rsidRPr="002E1542" w:rsidRDefault="00283B0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83B09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E62E4" w:rsidRDefault="003E62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E62E4" w:rsidRPr="002E1542" w:rsidRDefault="003E62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E1542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3E62E4" w:rsidRDefault="003E62E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</w:p>
    <w:p w:rsidR="00411052" w:rsidRDefault="0041105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1ACA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AE1ACA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E1ACA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E62E4" w:rsidRDefault="00A9024B" w:rsidP="00712F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Ďalej sa t</w:t>
      </w:r>
      <w:r w:rsidRPr="00A9024B">
        <w:rPr>
          <w:rFonts w:ascii="Arial Narrow" w:hAnsi="Arial Narrow" w:cs="Arial Narrow"/>
          <w:bCs/>
          <w:sz w:val="22"/>
          <w:szCs w:val="22"/>
        </w:rPr>
        <w:t>u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9024B">
        <w:rPr>
          <w:rFonts w:ascii="Arial Narrow" w:hAnsi="Arial Narrow" w:cs="Arial Narrow"/>
          <w:sz w:val="22"/>
          <w:szCs w:val="22"/>
        </w:rPr>
        <w:t>uvádza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024B">
        <w:rPr>
          <w:rFonts w:ascii="Arial Narrow" w:hAnsi="Arial Narrow" w:cs="Arial Narrow"/>
          <w:sz w:val="22"/>
          <w:szCs w:val="22"/>
        </w:rPr>
        <w:t>stav vlastného imania na začiatku účtovného obdobia, zvýšenie alebo zníženie počas účtovného obdobia a stav na konci účtovného obdobia a dôvody zmien</w:t>
      </w:r>
      <w:r>
        <w:rPr>
          <w:rFonts w:ascii="Arial Narrow" w:hAnsi="Arial Narrow" w:cs="Arial Narrow"/>
          <w:sz w:val="22"/>
          <w:szCs w:val="22"/>
        </w:rPr>
        <w:t xml:space="preserve"> – v bežnom úč</w:t>
      </w:r>
      <w:r w:rsidR="003E62E4">
        <w:rPr>
          <w:rFonts w:ascii="Arial Narrow" w:hAnsi="Arial Narrow" w:cs="Arial Narrow"/>
          <w:sz w:val="22"/>
          <w:szCs w:val="22"/>
        </w:rPr>
        <w:t>tovnom období a v bezprostredne</w:t>
      </w:r>
    </w:p>
    <w:p w:rsidR="003E62E4" w:rsidRDefault="00712F3D" w:rsidP="003E62E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predchádzajúcom účtovnom obdob</w:t>
      </w:r>
      <w:r w:rsidR="003E62E4">
        <w:rPr>
          <w:rFonts w:ascii="Arial Narrow" w:hAnsi="Arial Narrow" w:cs="Arial Narrow"/>
          <w:sz w:val="22"/>
          <w:szCs w:val="22"/>
        </w:rPr>
        <w:t>í:</w:t>
      </w:r>
    </w:p>
    <w:bookmarkStart w:id="27" w:name="_MON_1389636187"/>
    <w:bookmarkEnd w:id="27"/>
    <w:p w:rsidR="0032754E" w:rsidRPr="002E1542" w:rsidRDefault="00D06935" w:rsidP="003E62E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88" w:dyaOrig="13531">
          <v:shape id="_x0000_i1043" type="#_x0000_t75" style="width:389.2pt;height:676.7pt" o:ole="">
            <v:imagedata r:id="rId45" o:title=""/>
          </v:shape>
          <o:OLEObject Type="Embed" ProgID="Excel.Sheet.8" ShapeID="_x0000_i1043" DrawAspect="Content" ObjectID="_1460350502" r:id="rId46"/>
        </w:object>
      </w:r>
    </w:p>
    <w:p w:rsidR="00283B09" w:rsidRPr="002E1542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E1542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bookmarkStart w:id="28" w:name="_MON_1389636280"/>
    <w:bookmarkEnd w:id="28"/>
    <w:p w:rsidR="00283B09" w:rsidRDefault="00D06935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610" w:dyaOrig="14317">
          <v:shape id="_x0000_i1044" type="#_x0000_t75" style="width:380.7pt;height:715.75pt" o:ole="">
            <v:imagedata r:id="rId47" o:title=""/>
          </v:shape>
          <o:OLEObject Type="Embed" ProgID="Excel.Sheet.8" ShapeID="_x0000_i1044" DrawAspect="Content" ObjectID="_1460350503" r:id="rId48"/>
        </w:object>
      </w:r>
    </w:p>
    <w:p w:rsidR="00891ACF" w:rsidRDefault="00891ACF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R</w:t>
      </w:r>
      <w:r w:rsidR="00E51AE1" w:rsidRPr="002E1542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E51AE1">
        <w:rPr>
          <w:rFonts w:ascii="Arial Narrow" w:hAnsi="Arial Narrow" w:cs="Arial Narrow"/>
          <w:b/>
          <w:bCs/>
          <w:sz w:val="22"/>
          <w:szCs w:val="22"/>
        </w:rPr>
        <w:t xml:space="preserve">Prehľad </w:t>
      </w:r>
      <w:r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>
        <w:rPr>
          <w:rFonts w:ascii="Arial Narrow" w:hAnsi="Arial Narrow" w:cs="Arial Narrow"/>
          <w:b/>
          <w:bCs/>
          <w:sz w:val="22"/>
          <w:szCs w:val="22"/>
        </w:rPr>
        <w:t>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E1542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E1542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E1542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E1542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E1542" w:rsidSect="002368A4">
      <w:headerReference w:type="default" r:id="rId49"/>
      <w:footerReference w:type="default" r:id="rId50"/>
      <w:pgSz w:w="11907" w:h="16840" w:code="9"/>
      <w:pgMar w:top="1276" w:right="1418" w:bottom="709" w:left="1418" w:header="567" w:footer="567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4C29" w:rsidRDefault="004A4C29">
      <w:r>
        <w:separator/>
      </w:r>
    </w:p>
  </w:endnote>
  <w:endnote w:type="continuationSeparator" w:id="0">
    <w:p w:rsidR="004A4C29" w:rsidRDefault="004A4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4636" w:rsidRDefault="006E4636" w:rsidP="006761B2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78A0">
      <w:rPr>
        <w:rStyle w:val="PageNumber"/>
        <w:noProof/>
      </w:rPr>
      <w:t>2</w:t>
    </w:r>
    <w:r>
      <w:rPr>
        <w:rStyle w:val="PageNumber"/>
      </w:rPr>
      <w:fldChar w:fldCharType="end"/>
    </w:r>
  </w:p>
  <w:p w:rsidR="006E4636" w:rsidRDefault="006E463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4C29" w:rsidRDefault="004A4C29">
      <w:r>
        <w:separator/>
      </w:r>
    </w:p>
  </w:footnote>
  <w:footnote w:type="continuationSeparator" w:id="0">
    <w:p w:rsidR="004A4C29" w:rsidRDefault="004A4C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280"/>
      <w:gridCol w:w="280"/>
      <w:gridCol w:w="280"/>
      <w:gridCol w:w="280"/>
      <w:gridCol w:w="280"/>
      <w:gridCol w:w="280"/>
      <w:gridCol w:w="280"/>
    </w:tblGrid>
    <w:tr w:rsidR="006E4636" w:rsidRPr="003F477D" w:rsidTr="00F474F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4636" w:rsidRPr="003F477D" w:rsidRDefault="006E4636" w:rsidP="00F474F8">
          <w:pPr>
            <w:rPr>
              <w:color w:val="000000"/>
            </w:rPr>
          </w:pPr>
          <w:r w:rsidRPr="003F477D"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4636" w:rsidRPr="003F477D" w:rsidRDefault="006E4636" w:rsidP="00F474F8">
          <w:pPr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4636" w:rsidRPr="003F477D" w:rsidRDefault="006E4636" w:rsidP="00F474F8">
          <w:pPr>
            <w:rPr>
              <w:color w:val="000000"/>
            </w:rPr>
          </w:pPr>
          <w:r w:rsidRPr="003F477D"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 w:rsidRPr="003F477D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 w:rsidRPr="003F477D">
            <w:t> </w:t>
          </w: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 w:rsidRPr="003F477D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4636" w:rsidRPr="003F477D" w:rsidRDefault="006E4636" w:rsidP="00F474F8">
          <w:r>
            <w:t>5</w:t>
          </w:r>
        </w:p>
      </w:tc>
    </w:tr>
  </w:tbl>
  <w:p w:rsidR="006E4636" w:rsidRDefault="006E463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323B0"/>
    <w:multiLevelType w:val="hybridMultilevel"/>
    <w:tmpl w:val="4C3E5088"/>
    <w:lvl w:ilvl="0" w:tplc="9BDE30BE">
      <w:start w:val="7"/>
      <w:numFmt w:val="bullet"/>
      <w:lvlText w:val="-"/>
      <w:lvlJc w:val="left"/>
      <w:pPr>
        <w:ind w:left="46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">
    <w:nsid w:val="26012CEB"/>
    <w:multiLevelType w:val="hybridMultilevel"/>
    <w:tmpl w:val="ABCAFC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0051E"/>
    <w:multiLevelType w:val="hybridMultilevel"/>
    <w:tmpl w:val="AF8E4CB6"/>
    <w:lvl w:ilvl="0" w:tplc="F11C77CE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D64AB1"/>
    <w:multiLevelType w:val="hybridMultilevel"/>
    <w:tmpl w:val="88C8FB42"/>
    <w:lvl w:ilvl="0" w:tplc="5F4A114A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1D3D7A"/>
    <w:multiLevelType w:val="hybridMultilevel"/>
    <w:tmpl w:val="50F4FAC8"/>
    <w:lvl w:ilvl="0" w:tplc="37A06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1E1445"/>
    <w:multiLevelType w:val="hybridMultilevel"/>
    <w:tmpl w:val="E47C050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2452"/>
    <w:rsid w:val="000104C1"/>
    <w:rsid w:val="00024CC8"/>
    <w:rsid w:val="0002705A"/>
    <w:rsid w:val="00030019"/>
    <w:rsid w:val="000332D2"/>
    <w:rsid w:val="000433E0"/>
    <w:rsid w:val="00043B80"/>
    <w:rsid w:val="00044CF1"/>
    <w:rsid w:val="00045B2B"/>
    <w:rsid w:val="000538A8"/>
    <w:rsid w:val="00053F45"/>
    <w:rsid w:val="0005650F"/>
    <w:rsid w:val="00057E3A"/>
    <w:rsid w:val="0006216E"/>
    <w:rsid w:val="00070129"/>
    <w:rsid w:val="00070DC9"/>
    <w:rsid w:val="00072C9F"/>
    <w:rsid w:val="00080329"/>
    <w:rsid w:val="00084065"/>
    <w:rsid w:val="0008601F"/>
    <w:rsid w:val="000A46AB"/>
    <w:rsid w:val="000B1BA1"/>
    <w:rsid w:val="000B2961"/>
    <w:rsid w:val="000B3EC1"/>
    <w:rsid w:val="000B5A10"/>
    <w:rsid w:val="000C6B93"/>
    <w:rsid w:val="000D72B9"/>
    <w:rsid w:val="000E0FA5"/>
    <w:rsid w:val="000E4475"/>
    <w:rsid w:val="000E57B5"/>
    <w:rsid w:val="000E57EB"/>
    <w:rsid w:val="000E7875"/>
    <w:rsid w:val="000F0C8A"/>
    <w:rsid w:val="000F226D"/>
    <w:rsid w:val="00102B87"/>
    <w:rsid w:val="00105490"/>
    <w:rsid w:val="00107AEA"/>
    <w:rsid w:val="001148AB"/>
    <w:rsid w:val="00115F17"/>
    <w:rsid w:val="0011778A"/>
    <w:rsid w:val="001234D1"/>
    <w:rsid w:val="00124A2A"/>
    <w:rsid w:val="00124F2F"/>
    <w:rsid w:val="001279EA"/>
    <w:rsid w:val="00135B5A"/>
    <w:rsid w:val="001373DC"/>
    <w:rsid w:val="00140CB2"/>
    <w:rsid w:val="00140F08"/>
    <w:rsid w:val="00141057"/>
    <w:rsid w:val="00141AFB"/>
    <w:rsid w:val="0016284C"/>
    <w:rsid w:val="001717F5"/>
    <w:rsid w:val="00171D3D"/>
    <w:rsid w:val="00177499"/>
    <w:rsid w:val="00177E9D"/>
    <w:rsid w:val="0018185A"/>
    <w:rsid w:val="00194863"/>
    <w:rsid w:val="001A5D58"/>
    <w:rsid w:val="001A6AA3"/>
    <w:rsid w:val="001B376D"/>
    <w:rsid w:val="001B72BE"/>
    <w:rsid w:val="001B797F"/>
    <w:rsid w:val="001F4EB8"/>
    <w:rsid w:val="001F7CCE"/>
    <w:rsid w:val="001F7DFE"/>
    <w:rsid w:val="002061EB"/>
    <w:rsid w:val="002100EC"/>
    <w:rsid w:val="00213428"/>
    <w:rsid w:val="00216C93"/>
    <w:rsid w:val="0021761B"/>
    <w:rsid w:val="00230B33"/>
    <w:rsid w:val="00231F7E"/>
    <w:rsid w:val="00235630"/>
    <w:rsid w:val="002368A4"/>
    <w:rsid w:val="002474D2"/>
    <w:rsid w:val="00250902"/>
    <w:rsid w:val="00262F35"/>
    <w:rsid w:val="0026388C"/>
    <w:rsid w:val="00265418"/>
    <w:rsid w:val="00265CFC"/>
    <w:rsid w:val="00281335"/>
    <w:rsid w:val="00283B09"/>
    <w:rsid w:val="00284BCA"/>
    <w:rsid w:val="0028708F"/>
    <w:rsid w:val="00287F94"/>
    <w:rsid w:val="002909A1"/>
    <w:rsid w:val="00292240"/>
    <w:rsid w:val="002A061A"/>
    <w:rsid w:val="002A3F56"/>
    <w:rsid w:val="002A78C8"/>
    <w:rsid w:val="002B2E75"/>
    <w:rsid w:val="002B427A"/>
    <w:rsid w:val="002C0C16"/>
    <w:rsid w:val="002C1869"/>
    <w:rsid w:val="002C1A49"/>
    <w:rsid w:val="002C25D7"/>
    <w:rsid w:val="002C67E5"/>
    <w:rsid w:val="002D0D47"/>
    <w:rsid w:val="002D646F"/>
    <w:rsid w:val="002E1542"/>
    <w:rsid w:val="002E490E"/>
    <w:rsid w:val="002E5828"/>
    <w:rsid w:val="002E6607"/>
    <w:rsid w:val="002F23B0"/>
    <w:rsid w:val="00302371"/>
    <w:rsid w:val="003023F7"/>
    <w:rsid w:val="0030261C"/>
    <w:rsid w:val="00312CE9"/>
    <w:rsid w:val="0032754E"/>
    <w:rsid w:val="0033548A"/>
    <w:rsid w:val="00345658"/>
    <w:rsid w:val="00345839"/>
    <w:rsid w:val="00346F61"/>
    <w:rsid w:val="00362212"/>
    <w:rsid w:val="00374F71"/>
    <w:rsid w:val="003764A5"/>
    <w:rsid w:val="00391A1E"/>
    <w:rsid w:val="00394FE7"/>
    <w:rsid w:val="003B22E0"/>
    <w:rsid w:val="003B6534"/>
    <w:rsid w:val="003B74C7"/>
    <w:rsid w:val="003B78A0"/>
    <w:rsid w:val="003C0B1C"/>
    <w:rsid w:val="003C13BE"/>
    <w:rsid w:val="003C20BE"/>
    <w:rsid w:val="003C4F72"/>
    <w:rsid w:val="003D1B77"/>
    <w:rsid w:val="003D3AF5"/>
    <w:rsid w:val="003D41DE"/>
    <w:rsid w:val="003D4C4E"/>
    <w:rsid w:val="003E0B57"/>
    <w:rsid w:val="003E133A"/>
    <w:rsid w:val="003E330A"/>
    <w:rsid w:val="003E3C41"/>
    <w:rsid w:val="003E595B"/>
    <w:rsid w:val="003E62E4"/>
    <w:rsid w:val="0040196A"/>
    <w:rsid w:val="00406D81"/>
    <w:rsid w:val="00411052"/>
    <w:rsid w:val="0041493D"/>
    <w:rsid w:val="004160F4"/>
    <w:rsid w:val="004233E2"/>
    <w:rsid w:val="004264CD"/>
    <w:rsid w:val="00434A9A"/>
    <w:rsid w:val="004351B5"/>
    <w:rsid w:val="00435492"/>
    <w:rsid w:val="0044593C"/>
    <w:rsid w:val="00450208"/>
    <w:rsid w:val="00454AEB"/>
    <w:rsid w:val="00454F2D"/>
    <w:rsid w:val="0045642D"/>
    <w:rsid w:val="004601AD"/>
    <w:rsid w:val="004656DB"/>
    <w:rsid w:val="00484634"/>
    <w:rsid w:val="0048639C"/>
    <w:rsid w:val="00487167"/>
    <w:rsid w:val="004877D3"/>
    <w:rsid w:val="00487CB2"/>
    <w:rsid w:val="00493A65"/>
    <w:rsid w:val="004A0C7E"/>
    <w:rsid w:val="004A1C62"/>
    <w:rsid w:val="004A4C29"/>
    <w:rsid w:val="004C7D02"/>
    <w:rsid w:val="004D5595"/>
    <w:rsid w:val="004D6D30"/>
    <w:rsid w:val="004E32B6"/>
    <w:rsid w:val="004E4A85"/>
    <w:rsid w:val="004E4FCE"/>
    <w:rsid w:val="004E57AB"/>
    <w:rsid w:val="004F700C"/>
    <w:rsid w:val="005031B8"/>
    <w:rsid w:val="00504EA1"/>
    <w:rsid w:val="00512000"/>
    <w:rsid w:val="00517282"/>
    <w:rsid w:val="00521956"/>
    <w:rsid w:val="00526FB9"/>
    <w:rsid w:val="00527E38"/>
    <w:rsid w:val="005310FE"/>
    <w:rsid w:val="005350E3"/>
    <w:rsid w:val="00540B0B"/>
    <w:rsid w:val="00544474"/>
    <w:rsid w:val="00550F87"/>
    <w:rsid w:val="00562E0F"/>
    <w:rsid w:val="00573E9F"/>
    <w:rsid w:val="0057641B"/>
    <w:rsid w:val="00582C1D"/>
    <w:rsid w:val="00582F0F"/>
    <w:rsid w:val="00585033"/>
    <w:rsid w:val="00585C1A"/>
    <w:rsid w:val="005921A1"/>
    <w:rsid w:val="00593B4A"/>
    <w:rsid w:val="005A1B54"/>
    <w:rsid w:val="005A41F7"/>
    <w:rsid w:val="005A5912"/>
    <w:rsid w:val="005A612F"/>
    <w:rsid w:val="005A6DD8"/>
    <w:rsid w:val="005C08D0"/>
    <w:rsid w:val="005C2500"/>
    <w:rsid w:val="005D0B41"/>
    <w:rsid w:val="005D25A8"/>
    <w:rsid w:val="005D7097"/>
    <w:rsid w:val="005E12D2"/>
    <w:rsid w:val="005E4F88"/>
    <w:rsid w:val="005E6F68"/>
    <w:rsid w:val="005E76BF"/>
    <w:rsid w:val="005F504F"/>
    <w:rsid w:val="00602568"/>
    <w:rsid w:val="006028D7"/>
    <w:rsid w:val="00604C22"/>
    <w:rsid w:val="00607106"/>
    <w:rsid w:val="00607240"/>
    <w:rsid w:val="00615C55"/>
    <w:rsid w:val="00620C14"/>
    <w:rsid w:val="006255EB"/>
    <w:rsid w:val="00636459"/>
    <w:rsid w:val="00640019"/>
    <w:rsid w:val="00641AF4"/>
    <w:rsid w:val="00642FD8"/>
    <w:rsid w:val="006450BD"/>
    <w:rsid w:val="00647080"/>
    <w:rsid w:val="006528B2"/>
    <w:rsid w:val="006543B6"/>
    <w:rsid w:val="00661CE7"/>
    <w:rsid w:val="00670494"/>
    <w:rsid w:val="00671EEA"/>
    <w:rsid w:val="006761B2"/>
    <w:rsid w:val="006767A9"/>
    <w:rsid w:val="00684E4D"/>
    <w:rsid w:val="0068761E"/>
    <w:rsid w:val="006961A4"/>
    <w:rsid w:val="00697203"/>
    <w:rsid w:val="006A00C7"/>
    <w:rsid w:val="006A0CA6"/>
    <w:rsid w:val="006A16C2"/>
    <w:rsid w:val="006B3924"/>
    <w:rsid w:val="006B69FE"/>
    <w:rsid w:val="006D2872"/>
    <w:rsid w:val="006D7398"/>
    <w:rsid w:val="006E0CAA"/>
    <w:rsid w:val="006E3C2E"/>
    <w:rsid w:val="006E4636"/>
    <w:rsid w:val="006E6DDE"/>
    <w:rsid w:val="006F1F69"/>
    <w:rsid w:val="006F22A7"/>
    <w:rsid w:val="006F5596"/>
    <w:rsid w:val="006F5A49"/>
    <w:rsid w:val="00701C3B"/>
    <w:rsid w:val="00704DF2"/>
    <w:rsid w:val="0070649A"/>
    <w:rsid w:val="00712F3D"/>
    <w:rsid w:val="007139BF"/>
    <w:rsid w:val="00733A07"/>
    <w:rsid w:val="00741A9D"/>
    <w:rsid w:val="007475DC"/>
    <w:rsid w:val="0075132C"/>
    <w:rsid w:val="0075484E"/>
    <w:rsid w:val="00755E77"/>
    <w:rsid w:val="007561E8"/>
    <w:rsid w:val="00760326"/>
    <w:rsid w:val="00760F7C"/>
    <w:rsid w:val="00771D0D"/>
    <w:rsid w:val="007728FB"/>
    <w:rsid w:val="007753B9"/>
    <w:rsid w:val="0078196C"/>
    <w:rsid w:val="00785421"/>
    <w:rsid w:val="00794D88"/>
    <w:rsid w:val="007A17D1"/>
    <w:rsid w:val="007A6BEE"/>
    <w:rsid w:val="007B064D"/>
    <w:rsid w:val="007B79DB"/>
    <w:rsid w:val="007C40F2"/>
    <w:rsid w:val="007D50DA"/>
    <w:rsid w:val="007E2CFC"/>
    <w:rsid w:val="007E4948"/>
    <w:rsid w:val="007E623F"/>
    <w:rsid w:val="007E7210"/>
    <w:rsid w:val="007F523F"/>
    <w:rsid w:val="007F6227"/>
    <w:rsid w:val="00800042"/>
    <w:rsid w:val="008119BF"/>
    <w:rsid w:val="00815AE4"/>
    <w:rsid w:val="00815E66"/>
    <w:rsid w:val="00820F35"/>
    <w:rsid w:val="00832FF0"/>
    <w:rsid w:val="008352B9"/>
    <w:rsid w:val="0084070B"/>
    <w:rsid w:val="00861401"/>
    <w:rsid w:val="00861803"/>
    <w:rsid w:val="00865267"/>
    <w:rsid w:val="0087742C"/>
    <w:rsid w:val="0088450B"/>
    <w:rsid w:val="00884A8C"/>
    <w:rsid w:val="00890711"/>
    <w:rsid w:val="00891ACF"/>
    <w:rsid w:val="00892CB1"/>
    <w:rsid w:val="008A0589"/>
    <w:rsid w:val="008A1671"/>
    <w:rsid w:val="008A62CD"/>
    <w:rsid w:val="008B186E"/>
    <w:rsid w:val="008B19F2"/>
    <w:rsid w:val="008B4817"/>
    <w:rsid w:val="008B6609"/>
    <w:rsid w:val="008C1A4C"/>
    <w:rsid w:val="008C4105"/>
    <w:rsid w:val="008C5C88"/>
    <w:rsid w:val="008D0B38"/>
    <w:rsid w:val="008D6D25"/>
    <w:rsid w:val="008E18B3"/>
    <w:rsid w:val="008E6809"/>
    <w:rsid w:val="008F7BD4"/>
    <w:rsid w:val="00903498"/>
    <w:rsid w:val="009067E0"/>
    <w:rsid w:val="00925C6F"/>
    <w:rsid w:val="00926303"/>
    <w:rsid w:val="00934A91"/>
    <w:rsid w:val="00940C7E"/>
    <w:rsid w:val="00951598"/>
    <w:rsid w:val="0095296D"/>
    <w:rsid w:val="00952C06"/>
    <w:rsid w:val="0095638F"/>
    <w:rsid w:val="0096798B"/>
    <w:rsid w:val="00967EF0"/>
    <w:rsid w:val="00972340"/>
    <w:rsid w:val="00974D3C"/>
    <w:rsid w:val="00975790"/>
    <w:rsid w:val="00976BD8"/>
    <w:rsid w:val="00977306"/>
    <w:rsid w:val="0098155D"/>
    <w:rsid w:val="00990840"/>
    <w:rsid w:val="009965DA"/>
    <w:rsid w:val="009A06CA"/>
    <w:rsid w:val="009B124D"/>
    <w:rsid w:val="009C2162"/>
    <w:rsid w:val="009C49BF"/>
    <w:rsid w:val="009C56F4"/>
    <w:rsid w:val="009F04E7"/>
    <w:rsid w:val="009F65FA"/>
    <w:rsid w:val="009F6DA7"/>
    <w:rsid w:val="00A021D1"/>
    <w:rsid w:val="00A03F2B"/>
    <w:rsid w:val="00A068D1"/>
    <w:rsid w:val="00A06EA9"/>
    <w:rsid w:val="00A06F80"/>
    <w:rsid w:val="00A16C95"/>
    <w:rsid w:val="00A21534"/>
    <w:rsid w:val="00A2197E"/>
    <w:rsid w:val="00A21FBB"/>
    <w:rsid w:val="00A26876"/>
    <w:rsid w:val="00A3246D"/>
    <w:rsid w:val="00A35F64"/>
    <w:rsid w:val="00A42FBB"/>
    <w:rsid w:val="00A53820"/>
    <w:rsid w:val="00A53F84"/>
    <w:rsid w:val="00A60E51"/>
    <w:rsid w:val="00A61ACD"/>
    <w:rsid w:val="00A63B92"/>
    <w:rsid w:val="00A649E0"/>
    <w:rsid w:val="00A65871"/>
    <w:rsid w:val="00A664C4"/>
    <w:rsid w:val="00A678A6"/>
    <w:rsid w:val="00A712B7"/>
    <w:rsid w:val="00A812AE"/>
    <w:rsid w:val="00A82735"/>
    <w:rsid w:val="00A84C9F"/>
    <w:rsid w:val="00A9024B"/>
    <w:rsid w:val="00AA0570"/>
    <w:rsid w:val="00AA2BED"/>
    <w:rsid w:val="00AA3E88"/>
    <w:rsid w:val="00AA44FB"/>
    <w:rsid w:val="00AA70A4"/>
    <w:rsid w:val="00AA7728"/>
    <w:rsid w:val="00AB2F29"/>
    <w:rsid w:val="00AC3C13"/>
    <w:rsid w:val="00AC5487"/>
    <w:rsid w:val="00AD1978"/>
    <w:rsid w:val="00AD315E"/>
    <w:rsid w:val="00AD576A"/>
    <w:rsid w:val="00AE12B3"/>
    <w:rsid w:val="00AE1ACA"/>
    <w:rsid w:val="00AE28DD"/>
    <w:rsid w:val="00AE2D17"/>
    <w:rsid w:val="00AE32DF"/>
    <w:rsid w:val="00AE433D"/>
    <w:rsid w:val="00AF0C89"/>
    <w:rsid w:val="00AF77A5"/>
    <w:rsid w:val="00B04DCF"/>
    <w:rsid w:val="00B13E94"/>
    <w:rsid w:val="00B23F82"/>
    <w:rsid w:val="00B30DC8"/>
    <w:rsid w:val="00B4267E"/>
    <w:rsid w:val="00B43142"/>
    <w:rsid w:val="00B46883"/>
    <w:rsid w:val="00B527A1"/>
    <w:rsid w:val="00B53B34"/>
    <w:rsid w:val="00B5432A"/>
    <w:rsid w:val="00B615BC"/>
    <w:rsid w:val="00B66313"/>
    <w:rsid w:val="00B73E09"/>
    <w:rsid w:val="00B801E9"/>
    <w:rsid w:val="00B8020E"/>
    <w:rsid w:val="00B811C0"/>
    <w:rsid w:val="00B82176"/>
    <w:rsid w:val="00B94255"/>
    <w:rsid w:val="00B96D7A"/>
    <w:rsid w:val="00BA2343"/>
    <w:rsid w:val="00BA72B4"/>
    <w:rsid w:val="00BB01AE"/>
    <w:rsid w:val="00BC3432"/>
    <w:rsid w:val="00BC3D4A"/>
    <w:rsid w:val="00BD55A8"/>
    <w:rsid w:val="00BD7973"/>
    <w:rsid w:val="00BE05F6"/>
    <w:rsid w:val="00BE23C0"/>
    <w:rsid w:val="00BF1944"/>
    <w:rsid w:val="00BF51A4"/>
    <w:rsid w:val="00C035C7"/>
    <w:rsid w:val="00C107DF"/>
    <w:rsid w:val="00C11D27"/>
    <w:rsid w:val="00C1500F"/>
    <w:rsid w:val="00C15E63"/>
    <w:rsid w:val="00C16EDB"/>
    <w:rsid w:val="00C22E94"/>
    <w:rsid w:val="00C34AEE"/>
    <w:rsid w:val="00C42CE5"/>
    <w:rsid w:val="00C42D06"/>
    <w:rsid w:val="00C43784"/>
    <w:rsid w:val="00C478F2"/>
    <w:rsid w:val="00C47EB8"/>
    <w:rsid w:val="00C5163D"/>
    <w:rsid w:val="00C52622"/>
    <w:rsid w:val="00C57038"/>
    <w:rsid w:val="00C61C50"/>
    <w:rsid w:val="00C659B8"/>
    <w:rsid w:val="00C755A1"/>
    <w:rsid w:val="00C80FCD"/>
    <w:rsid w:val="00CA6F65"/>
    <w:rsid w:val="00CB78E0"/>
    <w:rsid w:val="00CC0FF0"/>
    <w:rsid w:val="00CD2EA4"/>
    <w:rsid w:val="00CE3372"/>
    <w:rsid w:val="00CE47B4"/>
    <w:rsid w:val="00CF092E"/>
    <w:rsid w:val="00CF0F58"/>
    <w:rsid w:val="00D06935"/>
    <w:rsid w:val="00D13458"/>
    <w:rsid w:val="00D23205"/>
    <w:rsid w:val="00D2328B"/>
    <w:rsid w:val="00D237A3"/>
    <w:rsid w:val="00D26422"/>
    <w:rsid w:val="00D319A0"/>
    <w:rsid w:val="00D404F7"/>
    <w:rsid w:val="00D42547"/>
    <w:rsid w:val="00D47EBF"/>
    <w:rsid w:val="00D56ED0"/>
    <w:rsid w:val="00D61254"/>
    <w:rsid w:val="00D65326"/>
    <w:rsid w:val="00D65F08"/>
    <w:rsid w:val="00D674EA"/>
    <w:rsid w:val="00D74604"/>
    <w:rsid w:val="00D77309"/>
    <w:rsid w:val="00D8141A"/>
    <w:rsid w:val="00D97423"/>
    <w:rsid w:val="00D97CDB"/>
    <w:rsid w:val="00DA1265"/>
    <w:rsid w:val="00DA33E6"/>
    <w:rsid w:val="00DA68AA"/>
    <w:rsid w:val="00DB00DC"/>
    <w:rsid w:val="00DB096D"/>
    <w:rsid w:val="00DB295C"/>
    <w:rsid w:val="00DC0ACE"/>
    <w:rsid w:val="00DC2928"/>
    <w:rsid w:val="00DC77A2"/>
    <w:rsid w:val="00DD10A1"/>
    <w:rsid w:val="00DD3B9F"/>
    <w:rsid w:val="00DD45F0"/>
    <w:rsid w:val="00DD5532"/>
    <w:rsid w:val="00DD6176"/>
    <w:rsid w:val="00DD7EA3"/>
    <w:rsid w:val="00DE00F7"/>
    <w:rsid w:val="00DE371F"/>
    <w:rsid w:val="00DE3DB4"/>
    <w:rsid w:val="00DE4D02"/>
    <w:rsid w:val="00DF0BC8"/>
    <w:rsid w:val="00DF5981"/>
    <w:rsid w:val="00E05F10"/>
    <w:rsid w:val="00E11B8C"/>
    <w:rsid w:val="00E2270E"/>
    <w:rsid w:val="00E23893"/>
    <w:rsid w:val="00E247AD"/>
    <w:rsid w:val="00E26827"/>
    <w:rsid w:val="00E30EE5"/>
    <w:rsid w:val="00E36235"/>
    <w:rsid w:val="00E40050"/>
    <w:rsid w:val="00E4411D"/>
    <w:rsid w:val="00E44945"/>
    <w:rsid w:val="00E45E10"/>
    <w:rsid w:val="00E508B2"/>
    <w:rsid w:val="00E51AE1"/>
    <w:rsid w:val="00E525D8"/>
    <w:rsid w:val="00E54676"/>
    <w:rsid w:val="00E55384"/>
    <w:rsid w:val="00E55B3B"/>
    <w:rsid w:val="00E6025D"/>
    <w:rsid w:val="00E61ACE"/>
    <w:rsid w:val="00E621B9"/>
    <w:rsid w:val="00E70599"/>
    <w:rsid w:val="00E72E71"/>
    <w:rsid w:val="00E76DD5"/>
    <w:rsid w:val="00E81B8E"/>
    <w:rsid w:val="00E8505E"/>
    <w:rsid w:val="00E87430"/>
    <w:rsid w:val="00E90529"/>
    <w:rsid w:val="00E9278F"/>
    <w:rsid w:val="00EA1918"/>
    <w:rsid w:val="00EA6CB5"/>
    <w:rsid w:val="00EB0576"/>
    <w:rsid w:val="00EB1D17"/>
    <w:rsid w:val="00EB3D49"/>
    <w:rsid w:val="00EB60CE"/>
    <w:rsid w:val="00EB72BB"/>
    <w:rsid w:val="00EC772C"/>
    <w:rsid w:val="00ED7779"/>
    <w:rsid w:val="00ED7C9A"/>
    <w:rsid w:val="00EF6214"/>
    <w:rsid w:val="00F058CD"/>
    <w:rsid w:val="00F138AE"/>
    <w:rsid w:val="00F1419E"/>
    <w:rsid w:val="00F15A2F"/>
    <w:rsid w:val="00F15D4B"/>
    <w:rsid w:val="00F1767E"/>
    <w:rsid w:val="00F210A0"/>
    <w:rsid w:val="00F231BB"/>
    <w:rsid w:val="00F26D58"/>
    <w:rsid w:val="00F27EDB"/>
    <w:rsid w:val="00F424D4"/>
    <w:rsid w:val="00F45973"/>
    <w:rsid w:val="00F474F8"/>
    <w:rsid w:val="00F57983"/>
    <w:rsid w:val="00F616AF"/>
    <w:rsid w:val="00F6310A"/>
    <w:rsid w:val="00F773E0"/>
    <w:rsid w:val="00F82459"/>
    <w:rsid w:val="00F83213"/>
    <w:rsid w:val="00F86725"/>
    <w:rsid w:val="00F920DE"/>
    <w:rsid w:val="00FA0504"/>
    <w:rsid w:val="00FA2343"/>
    <w:rsid w:val="00FB777D"/>
    <w:rsid w:val="00FB7889"/>
    <w:rsid w:val="00FC2445"/>
    <w:rsid w:val="00FC47A5"/>
    <w:rsid w:val="00FC503F"/>
    <w:rsid w:val="00FD5FBE"/>
    <w:rsid w:val="00FE4FD9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semiHidden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102B8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semiHidden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102B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oleObject" Target="embeddings/Microsoft_Excel_97-2003_Worksheet17.xls"/><Relationship Id="rId47" Type="http://schemas.openxmlformats.org/officeDocument/2006/relationships/image" Target="media/image20.emf"/><Relationship Id="rId50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46" Type="http://schemas.openxmlformats.org/officeDocument/2006/relationships/oleObject" Target="embeddings/Microsoft_Excel_97-2003_Worksheet19.xls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6.xls"/><Relationship Id="rId45" Type="http://schemas.openxmlformats.org/officeDocument/2006/relationships/image" Target="media/image19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49" Type="http://schemas.openxmlformats.org/officeDocument/2006/relationships/header" Target="header1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8.xls"/><Relationship Id="rId52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20.xls"/><Relationship Id="rId8" Type="http://schemas.openxmlformats.org/officeDocument/2006/relationships/endnotes" Target="endnotes.xm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3970CE-C3B3-4772-BD23-4ACFEA4BB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26</Pages>
  <Words>3264</Words>
  <Characters>18610</Characters>
  <Application>Microsoft Office Word</Application>
  <DocSecurity>0</DocSecurity>
  <Lines>155</Lines>
  <Paragraphs>43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21831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rene</dc:creator>
  <cp:lastModifiedBy>rene</cp:lastModifiedBy>
  <cp:revision>18</cp:revision>
  <cp:lastPrinted>2010-04-22T15:02:00Z</cp:lastPrinted>
  <dcterms:created xsi:type="dcterms:W3CDTF">2014-03-30T12:04:00Z</dcterms:created>
  <dcterms:modified xsi:type="dcterms:W3CDTF">2014-04-30T06:08:00Z</dcterms:modified>
</cp:coreProperties>
</file>