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  <w:r w:rsidRPr="00E42F5B">
        <w:rPr>
          <w:b/>
          <w:sz w:val="40"/>
          <w:szCs w:val="40"/>
        </w:rPr>
        <w:t>ZBERKO s.r.o. Košice</w:t>
      </w: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Pr="00E42F5B" w:rsidRDefault="00F0450B" w:rsidP="00F0450B">
      <w:pPr>
        <w:jc w:val="center"/>
        <w:rPr>
          <w:b/>
          <w:sz w:val="40"/>
          <w:szCs w:val="40"/>
        </w:rPr>
      </w:pPr>
      <w:r w:rsidRPr="00E42F5B">
        <w:rPr>
          <w:b/>
          <w:sz w:val="40"/>
          <w:szCs w:val="40"/>
        </w:rPr>
        <w:t>VÝROČNÁ  SPRÁVA</w:t>
      </w:r>
    </w:p>
    <w:p w:rsidR="00F0450B" w:rsidRDefault="00F0450B" w:rsidP="00F0450B"/>
    <w:p w:rsidR="00F0450B" w:rsidRDefault="00F0450B" w:rsidP="00F0450B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2013</w:t>
      </w: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jc w:val="center"/>
        <w:rPr>
          <w:b/>
          <w:sz w:val="40"/>
          <w:szCs w:val="40"/>
        </w:rPr>
      </w:pPr>
    </w:p>
    <w:p w:rsidR="00F0450B" w:rsidRDefault="00F0450B" w:rsidP="00F0450B">
      <w:pPr>
        <w:rPr>
          <w:b/>
          <w:sz w:val="40"/>
          <w:szCs w:val="40"/>
        </w:rPr>
      </w:pPr>
    </w:p>
    <w:p w:rsidR="00F0450B" w:rsidRDefault="00F0450B" w:rsidP="00F0450B">
      <w:pPr>
        <w:rPr>
          <w:b/>
          <w:sz w:val="40"/>
          <w:szCs w:val="40"/>
        </w:rPr>
      </w:pPr>
    </w:p>
    <w:p w:rsidR="00F0450B" w:rsidRPr="000874B8" w:rsidRDefault="00F0450B" w:rsidP="00F0450B">
      <w:pPr>
        <w:rPr>
          <w:b/>
          <w:sz w:val="40"/>
          <w:szCs w:val="40"/>
        </w:rPr>
      </w:pPr>
      <w:r>
        <w:rPr>
          <w:b/>
          <w:sz w:val="32"/>
          <w:szCs w:val="32"/>
        </w:rPr>
        <w:t>I</w:t>
      </w:r>
      <w:r w:rsidRPr="009254E3">
        <w:rPr>
          <w:b/>
          <w:sz w:val="32"/>
          <w:szCs w:val="32"/>
        </w:rPr>
        <w:t>.  Základné údaje</w:t>
      </w:r>
    </w:p>
    <w:p w:rsidR="00F0450B" w:rsidRPr="00E42F5B" w:rsidRDefault="00F0450B" w:rsidP="00F0450B">
      <w:pPr>
        <w:jc w:val="center"/>
        <w:rPr>
          <w:b/>
        </w:rPr>
      </w:pP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Názov spoločnosti</w:t>
      </w:r>
      <w:r w:rsidRPr="00D30EF1">
        <w:rPr>
          <w:b/>
          <w:sz w:val="28"/>
          <w:szCs w:val="28"/>
        </w:rPr>
        <w:t xml:space="preserve"> :        ZBERKO  s.r.o.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Sídlo spoločnosti</w:t>
      </w:r>
      <w:r w:rsidRPr="00D30EF1">
        <w:rPr>
          <w:b/>
          <w:sz w:val="28"/>
          <w:szCs w:val="28"/>
        </w:rPr>
        <w:t xml:space="preserve">:           </w:t>
      </w:r>
      <w:r>
        <w:rPr>
          <w:b/>
          <w:sz w:val="28"/>
          <w:szCs w:val="28"/>
        </w:rPr>
        <w:t>Cesta do Hanisky 12</w:t>
      </w:r>
      <w:r w:rsidRPr="00D30EF1">
        <w:rPr>
          <w:b/>
          <w:sz w:val="28"/>
          <w:szCs w:val="28"/>
        </w:rPr>
        <w:t>, Košice 040 15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Vznik spoločnosti</w:t>
      </w:r>
      <w:r w:rsidRPr="00D30EF1">
        <w:rPr>
          <w:b/>
          <w:sz w:val="28"/>
          <w:szCs w:val="28"/>
        </w:rPr>
        <w:t>:         14. 01. 2002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sz w:val="28"/>
          <w:szCs w:val="28"/>
        </w:rPr>
        <w:t>Štatutárny zástupca:    Halás  Marcel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IČO :</w:t>
      </w:r>
      <w:r w:rsidRPr="00D30EF1">
        <w:rPr>
          <w:b/>
          <w:sz w:val="28"/>
          <w:szCs w:val="28"/>
        </w:rPr>
        <w:t xml:space="preserve">                              36 211 516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IČ DPH:</w:t>
      </w:r>
      <w:r w:rsidRPr="00D30EF1">
        <w:rPr>
          <w:b/>
          <w:sz w:val="28"/>
          <w:szCs w:val="28"/>
        </w:rPr>
        <w:t xml:space="preserve">                         SK 2020054355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Tel. číslo</w:t>
      </w:r>
      <w:r w:rsidRPr="00D30EF1">
        <w:rPr>
          <w:b/>
          <w:sz w:val="28"/>
          <w:szCs w:val="28"/>
        </w:rPr>
        <w:t>:                        055/6841124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Fax. číslo</w:t>
      </w:r>
      <w:r w:rsidRPr="00D30EF1">
        <w:rPr>
          <w:b/>
          <w:sz w:val="28"/>
          <w:szCs w:val="28"/>
        </w:rPr>
        <w:t>:                       055/7288164</w:t>
      </w:r>
    </w:p>
    <w:p w:rsidR="00F0450B" w:rsidRPr="00D30EF1" w:rsidRDefault="00F0450B" w:rsidP="00F0450B">
      <w:pPr>
        <w:rPr>
          <w:b/>
          <w:sz w:val="28"/>
          <w:szCs w:val="28"/>
        </w:rPr>
      </w:pPr>
      <w:r w:rsidRPr="00D30EF1">
        <w:rPr>
          <w:b/>
          <w:i/>
          <w:sz w:val="28"/>
          <w:szCs w:val="28"/>
        </w:rPr>
        <w:t>E-mail</w:t>
      </w:r>
      <w:r w:rsidRPr="00D30EF1">
        <w:rPr>
          <w:b/>
          <w:sz w:val="28"/>
          <w:szCs w:val="28"/>
        </w:rPr>
        <w:t xml:space="preserve"> :                          zberko@netkosice.sk                   </w:t>
      </w:r>
    </w:p>
    <w:p w:rsidR="00F0450B" w:rsidRPr="00D30EF1" w:rsidRDefault="00F0450B" w:rsidP="00F0450B">
      <w:pPr>
        <w:rPr>
          <w:b/>
          <w:i/>
          <w:sz w:val="28"/>
          <w:szCs w:val="28"/>
        </w:rPr>
      </w:pPr>
      <w:r w:rsidRPr="00D30EF1">
        <w:rPr>
          <w:b/>
          <w:i/>
          <w:sz w:val="28"/>
          <w:szCs w:val="28"/>
        </w:rPr>
        <w:t>S</w:t>
      </w:r>
      <w:r>
        <w:rPr>
          <w:b/>
          <w:i/>
          <w:sz w:val="28"/>
          <w:szCs w:val="28"/>
        </w:rPr>
        <w:t>p</w:t>
      </w:r>
      <w:r w:rsidRPr="00D30EF1">
        <w:rPr>
          <w:b/>
          <w:i/>
          <w:sz w:val="28"/>
          <w:szCs w:val="28"/>
        </w:rPr>
        <w:t>oločnosť</w:t>
      </w:r>
      <w:r>
        <w:rPr>
          <w:b/>
          <w:i/>
          <w:sz w:val="28"/>
          <w:szCs w:val="28"/>
        </w:rPr>
        <w:t xml:space="preserve"> </w:t>
      </w:r>
      <w:r w:rsidRPr="00D30EF1">
        <w:rPr>
          <w:b/>
          <w:i/>
          <w:sz w:val="28"/>
          <w:szCs w:val="28"/>
        </w:rPr>
        <w:t xml:space="preserve"> je zapísaná v Obchodnom registri Okresného súdu  Košice 1 , oddiel </w:t>
      </w:r>
      <w:proofErr w:type="spellStart"/>
      <w:r w:rsidRPr="00D30EF1">
        <w:rPr>
          <w:b/>
          <w:i/>
          <w:sz w:val="28"/>
          <w:szCs w:val="28"/>
        </w:rPr>
        <w:t>Sro</w:t>
      </w:r>
      <w:proofErr w:type="spellEnd"/>
      <w:r w:rsidRPr="00D30EF1">
        <w:rPr>
          <w:b/>
          <w:i/>
          <w:sz w:val="28"/>
          <w:szCs w:val="28"/>
        </w:rPr>
        <w:t xml:space="preserve">, vložka 12988/V  </w:t>
      </w:r>
    </w:p>
    <w:p w:rsidR="00F0450B" w:rsidRPr="00D30EF1" w:rsidRDefault="00F0450B" w:rsidP="00F0450B">
      <w:pPr>
        <w:jc w:val="center"/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28"/>
          <w:szCs w:val="28"/>
        </w:rPr>
      </w:pPr>
      <w:r w:rsidRPr="00D30EF1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</w:t>
      </w:r>
      <w:r w:rsidRPr="00D30EF1">
        <w:rPr>
          <w:b/>
          <w:sz w:val="28"/>
          <w:szCs w:val="28"/>
        </w:rPr>
        <w:t xml:space="preserve"> Spoločnosť ZBERKO s.r.o. bola založená v roku 2002 kde nosnou činnosťou bolo podnikanie v oblasti nakladania s odpadmi a podnikanie v nákladnej doprave.</w:t>
      </w:r>
    </w:p>
    <w:p w:rsidR="00F0450B" w:rsidRPr="00660B18" w:rsidRDefault="00F0450B" w:rsidP="00F0450B">
      <w:pPr>
        <w:rPr>
          <w:b/>
          <w:sz w:val="28"/>
          <w:szCs w:val="28"/>
        </w:rPr>
      </w:pPr>
    </w:p>
    <w:p w:rsidR="00F0450B" w:rsidRPr="009254E3" w:rsidRDefault="00F0450B" w:rsidP="00F0450B">
      <w:pPr>
        <w:rPr>
          <w:b/>
          <w:sz w:val="32"/>
          <w:szCs w:val="32"/>
        </w:rPr>
      </w:pPr>
      <w:r w:rsidRPr="009254E3">
        <w:rPr>
          <w:b/>
          <w:sz w:val="32"/>
          <w:szCs w:val="32"/>
        </w:rPr>
        <w:t>II. Vývoj spoločnosti a jej finančná situácia</w:t>
      </w:r>
    </w:p>
    <w:p w:rsidR="00F0450B" w:rsidRDefault="00F0450B" w:rsidP="00F0450B">
      <w:pPr>
        <w:rPr>
          <w:b/>
          <w:sz w:val="32"/>
          <w:szCs w:val="32"/>
        </w:rPr>
      </w:pPr>
    </w:p>
    <w:p w:rsidR="00F0450B" w:rsidRPr="00D30EF1" w:rsidRDefault="00F0450B" w:rsidP="00F0450B">
      <w:pPr>
        <w:rPr>
          <w:b/>
          <w:sz w:val="32"/>
          <w:szCs w:val="32"/>
        </w:rPr>
      </w:pPr>
      <w:r w:rsidRPr="00D30EF1">
        <w:rPr>
          <w:b/>
          <w:sz w:val="32"/>
          <w:szCs w:val="32"/>
        </w:rPr>
        <w:t xml:space="preserve">a/  Stav spoločnosti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Hlavným zdrojom výnosov v roku  2013 boli tržby z predaja  kovového odpadu v sume  2 936 254 Eur ,  čo je  96,06 % z celkových tržieb a tržby  zo služieb nákladnej dopravy, mechanizmov a ostatných služieb  v sume      120 504  Eur , čo je 3,94 % z celkových tržieb.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Výsledok hospodárenia po zdanení za rok 2012   strata             - 49 659 Eur 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Výsledok hospodárenia po zdanení za rok 2013     zisk                 20 095 Eur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 toho výsledok hospodárenia z hospodárskej činnosti                  24 015 Eur 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výsledok hospodárenia z finančnej činnosti                          -8 125 Eur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daň z príjmov                                                                            4 205 Eur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Tržby oproti predchádzajúcemu roku boli nižšie o         1 171 422 Eur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Náklady oproti predchádzajúcemu roku boli nižšie  o   1 236 972 Eur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 Spoločnosť ku koncu roka  2013 evidovala krátkodobé pohľadávky  v sume 50 082 Eur ,  dlhodobé pohľadávky v sume 160 Eur - odložená daňová pohľadávka.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Krátkodobé záväzky boli v sume 531 244 a odložený daňový  záväzok bol v sume 1 569 Eur.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pokladni a na bežnom účte bol  45 186 Eur. Stav zásob  bol 1 102 686 Eur  , čo je viac o 344 944  Eur oproti prechádzajúcemu obdobiu.  K navýšeniu zásob došlo z dôvodu nepredávania zásob pre nízke predajné ceny.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Dlhodobý majetok  netto bol 72 175 Eur.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Spolu aktíva boli vo výške 1 271 301  Eur  netto.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Štruktúru nákladov a výnosov spoločnosti ako aj majetku a záväzkov spoločnosti vyjadruje účtovná závierka zostavená k 31. 12. 2013 pozostávajúca z Výkazu ziskov a strát, Súvahy a Poznámok, ktoré tvoria prílohu tejto výročnej správy.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Účtovnú závierku  spoločnosti overoval audítor Ing. František Rovný  /evidenčné číslo 150/, ktorého správa tvorí prílohu tejto výročnej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>správy.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Spoločnosť ku koncu roka 2013 zamestnávala 12 pracovníkov v hlavnom pracovnom pomere.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Pr="00D30EF1" w:rsidRDefault="00F0450B" w:rsidP="00F0450B">
      <w:pPr>
        <w:rPr>
          <w:b/>
          <w:sz w:val="32"/>
          <w:szCs w:val="32"/>
        </w:rPr>
      </w:pPr>
      <w:r w:rsidRPr="00D30EF1">
        <w:rPr>
          <w:b/>
          <w:sz w:val="32"/>
          <w:szCs w:val="32"/>
        </w:rPr>
        <w:t>b/  Udalosti osobitného významu po skončení účtovného obdobia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Spoločnosť neeviduje udalosti osobitného významu, ktoré nastali po skončení sledovaného účtovného obdobia.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32"/>
          <w:szCs w:val="32"/>
        </w:rPr>
      </w:pPr>
      <w:r w:rsidRPr="00D30EF1">
        <w:rPr>
          <w:b/>
          <w:sz w:val="32"/>
          <w:szCs w:val="32"/>
        </w:rPr>
        <w:t>c/  Predpokladaný budúci vývoj činnosti účtovnej jednotky</w:t>
      </w:r>
    </w:p>
    <w:p w:rsidR="00F0450B" w:rsidRDefault="00F0450B" w:rsidP="00F0450B">
      <w:pPr>
        <w:rPr>
          <w:b/>
          <w:sz w:val="28"/>
          <w:szCs w:val="28"/>
        </w:rPr>
      </w:pPr>
      <w:r w:rsidRPr="00AD0C59">
        <w:rPr>
          <w:b/>
          <w:sz w:val="28"/>
          <w:szCs w:val="28"/>
        </w:rPr>
        <w:t xml:space="preserve">     Spoločnosť predpokladá nepretržité trvanie spoločnosti</w:t>
      </w:r>
      <w:r>
        <w:rPr>
          <w:b/>
          <w:sz w:val="28"/>
          <w:szCs w:val="28"/>
        </w:rPr>
        <w:t xml:space="preserve"> v ďalšom období a podnikanie v oblasti nakladania s odpadmi a nákladnej doprave, tak ako tomu bolo v uplynulom období,  aj keď v dôsledku celosvetovej krízy  došlo k poklesu cien kovového odpadu ako aj poklesu dopytu po tejto surovine. Spoločnosť vykonáva racionalizačné opatrenia aby mohla aj naďalej pokračovať vo svojej činnosti.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32"/>
          <w:szCs w:val="32"/>
        </w:rPr>
      </w:pPr>
      <w:r w:rsidRPr="00AD0C59">
        <w:rPr>
          <w:b/>
          <w:sz w:val="32"/>
          <w:szCs w:val="32"/>
        </w:rPr>
        <w:t>d/  Náklady na činnosť v oblasti výskumu a</w:t>
      </w:r>
      <w:r>
        <w:rPr>
          <w:b/>
          <w:sz w:val="32"/>
          <w:szCs w:val="32"/>
        </w:rPr>
        <w:t> </w:t>
      </w:r>
      <w:r w:rsidRPr="00AD0C59">
        <w:rPr>
          <w:b/>
          <w:sz w:val="32"/>
          <w:szCs w:val="32"/>
        </w:rPr>
        <w:t>vývoja</w:t>
      </w:r>
    </w:p>
    <w:p w:rsidR="00F0450B" w:rsidRPr="00AD0C59" w:rsidRDefault="00F0450B" w:rsidP="00F0450B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 </w:t>
      </w:r>
      <w:r w:rsidRPr="00AD0C59">
        <w:rPr>
          <w:b/>
          <w:sz w:val="28"/>
          <w:szCs w:val="28"/>
        </w:rPr>
        <w:t xml:space="preserve">Spoločnosť nevyvíja činnosť  v oblasti výskumu a vývoja </w:t>
      </w:r>
    </w:p>
    <w:p w:rsidR="00F0450B" w:rsidRPr="00AD0C59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32"/>
          <w:szCs w:val="32"/>
        </w:rPr>
      </w:pPr>
      <w:r w:rsidRPr="00AD0C59">
        <w:rPr>
          <w:b/>
          <w:sz w:val="32"/>
          <w:szCs w:val="32"/>
        </w:rPr>
        <w:t>e/   Nadobúdanie vlastných akcií</w:t>
      </w:r>
    </w:p>
    <w:p w:rsidR="00F0450B" w:rsidRPr="00AD0C59" w:rsidRDefault="00F0450B" w:rsidP="00F0450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  <w:r w:rsidRPr="00AD0C59">
        <w:rPr>
          <w:b/>
          <w:sz w:val="28"/>
          <w:szCs w:val="28"/>
        </w:rPr>
        <w:t>Spoločnosť neeviduje</w:t>
      </w:r>
      <w:r>
        <w:rPr>
          <w:b/>
          <w:sz w:val="32"/>
          <w:szCs w:val="32"/>
        </w:rPr>
        <w:t>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f/   </w:t>
      </w:r>
      <w:r w:rsidRPr="00965583">
        <w:rPr>
          <w:b/>
          <w:sz w:val="32"/>
          <w:szCs w:val="32"/>
        </w:rPr>
        <w:t>Návrh na rozdelenie zisku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Zisk</w:t>
      </w:r>
      <w:r w:rsidRPr="00965583">
        <w:rPr>
          <w:b/>
          <w:sz w:val="28"/>
          <w:szCs w:val="28"/>
        </w:rPr>
        <w:t xml:space="preserve"> vytvoren</w:t>
      </w:r>
      <w:r>
        <w:rPr>
          <w:b/>
          <w:sz w:val="28"/>
          <w:szCs w:val="28"/>
        </w:rPr>
        <w:t>ý</w:t>
      </w:r>
      <w:r w:rsidRPr="00965583">
        <w:rPr>
          <w:b/>
          <w:sz w:val="28"/>
          <w:szCs w:val="28"/>
        </w:rPr>
        <w:t xml:space="preserve"> v roku 20</w:t>
      </w:r>
      <w:r>
        <w:rPr>
          <w:b/>
          <w:sz w:val="28"/>
          <w:szCs w:val="28"/>
        </w:rPr>
        <w:t>13 vo výške 20 095 Eur plánuje spoločnosť rozdeliť  20% pre tichého spoločníka  a 80 %  preúčtovať  na nerozdelený  zisk minulých rokov.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Pr="00965583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g/   </w:t>
      </w:r>
      <w:r w:rsidRPr="00D46BED">
        <w:rPr>
          <w:b/>
          <w:sz w:val="32"/>
          <w:szCs w:val="32"/>
        </w:rPr>
        <w:t>Údaje požadované podľa osobitných predpisov</w:t>
      </w:r>
      <w:r>
        <w:rPr>
          <w:b/>
          <w:sz w:val="28"/>
          <w:szCs w:val="28"/>
        </w:rPr>
        <w:t xml:space="preserve"> 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Spoločnosť neeviduje.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h/   </w:t>
      </w:r>
      <w:r w:rsidRPr="00D46BED">
        <w:rPr>
          <w:b/>
          <w:sz w:val="32"/>
          <w:szCs w:val="32"/>
        </w:rPr>
        <w:t>Organizačné zložky v zahraničí</w:t>
      </w:r>
    </w:p>
    <w:p w:rsidR="00F0450B" w:rsidRDefault="00F0450B" w:rsidP="00F0450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Spoločnosť nemá organizačné zložky v zahraničí.</w:t>
      </w:r>
    </w:p>
    <w:p w:rsidR="00F0450B" w:rsidRDefault="00F0450B" w:rsidP="00F0450B">
      <w:pPr>
        <w:rPr>
          <w:b/>
          <w:sz w:val="28"/>
          <w:szCs w:val="28"/>
        </w:rPr>
      </w:pPr>
    </w:p>
    <w:p w:rsidR="00F0450B" w:rsidRDefault="00F0450B" w:rsidP="00F0450B">
      <w:pPr>
        <w:rPr>
          <w:b/>
          <w:sz w:val="28"/>
          <w:szCs w:val="28"/>
        </w:rPr>
      </w:pPr>
    </w:p>
    <w:p w:rsidR="00F724FC" w:rsidRDefault="00F724FC"/>
    <w:sectPr w:rsidR="00F724FC" w:rsidSect="00F72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6334"/>
    <w:rsid w:val="00716334"/>
    <w:rsid w:val="00F0450B"/>
    <w:rsid w:val="00F724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45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594</Words>
  <Characters>3390</Characters>
  <Application>Microsoft Office Word</Application>
  <DocSecurity>0</DocSecurity>
  <Lines>28</Lines>
  <Paragraphs>7</Paragraphs>
  <ScaleCrop>false</ScaleCrop>
  <Company/>
  <LinksUpToDate>false</LinksUpToDate>
  <CharactersWithSpaces>3977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Preuser</dc:creator>
  <cp:keywords/>
  <dc:description/>
  <cp:lastModifiedBy>Preuser</cp:lastModifiedBy>
  <cp:revision>2</cp:revision>
  <dcterms:created xsi:type="dcterms:W3CDTF">2014-04-10T10:39:00Z</dcterms:created>
  <dcterms:modified xsi:type="dcterms:W3CDTF">2014-04-10T10:41:00Z</dcterms:modified>
</cp:coreProperties>
</file>