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CDB" w:rsidRDefault="005C1CDB" w:rsidP="005C1CDB">
      <w:pPr>
        <w:pBdr>
          <w:bottom w:val="single" w:sz="6" w:space="1" w:color="auto"/>
        </w:pBdr>
        <w:rPr>
          <w:b/>
        </w:rPr>
      </w:pPr>
      <w:r>
        <w:rPr>
          <w:b/>
        </w:rPr>
        <w:t>SIMAP SK s.r.o., Mostná 8511/17, 821 07  Bratislava, IČO: 44347286</w:t>
      </w:r>
    </w:p>
    <w:p w:rsidR="005C1CDB" w:rsidRDefault="005C1CDB" w:rsidP="005C1CDB"/>
    <w:p w:rsidR="005C1CDB" w:rsidRDefault="005C1CDB" w:rsidP="005C1CDB">
      <w:pPr>
        <w:tabs>
          <w:tab w:val="left" w:pos="2340"/>
        </w:tabs>
      </w:pPr>
      <w:r>
        <w:tab/>
      </w:r>
    </w:p>
    <w:p w:rsidR="005C1CDB" w:rsidRDefault="005C1CDB" w:rsidP="005C1CDB"/>
    <w:p w:rsidR="005C1CDB" w:rsidRDefault="005C1CDB" w:rsidP="005C1CDB"/>
    <w:p w:rsidR="005C1CDB" w:rsidRDefault="005C1CDB" w:rsidP="005C1CDB">
      <w:pPr>
        <w:rPr>
          <w:b/>
        </w:rPr>
      </w:pPr>
    </w:p>
    <w:p w:rsidR="005C1CDB" w:rsidRDefault="005C1CDB" w:rsidP="005C1CDB">
      <w:pPr>
        <w:rPr>
          <w:b/>
        </w:rPr>
      </w:pPr>
    </w:p>
    <w:p w:rsidR="005C1CDB" w:rsidRDefault="005C1CDB" w:rsidP="005C1CDB">
      <w:pPr>
        <w:rPr>
          <w:b/>
        </w:rPr>
      </w:pPr>
    </w:p>
    <w:p w:rsidR="005C1CDB" w:rsidRDefault="005C1CDB" w:rsidP="005C1CDB">
      <w:pPr>
        <w:rPr>
          <w:b/>
        </w:rPr>
      </w:pPr>
    </w:p>
    <w:p w:rsidR="005C1CDB" w:rsidRDefault="005C1CDB" w:rsidP="005C1CDB">
      <w:pPr>
        <w:rPr>
          <w:b/>
        </w:rPr>
      </w:pPr>
    </w:p>
    <w:p w:rsidR="005C1CDB" w:rsidRDefault="005C1CDB" w:rsidP="005C1CDB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</w:t>
      </w:r>
    </w:p>
    <w:p w:rsidR="005C1CDB" w:rsidRDefault="005C1CDB" w:rsidP="005C1CDB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t>Ševčenkova</w:t>
      </w:r>
      <w:proofErr w:type="spellEnd"/>
      <w:r>
        <w:t xml:space="preserve"> 32</w:t>
      </w:r>
    </w:p>
    <w:p w:rsidR="005C1CDB" w:rsidRDefault="005C1CDB" w:rsidP="005C1C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P.O.BOX 154</w:t>
      </w:r>
    </w:p>
    <w:p w:rsidR="005C1CDB" w:rsidRDefault="005C1CDB" w:rsidP="005C1C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852 05  Bratislava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C1CDB" w:rsidRDefault="005C1CDB" w:rsidP="005C1CDB"/>
    <w:p w:rsidR="005C1CDB" w:rsidRDefault="005C1CDB" w:rsidP="005C1CDB"/>
    <w:p w:rsidR="005C1CDB" w:rsidRDefault="005C1CDB" w:rsidP="005C1C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30.04.2014</w:t>
      </w:r>
      <w:r>
        <w:tab/>
      </w:r>
    </w:p>
    <w:p w:rsidR="005C1CDB" w:rsidRDefault="005C1CDB" w:rsidP="005C1CDB"/>
    <w:p w:rsidR="005C1CDB" w:rsidRDefault="005C1CDB" w:rsidP="005C1CDB">
      <w:pPr>
        <w:rPr>
          <w:b/>
          <w:u w:val="single"/>
        </w:rPr>
      </w:pPr>
      <w:r>
        <w:rPr>
          <w:b/>
          <w:u w:val="single"/>
        </w:rPr>
        <w:t>Oznámenie o schválení účtovnej závierky 2013</w:t>
      </w:r>
    </w:p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>
      <w:r>
        <w:t xml:space="preserve">     Oznamujeme Vám týmto, že účtovná závierka za rok 2013 bola schválená dňa 28.04.2014.</w:t>
      </w:r>
    </w:p>
    <w:p w:rsidR="005C1CDB" w:rsidRDefault="005C1CDB" w:rsidP="005C1CDB">
      <w:pPr>
        <w:rPr>
          <w:b/>
        </w:rPr>
      </w:pPr>
      <w:r>
        <w:rPr>
          <w:b/>
        </w:rPr>
        <w:tab/>
      </w:r>
    </w:p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/>
    <w:p w:rsidR="005C1CDB" w:rsidRDefault="005C1CDB" w:rsidP="005C1C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Pavol Šimora</w:t>
      </w:r>
    </w:p>
    <w:p w:rsidR="005C1CDB" w:rsidRDefault="005C1CDB" w:rsidP="005C1C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AB189D" w:rsidRDefault="00AB189D"/>
    <w:sectPr w:rsidR="00AB189D" w:rsidSect="00AB1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1CDB"/>
    <w:rsid w:val="005C1CDB"/>
    <w:rsid w:val="00AB1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C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07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1</cp:revision>
  <dcterms:created xsi:type="dcterms:W3CDTF">2014-04-30T08:25:00Z</dcterms:created>
  <dcterms:modified xsi:type="dcterms:W3CDTF">2014-04-30T08:27:00Z</dcterms:modified>
</cp:coreProperties>
</file>