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14DC">
              <w:rPr>
                <w:rFonts w:ascii="Arial" w:hAnsi="Arial" w:cs="Arial"/>
                <w:sz w:val="22"/>
                <w:szCs w:val="22"/>
              </w:rPr>
              <w:t>MERIDIAN,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14DC" w:rsidP="00FD14D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T.G.MASARYKA  955/8 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14D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19.01.1998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32550B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550B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D14D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19.01.1998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a. kúpa tovaru za účelom jeho predaja konečnému spotrebiteľovi (maloobchod)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 xml:space="preserve">    v rozsahu  voľných živností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b. kúpa tovaru za účelom jeho predaja iným prevádzkovateľom živnosti (veľkoobchod)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 xml:space="preserve">    v rozsahu voľných živností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c. oprava dopravných prostriedkov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d. cestná nákladná doprava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e. prenájom  nehnuteľností spojený s poskytovaním iných než základných služieb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 xml:space="preserve">    spojených s prenájmom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f. prenájom hnuteľných vecí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B22E0" w:rsidRPr="00BA61E8" w:rsidRDefault="006F5A49" w:rsidP="00E90529">
      <w:pPr>
        <w:ind w:right="-468"/>
        <w:jc w:val="both"/>
        <w:rPr>
          <w:rFonts w:ascii="Arial Narrow" w:hAnsi="Arial Narrow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EC441A">
        <w:rPr>
          <w:rFonts w:ascii="Arial" w:hAnsi="Arial" w:cs="Arial"/>
          <w:sz w:val="22"/>
          <w:szCs w:val="22"/>
        </w:rPr>
        <w:t xml:space="preserve"> </w:t>
      </w:r>
      <w:r w:rsidR="00EC441A" w:rsidRPr="00EC441A">
        <w:rPr>
          <w:rFonts w:ascii="Arial Narrow" w:hAnsi="Arial Narrow" w:cs="Arial"/>
          <w:sz w:val="20"/>
          <w:szCs w:val="20"/>
        </w:rPr>
        <w:t>Účtovná závierka spoločnosti k 31.12.2013 je zostavená ako riadna účtovná závierka podľa §17 ods.6 zákona č.431/2002Zz. O účtovníctve za obdobie od 1.januára 2013 do 31.decembra 2013</w:t>
      </w:r>
    </w:p>
    <w:p w:rsidR="00235630" w:rsidRPr="00EC441A" w:rsidRDefault="006F5A49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32550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EC441A">
        <w:rPr>
          <w:rFonts w:ascii="Arial" w:hAnsi="Arial" w:cs="Arial"/>
          <w:sz w:val="22"/>
          <w:szCs w:val="22"/>
        </w:rPr>
        <w:t xml:space="preserve"> </w:t>
      </w:r>
      <w:r w:rsidR="00EC441A">
        <w:rPr>
          <w:rFonts w:ascii="Arial Narrow" w:hAnsi="Arial Narrow" w:cs="Arial"/>
          <w:sz w:val="22"/>
          <w:szCs w:val="22"/>
        </w:rPr>
        <w:t>Účtovná závierka spoločnosti za predchádzajúce účtovné obdobie bola schválená 21.6.2013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1E8" w:rsidRDefault="00235630" w:rsidP="003C13B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EC441A">
        <w:rPr>
          <w:rFonts w:ascii="Arial" w:hAnsi="Arial" w:cs="Arial"/>
          <w:b/>
          <w:bCs/>
          <w:sz w:val="22"/>
          <w:szCs w:val="22"/>
        </w:rPr>
        <w:t xml:space="preserve"> </w:t>
      </w:r>
      <w:r w:rsidR="00EC441A" w:rsidRPr="00EC441A">
        <w:rPr>
          <w:rFonts w:ascii="Arial" w:hAnsi="Arial" w:cs="Arial"/>
          <w:bCs/>
          <w:sz w:val="22"/>
          <w:szCs w:val="22"/>
        </w:rPr>
        <w:t>nie je</w:t>
      </w:r>
    </w:p>
    <w:p w:rsidR="00E90529" w:rsidRPr="00BA61E8" w:rsidRDefault="003C13BE" w:rsidP="003C13B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75132C" w:rsidRPr="0093379F" w:rsidRDefault="003C13BE" w:rsidP="00A40AF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755E77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E90529" w:rsidRPr="00BA61E8" w:rsidRDefault="004A1C6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BA61E8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4A1C62" w:rsidP="00A40AF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A3246D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Dlhodobý nehmotný  majetok nakupovaný sa oceňuje obstarávacou cenou, ktorá zahŕňa cenu obstarania a náklady súvisiace s obstaraním</w:t>
      </w:r>
    </w:p>
    <w:p w:rsidR="0024116F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24116F">
        <w:rPr>
          <w:rFonts w:ascii="Thorndale" w:hAnsi="Thorndale"/>
          <w:sz w:val="20"/>
        </w:rPr>
        <w:t>nebol v účtovnej závierke v bežnom ani v predchádzajúcom období oceňovaný</w:t>
      </w:r>
    </w:p>
    <w:p w:rsidR="001A5D58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nebol v účtovnej závierke v bežnom ani v predchádzajúcom období oceňovaný.</w:t>
      </w:r>
    </w:p>
    <w:p w:rsidR="001A5D58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Dlhodobý hmotný majetok nakupovaný sa oceňuje obstarávacou cenou, ktorá zahŕňa cenu obstarania  a náklady súvisiace s obstaraním.</w:t>
      </w:r>
    </w:p>
    <w:p w:rsidR="00A3246D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Dlhodobý hmotný majetok obstaraný vlastnou činnosťou nebol v účtovnej závierke  v bežnom ani minulom období oceňovaný.</w:t>
      </w:r>
    </w:p>
    <w:p w:rsidR="00235630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nebol v účtovnej závierke v bežnom ani v minulom období oceňovaný.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Dlhodobý finančný majetok sa oceňuje pri obstaraní obstarávacou cenou. K uzávierkovému dňu sa oceňuje reálnou hodnotou.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Arial Narrow" w:hAnsi="Arial Narrow" w:cs="Arial"/>
          <w:sz w:val="22"/>
          <w:szCs w:val="22"/>
        </w:rPr>
        <w:t>v sledovanom účtovnom období spoločnosť nemá zásoby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Zásoby vytvorené vlastnou činnosťou neboli v účtovnej závierke v bežnom ani predchádzajúcom období oceňované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neboli v účtovnej závierke v bežnom ani predchádzajúcom období oceňované.</w:t>
      </w:r>
    </w:p>
    <w:p w:rsid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lastRenderedPageBreak/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Zákazková výroba- účtovná jednotka náplň pre túto položku.</w:t>
      </w:r>
    </w:p>
    <w:p w:rsidR="005253E0" w:rsidRDefault="001A5D58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Pohľadávky pri ich vzniku sa oceňujú ich menovitou hodnotou, postúpené pohľadávky a pohľadávky nadobudnuté vkladom do základného imania spoločnosť neeviduje. Účtovná jednotka tvorí opravné položky k pohľadávkam, ak existuje pochybnosť o ich splatení.</w:t>
      </w:r>
    </w:p>
    <w:p w:rsidR="001A5D58" w:rsidRP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Pre obdobie roku 2013 účtovná jednotka nemala náplň pre účtovanie opravných položiek k pohľadávkam .Pohľadávky vyjadrené v cudzej mene sa prepočítavajú  na menu EUR  kurzom  vyhláseným  ECB ku dňu uskutočnenia  účtovného prípadu  a ku dňu zostavenia účtovnej závierky.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Krátkodobý finančný majetok- peňažné prostriedky a ceniny sa  oceňujú ich menovitou hodnotou. Pri nákupe  peňažných prostriedkov v cudzej mene sa použije kurz komerčnej banky platný v deň uskutočnenia nákupu.</w:t>
      </w:r>
    </w:p>
    <w:p w:rsid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Časové rozlíšenie  na strane aktív súvahy sa oceňuje na základe prvotných dokladov.</w:t>
      </w:r>
    </w:p>
    <w:p w:rsid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Náklady budúcich období sa účtujú ako výdavky bežného účtovného obdobia, ktoré sa týkajú nákladov  v budúcich obdobiach a vykazujú sa vo výške, ktorá je potrebná na dodržanie zásady vecnej a časovej súvislosti s účtovným obdobím. Oceňujú sa na základe  došlých faktúr, bankových avíz, zmlúv o finančnom prenájme, avíz od poisťovní pri výpočte poistného ,zmlúv o nájme a poistných zmlúv. Náklady budúcich období, ktoré sa týkajú obdobia dlhšieho ako jeden rok od uzávierkového  dňa, spoločnosť považuje za  dlhodobé náklady  budúcich období.</w:t>
      </w:r>
    </w:p>
    <w:p w:rsidR="001A5D58" w:rsidRP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Príjmy budúcich období sa účtujú  časove rozlíšené  výnosy, ktoré časove a vecne patria do bežného účtovného obdobia  a týkajú sa príjmov  v budúcich obdobiach</w:t>
      </w:r>
    </w:p>
    <w:p w:rsid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Rezervy, záväzky, pôžičky, úvery</w:t>
      </w:r>
    </w:p>
    <w:p w:rsid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Rezervy sú záväzky  s neurčitým časovým vymedzením, alebo výškou, tvoria sa na krytie známych rizík, alebo strát z podnikania. Oceňujú sa v očakávanej výške záväzku.</w:t>
      </w:r>
    </w:p>
    <w:p w:rsidR="001A5D58" w:rsidRP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aj v účtovnej závierke  v tomto zistenom ocenení. Záväzky vyjadrené v cudzej mene sa prepočítavajú  na menu EUR kurzom ECB ku dňu uskutočnenia účtovného prípadu a ku dňu zostavenia účtovnej závierky.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Časové rozlíšenie na strane  pasív súvahy- účtovná jednotka nemá náplň pre túto položku.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Deriváty neboli v účtovnej závierke za bežné ani predchádzajúce obdobie oceňované</w:t>
      </w:r>
    </w:p>
    <w:p w:rsidR="001A5D58" w:rsidRPr="00A40AF5" w:rsidRDefault="00A3246D" w:rsidP="00A40AF5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Majetok a záväzky zabezpečené derivátmi neboli v účtovnej závierke za bežné ani  predchádzajúce obdobie oceňované.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5253E0">
        <w:rPr>
          <w:rFonts w:ascii="Arial" w:hAnsi="Arial" w:cs="Arial"/>
          <w:sz w:val="22"/>
          <w:szCs w:val="22"/>
        </w:rPr>
        <w:t>nemá</w:t>
      </w:r>
    </w:p>
    <w:p w:rsidR="00235630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Majetok obstaraný v privatizácii nebol v účtovnej závierke v bežnom ani v predchádzajúcom období oceňovaný.</w:t>
      </w:r>
    </w:p>
    <w:p w:rsidR="001A5D58" w:rsidRPr="00A40AF5" w:rsidRDefault="00A3246D" w:rsidP="00A40AF5">
      <w:pPr>
        <w:pStyle w:val="Styl1"/>
        <w:numPr>
          <w:ilvl w:val="0"/>
          <w:numId w:val="0"/>
        </w:numPr>
        <w:rPr>
          <w:rFonts w:ascii="Thorndale" w:hAnsi="Thorndale"/>
          <w:sz w:val="20"/>
        </w:rPr>
      </w:pPr>
      <w:r w:rsidRPr="0093379F">
        <w:rPr>
          <w:rFonts w:ascii="Arial" w:hAnsi="Arial" w:cs="Arial"/>
        </w:rPr>
        <w:t>21</w:t>
      </w:r>
      <w:r w:rsidR="001A5D58" w:rsidRPr="0093379F">
        <w:rPr>
          <w:rFonts w:ascii="Arial" w:hAnsi="Arial" w:cs="Arial"/>
        </w:rPr>
        <w:t xml:space="preserve">. </w:t>
      </w:r>
      <w:r w:rsidR="00940C7E" w:rsidRPr="0093379F">
        <w:rPr>
          <w:rFonts w:ascii="Arial" w:hAnsi="Arial" w:cs="Arial"/>
        </w:rPr>
        <w:t>Splatná d</w:t>
      </w:r>
      <w:r w:rsidR="00235630" w:rsidRPr="0093379F">
        <w:rPr>
          <w:rFonts w:ascii="Arial" w:hAnsi="Arial" w:cs="Arial"/>
        </w:rPr>
        <w:t xml:space="preserve">aň z príjmov </w:t>
      </w:r>
      <w:r w:rsidR="00940C7E" w:rsidRPr="0093379F">
        <w:rPr>
          <w:rFonts w:ascii="Arial" w:hAnsi="Arial" w:cs="Arial"/>
        </w:rPr>
        <w:t xml:space="preserve">a </w:t>
      </w:r>
      <w:r w:rsidR="001A5D58" w:rsidRPr="0093379F">
        <w:rPr>
          <w:rFonts w:ascii="Arial" w:hAnsi="Arial" w:cs="Arial"/>
        </w:rPr>
        <w:t>odložená daň z príjmov: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 w:rsidRPr="006E562D">
        <w:rPr>
          <w:rFonts w:ascii="Thorndale" w:hAnsi="Thorndale"/>
          <w:b w:val="0"/>
          <w:sz w:val="20"/>
        </w:rPr>
        <w:t xml:space="preserve">Daň z príjmov splatná sa oceňuje </w:t>
      </w:r>
      <w:r w:rsidR="005253E0">
        <w:rPr>
          <w:rFonts w:ascii="Thorndale" w:hAnsi="Thorndale"/>
          <w:b w:val="0"/>
          <w:sz w:val="20"/>
        </w:rPr>
        <w:t>23</w:t>
      </w:r>
      <w:r w:rsidR="005253E0" w:rsidRPr="006E562D">
        <w:rPr>
          <w:rFonts w:ascii="Thorndale" w:hAnsi="Thorndale"/>
          <w:b w:val="0"/>
          <w:sz w:val="20"/>
        </w:rPr>
        <w:t>%-ou sadzbou z hospodárskeho výsledku upraveného na základ dane v zmysle zákona o Dani z príjmov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A40AF5" w:rsidRDefault="004A1C62" w:rsidP="00A40AF5">
      <w:pPr>
        <w:rPr>
          <w:rFonts w:ascii="Arial Narrow" w:hAnsi="Arial Narrow" w:cs="Arial Narrow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sz w:val="22"/>
          <w:szCs w:val="22"/>
          <w:u w:val="single"/>
        </w:rPr>
        <w:t>a</w:t>
      </w:r>
      <w:r w:rsidR="0032550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40AF5" w:rsidRPr="00A40AF5">
        <w:rPr>
          <w:rFonts w:ascii="Arial Narrow" w:hAnsi="Arial Narrow" w:cs="Arial Narrow"/>
          <w:sz w:val="22"/>
          <w:szCs w:val="22"/>
        </w:rPr>
        <w:t xml:space="preserve"> </w:t>
      </w:r>
      <w:r w:rsidR="00A40AF5"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A40AF5" w:rsidRDefault="00A40AF5" w:rsidP="00A40AF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A40AF5" w:rsidRDefault="00A40AF5" w:rsidP="00A40AF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A40AF5" w:rsidRDefault="00A40AF5" w:rsidP="00A40AF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E90529" w:rsidRPr="00BA61E8" w:rsidRDefault="00A40AF5" w:rsidP="00E90529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235630" w:rsidRPr="0093379F" w:rsidRDefault="004A1C62" w:rsidP="00A40AF5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A40AF5" w:rsidRPr="00A40AF5">
        <w:rPr>
          <w:rFonts w:ascii="Arial Narrow" w:hAnsi="Arial Narrow" w:cs="Arial"/>
          <w:b w:val="0"/>
          <w:bCs w:val="0"/>
          <w:sz w:val="22"/>
          <w:szCs w:val="22"/>
        </w:rPr>
        <w:t>neboli poskytnuté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1E8" w:rsidRPr="0093379F" w:rsidRDefault="00BA61E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AD1402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32550B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1 330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1 330</w:t>
            </w:r>
          </w:p>
        </w:tc>
      </w:tr>
    </w:tbl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71F49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32550B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371F49" w:rsidRPr="0093379F" w:rsidRDefault="00371F49" w:rsidP="00371F49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371F49" w:rsidRDefault="00371F49" w:rsidP="00371F49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71F49" w:rsidRPr="0093379F" w:rsidRDefault="00371F49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9837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81"/>
        <w:gridCol w:w="887"/>
        <w:gridCol w:w="37"/>
        <w:gridCol w:w="805"/>
        <w:gridCol w:w="21"/>
        <w:gridCol w:w="1032"/>
        <w:gridCol w:w="85"/>
        <w:gridCol w:w="18"/>
        <w:gridCol w:w="854"/>
        <w:gridCol w:w="75"/>
        <w:gridCol w:w="812"/>
        <w:gridCol w:w="144"/>
        <w:gridCol w:w="638"/>
        <w:gridCol w:w="194"/>
        <w:gridCol w:w="502"/>
        <w:gridCol w:w="80"/>
        <w:gridCol w:w="819"/>
        <w:gridCol w:w="145"/>
        <w:gridCol w:w="879"/>
        <w:gridCol w:w="57"/>
        <w:gridCol w:w="272"/>
      </w:tblGrid>
      <w:tr w:rsidR="00371F49" w:rsidRPr="00371F49" w:rsidTr="00832620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1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832620" w:rsidRPr="00371F49" w:rsidTr="00832620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j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3 601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131 429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832620">
            <w:pPr>
              <w:ind w:left="-173"/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135 030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3 601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131 429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135 030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6 572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6 572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8 822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8 822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3 601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129 179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132 780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3 601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122 607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126 208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Dlhodobý hmotný majetok</w:t>
            </w:r>
          </w:p>
        </w:tc>
        <w:tc>
          <w:tcPr>
            <w:tcW w:w="8084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32620" w:rsidRPr="00832620" w:rsidTr="00832620">
        <w:trPr>
          <w:gridAfter w:val="1"/>
          <w:wAfter w:w="272" w:type="dxa"/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32620" w:rsidRPr="00832620" w:rsidTr="00832620">
        <w:trPr>
          <w:gridAfter w:val="1"/>
          <w:wAfter w:w="272" w:type="dxa"/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832620" w:rsidRPr="00832620" w:rsidTr="00832620">
        <w:trPr>
          <w:gridAfter w:val="1"/>
          <w:wAfter w:w="272" w:type="dxa"/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131 429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135 031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131 429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135 031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832620" w:rsidRPr="00832620" w:rsidTr="00832620">
        <w:trPr>
          <w:gridAfter w:val="1"/>
          <w:wAfter w:w="272" w:type="dxa"/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832620" w:rsidRPr="00832620" w:rsidTr="00832620">
        <w:trPr>
          <w:gridAfter w:val="1"/>
          <w:wAfter w:w="272" w:type="dxa"/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832620" w:rsidRPr="00832620" w:rsidTr="00832620">
        <w:trPr>
          <w:gridAfter w:val="1"/>
          <w:wAfter w:w="272" w:type="dxa"/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129 179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132 781</w:t>
            </w:r>
          </w:p>
        </w:tc>
      </w:tr>
    </w:tbl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832620" w:rsidRDefault="00832620" w:rsidP="00832620">
      <w:pPr>
        <w:rPr>
          <w:lang w:eastAsia="en-US"/>
        </w:rPr>
      </w:pPr>
    </w:p>
    <w:p w:rsidR="00832620" w:rsidRPr="00832620" w:rsidRDefault="00832620" w:rsidP="00832620">
      <w:pPr>
        <w:tabs>
          <w:tab w:val="left" w:pos="4111"/>
        </w:tabs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7C4AE8" w:rsidRPr="0093379F" w:rsidRDefault="007C4AE8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C31D64" w:rsidP="007C4AE8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BA61E8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BA61E8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7C4AE8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C4AE8">
        <w:rPr>
          <w:rFonts w:ascii="Arial" w:hAnsi="Arial" w:cs="Arial"/>
          <w:sz w:val="22"/>
          <w:szCs w:val="22"/>
        </w:rPr>
        <w:t xml:space="preserve"> nemá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7C4A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nemá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7C4AE8">
        <w:rPr>
          <w:rFonts w:ascii="Arial" w:hAnsi="Arial" w:cs="Arial"/>
          <w:sz w:val="22"/>
          <w:szCs w:val="22"/>
        </w:rPr>
        <w:t>nemá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7C4AE8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nemá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7C4AE8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Hodnota  vlastného imania ÚJ, v ktorej má ÚJ umiestnený </w:t>
            </w:r>
            <w:r w:rsidRPr="0093379F">
              <w:rPr>
                <w:rFonts w:ascii="Arial" w:hAnsi="Arial" w:cs="Arial"/>
                <w:b w:val="0"/>
              </w:rPr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7C4AE8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7C4AE8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nemá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7C4AE8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7C4AE8">
        <w:rPr>
          <w:rFonts w:ascii="Arial" w:hAnsi="Arial" w:cs="Arial"/>
          <w:sz w:val="22"/>
          <w:szCs w:val="22"/>
        </w:rPr>
        <w:t xml:space="preserve"> </w:t>
      </w:r>
      <w:r w:rsidR="007C4AE8" w:rsidRPr="007C4AE8">
        <w:rPr>
          <w:rFonts w:ascii="Arial Narrow" w:hAnsi="Arial Narrow" w:cs="Arial"/>
          <w:sz w:val="22"/>
          <w:szCs w:val="22"/>
        </w:rPr>
        <w:t>účtovná jednota v sledovanom období n</w:t>
      </w:r>
      <w:r w:rsidR="007C4AE8">
        <w:rPr>
          <w:rFonts w:ascii="Arial Narrow" w:hAnsi="Arial Narrow" w:cs="Arial"/>
          <w:sz w:val="22"/>
          <w:szCs w:val="22"/>
        </w:rPr>
        <w:t>e</w:t>
      </w:r>
      <w:r w:rsidR="007C4AE8" w:rsidRPr="007C4AE8">
        <w:rPr>
          <w:rFonts w:ascii="Arial Narrow" w:hAnsi="Arial Narrow" w:cs="Arial"/>
          <w:sz w:val="22"/>
          <w:szCs w:val="22"/>
        </w:rPr>
        <w:t>mala žiadne zásoby, preto neboli vytvárané ani opravné položky</w:t>
      </w:r>
    </w:p>
    <w:p w:rsidR="0095296D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Pr="0093379F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7C4AE8">
        <w:rPr>
          <w:rFonts w:ascii="Arial" w:hAnsi="Arial" w:cs="Arial"/>
          <w:sz w:val="22"/>
          <w:szCs w:val="22"/>
        </w:rPr>
        <w:t xml:space="preserve"> neeviduje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7C4AE8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nemá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7C4AE8" w:rsidRDefault="007C4AE8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C4AE8">
        <w:rPr>
          <w:rFonts w:ascii="Arial Narrow" w:hAnsi="Arial Narrow" w:cs="Arial"/>
          <w:sz w:val="22"/>
          <w:szCs w:val="22"/>
        </w:rPr>
        <w:t>Spoločnosť neúčtuje o zákazkovej výrobe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890711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235630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A06EA9" w:rsidRPr="0093379F" w:rsidRDefault="00890711" w:rsidP="007C4AE8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7C4AE8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7C4AE8" w:rsidRPr="007C4AE8">
        <w:rPr>
          <w:rFonts w:ascii="Arial Narrow" w:hAnsi="Arial Narrow" w:cs="Arial"/>
          <w:sz w:val="22"/>
          <w:szCs w:val="22"/>
        </w:rPr>
        <w:t>spoločnosť v sledovanom účtovnom období netvorila opravné položky k pohľadávkam.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7C4AE8" w:rsidRDefault="007C4AE8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7C4AE8" w:rsidRDefault="007C4AE8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7C4AE8" w:rsidRPr="0093379F" w:rsidRDefault="007C4AE8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4D27F1">
        <w:trPr>
          <w:trHeight w:hRule="exact" w:val="49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32 856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32 856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32 856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32 856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E90529" w:rsidRPr="004411A1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4411A1">
        <w:rPr>
          <w:rFonts w:ascii="Arial" w:hAnsi="Arial" w:cs="Arial"/>
          <w:sz w:val="22"/>
          <w:szCs w:val="22"/>
        </w:rPr>
        <w:t xml:space="preserve"> </w:t>
      </w:r>
      <w:r w:rsidR="004411A1" w:rsidRPr="004411A1">
        <w:rPr>
          <w:rFonts w:ascii="Arial Narrow" w:hAnsi="Arial Narrow" w:cs="Arial"/>
          <w:sz w:val="22"/>
          <w:szCs w:val="22"/>
        </w:rPr>
        <w:t>nemá</w:t>
      </w:r>
    </w:p>
    <w:p w:rsidR="00235630" w:rsidRPr="004411A1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4411A1">
        <w:rPr>
          <w:rFonts w:ascii="Arial" w:hAnsi="Arial" w:cs="Arial"/>
          <w:sz w:val="22"/>
          <w:szCs w:val="22"/>
        </w:rPr>
        <w:t xml:space="preserve"> </w:t>
      </w:r>
      <w:r w:rsidR="004411A1" w:rsidRPr="004411A1">
        <w:rPr>
          <w:rFonts w:ascii="Arial Narrow" w:hAnsi="Arial Narrow" w:cs="Arial"/>
          <w:sz w:val="22"/>
          <w:szCs w:val="22"/>
        </w:rPr>
        <w:t>nemá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4411A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4411A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75DC" w:rsidRPr="0093379F" w:rsidRDefault="00DA1265" w:rsidP="00E0439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4411A1">
        <w:rPr>
          <w:rFonts w:ascii="Arial" w:hAnsi="Arial" w:cs="Arial"/>
          <w:sz w:val="22"/>
          <w:szCs w:val="22"/>
        </w:rPr>
        <w:t xml:space="preserve"> neúčtuje</w:t>
      </w: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Pr="0093379F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411A1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1 231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411A1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1 641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411A1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20 654</w:t>
            </w:r>
          </w:p>
        </w:tc>
        <w:tc>
          <w:tcPr>
            <w:tcW w:w="2908" w:type="dxa"/>
            <w:vAlign w:val="center"/>
          </w:tcPr>
          <w:p w:rsidR="00175067" w:rsidRPr="0093379F" w:rsidRDefault="004411A1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14 518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04397" w:rsidP="00E0439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21 885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04397" w:rsidP="00E0439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16 159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32550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32550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C4BC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2C4BC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2C4BCD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32550B" w:rsidRDefault="00235630" w:rsidP="0032550B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C4BC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C4BC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17 535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C4BC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17 535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C4BC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17 535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726D5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726D58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A3044" w:rsidRDefault="001A0386" w:rsidP="009C49BF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9A3044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rezervách</w:t>
      </w:r>
      <w:r w:rsidR="009A3044">
        <w:rPr>
          <w:rFonts w:ascii="Arial" w:hAnsi="Arial" w:cs="Arial"/>
          <w:sz w:val="22"/>
          <w:szCs w:val="22"/>
          <w:u w:val="single"/>
        </w:rPr>
        <w:t xml:space="preserve"> </w:t>
      </w:r>
      <w:r w:rsidR="009A3044" w:rsidRPr="009A3044">
        <w:rPr>
          <w:rFonts w:ascii="Arial Narrow" w:hAnsi="Arial Narrow" w:cs="Arial"/>
          <w:sz w:val="22"/>
          <w:szCs w:val="22"/>
        </w:rPr>
        <w:t>spoločnosť v sledovanom účtovnom období netvorila rezervy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2550B" w:rsidRDefault="0032550B" w:rsidP="001A0386">
      <w:pPr>
        <w:spacing w:before="120"/>
        <w:rPr>
          <w:rFonts w:ascii="Arial" w:hAnsi="Arial" w:cs="Arial"/>
          <w:sz w:val="22"/>
          <w:szCs w:val="22"/>
        </w:rPr>
      </w:pPr>
    </w:p>
    <w:p w:rsidR="0032550B" w:rsidRDefault="0032550B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9A3044" w:rsidP="000441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81 984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9A3044" w:rsidP="009A304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110 372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441D9" w:rsidRDefault="000441D9" w:rsidP="000441D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441D9">
              <w:rPr>
                <w:rFonts w:ascii="Arial" w:hAnsi="Arial" w:cs="Arial"/>
                <w:bCs/>
                <w:sz w:val="22"/>
                <w:szCs w:val="22"/>
              </w:rPr>
              <w:t>57 903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A3044" w:rsidRDefault="009A3044" w:rsidP="009A304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A3044">
              <w:rPr>
                <w:rFonts w:ascii="Arial" w:hAnsi="Arial" w:cs="Arial"/>
                <w:bCs/>
                <w:sz w:val="22"/>
                <w:szCs w:val="22"/>
              </w:rPr>
              <w:t xml:space="preserve">  87 138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0441D9" w:rsidRDefault="000441D9" w:rsidP="000441D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441D9">
              <w:rPr>
                <w:rFonts w:ascii="Arial" w:hAnsi="Arial" w:cs="Arial"/>
                <w:bCs/>
                <w:sz w:val="22"/>
                <w:szCs w:val="22"/>
              </w:rPr>
              <w:t>24 081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044" w:rsidRDefault="009A3044" w:rsidP="009A304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A3044">
              <w:rPr>
                <w:rFonts w:ascii="Arial" w:hAnsi="Arial" w:cs="Arial"/>
                <w:bCs/>
                <w:sz w:val="22"/>
                <w:szCs w:val="22"/>
              </w:rPr>
              <w:t xml:space="preserve">  23 234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245A75" w:rsidRDefault="00F82459" w:rsidP="00A95B16">
      <w:pPr>
        <w:spacing w:after="120"/>
        <w:ind w:right="-471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245A75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Default="00BD2F98" w:rsidP="00BD2F9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45A75">
        <w:rPr>
          <w:rFonts w:ascii="Arial Narrow" w:hAnsi="Arial Narrow" w:cs="Arial"/>
          <w:sz w:val="22"/>
          <w:szCs w:val="22"/>
        </w:rPr>
        <w:t xml:space="preserve">ÚJ </w:t>
      </w:r>
      <w:r w:rsidR="00245A75">
        <w:rPr>
          <w:rFonts w:ascii="Arial Narrow" w:hAnsi="Arial Narrow" w:cs="Arial"/>
          <w:sz w:val="22"/>
          <w:szCs w:val="22"/>
        </w:rPr>
        <w:t>ne</w:t>
      </w:r>
      <w:r w:rsidRPr="00245A75">
        <w:rPr>
          <w:rFonts w:ascii="Arial Narrow" w:hAnsi="Arial Narrow" w:cs="Arial"/>
          <w:sz w:val="22"/>
          <w:szCs w:val="22"/>
        </w:rPr>
        <w:t xml:space="preserve">má povinnosť auditu a preto </w:t>
      </w:r>
      <w:r w:rsidR="00245A75">
        <w:rPr>
          <w:rFonts w:ascii="Arial Narrow" w:hAnsi="Arial Narrow" w:cs="Arial"/>
          <w:sz w:val="22"/>
          <w:szCs w:val="22"/>
        </w:rPr>
        <w:t>ne</w:t>
      </w:r>
      <w:r w:rsidRPr="00245A75">
        <w:rPr>
          <w:rFonts w:ascii="Arial Narrow" w:hAnsi="Arial Narrow" w:cs="Arial"/>
          <w:sz w:val="22"/>
          <w:szCs w:val="22"/>
        </w:rPr>
        <w:t>má povinnosť účtovať o odloženej dani.</w:t>
      </w:r>
    </w:p>
    <w:p w:rsidR="00245A75" w:rsidRPr="00245A75" w:rsidRDefault="00245A75" w:rsidP="00BD2F9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D237A3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B7DB5"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="004B7DB5"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45A75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245A75">
        <w:rPr>
          <w:rFonts w:ascii="Arial" w:hAnsi="Arial" w:cs="Arial"/>
          <w:sz w:val="22"/>
          <w:szCs w:val="22"/>
        </w:rPr>
        <w:t xml:space="preserve"> spoločnosť nemá poskytnutý úver</w:t>
      </w: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32550B" w:rsidRDefault="0032550B" w:rsidP="008D6D25">
      <w:pPr>
        <w:ind w:right="-468"/>
        <w:rPr>
          <w:rFonts w:ascii="Arial" w:hAnsi="Arial" w:cs="Arial"/>
          <w:sz w:val="22"/>
          <w:szCs w:val="22"/>
        </w:rPr>
      </w:pPr>
    </w:p>
    <w:p w:rsidR="0032550B" w:rsidRPr="0093379F" w:rsidRDefault="0032550B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Pr="0093379F" w:rsidRDefault="0032550B" w:rsidP="004B7DB5">
      <w:pPr>
        <w:rPr>
          <w:rFonts w:ascii="Arial" w:hAnsi="Arial" w:cs="Arial"/>
          <w:sz w:val="22"/>
          <w:szCs w:val="22"/>
        </w:rPr>
      </w:pPr>
    </w:p>
    <w:p w:rsidR="004B7DB5" w:rsidRPr="005C64A6" w:rsidRDefault="004B7DB5" w:rsidP="004B7DB5">
      <w:pPr>
        <w:rPr>
          <w:rFonts w:ascii="Arial" w:hAnsi="Arial" w:cs="Arial"/>
          <w:b/>
          <w:sz w:val="22"/>
          <w:szCs w:val="22"/>
        </w:rPr>
      </w:pPr>
      <w:r w:rsidRPr="005C64A6">
        <w:rPr>
          <w:rFonts w:ascii="Arial" w:hAnsi="Arial" w:cs="Arial"/>
          <w:b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86462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122E">
              <w:rPr>
                <w:rFonts w:ascii="Arial" w:hAnsi="Arial" w:cs="Arial"/>
                <w:sz w:val="22"/>
                <w:szCs w:val="22"/>
              </w:rPr>
              <w:t>2,9%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CE122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122E">
              <w:rPr>
                <w:rFonts w:ascii="Arial" w:hAnsi="Arial" w:cs="Arial"/>
                <w:sz w:val="22"/>
                <w:szCs w:val="22"/>
              </w:rPr>
              <w:t>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CE122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CE122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15 200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122E">
              <w:rPr>
                <w:rFonts w:ascii="Arial" w:hAnsi="Arial" w:cs="Arial"/>
                <w:sz w:val="22"/>
                <w:szCs w:val="22"/>
              </w:rPr>
              <w:t>20 000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Default="00124A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9636F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60"/>
        <w:gridCol w:w="2260"/>
      </w:tblGrid>
      <w:tr w:rsidR="005C64A6" w:rsidRPr="005C64A6" w:rsidTr="005C64A6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2 225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2 147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 xml:space="preserve">nájom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2 225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2 147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9636FA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32550B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32550B">
        <w:rPr>
          <w:rFonts w:ascii="Arial" w:hAnsi="Arial" w:cs="Arial"/>
          <w:sz w:val="22"/>
          <w:szCs w:val="22"/>
          <w:u w:val="single"/>
        </w:rPr>
        <w:t xml:space="preserve">  </w:t>
      </w:r>
      <w:r w:rsidR="0032550B" w:rsidRPr="0032550B">
        <w:rPr>
          <w:rFonts w:ascii="Arial" w:hAnsi="Arial" w:cs="Arial"/>
          <w:sz w:val="22"/>
          <w:szCs w:val="22"/>
        </w:rPr>
        <w:t>nemá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32550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5C64A6" w:rsidRPr="0093379F" w:rsidRDefault="005C64A6" w:rsidP="002E490E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5C64A6" w:rsidRPr="0093379F" w:rsidRDefault="005C64A6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002157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002157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5C64A6" w:rsidRPr="0093379F" w:rsidRDefault="005C64A6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Pr="0093379F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E122E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E122E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69 511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E122E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E122E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69 511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340"/>
        <w:gridCol w:w="1660"/>
        <w:gridCol w:w="1560"/>
      </w:tblGrid>
      <w:tr w:rsidR="00002157" w:rsidRPr="00002157" w:rsidTr="00002157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2157" w:rsidRPr="00002157" w:rsidRDefault="00002157" w:rsidP="0000215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2157" w:rsidRPr="00002157" w:rsidRDefault="00002157" w:rsidP="0000215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2157" w:rsidRPr="00002157" w:rsidRDefault="00002157" w:rsidP="0000215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 xml:space="preserve">nájomné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20 959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25 023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poštovné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18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2 039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2 051</w:t>
            </w:r>
          </w:p>
        </w:tc>
      </w:tr>
      <w:tr w:rsidR="00002157" w:rsidRPr="00002157" w:rsidTr="00002157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537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1 047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267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5C64A6" w:rsidRDefault="00235630" w:rsidP="005C64A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="006A00C7"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="006A00C7"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="006A00C7"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4926" w:type="pct"/>
        <w:jc w:val="center"/>
        <w:tblLayout w:type="fixed"/>
        <w:tblLook w:val="04A0"/>
      </w:tblPr>
      <w:tblGrid>
        <w:gridCol w:w="2803"/>
        <w:gridCol w:w="1624"/>
        <w:gridCol w:w="888"/>
        <w:gridCol w:w="665"/>
        <w:gridCol w:w="1704"/>
        <w:gridCol w:w="801"/>
        <w:gridCol w:w="665"/>
      </w:tblGrid>
      <w:tr w:rsidR="002716CB" w:rsidRPr="0093379F" w:rsidTr="00002157">
        <w:trPr>
          <w:trHeight w:val="642"/>
          <w:jc w:val="center"/>
        </w:trPr>
        <w:tc>
          <w:tcPr>
            <w:tcW w:w="28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002157">
        <w:trPr>
          <w:trHeight w:val="345"/>
          <w:jc w:val="center"/>
        </w:trPr>
        <w:tc>
          <w:tcPr>
            <w:tcW w:w="28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002157">
        <w:trPr>
          <w:trHeight w:val="330"/>
          <w:jc w:val="center"/>
        </w:trPr>
        <w:tc>
          <w:tcPr>
            <w:tcW w:w="2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002157">
        <w:trPr>
          <w:trHeight w:val="330"/>
          <w:jc w:val="center"/>
        </w:trPr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02157" w:rsidRDefault="008B1908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42 213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02157" w:rsidRDefault="00002157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21 648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002157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B19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8B19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002157" w:rsidRDefault="00002157" w:rsidP="00002157">
            <w:pPr>
              <w:ind w:left="-30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4 113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002157" w:rsidRDefault="00002157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8B1908" w:rsidP="008B19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1908">
              <w:rPr>
                <w:rFonts w:ascii="Arial" w:hAnsi="Arial" w:cs="Arial"/>
                <w:sz w:val="22"/>
                <w:szCs w:val="22"/>
              </w:rPr>
              <w:t xml:space="preserve">     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8B19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002157">
        <w:trPr>
          <w:trHeight w:val="397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6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6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1908">
              <w:rPr>
                <w:rFonts w:ascii="Arial" w:hAnsi="Arial" w:cs="Arial"/>
                <w:sz w:val="22"/>
                <w:szCs w:val="22"/>
              </w:rPr>
              <w:t>9 771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190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02157" w:rsidRDefault="00C53BB5" w:rsidP="00002157">
            <w:pPr>
              <w:rPr>
                <w:rFonts w:ascii="Arial" w:hAnsi="Arial" w:cs="Arial"/>
                <w:sz w:val="20"/>
                <w:szCs w:val="20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2157" w:rsidRPr="00002157">
              <w:rPr>
                <w:rFonts w:ascii="Arial" w:hAnsi="Arial" w:cs="Arial"/>
                <w:sz w:val="20"/>
                <w:szCs w:val="20"/>
              </w:rPr>
              <w:t>4 113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02157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 </w:t>
            </w:r>
            <w:r w:rsidR="00002157" w:rsidRPr="0000215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02157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1908">
              <w:rPr>
                <w:rFonts w:ascii="Arial" w:hAnsi="Arial" w:cs="Arial"/>
                <w:sz w:val="22"/>
                <w:szCs w:val="22"/>
              </w:rPr>
              <w:t>9 771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B1908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02157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02157">
              <w:rPr>
                <w:rFonts w:ascii="Arial" w:hAnsi="Arial" w:cs="Arial"/>
                <w:sz w:val="20"/>
                <w:szCs w:val="20"/>
              </w:rPr>
              <w:t>4 113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02157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 </w:t>
            </w:r>
            <w:r w:rsidR="00002157" w:rsidRPr="0000215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2E490E" w:rsidP="005C64A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5C64A6" w:rsidRDefault="006A00C7" w:rsidP="005C64A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5C64A6" w:rsidRDefault="00235630" w:rsidP="004A1E6C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5C64A6" w:rsidRDefault="00E67116" w:rsidP="005C64A6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5C64A6" w:rsidRDefault="004A1E6C" w:rsidP="005C64A6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5C64A6" w:rsidRDefault="004A1E6C" w:rsidP="005C64A6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5C64A6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C64A6" w:rsidRDefault="005C64A6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C64A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5C64A6" w:rsidRDefault="005C64A6" w:rsidP="00CD452D">
      <w:pPr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64A6">
        <w:trPr>
          <w:trHeight w:val="402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64A6">
        <w:trPr>
          <w:trHeight w:val="628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64A6">
        <w:trPr>
          <w:trHeight w:val="289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</w:tr>
      <w:tr w:rsidR="002716CB" w:rsidRPr="0093379F" w:rsidTr="005C64A6">
        <w:trPr>
          <w:trHeight w:val="11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64A6">
        <w:trPr>
          <w:trHeight w:val="312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33 859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17 535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51 394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- 8 510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- 8 510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32 441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Pr="0093379F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2 121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31 738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33 859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-8 510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- 8510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17 535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6037" w:rsidRDefault="00D36037">
      <w:r>
        <w:separator/>
      </w:r>
    </w:p>
  </w:endnote>
  <w:endnote w:type="continuationSeparator" w:id="1">
    <w:p w:rsidR="00D36037" w:rsidRDefault="00D36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22E" w:rsidRDefault="00CE122E">
    <w:pPr>
      <w:pStyle w:val="Pta"/>
      <w:jc w:val="right"/>
    </w:pPr>
    <w:fldSimple w:instr="PAGE   \* MERGEFORMAT">
      <w:r w:rsidR="005C64A6">
        <w:rPr>
          <w:noProof/>
        </w:rPr>
        <w:t>31</w:t>
      </w:r>
    </w:fldSimple>
  </w:p>
  <w:p w:rsidR="00CE122E" w:rsidRDefault="00CE12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6037" w:rsidRDefault="00D36037">
      <w:r>
        <w:separator/>
      </w:r>
    </w:p>
  </w:footnote>
  <w:footnote w:type="continuationSeparator" w:id="1">
    <w:p w:rsidR="00D36037" w:rsidRDefault="00D36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E122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122E" w:rsidRPr="0093379F" w:rsidRDefault="00CE12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122E" w:rsidRPr="0093379F" w:rsidRDefault="00CE12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9E5FA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93379F" w:rsidRDefault="00CE12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CE122E" w:rsidRPr="0093379F" w:rsidRDefault="00CE122E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E12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122E" w:rsidRPr="003F477D" w:rsidRDefault="00CE12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122E" w:rsidRPr="003F477D" w:rsidRDefault="00CE12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122E" w:rsidRPr="003F477D" w:rsidRDefault="00CE12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122E" w:rsidRPr="003F477D" w:rsidRDefault="00CE12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E122E" w:rsidRDefault="00CE122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2157"/>
    <w:rsid w:val="000104C1"/>
    <w:rsid w:val="00024CC8"/>
    <w:rsid w:val="0002705A"/>
    <w:rsid w:val="000433E0"/>
    <w:rsid w:val="000441D9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116F"/>
    <w:rsid w:val="00245A75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B5F"/>
    <w:rsid w:val="00295E93"/>
    <w:rsid w:val="002A2389"/>
    <w:rsid w:val="002A28DC"/>
    <w:rsid w:val="002A78C8"/>
    <w:rsid w:val="002B2E75"/>
    <w:rsid w:val="002C1869"/>
    <w:rsid w:val="002C1A49"/>
    <w:rsid w:val="002C25D7"/>
    <w:rsid w:val="002C4BCD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2550B"/>
    <w:rsid w:val="00325793"/>
    <w:rsid w:val="00331575"/>
    <w:rsid w:val="00331EB6"/>
    <w:rsid w:val="00346F61"/>
    <w:rsid w:val="00355441"/>
    <w:rsid w:val="00362212"/>
    <w:rsid w:val="0036452C"/>
    <w:rsid w:val="00371F49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11A1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27F1"/>
    <w:rsid w:val="004D5595"/>
    <w:rsid w:val="004D6D30"/>
    <w:rsid w:val="004E32B6"/>
    <w:rsid w:val="004E4A85"/>
    <w:rsid w:val="004E4FCE"/>
    <w:rsid w:val="005031B8"/>
    <w:rsid w:val="00512000"/>
    <w:rsid w:val="005253E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4A6"/>
    <w:rsid w:val="005C7EEB"/>
    <w:rsid w:val="005D7097"/>
    <w:rsid w:val="005E12D2"/>
    <w:rsid w:val="005E4F88"/>
    <w:rsid w:val="005E6F68"/>
    <w:rsid w:val="005F504F"/>
    <w:rsid w:val="00614845"/>
    <w:rsid w:val="00615C55"/>
    <w:rsid w:val="00625DB2"/>
    <w:rsid w:val="00636459"/>
    <w:rsid w:val="00640019"/>
    <w:rsid w:val="00642FD8"/>
    <w:rsid w:val="00661CE7"/>
    <w:rsid w:val="00671EEA"/>
    <w:rsid w:val="00675BE6"/>
    <w:rsid w:val="006761B2"/>
    <w:rsid w:val="006767A9"/>
    <w:rsid w:val="00680BEA"/>
    <w:rsid w:val="00683790"/>
    <w:rsid w:val="00684E4D"/>
    <w:rsid w:val="00686462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6D58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AE8"/>
    <w:rsid w:val="007D50DA"/>
    <w:rsid w:val="007E4948"/>
    <w:rsid w:val="007E7210"/>
    <w:rsid w:val="007F26F7"/>
    <w:rsid w:val="007F523F"/>
    <w:rsid w:val="0080258D"/>
    <w:rsid w:val="008119BF"/>
    <w:rsid w:val="00815AE4"/>
    <w:rsid w:val="00832620"/>
    <w:rsid w:val="00832FF0"/>
    <w:rsid w:val="00840533"/>
    <w:rsid w:val="0084070B"/>
    <w:rsid w:val="00861401"/>
    <w:rsid w:val="00861803"/>
    <w:rsid w:val="00867392"/>
    <w:rsid w:val="00884A8C"/>
    <w:rsid w:val="00890711"/>
    <w:rsid w:val="008A1671"/>
    <w:rsid w:val="008B186E"/>
    <w:rsid w:val="008B1908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36FA"/>
    <w:rsid w:val="00967EF0"/>
    <w:rsid w:val="00990840"/>
    <w:rsid w:val="009965DA"/>
    <w:rsid w:val="009A06CA"/>
    <w:rsid w:val="009A3044"/>
    <w:rsid w:val="009B124D"/>
    <w:rsid w:val="009B17D1"/>
    <w:rsid w:val="009C2162"/>
    <w:rsid w:val="009C49BF"/>
    <w:rsid w:val="009C58C9"/>
    <w:rsid w:val="009D0C18"/>
    <w:rsid w:val="009E5FA3"/>
    <w:rsid w:val="009F04E7"/>
    <w:rsid w:val="009F5D0D"/>
    <w:rsid w:val="009F65FA"/>
    <w:rsid w:val="009F6DA7"/>
    <w:rsid w:val="00A01E94"/>
    <w:rsid w:val="00A068D1"/>
    <w:rsid w:val="00A06EA9"/>
    <w:rsid w:val="00A10E26"/>
    <w:rsid w:val="00A16C95"/>
    <w:rsid w:val="00A26876"/>
    <w:rsid w:val="00A3246D"/>
    <w:rsid w:val="00A35F64"/>
    <w:rsid w:val="00A40AF5"/>
    <w:rsid w:val="00A40E0B"/>
    <w:rsid w:val="00A51FDC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24A9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A61E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406E"/>
    <w:rsid w:val="00CC40E4"/>
    <w:rsid w:val="00CD1BFB"/>
    <w:rsid w:val="00CD2EA4"/>
    <w:rsid w:val="00CD452D"/>
    <w:rsid w:val="00CD560B"/>
    <w:rsid w:val="00CD7556"/>
    <w:rsid w:val="00CE122E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6037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4397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125E"/>
    <w:rsid w:val="00EC441A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5C28"/>
    <w:rsid w:val="00FB7889"/>
    <w:rsid w:val="00FC64AE"/>
    <w:rsid w:val="00FD14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5253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75BE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75BE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75BE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75BE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Styl1">
    <w:name w:val="Styl1"/>
    <w:basedOn w:val="Nadpis1"/>
    <w:uiPriority w:val="99"/>
    <w:rsid w:val="005253E0"/>
    <w:pPr>
      <w:numPr>
        <w:numId w:val="6"/>
      </w:numPr>
      <w:tabs>
        <w:tab w:val="num" w:pos="720"/>
      </w:tabs>
      <w:autoSpaceDE w:val="0"/>
      <w:autoSpaceDN w:val="0"/>
      <w:spacing w:before="0" w:after="0"/>
      <w:ind w:left="720"/>
      <w:jc w:val="left"/>
    </w:pPr>
    <w:rPr>
      <w:rFonts w:ascii="Arial Narrow" w:eastAsiaTheme="minorEastAsia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uiPriority w:val="99"/>
    <w:rsid w:val="005253E0"/>
    <w:pPr>
      <w:numPr>
        <w:ilvl w:val="1"/>
        <w:numId w:val="6"/>
      </w:numPr>
      <w:tabs>
        <w:tab w:val="num" w:pos="1440"/>
      </w:tabs>
      <w:autoSpaceDE w:val="0"/>
      <w:autoSpaceDN w:val="0"/>
      <w:spacing w:after="0"/>
      <w:ind w:left="1440"/>
      <w:jc w:val="left"/>
    </w:pPr>
    <w:rPr>
      <w:rFonts w:ascii="Arial Narrow" w:eastAsiaTheme="minorEastAsia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5253E0"/>
    <w:pPr>
      <w:keepLines w:val="0"/>
      <w:numPr>
        <w:ilvl w:val="2"/>
        <w:numId w:val="6"/>
      </w:numPr>
      <w:tabs>
        <w:tab w:val="num" w:pos="2340"/>
      </w:tabs>
      <w:autoSpaceDE w:val="0"/>
      <w:autoSpaceDN w:val="0"/>
      <w:spacing w:before="0"/>
      <w:ind w:left="2340"/>
      <w:jc w:val="center"/>
    </w:pPr>
    <w:rPr>
      <w:rFonts w:ascii="Arial Narrow" w:eastAsiaTheme="minorEastAsia" w:hAnsi="Arial Narrow" w:cs="Arial Narrow"/>
      <w:caps/>
      <w:color w:val="auto"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5253E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BA8D4-F96F-44D6-869F-49774DB27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34</Pages>
  <Words>7920</Words>
  <Characters>45144</Characters>
  <Application>Microsoft Office Word</Application>
  <DocSecurity>0</DocSecurity>
  <Lines>376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Cutova</cp:lastModifiedBy>
  <cp:revision>29</cp:revision>
  <cp:lastPrinted>2014-04-28T07:42:00Z</cp:lastPrinted>
  <dcterms:created xsi:type="dcterms:W3CDTF">2014-04-09T06:41:00Z</dcterms:created>
  <dcterms:modified xsi:type="dcterms:W3CDTF">2014-04-28T10:45:00Z</dcterms:modified>
</cp:coreProperties>
</file>