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547" w:rsidRPr="00B93226" w:rsidRDefault="00634547" w:rsidP="00634547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B93226">
        <w:rPr>
          <w:sz w:val="21"/>
          <w:szCs w:val="21"/>
        </w:rPr>
        <w:t>49. Informácie k časti T. prílohy č. 3 o prehľade peňažných tokov pri použití nepriamej metódy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77"/>
        <w:gridCol w:w="5102"/>
        <w:gridCol w:w="1344"/>
        <w:gridCol w:w="1618"/>
      </w:tblGrid>
      <w:tr w:rsidR="00634547" w:rsidRPr="00D26E73" w:rsidTr="00D31E88">
        <w:trPr>
          <w:trHeight w:val="300"/>
          <w:tblHeader/>
          <w:jc w:val="center"/>
        </w:trPr>
        <w:tc>
          <w:tcPr>
            <w:tcW w:w="11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4547" w:rsidRPr="00D26E73" w:rsidRDefault="00634547" w:rsidP="00F6090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Označenie položky</w:t>
            </w:r>
          </w:p>
        </w:tc>
        <w:tc>
          <w:tcPr>
            <w:tcW w:w="510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4547" w:rsidRPr="00D26E73" w:rsidRDefault="00634547" w:rsidP="00F6090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4547" w:rsidRDefault="00634547" w:rsidP="00F6090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  <w:p w:rsidR="00D31E88" w:rsidRDefault="00D31E88" w:rsidP="00F60906">
            <w:pPr>
              <w:pStyle w:val="TopHeader"/>
              <w:rPr>
                <w:sz w:val="21"/>
                <w:szCs w:val="21"/>
              </w:rPr>
            </w:pPr>
          </w:p>
          <w:p w:rsidR="00D31E88" w:rsidRPr="00D26E73" w:rsidRDefault="005F6851" w:rsidP="00F60906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2013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4547" w:rsidRDefault="00634547" w:rsidP="00F6090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  <w:p w:rsidR="00D31E88" w:rsidRPr="00D26E73" w:rsidRDefault="005F6851" w:rsidP="00F60906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</w:t>
            </w:r>
            <w:r w:rsidR="00D31E88"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2</w:t>
            </w:r>
          </w:p>
        </w:tc>
      </w:tr>
      <w:tr w:rsidR="00634547" w:rsidRPr="00D26E73" w:rsidTr="00D31E88">
        <w:trPr>
          <w:trHeight w:val="770"/>
          <w:tblHeader/>
          <w:jc w:val="center"/>
        </w:trPr>
        <w:tc>
          <w:tcPr>
            <w:tcW w:w="1177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4547" w:rsidRPr="00D26E73" w:rsidRDefault="00634547" w:rsidP="00F60906">
            <w:pPr>
              <w:rPr>
                <w:sz w:val="21"/>
                <w:szCs w:val="21"/>
              </w:rPr>
            </w:pPr>
          </w:p>
        </w:tc>
        <w:tc>
          <w:tcPr>
            <w:tcW w:w="510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4547" w:rsidRPr="00D26E73" w:rsidRDefault="00634547" w:rsidP="00F60906">
            <w:pPr>
              <w:rPr>
                <w:sz w:val="21"/>
                <w:szCs w:val="21"/>
              </w:rPr>
            </w:pPr>
          </w:p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4547" w:rsidRPr="00D26E73" w:rsidRDefault="00634547" w:rsidP="00F60906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4547" w:rsidRPr="00D26E73" w:rsidRDefault="00634547" w:rsidP="00F60906">
            <w:pPr>
              <w:rPr>
                <w:sz w:val="21"/>
                <w:szCs w:val="21"/>
              </w:rPr>
            </w:pPr>
          </w:p>
        </w:tc>
      </w:tr>
      <w:tr w:rsidR="00634547" w:rsidRPr="00D26E73" w:rsidTr="00D31E88">
        <w:trPr>
          <w:trHeight w:val="330"/>
          <w:jc w:val="center"/>
        </w:trPr>
        <w:tc>
          <w:tcPr>
            <w:tcW w:w="117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4547" w:rsidRPr="00D26E73" w:rsidRDefault="00634547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10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4547" w:rsidRPr="00D26E73" w:rsidRDefault="00634547" w:rsidP="00F60906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4547" w:rsidRPr="00542A47" w:rsidRDefault="00634547" w:rsidP="00F6090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4547" w:rsidRPr="00542A47" w:rsidRDefault="00634547" w:rsidP="00F60906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5F6851" w:rsidRPr="00D26E73" w:rsidTr="00D31E88">
        <w:trPr>
          <w:trHeight w:val="36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Z/S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z bežnej činnosti pred zdanením daňou z príjmov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4B7E7E" w:rsidRDefault="00BC48A3" w:rsidP="00F6090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+223077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4B7E7E" w:rsidRDefault="005F6851" w:rsidP="000404D9">
            <w:pPr>
              <w:pStyle w:val="Value"/>
              <w:rPr>
                <w:b/>
                <w:sz w:val="21"/>
                <w:szCs w:val="21"/>
              </w:rPr>
            </w:pPr>
            <w:r w:rsidRPr="004B7E7E">
              <w:rPr>
                <w:b/>
                <w:sz w:val="21"/>
                <w:szCs w:val="21"/>
              </w:rPr>
              <w:t>+232222</w:t>
            </w:r>
          </w:p>
        </w:tc>
      </w:tr>
      <w:tr w:rsidR="005F6851" w:rsidRPr="00D26E73" w:rsidTr="00D31E88">
        <w:trPr>
          <w:trHeight w:val="66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A. 1.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6851" w:rsidRPr="00D26E73" w:rsidRDefault="005F6851" w:rsidP="00F60906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 xml:space="preserve">Nepeňažné operácie ovplyvňujúce výsledok hospodárenia z bežnej činnosti pred zdanením daňou z príjmov (+/-), </w:t>
            </w:r>
            <w:r>
              <w:rPr>
                <w:i/>
                <w:iCs/>
                <w:sz w:val="21"/>
                <w:szCs w:val="21"/>
              </w:rPr>
              <w:br/>
            </w:r>
            <w:r w:rsidRPr="00D26E73">
              <w:rPr>
                <w:i/>
                <w:iCs/>
                <w:sz w:val="21"/>
                <w:szCs w:val="21"/>
              </w:rPr>
              <w:t>(súčet A. 1. 1. až A. 1. 13.)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4B7E7E" w:rsidRDefault="001F36CE" w:rsidP="00F6090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+179621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4B7E7E" w:rsidRDefault="005F6851" w:rsidP="000404D9">
            <w:pPr>
              <w:pStyle w:val="Value"/>
              <w:rPr>
                <w:b/>
                <w:sz w:val="21"/>
                <w:szCs w:val="21"/>
              </w:rPr>
            </w:pPr>
            <w:r w:rsidRPr="004B7E7E">
              <w:rPr>
                <w:b/>
                <w:sz w:val="21"/>
                <w:szCs w:val="21"/>
              </w:rPr>
              <w:t>+293103</w:t>
            </w:r>
          </w:p>
        </w:tc>
      </w:tr>
      <w:tr w:rsidR="005F6851" w:rsidRPr="00D26E73" w:rsidTr="00D31E88">
        <w:trPr>
          <w:trHeight w:val="42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1.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Odpisy dlhodobého nehmotného majetku a dlhodobého hmotného majetku</w:t>
            </w:r>
            <w:r w:rsidRPr="00D26E73">
              <w:rPr>
                <w:sz w:val="21"/>
                <w:szCs w:val="21"/>
                <w:vertAlign w:val="superscript"/>
              </w:rPr>
              <w:t xml:space="preserve"> </w:t>
            </w:r>
            <w:r w:rsidRPr="00D26E73">
              <w:rPr>
                <w:sz w:val="21"/>
                <w:szCs w:val="21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BC48A3" w:rsidP="004B7E7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+185163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0404D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+185059</w:t>
            </w:r>
          </w:p>
        </w:tc>
      </w:tr>
      <w:tr w:rsidR="005F6851" w:rsidRPr="00D26E73" w:rsidTr="00D31E88">
        <w:trPr>
          <w:trHeight w:val="102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2.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Zostatková hodnota dlhodobého nehmotného majetku a dlhodobého hmotného majetku účtovaná pri vyradení tohto majetku do nákladov na bežnú činnosť, s výnimkou jeho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0404D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+127378</w:t>
            </w:r>
          </w:p>
        </w:tc>
      </w:tr>
      <w:tr w:rsidR="005F6851" w:rsidRPr="00D26E73" w:rsidTr="00D31E88">
        <w:trPr>
          <w:trHeight w:val="36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3.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Odpis opravnej položky k nadobudnutému majetku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0404D9">
            <w:pPr>
              <w:pStyle w:val="Value"/>
              <w:rPr>
                <w:sz w:val="21"/>
                <w:szCs w:val="21"/>
              </w:rPr>
            </w:pPr>
          </w:p>
        </w:tc>
      </w:tr>
      <w:tr w:rsidR="005F6851" w:rsidRPr="00D26E73" w:rsidTr="00D31E88">
        <w:trPr>
          <w:trHeight w:val="36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4.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dlhodobých rezerv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0404D9">
            <w:pPr>
              <w:pStyle w:val="Value"/>
              <w:rPr>
                <w:sz w:val="21"/>
                <w:szCs w:val="21"/>
              </w:rPr>
            </w:pPr>
          </w:p>
        </w:tc>
      </w:tr>
      <w:tr w:rsidR="005F6851" w:rsidRPr="00D26E73" w:rsidTr="00D31E88">
        <w:trPr>
          <w:trHeight w:val="36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5.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opravných položiek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0404D9">
            <w:pPr>
              <w:pStyle w:val="Value"/>
              <w:rPr>
                <w:sz w:val="21"/>
                <w:szCs w:val="21"/>
              </w:rPr>
            </w:pPr>
          </w:p>
        </w:tc>
      </w:tr>
      <w:tr w:rsidR="005F6851" w:rsidRPr="00D26E73" w:rsidTr="00D31E88">
        <w:trPr>
          <w:trHeight w:val="36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6.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položiek časového rozlíšenia nákladov a výnosov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667CD9" w:rsidP="00F6090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-5542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0404D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+490</w:t>
            </w:r>
          </w:p>
        </w:tc>
      </w:tr>
      <w:tr w:rsidR="005F6851" w:rsidRPr="00D26E73" w:rsidTr="00D31E88">
        <w:trPr>
          <w:trHeight w:val="36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7.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Dividendy a iné podiely na zisku účtované do výnosov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0404D9">
            <w:pPr>
              <w:pStyle w:val="Value"/>
              <w:rPr>
                <w:sz w:val="21"/>
                <w:szCs w:val="21"/>
              </w:rPr>
            </w:pPr>
          </w:p>
        </w:tc>
      </w:tr>
      <w:tr w:rsidR="005F6851" w:rsidRPr="00D26E73" w:rsidTr="00D31E88">
        <w:trPr>
          <w:trHeight w:val="36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8.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Úroky účtované do nákladov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0404D9">
            <w:pPr>
              <w:pStyle w:val="Value"/>
              <w:rPr>
                <w:sz w:val="21"/>
                <w:szCs w:val="21"/>
              </w:rPr>
            </w:pPr>
          </w:p>
        </w:tc>
      </w:tr>
      <w:tr w:rsidR="005F6851" w:rsidRPr="00D26E73" w:rsidTr="00D31E88">
        <w:trPr>
          <w:trHeight w:val="36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9.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Úroky účtované do výnosov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0404D9">
            <w:pPr>
              <w:pStyle w:val="Value"/>
              <w:rPr>
                <w:sz w:val="21"/>
                <w:szCs w:val="21"/>
              </w:rPr>
            </w:pPr>
          </w:p>
        </w:tc>
      </w:tr>
      <w:tr w:rsidR="005F6851" w:rsidRPr="00D26E73" w:rsidTr="00D31E88">
        <w:trPr>
          <w:trHeight w:val="69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A.1. 10.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Kurzový zisk vyčíslený k peňažným prostriedkom a peňažným ekvivalentom ku dňu, ku ktorému sa zostavuje účtovná závierka </w:t>
            </w:r>
            <w:r>
              <w:rPr>
                <w:sz w:val="21"/>
                <w:szCs w:val="21"/>
              </w:rPr>
              <w:br/>
            </w:r>
            <w:r w:rsidRPr="00D26E73">
              <w:rPr>
                <w:sz w:val="21"/>
                <w:szCs w:val="21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0404D9">
            <w:pPr>
              <w:pStyle w:val="Value"/>
              <w:rPr>
                <w:sz w:val="21"/>
                <w:szCs w:val="21"/>
              </w:rPr>
            </w:pPr>
          </w:p>
        </w:tc>
      </w:tr>
      <w:tr w:rsidR="005F6851" w:rsidRPr="00D26E73" w:rsidTr="00D31E88">
        <w:trPr>
          <w:trHeight w:val="735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11.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0404D9">
            <w:pPr>
              <w:pStyle w:val="Value"/>
              <w:rPr>
                <w:sz w:val="21"/>
                <w:szCs w:val="21"/>
              </w:rPr>
            </w:pPr>
          </w:p>
        </w:tc>
      </w:tr>
      <w:tr w:rsidR="005F6851" w:rsidRPr="00D26E73" w:rsidTr="00D31E88">
        <w:trPr>
          <w:trHeight w:val="543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12.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4B7E7E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Default="005F6851" w:rsidP="000404D9">
            <w:pPr>
              <w:pStyle w:val="Value"/>
              <w:rPr>
                <w:sz w:val="21"/>
                <w:szCs w:val="21"/>
              </w:rPr>
            </w:pPr>
          </w:p>
          <w:p w:rsidR="005F6851" w:rsidRDefault="005F6851" w:rsidP="000404D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-19824</w:t>
            </w:r>
          </w:p>
          <w:p w:rsidR="005F6851" w:rsidRPr="00D26E73" w:rsidRDefault="005F6851" w:rsidP="000404D9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5F6851" w:rsidRPr="00D26E73" w:rsidTr="00D31E88">
        <w:trPr>
          <w:trHeight w:val="99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13.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nepeňažného charakteru, ktoré ovplyvňujú výsledok hospodárenia z bežnej činnosti, s výnimkou tých, ktoré sa uvádzajú osobitne v iných častiach prehľadu peňažných tokov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0404D9">
            <w:pPr>
              <w:pStyle w:val="Value"/>
              <w:rPr>
                <w:sz w:val="21"/>
                <w:szCs w:val="21"/>
              </w:rPr>
            </w:pPr>
          </w:p>
        </w:tc>
      </w:tr>
      <w:tr w:rsidR="005F6851" w:rsidRPr="00D26E73" w:rsidTr="00D31E88">
        <w:trPr>
          <w:trHeight w:val="274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A. 2.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6851" w:rsidRPr="00D26E73" w:rsidRDefault="005F6851" w:rsidP="00F60906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>Vplyv zmien stavu pracovného kapitálu,</w:t>
            </w:r>
            <w:r w:rsidRPr="00D26E73">
              <w:rPr>
                <w:i/>
                <w:iCs/>
                <w:sz w:val="21"/>
                <w:szCs w:val="21"/>
                <w:vertAlign w:val="superscript"/>
              </w:rPr>
              <w:t xml:space="preserve"> </w:t>
            </w:r>
            <w:r w:rsidRPr="00D26E73">
              <w:rPr>
                <w:i/>
                <w:iCs/>
                <w:sz w:val="21"/>
                <w:szCs w:val="21"/>
              </w:rPr>
              <w:t>ktorým sa na účely tohto opatrenia rozumie rozdiel medzi obežným majetkom a krátkodobými záväzkami</w:t>
            </w:r>
            <w:r w:rsidRPr="00D26E73">
              <w:rPr>
                <w:i/>
                <w:iCs/>
                <w:sz w:val="21"/>
                <w:szCs w:val="21"/>
                <w:vertAlign w:val="superscript"/>
              </w:rPr>
              <w:t xml:space="preserve"> </w:t>
            </w:r>
            <w:r w:rsidRPr="00D26E73">
              <w:rPr>
                <w:i/>
                <w:iCs/>
                <w:sz w:val="21"/>
                <w:szCs w:val="21"/>
              </w:rPr>
              <w:t>s výnimkou položiek obežného majetku, ktoré sú súčasťou peňažných prostriedkov a peňažných ekvivalentov, na výsledok hospodárenia  z bežnej činnosti</w:t>
            </w:r>
            <w:r w:rsidRPr="00D26E73">
              <w:rPr>
                <w:i/>
                <w:iCs/>
                <w:sz w:val="21"/>
                <w:szCs w:val="21"/>
              </w:rPr>
              <w:br/>
              <w:t>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4B7E7E" w:rsidRDefault="001F36CE" w:rsidP="00F6090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-69968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4B7E7E" w:rsidRDefault="005F6851" w:rsidP="000404D9">
            <w:pPr>
              <w:pStyle w:val="Value"/>
              <w:rPr>
                <w:b/>
                <w:sz w:val="21"/>
                <w:szCs w:val="21"/>
              </w:rPr>
            </w:pPr>
            <w:r w:rsidRPr="004B7E7E">
              <w:rPr>
                <w:b/>
                <w:sz w:val="21"/>
                <w:szCs w:val="21"/>
              </w:rPr>
              <w:t>+84879</w:t>
            </w:r>
          </w:p>
        </w:tc>
      </w:tr>
      <w:tr w:rsidR="005F6851" w:rsidRPr="00D26E73" w:rsidTr="00D31E88">
        <w:trPr>
          <w:trHeight w:val="33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2. 1.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Default="00B307CE" w:rsidP="00F6090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-123063</w:t>
            </w:r>
          </w:p>
          <w:p w:rsidR="00B307CE" w:rsidRPr="00D26E73" w:rsidRDefault="00B307CE" w:rsidP="00B307CE">
            <w:pPr>
              <w:pStyle w:val="Value"/>
              <w:jc w:val="left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0404D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-70670</w:t>
            </w:r>
          </w:p>
        </w:tc>
      </w:tr>
      <w:tr w:rsidR="005F6851" w:rsidRPr="00D26E73" w:rsidTr="00D31E88">
        <w:trPr>
          <w:trHeight w:val="33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2. 2.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1F36CE" w:rsidP="00F6090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+76129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0404D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+155437</w:t>
            </w:r>
          </w:p>
        </w:tc>
      </w:tr>
      <w:tr w:rsidR="005F6851" w:rsidRPr="00D26E73" w:rsidTr="00D31E88">
        <w:trPr>
          <w:trHeight w:val="33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2. 3.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48A3" w:rsidRPr="00D26E73" w:rsidRDefault="00BC48A3" w:rsidP="00BC48A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-23034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0404D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+112</w:t>
            </w:r>
          </w:p>
        </w:tc>
      </w:tr>
      <w:tr w:rsidR="005F6851" w:rsidRPr="00D26E73" w:rsidTr="00D31E88">
        <w:trPr>
          <w:trHeight w:val="66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2. 4.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krátkodobého finančného majetku, s výnimkou majetku, ktorý je súčasťou peňažných prostriedkov 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0404D9">
            <w:pPr>
              <w:pStyle w:val="Value"/>
              <w:rPr>
                <w:sz w:val="21"/>
                <w:szCs w:val="21"/>
              </w:rPr>
            </w:pPr>
          </w:p>
        </w:tc>
      </w:tr>
      <w:tr w:rsidR="005F6851" w:rsidRPr="00D26E73" w:rsidTr="00D31E88">
        <w:trPr>
          <w:trHeight w:val="1065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 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b/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Peňažné toky z prevádzkovej činnosti s výnimkou príjmov a výdavkov, ktoré sa uvádzajú osobitne v iných častiach prehľadu peňažných tokov (+/-),</w:t>
            </w:r>
            <w:r w:rsidRPr="00D26E73">
              <w:rPr>
                <w:b/>
                <w:i/>
                <w:iCs/>
                <w:sz w:val="21"/>
                <w:szCs w:val="21"/>
              </w:rPr>
              <w:br/>
              <w:t>(súčet Z/S +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542A47" w:rsidRDefault="001F36CE" w:rsidP="00F6090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+332730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542A47" w:rsidRDefault="005F6851" w:rsidP="000404D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+610204</w:t>
            </w:r>
          </w:p>
        </w:tc>
      </w:tr>
      <w:tr w:rsidR="005F6851" w:rsidRPr="00D26E73" w:rsidTr="00D31E88">
        <w:trPr>
          <w:trHeight w:val="33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3.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0404D9">
            <w:pPr>
              <w:pStyle w:val="Value"/>
              <w:rPr>
                <w:sz w:val="21"/>
                <w:szCs w:val="21"/>
              </w:rPr>
            </w:pPr>
          </w:p>
        </w:tc>
      </w:tr>
      <w:tr w:rsidR="005F6851" w:rsidRPr="00D26E73" w:rsidTr="00D31E88">
        <w:trPr>
          <w:trHeight w:val="557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4.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0404D9">
            <w:pPr>
              <w:pStyle w:val="Value"/>
              <w:rPr>
                <w:sz w:val="21"/>
                <w:szCs w:val="21"/>
              </w:rPr>
            </w:pPr>
          </w:p>
        </w:tc>
      </w:tr>
      <w:tr w:rsidR="005F6851" w:rsidRPr="00D26E73" w:rsidTr="00D31E88">
        <w:trPr>
          <w:trHeight w:val="465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5.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0404D9">
            <w:pPr>
              <w:pStyle w:val="Value"/>
              <w:rPr>
                <w:sz w:val="21"/>
                <w:szCs w:val="21"/>
              </w:rPr>
            </w:pPr>
          </w:p>
        </w:tc>
      </w:tr>
      <w:tr w:rsidR="005F6851" w:rsidRPr="00D26E73" w:rsidTr="00D31E88">
        <w:trPr>
          <w:trHeight w:val="66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6.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0404D9">
            <w:pPr>
              <w:pStyle w:val="Value"/>
              <w:rPr>
                <w:sz w:val="21"/>
                <w:szCs w:val="21"/>
              </w:rPr>
            </w:pPr>
          </w:p>
        </w:tc>
      </w:tr>
      <w:tr w:rsidR="005F6851" w:rsidRPr="00D26E73" w:rsidTr="00D31E88">
        <w:trPr>
          <w:trHeight w:val="33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Peňažné toky z prevádzkovej činnosti (+/-),</w:t>
            </w:r>
            <w:r w:rsidRPr="00D26E73">
              <w:rPr>
                <w:b/>
                <w:i/>
                <w:iCs/>
                <w:sz w:val="21"/>
                <w:szCs w:val="21"/>
              </w:rPr>
              <w:br/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542A47" w:rsidRDefault="001F36CE" w:rsidP="00F6090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+332730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542A47" w:rsidRDefault="005F6851" w:rsidP="000404D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+610204</w:t>
            </w:r>
          </w:p>
        </w:tc>
      </w:tr>
      <w:tr w:rsidR="005F6851" w:rsidRPr="00D26E73" w:rsidTr="00D31E88">
        <w:trPr>
          <w:trHeight w:val="66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7.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daň z príjmov účtovnej jednotky, s výnimkou tých, ktoré sa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667CD9" w:rsidP="00F6090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-85461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0404D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-35130</w:t>
            </w:r>
          </w:p>
        </w:tc>
      </w:tr>
      <w:tr w:rsidR="005F6851" w:rsidRPr="00D26E73" w:rsidTr="00D31E88">
        <w:trPr>
          <w:trHeight w:val="33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8.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0404D9">
            <w:pPr>
              <w:pStyle w:val="Value"/>
              <w:rPr>
                <w:sz w:val="21"/>
                <w:szCs w:val="21"/>
              </w:rPr>
            </w:pPr>
          </w:p>
        </w:tc>
      </w:tr>
      <w:tr w:rsidR="005F6851" w:rsidRPr="00D26E73" w:rsidTr="00D31E88">
        <w:trPr>
          <w:trHeight w:val="33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9.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0404D9">
            <w:pPr>
              <w:pStyle w:val="Value"/>
              <w:rPr>
                <w:sz w:val="21"/>
                <w:szCs w:val="21"/>
              </w:rPr>
            </w:pPr>
          </w:p>
        </w:tc>
      </w:tr>
      <w:tr w:rsidR="005F6851" w:rsidRPr="00D26E73" w:rsidTr="00D31E88">
        <w:trPr>
          <w:trHeight w:val="599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b/>
                <w:i/>
                <w:sz w:val="21"/>
                <w:szCs w:val="21"/>
              </w:rPr>
            </w:pPr>
            <w:r w:rsidRPr="00D26E73">
              <w:rPr>
                <w:b/>
                <w:i/>
                <w:sz w:val="21"/>
                <w:szCs w:val="21"/>
              </w:rPr>
              <w:t>A.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b/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Čisté peňažné toky z prevádzkovej činnosti (+/-),</w:t>
            </w:r>
            <w:r w:rsidRPr="00D26E73">
              <w:rPr>
                <w:b/>
                <w:i/>
                <w:iCs/>
                <w:sz w:val="21"/>
                <w:szCs w:val="21"/>
              </w:rPr>
              <w:br/>
              <w:t>(súčet Z/S + A. 1. až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542A47" w:rsidRDefault="001F36CE" w:rsidP="00F6090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+247269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542A47" w:rsidRDefault="005F6851" w:rsidP="000404D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+575074</w:t>
            </w:r>
          </w:p>
        </w:tc>
      </w:tr>
      <w:tr w:rsidR="005F6851" w:rsidRPr="00D26E73" w:rsidTr="00D31E88">
        <w:trPr>
          <w:trHeight w:val="33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542A47" w:rsidRDefault="005F6851" w:rsidP="00F6090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542A47" w:rsidRDefault="005F6851" w:rsidP="000404D9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5F6851" w:rsidRPr="00D26E73" w:rsidTr="00D31E88">
        <w:trPr>
          <w:trHeight w:val="36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0404D9">
            <w:pPr>
              <w:pStyle w:val="Value"/>
              <w:rPr>
                <w:sz w:val="21"/>
                <w:szCs w:val="21"/>
              </w:rPr>
            </w:pPr>
          </w:p>
        </w:tc>
      </w:tr>
      <w:tr w:rsidR="005F6851" w:rsidRPr="00D26E73" w:rsidTr="00D31E88">
        <w:trPr>
          <w:trHeight w:val="36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2.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667CD9" w:rsidP="00667CD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-356572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0404D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-386299</w:t>
            </w:r>
          </w:p>
        </w:tc>
      </w:tr>
      <w:tr w:rsidR="005F6851" w:rsidRPr="00D26E73" w:rsidTr="00D31E88">
        <w:trPr>
          <w:trHeight w:val="1242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3.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dlhodobých cenných papierov a</w:t>
            </w:r>
            <w:r w:rsidRPr="00D26E73">
              <w:rPr>
                <w:sz w:val="21"/>
                <w:szCs w:val="21"/>
              </w:rPr>
              <w:br/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0404D9">
            <w:pPr>
              <w:pStyle w:val="Value"/>
              <w:rPr>
                <w:sz w:val="21"/>
                <w:szCs w:val="21"/>
              </w:rPr>
            </w:pPr>
          </w:p>
        </w:tc>
      </w:tr>
      <w:tr w:rsidR="005F6851" w:rsidRPr="00D26E73" w:rsidTr="00D31E88">
        <w:trPr>
          <w:trHeight w:val="33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4.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0404D9">
            <w:pPr>
              <w:pStyle w:val="Value"/>
              <w:rPr>
                <w:sz w:val="21"/>
                <w:szCs w:val="21"/>
              </w:rPr>
            </w:pPr>
          </w:p>
        </w:tc>
      </w:tr>
      <w:tr w:rsidR="005F6851" w:rsidRPr="00D26E73" w:rsidTr="00D31E88">
        <w:trPr>
          <w:trHeight w:val="285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5.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0404D9">
            <w:pPr>
              <w:pStyle w:val="Value"/>
              <w:rPr>
                <w:sz w:val="21"/>
                <w:szCs w:val="21"/>
              </w:rPr>
            </w:pPr>
          </w:p>
        </w:tc>
      </w:tr>
      <w:tr w:rsidR="005F6851" w:rsidRPr="00D26E73" w:rsidTr="00D31E88">
        <w:trPr>
          <w:trHeight w:val="427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6.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dlhodobých cenných papierov a podielov v iných účtovných jednotkách, s výnimkou cenných papierov, ktoré sa považujú za peňažné ekvivalenty a cenných papierov určených na predaj alebo na obchodovanie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0404D9">
            <w:pPr>
              <w:pStyle w:val="Value"/>
              <w:rPr>
                <w:sz w:val="21"/>
                <w:szCs w:val="21"/>
              </w:rPr>
            </w:pPr>
          </w:p>
        </w:tc>
      </w:tr>
      <w:tr w:rsidR="005F6851" w:rsidRPr="00D26E73" w:rsidTr="00D31E88">
        <w:trPr>
          <w:trHeight w:val="66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7.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0404D9">
            <w:pPr>
              <w:pStyle w:val="Value"/>
              <w:rPr>
                <w:sz w:val="21"/>
                <w:szCs w:val="21"/>
              </w:rPr>
            </w:pPr>
          </w:p>
        </w:tc>
      </w:tr>
      <w:tr w:rsidR="005F6851" w:rsidRPr="00D26E73" w:rsidTr="00D31E88">
        <w:trPr>
          <w:trHeight w:val="66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8.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0404D9">
            <w:pPr>
              <w:pStyle w:val="Value"/>
              <w:rPr>
                <w:sz w:val="21"/>
                <w:szCs w:val="21"/>
              </w:rPr>
            </w:pPr>
          </w:p>
        </w:tc>
      </w:tr>
      <w:tr w:rsidR="005F6851" w:rsidRPr="00D26E73" w:rsidTr="00D31E88">
        <w:trPr>
          <w:trHeight w:val="99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9.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dlhodobé pôžičky poskytnuté účtovnou jednotkou tretím osobám s výnimkou dlhodobých pôžičiek poskytnutých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0404D9">
            <w:pPr>
              <w:pStyle w:val="Value"/>
              <w:rPr>
                <w:sz w:val="21"/>
                <w:szCs w:val="21"/>
              </w:rPr>
            </w:pPr>
          </w:p>
        </w:tc>
      </w:tr>
      <w:tr w:rsidR="005F6851" w:rsidRPr="00D26E73" w:rsidTr="00D31E88">
        <w:trPr>
          <w:trHeight w:val="99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10.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zo splácania pôžičiek poskytnutých účtovnou jednotkou tretím osobám, s výnimkou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0404D9">
            <w:pPr>
              <w:pStyle w:val="Value"/>
              <w:rPr>
                <w:sz w:val="21"/>
                <w:szCs w:val="21"/>
              </w:rPr>
            </w:pPr>
          </w:p>
        </w:tc>
      </w:tr>
      <w:tr w:rsidR="005F6851" w:rsidRPr="00D26E73" w:rsidTr="00D31E88">
        <w:trPr>
          <w:trHeight w:val="33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B. 11.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Prijaté úroky, s výnimkou tých, ktoré sa začleňujú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0404D9">
            <w:pPr>
              <w:pStyle w:val="Value"/>
              <w:rPr>
                <w:sz w:val="21"/>
                <w:szCs w:val="21"/>
              </w:rPr>
            </w:pPr>
          </w:p>
        </w:tc>
      </w:tr>
      <w:tr w:rsidR="005F6851" w:rsidRPr="00D26E73" w:rsidTr="00D31E88">
        <w:trPr>
          <w:trHeight w:val="60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12.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0404D9">
            <w:pPr>
              <w:pStyle w:val="Value"/>
              <w:rPr>
                <w:sz w:val="21"/>
                <w:szCs w:val="21"/>
              </w:rPr>
            </w:pPr>
          </w:p>
        </w:tc>
      </w:tr>
      <w:tr w:rsidR="005F6851" w:rsidRPr="00D26E73" w:rsidTr="00D31E88">
        <w:trPr>
          <w:trHeight w:val="771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13.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súvisiace s derivátmi s výnimkou, ak sú určené na predaj alebo na obchodovanie, alebo ak sa tieto výdavky považujú za peňažné toky z finančnej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0404D9">
            <w:pPr>
              <w:pStyle w:val="Value"/>
              <w:rPr>
                <w:sz w:val="21"/>
                <w:szCs w:val="21"/>
              </w:rPr>
            </w:pPr>
          </w:p>
        </w:tc>
      </w:tr>
      <w:tr w:rsidR="005F6851" w:rsidRPr="00D26E73" w:rsidTr="00D31E88">
        <w:trPr>
          <w:trHeight w:val="809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14.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0404D9">
            <w:pPr>
              <w:pStyle w:val="Value"/>
              <w:rPr>
                <w:sz w:val="21"/>
                <w:szCs w:val="21"/>
              </w:rPr>
            </w:pPr>
          </w:p>
        </w:tc>
      </w:tr>
      <w:tr w:rsidR="005F6851" w:rsidRPr="00D26E73" w:rsidTr="00D31E88">
        <w:trPr>
          <w:trHeight w:val="66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15.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daň z príjmov účtovnej jednotky, ak je ju možné začleniť do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0404D9">
            <w:pPr>
              <w:pStyle w:val="Value"/>
              <w:rPr>
                <w:sz w:val="21"/>
                <w:szCs w:val="21"/>
              </w:rPr>
            </w:pPr>
          </w:p>
        </w:tc>
      </w:tr>
      <w:tr w:rsidR="005F6851" w:rsidRPr="00D26E73" w:rsidTr="00D31E88">
        <w:trPr>
          <w:trHeight w:val="33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16.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0404D9">
            <w:pPr>
              <w:pStyle w:val="Value"/>
              <w:rPr>
                <w:sz w:val="21"/>
                <w:szCs w:val="21"/>
              </w:rPr>
            </w:pPr>
          </w:p>
        </w:tc>
      </w:tr>
      <w:tr w:rsidR="005F6851" w:rsidRPr="00D26E73" w:rsidTr="00D31E88">
        <w:trPr>
          <w:trHeight w:val="33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17.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0404D9">
            <w:pPr>
              <w:pStyle w:val="Value"/>
              <w:rPr>
                <w:sz w:val="21"/>
                <w:szCs w:val="21"/>
              </w:rPr>
            </w:pPr>
          </w:p>
        </w:tc>
      </w:tr>
      <w:tr w:rsidR="005F6851" w:rsidRPr="00D26E73" w:rsidTr="00D31E88">
        <w:trPr>
          <w:trHeight w:val="33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18.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príjmy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0404D9">
            <w:pPr>
              <w:pStyle w:val="Value"/>
              <w:rPr>
                <w:sz w:val="21"/>
                <w:szCs w:val="21"/>
              </w:rPr>
            </w:pPr>
          </w:p>
        </w:tc>
      </w:tr>
      <w:tr w:rsidR="005F6851" w:rsidRPr="00D26E73" w:rsidTr="00D31E88">
        <w:trPr>
          <w:trHeight w:val="33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19.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0404D9">
            <w:pPr>
              <w:pStyle w:val="Value"/>
              <w:rPr>
                <w:sz w:val="21"/>
                <w:szCs w:val="21"/>
              </w:rPr>
            </w:pPr>
          </w:p>
        </w:tc>
      </w:tr>
      <w:tr w:rsidR="005F6851" w:rsidRPr="00D26E73" w:rsidTr="00D31E88">
        <w:trPr>
          <w:trHeight w:val="33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b/>
                <w:i/>
                <w:sz w:val="21"/>
                <w:szCs w:val="21"/>
              </w:rPr>
            </w:pPr>
            <w:r w:rsidRPr="00D26E73">
              <w:rPr>
                <w:b/>
                <w:i/>
                <w:sz w:val="21"/>
                <w:szCs w:val="21"/>
              </w:rPr>
              <w:t>B.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b/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Čisté peňažné toky z investičnej činnosti</w:t>
            </w:r>
            <w:r w:rsidRPr="00D26E73">
              <w:rPr>
                <w:b/>
                <w:i/>
                <w:iCs/>
                <w:sz w:val="21"/>
                <w:szCs w:val="21"/>
              </w:rPr>
              <w:br/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542A47" w:rsidRDefault="001F36CE" w:rsidP="00F6090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-356572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542A47" w:rsidRDefault="005F6851" w:rsidP="000404D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-386299</w:t>
            </w:r>
          </w:p>
        </w:tc>
      </w:tr>
      <w:tr w:rsidR="005F6851" w:rsidRPr="00D26E73" w:rsidTr="00D31E88">
        <w:trPr>
          <w:trHeight w:val="33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542A47" w:rsidRDefault="005F6851" w:rsidP="00F6090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542A47" w:rsidRDefault="005F6851" w:rsidP="000404D9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5F6851" w:rsidRPr="00D26E73" w:rsidTr="00D31E88">
        <w:trPr>
          <w:trHeight w:val="33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C. 1.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>Peňažné toky vo vlastnom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0404D9">
            <w:pPr>
              <w:pStyle w:val="Value"/>
              <w:rPr>
                <w:sz w:val="21"/>
                <w:szCs w:val="21"/>
              </w:rPr>
            </w:pPr>
          </w:p>
        </w:tc>
      </w:tr>
      <w:tr w:rsidR="005F6851" w:rsidRPr="00D26E73" w:rsidTr="00D31E88">
        <w:trPr>
          <w:trHeight w:val="33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1.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0404D9">
            <w:pPr>
              <w:pStyle w:val="Value"/>
              <w:rPr>
                <w:sz w:val="21"/>
                <w:szCs w:val="21"/>
              </w:rPr>
            </w:pPr>
          </w:p>
        </w:tc>
      </w:tr>
      <w:tr w:rsidR="005F6851" w:rsidRPr="00D26E73" w:rsidTr="00D31E88">
        <w:trPr>
          <w:trHeight w:val="588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2.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 ďalších vkladov do vlastného imania spoločníkmi alebo fyzickou osobou, ktorá je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0404D9">
            <w:pPr>
              <w:pStyle w:val="Value"/>
              <w:rPr>
                <w:sz w:val="21"/>
                <w:szCs w:val="21"/>
              </w:rPr>
            </w:pPr>
          </w:p>
        </w:tc>
      </w:tr>
      <w:tr w:rsidR="005F6851" w:rsidRPr="00D26E73" w:rsidTr="00D31E88">
        <w:trPr>
          <w:trHeight w:val="33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3.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0404D9">
            <w:pPr>
              <w:pStyle w:val="Value"/>
              <w:rPr>
                <w:sz w:val="21"/>
                <w:szCs w:val="21"/>
              </w:rPr>
            </w:pPr>
          </w:p>
        </w:tc>
      </w:tr>
      <w:tr w:rsidR="005F6851" w:rsidRPr="00D26E73" w:rsidTr="00D31E88">
        <w:trPr>
          <w:trHeight w:val="33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4.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0404D9">
            <w:pPr>
              <w:pStyle w:val="Value"/>
              <w:rPr>
                <w:sz w:val="21"/>
                <w:szCs w:val="21"/>
              </w:rPr>
            </w:pPr>
          </w:p>
        </w:tc>
      </w:tr>
      <w:tr w:rsidR="005F6851" w:rsidRPr="00D26E73" w:rsidTr="00D31E88">
        <w:trPr>
          <w:trHeight w:val="568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5.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0404D9">
            <w:pPr>
              <w:pStyle w:val="Value"/>
              <w:rPr>
                <w:sz w:val="21"/>
                <w:szCs w:val="21"/>
              </w:rPr>
            </w:pPr>
          </w:p>
        </w:tc>
      </w:tr>
      <w:tr w:rsidR="005F6851" w:rsidRPr="00D26E73" w:rsidTr="00D31E88">
        <w:trPr>
          <w:trHeight w:val="33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6.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spojené so znížením fondov vytvorených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0404D9">
            <w:pPr>
              <w:pStyle w:val="Value"/>
              <w:rPr>
                <w:sz w:val="21"/>
                <w:szCs w:val="21"/>
              </w:rPr>
            </w:pPr>
          </w:p>
        </w:tc>
      </w:tr>
      <w:tr w:rsidR="005F6851" w:rsidRPr="00D26E73" w:rsidTr="00D31E88">
        <w:trPr>
          <w:trHeight w:val="66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7.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vyplatenie podielu na vlastnom imaní spoločníkmi účtovnej jednotky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0404D9">
            <w:pPr>
              <w:pStyle w:val="Value"/>
              <w:rPr>
                <w:sz w:val="21"/>
                <w:szCs w:val="21"/>
              </w:rPr>
            </w:pPr>
          </w:p>
        </w:tc>
      </w:tr>
      <w:tr w:rsidR="005F6851" w:rsidRPr="00D26E73" w:rsidTr="00D31E88">
        <w:trPr>
          <w:trHeight w:val="33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C.1. 8.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z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0404D9">
            <w:pPr>
              <w:pStyle w:val="Value"/>
              <w:rPr>
                <w:sz w:val="21"/>
                <w:szCs w:val="21"/>
              </w:rPr>
            </w:pPr>
          </w:p>
        </w:tc>
      </w:tr>
      <w:tr w:rsidR="005F6851" w:rsidRPr="00D26E73" w:rsidTr="00D31E88">
        <w:trPr>
          <w:trHeight w:val="66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C. 2.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6851" w:rsidRPr="00D26E73" w:rsidRDefault="005F6851" w:rsidP="00F60906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 xml:space="preserve">Peňažné toky vznikajúce z dlhodobých záväzkov a krátkodobých záväzkov z finančnej </w:t>
            </w:r>
            <w:proofErr w:type="spellStart"/>
            <w:r w:rsidRPr="00D26E73">
              <w:rPr>
                <w:i/>
                <w:iCs/>
                <w:sz w:val="21"/>
                <w:szCs w:val="21"/>
              </w:rPr>
              <w:t>činnost</w:t>
            </w:r>
            <w:proofErr w:type="spellEnd"/>
            <w:r w:rsidRPr="00D26E73">
              <w:rPr>
                <w:i/>
                <w:iCs/>
                <w:sz w:val="21"/>
                <w:szCs w:val="21"/>
              </w:rPr>
              <w:t>,</w:t>
            </w:r>
            <w:r w:rsidRPr="00D26E73">
              <w:rPr>
                <w:i/>
                <w:iCs/>
                <w:sz w:val="21"/>
                <w:szCs w:val="21"/>
              </w:rPr>
              <w:br/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1F36CE" w:rsidP="00F6090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+199212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0404D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-161997</w:t>
            </w:r>
          </w:p>
        </w:tc>
      </w:tr>
      <w:tr w:rsidR="005F6851" w:rsidRPr="00D26E73" w:rsidTr="00D31E88">
        <w:trPr>
          <w:trHeight w:val="33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1.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0404D9">
            <w:pPr>
              <w:pStyle w:val="Value"/>
              <w:rPr>
                <w:sz w:val="21"/>
                <w:szCs w:val="21"/>
              </w:rPr>
            </w:pPr>
          </w:p>
        </w:tc>
      </w:tr>
      <w:tr w:rsidR="005F6851" w:rsidRPr="00D26E73" w:rsidTr="00D31E88">
        <w:trPr>
          <w:trHeight w:val="33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2.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0404D9">
            <w:pPr>
              <w:pStyle w:val="Value"/>
              <w:rPr>
                <w:sz w:val="21"/>
                <w:szCs w:val="21"/>
              </w:rPr>
            </w:pPr>
          </w:p>
        </w:tc>
      </w:tr>
      <w:tr w:rsidR="005F6851" w:rsidRPr="00D26E73" w:rsidTr="00D31E88">
        <w:trPr>
          <w:trHeight w:val="99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3.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Príjmy z úverov, ktoré účtovnej jednotke poskytla banka alebo pobočka zahraničnej banky, s výnimkou úverov, ktoré boli poskytnuté na zabezpečenie hlavného predmetu činnosti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8B4E38" w:rsidP="00F6090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+500000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0404D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+192438</w:t>
            </w:r>
          </w:p>
        </w:tc>
      </w:tr>
      <w:tr w:rsidR="005F6851" w:rsidRPr="00D26E73" w:rsidTr="00D31E88">
        <w:trPr>
          <w:trHeight w:val="99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4.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Výdavky na splácanie úverov, ktoré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Default="008B4E38" w:rsidP="00F6090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-226332</w:t>
            </w:r>
          </w:p>
          <w:p w:rsidR="008B4E38" w:rsidRPr="00D26E73" w:rsidRDefault="008B4E38" w:rsidP="00F609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0404D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-354435</w:t>
            </w:r>
          </w:p>
        </w:tc>
      </w:tr>
      <w:tr w:rsidR="005F6851" w:rsidRPr="00D26E73" w:rsidTr="00D31E88">
        <w:trPr>
          <w:trHeight w:val="33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C. 2. 5.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1F36CE" w:rsidP="00F6090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+70000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0404D9">
            <w:pPr>
              <w:pStyle w:val="Value"/>
              <w:rPr>
                <w:sz w:val="21"/>
                <w:szCs w:val="21"/>
              </w:rPr>
            </w:pPr>
          </w:p>
        </w:tc>
      </w:tr>
      <w:tr w:rsidR="005F6851" w:rsidRPr="00D26E73" w:rsidTr="00D31E88">
        <w:trPr>
          <w:trHeight w:val="33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6.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1F36CE" w:rsidP="00F6090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-117600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0404D9">
            <w:pPr>
              <w:pStyle w:val="Value"/>
              <w:rPr>
                <w:sz w:val="21"/>
                <w:szCs w:val="21"/>
              </w:rPr>
            </w:pPr>
          </w:p>
        </w:tc>
      </w:tr>
      <w:tr w:rsidR="005F6851" w:rsidRPr="00D26E73" w:rsidTr="00D31E88">
        <w:trPr>
          <w:trHeight w:val="585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7.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07CE" w:rsidRPr="00D26E73" w:rsidRDefault="001F36CE" w:rsidP="001F36C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-26856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0404D9">
            <w:pPr>
              <w:pStyle w:val="Value"/>
              <w:rPr>
                <w:sz w:val="21"/>
                <w:szCs w:val="21"/>
              </w:rPr>
            </w:pPr>
          </w:p>
        </w:tc>
      </w:tr>
      <w:tr w:rsidR="005F6851" w:rsidRPr="00D26E73" w:rsidTr="00D31E88">
        <w:trPr>
          <w:trHeight w:val="99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8.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ostatných dlhodobých záväzkov a krátkodobých záväzkov vyplývajúcich z finančnej činnosti účtovnej jednotky, s výnimkou tých, ktoré sa uvádzajú osobitne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0404D9">
            <w:pPr>
              <w:pStyle w:val="Value"/>
              <w:rPr>
                <w:sz w:val="21"/>
                <w:szCs w:val="21"/>
              </w:rPr>
            </w:pPr>
          </w:p>
        </w:tc>
      </w:tr>
      <w:tr w:rsidR="005F6851" w:rsidRPr="00D26E73" w:rsidTr="00D31E88">
        <w:trPr>
          <w:trHeight w:val="99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9.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splácanie ostatných dlhodobých záväzkov a krátkodobých záväzkov vyplývajúcich z finančnej činnosti účtovnej jednotky, s výnimkou tých, ktoré sa uvádzajú osobitne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0404D9">
            <w:pPr>
              <w:pStyle w:val="Value"/>
              <w:rPr>
                <w:sz w:val="21"/>
                <w:szCs w:val="21"/>
              </w:rPr>
            </w:pPr>
          </w:p>
        </w:tc>
      </w:tr>
      <w:tr w:rsidR="005F6851" w:rsidRPr="00D26E73" w:rsidTr="00D31E88">
        <w:trPr>
          <w:trHeight w:val="593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3.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0404D9">
            <w:pPr>
              <w:pStyle w:val="Value"/>
              <w:rPr>
                <w:sz w:val="21"/>
                <w:szCs w:val="21"/>
              </w:rPr>
            </w:pPr>
          </w:p>
        </w:tc>
      </w:tr>
      <w:tr w:rsidR="005F6851" w:rsidRPr="00D26E73" w:rsidTr="00D31E88">
        <w:trPr>
          <w:trHeight w:val="271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4.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0404D9">
            <w:pPr>
              <w:pStyle w:val="Value"/>
              <w:rPr>
                <w:sz w:val="21"/>
                <w:szCs w:val="21"/>
              </w:rPr>
            </w:pPr>
          </w:p>
        </w:tc>
      </w:tr>
      <w:tr w:rsidR="005F6851" w:rsidRPr="00D26E73" w:rsidTr="00D31E88">
        <w:trPr>
          <w:trHeight w:val="66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5.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súvisiace s derivátmi, s výnimkou, ak sú určené na predaj alebo na obchodovanie, alebo ak sa považujú za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0404D9">
            <w:pPr>
              <w:pStyle w:val="Value"/>
              <w:rPr>
                <w:sz w:val="21"/>
                <w:szCs w:val="21"/>
              </w:rPr>
            </w:pPr>
          </w:p>
        </w:tc>
      </w:tr>
      <w:tr w:rsidR="005F6851" w:rsidRPr="00D26E73" w:rsidTr="00D31E88">
        <w:trPr>
          <w:trHeight w:val="767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6.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súvisiace s derivátmi, s výnimkou, ak sú určené na predaj alebo na obchodovanie, alebo ak sa považujú za peňažné toky z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0404D9">
            <w:pPr>
              <w:pStyle w:val="Value"/>
              <w:rPr>
                <w:sz w:val="21"/>
                <w:szCs w:val="21"/>
              </w:rPr>
            </w:pPr>
          </w:p>
        </w:tc>
      </w:tr>
      <w:tr w:rsidR="005F6851" w:rsidRPr="00D26E73" w:rsidTr="00D31E88">
        <w:trPr>
          <w:trHeight w:val="494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7.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daň z príjmov účtovnej jednotky, ak ich možno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0404D9">
            <w:pPr>
              <w:pStyle w:val="Value"/>
              <w:rPr>
                <w:sz w:val="21"/>
                <w:szCs w:val="21"/>
              </w:rPr>
            </w:pPr>
          </w:p>
        </w:tc>
      </w:tr>
      <w:tr w:rsidR="005F6851" w:rsidRPr="00D26E73" w:rsidTr="00D31E88">
        <w:trPr>
          <w:trHeight w:val="33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8.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0404D9">
            <w:pPr>
              <w:pStyle w:val="Value"/>
              <w:rPr>
                <w:sz w:val="21"/>
                <w:szCs w:val="21"/>
              </w:rPr>
            </w:pPr>
          </w:p>
        </w:tc>
      </w:tr>
      <w:tr w:rsidR="005F6851" w:rsidRPr="00D26E73" w:rsidTr="00D31E88">
        <w:trPr>
          <w:trHeight w:val="33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9.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0404D9">
            <w:pPr>
              <w:pStyle w:val="Value"/>
              <w:rPr>
                <w:sz w:val="21"/>
                <w:szCs w:val="21"/>
              </w:rPr>
            </w:pPr>
          </w:p>
        </w:tc>
      </w:tr>
      <w:tr w:rsidR="005F6851" w:rsidRPr="00D26E73" w:rsidTr="00D31E88">
        <w:trPr>
          <w:trHeight w:val="33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b/>
                <w:i/>
                <w:sz w:val="21"/>
                <w:szCs w:val="21"/>
              </w:rPr>
            </w:pPr>
            <w:r w:rsidRPr="00D26E73">
              <w:rPr>
                <w:b/>
                <w:i/>
                <w:sz w:val="21"/>
                <w:szCs w:val="21"/>
              </w:rPr>
              <w:t>C.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b/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Čisté peňažné toky z finančnej činnosti</w:t>
            </w:r>
            <w:r w:rsidRPr="00D26E73">
              <w:rPr>
                <w:b/>
                <w:i/>
                <w:iCs/>
                <w:sz w:val="21"/>
                <w:szCs w:val="21"/>
              </w:rPr>
              <w:br/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542A47" w:rsidRDefault="001F36CE" w:rsidP="00F6090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+199212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542A47" w:rsidRDefault="005F6851" w:rsidP="000404D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-161997</w:t>
            </w:r>
          </w:p>
        </w:tc>
      </w:tr>
      <w:tr w:rsidR="005F6851" w:rsidRPr="00D26E73" w:rsidTr="00D31E88">
        <w:trPr>
          <w:trHeight w:val="529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D.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6851" w:rsidRPr="00D26E73" w:rsidRDefault="005F6851" w:rsidP="00F60906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Čisté zvýšenie alebo čisté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542A47" w:rsidRDefault="001F36CE" w:rsidP="00F6090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+89909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542A47" w:rsidRDefault="005F6851" w:rsidP="000404D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26778</w:t>
            </w:r>
          </w:p>
        </w:tc>
      </w:tr>
      <w:tr w:rsidR="005F6851" w:rsidRPr="00D26E73" w:rsidTr="00D31E88">
        <w:trPr>
          <w:trHeight w:val="553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E. 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6851" w:rsidRPr="00D26E73" w:rsidRDefault="005F6851" w:rsidP="00F60906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Stav peňažných prostriedkov a peňažných ekvivalentov</w:t>
            </w:r>
            <w:r w:rsidRPr="00D26E73">
              <w:rPr>
                <w:b/>
                <w:sz w:val="21"/>
                <w:szCs w:val="21"/>
              </w:rPr>
              <w:br/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Default="005F6851" w:rsidP="00F60906">
            <w:pPr>
              <w:pStyle w:val="Value"/>
              <w:rPr>
                <w:b/>
                <w:sz w:val="21"/>
                <w:szCs w:val="21"/>
              </w:rPr>
            </w:pPr>
          </w:p>
          <w:p w:rsidR="005F6851" w:rsidRDefault="005F6851" w:rsidP="00F6090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-139719</w:t>
            </w:r>
          </w:p>
          <w:p w:rsidR="005F6851" w:rsidRPr="00542A47" w:rsidRDefault="005F6851" w:rsidP="005F6851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542A47" w:rsidRDefault="005F6851" w:rsidP="000404D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-166497</w:t>
            </w:r>
          </w:p>
        </w:tc>
      </w:tr>
      <w:tr w:rsidR="005F6851" w:rsidRPr="00D26E73" w:rsidTr="00D31E88">
        <w:trPr>
          <w:trHeight w:val="102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F. 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6851" w:rsidRPr="00D26E73" w:rsidRDefault="005F6851" w:rsidP="00F60906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Stav peňažných prostriedkov a peňažných ekvivalentov</w:t>
            </w:r>
            <w:r w:rsidRPr="00D26E73">
              <w:rPr>
                <w:b/>
                <w:sz w:val="21"/>
                <w:szCs w:val="21"/>
              </w:rPr>
              <w:br/>
              <w:t>na konci účtovného obdobia pred zohľadnením kurzových rozdielov vyčíslených ku dňu, ku ktorému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Default="005F6851" w:rsidP="00F60906">
            <w:pPr>
              <w:pStyle w:val="Value"/>
              <w:rPr>
                <w:b/>
                <w:sz w:val="21"/>
                <w:szCs w:val="21"/>
              </w:rPr>
            </w:pPr>
          </w:p>
          <w:p w:rsidR="005F6851" w:rsidRDefault="005F6851" w:rsidP="00F6090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-49810</w:t>
            </w:r>
          </w:p>
          <w:p w:rsidR="005F6851" w:rsidRPr="00542A47" w:rsidRDefault="005F6851" w:rsidP="005F6851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542A47" w:rsidRDefault="005F6851" w:rsidP="000404D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-139719</w:t>
            </w:r>
          </w:p>
        </w:tc>
      </w:tr>
      <w:tr w:rsidR="005F6851" w:rsidRPr="00D26E73" w:rsidTr="00D31E88">
        <w:trPr>
          <w:trHeight w:val="69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G. 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6851" w:rsidRPr="00D26E73" w:rsidRDefault="005F6851" w:rsidP="00F60906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542A47" w:rsidRDefault="005F6851" w:rsidP="00F6090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6851" w:rsidRPr="00542A47" w:rsidRDefault="005F6851" w:rsidP="000404D9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5F6851" w:rsidRPr="00D26E73" w:rsidTr="00D31E88">
        <w:trPr>
          <w:trHeight w:val="1035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H. 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6851" w:rsidRPr="00D26E73" w:rsidRDefault="005F6851" w:rsidP="00F60906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Zostatok peňažných prostriedkov a peňažných ekvivalentov na konci účtovného obdobia upravený o kurzové rozdiely vyčíslené ku dňu, ku ktorému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6851" w:rsidRPr="00542A47" w:rsidRDefault="005F6851" w:rsidP="00F6090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-49810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6851" w:rsidRPr="00542A47" w:rsidRDefault="005F6851" w:rsidP="000404D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-139719</w:t>
            </w:r>
          </w:p>
        </w:tc>
      </w:tr>
    </w:tbl>
    <w:p w:rsidR="00634547" w:rsidRPr="00D26E73" w:rsidRDefault="00634547" w:rsidP="00634547">
      <w:pPr>
        <w:rPr>
          <w:sz w:val="21"/>
          <w:szCs w:val="21"/>
        </w:rPr>
      </w:pPr>
      <w:bookmarkStart w:id="0" w:name="_GoBack"/>
      <w:bookmarkEnd w:id="0"/>
    </w:p>
    <w:sectPr w:rsidR="00634547" w:rsidRPr="00D26E73" w:rsidSect="00634547">
      <w:footerReference w:type="default" r:id="rId7"/>
      <w:pgSz w:w="11907" w:h="16839" w:code="9"/>
      <w:pgMar w:top="56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49A3" w:rsidRDefault="000849A3" w:rsidP="00F05C96">
      <w:r>
        <w:separator/>
      </w:r>
    </w:p>
  </w:endnote>
  <w:endnote w:type="continuationSeparator" w:id="0">
    <w:p w:rsidR="000849A3" w:rsidRDefault="000849A3" w:rsidP="00F05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1D5" w:rsidRPr="00D26E73" w:rsidRDefault="00BD7364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="00634547"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1F36CE">
      <w:rPr>
        <w:noProof/>
        <w:sz w:val="21"/>
        <w:szCs w:val="21"/>
      </w:rPr>
      <w:t>4</w:t>
    </w:r>
    <w:r w:rsidRPr="00D26E73">
      <w:rPr>
        <w:sz w:val="21"/>
        <w:szCs w:val="21"/>
      </w:rPr>
      <w:fldChar w:fldCharType="end"/>
    </w:r>
  </w:p>
  <w:p w:rsidR="00BD41D5" w:rsidRPr="00D26E73" w:rsidRDefault="000849A3">
    <w:pPr>
      <w:pStyle w:val="Pta"/>
      <w:rPr>
        <w:sz w:val="19"/>
        <w:szCs w:val="19"/>
      </w:rPr>
    </w:pPr>
  </w:p>
  <w:p w:rsidR="00BD41D5" w:rsidRPr="00D26E73" w:rsidRDefault="000849A3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49A3" w:rsidRDefault="000849A3" w:rsidP="00F05C96">
      <w:r>
        <w:separator/>
      </w:r>
    </w:p>
  </w:footnote>
  <w:footnote w:type="continuationSeparator" w:id="0">
    <w:p w:rsidR="000849A3" w:rsidRDefault="000849A3" w:rsidP="00F05C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547"/>
    <w:rsid w:val="000849A3"/>
    <w:rsid w:val="000B1E3A"/>
    <w:rsid w:val="001F36CE"/>
    <w:rsid w:val="0023712E"/>
    <w:rsid w:val="002C4EBA"/>
    <w:rsid w:val="003053B1"/>
    <w:rsid w:val="0039201B"/>
    <w:rsid w:val="003A3D51"/>
    <w:rsid w:val="004B7E7E"/>
    <w:rsid w:val="004C7866"/>
    <w:rsid w:val="004E7483"/>
    <w:rsid w:val="00511D05"/>
    <w:rsid w:val="005F6851"/>
    <w:rsid w:val="00621480"/>
    <w:rsid w:val="00634547"/>
    <w:rsid w:val="006646E4"/>
    <w:rsid w:val="00667CD9"/>
    <w:rsid w:val="00792524"/>
    <w:rsid w:val="00802463"/>
    <w:rsid w:val="008B4E38"/>
    <w:rsid w:val="00946BD6"/>
    <w:rsid w:val="009E0AEA"/>
    <w:rsid w:val="00B307CE"/>
    <w:rsid w:val="00B93226"/>
    <w:rsid w:val="00BC48A3"/>
    <w:rsid w:val="00BD7364"/>
    <w:rsid w:val="00D06DBE"/>
    <w:rsid w:val="00D31E88"/>
    <w:rsid w:val="00D46FFE"/>
    <w:rsid w:val="00E425B3"/>
    <w:rsid w:val="00F05C96"/>
    <w:rsid w:val="00F31E7E"/>
    <w:rsid w:val="00F57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34547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634547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634547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634547"/>
    <w:pPr>
      <w:jc w:val="center"/>
    </w:pPr>
    <w:rPr>
      <w:b/>
      <w:bCs/>
      <w:szCs w:val="22"/>
    </w:rPr>
  </w:style>
  <w:style w:type="paragraph" w:styleId="Pta">
    <w:name w:val="footer"/>
    <w:basedOn w:val="Normlny"/>
    <w:link w:val="PtaChar"/>
    <w:uiPriority w:val="99"/>
    <w:rsid w:val="00634547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63454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Value">
    <w:name w:val="Value"/>
    <w:basedOn w:val="Normlny"/>
    <w:link w:val="ValueChar"/>
    <w:qFormat/>
    <w:rsid w:val="00634547"/>
    <w:pPr>
      <w:jc w:val="right"/>
    </w:pPr>
  </w:style>
  <w:style w:type="character" w:customStyle="1" w:styleId="ValueChar">
    <w:name w:val="Value Char"/>
    <w:basedOn w:val="Predvolenpsmoodseku"/>
    <w:link w:val="Value"/>
    <w:locked/>
    <w:rsid w:val="00634547"/>
    <w:rPr>
      <w:rFonts w:ascii="Arial Narrow" w:eastAsia="Times New Roman" w:hAnsi="Arial Narrow" w:cs="Times New Roman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36C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36C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34547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634547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634547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634547"/>
    <w:pPr>
      <w:jc w:val="center"/>
    </w:pPr>
    <w:rPr>
      <w:b/>
      <w:bCs/>
      <w:szCs w:val="22"/>
    </w:rPr>
  </w:style>
  <w:style w:type="paragraph" w:styleId="Pta">
    <w:name w:val="footer"/>
    <w:basedOn w:val="Normlny"/>
    <w:link w:val="PtaChar"/>
    <w:uiPriority w:val="99"/>
    <w:rsid w:val="00634547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63454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Value">
    <w:name w:val="Value"/>
    <w:basedOn w:val="Normlny"/>
    <w:link w:val="ValueChar"/>
    <w:qFormat/>
    <w:rsid w:val="00634547"/>
    <w:pPr>
      <w:jc w:val="right"/>
    </w:pPr>
  </w:style>
  <w:style w:type="character" w:customStyle="1" w:styleId="ValueChar">
    <w:name w:val="Value Char"/>
    <w:basedOn w:val="Predvolenpsmoodseku"/>
    <w:link w:val="Value"/>
    <w:locked/>
    <w:rsid w:val="00634547"/>
    <w:rPr>
      <w:rFonts w:ascii="Arial Narrow" w:eastAsia="Times New Roman" w:hAnsi="Arial Narrow" w:cs="Times New Roman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36C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36C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4</Pages>
  <Words>1476</Words>
  <Characters>8419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Ekonomicka kancelaria</Company>
  <LinksUpToDate>false</LinksUpToDate>
  <CharactersWithSpaces>9876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Viera Trnkociova</dc:creator>
  <cp:lastModifiedBy>Vieročka</cp:lastModifiedBy>
  <cp:revision>5</cp:revision>
  <cp:lastPrinted>2014-03-23T09:25:00Z</cp:lastPrinted>
  <dcterms:created xsi:type="dcterms:W3CDTF">2014-03-23T00:51:00Z</dcterms:created>
  <dcterms:modified xsi:type="dcterms:W3CDTF">2014-03-23T10:29:00Z</dcterms:modified>
</cp:coreProperties>
</file>