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6"/>
      </w:tblGrid>
      <w:tr w:rsidR="00035B75" w:rsidRPr="002B2E75" w:rsidTr="00035B75">
        <w:trPr>
          <w:trHeight w:val="479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35B75" w:rsidRPr="00466EB7" w:rsidRDefault="00035B75" w:rsidP="00035B75">
            <w:pPr>
              <w:pStyle w:val="Nadpis2"/>
              <w:rPr>
                <w:b/>
                <w:i/>
                <w:sz w:val="22"/>
                <w:szCs w:val="22"/>
              </w:rPr>
            </w:pPr>
            <w:r w:rsidRPr="00466EB7">
              <w:rPr>
                <w:b/>
                <w:i/>
                <w:sz w:val="22"/>
                <w:szCs w:val="22"/>
              </w:rPr>
              <w:t>Základné pravidlá a požiadavky na obsah a predkladanie poznámok</w:t>
            </w:r>
          </w:p>
          <w:p w:rsidR="00035B75" w:rsidRPr="00466EB7" w:rsidRDefault="00035B75" w:rsidP="00035B75">
            <w:pPr>
              <w:rPr>
                <w:sz w:val="22"/>
                <w:szCs w:val="22"/>
              </w:rPr>
            </w:pPr>
          </w:p>
          <w:p w:rsidR="00035B75" w:rsidRPr="00466EB7" w:rsidRDefault="00035B75" w:rsidP="00035B75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sú vypracované v súlade s ustanovením § 18 Zákona o účtovníctve č. 431/2002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>Z.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 xml:space="preserve">z. v znení neskorších predpisov. </w:t>
            </w:r>
          </w:p>
          <w:p w:rsidR="00035B75" w:rsidRPr="00466EB7" w:rsidRDefault="00035B75" w:rsidP="00035B75">
            <w:pPr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poznámkach sú uvedené informácie, ktoré vysvetľujú a dopĺňajú údaje v súvahe a výkaze ziskov a strát a</w:t>
            </w:r>
            <w:r w:rsidRPr="00466EB7">
              <w:rPr>
                <w:sz w:val="22"/>
                <w:szCs w:val="22"/>
              </w:rPr>
              <w:t xml:space="preserve"> sú dôležité pre posúdenie majetku a záväzkov, finančnej situácie a hospodárskeho výsledku účtovnej jednotky.</w:t>
            </w:r>
          </w:p>
          <w:p w:rsidR="00035B75" w:rsidRDefault="00035B75" w:rsidP="00035B75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sú zostavené popisným spôsobom v súlade s prílohou č. 3 a doplnené formou tabuliek v súlade s</w:t>
            </w:r>
            <w:r>
              <w:rPr>
                <w:sz w:val="22"/>
                <w:szCs w:val="22"/>
              </w:rPr>
              <w:t> </w:t>
            </w:r>
            <w:r w:rsidRPr="00466EB7">
              <w:rPr>
                <w:sz w:val="22"/>
                <w:szCs w:val="22"/>
              </w:rPr>
              <w:t>prílohou</w:t>
            </w:r>
            <w:r>
              <w:rPr>
                <w:sz w:val="22"/>
                <w:szCs w:val="22"/>
              </w:rPr>
              <w:t xml:space="preserve"> </w:t>
            </w:r>
            <w:r w:rsidRPr="00466EB7">
              <w:rPr>
                <w:sz w:val="22"/>
                <w:szCs w:val="22"/>
              </w:rPr>
              <w:t>č. 3a opatreni</w:t>
            </w:r>
            <w:r>
              <w:rPr>
                <w:sz w:val="22"/>
                <w:szCs w:val="22"/>
              </w:rPr>
              <w:t>a</w:t>
            </w:r>
            <w:r w:rsidRPr="00466EB7">
              <w:rPr>
                <w:sz w:val="22"/>
                <w:szCs w:val="22"/>
              </w:rPr>
              <w:t xml:space="preserve"> MF SR</w:t>
            </w:r>
            <w:r>
              <w:rPr>
                <w:sz w:val="22"/>
                <w:szCs w:val="22"/>
              </w:rPr>
              <w:t xml:space="preserve"> č. </w:t>
            </w:r>
            <w:r w:rsidRPr="00466EB7">
              <w:rPr>
                <w:sz w:val="22"/>
                <w:szCs w:val="22"/>
              </w:rPr>
              <w:t>4455/2003-92 v znení neskorších predpisov</w:t>
            </w:r>
            <w:r>
              <w:rPr>
                <w:sz w:val="22"/>
                <w:szCs w:val="22"/>
              </w:rPr>
              <w:t>.</w:t>
            </w:r>
          </w:p>
          <w:p w:rsidR="00035B75" w:rsidRPr="00466EB7" w:rsidRDefault="00035B75" w:rsidP="00035B75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Údaje v poznámkach vychádzajú z účtovných písomností účtovnej jednotky.</w:t>
            </w:r>
          </w:p>
          <w:p w:rsidR="00035B75" w:rsidRPr="00152CE7" w:rsidRDefault="00035B75" w:rsidP="00035B75">
            <w:pPr>
              <w:pStyle w:val="Zkladntext"/>
              <w:numPr>
                <w:ilvl w:val="0"/>
                <w:numId w:val="30"/>
              </w:num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466EB7">
              <w:rPr>
                <w:sz w:val="22"/>
                <w:szCs w:val="22"/>
              </w:rPr>
              <w:t>Poznámky tvoria súčasť daňového priznania.</w:t>
            </w:r>
          </w:p>
          <w:p w:rsidR="00035B75" w:rsidRPr="000C12ED" w:rsidRDefault="00035B75" w:rsidP="002D0342">
            <w:pPr>
              <w:pStyle w:val="Nadpis2"/>
              <w:rPr>
                <w:b/>
                <w:i/>
                <w:sz w:val="22"/>
                <w:szCs w:val="22"/>
              </w:rPr>
            </w:pPr>
          </w:p>
        </w:tc>
      </w:tr>
      <w:tr w:rsidR="00035B75" w:rsidRPr="00B76AB8" w:rsidTr="00F91680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35B75" w:rsidRPr="000C12ED" w:rsidRDefault="00035B75" w:rsidP="002D0342"/>
        </w:tc>
      </w:tr>
    </w:tbl>
    <w:p w:rsidR="00997AE0" w:rsidRDefault="00997AE0"/>
    <w:p w:rsidR="00777DC9" w:rsidRDefault="00777DC9"/>
    <w:p w:rsidR="00777DC9" w:rsidRDefault="00777DC9">
      <w:pPr>
        <w:rPr>
          <w:i/>
          <w:sz w:val="24"/>
        </w:rPr>
      </w:pPr>
    </w:p>
    <w:p w:rsidR="00777DC9" w:rsidRDefault="00777DC9">
      <w:pPr>
        <w:jc w:val="center"/>
        <w:rPr>
          <w:b/>
          <w:sz w:val="28"/>
        </w:rPr>
      </w:pPr>
      <w:r>
        <w:rPr>
          <w:b/>
          <w:sz w:val="28"/>
        </w:rPr>
        <w:t>Časť A</w:t>
      </w:r>
    </w:p>
    <w:p w:rsidR="00777DC9" w:rsidRDefault="00777DC9">
      <w:pPr>
        <w:pStyle w:val="Nadpis9"/>
        <w:rPr>
          <w:sz w:val="28"/>
        </w:rPr>
      </w:pPr>
      <w:r>
        <w:rPr>
          <w:sz w:val="28"/>
        </w:rPr>
        <w:t>Informácie o účtovnej jednotke</w:t>
      </w:r>
    </w:p>
    <w:p w:rsidR="00777DC9" w:rsidRDefault="00777DC9">
      <w:pPr>
        <w:jc w:val="center"/>
        <w:rPr>
          <w:i/>
          <w:sz w:val="28"/>
        </w:rPr>
      </w:pPr>
    </w:p>
    <w:p w:rsidR="00777DC9" w:rsidRDefault="00777DC9">
      <w:pPr>
        <w:jc w:val="center"/>
        <w:rPr>
          <w:i/>
          <w:sz w:val="24"/>
        </w:rPr>
      </w:pPr>
    </w:p>
    <w:p w:rsidR="00777DC9" w:rsidRDefault="00E6167E" w:rsidP="00E6167E">
      <w:pPr>
        <w:pStyle w:val="Zoznam"/>
        <w:ind w:left="0" w:firstLine="0"/>
      </w:pPr>
      <w:r>
        <w:rPr>
          <w:b/>
          <w:i/>
          <w:sz w:val="24"/>
        </w:rPr>
        <w:t xml:space="preserve">a) </w:t>
      </w:r>
      <w:r w:rsidR="00777DC9">
        <w:rPr>
          <w:b/>
          <w:i/>
          <w:sz w:val="24"/>
        </w:rPr>
        <w:t>Obchodné meno a sídlo účtovnej jednotky</w:t>
      </w:r>
    </w:p>
    <w:p w:rsidR="00777DC9" w:rsidRDefault="00777DC9">
      <w:pPr>
        <w:rPr>
          <w:b/>
          <w:sz w:val="24"/>
        </w:rPr>
      </w:pPr>
    </w:p>
    <w:p w:rsidR="00D6621D" w:rsidRDefault="00D6621D" w:rsidP="00D6621D">
      <w:pPr>
        <w:pStyle w:val="Zkladntext"/>
        <w:rPr>
          <w:b/>
          <w:bCs/>
        </w:rPr>
      </w:pPr>
      <w:r>
        <w:t>Obchodné meno</w:t>
      </w:r>
      <w:r>
        <w:rPr>
          <w:b/>
          <w:bCs/>
        </w:rPr>
        <w:t xml:space="preserve">:  </w:t>
      </w:r>
      <w:proofErr w:type="spellStart"/>
      <w:r>
        <w:rPr>
          <w:b/>
          <w:bCs/>
        </w:rPr>
        <w:t>VIKTORiJA</w:t>
      </w:r>
      <w:proofErr w:type="spellEnd"/>
      <w:r>
        <w:rPr>
          <w:b/>
          <w:bCs/>
        </w:rPr>
        <w:t xml:space="preserve"> s.r.o.</w:t>
      </w:r>
    </w:p>
    <w:p w:rsidR="00D6621D" w:rsidRDefault="00D6621D" w:rsidP="00D6621D">
      <w:pPr>
        <w:pStyle w:val="Zkladntext"/>
      </w:pPr>
    </w:p>
    <w:p w:rsidR="00D6621D" w:rsidRDefault="00D6621D" w:rsidP="00D6621D">
      <w:pPr>
        <w:pStyle w:val="Zkladntext"/>
        <w:rPr>
          <w:b/>
        </w:rPr>
      </w:pPr>
      <w:r>
        <w:t xml:space="preserve">Sídlo:  </w:t>
      </w:r>
      <w:r w:rsidRPr="000260E9">
        <w:rPr>
          <w:b/>
        </w:rPr>
        <w:t>Hlavná 26A,</w:t>
      </w:r>
      <w:r>
        <w:rPr>
          <w:b/>
        </w:rPr>
        <w:t xml:space="preserve">  080 01  Prešov</w:t>
      </w:r>
    </w:p>
    <w:p w:rsidR="00D6621D" w:rsidRDefault="00D6621D" w:rsidP="00D6621D">
      <w:pPr>
        <w:pStyle w:val="Zkladntext"/>
      </w:pPr>
    </w:p>
    <w:p w:rsidR="00D6621D" w:rsidRDefault="00D6621D" w:rsidP="00D6621D">
      <w:pPr>
        <w:pStyle w:val="Zkladntext"/>
        <w:rPr>
          <w:b/>
        </w:rPr>
      </w:pPr>
      <w:r>
        <w:t xml:space="preserve">Dátum založenia:  </w:t>
      </w:r>
      <w:r w:rsidRPr="000260E9">
        <w:rPr>
          <w:b/>
        </w:rPr>
        <w:t>31</w:t>
      </w:r>
      <w:r>
        <w:rPr>
          <w:b/>
        </w:rPr>
        <w:t>.12.2009</w:t>
      </w:r>
    </w:p>
    <w:p w:rsidR="00C54FC8" w:rsidRPr="00C54FC8" w:rsidRDefault="00C54FC8" w:rsidP="00D6621D">
      <w:pPr>
        <w:pStyle w:val="Zkladntext"/>
      </w:pPr>
      <w:r w:rsidRPr="00C54FC8">
        <w:t xml:space="preserve">Zapísaná v OR Okresného súdu v Prešove, oddiel: </w:t>
      </w:r>
      <w:proofErr w:type="spellStart"/>
      <w:r w:rsidRPr="00C54FC8">
        <w:t>Sro</w:t>
      </w:r>
      <w:proofErr w:type="spellEnd"/>
      <w:r w:rsidRPr="00C54FC8">
        <w:t>, vložka číslo:22423/P</w:t>
      </w:r>
    </w:p>
    <w:p w:rsidR="00D6621D" w:rsidRDefault="00D6621D" w:rsidP="00D6621D">
      <w:pPr>
        <w:pStyle w:val="Zkladntext"/>
        <w:rPr>
          <w:b/>
        </w:rPr>
      </w:pPr>
      <w:r>
        <w:t xml:space="preserve">Dátum zápisu do </w:t>
      </w:r>
      <w:proofErr w:type="spellStart"/>
      <w:r>
        <w:t>obchodnéhe</w:t>
      </w:r>
      <w:proofErr w:type="spellEnd"/>
      <w:r>
        <w:t xml:space="preserve"> registra:  </w:t>
      </w:r>
      <w:r w:rsidRPr="003B210A">
        <w:rPr>
          <w:b/>
        </w:rPr>
        <w:t>31</w:t>
      </w:r>
      <w:r>
        <w:rPr>
          <w:b/>
        </w:rPr>
        <w:t>.12.2009</w:t>
      </w:r>
    </w:p>
    <w:p w:rsidR="00D6621D" w:rsidRDefault="00D6621D" w:rsidP="00D6621D">
      <w:pPr>
        <w:pStyle w:val="Zkladntext"/>
        <w:rPr>
          <w:b/>
        </w:rPr>
      </w:pPr>
      <w:r>
        <w:t>IČO:  45347255</w:t>
      </w:r>
    </w:p>
    <w:p w:rsidR="00D6621D" w:rsidRDefault="00D6621D" w:rsidP="00D6621D">
      <w:pPr>
        <w:pStyle w:val="Zkladntext"/>
        <w:rPr>
          <w:b/>
        </w:rPr>
      </w:pPr>
      <w:r>
        <w:t xml:space="preserve">DIČ:  </w:t>
      </w:r>
      <w:r>
        <w:rPr>
          <w:b/>
        </w:rPr>
        <w:t>2022943032</w:t>
      </w:r>
    </w:p>
    <w:p w:rsidR="00777DC9" w:rsidRDefault="00777DC9">
      <w:pPr>
        <w:rPr>
          <w:sz w:val="24"/>
        </w:rPr>
      </w:pPr>
    </w:p>
    <w:p w:rsidR="00777DC9" w:rsidRDefault="00E6167E" w:rsidP="00E6167E">
      <w:pPr>
        <w:pStyle w:val="Zoznam"/>
        <w:ind w:left="0" w:firstLine="0"/>
        <w:rPr>
          <w:b/>
          <w:i/>
          <w:sz w:val="24"/>
        </w:rPr>
      </w:pPr>
      <w:r>
        <w:rPr>
          <w:b/>
          <w:i/>
          <w:sz w:val="24"/>
        </w:rPr>
        <w:t xml:space="preserve">b) </w:t>
      </w:r>
      <w:r w:rsidR="00AE77F1">
        <w:rPr>
          <w:b/>
          <w:i/>
          <w:sz w:val="24"/>
        </w:rPr>
        <w:t>Opis hospodárskej činnosti účtovnej jednotky</w:t>
      </w:r>
    </w:p>
    <w:p w:rsidR="00AE77F1" w:rsidRDefault="00AE77F1" w:rsidP="00E6167E">
      <w:pPr>
        <w:pStyle w:val="Zoznam"/>
        <w:ind w:left="0" w:firstLine="0"/>
        <w:rPr>
          <w:i/>
          <w:sz w:val="24"/>
        </w:rPr>
      </w:pPr>
      <w:r>
        <w:rPr>
          <w:i/>
          <w:sz w:val="24"/>
        </w:rPr>
        <w:t>Činnosti spoločnosti podľa výpisu z obchodného registra</w:t>
      </w:r>
    </w:p>
    <w:p w:rsidR="00AE77F1" w:rsidRPr="00AE77F1" w:rsidRDefault="00AE77F1" w:rsidP="00E6167E">
      <w:pPr>
        <w:pStyle w:val="Zoznam"/>
        <w:ind w:left="0" w:firstLine="0"/>
      </w:pPr>
    </w:p>
    <w:p w:rsidR="00D6621D" w:rsidRDefault="00D6621D" w:rsidP="00D6621D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</w:t>
      </w:r>
    </w:p>
    <w:p w:rsidR="00D6621D" w:rsidRDefault="00D6621D" w:rsidP="00D6621D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 xml:space="preserve">poskytovanie služieb rýchleho občerstvenia v spojení s predajom na priamu konzumáciu </w:t>
      </w:r>
    </w:p>
    <w:p w:rsidR="00D6621D" w:rsidRDefault="00D6621D" w:rsidP="00D6621D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činnosť podnikateľských, organizačných a ekonomických poradcov</w:t>
      </w:r>
    </w:p>
    <w:p w:rsidR="00D6621D" w:rsidRDefault="00D6621D" w:rsidP="00D6621D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výroba pekárenských a cukrárenských výrobkov</w:t>
      </w:r>
    </w:p>
    <w:p w:rsidR="00D6621D" w:rsidRDefault="00D6621D" w:rsidP="00D6621D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pohostinská činnosť a výroba hotových jedál pre výdajne</w:t>
      </w:r>
    </w:p>
    <w:p w:rsidR="00777DC9" w:rsidRDefault="00777DC9">
      <w:pPr>
        <w:rPr>
          <w:b/>
          <w:sz w:val="24"/>
        </w:rPr>
      </w:pPr>
    </w:p>
    <w:p w:rsidR="00053C27" w:rsidRDefault="00053C27" w:rsidP="00E6167E">
      <w:pPr>
        <w:pStyle w:val="Nadpis3"/>
        <w:rPr>
          <w:b/>
          <w:bCs/>
          <w:i/>
          <w:iCs/>
        </w:rPr>
      </w:pPr>
    </w:p>
    <w:p w:rsidR="00777DC9" w:rsidRDefault="00E6167E" w:rsidP="00E6167E">
      <w:pPr>
        <w:pStyle w:val="Nadpis3"/>
        <w:rPr>
          <w:b/>
          <w:bCs/>
          <w:i/>
          <w:iCs/>
        </w:rPr>
      </w:pPr>
      <w:r>
        <w:rPr>
          <w:b/>
          <w:bCs/>
          <w:i/>
          <w:iCs/>
        </w:rPr>
        <w:t xml:space="preserve">c) </w:t>
      </w:r>
      <w:r w:rsidR="00777DC9">
        <w:rPr>
          <w:b/>
          <w:bCs/>
          <w:i/>
          <w:iCs/>
        </w:rPr>
        <w:t>Priemerný počet pracovníkov počas účtovného obdobia</w:t>
      </w:r>
    </w:p>
    <w:p w:rsidR="00053C27" w:rsidRPr="00053C27" w:rsidRDefault="00053C27" w:rsidP="00053C2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53C27" w:rsidRPr="002B2E75" w:rsidTr="000F4C9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C27" w:rsidRPr="002B2E75" w:rsidRDefault="00053C27" w:rsidP="00F9168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4C95" w:rsidRPr="002B2E75" w:rsidTr="000F4C95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4C95" w:rsidRPr="002B2E75" w:rsidRDefault="000F4C95" w:rsidP="00F9168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4C95" w:rsidRPr="002B2E75" w:rsidRDefault="003F646D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3F49A1">
              <w:rPr>
                <w:rFonts w:cs="Arial"/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F4C95" w:rsidRPr="002B2E75" w:rsidRDefault="003F49A1" w:rsidP="006E50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</w:t>
            </w:r>
          </w:p>
        </w:tc>
      </w:tr>
      <w:tr w:rsidR="000F4C95" w:rsidRPr="002B2E75" w:rsidTr="000F4C9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F4C95" w:rsidRPr="002B2E75" w:rsidRDefault="000F4C95" w:rsidP="00F9168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F4C95" w:rsidRPr="002B2E75" w:rsidRDefault="003F646D" w:rsidP="00F9168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3F49A1">
              <w:rPr>
                <w:rFonts w:cs="Arial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F4C95" w:rsidRPr="002B2E75" w:rsidRDefault="003F49A1" w:rsidP="006E50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</w:p>
        </w:tc>
      </w:tr>
      <w:tr w:rsidR="000F4C95" w:rsidRPr="002B2E75" w:rsidTr="000F4C95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4C95" w:rsidRPr="002B2E75" w:rsidRDefault="000F4C95" w:rsidP="00F91680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46D" w:rsidRPr="002B2E75" w:rsidRDefault="003F646D" w:rsidP="00F91680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3F646D">
              <w:rPr>
                <w:rFonts w:cs="Arial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F4C95" w:rsidRPr="002B2E75" w:rsidRDefault="000F4C95" w:rsidP="006E50CF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777DC9" w:rsidRDefault="00777DC9"/>
    <w:p w:rsidR="00777DC9" w:rsidRDefault="00F91680" w:rsidP="00F91680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d) </w:t>
      </w:r>
      <w:r w:rsidR="00777DC9">
        <w:rPr>
          <w:b/>
          <w:bCs/>
          <w:i/>
          <w:iCs/>
          <w:sz w:val="24"/>
        </w:rPr>
        <w:t>Ručenie v iných účtovných jednotkách</w:t>
      </w:r>
    </w:p>
    <w:p w:rsidR="00777DC9" w:rsidRDefault="00777DC9">
      <w:pPr>
        <w:rPr>
          <w:sz w:val="24"/>
        </w:rPr>
      </w:pPr>
    </w:p>
    <w:p w:rsidR="00777DC9" w:rsidRDefault="00777DC9">
      <w:pPr>
        <w:pStyle w:val="Zkladntext"/>
      </w:pPr>
      <w:r>
        <w:t>Účtovná jednotka nie je neobmedzene ručiacim spoločníkom v iných účtovných jednotkách.</w:t>
      </w:r>
    </w:p>
    <w:p w:rsidR="00777DC9" w:rsidRDefault="00777DC9">
      <w:pPr>
        <w:rPr>
          <w:sz w:val="24"/>
        </w:rPr>
      </w:pPr>
    </w:p>
    <w:p w:rsidR="00777DC9" w:rsidRDefault="00945560" w:rsidP="00945560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e) </w:t>
      </w:r>
      <w:r w:rsidR="00777DC9">
        <w:rPr>
          <w:b/>
          <w:bCs/>
          <w:i/>
          <w:iCs/>
          <w:sz w:val="24"/>
        </w:rPr>
        <w:t>Právny dôvod na určenie účtovnej závierky</w:t>
      </w:r>
    </w:p>
    <w:p w:rsidR="00777DC9" w:rsidRDefault="00777DC9">
      <w:pPr>
        <w:pStyle w:val="Zkladntext"/>
      </w:pPr>
    </w:p>
    <w:p w:rsidR="00777DC9" w:rsidRDefault="00777DC9">
      <w:pPr>
        <w:pStyle w:val="Zkladntext"/>
        <w:rPr>
          <w:b/>
        </w:rPr>
      </w:pPr>
      <w:r>
        <w:t>Účtovná jednotka zostavuje účtovnú závierku</w:t>
      </w:r>
      <w:r>
        <w:rPr>
          <w:b/>
        </w:rPr>
        <w:t xml:space="preserve"> k poslednému dňu účtovného obdobia.</w:t>
      </w:r>
    </w:p>
    <w:p w:rsidR="00777DC9" w:rsidRDefault="00654C1A">
      <w:pPr>
        <w:pStyle w:val="Zkladntext"/>
        <w:rPr>
          <w:b/>
        </w:rPr>
      </w:pPr>
      <w:r>
        <w:rPr>
          <w:b/>
        </w:rPr>
        <w:t>Účtovná závierka je zostavená ako riadna individuálna.</w:t>
      </w:r>
    </w:p>
    <w:p w:rsidR="00777DC9" w:rsidRDefault="00777DC9">
      <w:pPr>
        <w:pStyle w:val="Zkladntext"/>
        <w:rPr>
          <w:b/>
        </w:rPr>
      </w:pPr>
    </w:p>
    <w:p w:rsidR="00777DC9" w:rsidRDefault="00945560" w:rsidP="00945560">
      <w:pPr>
        <w:pStyle w:val="Zkladntext"/>
        <w:rPr>
          <w:b/>
          <w:i/>
        </w:rPr>
      </w:pPr>
      <w:r>
        <w:rPr>
          <w:b/>
          <w:i/>
        </w:rPr>
        <w:t xml:space="preserve">f) </w:t>
      </w:r>
      <w:r w:rsidR="00777DC9">
        <w:rPr>
          <w:b/>
          <w:i/>
        </w:rPr>
        <w:t>Účtovná závierka za predchádzajúce účtovné obdobie bola schválená</w:t>
      </w:r>
    </w:p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</w:rPr>
      </w:pPr>
      <w:r>
        <w:t xml:space="preserve">Účtovná závierka za predchádzajúce účtovné obdobie bola schválená dňa </w:t>
      </w:r>
      <w:r w:rsidR="00A850F3">
        <w:t>08</w:t>
      </w:r>
      <w:r w:rsidR="001E5C33">
        <w:rPr>
          <w:b/>
        </w:rPr>
        <w:t>.03.201</w:t>
      </w:r>
      <w:r w:rsidR="00CF7EA1">
        <w:rPr>
          <w:b/>
        </w:rPr>
        <w:t>2</w:t>
      </w:r>
      <w:r w:rsidR="00F80A27">
        <w:rPr>
          <w:b/>
        </w:rPr>
        <w:t>.</w:t>
      </w:r>
    </w:p>
    <w:p w:rsidR="00777DC9" w:rsidRDefault="00777DC9">
      <w:pPr>
        <w:pStyle w:val="Zkladntext"/>
        <w:rPr>
          <w:b/>
        </w:rPr>
      </w:pPr>
      <w:r>
        <w:rPr>
          <w:b/>
        </w:rPr>
        <w:t>valným zhromaždením.</w:t>
      </w:r>
    </w:p>
    <w:p w:rsidR="00777DC9" w:rsidRDefault="00777DC9">
      <w:pPr>
        <w:pStyle w:val="Zkladntext"/>
        <w:rPr>
          <w:b/>
        </w:rPr>
      </w:pPr>
    </w:p>
    <w:p w:rsidR="00777DC9" w:rsidRDefault="00C611BC">
      <w:pPr>
        <w:pStyle w:val="Zkladntext"/>
        <w:rPr>
          <w:b/>
        </w:rPr>
      </w:pPr>
      <w:r>
        <w:rPr>
          <w:b/>
          <w:bCs/>
        </w:rPr>
        <w:t>Účtovn</w:t>
      </w:r>
      <w:r w:rsidR="00347080">
        <w:rPr>
          <w:b/>
          <w:bCs/>
        </w:rPr>
        <w:t>ý</w:t>
      </w:r>
      <w:r>
        <w:rPr>
          <w:b/>
          <w:bCs/>
        </w:rPr>
        <w:t xml:space="preserve"> </w:t>
      </w:r>
      <w:r w:rsidR="00347080">
        <w:rPr>
          <w:b/>
          <w:bCs/>
        </w:rPr>
        <w:t>zisk</w:t>
      </w:r>
      <w:r>
        <w:rPr>
          <w:b/>
          <w:bCs/>
        </w:rPr>
        <w:t xml:space="preserve"> v sume</w:t>
      </w:r>
      <w:r w:rsidR="001E5C33" w:rsidRPr="001E5C33">
        <w:rPr>
          <w:b/>
          <w:bCs/>
        </w:rPr>
        <w:t xml:space="preserve"> </w:t>
      </w:r>
      <w:r w:rsidR="00BC5B80">
        <w:rPr>
          <w:b/>
          <w:bCs/>
        </w:rPr>
        <w:t>162,80</w:t>
      </w:r>
      <w:r w:rsidR="001E5C33" w:rsidRPr="001E5C33">
        <w:rPr>
          <w:b/>
          <w:bCs/>
        </w:rPr>
        <w:t xml:space="preserve"> eur</w:t>
      </w:r>
      <w:r w:rsidR="001E5C33">
        <w:t xml:space="preserve"> </w:t>
      </w:r>
      <w:r w:rsidR="00777DC9">
        <w:rPr>
          <w:b/>
        </w:rPr>
        <w:t xml:space="preserve"> </w:t>
      </w:r>
      <w:r w:rsidR="00777DC9">
        <w:t>bol</w:t>
      </w:r>
      <w:r w:rsidR="00347080">
        <w:t xml:space="preserve"> použitý na úhradu straty minulých účtovných období.</w:t>
      </w:r>
    </w:p>
    <w:p w:rsidR="00777DC9" w:rsidRDefault="00777DC9">
      <w:pPr>
        <w:rPr>
          <w:sz w:val="24"/>
        </w:rPr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C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o konsolidovanom celku</w:t>
      </w:r>
    </w:p>
    <w:p w:rsidR="00777DC9" w:rsidRDefault="00777DC9">
      <w:pPr>
        <w:pStyle w:val="Zkladntext"/>
        <w:rPr>
          <w:b/>
          <w:i/>
          <w:sz w:val="26"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nie je</w:t>
      </w:r>
      <w:r>
        <w:t xml:space="preserve"> súčasťou konsolidovaného celku.</w:t>
      </w:r>
    </w:p>
    <w:p w:rsidR="00B05CA5" w:rsidRDefault="00B05CA5" w:rsidP="00B05CA5">
      <w:pPr>
        <w:pStyle w:val="Zkladntext"/>
        <w:jc w:val="center"/>
        <w:rPr>
          <w:b/>
          <w:sz w:val="28"/>
        </w:rPr>
      </w:pPr>
    </w:p>
    <w:p w:rsidR="00B05CA5" w:rsidRDefault="00B05CA5" w:rsidP="00B05CA5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D</w:t>
      </w:r>
    </w:p>
    <w:p w:rsidR="00B05CA5" w:rsidRDefault="00B05CA5" w:rsidP="00B05CA5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Ďalšie informácie</w:t>
      </w:r>
    </w:p>
    <w:p w:rsidR="00B05CA5" w:rsidRDefault="00B05CA5" w:rsidP="00B05CA5">
      <w:pPr>
        <w:pStyle w:val="Zkladntext"/>
        <w:jc w:val="center"/>
        <w:rPr>
          <w:b/>
        </w:rPr>
      </w:pPr>
    </w:p>
    <w:p w:rsidR="00777DC9" w:rsidRPr="00FC623B" w:rsidRDefault="00FC623B">
      <w:pPr>
        <w:pStyle w:val="Zkladntext"/>
        <w:rPr>
          <w:bCs/>
        </w:rPr>
      </w:pPr>
      <w:r w:rsidRPr="00FC623B">
        <w:rPr>
          <w:bCs/>
        </w:rPr>
        <w:t>Podrobné informácie uvedené v časti E</w:t>
      </w:r>
    </w:p>
    <w:p w:rsidR="00777DC9" w:rsidRDefault="00777DC9">
      <w:pPr>
        <w:pStyle w:val="Zkladntext"/>
        <w:rPr>
          <w:b/>
        </w:rPr>
      </w:pPr>
    </w:p>
    <w:p w:rsidR="00777DC9" w:rsidRDefault="00B05CA5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E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Použité účtovné zásady a účtovné metódy</w:t>
      </w:r>
    </w:p>
    <w:p w:rsidR="00777DC9" w:rsidRDefault="00777DC9">
      <w:pPr>
        <w:pStyle w:val="Zkladntext"/>
        <w:jc w:val="center"/>
        <w:rPr>
          <w:b/>
        </w:rPr>
      </w:pPr>
      <w:r>
        <w:rPr>
          <w:b/>
        </w:rPr>
        <w:t xml:space="preserve"> </w:t>
      </w:r>
    </w:p>
    <w:p w:rsidR="00777DC9" w:rsidRDefault="00777DC9">
      <w:pPr>
        <w:pStyle w:val="Zkladntext"/>
        <w:rPr>
          <w:b/>
        </w:rPr>
      </w:pPr>
    </w:p>
    <w:p w:rsidR="00C60CC2" w:rsidRDefault="00C60CC2" w:rsidP="00C60CC2">
      <w:pPr>
        <w:pStyle w:val="Zkladntext"/>
        <w:rPr>
          <w:b/>
          <w:i/>
        </w:rPr>
      </w:pPr>
      <w:r>
        <w:rPr>
          <w:b/>
          <w:i/>
        </w:rPr>
        <w:t>a) Predpoklad  nepretržitého pokračovania v činnosti</w:t>
      </w:r>
    </w:p>
    <w:p w:rsidR="00C60CC2" w:rsidRDefault="00C60CC2" w:rsidP="00C60CC2">
      <w:pPr>
        <w:pStyle w:val="Zkladntext"/>
        <w:rPr>
          <w:sz w:val="22"/>
          <w:szCs w:val="22"/>
        </w:rPr>
      </w:pPr>
    </w:p>
    <w:p w:rsidR="00C60CC2" w:rsidRDefault="00C60CC2" w:rsidP="00C60CC2">
      <w:pPr>
        <w:pStyle w:val="Zkladntext"/>
        <w:rPr>
          <w:b/>
          <w:i/>
          <w:sz w:val="22"/>
          <w:szCs w:val="22"/>
        </w:rPr>
      </w:pPr>
      <w:r w:rsidRPr="00C9214C">
        <w:rPr>
          <w:sz w:val="22"/>
          <w:szCs w:val="22"/>
        </w:rPr>
        <w:t xml:space="preserve">Účtovná jednotka  </w:t>
      </w:r>
      <w:r w:rsidRPr="00C9214C">
        <w:rPr>
          <w:b/>
          <w:sz w:val="22"/>
          <w:szCs w:val="22"/>
        </w:rPr>
        <w:t>zostavila</w:t>
      </w:r>
      <w:r w:rsidRPr="00C9214C">
        <w:rPr>
          <w:sz w:val="22"/>
          <w:szCs w:val="22"/>
        </w:rPr>
        <w:t xml:space="preserve"> účtovnú závierku za predpokladu</w:t>
      </w:r>
      <w:r>
        <w:rPr>
          <w:sz w:val="22"/>
          <w:szCs w:val="22"/>
        </w:rPr>
        <w:t xml:space="preserve">, že </w:t>
      </w:r>
      <w:r w:rsidRPr="005801DF">
        <w:rPr>
          <w:b/>
          <w:sz w:val="22"/>
          <w:szCs w:val="22"/>
        </w:rPr>
        <w:t>bude</w:t>
      </w:r>
      <w:r w:rsidRPr="00C9214C">
        <w:rPr>
          <w:sz w:val="22"/>
          <w:szCs w:val="22"/>
        </w:rPr>
        <w:t xml:space="preserve"> </w:t>
      </w:r>
      <w:r w:rsidRPr="00C9214C">
        <w:rPr>
          <w:b/>
          <w:sz w:val="22"/>
          <w:szCs w:val="22"/>
        </w:rPr>
        <w:t>nepretržit</w:t>
      </w:r>
      <w:r>
        <w:rPr>
          <w:b/>
          <w:sz w:val="22"/>
          <w:szCs w:val="22"/>
        </w:rPr>
        <w:t>e</w:t>
      </w:r>
      <w:r w:rsidRPr="00C9214C">
        <w:rPr>
          <w:b/>
          <w:sz w:val="22"/>
          <w:szCs w:val="22"/>
        </w:rPr>
        <w:t xml:space="preserve"> pokračova</w:t>
      </w:r>
      <w:r>
        <w:rPr>
          <w:b/>
          <w:sz w:val="22"/>
          <w:szCs w:val="22"/>
        </w:rPr>
        <w:t>ť</w:t>
      </w:r>
      <w:r w:rsidRPr="00C9214C">
        <w:rPr>
          <w:sz w:val="22"/>
          <w:szCs w:val="22"/>
        </w:rPr>
        <w:t xml:space="preserve"> vo svojej činnosti</w:t>
      </w:r>
      <w:r w:rsidRPr="00C9214C">
        <w:rPr>
          <w:b/>
          <w:i/>
          <w:sz w:val="22"/>
          <w:szCs w:val="22"/>
        </w:rPr>
        <w:t>.</w:t>
      </w:r>
    </w:p>
    <w:p w:rsidR="00C60CC2" w:rsidRDefault="00C60CC2" w:rsidP="00C60CC2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  <w:i/>
        </w:rPr>
      </w:pPr>
    </w:p>
    <w:p w:rsidR="00777DC9" w:rsidRDefault="00B05CA5" w:rsidP="00B05CA5">
      <w:pPr>
        <w:pStyle w:val="Zkladntext"/>
        <w:rPr>
          <w:b/>
          <w:i/>
        </w:rPr>
      </w:pPr>
      <w:r>
        <w:rPr>
          <w:b/>
          <w:i/>
        </w:rPr>
        <w:t xml:space="preserve">b) </w:t>
      </w:r>
      <w:r w:rsidR="00777DC9">
        <w:rPr>
          <w:b/>
          <w:i/>
        </w:rPr>
        <w:t>Zmeny účtovných zásad a účtovných metód</w:t>
      </w:r>
    </w:p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nezmenila</w:t>
      </w:r>
      <w:r>
        <w:t xml:space="preserve"> účtovné zásady a účtovné metódy oproti predchádzajúcemu účtovnému obdobiu, ktoré by vplývali na hospodársky výsledok, vlastné imanie, majetok a </w:t>
      </w:r>
    </w:p>
    <w:p w:rsidR="00777DC9" w:rsidRDefault="00777DC9">
      <w:pPr>
        <w:pStyle w:val="Zkladntext"/>
      </w:pPr>
      <w:r>
        <w:t>záväzky.</w:t>
      </w:r>
    </w:p>
    <w:p w:rsidR="00777DC9" w:rsidRDefault="00777DC9">
      <w:pPr>
        <w:pStyle w:val="Zkladntext"/>
      </w:pPr>
    </w:p>
    <w:p w:rsidR="00FC43A3" w:rsidRDefault="00FC43A3">
      <w:pPr>
        <w:pStyle w:val="Zkladntext"/>
      </w:pPr>
    </w:p>
    <w:p w:rsidR="00FC43A3" w:rsidRDefault="00FC43A3">
      <w:pPr>
        <w:pStyle w:val="Zkladntext"/>
      </w:pPr>
    </w:p>
    <w:p w:rsidR="00FC4A25" w:rsidRDefault="00FC4A25">
      <w:pPr>
        <w:pStyle w:val="Zkladntext"/>
      </w:pPr>
    </w:p>
    <w:p w:rsidR="00FC4A25" w:rsidRDefault="00FC4A25">
      <w:pPr>
        <w:pStyle w:val="Zkladntext"/>
      </w:pPr>
    </w:p>
    <w:p w:rsidR="00FC43A3" w:rsidRDefault="00FC43A3">
      <w:pPr>
        <w:pStyle w:val="Zkladntext"/>
      </w:pPr>
    </w:p>
    <w:p w:rsidR="00777DC9" w:rsidRDefault="00777DC9">
      <w:pPr>
        <w:pStyle w:val="Zkladntext"/>
      </w:pPr>
    </w:p>
    <w:p w:rsidR="00777DC9" w:rsidRDefault="00B05CA5" w:rsidP="00B05CA5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c) </w:t>
      </w:r>
      <w:r w:rsidR="00777DC9">
        <w:rPr>
          <w:b/>
          <w:i/>
        </w:rPr>
        <w:t>Spôsob oceňovania jednotlivých zložiek majetku a záväzkov</w:t>
      </w:r>
    </w:p>
    <w:p w:rsidR="00777DC9" w:rsidRDefault="00777DC9">
      <w:pPr>
        <w:jc w:val="center"/>
        <w:rPr>
          <w:b/>
          <w:i/>
          <w:sz w:val="24"/>
        </w:rPr>
      </w:pPr>
    </w:p>
    <w:p w:rsidR="00777DC9" w:rsidRDefault="00777DC9">
      <w:pPr>
        <w:jc w:val="center"/>
        <w:rPr>
          <w:b/>
          <w:i/>
          <w:sz w:val="24"/>
        </w:rPr>
      </w:pPr>
    </w:p>
    <w:p w:rsidR="00777DC9" w:rsidRDefault="00777DC9">
      <w:pPr>
        <w:pStyle w:val="Nadpis4"/>
        <w:rPr>
          <w:u w:val="single"/>
        </w:rPr>
      </w:pPr>
      <w:r>
        <w:rPr>
          <w:u w:val="single"/>
        </w:rPr>
        <w:t>Dlhodobý majetok</w:t>
      </w:r>
    </w:p>
    <w:p w:rsidR="00777DC9" w:rsidRDefault="00777DC9"/>
    <w:p w:rsidR="00777DC9" w:rsidRDefault="00101273">
      <w:pPr>
        <w:pStyle w:val="Zkladntext"/>
      </w:pPr>
      <w:r>
        <w:t xml:space="preserve">1. </w:t>
      </w:r>
      <w:r w:rsidR="00777DC9">
        <w:t xml:space="preserve">Účtovná jednotka </w:t>
      </w:r>
      <w:r w:rsidR="00777DC9">
        <w:rPr>
          <w:b/>
          <w:bCs/>
        </w:rPr>
        <w:t>nenakupovala</w:t>
      </w:r>
      <w:r w:rsidR="00777DC9">
        <w:t xml:space="preserve"> v danom roku dlhodobý nehmotný majetok</w:t>
      </w:r>
    </w:p>
    <w:p w:rsidR="00777DC9" w:rsidRDefault="00101273">
      <w:pPr>
        <w:pStyle w:val="Zkladntext"/>
      </w:pPr>
      <w:r>
        <w:t xml:space="preserve">2. </w:t>
      </w:r>
      <w:r w:rsidR="00777DC9">
        <w:t xml:space="preserve">Účtovná jednotka </w:t>
      </w:r>
      <w:r w:rsidR="00777DC9">
        <w:rPr>
          <w:b/>
          <w:bCs/>
        </w:rPr>
        <w:t>netvorila vlastnou činnosťou</w:t>
      </w:r>
      <w:r w:rsidR="00777DC9">
        <w:t xml:space="preserve"> dlhodobý nehmotný majetok.</w:t>
      </w:r>
    </w:p>
    <w:p w:rsidR="00777DC9" w:rsidRDefault="00101273">
      <w:pPr>
        <w:pStyle w:val="Zkladntext"/>
        <w:rPr>
          <w:b/>
        </w:rPr>
      </w:pPr>
      <w:r>
        <w:t xml:space="preserve">3. </w:t>
      </w:r>
      <w:r w:rsidR="00777DC9">
        <w:t xml:space="preserve">Účtovná jednotka </w:t>
      </w:r>
      <w:r w:rsidR="00777DC9">
        <w:rPr>
          <w:b/>
          <w:bCs/>
        </w:rPr>
        <w:t xml:space="preserve">neobstarala </w:t>
      </w:r>
      <w:r w:rsidR="00777DC9">
        <w:t xml:space="preserve">v danom roku </w:t>
      </w:r>
      <w:r w:rsidR="00777DC9">
        <w:rPr>
          <w:b/>
          <w:bCs/>
        </w:rPr>
        <w:t>dlhodobý nehmotný majetok iným spôsobom</w:t>
      </w:r>
      <w:r w:rsidR="00777DC9">
        <w:t>.</w:t>
      </w:r>
    </w:p>
    <w:p w:rsidR="00777DC9" w:rsidRDefault="00101273" w:rsidP="006162A3">
      <w:pPr>
        <w:pStyle w:val="Zkladntext"/>
      </w:pPr>
      <w:r>
        <w:t xml:space="preserve">4. </w:t>
      </w:r>
      <w:r w:rsidR="00777DC9">
        <w:t xml:space="preserve">Účtovná jednotka v bežnom roku  </w:t>
      </w:r>
      <w:r w:rsidR="006162A3" w:rsidRPr="006162A3">
        <w:rPr>
          <w:b/>
          <w:bCs/>
        </w:rPr>
        <w:t>ne</w:t>
      </w:r>
      <w:r w:rsidR="00777DC9">
        <w:rPr>
          <w:b/>
          <w:bCs/>
        </w:rPr>
        <w:t>nakupovala dlhodobý hmotný majetok</w:t>
      </w:r>
      <w:r w:rsidR="006162A3">
        <w:t>.</w:t>
      </w:r>
      <w:r w:rsidR="00777DC9">
        <w:t xml:space="preserve">                                                            </w:t>
      </w:r>
      <w:r w:rsidR="000F65BF">
        <w:t xml:space="preserve"> </w:t>
      </w:r>
      <w:r w:rsidR="00777DC9">
        <w:t xml:space="preserve"> </w:t>
      </w:r>
    </w:p>
    <w:p w:rsidR="00777DC9" w:rsidRDefault="00101273">
      <w:pPr>
        <w:pStyle w:val="Zkladntext"/>
      </w:pPr>
      <w:r>
        <w:t xml:space="preserve">5. </w:t>
      </w:r>
      <w:r w:rsidR="00777DC9">
        <w:t xml:space="preserve">Účtovná jednotka </w:t>
      </w:r>
      <w:r w:rsidR="00777DC9">
        <w:rPr>
          <w:b/>
          <w:bCs/>
        </w:rPr>
        <w:t>netvorila vlastnou činnosťou</w:t>
      </w:r>
      <w:r w:rsidR="00777DC9">
        <w:t xml:space="preserve"> dlhodobý hmotný majetok.</w:t>
      </w:r>
    </w:p>
    <w:p w:rsidR="00777DC9" w:rsidRPr="00956FA3" w:rsidRDefault="00101273" w:rsidP="00956FA3">
      <w:pPr>
        <w:pStyle w:val="Zkladntext"/>
        <w:rPr>
          <w:b/>
        </w:rPr>
      </w:pPr>
      <w:r>
        <w:t xml:space="preserve">6. </w:t>
      </w:r>
      <w:r w:rsidR="00777DC9">
        <w:t xml:space="preserve">Účtovná jednotka </w:t>
      </w:r>
      <w:r w:rsidR="00777DC9">
        <w:rPr>
          <w:b/>
          <w:bCs/>
        </w:rPr>
        <w:t xml:space="preserve">neobstarala </w:t>
      </w:r>
      <w:r w:rsidR="00777DC9">
        <w:t xml:space="preserve">v danom roku </w:t>
      </w:r>
      <w:r w:rsidR="00777DC9">
        <w:rPr>
          <w:b/>
          <w:bCs/>
        </w:rPr>
        <w:t>dlhodobý hmotný majetok iným spôsobom</w:t>
      </w:r>
      <w:r w:rsidR="00777DC9">
        <w:t>.</w:t>
      </w:r>
    </w:p>
    <w:p w:rsidR="00777DC9" w:rsidRDefault="00101273">
      <w:pPr>
        <w:pStyle w:val="Zkladntext"/>
      </w:pPr>
      <w:r>
        <w:t xml:space="preserve">7. </w:t>
      </w:r>
      <w:r w:rsidR="00777DC9">
        <w:t xml:space="preserve">Účtovná jednotka </w:t>
      </w:r>
      <w:r w:rsidR="00777DC9">
        <w:rPr>
          <w:b/>
          <w:bCs/>
        </w:rPr>
        <w:t>nevlastnila</w:t>
      </w:r>
      <w:r w:rsidR="00777DC9">
        <w:t xml:space="preserve"> v danom roku dl</w:t>
      </w:r>
      <w:r w:rsidR="00BA1444">
        <w:t>ho</w:t>
      </w:r>
      <w:r w:rsidR="00777DC9">
        <w:t>dobý finančný majetok.</w:t>
      </w:r>
    </w:p>
    <w:p w:rsidR="00777DC9" w:rsidRDefault="00777DC9">
      <w:pPr>
        <w:pStyle w:val="Nadpis4"/>
        <w:rPr>
          <w:u w:val="single"/>
        </w:rPr>
      </w:pPr>
      <w:r>
        <w:rPr>
          <w:u w:val="single"/>
        </w:rPr>
        <w:t>Zásoby</w:t>
      </w:r>
    </w:p>
    <w:p w:rsidR="00777DC9" w:rsidRDefault="00777DC9">
      <w:pPr>
        <w:pStyle w:val="Zkladntext"/>
      </w:pPr>
    </w:p>
    <w:p w:rsidR="00777DC9" w:rsidRDefault="00101273">
      <w:pPr>
        <w:pStyle w:val="Zkladntext"/>
      </w:pPr>
      <w:r>
        <w:t xml:space="preserve">8. </w:t>
      </w:r>
      <w:r w:rsidR="00777DC9">
        <w:t xml:space="preserve">Účtovná jednotka </w:t>
      </w:r>
      <w:r w:rsidR="00777DC9">
        <w:rPr>
          <w:b/>
          <w:bCs/>
        </w:rPr>
        <w:t>nakupovala</w:t>
      </w:r>
      <w:r w:rsidR="00777DC9">
        <w:rPr>
          <w:b/>
        </w:rPr>
        <w:t xml:space="preserve"> </w:t>
      </w:r>
      <w:r w:rsidR="00777DC9">
        <w:t xml:space="preserve">v danom roku </w:t>
      </w:r>
      <w:r w:rsidR="00777DC9">
        <w:rPr>
          <w:b/>
        </w:rPr>
        <w:t xml:space="preserve">zásoby, </w:t>
      </w:r>
      <w:r w:rsidR="00777DC9">
        <w:rPr>
          <w:bCs/>
        </w:rPr>
        <w:t>ktoré oceňovala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obstarávacou cenou</w:t>
      </w:r>
      <w:r w:rsidR="00777DC9">
        <w:rPr>
          <w:b/>
        </w:rPr>
        <w:t xml:space="preserve"> </w:t>
      </w:r>
      <w:r w:rsidR="00777DC9">
        <w:t>ku dňu uskutočnenia účtovného prípadu.</w:t>
      </w:r>
    </w:p>
    <w:p w:rsidR="00777DC9" w:rsidRDefault="00777DC9">
      <w:pPr>
        <w:pStyle w:val="Zkladntext"/>
      </w:pPr>
      <w:r>
        <w:t xml:space="preserve">Obstarávacia cena obsahuje </w:t>
      </w:r>
      <w:r>
        <w:rPr>
          <w:b/>
        </w:rPr>
        <w:t>náklady súvisiace s obstaraním</w:t>
      </w:r>
      <w:r>
        <w:t xml:space="preserve"> </w:t>
      </w:r>
    </w:p>
    <w:p w:rsidR="00777DC9" w:rsidRDefault="00777DC9">
      <w:pPr>
        <w:pStyle w:val="Zkladntext"/>
        <w:numPr>
          <w:ilvl w:val="0"/>
          <w:numId w:val="26"/>
        </w:numPr>
      </w:pPr>
      <w:r>
        <w:t>dopravné</w:t>
      </w:r>
    </w:p>
    <w:p w:rsidR="00777DC9" w:rsidRDefault="00777DC9">
      <w:pPr>
        <w:pStyle w:val="Zkladntext"/>
        <w:numPr>
          <w:ilvl w:val="0"/>
          <w:numId w:val="26"/>
        </w:numPr>
      </w:pPr>
      <w:r>
        <w:t>iné</w:t>
      </w:r>
    </w:p>
    <w:p w:rsidR="00777DC9" w:rsidRDefault="00777DC9">
      <w:pPr>
        <w:pStyle w:val="Zkladntext"/>
      </w:pPr>
    </w:p>
    <w:p w:rsidR="00777DC9" w:rsidRDefault="00101273">
      <w:pPr>
        <w:pStyle w:val="Zkladntext"/>
        <w:rPr>
          <w:b/>
        </w:rPr>
      </w:pPr>
      <w:r>
        <w:t xml:space="preserve">9. </w:t>
      </w:r>
      <w:r w:rsidR="00777DC9">
        <w:t xml:space="preserve">Účtovná jednotka </w:t>
      </w:r>
      <w:r w:rsidR="00777DC9">
        <w:rPr>
          <w:b/>
        </w:rPr>
        <w:t>netvorila</w:t>
      </w:r>
      <w:r w:rsidR="00777DC9">
        <w:t xml:space="preserve"> </w:t>
      </w:r>
      <w:r w:rsidR="00777DC9">
        <w:rPr>
          <w:b/>
        </w:rPr>
        <w:t>zásoby</w:t>
      </w:r>
      <w:r w:rsidR="00777DC9">
        <w:t xml:space="preserve"> v danom roku </w:t>
      </w:r>
      <w:r w:rsidR="00777DC9">
        <w:rPr>
          <w:b/>
        </w:rPr>
        <w:t xml:space="preserve"> vlastnou činnosťou.</w:t>
      </w:r>
    </w:p>
    <w:p w:rsidR="00777DC9" w:rsidRDefault="00101273">
      <w:pPr>
        <w:pStyle w:val="Zkladntext"/>
        <w:rPr>
          <w:b/>
        </w:rPr>
      </w:pPr>
      <w:r>
        <w:t xml:space="preserve">10. </w:t>
      </w:r>
      <w:r w:rsidR="00777DC9">
        <w:t xml:space="preserve">Účtovná jednotka </w:t>
      </w:r>
      <w:r w:rsidR="00777DC9">
        <w:rPr>
          <w:b/>
        </w:rPr>
        <w:t xml:space="preserve">neobstarala </w:t>
      </w:r>
      <w:r w:rsidR="00777DC9">
        <w:t xml:space="preserve">v danom roku </w:t>
      </w:r>
      <w:r w:rsidR="00777DC9">
        <w:rPr>
          <w:b/>
        </w:rPr>
        <w:t>zásoby</w:t>
      </w:r>
      <w:r w:rsidR="00777DC9">
        <w:t xml:space="preserve"> </w:t>
      </w:r>
      <w:r w:rsidR="00777DC9">
        <w:rPr>
          <w:b/>
        </w:rPr>
        <w:t>iným spôsobom.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Zákazková výroba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101273">
      <w:pPr>
        <w:pStyle w:val="Zkladntext"/>
        <w:rPr>
          <w:b/>
        </w:rPr>
      </w:pPr>
      <w:r>
        <w:t xml:space="preserve">11. </w:t>
      </w:r>
      <w:r w:rsidR="00777DC9">
        <w:t xml:space="preserve">Účtovná jednotka </w:t>
      </w:r>
      <w:r w:rsidR="00777DC9">
        <w:rPr>
          <w:b/>
        </w:rPr>
        <w:t xml:space="preserve">nemala </w:t>
      </w:r>
      <w:r w:rsidR="00777DC9">
        <w:t xml:space="preserve">v danom roku </w:t>
      </w:r>
      <w:r w:rsidR="00777DC9">
        <w:rPr>
          <w:b/>
        </w:rPr>
        <w:t>zákazkovú výrobu.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Pohľadávky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</w:rPr>
      </w:pPr>
      <w:r>
        <w:t xml:space="preserve">12.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 xml:space="preserve">pohľadávky </w:t>
      </w:r>
      <w:r w:rsidR="00777DC9">
        <w:t>pri ich vzniku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Finančný majetok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13.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>finančný majetok</w:t>
      </w:r>
      <w:r w:rsidR="00777DC9"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Účty časového rozlíšenia na strane aktív súvahy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14.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účty časového rozlíšenia na strane aktív súvahy </w:t>
      </w:r>
      <w:r w:rsidR="00777DC9">
        <w:rPr>
          <w:b/>
          <w:u w:val="single"/>
        </w:rPr>
        <w:t>nominálnou hodnotou.</w:t>
      </w:r>
    </w:p>
    <w:p w:rsidR="00892FD7" w:rsidRDefault="00892FD7">
      <w:pPr>
        <w:pStyle w:val="Zkladntext"/>
        <w:rPr>
          <w:b/>
        </w:rPr>
      </w:pPr>
    </w:p>
    <w:p w:rsidR="004216EE" w:rsidRDefault="004216EE">
      <w:pPr>
        <w:pStyle w:val="Zkladntext"/>
        <w:rPr>
          <w:b/>
        </w:rPr>
      </w:pPr>
    </w:p>
    <w:p w:rsidR="004216EE" w:rsidRDefault="004216EE">
      <w:pPr>
        <w:pStyle w:val="Zkladntext"/>
        <w:rPr>
          <w:b/>
        </w:rPr>
      </w:pPr>
    </w:p>
    <w:p w:rsidR="004216EE" w:rsidRDefault="004216EE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lastRenderedPageBreak/>
        <w:t>Záväzky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</w:rPr>
      </w:pPr>
      <w:r>
        <w:t xml:space="preserve">15. </w:t>
      </w:r>
      <w:r w:rsidR="00777DC9">
        <w:t xml:space="preserve">Účtovná jednotka </w:t>
      </w:r>
      <w:r w:rsidR="00777DC9">
        <w:rPr>
          <w:b/>
        </w:rPr>
        <w:t xml:space="preserve">oceňovala </w:t>
      </w:r>
      <w:r w:rsidR="00777DC9">
        <w:t xml:space="preserve">v danom roku </w:t>
      </w:r>
      <w:r w:rsidR="00777DC9">
        <w:rPr>
          <w:b/>
        </w:rPr>
        <w:t xml:space="preserve">záväzky </w:t>
      </w:r>
      <w:r w:rsidR="00777DC9">
        <w:t>pri ich vzniku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Účty časového rozlíšenia na strane pasív súvahy</w:t>
      </w:r>
    </w:p>
    <w:p w:rsidR="00777DC9" w:rsidRDefault="00777DC9">
      <w:pPr>
        <w:pStyle w:val="Zkladntext"/>
        <w:rPr>
          <w:b/>
          <w:sz w:val="26"/>
        </w:rPr>
      </w:pPr>
    </w:p>
    <w:p w:rsidR="00777DC9" w:rsidRDefault="00101273">
      <w:pPr>
        <w:pStyle w:val="Zkladntext"/>
        <w:rPr>
          <w:b/>
          <w:u w:val="single"/>
        </w:rPr>
      </w:pPr>
      <w:r>
        <w:t xml:space="preserve">16.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účty časového rozlíšenia na strane pasív súvahy </w:t>
      </w:r>
      <w:r w:rsidR="00777DC9">
        <w:rPr>
          <w:b/>
          <w:u w:val="single"/>
        </w:rPr>
        <w:t>nominálnou hodnotou.</w:t>
      </w:r>
    </w:p>
    <w:p w:rsidR="00777DC9" w:rsidRDefault="00777DC9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</w:p>
    <w:p w:rsidR="00101273" w:rsidRDefault="00101273">
      <w:pPr>
        <w:pStyle w:val="Zkladntext"/>
        <w:rPr>
          <w:b/>
          <w:u w:val="single"/>
        </w:rPr>
      </w:pPr>
      <w:r>
        <w:rPr>
          <w:b/>
          <w:u w:val="single"/>
        </w:rPr>
        <w:t>Deriváty</w:t>
      </w:r>
    </w:p>
    <w:p w:rsidR="00101273" w:rsidRDefault="00101273">
      <w:pPr>
        <w:pStyle w:val="Zkladntext"/>
      </w:pPr>
    </w:p>
    <w:p w:rsidR="00101273" w:rsidRDefault="00101273">
      <w:pPr>
        <w:pStyle w:val="Zkladntext"/>
      </w:pPr>
      <w:r>
        <w:t xml:space="preserve">17. Účtovná jednotka </w:t>
      </w:r>
      <w:r>
        <w:rPr>
          <w:b/>
        </w:rPr>
        <w:t>neúčtovala</w:t>
      </w:r>
    </w:p>
    <w:p w:rsidR="00101273" w:rsidRDefault="00101273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Majetok a záväzky zabezpečené derivátmi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101273">
      <w:pPr>
        <w:pStyle w:val="Zkladntext"/>
        <w:rPr>
          <w:b/>
          <w:sz w:val="26"/>
        </w:rPr>
      </w:pPr>
      <w:r>
        <w:t xml:space="preserve">18. </w:t>
      </w:r>
      <w:r w:rsidR="00777DC9">
        <w:t xml:space="preserve">Účtovná jednotka </w:t>
      </w:r>
      <w:r w:rsidR="00777DC9">
        <w:rPr>
          <w:b/>
        </w:rPr>
        <w:t>nevlastnila</w:t>
      </w:r>
      <w:r w:rsidR="00777DC9">
        <w:t xml:space="preserve"> v danom roku majetok a záväzky zabezpečené derivátmi.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i/>
        </w:rPr>
      </w:pPr>
      <w:r>
        <w:rPr>
          <w:b/>
          <w:u w:val="single"/>
        </w:rPr>
        <w:t>Prenajatý majetok a majetok obstaraný na základe zmluvy o kúpe prenajatej veci</w:t>
      </w:r>
    </w:p>
    <w:p w:rsidR="00777DC9" w:rsidRDefault="00777DC9">
      <w:pPr>
        <w:pStyle w:val="Zkladntext"/>
        <w:rPr>
          <w:b/>
          <w:i/>
        </w:rPr>
      </w:pPr>
    </w:p>
    <w:p w:rsidR="00777DC9" w:rsidRDefault="00101273">
      <w:pPr>
        <w:pStyle w:val="Zkladntext"/>
      </w:pPr>
      <w:r>
        <w:t xml:space="preserve">19. </w:t>
      </w:r>
      <w:r w:rsidR="00777DC9">
        <w:t xml:space="preserve">Účtovná jednotka </w:t>
      </w:r>
      <w:r w:rsidR="00777DC9">
        <w:rPr>
          <w:b/>
        </w:rPr>
        <w:t>oceňovala</w:t>
      </w:r>
      <w:r w:rsidR="00777DC9">
        <w:t xml:space="preserve"> v danom roku prenajatý majetok a majetok obstaraný na základe zmlúv o kúpe prenajatej veci</w:t>
      </w:r>
      <w:r w:rsidR="00777DC9">
        <w:rPr>
          <w:b/>
        </w:rPr>
        <w:t xml:space="preserve"> </w:t>
      </w:r>
      <w:r w:rsidR="00777DC9">
        <w:rPr>
          <w:b/>
          <w:u w:val="single"/>
        </w:rPr>
        <w:t>obstar</w:t>
      </w:r>
      <w:r w:rsidR="00EE0508">
        <w:rPr>
          <w:b/>
          <w:u w:val="single"/>
        </w:rPr>
        <w:t>á</w:t>
      </w:r>
      <w:r w:rsidR="00777DC9">
        <w:rPr>
          <w:b/>
          <w:u w:val="single"/>
        </w:rPr>
        <w:t>vacou cenou.</w:t>
      </w:r>
    </w:p>
    <w:p w:rsidR="00EE0508" w:rsidRDefault="00EE0508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>Majetok obstaraný v privatizácií alebo darovaním</w:t>
      </w:r>
    </w:p>
    <w:p w:rsidR="00777DC9" w:rsidRDefault="00777DC9">
      <w:pPr>
        <w:pStyle w:val="Zkladntext"/>
        <w:rPr>
          <w:b/>
          <w:i/>
        </w:rPr>
      </w:pPr>
    </w:p>
    <w:p w:rsidR="00777DC9" w:rsidRDefault="00101273">
      <w:pPr>
        <w:pStyle w:val="Zkladntext"/>
      </w:pPr>
      <w:r>
        <w:t xml:space="preserve">20. </w:t>
      </w:r>
      <w:r w:rsidR="00777DC9">
        <w:t xml:space="preserve">Účtovná jednotka </w:t>
      </w:r>
      <w:r w:rsidR="00777DC9">
        <w:rPr>
          <w:b/>
        </w:rPr>
        <w:t>nevlastnila</w:t>
      </w:r>
      <w:r w:rsidR="00777DC9">
        <w:t xml:space="preserve"> v danom roku majetok obstaraný privatizáciou alebo kúpou cez Fond národného majetku.</w:t>
      </w: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>nevlastnila</w:t>
      </w:r>
      <w:r>
        <w:t xml:space="preserve"> darovaný majetok.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  <w:r>
        <w:rPr>
          <w:b/>
          <w:u w:val="single"/>
        </w:rPr>
        <w:t xml:space="preserve">Daň z príjmov </w:t>
      </w:r>
      <w:r w:rsidR="00101273">
        <w:rPr>
          <w:b/>
          <w:u w:val="single"/>
        </w:rPr>
        <w:t xml:space="preserve">splatná </w:t>
      </w:r>
      <w:r>
        <w:rPr>
          <w:b/>
          <w:u w:val="single"/>
        </w:rPr>
        <w:t>za bežné účtovné obdobie</w:t>
      </w:r>
    </w:p>
    <w:p w:rsidR="00777DC9" w:rsidRDefault="00777DC9">
      <w:pPr>
        <w:pStyle w:val="Zkladntext"/>
        <w:rPr>
          <w:b/>
          <w:u w:val="single"/>
        </w:rPr>
      </w:pPr>
    </w:p>
    <w:p w:rsidR="00101273" w:rsidRPr="00101273" w:rsidRDefault="00101273">
      <w:pPr>
        <w:pStyle w:val="Zkladntext"/>
        <w:rPr>
          <w:bCs/>
        </w:rPr>
      </w:pPr>
      <w:r w:rsidRPr="00101273">
        <w:rPr>
          <w:bCs/>
        </w:rPr>
        <w:t>21.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bežnej činnosti splatná</w:t>
            </w:r>
          </w:p>
        </w:tc>
        <w:tc>
          <w:tcPr>
            <w:tcW w:w="2196" w:type="dxa"/>
          </w:tcPr>
          <w:p w:rsidR="00777DC9" w:rsidRDefault="007F0F0D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mimoriadnej činnosti splatná</w:t>
            </w:r>
          </w:p>
        </w:tc>
        <w:tc>
          <w:tcPr>
            <w:tcW w:w="2196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Daň z príjmov z bežnej činnosti odložená</w:t>
            </w:r>
          </w:p>
        </w:tc>
        <w:tc>
          <w:tcPr>
            <w:tcW w:w="2196" w:type="dxa"/>
          </w:tcPr>
          <w:p w:rsidR="00777DC9" w:rsidRDefault="001D3676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  <w:i/>
                <w:sz w:val="22"/>
              </w:rPr>
            </w:pPr>
            <w:r>
              <w:rPr>
                <w:sz w:val="22"/>
              </w:rPr>
              <w:t>Daň z príjmov z mimoriadnej činnosti odložená</w:t>
            </w:r>
          </w:p>
        </w:tc>
        <w:tc>
          <w:tcPr>
            <w:tcW w:w="2196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  <w:i/>
        </w:rPr>
      </w:pPr>
    </w:p>
    <w:p w:rsidR="0000606D" w:rsidRDefault="0000606D">
      <w:pPr>
        <w:pStyle w:val="Zkladntext"/>
        <w:rPr>
          <w:b/>
          <w:i/>
        </w:rPr>
      </w:pPr>
    </w:p>
    <w:p w:rsidR="0000606D" w:rsidRDefault="0000606D">
      <w:pPr>
        <w:pStyle w:val="Zkladntext"/>
        <w:rPr>
          <w:b/>
          <w:i/>
        </w:rPr>
      </w:pPr>
    </w:p>
    <w:p w:rsidR="0000606D" w:rsidRDefault="0000606D">
      <w:pPr>
        <w:pStyle w:val="Zkladntext"/>
        <w:rPr>
          <w:b/>
          <w:i/>
        </w:rPr>
      </w:pPr>
    </w:p>
    <w:p w:rsidR="0000606D" w:rsidRDefault="0000606D">
      <w:pPr>
        <w:pStyle w:val="Zkladntext"/>
        <w:rPr>
          <w:b/>
          <w:i/>
        </w:rPr>
      </w:pPr>
    </w:p>
    <w:p w:rsidR="0000606D" w:rsidRDefault="0000606D">
      <w:pPr>
        <w:pStyle w:val="Zkladntext"/>
        <w:rPr>
          <w:b/>
          <w:i/>
        </w:rPr>
      </w:pPr>
    </w:p>
    <w:p w:rsidR="0000606D" w:rsidRDefault="0000606D">
      <w:pPr>
        <w:pStyle w:val="Zkladntext"/>
        <w:rPr>
          <w:b/>
          <w:i/>
        </w:rPr>
      </w:pPr>
    </w:p>
    <w:p w:rsidR="00800931" w:rsidRDefault="00800931" w:rsidP="00101273">
      <w:pPr>
        <w:pStyle w:val="Zkladntext"/>
        <w:rPr>
          <w:b/>
          <w:i/>
        </w:rPr>
      </w:pPr>
    </w:p>
    <w:p w:rsidR="00800931" w:rsidRDefault="00800931" w:rsidP="00101273">
      <w:pPr>
        <w:pStyle w:val="Zkladntext"/>
        <w:rPr>
          <w:b/>
          <w:i/>
        </w:rPr>
      </w:pPr>
    </w:p>
    <w:p w:rsidR="00777DC9" w:rsidRDefault="00101273" w:rsidP="00101273">
      <w:pPr>
        <w:pStyle w:val="Zkladntext"/>
        <w:rPr>
          <w:b/>
          <w:i/>
        </w:rPr>
      </w:pPr>
      <w:r>
        <w:rPr>
          <w:b/>
          <w:i/>
        </w:rPr>
        <w:t xml:space="preserve">d) </w:t>
      </w:r>
      <w:r w:rsidR="00777DC9">
        <w:rPr>
          <w:b/>
          <w:i/>
        </w:rPr>
        <w:t>Tvorba odpisového plánu pre dlhodobý majetok a použité odpisové metódy</w:t>
      </w:r>
    </w:p>
    <w:p w:rsidR="00777DC9" w:rsidRDefault="00777DC9">
      <w:pPr>
        <w:pStyle w:val="Zkladntext"/>
      </w:pPr>
    </w:p>
    <w:p w:rsidR="00777DC9" w:rsidRDefault="00777DC9">
      <w:pPr>
        <w:pStyle w:val="Zkladntext"/>
        <w:ind w:firstLine="360"/>
      </w:pPr>
      <w:r>
        <w:t xml:space="preserve">Dlhodobý hmotný majetok, ktorého ocenenie sa rovná sume </w:t>
      </w:r>
      <w:r w:rsidR="00C64323">
        <w:t>1</w:t>
      </w:r>
      <w:r>
        <w:t xml:space="preserve"> </w:t>
      </w:r>
      <w:r w:rsidR="00C64323">
        <w:t>7</w:t>
      </w:r>
      <w:r>
        <w:t xml:space="preserve">00,- </w:t>
      </w:r>
      <w:r w:rsidR="00C64323">
        <w:t>€</w:t>
      </w:r>
      <w:r>
        <w:t xml:space="preserve">, alebo nižšie </w:t>
      </w:r>
      <w:r>
        <w:rPr>
          <w:b/>
        </w:rPr>
        <w:t>účtovala</w:t>
      </w:r>
      <w:r>
        <w:t xml:space="preserve"> účtovná jednotka v danom roku na ťarchu účtu 501 – Spotreba materiálu.</w:t>
      </w:r>
    </w:p>
    <w:p w:rsidR="00777DC9" w:rsidRDefault="00777DC9">
      <w:pPr>
        <w:pStyle w:val="Zkladntext"/>
      </w:pPr>
      <w:r>
        <w:t xml:space="preserve">O dlhodobom hmotnom majetku, ktorého ocenenie je vyššie </w:t>
      </w:r>
      <w:r>
        <w:rPr>
          <w:b/>
        </w:rPr>
        <w:t>účtovala</w:t>
      </w:r>
      <w:r>
        <w:t xml:space="preserve"> účtovná jednotka v danom roku na účtoch dlhodobého hmotného majetku. </w:t>
      </w:r>
    </w:p>
    <w:p w:rsidR="00777DC9" w:rsidRDefault="00777DC9">
      <w:pPr>
        <w:pStyle w:val="Zkladntext"/>
        <w:rPr>
          <w:bCs/>
        </w:rPr>
      </w:pPr>
      <w:r>
        <w:rPr>
          <w:b/>
          <w:bCs/>
        </w:rPr>
        <w:t>Ú</w:t>
      </w:r>
      <w:r>
        <w:rPr>
          <w:b/>
        </w:rPr>
        <w:t>čtovné odpisy</w:t>
      </w:r>
      <w:r>
        <w:t xml:space="preserve"> dlhodobého majetku </w:t>
      </w:r>
      <w:r>
        <w:rPr>
          <w:b/>
        </w:rPr>
        <w:t xml:space="preserve">sa nerovnajú daňovým odpisom. </w:t>
      </w:r>
      <w:r>
        <w:rPr>
          <w:bCs/>
        </w:rPr>
        <w:t>Pri každej položke DIM je zohľadnená jeho životnosť resp. doba používania (mesačné odpisy).</w:t>
      </w:r>
    </w:p>
    <w:p w:rsidR="00777DC9" w:rsidRDefault="00777DC9">
      <w:pPr>
        <w:pStyle w:val="Zkladntext"/>
      </w:pPr>
      <w:r>
        <w:rPr>
          <w:b/>
        </w:rPr>
        <w:t>Daňové odpisy</w:t>
      </w:r>
      <w:r>
        <w:t xml:space="preserve"> boli uplatnené v súl</w:t>
      </w:r>
      <w:r w:rsidR="00AF70C2">
        <w:t>ade so Zákonom o dani z príjmov:</w:t>
      </w:r>
    </w:p>
    <w:p w:rsidR="00AF70C2" w:rsidRDefault="00AF70C2">
      <w:pPr>
        <w:pStyle w:val="Zkladntext"/>
      </w:pPr>
      <w:r>
        <w:t>1. odpisová skupina: doba odpisovania 4 roky, ročný odpis 1/4 pre rovnomerné odpisovanie, pre zrýchlené odpisovanie koeficient 4 v prvom roku odpisovania, v ďalších rokoch  koeficient 5.</w:t>
      </w:r>
    </w:p>
    <w:p w:rsidR="00AF70C2" w:rsidRDefault="00AF70C2" w:rsidP="00AF70C2">
      <w:pPr>
        <w:pStyle w:val="Zkladntext"/>
      </w:pPr>
      <w:r>
        <w:t xml:space="preserve">2. odpisová skupina: doba odpisovania 6 rokov, ročný odpis 1/6 pre rovnomerné odpisovanie, pre zrýchlené odpisovanie koeficient 6 v prvom roku odpisovania, v ďalších rokoch </w:t>
      </w:r>
    </w:p>
    <w:p w:rsidR="00AF70C2" w:rsidRDefault="00AF70C2" w:rsidP="00AF70C2">
      <w:pPr>
        <w:pStyle w:val="Zkladntext"/>
      </w:pPr>
      <w:r>
        <w:t>koeficient 7.</w:t>
      </w:r>
    </w:p>
    <w:p w:rsidR="00AF70C2" w:rsidRDefault="00AF70C2" w:rsidP="00AF70C2">
      <w:pPr>
        <w:pStyle w:val="Zkladntext"/>
      </w:pPr>
      <w:r>
        <w:t>3. odpisová skupina: doba odpisovania 12 rokov, ročný odpis 1/12 pre rovnomerné odpisovanie, pre zrýchlené odpisovanie koeficient 12 v prvom roku odpisovania, v ďalších rokoch koeficient 13.</w:t>
      </w:r>
    </w:p>
    <w:p w:rsidR="00AF70C2" w:rsidRDefault="00AF70C2" w:rsidP="00AF70C2">
      <w:pPr>
        <w:pStyle w:val="Zkladntext"/>
      </w:pPr>
      <w:r>
        <w:t>4.. odpisová skupina: doba odpisovania 20 rokov, ročný odpis 1/20 pre rovnomerné odpisovanie, pre zrýchlené odpisovanie koeficient 20 v prvom roku odpisovania, v ďalších rokoch koeficient 21.</w:t>
      </w:r>
    </w:p>
    <w:p w:rsidR="00AF70C2" w:rsidRDefault="00AF70C2" w:rsidP="00AF70C2">
      <w:pPr>
        <w:pStyle w:val="Zkladntext"/>
        <w:tabs>
          <w:tab w:val="left" w:pos="5670"/>
        </w:tabs>
      </w:pPr>
      <w:r>
        <w:t xml:space="preserve">                                                                   </w:t>
      </w:r>
      <w:r>
        <w:tab/>
      </w:r>
    </w:p>
    <w:p w:rsidR="00777DC9" w:rsidRDefault="00777DC9">
      <w:pPr>
        <w:pStyle w:val="Zkladntext"/>
        <w:ind w:firstLine="360"/>
      </w:pPr>
      <w:r>
        <w:t xml:space="preserve">Účtovná jednotka v danom roku </w:t>
      </w:r>
      <w:r w:rsidR="001554D8">
        <w:t>neo</w:t>
      </w:r>
      <w:r>
        <w:t>dpisovala majetok prenajatý formou finančného prenájmu</w:t>
      </w:r>
      <w:r w:rsidR="001554D8">
        <w:t>.</w:t>
      </w:r>
      <w:r>
        <w:t xml:space="preserve"> </w:t>
      </w:r>
    </w:p>
    <w:p w:rsidR="00777DC9" w:rsidRDefault="00777DC9">
      <w:pPr>
        <w:pStyle w:val="Zkladntext"/>
      </w:pPr>
      <w:r>
        <w:t xml:space="preserve">Účtovná jednotka v danom roku </w:t>
      </w:r>
      <w:r>
        <w:rPr>
          <w:b/>
        </w:rPr>
        <w:t>netvorila</w:t>
      </w:r>
      <w:r>
        <w:t xml:space="preserve"> opravné položky k nadobudnutému majetku</w:t>
      </w:r>
      <w:r w:rsidR="00A22E0C">
        <w:t>.</w:t>
      </w:r>
    </w:p>
    <w:p w:rsidR="00BD1401" w:rsidRDefault="00BD1401" w:rsidP="00BD1401">
      <w:pPr>
        <w:pStyle w:val="Zkladntext"/>
        <w:rPr>
          <w:b/>
          <w:i/>
        </w:rPr>
      </w:pPr>
    </w:p>
    <w:p w:rsidR="00777DC9" w:rsidRDefault="00BD1401" w:rsidP="00BD1401">
      <w:pPr>
        <w:pStyle w:val="Zkladntext"/>
        <w:rPr>
          <w:b/>
          <w:i/>
        </w:rPr>
      </w:pPr>
      <w:r>
        <w:rPr>
          <w:b/>
          <w:i/>
        </w:rPr>
        <w:t xml:space="preserve">e) </w:t>
      </w:r>
      <w:r w:rsidR="00777DC9">
        <w:rPr>
          <w:b/>
          <w:i/>
        </w:rPr>
        <w:t>Dotácie poskytnuté na obstaranie majetku v bežnom účtovnom období</w:t>
      </w:r>
    </w:p>
    <w:p w:rsidR="00777DC9" w:rsidRDefault="00777DC9">
      <w:pPr>
        <w:pStyle w:val="Zkladntext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8"/>
        <w:gridCol w:w="2516"/>
        <w:gridCol w:w="3188"/>
      </w:tblGrid>
      <w:tr w:rsidR="00125077">
        <w:tc>
          <w:tcPr>
            <w:tcW w:w="3508" w:type="dxa"/>
            <w:shd w:val="pct15" w:color="auto" w:fill="FFFFFF"/>
          </w:tcPr>
          <w:p w:rsidR="00125077" w:rsidRDefault="00125077" w:rsidP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Zložka majetku</w:t>
            </w:r>
          </w:p>
        </w:tc>
        <w:tc>
          <w:tcPr>
            <w:tcW w:w="2516" w:type="dxa"/>
            <w:shd w:val="pct15" w:color="auto" w:fill="FFFFFF"/>
          </w:tcPr>
          <w:p w:rsidR="00125077" w:rsidRDefault="00125077" w:rsidP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  <w:tc>
          <w:tcPr>
            <w:tcW w:w="3188" w:type="dxa"/>
            <w:shd w:val="pct15" w:color="auto" w:fill="FFFFFF"/>
          </w:tcPr>
          <w:p w:rsidR="00125077" w:rsidRDefault="00125077" w:rsidP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Výška dotácie</w:t>
            </w:r>
          </w:p>
        </w:tc>
      </w:tr>
      <w:tr w:rsidR="00125077">
        <w:tc>
          <w:tcPr>
            <w:tcW w:w="3508" w:type="dxa"/>
          </w:tcPr>
          <w:p w:rsidR="00125077" w:rsidRDefault="00125077" w:rsidP="00777DC9">
            <w:pPr>
              <w:pStyle w:val="Zkladntex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2516" w:type="dxa"/>
          </w:tcPr>
          <w:p w:rsidR="00125077" w:rsidRDefault="00125077" w:rsidP="00777DC9">
            <w:pPr>
              <w:pStyle w:val="Zkladntex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3188" w:type="dxa"/>
          </w:tcPr>
          <w:p w:rsidR="00125077" w:rsidRDefault="00125077" w:rsidP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25077" w:rsidRDefault="00125077" w:rsidP="00125077">
      <w:pPr>
        <w:pStyle w:val="Zkladntext"/>
      </w:pPr>
    </w:p>
    <w:p w:rsidR="00777DC9" w:rsidRDefault="00777DC9">
      <w:pPr>
        <w:pStyle w:val="Zkladntext"/>
      </w:pPr>
    </w:p>
    <w:p w:rsidR="00FD6181" w:rsidRPr="00466EB7" w:rsidRDefault="00FD6181" w:rsidP="00FD6181">
      <w:pPr>
        <w:pStyle w:val="Zkladntex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f</w:t>
      </w:r>
      <w:r w:rsidRPr="00466EB7">
        <w:rPr>
          <w:b/>
          <w:i/>
          <w:sz w:val="22"/>
          <w:szCs w:val="22"/>
        </w:rPr>
        <w:t xml:space="preserve">) </w:t>
      </w:r>
      <w:r>
        <w:rPr>
          <w:b/>
          <w:i/>
          <w:sz w:val="22"/>
          <w:szCs w:val="22"/>
        </w:rPr>
        <w:t xml:space="preserve"> Oprava významných a nevýznamných chýb minulých účtovných období účtovaných v bežnom účtovnom období</w:t>
      </w:r>
    </w:p>
    <w:p w:rsidR="00FD6181" w:rsidRDefault="00FD6181" w:rsidP="00FD6181">
      <w:pPr>
        <w:pStyle w:val="Zkladntext"/>
        <w:rPr>
          <w:sz w:val="22"/>
          <w:szCs w:val="22"/>
        </w:rPr>
      </w:pPr>
    </w:p>
    <w:p w:rsidR="00FD6181" w:rsidRPr="00466EB7" w:rsidRDefault="00FD6181" w:rsidP="00FD6181">
      <w:pPr>
        <w:pStyle w:val="Zkladntext"/>
        <w:rPr>
          <w:b/>
          <w:i/>
          <w:sz w:val="22"/>
          <w:szCs w:val="22"/>
        </w:rPr>
      </w:pPr>
      <w:r w:rsidRPr="00466EB7">
        <w:rPr>
          <w:sz w:val="22"/>
          <w:szCs w:val="22"/>
        </w:rPr>
        <w:t xml:space="preserve">Účtovná jednotka </w:t>
      </w:r>
      <w:r w:rsidRPr="007A7DC3">
        <w:rPr>
          <w:b/>
          <w:sz w:val="22"/>
          <w:szCs w:val="22"/>
        </w:rPr>
        <w:t>ne</w:t>
      </w:r>
      <w:r>
        <w:rPr>
          <w:b/>
          <w:sz w:val="22"/>
          <w:szCs w:val="22"/>
        </w:rPr>
        <w:t>účtovala</w:t>
      </w:r>
      <w:r>
        <w:rPr>
          <w:sz w:val="22"/>
          <w:szCs w:val="22"/>
        </w:rPr>
        <w:t xml:space="preserve">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 o </w:t>
      </w:r>
      <w:r w:rsidRPr="00051529">
        <w:rPr>
          <w:b/>
          <w:sz w:val="22"/>
          <w:szCs w:val="22"/>
        </w:rPr>
        <w:t>oprave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významných ch</w:t>
      </w:r>
      <w:r>
        <w:rPr>
          <w:b/>
          <w:sz w:val="22"/>
          <w:szCs w:val="22"/>
        </w:rPr>
        <w:t>ý</w:t>
      </w:r>
      <w:r w:rsidRPr="00051529">
        <w:rPr>
          <w:b/>
          <w:sz w:val="22"/>
          <w:szCs w:val="22"/>
        </w:rPr>
        <w:t>b minulých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účtovných období</w:t>
      </w:r>
      <w:r>
        <w:rPr>
          <w:sz w:val="22"/>
          <w:szCs w:val="22"/>
        </w:rPr>
        <w:t>, ktoré by vplývali na nerozdelený zisk alebo neuhradenú stratu minulých rokov.</w:t>
      </w:r>
    </w:p>
    <w:p w:rsidR="00FD6181" w:rsidRPr="00466EB7" w:rsidRDefault="00FD6181" w:rsidP="00FD6181">
      <w:pPr>
        <w:pStyle w:val="Zkladntext"/>
        <w:rPr>
          <w:b/>
          <w:sz w:val="22"/>
          <w:szCs w:val="22"/>
        </w:rPr>
      </w:pPr>
      <w:r w:rsidRPr="00466EB7">
        <w:rPr>
          <w:sz w:val="22"/>
          <w:szCs w:val="22"/>
        </w:rPr>
        <w:t xml:space="preserve">Účtovná jednotka </w:t>
      </w:r>
      <w:r w:rsidRPr="007A7DC3">
        <w:rPr>
          <w:b/>
          <w:sz w:val="22"/>
          <w:szCs w:val="22"/>
        </w:rPr>
        <w:t>ne</w:t>
      </w:r>
      <w:r>
        <w:rPr>
          <w:b/>
          <w:sz w:val="22"/>
          <w:szCs w:val="22"/>
        </w:rPr>
        <w:t>účtovala</w:t>
      </w:r>
      <w:r>
        <w:rPr>
          <w:sz w:val="22"/>
          <w:szCs w:val="22"/>
        </w:rPr>
        <w:t xml:space="preserve">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 o </w:t>
      </w:r>
      <w:r w:rsidRPr="00051529">
        <w:rPr>
          <w:b/>
          <w:sz w:val="22"/>
          <w:szCs w:val="22"/>
        </w:rPr>
        <w:t>oprave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nevýznamných ch</w:t>
      </w:r>
      <w:r>
        <w:rPr>
          <w:b/>
          <w:sz w:val="22"/>
          <w:szCs w:val="22"/>
        </w:rPr>
        <w:t>ý</w:t>
      </w:r>
      <w:r w:rsidRPr="00051529">
        <w:rPr>
          <w:b/>
          <w:sz w:val="22"/>
          <w:szCs w:val="22"/>
        </w:rPr>
        <w:t>b minulých</w:t>
      </w:r>
      <w:r>
        <w:rPr>
          <w:sz w:val="22"/>
          <w:szCs w:val="22"/>
        </w:rPr>
        <w:t xml:space="preserve"> </w:t>
      </w:r>
      <w:r w:rsidRPr="00051529">
        <w:rPr>
          <w:b/>
          <w:sz w:val="22"/>
          <w:szCs w:val="22"/>
        </w:rPr>
        <w:t>účtovných období</w:t>
      </w:r>
      <w:r>
        <w:rPr>
          <w:sz w:val="22"/>
          <w:szCs w:val="22"/>
        </w:rPr>
        <w:t>, ktoré by vplývali na výsledok hospodárenia bežného účtovného obdobia.</w:t>
      </w:r>
    </w:p>
    <w:p w:rsidR="00800931" w:rsidRDefault="00800931">
      <w:pPr>
        <w:pStyle w:val="Zkladntext"/>
      </w:pPr>
    </w:p>
    <w:p w:rsidR="00800931" w:rsidRDefault="00800931">
      <w:pPr>
        <w:pStyle w:val="Zkladntext"/>
      </w:pPr>
    </w:p>
    <w:p w:rsidR="00777DC9" w:rsidRDefault="00BD1401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F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vykázané na strane aktív súvahy</w:t>
      </w:r>
    </w:p>
    <w:p w:rsidR="00777DC9" w:rsidRDefault="00777DC9">
      <w:pPr>
        <w:pStyle w:val="Zkladntext"/>
      </w:pPr>
    </w:p>
    <w:p w:rsidR="007B341F" w:rsidRDefault="007B341F" w:rsidP="007B341F">
      <w:pPr>
        <w:pStyle w:val="Zkladntext"/>
        <w:rPr>
          <w:b/>
          <w:i/>
        </w:rPr>
      </w:pPr>
      <w:r>
        <w:rPr>
          <w:b/>
          <w:i/>
        </w:rPr>
        <w:t xml:space="preserve">a) </w:t>
      </w:r>
      <w:r w:rsidR="00777DC9">
        <w:rPr>
          <w:b/>
          <w:i/>
        </w:rPr>
        <w:t xml:space="preserve">Dlhodobý nehmotný </w:t>
      </w:r>
      <w:r>
        <w:rPr>
          <w:b/>
          <w:i/>
        </w:rPr>
        <w:t xml:space="preserve">a dlhodobý hmotný </w:t>
      </w:r>
      <w:r w:rsidR="00777DC9">
        <w:rPr>
          <w:b/>
          <w:i/>
        </w:rPr>
        <w:t>majeto</w:t>
      </w:r>
      <w:r>
        <w:rPr>
          <w:b/>
          <w:i/>
        </w:rPr>
        <w:t>k</w:t>
      </w:r>
    </w:p>
    <w:p w:rsidR="008B6C62" w:rsidRDefault="008B6C62" w:rsidP="007B341F">
      <w:pPr>
        <w:pStyle w:val="Zkladntext"/>
        <w:rPr>
          <w:bCs/>
          <w:iCs/>
        </w:rPr>
      </w:pPr>
    </w:p>
    <w:p w:rsidR="007B341F" w:rsidRPr="007B341F" w:rsidRDefault="007B341F" w:rsidP="007B341F">
      <w:pPr>
        <w:pStyle w:val="Zkladntext"/>
        <w:rPr>
          <w:bCs/>
          <w:iCs/>
        </w:rPr>
      </w:pPr>
      <w:r>
        <w:rPr>
          <w:bCs/>
          <w:iCs/>
        </w:rPr>
        <w:t xml:space="preserve">Účtovná jednotka </w:t>
      </w:r>
      <w:r w:rsidR="008B6C62">
        <w:rPr>
          <w:bCs/>
          <w:iCs/>
        </w:rPr>
        <w:t xml:space="preserve">v účtovnom roku neúčtovala </w:t>
      </w:r>
      <w:r>
        <w:rPr>
          <w:bCs/>
          <w:iCs/>
        </w:rPr>
        <w:t>o dlhodobom ne</w:t>
      </w:r>
      <w:r w:rsidR="008B6C62">
        <w:rPr>
          <w:bCs/>
          <w:iCs/>
        </w:rPr>
        <w:t xml:space="preserve">hmotnom majetku </w:t>
      </w:r>
    </w:p>
    <w:p w:rsidR="007B341F" w:rsidRDefault="007B341F" w:rsidP="007B341F">
      <w:pPr>
        <w:pStyle w:val="Zkladntext"/>
        <w:rPr>
          <w:b/>
          <w:i/>
        </w:rPr>
      </w:pPr>
    </w:p>
    <w:p w:rsidR="0000606D" w:rsidRDefault="0000606D" w:rsidP="007B341F">
      <w:pPr>
        <w:pStyle w:val="Zkladntext"/>
        <w:rPr>
          <w:b/>
          <w:i/>
        </w:rPr>
      </w:pPr>
    </w:p>
    <w:p w:rsidR="0000606D" w:rsidRDefault="0000606D" w:rsidP="007B341F">
      <w:pPr>
        <w:pStyle w:val="Zkladntext"/>
        <w:rPr>
          <w:b/>
          <w:i/>
        </w:rPr>
      </w:pPr>
    </w:p>
    <w:p w:rsidR="0000606D" w:rsidRDefault="0000606D" w:rsidP="007B341F">
      <w:pPr>
        <w:pStyle w:val="Zkladntext"/>
        <w:rPr>
          <w:b/>
          <w:i/>
        </w:rPr>
      </w:pPr>
    </w:p>
    <w:p w:rsidR="007B341F" w:rsidRPr="007B341F" w:rsidRDefault="007B341F" w:rsidP="007B341F">
      <w:pPr>
        <w:pStyle w:val="Zkladntext"/>
        <w:rPr>
          <w:bCs/>
          <w:iCs/>
        </w:rPr>
      </w:pPr>
      <w:r>
        <w:rPr>
          <w:bCs/>
          <w:iCs/>
        </w:rPr>
        <w:t>1. Prehľad o pohybe dlhodobého hmotného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7B341F" w:rsidRPr="002B2E75" w:rsidTr="007B341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B341F" w:rsidRPr="002B2E75" w:rsidTr="007B341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B341F" w:rsidRPr="002B2E75" w:rsidTr="007B341F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F70595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6921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187F26" w:rsidRDefault="00F70595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6921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F70595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6921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5B6942" w:rsidRDefault="00F70595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6921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0256A4" w:rsidP="006233FB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F70595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6F31" w:rsidRDefault="002B6F31" w:rsidP="006233FB">
            <w:pPr>
              <w:jc w:val="center"/>
              <w:rPr>
                <w:rFonts w:cs="Arial Narrow"/>
                <w:szCs w:val="22"/>
              </w:rPr>
            </w:pPr>
          </w:p>
          <w:p w:rsidR="007B341F" w:rsidRPr="002B2E75" w:rsidRDefault="00F70595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650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88D" w:rsidRPr="002B2E75" w:rsidRDefault="00E4488D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F70595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F70595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1154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F70595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6F31" w:rsidRDefault="002B6F31" w:rsidP="00D3790E">
            <w:pPr>
              <w:jc w:val="center"/>
              <w:rPr>
                <w:rFonts w:cs="Arial Narrow"/>
                <w:szCs w:val="22"/>
              </w:rPr>
            </w:pPr>
          </w:p>
          <w:p w:rsidR="007B341F" w:rsidRPr="002B2E75" w:rsidRDefault="00F70595" w:rsidP="00D3790E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1804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B341F" w:rsidRPr="002B2E75" w:rsidTr="007B341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8A58A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58A9" w:rsidRDefault="008A58A9" w:rsidP="006233FB">
            <w:pPr>
              <w:jc w:val="center"/>
              <w:rPr>
                <w:rFonts w:cs="Arial Narrow"/>
                <w:szCs w:val="22"/>
              </w:rPr>
            </w:pPr>
          </w:p>
          <w:p w:rsidR="007B341F" w:rsidRPr="002B2E75" w:rsidRDefault="008A58A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6271</w:t>
            </w:r>
          </w:p>
        </w:tc>
      </w:tr>
      <w:tr w:rsidR="007B341F" w:rsidRPr="002B2E75" w:rsidTr="007B341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8A58A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5117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A58A9" w:rsidRDefault="008A58A9" w:rsidP="006233FB">
            <w:pPr>
              <w:jc w:val="center"/>
              <w:rPr>
                <w:rFonts w:cs="Arial Narrow"/>
                <w:szCs w:val="22"/>
              </w:rPr>
            </w:pPr>
          </w:p>
          <w:p w:rsidR="007B341F" w:rsidRPr="002B2E75" w:rsidRDefault="008A58A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5117</w:t>
            </w:r>
          </w:p>
        </w:tc>
      </w:tr>
    </w:tbl>
    <w:p w:rsidR="007B341F" w:rsidRDefault="007B341F" w:rsidP="007B341F"/>
    <w:p w:rsidR="00800931" w:rsidRDefault="00800931" w:rsidP="007B341F"/>
    <w:p w:rsidR="00800931" w:rsidRDefault="00800931" w:rsidP="007B341F"/>
    <w:p w:rsidR="00800931" w:rsidRDefault="00800931" w:rsidP="007B341F"/>
    <w:p w:rsidR="00800931" w:rsidRDefault="00800931" w:rsidP="007B341F"/>
    <w:p w:rsidR="00800931" w:rsidRDefault="00800931" w:rsidP="007B341F"/>
    <w:p w:rsidR="00800931" w:rsidRPr="002B2E75" w:rsidRDefault="00800931" w:rsidP="007B341F"/>
    <w:p w:rsidR="007B341F" w:rsidRPr="002B2E75" w:rsidRDefault="007B341F" w:rsidP="007B341F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7B341F" w:rsidRPr="002B2E75" w:rsidTr="006233F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B341F" w:rsidRPr="002B2E75" w:rsidTr="006233FB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7B341F" w:rsidRPr="002B2E75" w:rsidTr="006233FB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EC6739" w:rsidP="00EC6739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DC62CB" w:rsidRDefault="00EC6739" w:rsidP="006233FB">
            <w:pPr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EC67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6921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EC67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6921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DD3A11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EC67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6921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62CB" w:rsidRPr="002B2E75" w:rsidRDefault="00EC67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6921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C47639" w:rsidP="006233FB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650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B341F" w:rsidRPr="002B2E75" w:rsidTr="006233FB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B341F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7B341F" w:rsidRPr="002B2E75" w:rsidTr="006233FB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41F" w:rsidRPr="002B2E75" w:rsidRDefault="007B341F" w:rsidP="006233FB">
            <w:pPr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341F" w:rsidRPr="002B2E75" w:rsidRDefault="007B341F" w:rsidP="006233FB">
            <w:pPr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0EDC" w:rsidRPr="002B2E75" w:rsidRDefault="00C47639" w:rsidP="006233FB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6271</w:t>
            </w:r>
          </w:p>
        </w:tc>
      </w:tr>
    </w:tbl>
    <w:p w:rsidR="00777DC9" w:rsidRDefault="008B6C62">
      <w:pPr>
        <w:pStyle w:val="Zkladntext"/>
      </w:pPr>
      <w:r>
        <w:t xml:space="preserve">b) </w:t>
      </w:r>
      <w:r w:rsidR="00777DC9">
        <w:t xml:space="preserve">Účtovná jednotka </w:t>
      </w:r>
      <w:r w:rsidR="00DA433F">
        <w:rPr>
          <w:b/>
          <w:bCs/>
        </w:rPr>
        <w:t>ne</w:t>
      </w:r>
      <w:r w:rsidR="00777DC9">
        <w:rPr>
          <w:b/>
        </w:rPr>
        <w:t>mala</w:t>
      </w:r>
      <w:r w:rsidR="00777DC9">
        <w:t xml:space="preserve"> v danom roku poistený dlho</w:t>
      </w:r>
      <w:r w:rsidR="00DA433F">
        <w:t>dobý nehmotný a hmotný majetok.</w:t>
      </w:r>
    </w:p>
    <w:p w:rsidR="00777DC9" w:rsidRDefault="008B6C62">
      <w:pPr>
        <w:pStyle w:val="Zkladntext"/>
      </w:pPr>
      <w:r>
        <w:t>c )</w:t>
      </w:r>
      <w:r w:rsidR="00777DC9">
        <w:t xml:space="preserve">Účtovná jednotka v danom  roku </w:t>
      </w:r>
      <w:r w:rsidR="00777DC9">
        <w:rPr>
          <w:b/>
        </w:rPr>
        <w:t xml:space="preserve">nevlastnila </w:t>
      </w:r>
      <w:r w:rsidR="00777DC9">
        <w:t>dlhodobý nehmotný, na ktorý je zriadené záložne právo, alebo pri ktorom má obmedzené právo s ním nakladať.</w:t>
      </w:r>
    </w:p>
    <w:p w:rsidR="00777DC9" w:rsidRDefault="00777DC9">
      <w:pPr>
        <w:pStyle w:val="Zkladntext"/>
      </w:pPr>
    </w:p>
    <w:p w:rsidR="00777DC9" w:rsidRDefault="00777DC9">
      <w:pPr>
        <w:pStyle w:val="Zkladntext"/>
      </w:pPr>
      <w:r>
        <w:t xml:space="preserve">Účtovná jednotka v danom  roku </w:t>
      </w:r>
      <w:r w:rsidR="0096625D" w:rsidRPr="0096625D">
        <w:rPr>
          <w:b/>
          <w:bCs/>
        </w:rPr>
        <w:t>ne</w:t>
      </w:r>
      <w:r>
        <w:rPr>
          <w:b/>
        </w:rPr>
        <w:t xml:space="preserve">vlastnila </w:t>
      </w:r>
      <w:r>
        <w:t>dlhodobý hmotný</w:t>
      </w:r>
      <w:r w:rsidR="0096625D">
        <w:t>.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ED5EE3" w:rsidRPr="002B2E75" w:rsidTr="002801FC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D5EE3" w:rsidRPr="002B2E75" w:rsidRDefault="00ED5EE3" w:rsidP="002801FC">
            <w:pPr>
              <w:pStyle w:val="TopHeader"/>
            </w:pPr>
            <w:r w:rsidRPr="002B2E75">
              <w:t>Hodnota za bežné účtovné obdobie</w:t>
            </w:r>
          </w:p>
        </w:tc>
      </w:tr>
      <w:tr w:rsidR="00ED5EE3" w:rsidRPr="002B2E75" w:rsidTr="002801FC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5EE3" w:rsidRPr="002B2E75" w:rsidRDefault="00173A05" w:rsidP="00ED5EE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ED5EE3" w:rsidRPr="002B2E75" w:rsidTr="002801FC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5EE3" w:rsidRPr="002B2E75" w:rsidRDefault="00ED5EE3" w:rsidP="002801FC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5EE3" w:rsidRPr="002B2E75" w:rsidRDefault="00173A05" w:rsidP="00173A0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77DC9" w:rsidRDefault="00777DC9">
      <w:pPr>
        <w:pStyle w:val="Zkladntext"/>
      </w:pPr>
    </w:p>
    <w:p w:rsidR="00777DC9" w:rsidRDefault="008B6C62">
      <w:pPr>
        <w:pStyle w:val="Zkladntext"/>
      </w:pPr>
      <w:r>
        <w:t xml:space="preserve">d) </w:t>
      </w:r>
      <w:r w:rsidR="00777DC9">
        <w:t xml:space="preserve">Účtovná jednotka v danom  roku </w:t>
      </w:r>
      <w:r w:rsidR="00777DC9">
        <w:rPr>
          <w:b/>
        </w:rPr>
        <w:t xml:space="preserve">neužívala </w:t>
      </w:r>
      <w:r w:rsidR="00777DC9">
        <w:t xml:space="preserve">dlhodobý nehmotný a hmotný majetok, pri ktorom vlastnícke právo nadobudol veriteľ zmluvou o zabezpečovacom prevode práva. </w:t>
      </w:r>
    </w:p>
    <w:p w:rsidR="00777DC9" w:rsidRDefault="00777DC9">
      <w:pPr>
        <w:pStyle w:val="Zkladntext"/>
        <w:rPr>
          <w:b/>
          <w:i/>
        </w:rPr>
      </w:pPr>
    </w:p>
    <w:p w:rsidR="00777DC9" w:rsidRDefault="008B6C62">
      <w:pPr>
        <w:pStyle w:val="Zkladntext"/>
      </w:pPr>
      <w:r>
        <w:t xml:space="preserve">e) </w:t>
      </w:r>
      <w:r w:rsidR="00777DC9">
        <w:t xml:space="preserve">Účtovná jednotka v danom  roku </w:t>
      </w:r>
      <w:r w:rsidR="00777DC9">
        <w:rPr>
          <w:b/>
        </w:rPr>
        <w:t xml:space="preserve">neužívala </w:t>
      </w:r>
      <w:r w:rsidR="00777DC9">
        <w:t>dlhodobý neh</w:t>
      </w:r>
      <w:r>
        <w:t>nuteľný majetok</w:t>
      </w:r>
      <w:r w:rsidR="00777DC9">
        <w:t>, pri ktorom bolo vlastnícke právo zapísané vkladom do katastra nehnuteľností.</w:t>
      </w:r>
    </w:p>
    <w:p w:rsidR="00E533F8" w:rsidRDefault="00E533F8">
      <w:pPr>
        <w:pStyle w:val="Zkladntext"/>
      </w:pPr>
    </w:p>
    <w:p w:rsidR="008B6C62" w:rsidRDefault="008B6C62">
      <w:pPr>
        <w:pStyle w:val="Zkladntext"/>
      </w:pPr>
      <w:r>
        <w:t xml:space="preserve">f) Účtovná jednotka neúčtovala o majetku, ktorým je </w:t>
      </w:r>
      <w:proofErr w:type="spellStart"/>
      <w:r>
        <w:t>goodwill</w:t>
      </w:r>
      <w:proofErr w:type="spellEnd"/>
      <w:r>
        <w:t>.</w:t>
      </w:r>
    </w:p>
    <w:p w:rsidR="00E533F8" w:rsidRDefault="00E533F8">
      <w:pPr>
        <w:pStyle w:val="Zkladntext"/>
      </w:pPr>
    </w:p>
    <w:p w:rsidR="008B6C62" w:rsidRDefault="00E533F8">
      <w:pPr>
        <w:pStyle w:val="Zkladntext"/>
      </w:pPr>
      <w:r>
        <w:t>g) Účtovná</w:t>
      </w:r>
      <w:r w:rsidR="008B6C62">
        <w:t xml:space="preserve"> jednotka neúčtovala na účte 097 – Opravná položka k nadobudnutému majetku</w:t>
      </w:r>
    </w:p>
    <w:p w:rsidR="00E533F8" w:rsidRDefault="00E533F8">
      <w:pPr>
        <w:pStyle w:val="Zkladntext"/>
      </w:pPr>
    </w:p>
    <w:p w:rsidR="008B6C62" w:rsidRDefault="00E533F8">
      <w:pPr>
        <w:pStyle w:val="Zkladntext"/>
      </w:pPr>
      <w:r>
        <w:t>h) Úč</w:t>
      </w:r>
      <w:r w:rsidR="008B6C62">
        <w:t>t</w:t>
      </w:r>
      <w:r>
        <w:t>o</w:t>
      </w:r>
      <w:r w:rsidR="008B6C62">
        <w:t>vná jednotka neúčtovala o výskumnej a vývojovej činnosti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i) Účtovná jednotka neúčtovala o dlhodobom finančnom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j) Účtovná jednotka neúčtovala o obstaraní dlhodobého investičného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k)Účtovná jednotka neúčtovala o opravných položkách k dlhodobému investičnému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l) Účtovná jednotka neúčtovala o zmenách dlhodobého finančného majetku</w:t>
      </w:r>
    </w:p>
    <w:p w:rsidR="00E533F8" w:rsidRDefault="00E533F8">
      <w:pPr>
        <w:pStyle w:val="Zkladntext"/>
      </w:pPr>
    </w:p>
    <w:p w:rsidR="00AC37EF" w:rsidRDefault="00AC37EF">
      <w:pPr>
        <w:pStyle w:val="Zkladntext"/>
      </w:pPr>
      <w:r>
        <w:t>m) Účtovná je</w:t>
      </w:r>
      <w:r w:rsidR="00471D8D">
        <w:t>dnotka neúčtovala o dlhodobom f</w:t>
      </w:r>
      <w:r>
        <w:t>inančnom majetku, na ktorý je zriadené záložné právo</w:t>
      </w:r>
    </w:p>
    <w:p w:rsidR="00E533F8" w:rsidRDefault="00E533F8">
      <w:pPr>
        <w:pStyle w:val="Zkladntext"/>
      </w:pPr>
    </w:p>
    <w:p w:rsidR="00AC37EF" w:rsidRDefault="00AC37EF">
      <w:pPr>
        <w:pStyle w:val="Zkladntext"/>
        <w:rPr>
          <w:b/>
          <w:i/>
        </w:rPr>
      </w:pPr>
      <w:r>
        <w:t>n) Účtovná jednotka neoceňovala dlhodobý finančný majetok</w:t>
      </w:r>
    </w:p>
    <w:p w:rsidR="00777DC9" w:rsidRDefault="00777DC9">
      <w:pPr>
        <w:pStyle w:val="Zkladntext"/>
        <w:rPr>
          <w:b/>
          <w:i/>
        </w:rPr>
      </w:pPr>
    </w:p>
    <w:p w:rsidR="00777DC9" w:rsidRDefault="00321DA8">
      <w:pPr>
        <w:pStyle w:val="Zkladntext"/>
      </w:pPr>
      <w:r>
        <w:t xml:space="preserve">o) </w:t>
      </w:r>
      <w:r w:rsidR="00777DC9">
        <w:t xml:space="preserve">Účtovná jednotka v danom roku </w:t>
      </w:r>
      <w:r w:rsidR="00777DC9">
        <w:rPr>
          <w:b/>
        </w:rPr>
        <w:t xml:space="preserve">netvorila </w:t>
      </w:r>
      <w:r w:rsidR="00777DC9">
        <w:t>opravné položky k zásobám.</w:t>
      </w:r>
    </w:p>
    <w:p w:rsidR="00E533F8" w:rsidRDefault="00E533F8">
      <w:pPr>
        <w:pStyle w:val="Zkladntext"/>
      </w:pPr>
    </w:p>
    <w:p w:rsidR="00777DC9" w:rsidRDefault="00321DA8">
      <w:pPr>
        <w:pStyle w:val="Zkladntext"/>
      </w:pPr>
      <w:r>
        <w:t xml:space="preserve">p) </w:t>
      </w:r>
      <w:r w:rsidR="00777DC9">
        <w:t xml:space="preserve">Účtovná jednotka v danom roku </w:t>
      </w:r>
      <w:r w:rsidR="00777DC9">
        <w:rPr>
          <w:b/>
        </w:rPr>
        <w:t>nevlastnila</w:t>
      </w:r>
      <w:r w:rsidR="00777DC9">
        <w:t xml:space="preserve"> zásoby, na ktoré je zriadené záložné právo, alebo pri ktorom má obmedzené právo s ním nakladať.</w:t>
      </w:r>
    </w:p>
    <w:p w:rsidR="00E533F8" w:rsidRDefault="00E533F8">
      <w:pPr>
        <w:pStyle w:val="Zkladntext"/>
      </w:pPr>
    </w:p>
    <w:p w:rsidR="00777DC9" w:rsidRDefault="00E533F8">
      <w:pPr>
        <w:pStyle w:val="Zkladntext"/>
      </w:pPr>
      <w:r>
        <w:t xml:space="preserve">q)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zákazkovú výrobu.</w:t>
      </w:r>
    </w:p>
    <w:p w:rsidR="00E533F8" w:rsidRDefault="00E533F8">
      <w:pPr>
        <w:pStyle w:val="Zkladntext"/>
      </w:pPr>
    </w:p>
    <w:p w:rsidR="00A257CB" w:rsidRDefault="00E533F8">
      <w:pPr>
        <w:pStyle w:val="Zkladntext"/>
      </w:pPr>
      <w:r>
        <w:t xml:space="preserve">r) </w:t>
      </w:r>
      <w:r w:rsidR="00777DC9">
        <w:t xml:space="preserve">Účtovná jednotka v danom roku </w:t>
      </w:r>
      <w:r w:rsidR="0096625D" w:rsidRPr="0096625D">
        <w:rPr>
          <w:b/>
          <w:bCs/>
        </w:rPr>
        <w:t>ne</w:t>
      </w:r>
      <w:r w:rsidR="00777DC9" w:rsidRPr="0096625D">
        <w:rPr>
          <w:b/>
          <w:bCs/>
        </w:rPr>
        <w:t>t</w:t>
      </w:r>
      <w:r w:rsidR="00777DC9">
        <w:rPr>
          <w:b/>
        </w:rPr>
        <w:t xml:space="preserve">vorila </w:t>
      </w:r>
      <w:r w:rsidR="00A257CB">
        <w:t>opravné položky k pohľadávkam.</w:t>
      </w:r>
    </w:p>
    <w:p w:rsidR="00205F8C" w:rsidRDefault="00777DC9" w:rsidP="00205F8C">
      <w:pPr>
        <w:pStyle w:val="Nzov"/>
        <w:spacing w:before="0"/>
        <w:jc w:val="left"/>
      </w:pPr>
      <w:r>
        <w:t xml:space="preserve"> </w:t>
      </w:r>
    </w:p>
    <w:p w:rsidR="00777DC9" w:rsidRDefault="00321DA8">
      <w:pPr>
        <w:pStyle w:val="Zkladntext"/>
      </w:pPr>
      <w:r>
        <w:t xml:space="preserve">s) </w:t>
      </w:r>
      <w:r w:rsidR="00777DC9">
        <w:t>Pohľadávky z o</w:t>
      </w:r>
      <w:r w:rsidR="009308D8">
        <w:t>bchodného styku podľa vekovej štruktúry</w:t>
      </w:r>
    </w:p>
    <w:p w:rsidR="00205F8C" w:rsidRPr="002B2E75" w:rsidRDefault="00205F8C" w:rsidP="00205F8C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205F8C" w:rsidRPr="002B2E75" w:rsidTr="006233FB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Pohľadávky spolu</w:t>
            </w:r>
          </w:p>
        </w:tc>
      </w:tr>
      <w:tr w:rsidR="00205F8C" w:rsidRPr="002B2E75" w:rsidTr="006233F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Krátkodobé pohľadávky</w:t>
            </w:r>
          </w:p>
        </w:tc>
      </w:tr>
      <w:tr w:rsidR="00205F8C" w:rsidRPr="002B2E75" w:rsidTr="006233F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5F8C" w:rsidRPr="002B2E75" w:rsidRDefault="007413C1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05F8C" w:rsidRPr="002B2E75" w:rsidRDefault="007413C1" w:rsidP="006233FB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407</w:t>
            </w: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7413C1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418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05F8C" w:rsidRPr="002B2E75" w:rsidRDefault="007413C1" w:rsidP="006233FB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407</w:t>
            </w:r>
          </w:p>
        </w:tc>
      </w:tr>
    </w:tbl>
    <w:p w:rsidR="00205F8C" w:rsidRPr="002B2E75" w:rsidRDefault="00205F8C" w:rsidP="00205F8C">
      <w:pPr>
        <w:jc w:val="both"/>
        <w:rPr>
          <w:rFonts w:cs="Arial"/>
          <w:szCs w:val="22"/>
        </w:rPr>
      </w:pPr>
    </w:p>
    <w:p w:rsidR="00205F8C" w:rsidRPr="008B271D" w:rsidRDefault="00205F8C" w:rsidP="00205F8C">
      <w:pPr>
        <w:pStyle w:val="Nzov"/>
        <w:spacing w:before="0" w:after="0"/>
        <w:jc w:val="left"/>
        <w:rPr>
          <w:b w:val="0"/>
          <w:sz w:val="18"/>
          <w:szCs w:val="18"/>
        </w:rPr>
      </w:pPr>
      <w:r w:rsidRPr="008B271D">
        <w:rPr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205F8C" w:rsidRPr="002B2E75" w:rsidTr="006233F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Pohľadávky podľa zostatkovej</w:t>
            </w:r>
          </w:p>
          <w:p w:rsidR="00205F8C" w:rsidRPr="002B2E75" w:rsidRDefault="00205F8C" w:rsidP="006233FB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05F8C" w:rsidRPr="002B2E75" w:rsidRDefault="00205F8C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5F8C" w:rsidRPr="002B2E75" w:rsidTr="006233F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2B2E75" w:rsidRDefault="00205F8C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05F8C" w:rsidRPr="002B2E75" w:rsidTr="006233FB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9E7C2F" w:rsidP="009E7C2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05F8C" w:rsidRPr="008A0C32" w:rsidRDefault="00205F8C" w:rsidP="008A0C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5F8C" w:rsidRPr="008A0C32" w:rsidRDefault="00205F8C" w:rsidP="008A0C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9E7C2F" w:rsidP="00984668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</w:t>
            </w:r>
            <w:r w:rsidR="00984668">
              <w:rPr>
                <w:rFonts w:cs="Arial"/>
                <w:szCs w:val="22"/>
              </w:rPr>
              <w:t>dlhšou ako</w:t>
            </w:r>
            <w:r w:rsidRPr="002B2E75">
              <w:rPr>
                <w:rFonts w:cs="Arial"/>
                <w:szCs w:val="22"/>
              </w:rPr>
              <w:t xml:space="preserve"> päť rokov 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379B" w:rsidRPr="008A0C32" w:rsidRDefault="0067379B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05F8C" w:rsidRPr="008A0C32" w:rsidRDefault="00205F8C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05F8C" w:rsidRPr="002B2E75" w:rsidRDefault="00984668" w:rsidP="0098466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jeden až </w:t>
            </w:r>
            <w:r w:rsidRPr="002B2E75">
              <w:rPr>
                <w:rFonts w:cs="Arial"/>
                <w:szCs w:val="22"/>
              </w:rPr>
              <w:t xml:space="preserve">päť rokov 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05F8C" w:rsidRPr="008A0C32" w:rsidRDefault="00205F8C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05F8C" w:rsidRPr="008A0C32" w:rsidRDefault="00205F8C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05F8C" w:rsidRPr="002B2E75" w:rsidTr="006233F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9E7C2F" w:rsidP="009E7C2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05F8C" w:rsidRPr="008A0C32" w:rsidRDefault="008A0C32" w:rsidP="008A0C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418</w:t>
            </w:r>
          </w:p>
        </w:tc>
        <w:tc>
          <w:tcPr>
            <w:tcW w:w="2757" w:type="dxa"/>
            <w:vAlign w:val="center"/>
          </w:tcPr>
          <w:p w:rsidR="00205F8C" w:rsidRPr="008A0C32" w:rsidRDefault="008A0C32" w:rsidP="008A0C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407</w:t>
            </w:r>
          </w:p>
        </w:tc>
      </w:tr>
      <w:tr w:rsidR="00205F8C" w:rsidRPr="002B2E75" w:rsidTr="006233FB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05F8C" w:rsidRPr="002B2E75" w:rsidRDefault="00984668" w:rsidP="00984668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  <w:r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05F8C" w:rsidRPr="008A0C32" w:rsidRDefault="008A0C32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418</w:t>
            </w:r>
          </w:p>
        </w:tc>
        <w:tc>
          <w:tcPr>
            <w:tcW w:w="2757" w:type="dxa"/>
            <w:vAlign w:val="center"/>
          </w:tcPr>
          <w:p w:rsidR="00205F8C" w:rsidRPr="008A0C32" w:rsidRDefault="008A0C32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407</w:t>
            </w:r>
          </w:p>
        </w:tc>
      </w:tr>
      <w:tr w:rsidR="00205F8C" w:rsidRPr="002B2E75" w:rsidTr="006233FB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05F8C" w:rsidRPr="002B2E75" w:rsidRDefault="009E7C2F" w:rsidP="009E7C2F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  <w:r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05F8C" w:rsidRPr="008A0C32" w:rsidRDefault="00205F8C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05F8C" w:rsidRPr="008A0C32" w:rsidRDefault="00205F8C" w:rsidP="008A0C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205F8C" w:rsidRDefault="00205F8C">
      <w:pPr>
        <w:pStyle w:val="Zkladntext"/>
      </w:pPr>
    </w:p>
    <w:p w:rsidR="00777DC9" w:rsidRDefault="00205F8C">
      <w:pPr>
        <w:pStyle w:val="Zkladntext"/>
      </w:pPr>
      <w:r>
        <w:t xml:space="preserve">t)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pohľadávky</w:t>
      </w:r>
      <w:r>
        <w:t xml:space="preserve"> zabezpečené</w:t>
      </w:r>
      <w:r w:rsidR="00777DC9">
        <w:t xml:space="preserve"> záložn</w:t>
      </w:r>
      <w:r>
        <w:t>ým</w:t>
      </w:r>
      <w:r w:rsidR="00777DC9">
        <w:t xml:space="preserve"> právo</w:t>
      </w:r>
      <w:r>
        <w:t>m, alebo inou</w:t>
      </w:r>
      <w:r w:rsidR="00777DC9">
        <w:t xml:space="preserve"> form</w:t>
      </w:r>
      <w:r>
        <w:t>ou</w:t>
      </w:r>
      <w:r w:rsidR="00777DC9">
        <w:t xml:space="preserve"> zabezpečenia.</w:t>
      </w:r>
    </w:p>
    <w:p w:rsidR="00807BA0" w:rsidRDefault="00807BA0" w:rsidP="00205F8C">
      <w:pPr>
        <w:pStyle w:val="Zkladntext"/>
      </w:pPr>
    </w:p>
    <w:p w:rsidR="00205F8C" w:rsidRDefault="00205F8C" w:rsidP="00205F8C">
      <w:pPr>
        <w:pStyle w:val="Zkladntext"/>
      </w:pPr>
      <w:r>
        <w:t xml:space="preserve">u) Účtovná jednotka v danom roku </w:t>
      </w:r>
      <w:r>
        <w:rPr>
          <w:b/>
        </w:rPr>
        <w:t>nemala</w:t>
      </w:r>
      <w:r>
        <w:t xml:space="preserve"> pohľadávky, na ktoré je zriadené záložné právo, alebo pohľadávky, pri ktorých má obmedzené právo s nimi nakladať.</w:t>
      </w:r>
    </w:p>
    <w:p w:rsidR="00777DC9" w:rsidRDefault="00205F8C">
      <w:pPr>
        <w:pStyle w:val="Zkladntext"/>
        <w:rPr>
          <w:b/>
          <w:i/>
        </w:rPr>
      </w:pPr>
      <w:r>
        <w:t xml:space="preserve"> </w:t>
      </w:r>
    </w:p>
    <w:p w:rsidR="00BB3C26" w:rsidRDefault="00BB3C26">
      <w:pPr>
        <w:pStyle w:val="Zkladntext"/>
      </w:pPr>
      <w:r>
        <w:t>v) Účtovná jednotka neúčtovala o odloženej daňovej pohľadávke</w:t>
      </w:r>
    </w:p>
    <w:p w:rsidR="00A73CFD" w:rsidRDefault="00A73CFD">
      <w:pPr>
        <w:pStyle w:val="Zkladntext"/>
      </w:pPr>
    </w:p>
    <w:p w:rsidR="00A73CFD" w:rsidRDefault="00A73CFD">
      <w:pPr>
        <w:pStyle w:val="Zkladntext"/>
      </w:pPr>
      <w:r>
        <w:t>w) Krátkodobý finančný majetok</w:t>
      </w:r>
    </w:p>
    <w:p w:rsidR="00BB3C26" w:rsidRDefault="00BB3C26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A73CFD" w:rsidRPr="002B2E75" w:rsidTr="00A73C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73CFD" w:rsidRPr="002B2E75" w:rsidTr="00A73CFD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CFD" w:rsidRPr="002B2E75" w:rsidRDefault="0037043B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8399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A73CFD" w:rsidRPr="002B2E75" w:rsidRDefault="0037043B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13869</w:t>
            </w:r>
          </w:p>
        </w:tc>
      </w:tr>
      <w:tr w:rsidR="00A73CFD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A73CFD" w:rsidRPr="002B2E75" w:rsidRDefault="0037043B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</w:t>
            </w:r>
          </w:p>
        </w:tc>
        <w:tc>
          <w:tcPr>
            <w:tcW w:w="2342" w:type="dxa"/>
            <w:vAlign w:val="center"/>
          </w:tcPr>
          <w:p w:rsidR="00A73CFD" w:rsidRPr="002B2E75" w:rsidRDefault="0037043B" w:rsidP="00807BA0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A73CFD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A73CFD" w:rsidRPr="002B2E75" w:rsidRDefault="00A73CFD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A73CFD" w:rsidRPr="002B2E75" w:rsidRDefault="00A73CFD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A73CFD" w:rsidRPr="002B2E75" w:rsidTr="00A73CF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A73CFD" w:rsidRPr="002B2E75" w:rsidRDefault="00A73CFD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42" w:type="dxa"/>
            <w:vAlign w:val="center"/>
          </w:tcPr>
          <w:p w:rsidR="00A73CFD" w:rsidRPr="002B2E75" w:rsidRDefault="00A73CFD" w:rsidP="00807BA0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A73CFD" w:rsidRPr="002B2E75" w:rsidTr="00A73CFD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37043B" w:rsidP="00807BA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8426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37043B" w:rsidP="00807BA0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13869</w:t>
            </w:r>
          </w:p>
        </w:tc>
      </w:tr>
    </w:tbl>
    <w:p w:rsidR="00A73CFD" w:rsidRPr="002B2E75" w:rsidRDefault="00A73CFD" w:rsidP="00A73CFD">
      <w:pPr>
        <w:pStyle w:val="Nzov"/>
        <w:widowControl w:val="0"/>
        <w:spacing w:before="0" w:after="0"/>
        <w:jc w:val="left"/>
        <w:rPr>
          <w:b w:val="0"/>
        </w:rPr>
      </w:pPr>
    </w:p>
    <w:p w:rsidR="00A73CFD" w:rsidRDefault="00A73CFD" w:rsidP="00A73CFD">
      <w:pPr>
        <w:pStyle w:val="Nzov"/>
        <w:widowControl w:val="0"/>
        <w:spacing w:before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A73CFD" w:rsidRPr="002B2E75" w:rsidTr="00A73CFD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Prírastky</w:t>
            </w:r>
          </w:p>
          <w:p w:rsidR="00A73CFD" w:rsidRPr="002B2E75" w:rsidRDefault="00A73CFD" w:rsidP="006233FB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Úbytky</w:t>
            </w:r>
          </w:p>
          <w:p w:rsidR="00A73CFD" w:rsidRPr="002B2E75" w:rsidRDefault="00A73CFD" w:rsidP="006233FB">
            <w:pPr>
              <w:pStyle w:val="TopHeader"/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Stav na konci účtovného obdobia</w:t>
            </w:r>
          </w:p>
        </w:tc>
      </w:tr>
      <w:tr w:rsidR="00A73CFD" w:rsidRPr="002B2E75" w:rsidTr="00A73CFD">
        <w:trPr>
          <w:trHeight w:val="74"/>
          <w:jc w:val="center"/>
        </w:trPr>
        <w:tc>
          <w:tcPr>
            <w:tcW w:w="33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9" w:type="dxa"/>
            <w:tcBorders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tcBorders>
              <w:top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9" w:type="dxa"/>
            <w:tcBorders>
              <w:lef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9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5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A73CFD">
        <w:trPr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E424F4" w:rsidP="00E424F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BB3C26" w:rsidRDefault="00BB3C26">
      <w:pPr>
        <w:pStyle w:val="Zkladntext"/>
      </w:pPr>
    </w:p>
    <w:p w:rsidR="00BB3C26" w:rsidRDefault="00A73CFD" w:rsidP="00BB3C26">
      <w:pPr>
        <w:pStyle w:val="Zkladntext"/>
      </w:pPr>
      <w:r>
        <w:t>x</w:t>
      </w:r>
      <w:r w:rsidR="00BB3C26">
        <w:t xml:space="preserve">) Účtovná jednotka v danom roku </w:t>
      </w:r>
      <w:r w:rsidR="00BB3C26">
        <w:rPr>
          <w:b/>
        </w:rPr>
        <w:t xml:space="preserve">netvorila </w:t>
      </w:r>
      <w:r w:rsidR="00BB3C26">
        <w:t>opravné položky ku krátkodobému finančnému majetku.</w:t>
      </w:r>
    </w:p>
    <w:p w:rsidR="00777DC9" w:rsidRDefault="00777DC9">
      <w:pPr>
        <w:pStyle w:val="Zkladntext"/>
      </w:pPr>
    </w:p>
    <w:p w:rsidR="00777DC9" w:rsidRDefault="00A73CFD">
      <w:pPr>
        <w:pStyle w:val="Zkladntext"/>
      </w:pPr>
      <w:r>
        <w:t>y)</w:t>
      </w:r>
      <w:r w:rsidR="00777DC9">
        <w:t xml:space="preserve">Účtovná jednotka v danom  roku </w:t>
      </w:r>
      <w:r w:rsidR="00777DC9">
        <w:rPr>
          <w:b/>
        </w:rPr>
        <w:t xml:space="preserve">nevlastnila </w:t>
      </w:r>
      <w:r w:rsidR="00777DC9">
        <w:t>krátkodobý finančný majetok, na ktorý je zriadené záložne právo, alebo pri ktorom má obmedzené právo s ním nakladať.</w:t>
      </w:r>
    </w:p>
    <w:p w:rsidR="00CC7E53" w:rsidRDefault="00CC7E53">
      <w:pPr>
        <w:pStyle w:val="Zkladntext"/>
      </w:pPr>
    </w:p>
    <w:p w:rsidR="00CC7E53" w:rsidRDefault="00A73CFD" w:rsidP="00CC7E53">
      <w:pPr>
        <w:pStyle w:val="Zkladntext"/>
      </w:pPr>
      <w:r>
        <w:t>za) Účtovná je</w:t>
      </w:r>
      <w:r w:rsidR="00CC7E53">
        <w:t>dnotka neoceňovala krátkodobý fi</w:t>
      </w:r>
      <w:r>
        <w:t>nančný majetok</w:t>
      </w:r>
    </w:p>
    <w:p w:rsidR="00CC7E53" w:rsidRDefault="00CC7E53" w:rsidP="00CC7E53">
      <w:pPr>
        <w:pStyle w:val="Zkladntext"/>
      </w:pPr>
    </w:p>
    <w:p w:rsidR="00777DC9" w:rsidRPr="00CC7E53" w:rsidRDefault="00A73CFD" w:rsidP="00CC7E53">
      <w:pPr>
        <w:pStyle w:val="Zkladntext"/>
        <w:rPr>
          <w:bCs/>
          <w:iCs/>
        </w:rPr>
      </w:pPr>
      <w:proofErr w:type="spellStart"/>
      <w:r w:rsidRPr="00CC7E53">
        <w:rPr>
          <w:bCs/>
          <w:iCs/>
        </w:rPr>
        <w:t>zb</w:t>
      </w:r>
      <w:proofErr w:type="spellEnd"/>
      <w:r w:rsidRPr="00CC7E53">
        <w:rPr>
          <w:bCs/>
          <w:iCs/>
        </w:rPr>
        <w:t>)</w:t>
      </w:r>
      <w:r w:rsidR="00777DC9" w:rsidRPr="00CC7E53">
        <w:rPr>
          <w:bCs/>
          <w:iCs/>
        </w:rPr>
        <w:t xml:space="preserve">Významné položky časového rozlíšenia </w:t>
      </w:r>
      <w:r w:rsidRPr="00CC7E53">
        <w:rPr>
          <w:bCs/>
          <w:iCs/>
        </w:rPr>
        <w:t>na strane aktív</w:t>
      </w:r>
    </w:p>
    <w:p w:rsidR="00A73CFD" w:rsidRDefault="00A73CFD" w:rsidP="00A73CFD">
      <w:pPr>
        <w:pStyle w:val="Zkladntext"/>
        <w:ind w:left="360"/>
        <w:rPr>
          <w:b/>
          <w:i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73CFD" w:rsidRPr="002B2E75" w:rsidTr="006233FB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8B45E7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8B45E7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105</w:t>
            </w: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997797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="00280302">
              <w:rPr>
                <w:rFonts w:cs="Arial"/>
                <w:szCs w:val="22"/>
              </w:rPr>
              <w:t>renájom</w:t>
            </w:r>
            <w:r>
              <w:rPr>
                <w:rFonts w:cs="Arial"/>
                <w:szCs w:val="22"/>
              </w:rPr>
              <w:t xml:space="preserve"> fliaš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CFD" w:rsidRPr="002B2E75" w:rsidRDefault="008B45E7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73CFD" w:rsidRPr="002B2E75" w:rsidRDefault="008B45E7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280302" w:rsidP="006233F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Služba telefón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3730" w:rsidRPr="002B2E75" w:rsidRDefault="008B45E7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80302" w:rsidRPr="002B2E75" w:rsidRDefault="008B45E7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1129F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CFD" w:rsidRPr="002B2E75" w:rsidRDefault="00A73CFD" w:rsidP="00917A7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A73CFD" w:rsidRPr="002B2E75" w:rsidRDefault="00A73CFD" w:rsidP="00917A7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73CFD" w:rsidRPr="002B2E75" w:rsidTr="006233FB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73CFD" w:rsidRPr="002B2E75" w:rsidRDefault="00A73CFD" w:rsidP="006233FB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A73CFD" w:rsidRPr="002B2E75" w:rsidRDefault="00A73CFD" w:rsidP="006233FB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DE76BE">
      <w:pPr>
        <w:pStyle w:val="Zkladntext"/>
        <w:rPr>
          <w:b/>
          <w:sz w:val="28"/>
        </w:rPr>
      </w:pPr>
      <w:proofErr w:type="spellStart"/>
      <w:r>
        <w:t>zc</w:t>
      </w:r>
      <w:proofErr w:type="spellEnd"/>
      <w:r>
        <w:t xml:space="preserve">) </w:t>
      </w:r>
      <w:r w:rsidR="00777DC9">
        <w:t xml:space="preserve">Účtovná jednotka v danom  roku </w:t>
      </w:r>
      <w:r w:rsidR="00A73CFD">
        <w:rPr>
          <w:b/>
        </w:rPr>
        <w:t>neprenajímala</w:t>
      </w:r>
      <w:r w:rsidR="00777DC9">
        <w:rPr>
          <w:b/>
        </w:rPr>
        <w:t xml:space="preserve"> </w:t>
      </w:r>
      <w:r w:rsidR="00A73CFD">
        <w:t xml:space="preserve">majetok </w:t>
      </w:r>
      <w:r w:rsidR="00777DC9">
        <w:t xml:space="preserve"> formou</w:t>
      </w:r>
      <w:r w:rsidR="00777DC9">
        <w:rPr>
          <w:b/>
          <w:i/>
        </w:rPr>
        <w:t xml:space="preserve"> </w:t>
      </w:r>
      <w:r w:rsidR="00777DC9">
        <w:t>finančného prenájmu.</w:t>
      </w:r>
    </w:p>
    <w:p w:rsidR="00777DC9" w:rsidRDefault="00777DC9">
      <w:pPr>
        <w:pStyle w:val="Zkladntext"/>
        <w:jc w:val="center"/>
        <w:rPr>
          <w:b/>
          <w:sz w:val="28"/>
        </w:rPr>
      </w:pPr>
    </w:p>
    <w:p w:rsidR="00DE76BE" w:rsidRDefault="00DE76BE">
      <w:pPr>
        <w:pStyle w:val="Zkladntext"/>
        <w:jc w:val="center"/>
        <w:rPr>
          <w:b/>
          <w:sz w:val="28"/>
        </w:rPr>
      </w:pPr>
    </w:p>
    <w:p w:rsidR="00777DC9" w:rsidRDefault="00596498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G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vykázané na strane pasív súvahy</w:t>
      </w:r>
    </w:p>
    <w:p w:rsidR="00777DC9" w:rsidRDefault="00777DC9">
      <w:pPr>
        <w:pStyle w:val="Zkladntext"/>
        <w:jc w:val="center"/>
        <w:rPr>
          <w:b/>
          <w:lang w:val="de-DE"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596498" w:rsidP="00596498">
      <w:pPr>
        <w:pStyle w:val="Zkladntext"/>
        <w:rPr>
          <w:b/>
          <w:i/>
        </w:rPr>
      </w:pPr>
      <w:r>
        <w:rPr>
          <w:b/>
          <w:i/>
        </w:rPr>
        <w:t xml:space="preserve">a) </w:t>
      </w:r>
      <w:r w:rsidR="00777DC9">
        <w:rPr>
          <w:b/>
          <w:i/>
        </w:rPr>
        <w:t>Vlastné imanie za bežné účtovné obdobie</w:t>
      </w:r>
    </w:p>
    <w:p w:rsidR="00777DC9" w:rsidRDefault="00777DC9">
      <w:pPr>
        <w:pStyle w:val="Zkladntext"/>
        <w:rPr>
          <w:b/>
          <w:i/>
        </w:rPr>
      </w:pPr>
    </w:p>
    <w:p w:rsidR="00777DC9" w:rsidRDefault="00596498">
      <w:pPr>
        <w:pStyle w:val="Zkladntext"/>
      </w:pPr>
      <w:r>
        <w:t>1.</w:t>
      </w:r>
      <w:r w:rsidR="00777DC9">
        <w:t>Opis základného imania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7016"/>
        <w:gridCol w:w="38"/>
        <w:gridCol w:w="2158"/>
      </w:tblGrid>
      <w:tr w:rsidR="00777DC9" w:rsidTr="00404335">
        <w:tc>
          <w:tcPr>
            <w:tcW w:w="7016" w:type="dxa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gridSpan w:val="2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 w:rsidTr="00404335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Základné imanie celkom</w:t>
            </w:r>
          </w:p>
        </w:tc>
        <w:tc>
          <w:tcPr>
            <w:tcW w:w="2196" w:type="dxa"/>
            <w:gridSpan w:val="2"/>
          </w:tcPr>
          <w:p w:rsidR="00777DC9" w:rsidRDefault="00C3153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777DC9" w:rsidTr="00404335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Základné imanie splatené</w:t>
            </w:r>
          </w:p>
        </w:tc>
        <w:tc>
          <w:tcPr>
            <w:tcW w:w="2196" w:type="dxa"/>
            <w:gridSpan w:val="2"/>
          </w:tcPr>
          <w:p w:rsidR="00777DC9" w:rsidRDefault="00C3153A" w:rsidP="00CD12DB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777DC9" w:rsidTr="00404335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Základné imanie nesplatené</w:t>
            </w:r>
          </w:p>
        </w:tc>
        <w:tc>
          <w:tcPr>
            <w:tcW w:w="2196" w:type="dxa"/>
            <w:gridSpan w:val="2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 w:rsidTr="00404335">
        <w:trPr>
          <w:trHeight w:val="406"/>
        </w:trPr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196" w:type="dxa"/>
            <w:gridSpan w:val="2"/>
          </w:tcPr>
          <w:p w:rsidR="00777DC9" w:rsidRDefault="00C3153A" w:rsidP="00841CEE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41CEE">
              <w:rPr>
                <w:b/>
              </w:rPr>
              <w:t>34918</w:t>
            </w:r>
          </w:p>
        </w:tc>
      </w:tr>
      <w:tr w:rsidR="00404335" w:rsidTr="00404335">
        <w:tc>
          <w:tcPr>
            <w:tcW w:w="7054" w:type="dxa"/>
            <w:gridSpan w:val="2"/>
          </w:tcPr>
          <w:p w:rsidR="00404335" w:rsidRDefault="00404335">
            <w:pPr>
              <w:pStyle w:val="Zkladntext"/>
            </w:pPr>
            <w:r>
              <w:t>Podiel základného imania na celkovej hodnote vlastného imania</w:t>
            </w:r>
          </w:p>
        </w:tc>
        <w:tc>
          <w:tcPr>
            <w:tcW w:w="2158" w:type="dxa"/>
          </w:tcPr>
          <w:p w:rsidR="00404335" w:rsidRPr="00404335" w:rsidRDefault="00404335" w:rsidP="00404335">
            <w:pPr>
              <w:pStyle w:val="Zkladntext"/>
              <w:jc w:val="center"/>
              <w:rPr>
                <w:sz w:val="20"/>
              </w:rPr>
            </w:pPr>
            <w:r w:rsidRPr="00404335">
              <w:rPr>
                <w:sz w:val="20"/>
              </w:rPr>
              <w:t>-14,32%</w:t>
            </w:r>
          </w:p>
        </w:tc>
      </w:tr>
    </w:tbl>
    <w:p w:rsidR="003860F8" w:rsidRDefault="003860F8">
      <w:pPr>
        <w:pStyle w:val="Zkladntext"/>
      </w:pPr>
    </w:p>
    <w:p w:rsidR="00777DC9" w:rsidRDefault="00596498">
      <w:pPr>
        <w:pStyle w:val="Zkladntext"/>
      </w:pPr>
      <w:r>
        <w:t>2.</w:t>
      </w:r>
      <w:r w:rsidR="00777DC9">
        <w:t>Vlastné imanie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777DC9">
        <w:tc>
          <w:tcPr>
            <w:tcW w:w="7016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Text</w:t>
            </w:r>
          </w:p>
        </w:tc>
        <w:tc>
          <w:tcPr>
            <w:tcW w:w="2196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Vlastné imanie celkom</w:t>
            </w:r>
          </w:p>
        </w:tc>
        <w:tc>
          <w:tcPr>
            <w:tcW w:w="2196" w:type="dxa"/>
          </w:tcPr>
          <w:p w:rsidR="00777DC9" w:rsidRDefault="00C3153A" w:rsidP="00B249BB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41CEE">
              <w:rPr>
                <w:b/>
              </w:rPr>
              <w:t>34918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>Základné imanie zapísane do OR (411)</w:t>
            </w:r>
          </w:p>
        </w:tc>
        <w:tc>
          <w:tcPr>
            <w:tcW w:w="2196" w:type="dxa"/>
          </w:tcPr>
          <w:p w:rsidR="00777DC9" w:rsidRDefault="00C3153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</w:pPr>
            <w:r>
              <w:t xml:space="preserve">Kapitálové fondy </w:t>
            </w:r>
          </w:p>
        </w:tc>
        <w:tc>
          <w:tcPr>
            <w:tcW w:w="2196" w:type="dxa"/>
          </w:tcPr>
          <w:p w:rsidR="00777DC9" w:rsidRDefault="00C3153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10000</w:t>
            </w:r>
          </w:p>
        </w:tc>
      </w:tr>
      <w:tr w:rsidR="00777DC9">
        <w:tc>
          <w:tcPr>
            <w:tcW w:w="7016" w:type="dxa"/>
          </w:tcPr>
          <w:p w:rsidR="00777DC9" w:rsidRDefault="00777DC9">
            <w:pPr>
              <w:pStyle w:val="Zkladntext"/>
              <w:rPr>
                <w:b/>
                <w:i/>
              </w:rPr>
            </w:pPr>
            <w:r>
              <w:t>Fondy zo zisku</w:t>
            </w:r>
          </w:p>
        </w:tc>
        <w:tc>
          <w:tcPr>
            <w:tcW w:w="2196" w:type="dxa"/>
          </w:tcPr>
          <w:p w:rsidR="00777DC9" w:rsidRDefault="00C3153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77DC9">
        <w:tc>
          <w:tcPr>
            <w:tcW w:w="7016" w:type="dxa"/>
          </w:tcPr>
          <w:p w:rsidR="00777DC9" w:rsidRDefault="00C3153A">
            <w:pPr>
              <w:pStyle w:val="Zkladntext"/>
              <w:rPr>
                <w:b/>
              </w:rPr>
            </w:pPr>
            <w:r>
              <w:t>HV minulých rokov (429</w:t>
            </w:r>
            <w:r w:rsidR="00777DC9">
              <w:t>)</w:t>
            </w:r>
          </w:p>
        </w:tc>
        <w:tc>
          <w:tcPr>
            <w:tcW w:w="2196" w:type="dxa"/>
          </w:tcPr>
          <w:p w:rsidR="00777DC9" w:rsidRDefault="00C3153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41CEE">
              <w:rPr>
                <w:b/>
              </w:rPr>
              <w:t>36072</w:t>
            </w:r>
          </w:p>
        </w:tc>
      </w:tr>
      <w:tr w:rsidR="00777DC9">
        <w:tc>
          <w:tcPr>
            <w:tcW w:w="7016" w:type="dxa"/>
          </w:tcPr>
          <w:p w:rsidR="00777DC9" w:rsidRDefault="00777DC9" w:rsidP="00220517">
            <w:pPr>
              <w:pStyle w:val="Zkladntext"/>
              <w:rPr>
                <w:b/>
                <w:sz w:val="22"/>
              </w:rPr>
            </w:pPr>
            <w:proofErr w:type="spellStart"/>
            <w:r>
              <w:rPr>
                <w:b/>
              </w:rPr>
              <w:t>Hospod</w:t>
            </w:r>
            <w:proofErr w:type="spellEnd"/>
            <w:r>
              <w:rPr>
                <w:b/>
              </w:rPr>
              <w:t>. výsledok bežného účtovného obdobia (</w:t>
            </w:r>
            <w:r w:rsidR="00220517">
              <w:rPr>
                <w:b/>
              </w:rPr>
              <w:t>strata</w:t>
            </w:r>
            <w:r>
              <w:rPr>
                <w:b/>
                <w:sz w:val="22"/>
              </w:rPr>
              <w:t>)</w:t>
            </w:r>
          </w:p>
        </w:tc>
        <w:tc>
          <w:tcPr>
            <w:tcW w:w="2196" w:type="dxa"/>
          </w:tcPr>
          <w:p w:rsidR="00777DC9" w:rsidRDefault="00C3153A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41CEE">
              <w:rPr>
                <w:b/>
              </w:rPr>
              <w:t>13854</w:t>
            </w:r>
          </w:p>
        </w:tc>
      </w:tr>
    </w:tbl>
    <w:p w:rsidR="00777DC9" w:rsidRDefault="00777DC9">
      <w:pPr>
        <w:pStyle w:val="Zkladntext"/>
      </w:pPr>
    </w:p>
    <w:p w:rsidR="00777DC9" w:rsidRDefault="00596498">
      <w:pPr>
        <w:pStyle w:val="Zkladntext"/>
      </w:pPr>
      <w:r>
        <w:t>3.</w:t>
      </w:r>
      <w:r w:rsidR="00777DC9">
        <w:t xml:space="preserve">Rozdelenie účtovného zisku </w:t>
      </w:r>
      <w:r w:rsidR="00697FA0">
        <w:t xml:space="preserve">alebo </w:t>
      </w:r>
      <w:proofErr w:type="spellStart"/>
      <w:r w:rsidR="00697FA0">
        <w:t>vysporiadanie</w:t>
      </w:r>
      <w:proofErr w:type="spellEnd"/>
      <w:r w:rsidR="00697FA0">
        <w:t xml:space="preserve">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697FA0" w:rsidRPr="002B2E75" w:rsidTr="006233FB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E31051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100226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E31051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100226" w:rsidP="006233F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97FA0" w:rsidRDefault="00697FA0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Default="00100226" w:rsidP="00697FA0"/>
    <w:p w:rsidR="00100226" w:rsidRPr="002B2E75" w:rsidRDefault="00100226" w:rsidP="00697FA0"/>
    <w:p w:rsidR="00697FA0" w:rsidRPr="002B2E75" w:rsidRDefault="00697FA0" w:rsidP="00697FA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  <w:tr w:rsidR="00697FA0" w:rsidRPr="002B2E75" w:rsidTr="006233F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7FA0" w:rsidRPr="002B2E75" w:rsidRDefault="00697FA0" w:rsidP="006233FB">
            <w:pPr>
              <w:jc w:val="center"/>
              <w:rPr>
                <w:szCs w:val="22"/>
              </w:rPr>
            </w:pPr>
          </w:p>
        </w:tc>
      </w:tr>
    </w:tbl>
    <w:p w:rsidR="00697FA0" w:rsidRPr="002B2E75" w:rsidRDefault="00697FA0" w:rsidP="00697FA0">
      <w:pPr>
        <w:pStyle w:val="Nzov"/>
        <w:spacing w:before="0" w:after="0"/>
        <w:jc w:val="left"/>
      </w:pPr>
    </w:p>
    <w:p w:rsidR="00596498" w:rsidRDefault="00596498">
      <w:pPr>
        <w:pStyle w:val="Zkladntext"/>
      </w:pPr>
    </w:p>
    <w:p w:rsidR="00777DC9" w:rsidRDefault="00697FA0" w:rsidP="00697FA0">
      <w:pPr>
        <w:pStyle w:val="Zkladntext"/>
        <w:rPr>
          <w:b/>
          <w:i/>
        </w:rPr>
      </w:pPr>
      <w:r>
        <w:rPr>
          <w:b/>
          <w:i/>
        </w:rPr>
        <w:t xml:space="preserve">b) </w:t>
      </w:r>
      <w:r w:rsidR="00777DC9">
        <w:rPr>
          <w:b/>
          <w:i/>
        </w:rPr>
        <w:t>Rezervy</w:t>
      </w:r>
    </w:p>
    <w:p w:rsidR="006233FB" w:rsidRPr="002B2E75" w:rsidRDefault="006233FB" w:rsidP="006233FB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3FB" w:rsidRPr="002B2E75" w:rsidTr="006233F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3A64C6" w:rsidP="009523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523CD">
              <w:rPr>
                <w:szCs w:val="22"/>
              </w:rPr>
              <w:t>655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9523C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9523CD" w:rsidP="003A64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9523C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1F08D2" w:rsidP="006233FB">
            <w:pPr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DA" w:rsidRPr="002B2E75" w:rsidRDefault="009523C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9523C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9523C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9523C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C1BA8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</w:tr>
    </w:tbl>
    <w:p w:rsidR="006233FB" w:rsidRDefault="006233FB" w:rsidP="006233FB"/>
    <w:p w:rsidR="00731FE1" w:rsidRDefault="00731FE1" w:rsidP="006233FB"/>
    <w:p w:rsidR="00731FE1" w:rsidRDefault="00731FE1" w:rsidP="006233FB"/>
    <w:p w:rsidR="00731FE1" w:rsidRDefault="00731FE1" w:rsidP="006233FB"/>
    <w:p w:rsidR="00731FE1" w:rsidRDefault="00731FE1" w:rsidP="006233FB"/>
    <w:p w:rsidR="00731FE1" w:rsidRDefault="00731FE1" w:rsidP="006233FB"/>
    <w:p w:rsidR="00731FE1" w:rsidRDefault="00731FE1" w:rsidP="006233FB"/>
    <w:p w:rsidR="00731FE1" w:rsidRDefault="00731FE1" w:rsidP="006233FB"/>
    <w:p w:rsidR="00731FE1" w:rsidRDefault="00731FE1" w:rsidP="006233FB"/>
    <w:p w:rsidR="00731FE1" w:rsidRDefault="00731FE1" w:rsidP="006233FB"/>
    <w:p w:rsidR="00731FE1" w:rsidRPr="002B2E75" w:rsidRDefault="00731FE1" w:rsidP="006233FB"/>
    <w:p w:rsidR="006233FB" w:rsidRPr="002B2E75" w:rsidRDefault="006233FB" w:rsidP="006233FB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6233FB" w:rsidRPr="002B2E75" w:rsidTr="006233FB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Stav na konci účtovného obdobia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787C42" w:rsidP="006233FB">
            <w:pPr>
              <w:rPr>
                <w:szCs w:val="22"/>
              </w:rPr>
            </w:pPr>
            <w:r>
              <w:rPr>
                <w:szCs w:val="22"/>
              </w:rPr>
              <w:t>Nevyfakturované dodávky</w:t>
            </w:r>
            <w:r w:rsidR="00877863">
              <w:rPr>
                <w:szCs w:val="22"/>
              </w:rPr>
              <w:t xml:space="preserve"> plynu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787C42" w:rsidP="006233FB">
            <w:pPr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787C42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7C42" w:rsidRPr="002B2E75" w:rsidRDefault="0060347C" w:rsidP="00787C4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1655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szCs w:val="22"/>
              </w:rPr>
            </w:pPr>
          </w:p>
        </w:tc>
      </w:tr>
    </w:tbl>
    <w:p w:rsidR="006233FB" w:rsidRPr="002B2E75" w:rsidRDefault="006233FB" w:rsidP="006233FB">
      <w:pPr>
        <w:pStyle w:val="Nzov"/>
        <w:spacing w:before="0" w:after="0"/>
        <w:jc w:val="left"/>
      </w:pPr>
    </w:p>
    <w:p w:rsidR="00777DC9" w:rsidRDefault="00777DC9">
      <w:pPr>
        <w:pStyle w:val="Zkladntext"/>
        <w:rPr>
          <w:b/>
          <w:i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c) </w:t>
      </w:r>
      <w:r w:rsidR="00AB7C11">
        <w:rPr>
          <w:b/>
          <w:i/>
        </w:rPr>
        <w:t>Výška záväzkov do lehoty splatnosti a po lehote splatnosti</w:t>
      </w:r>
    </w:p>
    <w:p w:rsidR="00777DC9" w:rsidRDefault="00777DC9">
      <w:pPr>
        <w:pStyle w:val="Zkladntext"/>
        <w:rPr>
          <w:b/>
          <w:i/>
        </w:rPr>
      </w:pPr>
    </w:p>
    <w:p w:rsidR="00777DC9" w:rsidRPr="000E4F36" w:rsidRDefault="00777DC9">
      <w:pPr>
        <w:pStyle w:val="Zkladntext"/>
        <w:rPr>
          <w:sz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84"/>
        <w:gridCol w:w="2241"/>
        <w:gridCol w:w="1663"/>
      </w:tblGrid>
      <w:tr w:rsidR="006233FB" w:rsidRPr="002B2E75" w:rsidTr="006233F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575D00" w:rsidP="00575D0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7751D1" w:rsidRDefault="00EA1BDD" w:rsidP="006C1BA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7751D1" w:rsidRDefault="00EA1BDD" w:rsidP="006C1BA8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6233FB" w:rsidRPr="002B2E75" w:rsidTr="006233F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575D00" w:rsidP="00575D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nad päť rokov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7751D1" w:rsidRDefault="006233FB" w:rsidP="006C1BA8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7751D1" w:rsidRDefault="006233FB" w:rsidP="006C1BA8">
            <w:pPr>
              <w:jc w:val="center"/>
              <w:rPr>
                <w:bCs/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575D00" w:rsidP="00575D00">
            <w:pPr>
              <w:rPr>
                <w:b/>
                <w:bCs/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7751D1" w:rsidRDefault="00EA1BD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7751D1" w:rsidRDefault="00EA1BDD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6233FB" w:rsidRPr="002B2E75" w:rsidTr="006233F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575D00" w:rsidP="00575D0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7751D1" w:rsidRDefault="007751D1" w:rsidP="006C1B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7751D1" w:rsidRDefault="007751D1" w:rsidP="006C1B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37895</w:t>
            </w:r>
          </w:p>
        </w:tc>
      </w:tr>
      <w:tr w:rsidR="006233FB" w:rsidRPr="002B2E75" w:rsidTr="006233F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575D00" w:rsidP="00575D0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do jedného roka 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233FB" w:rsidRPr="007751D1" w:rsidRDefault="007751D1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20096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233FB" w:rsidRPr="007751D1" w:rsidRDefault="007751D1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19894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575D00" w:rsidRDefault="00575D00" w:rsidP="006233F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3FB" w:rsidRPr="007751D1" w:rsidRDefault="007751D1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17465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7751D1" w:rsidRDefault="007751D1" w:rsidP="006C1B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18001</w:t>
            </w:r>
          </w:p>
        </w:tc>
      </w:tr>
    </w:tbl>
    <w:p w:rsidR="006233FB" w:rsidRDefault="006233FB" w:rsidP="006233FB">
      <w:pPr>
        <w:pStyle w:val="Nzov"/>
        <w:spacing w:before="0" w:after="120"/>
        <w:jc w:val="both"/>
      </w:pPr>
    </w:p>
    <w:p w:rsidR="006233FB" w:rsidRDefault="006233FB" w:rsidP="006233FB"/>
    <w:p w:rsidR="006233FB" w:rsidRDefault="006233FB" w:rsidP="006233FB"/>
    <w:p w:rsidR="006233FB" w:rsidRDefault="006233FB" w:rsidP="006233FB"/>
    <w:p w:rsidR="006233FB" w:rsidRDefault="006233FB" w:rsidP="006233FB"/>
    <w:p w:rsidR="006233FB" w:rsidRPr="00E5320F" w:rsidRDefault="006233FB" w:rsidP="006233FB"/>
    <w:p w:rsidR="006233FB" w:rsidRDefault="006233FB">
      <w:pPr>
        <w:pStyle w:val="Zkladntext"/>
      </w:pPr>
    </w:p>
    <w:p w:rsidR="00777DC9" w:rsidRDefault="00777DC9">
      <w:pPr>
        <w:pStyle w:val="Zkladntext"/>
        <w:rPr>
          <w:b/>
          <w:i/>
        </w:rPr>
      </w:pPr>
    </w:p>
    <w:p w:rsidR="00777DC9" w:rsidRPr="00AB7C11" w:rsidRDefault="006233FB">
      <w:pPr>
        <w:pStyle w:val="Zkladntext"/>
        <w:rPr>
          <w:b/>
          <w:i/>
          <w:sz w:val="20"/>
        </w:rPr>
      </w:pPr>
      <w:r w:rsidRPr="00AB7C11">
        <w:rPr>
          <w:b/>
          <w:i/>
        </w:rPr>
        <w:t>d</w:t>
      </w:r>
      <w:r w:rsidRPr="00AB7C11">
        <w:rPr>
          <w:b/>
          <w:i/>
          <w:sz w:val="20"/>
        </w:rPr>
        <w:t>)</w:t>
      </w:r>
      <w:r w:rsidR="00AB7C11">
        <w:rPr>
          <w:b/>
          <w:i/>
          <w:sz w:val="20"/>
        </w:rPr>
        <w:t>Štruktúra záväzkov podľa zostatkovej doby splatnosti v členení</w:t>
      </w:r>
      <w:r w:rsidR="00777DC9" w:rsidRPr="00AB7C11">
        <w:rPr>
          <w:b/>
          <w:i/>
          <w:sz w:val="20"/>
        </w:rPr>
        <w:t xml:space="preserve"> podľa jednotlivých položiek súvahy 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</w:rPr>
        <w:t>(splatnosť do jedného roka)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85"/>
        <w:gridCol w:w="2303"/>
      </w:tblGrid>
      <w:tr w:rsidR="00777DC9" w:rsidRPr="000E4F36">
        <w:tc>
          <w:tcPr>
            <w:tcW w:w="6024" w:type="dxa"/>
            <w:shd w:val="pct15" w:color="auto" w:fill="FFFFFF"/>
          </w:tcPr>
          <w:p w:rsidR="00777DC9" w:rsidRPr="000E4F36" w:rsidRDefault="00777DC9">
            <w:pPr>
              <w:pStyle w:val="Zkladntext"/>
              <w:rPr>
                <w:sz w:val="20"/>
              </w:rPr>
            </w:pPr>
            <w:r w:rsidRPr="000E4F36">
              <w:rPr>
                <w:sz w:val="20"/>
              </w:rPr>
              <w:t>Opis záväzku</w:t>
            </w:r>
          </w:p>
        </w:tc>
        <w:tc>
          <w:tcPr>
            <w:tcW w:w="885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Riadok súvahy</w:t>
            </w:r>
          </w:p>
        </w:tc>
        <w:tc>
          <w:tcPr>
            <w:tcW w:w="2303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 w:rsidP="00A56BEC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 xml:space="preserve">Záväzky z obchod. </w:t>
            </w:r>
            <w:r w:rsidR="00A56BEC" w:rsidRPr="000E4F36">
              <w:rPr>
                <w:bCs/>
                <w:sz w:val="20"/>
              </w:rPr>
              <w:t>s</w:t>
            </w:r>
            <w:r w:rsidRPr="000E4F36">
              <w:rPr>
                <w:bCs/>
                <w:sz w:val="20"/>
              </w:rPr>
              <w:t>tyku</w:t>
            </w:r>
          </w:p>
        </w:tc>
        <w:tc>
          <w:tcPr>
            <w:tcW w:w="885" w:type="dxa"/>
          </w:tcPr>
          <w:p w:rsidR="00777DC9" w:rsidRPr="000E4F36" w:rsidRDefault="00777DC9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</w:t>
            </w:r>
            <w:r w:rsidR="00E86EF3" w:rsidRPr="000E4F36">
              <w:rPr>
                <w:bCs/>
                <w:sz w:val="20"/>
              </w:rPr>
              <w:t>7</w:t>
            </w:r>
          </w:p>
        </w:tc>
        <w:tc>
          <w:tcPr>
            <w:tcW w:w="2303" w:type="dxa"/>
          </w:tcPr>
          <w:p w:rsidR="00777DC9" w:rsidRPr="000E4F36" w:rsidRDefault="00794D6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16874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Nevyfaktu</w:t>
            </w:r>
            <w:r w:rsidR="00777DC9" w:rsidRPr="000E4F36">
              <w:rPr>
                <w:bCs/>
                <w:sz w:val="20"/>
              </w:rPr>
              <w:t>rované dodávky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</w:t>
            </w:r>
            <w:r w:rsidR="00E86EF3" w:rsidRPr="000E4F36">
              <w:rPr>
                <w:bCs/>
                <w:sz w:val="20"/>
              </w:rPr>
              <w:t>9</w:t>
            </w:r>
          </w:p>
        </w:tc>
        <w:tc>
          <w:tcPr>
            <w:tcW w:w="2303" w:type="dxa"/>
          </w:tcPr>
          <w:p w:rsidR="00777DC9" w:rsidRPr="000E4F36" w:rsidRDefault="00794D6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1341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voči zamestnanc</w:t>
            </w:r>
            <w:r w:rsidR="00E86EF3" w:rsidRPr="000E4F36">
              <w:rPr>
                <w:bCs/>
                <w:sz w:val="20"/>
              </w:rPr>
              <w:t>om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3</w:t>
            </w:r>
          </w:p>
        </w:tc>
        <w:tc>
          <w:tcPr>
            <w:tcW w:w="2303" w:type="dxa"/>
          </w:tcPr>
          <w:p w:rsidR="00777DC9" w:rsidRPr="000E4F36" w:rsidRDefault="00794D6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3859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zo sociálneho</w:t>
            </w:r>
            <w:r w:rsidR="00777DC9" w:rsidRPr="000E4F36">
              <w:rPr>
                <w:bCs/>
                <w:sz w:val="20"/>
              </w:rPr>
              <w:t xml:space="preserve"> zabezp</w:t>
            </w:r>
            <w:r w:rsidRPr="000E4F36">
              <w:rPr>
                <w:bCs/>
                <w:sz w:val="20"/>
              </w:rPr>
              <w:t>ečenia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4</w:t>
            </w:r>
          </w:p>
        </w:tc>
        <w:tc>
          <w:tcPr>
            <w:tcW w:w="2303" w:type="dxa"/>
          </w:tcPr>
          <w:p w:rsidR="00777DC9" w:rsidRPr="000E4F36" w:rsidRDefault="00794D6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3695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777DC9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Daňové záväzky</w:t>
            </w:r>
          </w:p>
        </w:tc>
        <w:tc>
          <w:tcPr>
            <w:tcW w:w="885" w:type="dxa"/>
          </w:tcPr>
          <w:p w:rsidR="00777DC9" w:rsidRPr="000E4F36" w:rsidRDefault="008B682B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</w:t>
            </w:r>
            <w:r w:rsidR="00E86EF3" w:rsidRPr="000E4F36">
              <w:rPr>
                <w:bCs/>
                <w:sz w:val="20"/>
              </w:rPr>
              <w:t>5</w:t>
            </w:r>
          </w:p>
        </w:tc>
        <w:tc>
          <w:tcPr>
            <w:tcW w:w="2303" w:type="dxa"/>
          </w:tcPr>
          <w:p w:rsidR="00AC0C31" w:rsidRPr="000E4F36" w:rsidRDefault="00794D6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11792</w:t>
            </w:r>
          </w:p>
        </w:tc>
      </w:tr>
      <w:tr w:rsidR="00777DC9" w:rsidRPr="000E4F36">
        <w:trPr>
          <w:cantSplit/>
        </w:trPr>
        <w:tc>
          <w:tcPr>
            <w:tcW w:w="6024" w:type="dxa"/>
          </w:tcPr>
          <w:p w:rsidR="00777DC9" w:rsidRPr="000E4F36" w:rsidRDefault="00E86EF3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Ostatné záväzky</w:t>
            </w:r>
          </w:p>
        </w:tc>
        <w:tc>
          <w:tcPr>
            <w:tcW w:w="885" w:type="dxa"/>
          </w:tcPr>
          <w:p w:rsidR="00777DC9" w:rsidRPr="000E4F36" w:rsidRDefault="00E86EF3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116</w:t>
            </w:r>
          </w:p>
        </w:tc>
        <w:tc>
          <w:tcPr>
            <w:tcW w:w="2303" w:type="dxa"/>
          </w:tcPr>
          <w:p w:rsidR="00777DC9" w:rsidRPr="000E4F36" w:rsidRDefault="00794D6F">
            <w:pPr>
              <w:pStyle w:val="Zkladntex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777DC9" w:rsidRPr="000E4F36" w:rsidRDefault="00777DC9">
      <w:pPr>
        <w:pStyle w:val="Zkladntext"/>
        <w:rPr>
          <w:b/>
          <w:i/>
          <w:sz w:val="20"/>
        </w:rPr>
      </w:pPr>
    </w:p>
    <w:p w:rsidR="00777DC9" w:rsidRPr="000E4F36" w:rsidRDefault="00777DC9">
      <w:pPr>
        <w:pStyle w:val="Zkladntext"/>
        <w:rPr>
          <w:b/>
          <w:i/>
          <w:sz w:val="20"/>
        </w:rPr>
      </w:pP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</w:rPr>
        <w:t>Dlhodobé záväzky v členení podľa jednotlivých položiek súvahy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  <w:lang w:val="de-DE"/>
        </w:rPr>
        <w:t>(</w:t>
      </w:r>
      <w:r w:rsidRPr="000E4F36">
        <w:rPr>
          <w:sz w:val="20"/>
        </w:rPr>
        <w:t>splatnosť nad jeden rok)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992"/>
        <w:gridCol w:w="2232"/>
        <w:gridCol w:w="2232"/>
      </w:tblGrid>
      <w:tr w:rsidR="00777DC9">
        <w:tc>
          <w:tcPr>
            <w:tcW w:w="3756" w:type="dxa"/>
            <w:shd w:val="pct15" w:color="auto" w:fill="FFFFFF"/>
          </w:tcPr>
          <w:p w:rsidR="00777DC9" w:rsidRPr="000E4F36" w:rsidRDefault="00777DC9">
            <w:pPr>
              <w:pStyle w:val="Zkladntext"/>
              <w:rPr>
                <w:sz w:val="20"/>
              </w:rPr>
            </w:pPr>
            <w:r w:rsidRPr="000E4F36">
              <w:rPr>
                <w:sz w:val="20"/>
              </w:rPr>
              <w:t>Opis záväzku</w:t>
            </w:r>
          </w:p>
        </w:tc>
        <w:tc>
          <w:tcPr>
            <w:tcW w:w="99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Riadok súvahy</w:t>
            </w:r>
          </w:p>
        </w:tc>
        <w:tc>
          <w:tcPr>
            <w:tcW w:w="223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Od 1 do 5 rokov vrát.</w:t>
            </w:r>
          </w:p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  <w:tc>
          <w:tcPr>
            <w:tcW w:w="2232" w:type="dxa"/>
            <w:shd w:val="pct15" w:color="auto" w:fill="FFFFFF"/>
          </w:tcPr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Viac ako 5 rokov</w:t>
            </w:r>
          </w:p>
          <w:p w:rsidR="00777DC9" w:rsidRPr="000E4F36" w:rsidRDefault="00777DC9">
            <w:pPr>
              <w:pStyle w:val="Zkladntext"/>
              <w:jc w:val="center"/>
              <w:rPr>
                <w:sz w:val="20"/>
              </w:rPr>
            </w:pPr>
            <w:r w:rsidRPr="000E4F36">
              <w:rPr>
                <w:sz w:val="20"/>
              </w:rPr>
              <w:t>Hodnota</w:t>
            </w:r>
          </w:p>
        </w:tc>
      </w:tr>
      <w:tr w:rsidR="00777DC9">
        <w:trPr>
          <w:cantSplit/>
        </w:trPr>
        <w:tc>
          <w:tcPr>
            <w:tcW w:w="3756" w:type="dxa"/>
          </w:tcPr>
          <w:p w:rsidR="00777DC9" w:rsidRPr="000E4F36" w:rsidRDefault="00E20B4E">
            <w:pPr>
              <w:pStyle w:val="Zkladntext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Záväzky zo sociálneho f</w:t>
            </w:r>
            <w:r w:rsidR="00777DC9" w:rsidRPr="000E4F36">
              <w:rPr>
                <w:bCs/>
                <w:sz w:val="20"/>
              </w:rPr>
              <w:t>ondu</w:t>
            </w:r>
          </w:p>
          <w:p w:rsidR="008B682B" w:rsidRPr="000E4F36" w:rsidRDefault="008B682B" w:rsidP="00AC0C31">
            <w:pPr>
              <w:pStyle w:val="Zkladntex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777DC9" w:rsidRPr="000E4F36" w:rsidRDefault="00E20B4E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103</w:t>
            </w:r>
          </w:p>
          <w:p w:rsidR="00E20B4E" w:rsidRPr="000E4F36" w:rsidRDefault="00E20B4E" w:rsidP="00AC0C31">
            <w:pPr>
              <w:pStyle w:val="Zkladntext"/>
              <w:jc w:val="center"/>
              <w:rPr>
                <w:bCs/>
                <w:sz w:val="20"/>
              </w:rPr>
            </w:pPr>
          </w:p>
        </w:tc>
        <w:tc>
          <w:tcPr>
            <w:tcW w:w="2232" w:type="dxa"/>
          </w:tcPr>
          <w:p w:rsidR="00E20B4E" w:rsidRPr="000E4F36" w:rsidRDefault="00075EAC" w:rsidP="00075EAC">
            <w:pPr>
              <w:pStyle w:val="Zkladntext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232" w:type="dxa"/>
          </w:tcPr>
          <w:p w:rsidR="00777DC9" w:rsidRPr="000E4F36" w:rsidRDefault="00777DC9">
            <w:pPr>
              <w:pStyle w:val="Zkladntext"/>
              <w:jc w:val="center"/>
              <w:rPr>
                <w:bCs/>
                <w:sz w:val="20"/>
              </w:rPr>
            </w:pPr>
            <w:r w:rsidRPr="000E4F36">
              <w:rPr>
                <w:bCs/>
                <w:sz w:val="20"/>
              </w:rPr>
              <w:t>-</w:t>
            </w:r>
          </w:p>
          <w:p w:rsidR="00E20B4E" w:rsidRPr="000E4F36" w:rsidRDefault="00E20B4E" w:rsidP="00AC0C31">
            <w:pPr>
              <w:pStyle w:val="Zkladntext"/>
              <w:jc w:val="center"/>
              <w:rPr>
                <w:bCs/>
                <w:sz w:val="20"/>
              </w:rPr>
            </w:pP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777DC9" w:rsidRDefault="00777DC9">
      <w:pPr>
        <w:pStyle w:val="Zkladntext"/>
        <w:rPr>
          <w:b/>
          <w:i/>
        </w:rPr>
      </w:pPr>
    </w:p>
    <w:p w:rsidR="00777DC9" w:rsidRDefault="006233FB">
      <w:pPr>
        <w:pStyle w:val="Zkladntext"/>
      </w:pPr>
      <w:r>
        <w:t xml:space="preserve">e) </w:t>
      </w:r>
      <w:r w:rsidR="00777DC9">
        <w:t xml:space="preserve">Účtovná jednotka v danom roku </w:t>
      </w:r>
      <w:r w:rsidR="00777DC9">
        <w:rPr>
          <w:b/>
        </w:rPr>
        <w:t>nemala</w:t>
      </w:r>
      <w:r w:rsidR="00777DC9">
        <w:t xml:space="preserve"> záväzky, na ktoré je zriadené záložné právo, alebo iná forma zabezpečenia.</w:t>
      </w:r>
    </w:p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f) </w:t>
      </w:r>
      <w:r w:rsidR="00777DC9">
        <w:rPr>
          <w:b/>
          <w:i/>
        </w:rPr>
        <w:t>Odložený daňový záväzok</w:t>
      </w:r>
    </w:p>
    <w:p w:rsidR="00777DC9" w:rsidRDefault="00777DC9">
      <w:pPr>
        <w:pStyle w:val="Zkladntext"/>
      </w:pPr>
    </w:p>
    <w:p w:rsidR="00777DC9" w:rsidRPr="000E4F36" w:rsidRDefault="00777DC9">
      <w:pPr>
        <w:pStyle w:val="Zkladntext"/>
        <w:rPr>
          <w:b/>
          <w:sz w:val="20"/>
        </w:rPr>
      </w:pPr>
      <w:r w:rsidRPr="000E4F36">
        <w:rPr>
          <w:sz w:val="20"/>
        </w:rPr>
        <w:t xml:space="preserve">Účtovná jednotka v danom roku </w:t>
      </w:r>
      <w:r w:rsidR="00AC0C31">
        <w:rPr>
          <w:sz w:val="20"/>
        </w:rPr>
        <w:t>ne</w:t>
      </w:r>
      <w:r w:rsidRPr="000E4F36">
        <w:rPr>
          <w:b/>
          <w:sz w:val="20"/>
        </w:rPr>
        <w:t>účtovala</w:t>
      </w:r>
      <w:r w:rsidRPr="000E4F36">
        <w:rPr>
          <w:sz w:val="20"/>
        </w:rPr>
        <w:t xml:space="preserve"> o </w:t>
      </w:r>
      <w:r w:rsidRPr="000E4F36">
        <w:rPr>
          <w:b/>
          <w:sz w:val="20"/>
        </w:rPr>
        <w:t xml:space="preserve">odloženom daňovom záväzku na účte </w:t>
      </w:r>
    </w:p>
    <w:p w:rsidR="00777DC9" w:rsidRPr="000E4F36" w:rsidRDefault="00777DC9">
      <w:pPr>
        <w:pStyle w:val="Zkladntext"/>
        <w:rPr>
          <w:sz w:val="20"/>
        </w:rPr>
      </w:pPr>
      <w:r w:rsidRPr="000E4F36">
        <w:rPr>
          <w:sz w:val="20"/>
        </w:rPr>
        <w:t xml:space="preserve"> </w:t>
      </w:r>
    </w:p>
    <w:p w:rsidR="00777DC9" w:rsidRDefault="00777DC9">
      <w:pPr>
        <w:pStyle w:val="Zkladntext"/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t xml:space="preserve">g) </w:t>
      </w:r>
      <w:r w:rsidR="00777DC9">
        <w:rPr>
          <w:b/>
          <w:i/>
        </w:rPr>
        <w:t>Záväzky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6233FB" w:rsidRPr="002B2E75" w:rsidTr="006233F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0E4F36">
            <w:pPr>
              <w:jc w:val="center"/>
              <w:rPr>
                <w:szCs w:val="22"/>
              </w:rPr>
            </w:pP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0776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4917B4" w:rsidP="000E4F3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777DC9" w:rsidRDefault="00777DC9">
      <w:pPr>
        <w:pStyle w:val="Zkladntext"/>
        <w:rPr>
          <w:b/>
          <w:i/>
        </w:rPr>
      </w:pPr>
    </w:p>
    <w:p w:rsidR="003F7404" w:rsidRDefault="003F7404">
      <w:pPr>
        <w:pStyle w:val="Zkladntext"/>
      </w:pPr>
    </w:p>
    <w:p w:rsidR="00777DC9" w:rsidRDefault="006233FB">
      <w:pPr>
        <w:pStyle w:val="Zkladntext"/>
      </w:pPr>
      <w:r>
        <w:t>h) Účtovná jednotka neúčtovala o vydaných dlhopisoch</w:t>
      </w:r>
    </w:p>
    <w:p w:rsidR="00A20173" w:rsidRDefault="00A20173">
      <w:pPr>
        <w:pStyle w:val="Zkladntext"/>
      </w:pPr>
    </w:p>
    <w:p w:rsidR="00777DC9" w:rsidRDefault="00777DC9">
      <w:pPr>
        <w:pStyle w:val="Zkladntext"/>
      </w:pPr>
    </w:p>
    <w:p w:rsidR="009D030D" w:rsidRDefault="009D030D" w:rsidP="006233FB">
      <w:pPr>
        <w:pStyle w:val="Zkladntext"/>
        <w:rPr>
          <w:b/>
          <w:i/>
        </w:rPr>
      </w:pPr>
    </w:p>
    <w:p w:rsidR="009D030D" w:rsidRDefault="009D030D" w:rsidP="006233FB">
      <w:pPr>
        <w:pStyle w:val="Zkladntext"/>
        <w:rPr>
          <w:b/>
          <w:i/>
        </w:rPr>
      </w:pPr>
    </w:p>
    <w:p w:rsidR="009D030D" w:rsidRDefault="009D030D" w:rsidP="006233FB">
      <w:pPr>
        <w:pStyle w:val="Zkladntext"/>
        <w:rPr>
          <w:b/>
          <w:i/>
        </w:rPr>
      </w:pPr>
    </w:p>
    <w:p w:rsidR="009D030D" w:rsidRDefault="009D030D" w:rsidP="006233FB">
      <w:pPr>
        <w:pStyle w:val="Zkladntext"/>
        <w:rPr>
          <w:b/>
          <w:i/>
        </w:rPr>
      </w:pPr>
    </w:p>
    <w:p w:rsidR="00777DC9" w:rsidRDefault="006233FB" w:rsidP="006233FB">
      <w:pPr>
        <w:pStyle w:val="Zkladntext"/>
        <w:rPr>
          <w:b/>
          <w:i/>
        </w:rPr>
      </w:pPr>
      <w:r>
        <w:rPr>
          <w:b/>
          <w:i/>
        </w:rPr>
        <w:lastRenderedPageBreak/>
        <w:t xml:space="preserve">i) </w:t>
      </w:r>
      <w:r w:rsidR="00777DC9">
        <w:rPr>
          <w:b/>
          <w:i/>
        </w:rPr>
        <w:t>Bankové úvery, pôžičky, finančné výpomoci</w:t>
      </w:r>
    </w:p>
    <w:p w:rsidR="006233FB" w:rsidRPr="002B2E75" w:rsidRDefault="00777DC9" w:rsidP="006233FB">
      <w:r>
        <w:rPr>
          <w:b/>
          <w:sz w:val="28"/>
        </w:rPr>
        <w:t xml:space="preserve"> </w:t>
      </w:r>
      <w:r w:rsidR="006233FB"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6233FB" w:rsidRPr="002B2E75" w:rsidTr="006233F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3FB" w:rsidRPr="002B2E75" w:rsidRDefault="006233FB" w:rsidP="006233FB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E94B59" w:rsidP="006C54B9">
            <w:pPr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Kontokorent</w:t>
            </w:r>
            <w:proofErr w:type="spellEnd"/>
            <w:r>
              <w:rPr>
                <w:szCs w:val="22"/>
              </w:rPr>
              <w:t xml:space="preserve"> Dexia</w:t>
            </w:r>
            <w:r w:rsidR="00A40C03">
              <w:rPr>
                <w:szCs w:val="22"/>
              </w:rPr>
              <w:t xml:space="preserve"> banka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C54B9" w:rsidP="006C54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5B5879" w:rsidP="006C54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10,22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233FB" w:rsidRPr="005B5879" w:rsidRDefault="005B5879" w:rsidP="00B62AC4">
            <w:pPr>
              <w:jc w:val="center"/>
              <w:rPr>
                <w:sz w:val="16"/>
                <w:szCs w:val="16"/>
              </w:rPr>
            </w:pPr>
            <w:r w:rsidRPr="005B5879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</w:t>
            </w:r>
            <w:r w:rsidRPr="005B5879">
              <w:rPr>
                <w:sz w:val="16"/>
                <w:szCs w:val="16"/>
              </w:rPr>
              <w:t>12.201</w:t>
            </w:r>
            <w:r w:rsidR="00B62AC4">
              <w:rPr>
                <w:sz w:val="16"/>
                <w:szCs w:val="16"/>
              </w:rPr>
              <w:t>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B62AC4" w:rsidP="006C54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B62AC4" w:rsidP="006C54B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15654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</w:tbl>
    <w:p w:rsidR="003D33C7" w:rsidRPr="002B2E75" w:rsidRDefault="003D33C7" w:rsidP="006233FB">
      <w:pPr>
        <w:pStyle w:val="Nzov"/>
        <w:spacing w:before="0" w:after="0"/>
        <w:jc w:val="both"/>
      </w:pPr>
    </w:p>
    <w:p w:rsidR="006233FB" w:rsidRPr="002B2E75" w:rsidRDefault="006233FB" w:rsidP="006233F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6233FB" w:rsidRPr="002B2E75" w:rsidTr="006233F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6233FB" w:rsidRPr="002B2E75" w:rsidRDefault="006233FB" w:rsidP="006233FB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33FB" w:rsidRPr="002B2E75" w:rsidRDefault="006233FB" w:rsidP="006233FB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6233FB" w:rsidRPr="002B2E75" w:rsidTr="006233F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</w:p>
        </w:tc>
      </w:tr>
      <w:tr w:rsidR="006233FB" w:rsidRPr="002B2E75" w:rsidTr="006233F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233FB" w:rsidRPr="002B2E75" w:rsidRDefault="006233FB" w:rsidP="006233F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777DC9" w:rsidRDefault="00777DC9">
      <w:pPr>
        <w:pStyle w:val="Zoznam"/>
        <w:ind w:left="-76" w:firstLine="0"/>
        <w:rPr>
          <w:b/>
          <w:sz w:val="24"/>
        </w:rPr>
      </w:pPr>
    </w:p>
    <w:p w:rsidR="00777DC9" w:rsidRDefault="00A40C03">
      <w:pPr>
        <w:pStyle w:val="Zkladntext"/>
      </w:pPr>
      <w:r>
        <w:t>j) Účtovná jednotka v danom roku neúčtovala na účtoch časového rozlíšenia</w:t>
      </w:r>
      <w:r w:rsidR="00B52F43">
        <w:t xml:space="preserve"> na strane pasív súvahy</w:t>
      </w:r>
    </w:p>
    <w:p w:rsidR="00A40C03" w:rsidRDefault="00A40C03">
      <w:pPr>
        <w:pStyle w:val="Zkladntext"/>
        <w:rPr>
          <w:sz w:val="22"/>
          <w:szCs w:val="22"/>
        </w:rPr>
      </w:pPr>
    </w:p>
    <w:p w:rsidR="002F6485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k) </w:t>
      </w:r>
      <w:r w:rsidR="00777DC9" w:rsidRPr="00B00EEC">
        <w:rPr>
          <w:sz w:val="22"/>
          <w:szCs w:val="22"/>
        </w:rPr>
        <w:t xml:space="preserve">Účtovná jednotka </w:t>
      </w:r>
      <w:r w:rsidR="00777DC9" w:rsidRPr="00B00EEC">
        <w:rPr>
          <w:b/>
          <w:sz w:val="22"/>
          <w:szCs w:val="22"/>
        </w:rPr>
        <w:t>nevlastnila</w:t>
      </w:r>
      <w:r w:rsidR="00777DC9" w:rsidRPr="00B00EEC">
        <w:rPr>
          <w:sz w:val="22"/>
          <w:szCs w:val="22"/>
        </w:rPr>
        <w:t xml:space="preserve"> v danom roku </w:t>
      </w:r>
      <w:r w:rsidRPr="00B00EEC">
        <w:rPr>
          <w:sz w:val="22"/>
          <w:szCs w:val="22"/>
        </w:rPr>
        <w:t>deriváty určené na obchodovanie</w:t>
      </w:r>
    </w:p>
    <w:p w:rsidR="00FC4626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 </w:t>
      </w:r>
    </w:p>
    <w:p w:rsidR="00777DC9" w:rsidRPr="00B00EEC" w:rsidRDefault="002F6485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>l) Účtovná jednotka nevlastnila zabezpečovacie deriváty</w:t>
      </w:r>
      <w:r w:rsidR="00777DC9" w:rsidRPr="00B00EEC">
        <w:rPr>
          <w:sz w:val="22"/>
          <w:szCs w:val="22"/>
        </w:rPr>
        <w:t>.</w:t>
      </w:r>
    </w:p>
    <w:p w:rsidR="00777DC9" w:rsidRPr="00B00EEC" w:rsidRDefault="00777DC9">
      <w:pPr>
        <w:pStyle w:val="Zkladntext"/>
        <w:rPr>
          <w:i/>
          <w:sz w:val="22"/>
          <w:szCs w:val="22"/>
        </w:rPr>
      </w:pPr>
    </w:p>
    <w:p w:rsidR="00777DC9" w:rsidRPr="00B00EEC" w:rsidRDefault="00FC4626">
      <w:pPr>
        <w:pStyle w:val="Zkladntext"/>
        <w:rPr>
          <w:sz w:val="22"/>
          <w:szCs w:val="22"/>
        </w:rPr>
      </w:pPr>
      <w:r w:rsidRPr="00B00EEC">
        <w:rPr>
          <w:sz w:val="22"/>
          <w:szCs w:val="22"/>
        </w:rPr>
        <w:t xml:space="preserve">m) </w:t>
      </w:r>
      <w:r w:rsidR="00777DC9" w:rsidRPr="00B00EEC">
        <w:rPr>
          <w:sz w:val="22"/>
          <w:szCs w:val="22"/>
        </w:rPr>
        <w:t xml:space="preserve">Účtovná jednotka v danom  roku </w:t>
      </w:r>
      <w:r w:rsidR="00390154" w:rsidRPr="00B00EEC">
        <w:rPr>
          <w:b/>
          <w:bCs/>
          <w:sz w:val="22"/>
          <w:szCs w:val="22"/>
        </w:rPr>
        <w:t>ne</w:t>
      </w:r>
      <w:r w:rsidR="00777DC9" w:rsidRPr="00B00EEC">
        <w:rPr>
          <w:b/>
          <w:sz w:val="22"/>
          <w:szCs w:val="22"/>
        </w:rPr>
        <w:t xml:space="preserve">mala </w:t>
      </w:r>
      <w:r w:rsidR="00777DC9" w:rsidRPr="00B00EEC">
        <w:rPr>
          <w:sz w:val="22"/>
          <w:szCs w:val="22"/>
        </w:rPr>
        <w:t>majetok prenajatý formou</w:t>
      </w:r>
      <w:r w:rsidR="00777DC9" w:rsidRPr="00B00EEC">
        <w:rPr>
          <w:b/>
          <w:i/>
          <w:sz w:val="22"/>
          <w:szCs w:val="22"/>
        </w:rPr>
        <w:t xml:space="preserve"> </w:t>
      </w:r>
      <w:r w:rsidR="00777DC9" w:rsidRPr="00B00EEC">
        <w:rPr>
          <w:sz w:val="22"/>
          <w:szCs w:val="22"/>
        </w:rPr>
        <w:t>finančného prenájmu:</w:t>
      </w:r>
    </w:p>
    <w:p w:rsidR="00777DC9" w:rsidRPr="00B00EEC" w:rsidRDefault="00777DC9">
      <w:pPr>
        <w:pStyle w:val="Zkladntext"/>
        <w:rPr>
          <w:sz w:val="22"/>
          <w:szCs w:val="22"/>
        </w:rPr>
      </w:pPr>
    </w:p>
    <w:p w:rsidR="00777DC9" w:rsidRDefault="00777DC9">
      <w:pPr>
        <w:pStyle w:val="Zkladntext"/>
      </w:pPr>
    </w:p>
    <w:p w:rsidR="00A40C03" w:rsidRDefault="00A40C03">
      <w:pPr>
        <w:pStyle w:val="Zkladntext"/>
      </w:pPr>
    </w:p>
    <w:p w:rsidR="00777DC9" w:rsidRDefault="00777DC9">
      <w:pPr>
        <w:pStyle w:val="Zkladntext"/>
      </w:pPr>
    </w:p>
    <w:p w:rsidR="00777DC9" w:rsidRDefault="004D035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H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Informácie o výnosoch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Pr="00BF0061" w:rsidRDefault="004D0354">
      <w:pPr>
        <w:pStyle w:val="Zkladntext"/>
        <w:rPr>
          <w:bCs/>
          <w:sz w:val="20"/>
        </w:rPr>
      </w:pPr>
      <w:r w:rsidRPr="00BF0061">
        <w:rPr>
          <w:bCs/>
          <w:sz w:val="20"/>
        </w:rPr>
        <w:t>a) Informácie o</w:t>
      </w:r>
      <w:r w:rsidR="00957272" w:rsidRPr="00BF0061">
        <w:rPr>
          <w:bCs/>
          <w:sz w:val="20"/>
        </w:rPr>
        <w:t> </w:t>
      </w:r>
      <w:r w:rsidRPr="00BF0061">
        <w:rPr>
          <w:bCs/>
          <w:sz w:val="20"/>
        </w:rPr>
        <w:t>tržbách</w:t>
      </w:r>
    </w:p>
    <w:p w:rsidR="00957272" w:rsidRPr="00BF0061" w:rsidRDefault="00957272">
      <w:pPr>
        <w:pStyle w:val="Zkladntext"/>
        <w:rPr>
          <w:bCs/>
          <w:sz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957272" w:rsidRPr="002B2E75" w:rsidTr="002801F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471D8D">
            <w:pPr>
              <w:pStyle w:val="TopHeader"/>
            </w:pPr>
            <w:r>
              <w:t>Typ tovarov</w:t>
            </w:r>
            <w:r w:rsidR="00957272" w:rsidRPr="002B2E75">
              <w:t xml:space="preserve"> (</w:t>
            </w:r>
            <w:r>
              <w:t>potraviny</w:t>
            </w:r>
            <w:r w:rsidR="00957272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4931D7">
            <w:pPr>
              <w:pStyle w:val="TopHeader"/>
            </w:pPr>
            <w:r>
              <w:t>Typ</w:t>
            </w:r>
            <w:r w:rsidR="004931D7">
              <w:t xml:space="preserve"> </w:t>
            </w:r>
            <w:proofErr w:type="spellStart"/>
            <w:r w:rsidR="004931D7">
              <w:t>vl.výrobky</w:t>
            </w:r>
            <w:proofErr w:type="spellEnd"/>
            <w:r w:rsidR="00957272" w:rsidRPr="002B2E75">
              <w:t xml:space="preserve">  (</w:t>
            </w:r>
            <w:r w:rsidR="004931D7">
              <w:t>zákusky</w:t>
            </w:r>
            <w:r w:rsidR="00957272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471D8D" w:rsidP="002801FC">
            <w:pPr>
              <w:pStyle w:val="TopHeader"/>
            </w:pPr>
            <w:r>
              <w:t>Typ služieb  (reštauračné</w:t>
            </w:r>
            <w:r w:rsidR="00957272" w:rsidRPr="002B2E75">
              <w:t>)</w:t>
            </w:r>
          </w:p>
        </w:tc>
      </w:tr>
      <w:tr w:rsidR="00957272" w:rsidRPr="002B2E75" w:rsidTr="002801F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7272" w:rsidRPr="002B2E75" w:rsidTr="002801F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471D8D" w:rsidRDefault="00957272" w:rsidP="002801FC">
            <w:pPr>
              <w:rPr>
                <w:sz w:val="18"/>
                <w:szCs w:val="18"/>
              </w:rPr>
            </w:pPr>
            <w:r w:rsidRPr="00471D8D">
              <w:rPr>
                <w:sz w:val="18"/>
                <w:szCs w:val="18"/>
              </w:rPr>
              <w:t> </w:t>
            </w:r>
            <w:r w:rsidR="00471D8D" w:rsidRPr="00471D8D">
              <w:rPr>
                <w:sz w:val="18"/>
                <w:szCs w:val="18"/>
              </w:rPr>
              <w:t>M</w:t>
            </w:r>
            <w:r w:rsidR="003C0040" w:rsidRPr="00471D8D">
              <w:rPr>
                <w:sz w:val="18"/>
                <w:szCs w:val="18"/>
              </w:rPr>
              <w:t>aloobchod</w:t>
            </w:r>
            <w:r w:rsidR="00471D8D" w:rsidRPr="00471D8D">
              <w:rPr>
                <w:sz w:val="18"/>
                <w:szCs w:val="18"/>
              </w:rPr>
              <w:t xml:space="preserve"> S</w:t>
            </w:r>
            <w:r w:rsidR="00471D8D">
              <w:rPr>
                <w:sz w:val="18"/>
                <w:szCs w:val="18"/>
              </w:rPr>
              <w:t>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8760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121806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8760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152497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8760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27602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87601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28351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AB0E65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58020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D8D" w:rsidRPr="002B2E75" w:rsidRDefault="00AB0E65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64070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D36956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D0D39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121806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D0D39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152497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D0D39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27602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7D0D39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28351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AB0E65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58020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D7" w:rsidRPr="002B2E75" w:rsidRDefault="00AB0E65" w:rsidP="00D369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64070</w:t>
            </w: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957272" w:rsidRPr="00F74EB7" w:rsidRDefault="00957272">
      <w:pPr>
        <w:pStyle w:val="Zkladntext"/>
        <w:rPr>
          <w:bCs/>
          <w:szCs w:val="24"/>
        </w:rPr>
      </w:pPr>
      <w:r w:rsidRPr="00F74EB7">
        <w:rPr>
          <w:bCs/>
          <w:szCs w:val="24"/>
        </w:rPr>
        <w:t>b) Zmena stavu vnútroorganizačných zásob</w:t>
      </w:r>
      <w:r w:rsidR="00F74EB7" w:rsidRPr="00F74EB7">
        <w:rPr>
          <w:bCs/>
          <w:szCs w:val="24"/>
        </w:rPr>
        <w:t xml:space="preserve"> – účtovná jednotka neúčtovala</w:t>
      </w:r>
    </w:p>
    <w:p w:rsidR="00F74EB7" w:rsidRPr="00F74EB7" w:rsidRDefault="00F74EB7">
      <w:pPr>
        <w:pStyle w:val="Zkladntext"/>
        <w:rPr>
          <w:bCs/>
          <w:szCs w:val="24"/>
        </w:rPr>
      </w:pPr>
    </w:p>
    <w:p w:rsidR="00957272" w:rsidRDefault="00957272">
      <w:pPr>
        <w:pStyle w:val="Zkladntext"/>
        <w:rPr>
          <w:bCs/>
        </w:rPr>
      </w:pPr>
      <w:r>
        <w:rPr>
          <w:bCs/>
        </w:rPr>
        <w:t>c)-f) Opis a suma významných položiek výnosov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97"/>
        <w:gridCol w:w="1743"/>
        <w:gridCol w:w="1748"/>
      </w:tblGrid>
      <w:tr w:rsidR="00957272" w:rsidRPr="002B2E75" w:rsidTr="002801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5D5FCD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5B7585" w:rsidP="00F74EB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300BA2" w:rsidP="002801FC">
            <w:pPr>
              <w:rPr>
                <w:szCs w:val="22"/>
              </w:rPr>
            </w:pPr>
            <w:r>
              <w:rPr>
                <w:szCs w:val="22"/>
              </w:rPr>
              <w:t>Zamestnanecká strava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5D5FCD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5B7585" w:rsidP="00300B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1938</w:t>
            </w: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300BA2" w:rsidP="002801FC">
            <w:pPr>
              <w:rPr>
                <w:szCs w:val="22"/>
              </w:rPr>
            </w:pPr>
            <w:r>
              <w:rPr>
                <w:szCs w:val="22"/>
              </w:rPr>
              <w:t>Predaj</w:t>
            </w:r>
            <w:r w:rsidR="00F74EB7">
              <w:rPr>
                <w:szCs w:val="22"/>
              </w:rPr>
              <w:t xml:space="preserve">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300BA2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7612CE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7612CE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7612CE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12CE" w:rsidRPr="002B2E75" w:rsidRDefault="007612CE" w:rsidP="007612CE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C4662E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C4662E">
            <w:pPr>
              <w:jc w:val="center"/>
              <w:rPr>
                <w:szCs w:val="22"/>
              </w:rPr>
            </w:pPr>
          </w:p>
        </w:tc>
      </w:tr>
      <w:tr w:rsidR="00957272" w:rsidRPr="003B1B28" w:rsidTr="002801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3B1B28" w:rsidRDefault="00957272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3B1B28" w:rsidRDefault="00957272" w:rsidP="00C4662E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3B1B28" w:rsidRDefault="00957272" w:rsidP="00C4662E">
            <w:pPr>
              <w:jc w:val="center"/>
              <w:rPr>
                <w:i/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C4662E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C4662E">
            <w:pPr>
              <w:jc w:val="center"/>
              <w:rPr>
                <w:szCs w:val="22"/>
              </w:rPr>
            </w:pPr>
          </w:p>
        </w:tc>
      </w:tr>
      <w:tr w:rsidR="00957272" w:rsidRPr="003B1B28" w:rsidTr="002801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3B1B28" w:rsidRDefault="00957272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3B1B28" w:rsidRDefault="00957272" w:rsidP="00C4662E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3B1B28" w:rsidRDefault="00957272" w:rsidP="00C4662E">
            <w:pPr>
              <w:jc w:val="center"/>
              <w:rPr>
                <w:i/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C4662E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C4662E">
            <w:pPr>
              <w:jc w:val="center"/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57272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</w:tr>
      <w:tr w:rsidR="00957272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</w:tr>
      <w:tr w:rsidR="00957272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272" w:rsidRPr="002B2E75" w:rsidRDefault="00957272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272" w:rsidRPr="002B2E75" w:rsidRDefault="00957272" w:rsidP="002801FC">
            <w:pPr>
              <w:rPr>
                <w:szCs w:val="22"/>
              </w:rPr>
            </w:pPr>
          </w:p>
        </w:tc>
      </w:tr>
    </w:tbl>
    <w:p w:rsidR="00957272" w:rsidRDefault="00957272">
      <w:pPr>
        <w:pStyle w:val="Zkladntext"/>
        <w:rPr>
          <w:bCs/>
        </w:rPr>
      </w:pPr>
    </w:p>
    <w:p w:rsidR="009E4A45" w:rsidRDefault="009E4A45">
      <w:pPr>
        <w:pStyle w:val="Zkladntext"/>
        <w:rPr>
          <w:bCs/>
        </w:rPr>
      </w:pPr>
      <w:r>
        <w:rPr>
          <w:bCs/>
        </w:rPr>
        <w:lastRenderedPageBreak/>
        <w:t>g)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747D11" w:rsidRPr="002B2E75" w:rsidTr="002801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7D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27602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7DB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28351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64137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152497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7114BC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7114BC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DBE" w:rsidRPr="002B2E75" w:rsidRDefault="00717DBE" w:rsidP="007114B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7114BC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208775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3E662C" w:rsidP="007114B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244988</w:t>
            </w:r>
          </w:p>
        </w:tc>
      </w:tr>
    </w:tbl>
    <w:p w:rsidR="009E4A45" w:rsidRDefault="009E4A45">
      <w:pPr>
        <w:pStyle w:val="Zkladntext"/>
        <w:rPr>
          <w:bCs/>
        </w:rPr>
      </w:pPr>
    </w:p>
    <w:p w:rsidR="00777DC9" w:rsidRDefault="003E4B2F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I</w:t>
      </w:r>
    </w:p>
    <w:p w:rsidR="00777DC9" w:rsidRDefault="00777DC9">
      <w:pPr>
        <w:pStyle w:val="Zkladntext"/>
        <w:jc w:val="center"/>
        <w:rPr>
          <w:b/>
          <w:i/>
          <w:sz w:val="26"/>
          <w:lang w:val="de-DE"/>
        </w:rPr>
      </w:pPr>
      <w:r w:rsidRPr="000300D0">
        <w:rPr>
          <w:b/>
          <w:i/>
          <w:sz w:val="26"/>
        </w:rPr>
        <w:t>Inform</w:t>
      </w:r>
      <w:r w:rsidR="000300D0" w:rsidRPr="000300D0">
        <w:rPr>
          <w:b/>
          <w:i/>
          <w:sz w:val="26"/>
        </w:rPr>
        <w:t>á</w:t>
      </w:r>
      <w:r w:rsidRPr="000300D0">
        <w:rPr>
          <w:b/>
          <w:i/>
          <w:sz w:val="26"/>
        </w:rPr>
        <w:t>cie</w:t>
      </w:r>
      <w:r>
        <w:rPr>
          <w:b/>
          <w:i/>
          <w:sz w:val="26"/>
          <w:lang w:val="de-DE"/>
        </w:rPr>
        <w:t xml:space="preserve"> o </w:t>
      </w:r>
      <w:proofErr w:type="spellStart"/>
      <w:r>
        <w:rPr>
          <w:b/>
          <w:i/>
          <w:sz w:val="26"/>
          <w:lang w:val="de-DE"/>
        </w:rPr>
        <w:t>nákladoch</w:t>
      </w:r>
      <w:proofErr w:type="spellEnd"/>
    </w:p>
    <w:p w:rsidR="00777DC9" w:rsidRDefault="00777DC9">
      <w:pPr>
        <w:pStyle w:val="Zkladntext"/>
        <w:jc w:val="center"/>
        <w:rPr>
          <w:b/>
          <w:lang w:val="de-DE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747D11" w:rsidRPr="002B2E75" w:rsidTr="002801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47D11" w:rsidRPr="002B2E75" w:rsidTr="002801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F5409F" w:rsidP="00B400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01064D" w:rsidP="00B400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52709</w:t>
            </w:r>
          </w:p>
        </w:tc>
      </w:tr>
      <w:tr w:rsidR="00747D11" w:rsidRPr="003B1B28" w:rsidTr="002801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D11" w:rsidRPr="003B1B28" w:rsidRDefault="00747D11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747D11" w:rsidP="00504B11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747D11" w:rsidP="00504B11">
            <w:pPr>
              <w:jc w:val="center"/>
              <w:rPr>
                <w:i/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</w:tr>
      <w:tr w:rsidR="00747D11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747D11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0088" w:rsidRPr="003B1B28" w:rsidRDefault="00F5409F" w:rsidP="00504B11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20068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911C27" w:rsidP="00504B11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52709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F20E2A" w:rsidP="00F20E2A">
            <w:pPr>
              <w:rPr>
                <w:szCs w:val="22"/>
              </w:rPr>
            </w:pPr>
            <w:r>
              <w:rPr>
                <w:szCs w:val="22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F5409F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911C27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D4160E" w:rsidP="002801FC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F5409F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14577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911C27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46506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F588A" w:rsidP="002801FC">
            <w:pPr>
              <w:rPr>
                <w:szCs w:val="22"/>
              </w:rPr>
            </w:pPr>
            <w:r>
              <w:rPr>
                <w:szCs w:val="22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F5409F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87EC7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504B11">
            <w:pPr>
              <w:jc w:val="center"/>
              <w:rPr>
                <w:szCs w:val="22"/>
              </w:rPr>
            </w:pP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504B11" w:rsidP="002801FC">
            <w:pPr>
              <w:rPr>
                <w:szCs w:val="22"/>
              </w:rPr>
            </w:pPr>
            <w:r>
              <w:rPr>
                <w:szCs w:val="22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61072D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75781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54AF6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74787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D11" w:rsidRPr="002B2E75" w:rsidRDefault="00504B11" w:rsidP="002801FC">
            <w:pPr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61072D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41368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54AF6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32630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7D11" w:rsidRPr="002B2E75" w:rsidRDefault="00504B11" w:rsidP="002801FC">
            <w:pPr>
              <w:rPr>
                <w:szCs w:val="22"/>
              </w:rPr>
            </w:pPr>
            <w:r>
              <w:rPr>
                <w:szCs w:val="22"/>
              </w:rPr>
              <w:t>Spotreba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61072D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16881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54AF6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19458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504B11" w:rsidP="002801FC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61072D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54AF6" w:rsidP="00504B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62366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</w:tr>
      <w:tr w:rsidR="00747D11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747D11" w:rsidP="002801F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747D11" w:rsidP="002801FC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747D11" w:rsidP="002801FC">
            <w:pPr>
              <w:rPr>
                <w:i/>
                <w:szCs w:val="22"/>
              </w:rPr>
            </w:pPr>
          </w:p>
        </w:tc>
      </w:tr>
      <w:tr w:rsidR="00747D11" w:rsidRPr="002B2E75" w:rsidTr="002801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</w:tr>
      <w:tr w:rsidR="00747D11" w:rsidRPr="003B1B28" w:rsidTr="002801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747D11" w:rsidP="002801FC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3B1B28" w:rsidRDefault="00F75EAF" w:rsidP="008D559D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2101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559D" w:rsidRPr="003B1B28" w:rsidRDefault="00C54AF6" w:rsidP="008D559D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2153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D11" w:rsidRPr="002B2E75" w:rsidRDefault="008D559D" w:rsidP="002801FC">
            <w:pPr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F75EAF" w:rsidP="008D55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54AF6" w:rsidP="00C54A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</w:tr>
      <w:tr w:rsidR="00747D11" w:rsidRPr="002B2E75" w:rsidTr="002801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D11" w:rsidRPr="002B2E75" w:rsidRDefault="008D559D" w:rsidP="002801FC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F75EAF" w:rsidP="008D55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C54AF6" w:rsidP="008D559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473</w:t>
            </w:r>
          </w:p>
        </w:tc>
      </w:tr>
      <w:tr w:rsidR="00747D11" w:rsidRPr="002B2E75" w:rsidTr="002801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</w:tr>
      <w:tr w:rsidR="00747D11" w:rsidRPr="002B2E75" w:rsidTr="002801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</w:tr>
      <w:tr w:rsidR="00747D11" w:rsidRPr="002B2E75" w:rsidTr="002801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7D11" w:rsidRPr="002B2E75" w:rsidRDefault="00747D11" w:rsidP="002801F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7D11" w:rsidRPr="002B2E75" w:rsidRDefault="00747D11" w:rsidP="002801FC">
            <w:pPr>
              <w:rPr>
                <w:szCs w:val="22"/>
              </w:rPr>
            </w:pPr>
          </w:p>
        </w:tc>
      </w:tr>
    </w:tbl>
    <w:p w:rsidR="00777DC9" w:rsidRDefault="00777DC9">
      <w:pPr>
        <w:pStyle w:val="Zkladntext"/>
        <w:rPr>
          <w:b/>
          <w:u w:val="single"/>
        </w:rPr>
      </w:pPr>
    </w:p>
    <w:p w:rsidR="00777DC9" w:rsidRDefault="00842558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J</w:t>
      </w:r>
    </w:p>
    <w:p w:rsidR="00777DC9" w:rsidRDefault="00777DC9">
      <w:pPr>
        <w:pStyle w:val="Zkladntext"/>
        <w:jc w:val="center"/>
        <w:rPr>
          <w:b/>
          <w:i/>
          <w:sz w:val="26"/>
          <w:lang w:val="en-US"/>
        </w:rPr>
      </w:pPr>
      <w:proofErr w:type="spellStart"/>
      <w:r>
        <w:rPr>
          <w:b/>
          <w:i/>
          <w:sz w:val="26"/>
          <w:lang w:val="en-US"/>
        </w:rPr>
        <w:t>Daň</w:t>
      </w:r>
      <w:proofErr w:type="spellEnd"/>
      <w:r>
        <w:rPr>
          <w:b/>
          <w:i/>
          <w:sz w:val="26"/>
          <w:lang w:val="en-US"/>
        </w:rPr>
        <w:t xml:space="preserve"> z </w:t>
      </w:r>
      <w:proofErr w:type="spellStart"/>
      <w:r>
        <w:rPr>
          <w:b/>
          <w:i/>
          <w:sz w:val="26"/>
          <w:lang w:val="en-US"/>
        </w:rPr>
        <w:t>príjmov</w:t>
      </w:r>
      <w:proofErr w:type="spellEnd"/>
    </w:p>
    <w:p w:rsidR="00777DC9" w:rsidRPr="00236C22" w:rsidRDefault="00236C22" w:rsidP="00236C22">
      <w:pPr>
        <w:pStyle w:val="Zkladntext"/>
        <w:rPr>
          <w:bCs/>
          <w:lang w:val="de-DE"/>
        </w:rPr>
      </w:pPr>
      <w:r>
        <w:rPr>
          <w:bCs/>
          <w:lang w:val="de-DE"/>
        </w:rPr>
        <w:t>a)-e)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236C22" w:rsidRPr="002B2E75" w:rsidTr="002801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36C22" w:rsidRPr="002B2E75" w:rsidTr="002801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805CD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6C22" w:rsidRPr="002B2E75" w:rsidTr="002801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6C22" w:rsidRPr="002B2E75" w:rsidTr="002801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6C22" w:rsidRPr="002B2E75" w:rsidTr="002801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6C22" w:rsidRPr="002B2E75" w:rsidTr="002801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36C22" w:rsidRPr="002B2E75" w:rsidTr="002801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6C22" w:rsidRPr="002B2E75" w:rsidRDefault="00236C22" w:rsidP="002801F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D30AC" w:rsidRDefault="005D30AC">
      <w:pPr>
        <w:pStyle w:val="Zkladntext"/>
        <w:rPr>
          <w:b/>
          <w:i/>
          <w:sz w:val="22"/>
          <w:szCs w:val="22"/>
        </w:rPr>
      </w:pPr>
    </w:p>
    <w:p w:rsidR="00777DC9" w:rsidRDefault="00236C22">
      <w:pPr>
        <w:pStyle w:val="Zkladntext"/>
        <w:rPr>
          <w:b/>
          <w:i/>
          <w:sz w:val="22"/>
          <w:szCs w:val="22"/>
        </w:rPr>
      </w:pPr>
      <w:r w:rsidRPr="00CA459C">
        <w:rPr>
          <w:b/>
          <w:i/>
          <w:sz w:val="22"/>
          <w:szCs w:val="22"/>
        </w:rPr>
        <w:t>f)-g)</w:t>
      </w:r>
      <w:r w:rsidR="00CA459C" w:rsidRPr="00CA459C">
        <w:rPr>
          <w:b/>
          <w:i/>
          <w:sz w:val="22"/>
          <w:szCs w:val="22"/>
        </w:rPr>
        <w:t xml:space="preserve"> Vzťah medzi splatnou daňou</w:t>
      </w:r>
      <w:r w:rsidR="00CA459C">
        <w:rPr>
          <w:b/>
          <w:i/>
          <w:sz w:val="22"/>
          <w:szCs w:val="22"/>
        </w:rPr>
        <w:t xml:space="preserve"> z príjmov a odloženou daňou z príjmov a zmena sadzby dane</w:t>
      </w:r>
    </w:p>
    <w:p w:rsidR="005D30AC" w:rsidRPr="00CA459C" w:rsidRDefault="005D30AC">
      <w:pPr>
        <w:pStyle w:val="Zkladntext"/>
        <w:rPr>
          <w:b/>
          <w:i/>
          <w:sz w:val="22"/>
          <w:szCs w:val="22"/>
        </w:rPr>
      </w:pPr>
    </w:p>
    <w:p w:rsidR="00236C22" w:rsidRDefault="00236C22">
      <w:pPr>
        <w:pStyle w:val="Zkladntext"/>
      </w:pPr>
    </w:p>
    <w:tbl>
      <w:tblPr>
        <w:tblW w:w="5018" w:type="pct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1"/>
        <w:gridCol w:w="1995"/>
        <w:gridCol w:w="665"/>
        <w:gridCol w:w="665"/>
        <w:gridCol w:w="1995"/>
        <w:gridCol w:w="665"/>
        <w:gridCol w:w="665"/>
      </w:tblGrid>
      <w:tr w:rsidR="00A91236" w:rsidRPr="00515E5C" w:rsidTr="00CF5663">
        <w:trPr>
          <w:trHeight w:val="642"/>
          <w:jc w:val="center"/>
        </w:trPr>
        <w:tc>
          <w:tcPr>
            <w:tcW w:w="267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91236" w:rsidRPr="00515E5C" w:rsidTr="00CF5663">
        <w:trPr>
          <w:trHeight w:val="345"/>
          <w:jc w:val="center"/>
        </w:trPr>
        <w:tc>
          <w:tcPr>
            <w:tcW w:w="267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CCCC"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shd w:val="clear" w:color="auto" w:fill="CCCCCC"/>
            <w:noWrap/>
            <w:vAlign w:val="center"/>
          </w:tcPr>
          <w:p w:rsidR="00A91236" w:rsidRPr="00515E5C" w:rsidRDefault="00A91236" w:rsidP="00CF56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15E5C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a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b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c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d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e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f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g</w:t>
            </w: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>Výsledok hospodárenia pred  zdanením, z toho: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A91236" w:rsidRPr="00515E5C" w:rsidRDefault="00FF2C22" w:rsidP="00CF5663">
            <w:pPr>
              <w:jc w:val="center"/>
            </w:pPr>
            <w:r>
              <w:t>-13854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A91236" w:rsidRPr="00515E5C" w:rsidRDefault="00281870" w:rsidP="00CF5663">
            <w:pPr>
              <w:jc w:val="center"/>
            </w:pPr>
            <w:r>
              <w:t>163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 xml:space="preserve">teoretická daň 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noWrap/>
            <w:vAlign w:val="center"/>
          </w:tcPr>
          <w:p w:rsidR="00A91236" w:rsidRPr="00603B33" w:rsidRDefault="00FF2C22" w:rsidP="00CF56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-3186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noWrap/>
            <w:vAlign w:val="center"/>
          </w:tcPr>
          <w:p w:rsidR="00A91236" w:rsidRPr="00515E5C" w:rsidRDefault="00281870" w:rsidP="00CF5663">
            <w:pPr>
              <w:jc w:val="center"/>
            </w:pPr>
            <w:r>
              <w:t>30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281870" w:rsidP="00CF5663">
            <w:pPr>
              <w:jc w:val="center"/>
            </w:pPr>
            <w:r>
              <w:t>19</w:t>
            </w: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>Daňovo neuznané náklady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FF2C22" w:rsidP="00CF5663">
            <w:pPr>
              <w:jc w:val="center"/>
            </w:pPr>
            <w:r>
              <w:t>5506</w:t>
            </w:r>
          </w:p>
        </w:tc>
        <w:tc>
          <w:tcPr>
            <w:tcW w:w="665" w:type="dxa"/>
            <w:noWrap/>
            <w:vAlign w:val="center"/>
          </w:tcPr>
          <w:p w:rsidR="00A91236" w:rsidRPr="00515E5C" w:rsidRDefault="00FF2C22" w:rsidP="00CF5663">
            <w:pPr>
              <w:jc w:val="center"/>
            </w:pPr>
            <w:r>
              <w:t>1266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281870" w:rsidP="00CF5663">
            <w:pPr>
              <w:jc w:val="center"/>
            </w:pPr>
            <w:r>
              <w:t>5625</w:t>
            </w:r>
          </w:p>
        </w:tc>
        <w:tc>
          <w:tcPr>
            <w:tcW w:w="665" w:type="dxa"/>
            <w:noWrap/>
            <w:vAlign w:val="center"/>
          </w:tcPr>
          <w:p w:rsidR="00A91236" w:rsidRPr="00515E5C" w:rsidRDefault="00281870" w:rsidP="00CF5663">
            <w:pPr>
              <w:jc w:val="center"/>
            </w:pPr>
            <w:r>
              <w:t>1069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281870" w:rsidP="00CF5663">
            <w:pPr>
              <w:jc w:val="center"/>
            </w:pPr>
            <w:r>
              <w:t>19</w:t>
            </w: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>Výnosy nepodliehajúce dani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>
              <w:t>Vplyv nevykázanej odloženej daňovej pohľadávky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>Umorenie daňovej straty</w:t>
            </w: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</w:tcBorders>
            <w:noWrap/>
            <w:vAlign w:val="center"/>
          </w:tcPr>
          <w:p w:rsidR="00A91236" w:rsidRPr="00515E5C" w:rsidRDefault="0022086D" w:rsidP="00CF5663">
            <w:pPr>
              <w:jc w:val="center"/>
            </w:pPr>
            <w:r>
              <w:t>-</w:t>
            </w:r>
            <w:r w:rsidR="00281870">
              <w:t>5788</w:t>
            </w:r>
          </w:p>
        </w:tc>
        <w:tc>
          <w:tcPr>
            <w:tcW w:w="665" w:type="dxa"/>
            <w:noWrap/>
            <w:vAlign w:val="center"/>
          </w:tcPr>
          <w:p w:rsidR="00A91236" w:rsidRPr="00FC7D37" w:rsidRDefault="0022086D" w:rsidP="00CF56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</w:t>
            </w:r>
          </w:p>
        </w:tc>
        <w:tc>
          <w:tcPr>
            <w:tcW w:w="665" w:type="dxa"/>
            <w:tcBorders>
              <w:right w:val="single" w:sz="8" w:space="0" w:color="auto"/>
            </w:tcBorders>
            <w:noWrap/>
            <w:vAlign w:val="center"/>
          </w:tcPr>
          <w:p w:rsidR="00A91236" w:rsidRPr="00515E5C" w:rsidRDefault="0022086D" w:rsidP="00CF5663">
            <w:pPr>
              <w:jc w:val="center"/>
            </w:pPr>
            <w:r>
              <w:t>19</w:t>
            </w:r>
          </w:p>
        </w:tc>
      </w:tr>
      <w:tr w:rsidR="00A91236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>
              <w:t>Zmena sadzby dane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</w:tr>
      <w:tr w:rsidR="00A91236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>
              <w:lastRenderedPageBreak/>
              <w:t>Iné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Default="00FF2C22" w:rsidP="00CF5663">
            <w:pPr>
              <w:jc w:val="center"/>
            </w:pPr>
            <w:r>
              <w:t>-4600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Pr="00FF2C22" w:rsidRDefault="00FF2C22" w:rsidP="00CF5663">
            <w:pPr>
              <w:jc w:val="center"/>
              <w:rPr>
                <w:sz w:val="16"/>
                <w:szCs w:val="16"/>
              </w:rPr>
            </w:pPr>
            <w:r w:rsidRPr="00FF2C22">
              <w:rPr>
                <w:sz w:val="16"/>
                <w:szCs w:val="16"/>
              </w:rPr>
              <w:t>-1058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Default="00A91236" w:rsidP="00CF5663">
            <w:pPr>
              <w:jc w:val="center"/>
            </w:pP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>Spolu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Pr="00515E5C" w:rsidRDefault="00FF2C22" w:rsidP="00CF5663">
            <w:pPr>
              <w:jc w:val="center"/>
            </w:pPr>
            <w:r>
              <w:t>-12948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Pr="00FF2C22" w:rsidRDefault="00FF2C22" w:rsidP="00CF5663">
            <w:pPr>
              <w:jc w:val="center"/>
              <w:rPr>
                <w:sz w:val="16"/>
                <w:szCs w:val="16"/>
              </w:rPr>
            </w:pPr>
            <w:r w:rsidRPr="00FF2C22">
              <w:rPr>
                <w:sz w:val="16"/>
                <w:szCs w:val="16"/>
              </w:rPr>
              <w:t>-2978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23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8" w:space="0" w:color="auto"/>
            </w:tcBorders>
            <w:noWrap/>
            <w:vAlign w:val="center"/>
          </w:tcPr>
          <w:p w:rsidR="00A91236" w:rsidRPr="00515E5C" w:rsidRDefault="00281870" w:rsidP="00CF5663">
            <w:pPr>
              <w:jc w:val="center"/>
            </w:pPr>
            <w:r>
              <w:t>0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noWrap/>
            <w:vAlign w:val="center"/>
          </w:tcPr>
          <w:p w:rsidR="00A91236" w:rsidRPr="00515E5C" w:rsidRDefault="0022086D" w:rsidP="00CF5663">
            <w:pPr>
              <w:jc w:val="center"/>
            </w:pPr>
            <w:r>
              <w:t>0</w:t>
            </w:r>
          </w:p>
        </w:tc>
        <w:tc>
          <w:tcPr>
            <w:tcW w:w="665" w:type="dxa"/>
            <w:tcBorders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19</w:t>
            </w: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>Splatná daň z príjmov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A91236" w:rsidRPr="00515E5C" w:rsidRDefault="00FF2C22" w:rsidP="00CF5663">
            <w:pPr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x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top w:val="single" w:sz="8" w:space="0" w:color="auto"/>
            </w:tcBorders>
            <w:noWrap/>
            <w:vAlign w:val="center"/>
          </w:tcPr>
          <w:p w:rsidR="00A91236" w:rsidRPr="00515E5C" w:rsidRDefault="0022086D" w:rsidP="00CF5663">
            <w:pPr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single" w:sz="8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5B1071" w:rsidP="00CF5663">
            <w:pPr>
              <w:jc w:val="center"/>
            </w:pPr>
            <w:r>
              <w:t>x</w:t>
            </w:r>
          </w:p>
        </w:tc>
      </w:tr>
      <w:tr w:rsidR="00A91236" w:rsidRPr="00515E5C" w:rsidTr="00CF5663">
        <w:trPr>
          <w:trHeight w:val="330"/>
          <w:jc w:val="center"/>
        </w:trPr>
        <w:tc>
          <w:tcPr>
            <w:tcW w:w="267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>Odložená daň z príjmov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4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noWrap/>
            <w:vAlign w:val="center"/>
          </w:tcPr>
          <w:p w:rsidR="00A91236" w:rsidRPr="00515E5C" w:rsidRDefault="00FF2C22" w:rsidP="00CF5663">
            <w:pPr>
              <w:jc w:val="center"/>
            </w:pPr>
            <w:r>
              <w:t>0</w:t>
            </w:r>
          </w:p>
        </w:tc>
        <w:tc>
          <w:tcPr>
            <w:tcW w:w="665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x</w:t>
            </w:r>
          </w:p>
        </w:tc>
        <w:tc>
          <w:tcPr>
            <w:tcW w:w="1995" w:type="dxa"/>
            <w:tcBorders>
              <w:left w:val="single" w:sz="8" w:space="0" w:color="auto"/>
              <w:bottom w:val="single" w:sz="4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noWrap/>
            <w:vAlign w:val="center"/>
          </w:tcPr>
          <w:p w:rsidR="00A91236" w:rsidRPr="00FC7D37" w:rsidRDefault="0022086D" w:rsidP="00CF56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1236" w:rsidRPr="00515E5C" w:rsidRDefault="005B1071" w:rsidP="00CF5663">
            <w:pPr>
              <w:jc w:val="center"/>
            </w:pPr>
            <w:r>
              <w:t>x</w:t>
            </w:r>
          </w:p>
        </w:tc>
      </w:tr>
      <w:tr w:rsidR="00A91236" w:rsidRPr="00515E5C" w:rsidTr="00CF5663">
        <w:trPr>
          <w:trHeight w:val="345"/>
          <w:jc w:val="center"/>
        </w:trPr>
        <w:tc>
          <w:tcPr>
            <w:tcW w:w="2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236" w:rsidRPr="00515E5C" w:rsidRDefault="00A91236" w:rsidP="00CF5663">
            <w:r w:rsidRPr="00515E5C">
              <w:t xml:space="preserve">Celková daň z príjmov 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236" w:rsidRPr="00515E5C" w:rsidRDefault="00FF2C22" w:rsidP="00CF5663">
            <w:pPr>
              <w:jc w:val="center"/>
            </w:pPr>
            <w:r>
              <w:t>0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>
              <w:t>x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236" w:rsidRPr="00515E5C" w:rsidRDefault="00A91236" w:rsidP="00CF5663">
            <w:pPr>
              <w:jc w:val="center"/>
            </w:pPr>
            <w:r w:rsidRPr="00515E5C">
              <w:t>x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236" w:rsidRPr="00515E5C" w:rsidRDefault="0022086D" w:rsidP="00CF5663">
            <w:pPr>
              <w:jc w:val="center"/>
            </w:pPr>
            <w:r>
              <w:t>0</w:t>
            </w:r>
          </w:p>
        </w:tc>
        <w:tc>
          <w:tcPr>
            <w:tcW w:w="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236" w:rsidRPr="00515E5C" w:rsidRDefault="005B1071" w:rsidP="00CF5663">
            <w:pPr>
              <w:jc w:val="center"/>
            </w:pPr>
            <w:r>
              <w:t>x</w:t>
            </w:r>
          </w:p>
        </w:tc>
      </w:tr>
    </w:tbl>
    <w:p w:rsidR="00777DC9" w:rsidRDefault="00777DC9">
      <w:pPr>
        <w:pStyle w:val="Zkladntext"/>
        <w:rPr>
          <w:b/>
        </w:rPr>
      </w:pPr>
    </w:p>
    <w:p w:rsidR="00777DC9" w:rsidRDefault="00777DC9">
      <w:pPr>
        <w:pStyle w:val="Zkladntext"/>
        <w:rPr>
          <w:b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K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Údaje na podsúvahových účtoch</w:t>
      </w:r>
    </w:p>
    <w:p w:rsidR="00777DC9" w:rsidRDefault="00777DC9">
      <w:pPr>
        <w:pStyle w:val="Zkladntext"/>
        <w:jc w:val="center"/>
        <w:rPr>
          <w:b/>
          <w:lang w:val="de-DE"/>
        </w:rPr>
      </w:pPr>
    </w:p>
    <w:p w:rsidR="00777DC9" w:rsidRDefault="00777DC9">
      <w:pPr>
        <w:pStyle w:val="Zkladntext"/>
        <w:rPr>
          <w:b/>
        </w:rPr>
      </w:pPr>
    </w:p>
    <w:p w:rsidR="00777DC9" w:rsidRDefault="00521CA4">
      <w:pPr>
        <w:pStyle w:val="Zkladntext"/>
        <w:rPr>
          <w:b/>
          <w:u w:val="single"/>
        </w:rPr>
      </w:pPr>
      <w:r>
        <w:rPr>
          <w:b/>
          <w:u w:val="single"/>
        </w:rPr>
        <w:t>Účtovná jednotka neúčtovala na podsúvahových účtoch.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409"/>
        <w:gridCol w:w="2338"/>
      </w:tblGrid>
      <w:tr w:rsidR="00777DC9">
        <w:trPr>
          <w:cantSplit/>
        </w:trPr>
        <w:tc>
          <w:tcPr>
            <w:tcW w:w="4465" w:type="dxa"/>
            <w:shd w:val="pct15" w:color="auto" w:fill="FFFFFF"/>
          </w:tcPr>
          <w:p w:rsidR="00777DC9" w:rsidRDefault="00777DC9">
            <w:pPr>
              <w:pStyle w:val="Zkladntext"/>
              <w:rPr>
                <w:sz w:val="22"/>
              </w:rPr>
            </w:pPr>
            <w:r>
              <w:rPr>
                <w:sz w:val="22"/>
              </w:rPr>
              <w:t>Druh položky</w:t>
            </w:r>
          </w:p>
        </w:tc>
        <w:tc>
          <w:tcPr>
            <w:tcW w:w="2409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Hodnota</w:t>
            </w:r>
          </w:p>
        </w:tc>
        <w:tc>
          <w:tcPr>
            <w:tcW w:w="2338" w:type="dxa"/>
            <w:shd w:val="pct15" w:color="auto" w:fill="FFFFFF"/>
          </w:tcPr>
          <w:p w:rsidR="00777DC9" w:rsidRDefault="00777DC9">
            <w:pPr>
              <w:pStyle w:val="Zkladntext"/>
              <w:jc w:val="center"/>
              <w:rPr>
                <w:sz w:val="22"/>
              </w:rPr>
            </w:pPr>
            <w:r>
              <w:rPr>
                <w:sz w:val="22"/>
              </w:rPr>
              <w:t>Účet</w:t>
            </w:r>
          </w:p>
        </w:tc>
      </w:tr>
      <w:tr w:rsidR="00777DC9">
        <w:trPr>
          <w:cantSplit/>
        </w:trPr>
        <w:tc>
          <w:tcPr>
            <w:tcW w:w="4465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409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38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77DC9">
        <w:trPr>
          <w:cantSplit/>
        </w:trPr>
        <w:tc>
          <w:tcPr>
            <w:tcW w:w="4465" w:type="dxa"/>
          </w:tcPr>
          <w:p w:rsidR="00777DC9" w:rsidRDefault="00777DC9">
            <w:pPr>
              <w:pStyle w:val="Zkladntext"/>
              <w:rPr>
                <w:b/>
              </w:rPr>
            </w:pPr>
          </w:p>
        </w:tc>
        <w:tc>
          <w:tcPr>
            <w:tcW w:w="2409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2338" w:type="dxa"/>
          </w:tcPr>
          <w:p w:rsidR="00777DC9" w:rsidRDefault="00777DC9">
            <w:pPr>
              <w:pStyle w:val="Zkladntext"/>
              <w:jc w:val="center"/>
              <w:rPr>
                <w:b/>
              </w:rPr>
            </w:pPr>
          </w:p>
        </w:tc>
      </w:tr>
    </w:tbl>
    <w:p w:rsidR="00777DC9" w:rsidRDefault="00777DC9">
      <w:pPr>
        <w:pStyle w:val="Zkladntext"/>
        <w:rPr>
          <w:b/>
          <w:sz w:val="28"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L</w:t>
      </w:r>
    </w:p>
    <w:p w:rsidR="00777DC9" w:rsidRPr="00521CA4" w:rsidRDefault="00777DC9">
      <w:pPr>
        <w:pStyle w:val="Zkladntext"/>
        <w:jc w:val="center"/>
        <w:rPr>
          <w:b/>
          <w:i/>
          <w:sz w:val="26"/>
          <w:lang w:val="en-US"/>
        </w:rPr>
      </w:pPr>
      <w:proofErr w:type="spellStart"/>
      <w:r>
        <w:rPr>
          <w:b/>
          <w:i/>
          <w:sz w:val="26"/>
          <w:lang w:val="en-US"/>
        </w:rPr>
        <w:t>Iné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spellStart"/>
      <w:r>
        <w:rPr>
          <w:b/>
          <w:i/>
          <w:sz w:val="26"/>
          <w:lang w:val="en-US"/>
        </w:rPr>
        <w:t>aktíva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gramStart"/>
      <w:r>
        <w:rPr>
          <w:b/>
          <w:i/>
          <w:sz w:val="26"/>
          <w:lang w:val="en-US"/>
        </w:rPr>
        <w:t>a</w:t>
      </w:r>
      <w:proofErr w:type="gramEnd"/>
      <w:r>
        <w:rPr>
          <w:b/>
          <w:i/>
          <w:sz w:val="26"/>
          <w:lang w:val="en-US"/>
        </w:rPr>
        <w:t> </w:t>
      </w:r>
      <w:proofErr w:type="spellStart"/>
      <w:r>
        <w:rPr>
          <w:b/>
          <w:i/>
          <w:sz w:val="26"/>
          <w:lang w:val="en-US"/>
        </w:rPr>
        <w:t>iné</w:t>
      </w:r>
      <w:proofErr w:type="spellEnd"/>
      <w:r>
        <w:rPr>
          <w:b/>
          <w:i/>
          <w:sz w:val="26"/>
          <w:lang w:val="en-US"/>
        </w:rPr>
        <w:t xml:space="preserve"> </w:t>
      </w:r>
      <w:proofErr w:type="spellStart"/>
      <w:r>
        <w:rPr>
          <w:b/>
          <w:i/>
          <w:sz w:val="26"/>
          <w:lang w:val="en-US"/>
        </w:rPr>
        <w:t>pasív</w:t>
      </w:r>
      <w:r w:rsidR="00521CA4">
        <w:rPr>
          <w:b/>
          <w:i/>
          <w:sz w:val="26"/>
          <w:lang w:val="en-US"/>
        </w:rPr>
        <w:t>a</w:t>
      </w:r>
      <w:proofErr w:type="spellEnd"/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</w:pPr>
      <w:r>
        <w:t xml:space="preserve">Účtovná jednotka </w:t>
      </w:r>
      <w:r>
        <w:rPr>
          <w:b/>
        </w:rPr>
        <w:t xml:space="preserve">nemá </w:t>
      </w:r>
      <w:r>
        <w:t>žiadne budúce možné záväzky nevykázané v súvahe.</w:t>
      </w:r>
    </w:p>
    <w:p w:rsidR="00777DC9" w:rsidRPr="00843280" w:rsidRDefault="00777DC9">
      <w:pPr>
        <w:pStyle w:val="Zkladntext"/>
      </w:pPr>
      <w:r>
        <w:t xml:space="preserve">Účtovná jednotka </w:t>
      </w:r>
      <w:r>
        <w:rPr>
          <w:b/>
        </w:rPr>
        <w:t>nemá</w:t>
      </w:r>
      <w:r>
        <w:t xml:space="preserve"> žiadne budúce práva a povinnosti nevykázané v súvahe.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  <w:rPr>
          <w:b/>
          <w:u w:val="single"/>
        </w:rPr>
      </w:pPr>
    </w:p>
    <w:p w:rsidR="00777DC9" w:rsidRDefault="00521CA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M</w:t>
      </w:r>
    </w:p>
    <w:p w:rsidR="00777DC9" w:rsidRDefault="00777DC9">
      <w:pPr>
        <w:pStyle w:val="Zkladntext"/>
        <w:jc w:val="center"/>
        <w:rPr>
          <w:b/>
          <w:i/>
          <w:sz w:val="26"/>
        </w:rPr>
      </w:pPr>
      <w:r>
        <w:rPr>
          <w:b/>
          <w:i/>
          <w:sz w:val="26"/>
        </w:rPr>
        <w:t>Príjmy a výhody členov štatutárnych orgánov, dozorných orgánov a iných orgánov účtovnej jednotky</w:t>
      </w:r>
    </w:p>
    <w:p w:rsidR="00777DC9" w:rsidRDefault="00777DC9">
      <w:pPr>
        <w:pStyle w:val="Zkladntext"/>
        <w:jc w:val="center"/>
        <w:rPr>
          <w:b/>
        </w:rPr>
      </w:pPr>
    </w:p>
    <w:p w:rsidR="00A6463A" w:rsidRDefault="00A6463A" w:rsidP="00A6463A">
      <w:pPr>
        <w:pStyle w:val="Zkladntex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a</w:t>
      </w:r>
      <w:r w:rsidRPr="00991B3B">
        <w:rPr>
          <w:b/>
          <w:i/>
          <w:sz w:val="22"/>
          <w:szCs w:val="22"/>
        </w:rPr>
        <w:t>)</w:t>
      </w:r>
      <w:r>
        <w:rPr>
          <w:b/>
          <w:i/>
          <w:sz w:val="22"/>
          <w:szCs w:val="22"/>
        </w:rPr>
        <w:t xml:space="preserve"> - e</w:t>
      </w:r>
      <w:r w:rsidRPr="00991B3B">
        <w:rPr>
          <w:b/>
          <w:i/>
          <w:sz w:val="22"/>
          <w:szCs w:val="22"/>
        </w:rPr>
        <w:t>)</w:t>
      </w:r>
      <w:r>
        <w:rPr>
          <w:b/>
          <w:i/>
          <w:sz w:val="22"/>
          <w:szCs w:val="22"/>
        </w:rPr>
        <w:t xml:space="preserve"> Príjmy a výhody štatutárnych orgánov a bývalých členov týchto orgánov  </w:t>
      </w:r>
    </w:p>
    <w:p w:rsidR="00A6463A" w:rsidRPr="00466EB7" w:rsidRDefault="00A6463A" w:rsidP="00A6463A">
      <w:pPr>
        <w:pStyle w:val="Zkladntext"/>
        <w:rPr>
          <w:b/>
          <w:sz w:val="22"/>
          <w:szCs w:val="22"/>
          <w:u w:val="single"/>
        </w:rPr>
      </w:pPr>
    </w:p>
    <w:p w:rsidR="00A6463A" w:rsidRPr="00466EB7" w:rsidRDefault="00A6463A" w:rsidP="00A6463A">
      <w:pPr>
        <w:pStyle w:val="Zkladntext"/>
        <w:rPr>
          <w:sz w:val="22"/>
          <w:szCs w:val="22"/>
        </w:rPr>
      </w:pPr>
      <w:r w:rsidRPr="00466EB7">
        <w:rPr>
          <w:sz w:val="22"/>
          <w:szCs w:val="22"/>
        </w:rPr>
        <w:t>Štatutárne orgány</w:t>
      </w:r>
      <w:r>
        <w:rPr>
          <w:sz w:val="22"/>
          <w:szCs w:val="22"/>
        </w:rPr>
        <w:t xml:space="preserve"> a bývali členovia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týchto orgánov</w:t>
      </w:r>
      <w:r w:rsidRPr="00466EB7">
        <w:rPr>
          <w:sz w:val="22"/>
          <w:szCs w:val="22"/>
        </w:rPr>
        <w:t xml:space="preserve"> </w:t>
      </w:r>
      <w:r w:rsidRPr="00466EB7">
        <w:rPr>
          <w:b/>
          <w:sz w:val="22"/>
          <w:szCs w:val="22"/>
        </w:rPr>
        <w:t xml:space="preserve">nemali </w:t>
      </w:r>
      <w:r w:rsidRPr="00466EB7">
        <w:rPr>
          <w:sz w:val="22"/>
          <w:szCs w:val="22"/>
        </w:rPr>
        <w:t>v </w:t>
      </w:r>
      <w:r>
        <w:rPr>
          <w:sz w:val="22"/>
          <w:szCs w:val="22"/>
        </w:rPr>
        <w:t>bežnom</w:t>
      </w:r>
      <w:r w:rsidRPr="00466EB7">
        <w:rPr>
          <w:sz w:val="22"/>
          <w:szCs w:val="22"/>
        </w:rPr>
        <w:t xml:space="preserve"> </w:t>
      </w:r>
      <w:r>
        <w:rPr>
          <w:sz w:val="22"/>
          <w:szCs w:val="22"/>
        </w:rPr>
        <w:t>účtovnom období</w:t>
      </w:r>
      <w:r w:rsidRPr="00466EB7">
        <w:rPr>
          <w:sz w:val="22"/>
          <w:szCs w:val="22"/>
        </w:rPr>
        <w:t xml:space="preserve"> žiadne príjmy a výhody.</w:t>
      </w:r>
    </w:p>
    <w:p w:rsidR="00777DC9" w:rsidRDefault="00777DC9">
      <w:pPr>
        <w:pStyle w:val="Zkladntext"/>
        <w:rPr>
          <w:b/>
          <w:u w:val="single"/>
        </w:rPr>
      </w:pPr>
    </w:p>
    <w:p w:rsidR="00A6463A" w:rsidRDefault="00A6463A">
      <w:pPr>
        <w:pStyle w:val="Zkladntext"/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N</w:t>
      </w:r>
    </w:p>
    <w:p w:rsidR="00777DC9" w:rsidRPr="00521CA4" w:rsidRDefault="00521CA4">
      <w:pPr>
        <w:pStyle w:val="Zkladntext"/>
        <w:jc w:val="center"/>
        <w:rPr>
          <w:b/>
          <w:i/>
          <w:iCs/>
          <w:sz w:val="26"/>
        </w:rPr>
      </w:pPr>
      <w:r w:rsidRPr="00521CA4">
        <w:rPr>
          <w:b/>
          <w:i/>
          <w:iCs/>
          <w:sz w:val="26"/>
        </w:rPr>
        <w:t>Ekonomické vzťahy účtovnej jednotky a spriaznených osôb</w:t>
      </w:r>
    </w:p>
    <w:p w:rsidR="00777DC9" w:rsidRPr="00521CA4" w:rsidRDefault="00777DC9">
      <w:pPr>
        <w:pStyle w:val="Zkladntext"/>
        <w:rPr>
          <w:i/>
          <w:iCs/>
        </w:rPr>
      </w:pPr>
    </w:p>
    <w:p w:rsidR="00777DC9" w:rsidRPr="00F11A2B" w:rsidRDefault="00F11A2B">
      <w:pPr>
        <w:pStyle w:val="Zkladntext"/>
        <w:rPr>
          <w:b/>
          <w:i/>
          <w:sz w:val="20"/>
        </w:rPr>
      </w:pPr>
      <w:r>
        <w:rPr>
          <w:b/>
          <w:i/>
          <w:sz w:val="20"/>
        </w:rPr>
        <w:t>a)-b) Obchody uskutočnené medzi účtovnou jednotkou a spriaznenými osobami</w:t>
      </w:r>
      <w:bookmarkStart w:id="0" w:name="_GoBack"/>
      <w:bookmarkEnd w:id="0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E30E6A" w:rsidRPr="002B2E75" w:rsidTr="00AF00CC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Hodnotové vyjadrenie obchodu</w:t>
            </w:r>
          </w:p>
        </w:tc>
      </w:tr>
      <w:tr w:rsidR="00E30E6A" w:rsidRPr="002B2E75" w:rsidTr="00AF00CC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pStyle w:val="TopHeader"/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30E6A" w:rsidRPr="002B2E75" w:rsidTr="00AF00CC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pStyle w:val="TopHeader"/>
            </w:pPr>
            <w:r>
              <w:t>d</w:t>
            </w:r>
          </w:p>
        </w:tc>
      </w:tr>
      <w:tr w:rsidR="00E30E6A" w:rsidRPr="002B2E75" w:rsidTr="00AF00CC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0E6A" w:rsidRPr="002B2E75" w:rsidRDefault="00D63062" w:rsidP="002801FC">
            <w:pPr>
              <w:rPr>
                <w:szCs w:val="22"/>
              </w:rPr>
            </w:pPr>
            <w:r>
              <w:rPr>
                <w:szCs w:val="22"/>
              </w:rPr>
              <w:t>Ing.</w:t>
            </w:r>
            <w:r w:rsidR="00D46E2D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Jarmila </w:t>
            </w:r>
            <w:proofErr w:type="spellStart"/>
            <w:r>
              <w:rPr>
                <w:szCs w:val="22"/>
              </w:rPr>
              <w:t>Krušková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0E6A" w:rsidRPr="002B2E75" w:rsidRDefault="00D63062" w:rsidP="002801FC">
            <w:pPr>
              <w:rPr>
                <w:szCs w:val="22"/>
              </w:rPr>
            </w:pPr>
            <w:r>
              <w:rPr>
                <w:szCs w:val="22"/>
              </w:rPr>
              <w:t>68.20.0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341C7A" w:rsidP="00C63D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D63062" w:rsidP="00C63D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14790</w:t>
            </w:r>
          </w:p>
        </w:tc>
      </w:tr>
      <w:tr w:rsidR="00E30E6A" w:rsidRPr="002B2E75" w:rsidTr="00AF00CC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E30E6A" w:rsidRPr="002B2E75" w:rsidRDefault="00341C7A" w:rsidP="002801FC">
            <w:pPr>
              <w:rPr>
                <w:szCs w:val="22"/>
              </w:rPr>
            </w:pPr>
            <w:r>
              <w:rPr>
                <w:szCs w:val="22"/>
              </w:rPr>
              <w:t xml:space="preserve">Ing. Viktor </w:t>
            </w:r>
            <w:proofErr w:type="spellStart"/>
            <w:r>
              <w:rPr>
                <w:szCs w:val="22"/>
              </w:rPr>
              <w:t>Kruško</w:t>
            </w:r>
            <w:proofErr w:type="spellEnd"/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30E6A" w:rsidRPr="002B2E75" w:rsidRDefault="007D5580" w:rsidP="002801FC">
            <w:pPr>
              <w:rPr>
                <w:szCs w:val="22"/>
              </w:rPr>
            </w:pPr>
            <w:r>
              <w:rPr>
                <w:szCs w:val="22"/>
              </w:rPr>
              <w:t>77.11.0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341C7A" w:rsidP="00C63D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341C7A" w:rsidP="00C63D8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E30E6A" w:rsidRPr="002B2E75" w:rsidTr="00AF00CC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</w:tr>
      <w:tr w:rsidR="00E30E6A" w:rsidRPr="002B2E75" w:rsidTr="00AF00CC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0E6A" w:rsidRPr="002B2E75" w:rsidRDefault="00E30E6A" w:rsidP="002801FC">
            <w:pPr>
              <w:rPr>
                <w:szCs w:val="22"/>
              </w:rPr>
            </w:pPr>
          </w:p>
        </w:tc>
      </w:tr>
    </w:tbl>
    <w:p w:rsidR="00521CA4" w:rsidRDefault="00521CA4">
      <w:pPr>
        <w:pStyle w:val="Zkladntext"/>
      </w:pPr>
    </w:p>
    <w:p w:rsidR="00777DC9" w:rsidRDefault="00777DC9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Časť  O</w:t>
      </w:r>
    </w:p>
    <w:p w:rsidR="00777DC9" w:rsidRDefault="00777DC9">
      <w:pPr>
        <w:pStyle w:val="Zkladntext"/>
        <w:jc w:val="center"/>
        <w:rPr>
          <w:sz w:val="26"/>
        </w:rPr>
      </w:pPr>
      <w:r>
        <w:rPr>
          <w:b/>
          <w:i/>
          <w:sz w:val="26"/>
        </w:rPr>
        <w:t>Skutočnosti, ktoré nastali po dni, ku ktorému sa zostavuje účtovná závierka do dňa zostavenia účtovnej závierky</w:t>
      </w:r>
    </w:p>
    <w:p w:rsidR="00777DC9" w:rsidRDefault="00777DC9">
      <w:pPr>
        <w:pStyle w:val="Zkladntext"/>
        <w:rPr>
          <w:b/>
          <w:u w:val="single"/>
        </w:rPr>
      </w:pPr>
    </w:p>
    <w:p w:rsidR="00777DC9" w:rsidRDefault="00777DC9">
      <w:pPr>
        <w:pStyle w:val="Zkladntext"/>
      </w:pPr>
      <w:r>
        <w:t xml:space="preserve">Po dni, ku ktorému sa zostavuje účtovná závierka </w:t>
      </w:r>
      <w:r>
        <w:rPr>
          <w:b/>
        </w:rPr>
        <w:t>nenastali</w:t>
      </w:r>
      <w:r>
        <w:t xml:space="preserve"> v účtovnej jednotke žiadne významné skutočnosti, týkajúce sa právnej formy, hospodárskej činnosti alebo majetku</w:t>
      </w:r>
    </w:p>
    <w:p w:rsidR="00777DC9" w:rsidRDefault="00777DC9">
      <w:pPr>
        <w:pStyle w:val="Zkladntext"/>
      </w:pPr>
      <w:r>
        <w:t xml:space="preserve">účtovnej jednotky. </w:t>
      </w:r>
    </w:p>
    <w:p w:rsidR="00777DC9" w:rsidRDefault="00777DC9">
      <w:pPr>
        <w:pStyle w:val="Zkladntext"/>
      </w:pPr>
    </w:p>
    <w:p w:rsidR="00843280" w:rsidRDefault="00843280">
      <w:pPr>
        <w:pStyle w:val="Zkladntext"/>
      </w:pPr>
    </w:p>
    <w:p w:rsidR="00777DC9" w:rsidRPr="00243401" w:rsidRDefault="00243401">
      <w:pPr>
        <w:jc w:val="center"/>
        <w:rPr>
          <w:b/>
          <w:bCs/>
          <w:sz w:val="32"/>
          <w:szCs w:val="32"/>
        </w:rPr>
      </w:pPr>
      <w:r w:rsidRPr="00243401">
        <w:rPr>
          <w:b/>
          <w:bCs/>
          <w:sz w:val="32"/>
          <w:szCs w:val="32"/>
        </w:rPr>
        <w:t>Časť P</w:t>
      </w:r>
    </w:p>
    <w:p w:rsidR="00243401" w:rsidRDefault="00243401">
      <w:pPr>
        <w:jc w:val="center"/>
        <w:rPr>
          <w:b/>
          <w:bCs/>
          <w:i/>
          <w:iCs/>
          <w:sz w:val="28"/>
          <w:szCs w:val="28"/>
        </w:rPr>
      </w:pPr>
      <w:r w:rsidRPr="00243401">
        <w:rPr>
          <w:b/>
          <w:bCs/>
          <w:i/>
          <w:iCs/>
          <w:sz w:val="28"/>
          <w:szCs w:val="28"/>
        </w:rPr>
        <w:t>Zmeny vlastného imania</w:t>
      </w:r>
    </w:p>
    <w:p w:rsidR="00243401" w:rsidRPr="002B2E75" w:rsidRDefault="00243401" w:rsidP="00243401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243401" w:rsidRPr="002B2E75" w:rsidTr="002801F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Bežné účtovné obdobie</w:t>
            </w:r>
          </w:p>
        </w:tc>
      </w:tr>
      <w:tr w:rsidR="00243401" w:rsidRPr="002B2E75" w:rsidTr="002801F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konci účtovného obdobia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f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  <w:r w:rsidR="001119DF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  <w:r w:rsidR="001119DF">
              <w:t>5000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3E529D">
            <w:r w:rsidRPr="002B2E75">
              <w:t> </w:t>
            </w:r>
            <w:r w:rsidR="003E529D"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  <w:r w:rsidR="001119DF">
              <w:t>10000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/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3E529D">
            <w:r w:rsidRPr="002B2E75">
              <w:t> </w:t>
            </w:r>
            <w:r w:rsidR="003E529D">
              <w:t>-36227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3E529D">
            <w:r w:rsidRPr="002B2E75">
              <w:t> </w:t>
            </w:r>
            <w:r w:rsidR="003E529D">
              <w:t>-155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3E529D">
            <w:r w:rsidRPr="002B2E75">
              <w:t> </w:t>
            </w:r>
            <w:r w:rsidR="00CD6D3E">
              <w:t>-</w:t>
            </w:r>
            <w:r w:rsidR="003E529D">
              <w:t>36072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3E529D">
            <w:r w:rsidRPr="002B2E75">
              <w:t> </w:t>
            </w:r>
            <w:r w:rsidR="003E529D">
              <w:t>163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3E529D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3E529D">
            <w:r w:rsidRPr="002B2E75">
              <w:t> </w:t>
            </w:r>
            <w:r w:rsidR="00C55258">
              <w:t>-</w:t>
            </w:r>
            <w:r w:rsidR="003E529D">
              <w:t>14017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568" w:rsidRPr="002B2E75" w:rsidRDefault="003E529D" w:rsidP="002801FC">
            <w:r>
              <w:t>-13854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  <w:tr w:rsidR="00243401" w:rsidRPr="002B2E75" w:rsidTr="002801F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 </w:t>
            </w:r>
          </w:p>
        </w:tc>
      </w:tr>
    </w:tbl>
    <w:p w:rsidR="00243401" w:rsidRPr="002B2E75" w:rsidRDefault="00243401" w:rsidP="002434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243401" w:rsidRPr="002B2E75" w:rsidTr="002801F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43401" w:rsidRPr="002B2E75" w:rsidTr="002801F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Stav na konci účtovného obdobia</w:t>
            </w:r>
          </w:p>
        </w:tc>
      </w:tr>
      <w:tr w:rsidR="00243401" w:rsidRPr="002B2E75" w:rsidTr="0087101F">
        <w:trPr>
          <w:trHeight w:val="7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pPr>
              <w:pStyle w:val="TopHeader"/>
            </w:pPr>
            <w:r w:rsidRPr="002B2E75">
              <w:t>f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B73BC0" w:rsidP="005B5879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B73BC0" w:rsidP="005B5879">
            <w:pPr>
              <w:jc w:val="center"/>
            </w:pPr>
            <w:r>
              <w:t>5000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A13CE6" w:rsidP="005B5879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D81C35" w:rsidP="005B5879">
            <w:pPr>
              <w:jc w:val="center"/>
            </w:pPr>
            <w:r>
              <w:t>10000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3401" w:rsidRPr="002B2E75" w:rsidRDefault="00243401" w:rsidP="002801FC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AA7187" w:rsidP="005B5879">
            <w:pPr>
              <w:jc w:val="center"/>
            </w:pPr>
            <w:r>
              <w:t>-12406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AA718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AA7187" w:rsidP="005B5879">
            <w:pPr>
              <w:jc w:val="center"/>
            </w:pPr>
            <w:r>
              <w:t>-23821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B73BC0" w:rsidP="00AA7187">
            <w:pPr>
              <w:jc w:val="center"/>
            </w:pPr>
            <w:r>
              <w:t>-</w:t>
            </w:r>
            <w:r w:rsidR="00AA7187">
              <w:t>36227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AA7187" w:rsidP="005B5879">
            <w:pPr>
              <w:jc w:val="center"/>
            </w:pPr>
            <w:r>
              <w:t>-23821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AA7187" w:rsidP="005B5879">
            <w:pPr>
              <w:jc w:val="center"/>
            </w:pPr>
            <w:r>
              <w:t>23984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AA7187" w:rsidP="005B5879">
            <w:pPr>
              <w:jc w:val="center"/>
            </w:pPr>
            <w:r>
              <w:t>163</w:t>
            </w: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  <w:tr w:rsidR="00243401" w:rsidRPr="002B2E75" w:rsidTr="002801F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2801F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3401" w:rsidRPr="002B2E75" w:rsidRDefault="00243401" w:rsidP="005B5879">
            <w:pPr>
              <w:jc w:val="center"/>
            </w:pPr>
          </w:p>
        </w:tc>
      </w:tr>
    </w:tbl>
    <w:p w:rsidR="00243401" w:rsidRPr="002B2E75" w:rsidRDefault="00243401" w:rsidP="00243401">
      <w:pPr>
        <w:pStyle w:val="Nzov"/>
        <w:spacing w:before="0" w:after="0"/>
        <w:jc w:val="left"/>
      </w:pPr>
    </w:p>
    <w:p w:rsidR="00243401" w:rsidRPr="002B2E75" w:rsidRDefault="00243401" w:rsidP="00243401"/>
    <w:p w:rsidR="00243401" w:rsidRDefault="00243401" w:rsidP="00243401"/>
    <w:p w:rsidR="00243401" w:rsidRPr="002B2E75" w:rsidRDefault="00243401" w:rsidP="00243401"/>
    <w:p w:rsidR="00777DC9" w:rsidRDefault="00777DC9">
      <w:pPr>
        <w:ind w:left="-76"/>
        <w:rPr>
          <w:b/>
          <w:sz w:val="28"/>
        </w:rPr>
      </w:pPr>
      <w:r>
        <w:rPr>
          <w:b/>
          <w:sz w:val="28"/>
        </w:rPr>
        <w:t>1. Spoločnosť v bežnom roku neúčtovala o významných položkách nákladov a výnosov týkajúcich sa iných účtovných období.</w:t>
      </w:r>
    </w:p>
    <w:p w:rsidR="00777DC9" w:rsidRDefault="00777DC9">
      <w:pPr>
        <w:pStyle w:val="Zoznamsodrkami2"/>
        <w:numPr>
          <w:ilvl w:val="0"/>
          <w:numId w:val="0"/>
        </w:numPr>
        <w:ind w:left="300"/>
      </w:pPr>
    </w:p>
    <w:p w:rsidR="00777DC9" w:rsidRDefault="00777DC9">
      <w:pPr>
        <w:rPr>
          <w:b/>
          <w:sz w:val="28"/>
        </w:rPr>
      </w:pPr>
    </w:p>
    <w:p w:rsidR="00777DC9" w:rsidRDefault="00777DC9">
      <w:pPr>
        <w:ind w:left="-76"/>
        <w:rPr>
          <w:b/>
          <w:sz w:val="28"/>
        </w:rPr>
      </w:pPr>
      <w:r>
        <w:rPr>
          <w:b/>
          <w:sz w:val="28"/>
        </w:rPr>
        <w:t>2. Spoločnosť nevlastnila majetok, ktorého trhové ocenenie sa výrazne             odlišuje od jeho ocenenia v účtovníctve.</w:t>
      </w:r>
    </w:p>
    <w:p w:rsidR="00777DC9" w:rsidRDefault="00777DC9">
      <w:pPr>
        <w:ind w:left="-76"/>
        <w:rPr>
          <w:b/>
          <w:sz w:val="28"/>
        </w:rPr>
      </w:pPr>
    </w:p>
    <w:p w:rsidR="00777DC9" w:rsidRDefault="00777DC9">
      <w:pPr>
        <w:rPr>
          <w:b/>
          <w:sz w:val="24"/>
        </w:rPr>
      </w:pPr>
    </w:p>
    <w:p w:rsidR="00777DC9" w:rsidRDefault="00777DC9">
      <w:pPr>
        <w:pStyle w:val="Zkladntext2"/>
      </w:pPr>
      <w:r>
        <w:t>3. Účtovná jednotka nemá peňažné a nepeňažné záväzky, ktoré sa neuvádzajú v súvahe.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>4. Podnik nemá ostatné finančné povinnosti, ktoré sa neuvádzajú v súvahe.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>5. Spoločnosť nemá náklady súvisiace s výskumom a vývojom.</w:t>
      </w:r>
    </w:p>
    <w:p w:rsidR="00777DC9" w:rsidRDefault="00777DC9">
      <w:pPr>
        <w:pStyle w:val="Zkladntext2"/>
      </w:pPr>
    </w:p>
    <w:p w:rsidR="00777DC9" w:rsidRDefault="00777DC9">
      <w:pPr>
        <w:pStyle w:val="Zkladntext2"/>
      </w:pPr>
      <w:r>
        <w:t xml:space="preserve">6. Podnik </w:t>
      </w:r>
      <w:r w:rsidR="005A24E4">
        <w:t>ne</w:t>
      </w:r>
      <w:r>
        <w:t xml:space="preserve">má povinnosť auditu, čiže </w:t>
      </w:r>
      <w:r w:rsidR="00EC6189">
        <w:t>ne</w:t>
      </w:r>
      <w:r>
        <w:t>vyhotovuje prehľad o finančných</w:t>
      </w:r>
    </w:p>
    <w:p w:rsidR="00D80F59" w:rsidRDefault="00777DC9" w:rsidP="003C40DB">
      <w:pPr>
        <w:pStyle w:val="Zkladntext2"/>
      </w:pPr>
      <w:r>
        <w:t xml:space="preserve">      </w:t>
      </w:r>
      <w:r w:rsidR="00EC6189">
        <w:t>t</w:t>
      </w:r>
      <w:r>
        <w:t>okoch</w:t>
      </w:r>
      <w:r w:rsidR="00EC6189">
        <w:t>.</w:t>
      </w:r>
    </w:p>
    <w:p w:rsidR="00777DC9" w:rsidRDefault="00777DC9" w:rsidP="003C40DB">
      <w:pPr>
        <w:pStyle w:val="Zkladntext2"/>
        <w:rPr>
          <w:sz w:val="24"/>
        </w:rPr>
      </w:pPr>
    </w:p>
    <w:sectPr w:rsidR="00777DC9" w:rsidSect="003179F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BE5" w:rsidRDefault="00517BE5">
      <w:r>
        <w:separator/>
      </w:r>
    </w:p>
  </w:endnote>
  <w:endnote w:type="continuationSeparator" w:id="0">
    <w:p w:rsidR="00517BE5" w:rsidRDefault="0051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Iskoola Pot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0457490"/>
      <w:docPartObj>
        <w:docPartGallery w:val="Page Numbers (Bottom of Page)"/>
        <w:docPartUnique/>
      </w:docPartObj>
    </w:sdtPr>
    <w:sdtEndPr/>
    <w:sdtContent>
      <w:p w:rsidR="003179FD" w:rsidRDefault="003179FD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2B">
          <w:rPr>
            <w:noProof/>
          </w:rPr>
          <w:t>20</w:t>
        </w:r>
        <w:r>
          <w:fldChar w:fldCharType="end"/>
        </w:r>
      </w:p>
    </w:sdtContent>
  </w:sdt>
  <w:p w:rsidR="003179FD" w:rsidRDefault="003179F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BE5" w:rsidRDefault="00517BE5">
      <w:r>
        <w:separator/>
      </w:r>
    </w:p>
  </w:footnote>
  <w:footnote w:type="continuationSeparator" w:id="0">
    <w:p w:rsidR="00517BE5" w:rsidRDefault="00517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835"/>
      <w:gridCol w:w="2325"/>
      <w:gridCol w:w="272"/>
      <w:gridCol w:w="272"/>
      <w:gridCol w:w="272"/>
      <w:gridCol w:w="272"/>
      <w:gridCol w:w="272"/>
      <w:gridCol w:w="272"/>
      <w:gridCol w:w="272"/>
      <w:gridCol w:w="272"/>
      <w:gridCol w:w="272"/>
      <w:gridCol w:w="272"/>
    </w:tblGrid>
    <w:tr w:rsidR="003179FD" w:rsidRPr="00D05764" w:rsidTr="00CF5663">
      <w:trPr>
        <w:trHeight w:val="314"/>
      </w:trPr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3179FD" w:rsidRPr="00D05764" w:rsidRDefault="003179FD" w:rsidP="00CF5663">
          <w:pPr>
            <w:pStyle w:val="Hlavika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 xml:space="preserve">Poznámky </w:t>
          </w:r>
          <w:proofErr w:type="spellStart"/>
          <w:r w:rsidRPr="00D05764">
            <w:rPr>
              <w:sz w:val="22"/>
              <w:szCs w:val="22"/>
            </w:rPr>
            <w:t>Úč</w:t>
          </w:r>
          <w:proofErr w:type="spellEnd"/>
          <w:r w:rsidRPr="00D05764">
            <w:rPr>
              <w:sz w:val="22"/>
              <w:szCs w:val="22"/>
            </w:rPr>
            <w:t xml:space="preserve"> POD 3 - 04</w:t>
          </w:r>
        </w:p>
      </w:tc>
      <w:tc>
        <w:tcPr>
          <w:tcW w:w="2325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3179FD" w:rsidRPr="00D05764" w:rsidRDefault="003179FD" w:rsidP="00CF5663">
          <w:pPr>
            <w:pStyle w:val="Hlavika"/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</w:t>
          </w:r>
          <w:r w:rsidRPr="00D05764">
            <w:rPr>
              <w:sz w:val="22"/>
              <w:szCs w:val="22"/>
            </w:rPr>
            <w:t>DIČ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 w:rsidRPr="00D05764"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9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bottom"/>
        </w:tcPr>
        <w:p w:rsidR="003179FD" w:rsidRPr="00D05764" w:rsidRDefault="003179FD" w:rsidP="00CF5663">
          <w:pPr>
            <w:pStyle w:val="Hlavika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</w:tr>
  </w:tbl>
  <w:p w:rsidR="003179FD" w:rsidRDefault="003179FD" w:rsidP="0087101F">
    <w:pPr>
      <w:pStyle w:val="Hlavika"/>
    </w:pPr>
  </w:p>
  <w:p w:rsidR="006E50CF" w:rsidRDefault="006E50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C1465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34946E7A"/>
    <w:lvl w:ilvl="0">
      <w:numFmt w:val="decimal"/>
      <w:lvlText w:val="*"/>
      <w:lvlJc w:val="left"/>
    </w:lvl>
  </w:abstractNum>
  <w:abstractNum w:abstractNumId="2">
    <w:nsid w:val="028A0AE9"/>
    <w:multiLevelType w:val="hybridMultilevel"/>
    <w:tmpl w:val="64185C9C"/>
    <w:lvl w:ilvl="0" w:tplc="6A26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AEE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E42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30F5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5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3A2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7040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A41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ECB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B629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4">
    <w:nsid w:val="08153F2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5">
    <w:nsid w:val="0D756285"/>
    <w:multiLevelType w:val="singleLevel"/>
    <w:tmpl w:val="BFD6F15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6">
    <w:nsid w:val="1400795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>
    <w:nsid w:val="14926031"/>
    <w:multiLevelType w:val="hybridMultilevel"/>
    <w:tmpl w:val="83B65986"/>
    <w:lvl w:ilvl="0" w:tplc="8292AB1A">
      <w:start w:val="11"/>
      <w:numFmt w:val="decimal"/>
      <w:lvlText w:val="%1."/>
      <w:lvlJc w:val="left"/>
      <w:pPr>
        <w:tabs>
          <w:tab w:val="num" w:pos="299"/>
        </w:tabs>
        <w:ind w:left="299" w:hanging="375"/>
      </w:pPr>
      <w:rPr>
        <w:rFonts w:hint="default"/>
      </w:rPr>
    </w:lvl>
    <w:lvl w:ilvl="1" w:tplc="9558F8EC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3E4A1726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785CEC00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44C4618A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55E0ECD6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7296609A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71568F10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E90AAEAC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8">
    <w:nsid w:val="1AF00DB6"/>
    <w:multiLevelType w:val="hybridMultilevel"/>
    <w:tmpl w:val="09DA4AC6"/>
    <w:lvl w:ilvl="0" w:tplc="9DA8BC3A">
      <w:numFmt w:val="bullet"/>
      <w:pStyle w:val="Zoznamsodrkami2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A86E1F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FCF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E07F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2E9C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C4E8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451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FC9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8803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C04DB8"/>
    <w:multiLevelType w:val="hybridMultilevel"/>
    <w:tmpl w:val="6F18587A"/>
    <w:lvl w:ilvl="0" w:tplc="BE3CB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08A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3A9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7C5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C2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7ED3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2EF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B03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05B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597393"/>
    <w:multiLevelType w:val="hybridMultilevel"/>
    <w:tmpl w:val="8B8E431C"/>
    <w:lvl w:ilvl="0" w:tplc="8652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5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C0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D0AF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0AB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CE7F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5ED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BA6F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4AD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A15765"/>
    <w:multiLevelType w:val="singleLevel"/>
    <w:tmpl w:val="10DC338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B033B6B"/>
    <w:multiLevelType w:val="singleLevel"/>
    <w:tmpl w:val="BFD6F15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3">
    <w:nsid w:val="318F7662"/>
    <w:multiLevelType w:val="singleLevel"/>
    <w:tmpl w:val="DEE8E77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4">
    <w:nsid w:val="31E97490"/>
    <w:multiLevelType w:val="hybridMultilevel"/>
    <w:tmpl w:val="0D5AADF2"/>
    <w:lvl w:ilvl="0" w:tplc="9150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C0E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BAF6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A26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EE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181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B27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07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89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6E3B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A66294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7">
    <w:nsid w:val="3E6C6D00"/>
    <w:multiLevelType w:val="singleLevel"/>
    <w:tmpl w:val="DEE8E77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8">
    <w:nsid w:val="40430AD6"/>
    <w:multiLevelType w:val="singleLevel"/>
    <w:tmpl w:val="B39AB2C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9">
    <w:nsid w:val="49144EC6"/>
    <w:multiLevelType w:val="hybridMultilevel"/>
    <w:tmpl w:val="727A4658"/>
    <w:lvl w:ilvl="0" w:tplc="23EEEB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324C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87A0C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25A3E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0FCB31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DE89A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9E88F2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EE14D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D9AE9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817A8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1">
    <w:nsid w:val="4C1450A2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2">
    <w:nsid w:val="50F75996"/>
    <w:multiLevelType w:val="hybridMultilevel"/>
    <w:tmpl w:val="F454E842"/>
    <w:lvl w:ilvl="0" w:tplc="4E428B56">
      <w:start w:val="8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AAC9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E6A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86BD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05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6646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70A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8A3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7003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C18D2"/>
    <w:multiLevelType w:val="singleLevel"/>
    <w:tmpl w:val="B39AB2C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4">
    <w:nsid w:val="58916F69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5">
    <w:nsid w:val="59F6711C"/>
    <w:multiLevelType w:val="hybridMultilevel"/>
    <w:tmpl w:val="1EA03AC6"/>
    <w:lvl w:ilvl="0" w:tplc="9FA4CFD4">
      <w:start w:val="9"/>
      <w:numFmt w:val="decimal"/>
      <w:lvlText w:val="%1."/>
      <w:lvlJc w:val="left"/>
      <w:pPr>
        <w:tabs>
          <w:tab w:val="num" w:pos="299"/>
        </w:tabs>
        <w:ind w:left="299" w:hanging="375"/>
      </w:pPr>
      <w:rPr>
        <w:rFonts w:hint="default"/>
      </w:rPr>
    </w:lvl>
    <w:lvl w:ilvl="1" w:tplc="B8A4E058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35B4B502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8CB47E24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B39A9FDC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615A4F52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6AC23302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5A142E92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3C63F08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26">
    <w:nsid w:val="5B4542C4"/>
    <w:multiLevelType w:val="singleLevel"/>
    <w:tmpl w:val="1FA4368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7">
    <w:nsid w:val="5ED00E1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8">
    <w:nsid w:val="64B7094E"/>
    <w:multiLevelType w:val="singleLevel"/>
    <w:tmpl w:val="7146E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>
    <w:nsid w:val="65606738"/>
    <w:multiLevelType w:val="singleLevel"/>
    <w:tmpl w:val="50C89F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30">
    <w:nsid w:val="6C530DC7"/>
    <w:multiLevelType w:val="hybridMultilevel"/>
    <w:tmpl w:val="7CA408B6"/>
    <w:lvl w:ilvl="0" w:tplc="35B6FC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CA3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407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9C18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4E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AE2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7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62A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EEED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B6382B"/>
    <w:multiLevelType w:val="hybridMultilevel"/>
    <w:tmpl w:val="892AA84E"/>
    <w:lvl w:ilvl="0" w:tplc="7D5CD5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E40E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14F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BCC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4C1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285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76D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43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7483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0806E6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1D9647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4">
    <w:nsid w:val="768D48B0"/>
    <w:multiLevelType w:val="hybridMultilevel"/>
    <w:tmpl w:val="7F4E6206"/>
    <w:lvl w:ilvl="0" w:tplc="31BC4D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CEF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D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786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904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920E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D20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85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20C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32F6E"/>
    <w:multiLevelType w:val="hybridMultilevel"/>
    <w:tmpl w:val="BFD24F60"/>
    <w:lvl w:ilvl="0" w:tplc="E1CC10A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BE92959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31C00E4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320654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5FEA79E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96A985C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9718ECE6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F9BC2244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FA3A348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3"/>
  </w:num>
  <w:num w:numId="4">
    <w:abstractNumId w:val="1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3583" w:hanging="283"/>
        </w:pPr>
        <w:rPr>
          <w:rFonts w:ascii="Wingdings" w:hAnsi="Wingdings" w:hint="default"/>
          <w:b/>
          <w:i w:val="0"/>
          <w:sz w:val="24"/>
        </w:rPr>
      </w:lvl>
    </w:lvlOverride>
  </w:num>
  <w:num w:numId="5">
    <w:abstractNumId w:val="24"/>
  </w:num>
  <w:num w:numId="6">
    <w:abstractNumId w:val="12"/>
  </w:num>
  <w:num w:numId="7">
    <w:abstractNumId w:val="17"/>
  </w:num>
  <w:num w:numId="8">
    <w:abstractNumId w:val="26"/>
  </w:num>
  <w:num w:numId="9">
    <w:abstractNumId w:val="23"/>
  </w:num>
  <w:num w:numId="10">
    <w:abstractNumId w:val="29"/>
  </w:num>
  <w:num w:numId="11">
    <w:abstractNumId w:val="18"/>
  </w:num>
  <w:num w:numId="12">
    <w:abstractNumId w:val="22"/>
  </w:num>
  <w:num w:numId="13">
    <w:abstractNumId w:val="31"/>
  </w:num>
  <w:num w:numId="14">
    <w:abstractNumId w:val="2"/>
  </w:num>
  <w:num w:numId="15">
    <w:abstractNumId w:val="14"/>
  </w:num>
  <w:num w:numId="16">
    <w:abstractNumId w:val="25"/>
  </w:num>
  <w:num w:numId="17">
    <w:abstractNumId w:val="7"/>
  </w:num>
  <w:num w:numId="18">
    <w:abstractNumId w:val="0"/>
  </w:num>
  <w:num w:numId="19">
    <w:abstractNumId w:val="35"/>
  </w:num>
  <w:num w:numId="20">
    <w:abstractNumId w:val="19"/>
  </w:num>
  <w:num w:numId="21">
    <w:abstractNumId w:val="8"/>
  </w:num>
  <w:num w:numId="22">
    <w:abstractNumId w:val="10"/>
  </w:num>
  <w:num w:numId="23">
    <w:abstractNumId w:val="34"/>
  </w:num>
  <w:num w:numId="24">
    <w:abstractNumId w:val="9"/>
  </w:num>
  <w:num w:numId="25">
    <w:abstractNumId w:val="30"/>
  </w:num>
  <w:num w:numId="26">
    <w:abstractNumId w:val="11"/>
  </w:num>
  <w:num w:numId="27">
    <w:abstractNumId w:val="3"/>
  </w:num>
  <w:num w:numId="28">
    <w:abstractNumId w:val="20"/>
  </w:num>
  <w:num w:numId="29">
    <w:abstractNumId w:val="16"/>
  </w:num>
  <w:num w:numId="30">
    <w:abstractNumId w:val="15"/>
  </w:num>
  <w:num w:numId="31">
    <w:abstractNumId w:val="6"/>
  </w:num>
  <w:num w:numId="32">
    <w:abstractNumId w:val="32"/>
  </w:num>
  <w:num w:numId="33">
    <w:abstractNumId w:val="27"/>
  </w:num>
  <w:num w:numId="34">
    <w:abstractNumId w:val="33"/>
  </w:num>
  <w:num w:numId="35">
    <w:abstractNumId w:val="4"/>
  </w:num>
  <w:num w:numId="36">
    <w:abstractNumId w:val="28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58"/>
    <w:rsid w:val="00002E53"/>
    <w:rsid w:val="0000606D"/>
    <w:rsid w:val="0001064D"/>
    <w:rsid w:val="0002208E"/>
    <w:rsid w:val="000256A4"/>
    <w:rsid w:val="000259AB"/>
    <w:rsid w:val="000275D2"/>
    <w:rsid w:val="000300D0"/>
    <w:rsid w:val="00035B75"/>
    <w:rsid w:val="0005324A"/>
    <w:rsid w:val="0005330F"/>
    <w:rsid w:val="00053C27"/>
    <w:rsid w:val="00061D30"/>
    <w:rsid w:val="000658F0"/>
    <w:rsid w:val="000700FF"/>
    <w:rsid w:val="00070568"/>
    <w:rsid w:val="00075EAC"/>
    <w:rsid w:val="000836D6"/>
    <w:rsid w:val="00083ED9"/>
    <w:rsid w:val="00084378"/>
    <w:rsid w:val="00085C89"/>
    <w:rsid w:val="000A0827"/>
    <w:rsid w:val="000B09F6"/>
    <w:rsid w:val="000D276C"/>
    <w:rsid w:val="000D7CCC"/>
    <w:rsid w:val="000E1D43"/>
    <w:rsid w:val="000E4F36"/>
    <w:rsid w:val="000F3B70"/>
    <w:rsid w:val="000F4C95"/>
    <w:rsid w:val="000F65BF"/>
    <w:rsid w:val="00100226"/>
    <w:rsid w:val="00101273"/>
    <w:rsid w:val="001119DF"/>
    <w:rsid w:val="001129FE"/>
    <w:rsid w:val="00114222"/>
    <w:rsid w:val="00125077"/>
    <w:rsid w:val="00127159"/>
    <w:rsid w:val="00137FC5"/>
    <w:rsid w:val="00143CED"/>
    <w:rsid w:val="001473C8"/>
    <w:rsid w:val="00150F3F"/>
    <w:rsid w:val="001554D8"/>
    <w:rsid w:val="001614F4"/>
    <w:rsid w:val="00165227"/>
    <w:rsid w:val="00173622"/>
    <w:rsid w:val="00173A05"/>
    <w:rsid w:val="0018370F"/>
    <w:rsid w:val="00187F26"/>
    <w:rsid w:val="00191F65"/>
    <w:rsid w:val="001B29B4"/>
    <w:rsid w:val="001B6FDF"/>
    <w:rsid w:val="001D2A5C"/>
    <w:rsid w:val="001D3676"/>
    <w:rsid w:val="001D4638"/>
    <w:rsid w:val="001E234F"/>
    <w:rsid w:val="001E5C33"/>
    <w:rsid w:val="001F08D2"/>
    <w:rsid w:val="001F5571"/>
    <w:rsid w:val="002000ED"/>
    <w:rsid w:val="0020053D"/>
    <w:rsid w:val="00205F8C"/>
    <w:rsid w:val="002063F2"/>
    <w:rsid w:val="00207F59"/>
    <w:rsid w:val="00211998"/>
    <w:rsid w:val="00220473"/>
    <w:rsid w:val="00220517"/>
    <w:rsid w:val="0022086D"/>
    <w:rsid w:val="00226880"/>
    <w:rsid w:val="00230454"/>
    <w:rsid w:val="00236C22"/>
    <w:rsid w:val="00243401"/>
    <w:rsid w:val="002642A8"/>
    <w:rsid w:val="00264FE4"/>
    <w:rsid w:val="002650B4"/>
    <w:rsid w:val="0027068B"/>
    <w:rsid w:val="002738A1"/>
    <w:rsid w:val="002801FC"/>
    <w:rsid w:val="00280302"/>
    <w:rsid w:val="00280625"/>
    <w:rsid w:val="00281870"/>
    <w:rsid w:val="00281DF4"/>
    <w:rsid w:val="00286EF8"/>
    <w:rsid w:val="00290207"/>
    <w:rsid w:val="00293D9E"/>
    <w:rsid w:val="0029642D"/>
    <w:rsid w:val="002A017D"/>
    <w:rsid w:val="002B4FC8"/>
    <w:rsid w:val="002B6F31"/>
    <w:rsid w:val="002C2A2D"/>
    <w:rsid w:val="002C75BA"/>
    <w:rsid w:val="002F60B1"/>
    <w:rsid w:val="002F6485"/>
    <w:rsid w:val="00300BA2"/>
    <w:rsid w:val="003125A0"/>
    <w:rsid w:val="003179FD"/>
    <w:rsid w:val="00321DA8"/>
    <w:rsid w:val="003259CA"/>
    <w:rsid w:val="0033285C"/>
    <w:rsid w:val="00337CB8"/>
    <w:rsid w:val="003410D0"/>
    <w:rsid w:val="00341C7A"/>
    <w:rsid w:val="00346770"/>
    <w:rsid w:val="00347080"/>
    <w:rsid w:val="00352193"/>
    <w:rsid w:val="003525DD"/>
    <w:rsid w:val="00357931"/>
    <w:rsid w:val="0037043B"/>
    <w:rsid w:val="00374D9E"/>
    <w:rsid w:val="00385E27"/>
    <w:rsid w:val="003860F8"/>
    <w:rsid w:val="00390154"/>
    <w:rsid w:val="003A64C6"/>
    <w:rsid w:val="003C0040"/>
    <w:rsid w:val="003C40DB"/>
    <w:rsid w:val="003D33C7"/>
    <w:rsid w:val="003E4B2F"/>
    <w:rsid w:val="003E529D"/>
    <w:rsid w:val="003E662C"/>
    <w:rsid w:val="003E6AE7"/>
    <w:rsid w:val="003F49A1"/>
    <w:rsid w:val="003F60E4"/>
    <w:rsid w:val="003F646D"/>
    <w:rsid w:val="003F668D"/>
    <w:rsid w:val="003F7404"/>
    <w:rsid w:val="00401598"/>
    <w:rsid w:val="00404335"/>
    <w:rsid w:val="004174EF"/>
    <w:rsid w:val="004216EE"/>
    <w:rsid w:val="00421CE8"/>
    <w:rsid w:val="00427235"/>
    <w:rsid w:val="004337FD"/>
    <w:rsid w:val="00434CF0"/>
    <w:rsid w:val="00450539"/>
    <w:rsid w:val="004542DA"/>
    <w:rsid w:val="00461826"/>
    <w:rsid w:val="00465EC7"/>
    <w:rsid w:val="00471D8D"/>
    <w:rsid w:val="004917B4"/>
    <w:rsid w:val="004931D7"/>
    <w:rsid w:val="00497CFF"/>
    <w:rsid w:val="004A37EE"/>
    <w:rsid w:val="004C0A31"/>
    <w:rsid w:val="004C2C8F"/>
    <w:rsid w:val="004C394A"/>
    <w:rsid w:val="004C5A86"/>
    <w:rsid w:val="004D0354"/>
    <w:rsid w:val="004D2020"/>
    <w:rsid w:val="004E4344"/>
    <w:rsid w:val="004F015E"/>
    <w:rsid w:val="004F1875"/>
    <w:rsid w:val="00500C79"/>
    <w:rsid w:val="00504B11"/>
    <w:rsid w:val="00515962"/>
    <w:rsid w:val="00516CED"/>
    <w:rsid w:val="00517BE5"/>
    <w:rsid w:val="00521CA4"/>
    <w:rsid w:val="00523461"/>
    <w:rsid w:val="00530D40"/>
    <w:rsid w:val="0053762C"/>
    <w:rsid w:val="005421E7"/>
    <w:rsid w:val="00544BA5"/>
    <w:rsid w:val="005509F7"/>
    <w:rsid w:val="005523E7"/>
    <w:rsid w:val="005646BF"/>
    <w:rsid w:val="00574823"/>
    <w:rsid w:val="00575D00"/>
    <w:rsid w:val="00580044"/>
    <w:rsid w:val="005962DC"/>
    <w:rsid w:val="00596498"/>
    <w:rsid w:val="005A24E4"/>
    <w:rsid w:val="005A618F"/>
    <w:rsid w:val="005B1071"/>
    <w:rsid w:val="005B1FAC"/>
    <w:rsid w:val="005B5879"/>
    <w:rsid w:val="005B6942"/>
    <w:rsid w:val="005B7585"/>
    <w:rsid w:val="005C061C"/>
    <w:rsid w:val="005C38A9"/>
    <w:rsid w:val="005C587D"/>
    <w:rsid w:val="005D30AC"/>
    <w:rsid w:val="005D5FCD"/>
    <w:rsid w:val="005E0DD3"/>
    <w:rsid w:val="005E32B7"/>
    <w:rsid w:val="006011A7"/>
    <w:rsid w:val="0060347C"/>
    <w:rsid w:val="0061072D"/>
    <w:rsid w:val="006162A3"/>
    <w:rsid w:val="00622FBA"/>
    <w:rsid w:val="006233FB"/>
    <w:rsid w:val="0062372F"/>
    <w:rsid w:val="00632F91"/>
    <w:rsid w:val="00643B58"/>
    <w:rsid w:val="00654C1A"/>
    <w:rsid w:val="0065566B"/>
    <w:rsid w:val="00671E00"/>
    <w:rsid w:val="0067379B"/>
    <w:rsid w:val="00676C1A"/>
    <w:rsid w:val="00681CD8"/>
    <w:rsid w:val="00681DD0"/>
    <w:rsid w:val="00682CD6"/>
    <w:rsid w:val="006839BD"/>
    <w:rsid w:val="006921DA"/>
    <w:rsid w:val="0069599C"/>
    <w:rsid w:val="00697FA0"/>
    <w:rsid w:val="006A789E"/>
    <w:rsid w:val="006C1BA8"/>
    <w:rsid w:val="006C37F1"/>
    <w:rsid w:val="006C54B9"/>
    <w:rsid w:val="006C63E0"/>
    <w:rsid w:val="006C6857"/>
    <w:rsid w:val="006C6A13"/>
    <w:rsid w:val="006E50CF"/>
    <w:rsid w:val="006E68E7"/>
    <w:rsid w:val="006E70FF"/>
    <w:rsid w:val="007016C3"/>
    <w:rsid w:val="007114BC"/>
    <w:rsid w:val="007125E0"/>
    <w:rsid w:val="007175B7"/>
    <w:rsid w:val="00717DBE"/>
    <w:rsid w:val="007222F8"/>
    <w:rsid w:val="0073150B"/>
    <w:rsid w:val="0073168A"/>
    <w:rsid w:val="00731FE1"/>
    <w:rsid w:val="00733D27"/>
    <w:rsid w:val="00740EDC"/>
    <w:rsid w:val="007413C1"/>
    <w:rsid w:val="00747D11"/>
    <w:rsid w:val="007503E6"/>
    <w:rsid w:val="007612CE"/>
    <w:rsid w:val="0077128F"/>
    <w:rsid w:val="0077209C"/>
    <w:rsid w:val="007751D1"/>
    <w:rsid w:val="00777DC9"/>
    <w:rsid w:val="00787601"/>
    <w:rsid w:val="00787C42"/>
    <w:rsid w:val="00792ED8"/>
    <w:rsid w:val="00794D6F"/>
    <w:rsid w:val="007A564F"/>
    <w:rsid w:val="007B341F"/>
    <w:rsid w:val="007C173B"/>
    <w:rsid w:val="007C2181"/>
    <w:rsid w:val="007D0D39"/>
    <w:rsid w:val="007D5569"/>
    <w:rsid w:val="007D5580"/>
    <w:rsid w:val="007E4401"/>
    <w:rsid w:val="007F0F0D"/>
    <w:rsid w:val="007F41D2"/>
    <w:rsid w:val="00800931"/>
    <w:rsid w:val="00805CD7"/>
    <w:rsid w:val="00807BA0"/>
    <w:rsid w:val="008166D8"/>
    <w:rsid w:val="0082024B"/>
    <w:rsid w:val="00823DC8"/>
    <w:rsid w:val="008317A5"/>
    <w:rsid w:val="00836C9B"/>
    <w:rsid w:val="00837556"/>
    <w:rsid w:val="00841CEE"/>
    <w:rsid w:val="00842558"/>
    <w:rsid w:val="00843280"/>
    <w:rsid w:val="00847514"/>
    <w:rsid w:val="0085293F"/>
    <w:rsid w:val="008535EB"/>
    <w:rsid w:val="00870674"/>
    <w:rsid w:val="00870E5B"/>
    <w:rsid w:val="0087101F"/>
    <w:rsid w:val="008739C5"/>
    <w:rsid w:val="00877863"/>
    <w:rsid w:val="00883712"/>
    <w:rsid w:val="00892FD7"/>
    <w:rsid w:val="00897A63"/>
    <w:rsid w:val="008A0745"/>
    <w:rsid w:val="008A0C32"/>
    <w:rsid w:val="008A2BE9"/>
    <w:rsid w:val="008A3EC3"/>
    <w:rsid w:val="008A58A9"/>
    <w:rsid w:val="008A70CA"/>
    <w:rsid w:val="008B1774"/>
    <w:rsid w:val="008B271D"/>
    <w:rsid w:val="008B45E7"/>
    <w:rsid w:val="008B45FF"/>
    <w:rsid w:val="008B682B"/>
    <w:rsid w:val="008B6C62"/>
    <w:rsid w:val="008C1105"/>
    <w:rsid w:val="008D3729"/>
    <w:rsid w:val="008D559D"/>
    <w:rsid w:val="008D5E41"/>
    <w:rsid w:val="008E0C66"/>
    <w:rsid w:val="008E166E"/>
    <w:rsid w:val="008E2C87"/>
    <w:rsid w:val="008F0DDD"/>
    <w:rsid w:val="008F75FB"/>
    <w:rsid w:val="009033B3"/>
    <w:rsid w:val="009055BA"/>
    <w:rsid w:val="00911C27"/>
    <w:rsid w:val="00917719"/>
    <w:rsid w:val="00917A7B"/>
    <w:rsid w:val="009277DA"/>
    <w:rsid w:val="009308D8"/>
    <w:rsid w:val="00941533"/>
    <w:rsid w:val="00945560"/>
    <w:rsid w:val="009523CD"/>
    <w:rsid w:val="00952585"/>
    <w:rsid w:val="00956FA3"/>
    <w:rsid w:val="00957272"/>
    <w:rsid w:val="00960B4E"/>
    <w:rsid w:val="009661AA"/>
    <w:rsid w:val="0096625D"/>
    <w:rsid w:val="00967E44"/>
    <w:rsid w:val="0097069A"/>
    <w:rsid w:val="0097101F"/>
    <w:rsid w:val="009771C7"/>
    <w:rsid w:val="00984668"/>
    <w:rsid w:val="00986DE2"/>
    <w:rsid w:val="00987D92"/>
    <w:rsid w:val="00992258"/>
    <w:rsid w:val="00997797"/>
    <w:rsid w:val="00997AE0"/>
    <w:rsid w:val="009A3730"/>
    <w:rsid w:val="009B256F"/>
    <w:rsid w:val="009C07BA"/>
    <w:rsid w:val="009D030D"/>
    <w:rsid w:val="009D5455"/>
    <w:rsid w:val="009E0CE4"/>
    <w:rsid w:val="009E0DF7"/>
    <w:rsid w:val="009E4107"/>
    <w:rsid w:val="009E4A45"/>
    <w:rsid w:val="009E5EBD"/>
    <w:rsid w:val="009E7C2F"/>
    <w:rsid w:val="00A0074D"/>
    <w:rsid w:val="00A055AA"/>
    <w:rsid w:val="00A13CE6"/>
    <w:rsid w:val="00A20173"/>
    <w:rsid w:val="00A21B97"/>
    <w:rsid w:val="00A22E0C"/>
    <w:rsid w:val="00A24F9D"/>
    <w:rsid w:val="00A257CB"/>
    <w:rsid w:val="00A25C9F"/>
    <w:rsid w:val="00A40C03"/>
    <w:rsid w:val="00A40FE1"/>
    <w:rsid w:val="00A443C6"/>
    <w:rsid w:val="00A4705C"/>
    <w:rsid w:val="00A535E9"/>
    <w:rsid w:val="00A53B6C"/>
    <w:rsid w:val="00A56BEC"/>
    <w:rsid w:val="00A61571"/>
    <w:rsid w:val="00A6463A"/>
    <w:rsid w:val="00A7164C"/>
    <w:rsid w:val="00A7170C"/>
    <w:rsid w:val="00A73CFD"/>
    <w:rsid w:val="00A82276"/>
    <w:rsid w:val="00A850F3"/>
    <w:rsid w:val="00A85AAF"/>
    <w:rsid w:val="00A91236"/>
    <w:rsid w:val="00A95A9B"/>
    <w:rsid w:val="00AA7187"/>
    <w:rsid w:val="00AA7E58"/>
    <w:rsid w:val="00AB0E65"/>
    <w:rsid w:val="00AB3459"/>
    <w:rsid w:val="00AB7C11"/>
    <w:rsid w:val="00AC0C31"/>
    <w:rsid w:val="00AC1726"/>
    <w:rsid w:val="00AC37EF"/>
    <w:rsid w:val="00AD1233"/>
    <w:rsid w:val="00AD1FD4"/>
    <w:rsid w:val="00AD262B"/>
    <w:rsid w:val="00AD2764"/>
    <w:rsid w:val="00AD420D"/>
    <w:rsid w:val="00AE74B0"/>
    <w:rsid w:val="00AE77F1"/>
    <w:rsid w:val="00AF00CC"/>
    <w:rsid w:val="00AF1F61"/>
    <w:rsid w:val="00AF275F"/>
    <w:rsid w:val="00AF70C2"/>
    <w:rsid w:val="00AF7618"/>
    <w:rsid w:val="00B00EEC"/>
    <w:rsid w:val="00B044C0"/>
    <w:rsid w:val="00B05CA5"/>
    <w:rsid w:val="00B06AD0"/>
    <w:rsid w:val="00B11ABE"/>
    <w:rsid w:val="00B12D99"/>
    <w:rsid w:val="00B24430"/>
    <w:rsid w:val="00B249BB"/>
    <w:rsid w:val="00B31F87"/>
    <w:rsid w:val="00B3349A"/>
    <w:rsid w:val="00B40088"/>
    <w:rsid w:val="00B5118C"/>
    <w:rsid w:val="00B52F43"/>
    <w:rsid w:val="00B62AC4"/>
    <w:rsid w:val="00B63507"/>
    <w:rsid w:val="00B73BC0"/>
    <w:rsid w:val="00B76AB8"/>
    <w:rsid w:val="00B777AE"/>
    <w:rsid w:val="00B90864"/>
    <w:rsid w:val="00B9164C"/>
    <w:rsid w:val="00B939C9"/>
    <w:rsid w:val="00BA1444"/>
    <w:rsid w:val="00BA339A"/>
    <w:rsid w:val="00BA6F21"/>
    <w:rsid w:val="00BB218E"/>
    <w:rsid w:val="00BB3C26"/>
    <w:rsid w:val="00BB4157"/>
    <w:rsid w:val="00BB5706"/>
    <w:rsid w:val="00BB786D"/>
    <w:rsid w:val="00BB7AB0"/>
    <w:rsid w:val="00BC03E6"/>
    <w:rsid w:val="00BC5B80"/>
    <w:rsid w:val="00BD1401"/>
    <w:rsid w:val="00BD5AD1"/>
    <w:rsid w:val="00BE15B6"/>
    <w:rsid w:val="00BF0061"/>
    <w:rsid w:val="00C002D5"/>
    <w:rsid w:val="00C02FB5"/>
    <w:rsid w:val="00C20114"/>
    <w:rsid w:val="00C3153A"/>
    <w:rsid w:val="00C34049"/>
    <w:rsid w:val="00C439E4"/>
    <w:rsid w:val="00C4540B"/>
    <w:rsid w:val="00C462D9"/>
    <w:rsid w:val="00C4662E"/>
    <w:rsid w:val="00C47639"/>
    <w:rsid w:val="00C509F0"/>
    <w:rsid w:val="00C52376"/>
    <w:rsid w:val="00C54AF6"/>
    <w:rsid w:val="00C54FC8"/>
    <w:rsid w:val="00C55258"/>
    <w:rsid w:val="00C60CC2"/>
    <w:rsid w:val="00C611BC"/>
    <w:rsid w:val="00C63D8C"/>
    <w:rsid w:val="00C64323"/>
    <w:rsid w:val="00C64911"/>
    <w:rsid w:val="00C65B67"/>
    <w:rsid w:val="00C67EA9"/>
    <w:rsid w:val="00C747DB"/>
    <w:rsid w:val="00C87EC7"/>
    <w:rsid w:val="00C93547"/>
    <w:rsid w:val="00C9568C"/>
    <w:rsid w:val="00CA459C"/>
    <w:rsid w:val="00CB05E7"/>
    <w:rsid w:val="00CC0074"/>
    <w:rsid w:val="00CC7E53"/>
    <w:rsid w:val="00CD12DB"/>
    <w:rsid w:val="00CD4AC6"/>
    <w:rsid w:val="00CD6800"/>
    <w:rsid w:val="00CD6AC0"/>
    <w:rsid w:val="00CD6D3E"/>
    <w:rsid w:val="00CF588A"/>
    <w:rsid w:val="00CF7EA1"/>
    <w:rsid w:val="00D057B7"/>
    <w:rsid w:val="00D159C3"/>
    <w:rsid w:val="00D15A5E"/>
    <w:rsid w:val="00D165B3"/>
    <w:rsid w:val="00D26E4B"/>
    <w:rsid w:val="00D31D1B"/>
    <w:rsid w:val="00D35806"/>
    <w:rsid w:val="00D36956"/>
    <w:rsid w:val="00D3790E"/>
    <w:rsid w:val="00D4160E"/>
    <w:rsid w:val="00D46E2D"/>
    <w:rsid w:val="00D565A7"/>
    <w:rsid w:val="00D63062"/>
    <w:rsid w:val="00D6621D"/>
    <w:rsid w:val="00D71B97"/>
    <w:rsid w:val="00D732F7"/>
    <w:rsid w:val="00D80F59"/>
    <w:rsid w:val="00D81C35"/>
    <w:rsid w:val="00D84046"/>
    <w:rsid w:val="00D87926"/>
    <w:rsid w:val="00D90D99"/>
    <w:rsid w:val="00DA433F"/>
    <w:rsid w:val="00DB7C8A"/>
    <w:rsid w:val="00DC62CB"/>
    <w:rsid w:val="00DD3A11"/>
    <w:rsid w:val="00DE76BE"/>
    <w:rsid w:val="00E04684"/>
    <w:rsid w:val="00E071EB"/>
    <w:rsid w:val="00E11232"/>
    <w:rsid w:val="00E11B0D"/>
    <w:rsid w:val="00E1317B"/>
    <w:rsid w:val="00E14EA5"/>
    <w:rsid w:val="00E20B4E"/>
    <w:rsid w:val="00E30E6A"/>
    <w:rsid w:val="00E31051"/>
    <w:rsid w:val="00E31D4A"/>
    <w:rsid w:val="00E424F4"/>
    <w:rsid w:val="00E4488D"/>
    <w:rsid w:val="00E4650D"/>
    <w:rsid w:val="00E52BC8"/>
    <w:rsid w:val="00E533F8"/>
    <w:rsid w:val="00E6167E"/>
    <w:rsid w:val="00E6276C"/>
    <w:rsid w:val="00E64632"/>
    <w:rsid w:val="00E7242D"/>
    <w:rsid w:val="00E72701"/>
    <w:rsid w:val="00E73318"/>
    <w:rsid w:val="00E86EF3"/>
    <w:rsid w:val="00E9167E"/>
    <w:rsid w:val="00E92C1D"/>
    <w:rsid w:val="00E94B59"/>
    <w:rsid w:val="00EA1BDD"/>
    <w:rsid w:val="00EA1F2D"/>
    <w:rsid w:val="00EC20C6"/>
    <w:rsid w:val="00EC6189"/>
    <w:rsid w:val="00EC6237"/>
    <w:rsid w:val="00EC6739"/>
    <w:rsid w:val="00ED5EE3"/>
    <w:rsid w:val="00ED6544"/>
    <w:rsid w:val="00EE0508"/>
    <w:rsid w:val="00EF6517"/>
    <w:rsid w:val="00F00249"/>
    <w:rsid w:val="00F11A2B"/>
    <w:rsid w:val="00F16857"/>
    <w:rsid w:val="00F20E2A"/>
    <w:rsid w:val="00F226C9"/>
    <w:rsid w:val="00F31EC6"/>
    <w:rsid w:val="00F353B4"/>
    <w:rsid w:val="00F407E0"/>
    <w:rsid w:val="00F5132A"/>
    <w:rsid w:val="00F5409F"/>
    <w:rsid w:val="00F569BA"/>
    <w:rsid w:val="00F626B9"/>
    <w:rsid w:val="00F70595"/>
    <w:rsid w:val="00F74BFC"/>
    <w:rsid w:val="00F74EB7"/>
    <w:rsid w:val="00F75EAF"/>
    <w:rsid w:val="00F80A27"/>
    <w:rsid w:val="00F90776"/>
    <w:rsid w:val="00F90CED"/>
    <w:rsid w:val="00F91680"/>
    <w:rsid w:val="00F964C7"/>
    <w:rsid w:val="00FA379E"/>
    <w:rsid w:val="00FB0C50"/>
    <w:rsid w:val="00FB6F01"/>
    <w:rsid w:val="00FC3CDC"/>
    <w:rsid w:val="00FC43A3"/>
    <w:rsid w:val="00FC4626"/>
    <w:rsid w:val="00FC4A25"/>
    <w:rsid w:val="00FC623B"/>
    <w:rsid w:val="00FD3527"/>
    <w:rsid w:val="00FD6181"/>
    <w:rsid w:val="00FE1B04"/>
    <w:rsid w:val="00FF120D"/>
    <w:rsid w:val="00FF15DF"/>
    <w:rsid w:val="00FF2C22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14F4"/>
    <w:pPr>
      <w:overflowPunct w:val="0"/>
      <w:autoSpaceDE w:val="0"/>
      <w:autoSpaceDN w:val="0"/>
      <w:adjustRightInd w:val="0"/>
      <w:textAlignment w:val="baseline"/>
    </w:pPr>
    <w:rPr>
      <w:lang w:eastAsia="cs-CZ"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4F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614F4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4F4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4F4"/>
    <w:pPr>
      <w:keepNext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4F4"/>
    <w:pPr>
      <w:keepNext/>
      <w:ind w:left="360"/>
      <w:outlineLvl w:val="4"/>
    </w:pPr>
    <w:rPr>
      <w:bCs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614F4"/>
    <w:pPr>
      <w:keepNext/>
      <w:ind w:left="-76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614F4"/>
    <w:pPr>
      <w:keepNext/>
      <w:jc w:val="center"/>
      <w:outlineLvl w:val="6"/>
    </w:pPr>
    <w:rPr>
      <w:bCs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614F4"/>
    <w:pPr>
      <w:keepNext/>
      <w:jc w:val="center"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614F4"/>
    <w:pPr>
      <w:keepNext/>
      <w:jc w:val="center"/>
      <w:outlineLvl w:val="8"/>
    </w:pPr>
    <w:rPr>
      <w:b/>
      <w:bCs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614F4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614F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1614F4"/>
  </w:style>
  <w:style w:type="paragraph" w:styleId="Zkladntext">
    <w:name w:val="Body Text"/>
    <w:basedOn w:val="Normlny"/>
    <w:link w:val="ZkladntextChar"/>
    <w:uiPriority w:val="99"/>
    <w:rsid w:val="001614F4"/>
    <w:rPr>
      <w:sz w:val="24"/>
    </w:rPr>
  </w:style>
  <w:style w:type="paragraph" w:styleId="Zarkazkladnhotextu">
    <w:name w:val="Body Text Indent"/>
    <w:basedOn w:val="Normlny"/>
    <w:rsid w:val="001614F4"/>
    <w:pPr>
      <w:ind w:left="360"/>
    </w:pPr>
    <w:rPr>
      <w:b/>
      <w:sz w:val="24"/>
    </w:rPr>
  </w:style>
  <w:style w:type="paragraph" w:styleId="Zoznam">
    <w:name w:val="List"/>
    <w:basedOn w:val="Normlny"/>
    <w:rsid w:val="001614F4"/>
    <w:pPr>
      <w:ind w:left="283" w:hanging="283"/>
    </w:pPr>
  </w:style>
  <w:style w:type="paragraph" w:styleId="Zoznam2">
    <w:name w:val="List 2"/>
    <w:basedOn w:val="Normlny"/>
    <w:rsid w:val="001614F4"/>
    <w:pPr>
      <w:ind w:left="566" w:hanging="283"/>
    </w:pPr>
  </w:style>
  <w:style w:type="paragraph" w:styleId="Zoznamsodrkami2">
    <w:name w:val="List Bullet 2"/>
    <w:basedOn w:val="Normlny"/>
    <w:autoRedefine/>
    <w:rsid w:val="001614F4"/>
    <w:pPr>
      <w:numPr>
        <w:numId w:val="21"/>
      </w:numPr>
    </w:pPr>
    <w:rPr>
      <w:sz w:val="24"/>
    </w:rPr>
  </w:style>
  <w:style w:type="paragraph" w:styleId="Pokraovaniezoznamu">
    <w:name w:val="List Continue"/>
    <w:basedOn w:val="Normlny"/>
    <w:rsid w:val="001614F4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1614F4"/>
    <w:pPr>
      <w:spacing w:before="120" w:after="120"/>
    </w:pPr>
    <w:rPr>
      <w:b/>
      <w:bCs/>
    </w:rPr>
  </w:style>
  <w:style w:type="paragraph" w:styleId="Nzov">
    <w:name w:val="Title"/>
    <w:basedOn w:val="Normlny"/>
    <w:link w:val="NzovChar"/>
    <w:uiPriority w:val="99"/>
    <w:qFormat/>
    <w:rsid w:val="001614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1614F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1614F4"/>
    <w:rPr>
      <w:b/>
      <w:sz w:val="28"/>
    </w:rPr>
  </w:style>
  <w:style w:type="paragraph" w:styleId="Textbubliny">
    <w:name w:val="Balloon Text"/>
    <w:basedOn w:val="Normlny"/>
    <w:link w:val="TextbublinyChar"/>
    <w:uiPriority w:val="99"/>
    <w:rsid w:val="00997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97AE0"/>
    <w:rPr>
      <w:rFonts w:ascii="Tahoma" w:hAnsi="Tahoma" w:cs="Tahoma"/>
      <w:sz w:val="16"/>
      <w:szCs w:val="16"/>
      <w:lang w:eastAsia="cs-CZ" w:bidi="ar-SA"/>
    </w:rPr>
  </w:style>
  <w:style w:type="character" w:customStyle="1" w:styleId="NzovChar">
    <w:name w:val="Názov Char"/>
    <w:basedOn w:val="Predvolenpsmoodseku"/>
    <w:link w:val="Nzov"/>
    <w:uiPriority w:val="99"/>
    <w:locked/>
    <w:rsid w:val="005E32B7"/>
    <w:rPr>
      <w:rFonts w:ascii="Arial" w:hAnsi="Arial" w:cs="Arial"/>
      <w:b/>
      <w:bCs/>
      <w:kern w:val="28"/>
      <w:sz w:val="32"/>
      <w:szCs w:val="32"/>
      <w:lang w:eastAsia="cs-CZ" w:bidi="ar-SA"/>
    </w:rPr>
  </w:style>
  <w:style w:type="paragraph" w:customStyle="1" w:styleId="TopHeader">
    <w:name w:val="Top Header"/>
    <w:basedOn w:val="Normlny"/>
    <w:qFormat/>
    <w:rsid w:val="00053C27"/>
    <w:pPr>
      <w:overflowPunct/>
      <w:autoSpaceDE/>
      <w:autoSpaceDN/>
      <w:adjustRightInd/>
      <w:jc w:val="center"/>
      <w:textAlignment w:val="auto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B341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676C1A"/>
    <w:rPr>
      <w:sz w:val="24"/>
      <w:lang w:eastAsia="cs-CZ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76C1A"/>
    <w:rPr>
      <w:sz w:val="24"/>
      <w:lang w:eastAsia="cs-CZ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676C1A"/>
    <w:rPr>
      <w:sz w:val="24"/>
      <w:lang w:eastAsia="cs-CZ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676C1A"/>
    <w:rPr>
      <w:b/>
      <w:sz w:val="28"/>
      <w:lang w:eastAsia="cs-CZ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6C1A"/>
    <w:rPr>
      <w:bCs/>
      <w:sz w:val="24"/>
      <w:lang w:eastAsia="cs-CZ" w:bidi="ar-SA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676C1A"/>
    <w:rPr>
      <w:b/>
      <w:sz w:val="24"/>
      <w:lang w:eastAsia="cs-CZ" w:bidi="ar-SA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676C1A"/>
    <w:rPr>
      <w:bCs/>
      <w:sz w:val="28"/>
      <w:lang w:eastAsia="cs-CZ" w:bidi="ar-SA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676C1A"/>
    <w:rPr>
      <w:b/>
      <w:sz w:val="24"/>
      <w:lang w:eastAsia="cs-CZ" w:bidi="ar-SA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676C1A"/>
    <w:rPr>
      <w:b/>
      <w:bCs/>
      <w:i/>
      <w:sz w:val="24"/>
      <w:lang w:eastAsia="cs-CZ"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76C1A"/>
    <w:rPr>
      <w:rFonts w:ascii="Arial" w:hAnsi="Arial" w:cs="Arial"/>
      <w:sz w:val="24"/>
      <w:szCs w:val="24"/>
      <w:lang w:eastAsia="cs-CZ" w:bidi="ar-SA"/>
    </w:rPr>
  </w:style>
  <w:style w:type="character" w:styleId="Siln">
    <w:name w:val="Strong"/>
    <w:basedOn w:val="Predvolenpsmoodseku"/>
    <w:uiPriority w:val="22"/>
    <w:qFormat/>
    <w:rsid w:val="00676C1A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76C1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76C1A"/>
    <w:pPr>
      <w:overflowPunct/>
      <w:autoSpaceDE/>
      <w:autoSpaceDN/>
      <w:adjustRightInd/>
      <w:spacing w:before="240" w:after="60"/>
      <w:jc w:val="left"/>
      <w:textAlignment w:val="auto"/>
      <w:outlineLvl w:val="9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76C1A"/>
    <w:rPr>
      <w:sz w:val="24"/>
      <w:lang w:eastAsia="cs-CZ" w:bidi="ar-SA"/>
    </w:rPr>
  </w:style>
  <w:style w:type="paragraph" w:styleId="Textpoznmkypodiarou">
    <w:name w:val="footnote text"/>
    <w:basedOn w:val="Normlny"/>
    <w:link w:val="TextpoznmkypodiarouChar"/>
    <w:uiPriority w:val="99"/>
    <w:rsid w:val="00676C1A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76C1A"/>
    <w:rPr>
      <w:lang w:eastAsia="cs-CZ" w:bidi="ar-SA"/>
    </w:rPr>
  </w:style>
  <w:style w:type="character" w:styleId="Odkaznapoznmkupodiarou">
    <w:name w:val="footnote reference"/>
    <w:basedOn w:val="Predvolenpsmoodseku"/>
    <w:uiPriority w:val="99"/>
    <w:rsid w:val="00676C1A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6C1A"/>
    <w:rPr>
      <w:b/>
      <w:sz w:val="28"/>
      <w:lang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676C1A"/>
    <w:pPr>
      <w:overflowPunct/>
      <w:autoSpaceDE/>
      <w:autoSpaceDN/>
      <w:adjustRightInd/>
      <w:ind w:firstLine="708"/>
      <w:jc w:val="both"/>
      <w:textAlignment w:val="auto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76C1A"/>
    <w:rPr>
      <w:sz w:val="24"/>
      <w:szCs w:val="24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676C1A"/>
    <w:rPr>
      <w:lang w:eastAsia="cs-CZ" w:bidi="ar-SA"/>
    </w:rPr>
  </w:style>
  <w:style w:type="paragraph" w:styleId="Zarkazkladnhotextu3">
    <w:name w:val="Body Text Indent 3"/>
    <w:basedOn w:val="Normlny"/>
    <w:link w:val="Zarkazkladnhotextu3Char"/>
    <w:uiPriority w:val="99"/>
    <w:rsid w:val="00676C1A"/>
    <w:pPr>
      <w:overflowPunct/>
      <w:autoSpaceDE/>
      <w:autoSpaceDN/>
      <w:adjustRightInd/>
      <w:ind w:left="708" w:firstLine="708"/>
      <w:jc w:val="both"/>
      <w:textAlignment w:val="auto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76C1A"/>
    <w:rPr>
      <w:sz w:val="24"/>
      <w:szCs w:val="24"/>
      <w:lang w:eastAsia="cs-CZ" w:bidi="ar-SA"/>
    </w:rPr>
  </w:style>
  <w:style w:type="table" w:styleId="Mriekatabuky">
    <w:name w:val="Table Grid"/>
    <w:basedOn w:val="Normlnatabuka"/>
    <w:uiPriority w:val="99"/>
    <w:rsid w:val="0067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locked/>
    <w:rsid w:val="00676C1A"/>
    <w:rPr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si-LK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14F4"/>
    <w:pPr>
      <w:overflowPunct w:val="0"/>
      <w:autoSpaceDE w:val="0"/>
      <w:autoSpaceDN w:val="0"/>
      <w:adjustRightInd w:val="0"/>
      <w:textAlignment w:val="baseline"/>
    </w:pPr>
    <w:rPr>
      <w:lang w:eastAsia="cs-CZ" w:bidi="ar-SA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614F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614F4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614F4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614F4"/>
    <w:pPr>
      <w:keepNext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614F4"/>
    <w:pPr>
      <w:keepNext/>
      <w:ind w:left="360"/>
      <w:outlineLvl w:val="4"/>
    </w:pPr>
    <w:rPr>
      <w:bCs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614F4"/>
    <w:pPr>
      <w:keepNext/>
      <w:ind w:left="-76"/>
      <w:outlineLvl w:val="5"/>
    </w:pPr>
    <w:rPr>
      <w:b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614F4"/>
    <w:pPr>
      <w:keepNext/>
      <w:jc w:val="center"/>
      <w:outlineLvl w:val="6"/>
    </w:pPr>
    <w:rPr>
      <w:bCs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614F4"/>
    <w:pPr>
      <w:keepNext/>
      <w:jc w:val="center"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614F4"/>
    <w:pPr>
      <w:keepNext/>
      <w:jc w:val="center"/>
      <w:outlineLvl w:val="8"/>
    </w:pPr>
    <w:rPr>
      <w:b/>
      <w:bCs/>
      <w:i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614F4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1614F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1614F4"/>
  </w:style>
  <w:style w:type="paragraph" w:styleId="Zkladntext">
    <w:name w:val="Body Text"/>
    <w:basedOn w:val="Normlny"/>
    <w:link w:val="ZkladntextChar"/>
    <w:uiPriority w:val="99"/>
    <w:rsid w:val="001614F4"/>
    <w:rPr>
      <w:sz w:val="24"/>
    </w:rPr>
  </w:style>
  <w:style w:type="paragraph" w:styleId="Zarkazkladnhotextu">
    <w:name w:val="Body Text Indent"/>
    <w:basedOn w:val="Normlny"/>
    <w:rsid w:val="001614F4"/>
    <w:pPr>
      <w:ind w:left="360"/>
    </w:pPr>
    <w:rPr>
      <w:b/>
      <w:sz w:val="24"/>
    </w:rPr>
  </w:style>
  <w:style w:type="paragraph" w:styleId="Zoznam">
    <w:name w:val="List"/>
    <w:basedOn w:val="Normlny"/>
    <w:rsid w:val="001614F4"/>
    <w:pPr>
      <w:ind w:left="283" w:hanging="283"/>
    </w:pPr>
  </w:style>
  <w:style w:type="paragraph" w:styleId="Zoznam2">
    <w:name w:val="List 2"/>
    <w:basedOn w:val="Normlny"/>
    <w:rsid w:val="001614F4"/>
    <w:pPr>
      <w:ind w:left="566" w:hanging="283"/>
    </w:pPr>
  </w:style>
  <w:style w:type="paragraph" w:styleId="Zoznamsodrkami2">
    <w:name w:val="List Bullet 2"/>
    <w:basedOn w:val="Normlny"/>
    <w:autoRedefine/>
    <w:rsid w:val="001614F4"/>
    <w:pPr>
      <w:numPr>
        <w:numId w:val="21"/>
      </w:numPr>
    </w:pPr>
    <w:rPr>
      <w:sz w:val="24"/>
    </w:rPr>
  </w:style>
  <w:style w:type="paragraph" w:styleId="Pokraovaniezoznamu">
    <w:name w:val="List Continue"/>
    <w:basedOn w:val="Normlny"/>
    <w:rsid w:val="001614F4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1614F4"/>
    <w:pPr>
      <w:spacing w:before="120" w:after="120"/>
    </w:pPr>
    <w:rPr>
      <w:b/>
      <w:bCs/>
    </w:rPr>
  </w:style>
  <w:style w:type="paragraph" w:styleId="Nzov">
    <w:name w:val="Title"/>
    <w:basedOn w:val="Normlny"/>
    <w:link w:val="NzovChar"/>
    <w:uiPriority w:val="99"/>
    <w:qFormat/>
    <w:rsid w:val="001614F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1614F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1614F4"/>
    <w:rPr>
      <w:b/>
      <w:sz w:val="28"/>
    </w:rPr>
  </w:style>
  <w:style w:type="paragraph" w:styleId="Textbubliny">
    <w:name w:val="Balloon Text"/>
    <w:basedOn w:val="Normlny"/>
    <w:link w:val="TextbublinyChar"/>
    <w:uiPriority w:val="99"/>
    <w:rsid w:val="00997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97AE0"/>
    <w:rPr>
      <w:rFonts w:ascii="Tahoma" w:hAnsi="Tahoma" w:cs="Tahoma"/>
      <w:sz w:val="16"/>
      <w:szCs w:val="16"/>
      <w:lang w:eastAsia="cs-CZ" w:bidi="ar-SA"/>
    </w:rPr>
  </w:style>
  <w:style w:type="character" w:customStyle="1" w:styleId="NzovChar">
    <w:name w:val="Názov Char"/>
    <w:basedOn w:val="Predvolenpsmoodseku"/>
    <w:link w:val="Nzov"/>
    <w:uiPriority w:val="99"/>
    <w:locked/>
    <w:rsid w:val="005E32B7"/>
    <w:rPr>
      <w:rFonts w:ascii="Arial" w:hAnsi="Arial" w:cs="Arial"/>
      <w:b/>
      <w:bCs/>
      <w:kern w:val="28"/>
      <w:sz w:val="32"/>
      <w:szCs w:val="32"/>
      <w:lang w:eastAsia="cs-CZ" w:bidi="ar-SA"/>
    </w:rPr>
  </w:style>
  <w:style w:type="paragraph" w:customStyle="1" w:styleId="TopHeader">
    <w:name w:val="Top Header"/>
    <w:basedOn w:val="Normlny"/>
    <w:qFormat/>
    <w:rsid w:val="00053C27"/>
    <w:pPr>
      <w:overflowPunct/>
      <w:autoSpaceDE/>
      <w:autoSpaceDN/>
      <w:adjustRightInd/>
      <w:jc w:val="center"/>
      <w:textAlignment w:val="auto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B341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676C1A"/>
    <w:rPr>
      <w:sz w:val="24"/>
      <w:lang w:eastAsia="cs-CZ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676C1A"/>
    <w:rPr>
      <w:sz w:val="24"/>
      <w:lang w:eastAsia="cs-CZ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676C1A"/>
    <w:rPr>
      <w:sz w:val="24"/>
      <w:lang w:eastAsia="cs-CZ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676C1A"/>
    <w:rPr>
      <w:b/>
      <w:sz w:val="28"/>
      <w:lang w:eastAsia="cs-CZ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676C1A"/>
    <w:rPr>
      <w:bCs/>
      <w:sz w:val="24"/>
      <w:lang w:eastAsia="cs-CZ" w:bidi="ar-SA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676C1A"/>
    <w:rPr>
      <w:b/>
      <w:sz w:val="24"/>
      <w:lang w:eastAsia="cs-CZ" w:bidi="ar-SA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676C1A"/>
    <w:rPr>
      <w:bCs/>
      <w:sz w:val="28"/>
      <w:lang w:eastAsia="cs-CZ" w:bidi="ar-SA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676C1A"/>
    <w:rPr>
      <w:b/>
      <w:sz w:val="24"/>
      <w:lang w:eastAsia="cs-CZ" w:bidi="ar-SA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676C1A"/>
    <w:rPr>
      <w:b/>
      <w:bCs/>
      <w:i/>
      <w:sz w:val="24"/>
      <w:lang w:eastAsia="cs-CZ"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76C1A"/>
    <w:rPr>
      <w:rFonts w:ascii="Arial" w:hAnsi="Arial" w:cs="Arial"/>
      <w:sz w:val="24"/>
      <w:szCs w:val="24"/>
      <w:lang w:eastAsia="cs-CZ" w:bidi="ar-SA"/>
    </w:rPr>
  </w:style>
  <w:style w:type="character" w:styleId="Siln">
    <w:name w:val="Strong"/>
    <w:basedOn w:val="Predvolenpsmoodseku"/>
    <w:uiPriority w:val="22"/>
    <w:qFormat/>
    <w:rsid w:val="00676C1A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676C1A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76C1A"/>
    <w:pPr>
      <w:overflowPunct/>
      <w:autoSpaceDE/>
      <w:autoSpaceDN/>
      <w:adjustRightInd/>
      <w:spacing w:before="240" w:after="60"/>
      <w:jc w:val="left"/>
      <w:textAlignment w:val="auto"/>
      <w:outlineLvl w:val="9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76C1A"/>
    <w:rPr>
      <w:sz w:val="24"/>
      <w:lang w:eastAsia="cs-CZ" w:bidi="ar-SA"/>
    </w:rPr>
  </w:style>
  <w:style w:type="paragraph" w:styleId="Textpoznmkypodiarou">
    <w:name w:val="footnote text"/>
    <w:basedOn w:val="Normlny"/>
    <w:link w:val="TextpoznmkypodiarouChar"/>
    <w:uiPriority w:val="99"/>
    <w:rsid w:val="00676C1A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76C1A"/>
    <w:rPr>
      <w:lang w:eastAsia="cs-CZ" w:bidi="ar-SA"/>
    </w:rPr>
  </w:style>
  <w:style w:type="character" w:styleId="Odkaznapoznmkupodiarou">
    <w:name w:val="footnote reference"/>
    <w:basedOn w:val="Predvolenpsmoodseku"/>
    <w:uiPriority w:val="99"/>
    <w:rsid w:val="00676C1A"/>
    <w:rPr>
      <w:rFonts w:cs="Times New Roman"/>
      <w:vertAlign w:val="superscript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676C1A"/>
    <w:rPr>
      <w:b/>
      <w:sz w:val="28"/>
      <w:lang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676C1A"/>
    <w:pPr>
      <w:overflowPunct/>
      <w:autoSpaceDE/>
      <w:autoSpaceDN/>
      <w:adjustRightInd/>
      <w:ind w:firstLine="708"/>
      <w:jc w:val="both"/>
      <w:textAlignment w:val="auto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76C1A"/>
    <w:rPr>
      <w:sz w:val="24"/>
      <w:szCs w:val="24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676C1A"/>
    <w:rPr>
      <w:lang w:eastAsia="cs-CZ" w:bidi="ar-SA"/>
    </w:rPr>
  </w:style>
  <w:style w:type="paragraph" w:styleId="Zarkazkladnhotextu3">
    <w:name w:val="Body Text Indent 3"/>
    <w:basedOn w:val="Normlny"/>
    <w:link w:val="Zarkazkladnhotextu3Char"/>
    <w:uiPriority w:val="99"/>
    <w:rsid w:val="00676C1A"/>
    <w:pPr>
      <w:overflowPunct/>
      <w:autoSpaceDE/>
      <w:autoSpaceDN/>
      <w:adjustRightInd/>
      <w:ind w:left="708" w:firstLine="708"/>
      <w:jc w:val="both"/>
      <w:textAlignment w:val="auto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76C1A"/>
    <w:rPr>
      <w:sz w:val="24"/>
      <w:szCs w:val="24"/>
      <w:lang w:eastAsia="cs-CZ" w:bidi="ar-SA"/>
    </w:rPr>
  </w:style>
  <w:style w:type="table" w:styleId="Mriekatabuky">
    <w:name w:val="Table Grid"/>
    <w:basedOn w:val="Normlnatabuka"/>
    <w:uiPriority w:val="99"/>
    <w:rsid w:val="00676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locked/>
    <w:rsid w:val="00676C1A"/>
    <w:rPr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096A9-DCD7-4C9C-89C6-BBB27A19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22</Pages>
  <Words>4247</Words>
  <Characters>24213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</vt:lpstr>
    </vt:vector>
  </TitlesOfParts>
  <Company>Victoria s.r.o.</Company>
  <LinksUpToDate>false</LinksUpToDate>
  <CharactersWithSpaces>28404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subject/>
  <dc:creator>neznámý</dc:creator>
  <cp:keywords/>
  <dc:description/>
  <cp:lastModifiedBy> </cp:lastModifiedBy>
  <cp:revision>140</cp:revision>
  <cp:lastPrinted>2012-03-15T11:41:00Z</cp:lastPrinted>
  <dcterms:created xsi:type="dcterms:W3CDTF">2014-03-24T08:34:00Z</dcterms:created>
  <dcterms:modified xsi:type="dcterms:W3CDTF">2014-03-25T06:56:00Z</dcterms:modified>
</cp:coreProperties>
</file>