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"/>
        <w:gridCol w:w="8886"/>
      </w:tblGrid>
      <w:tr w:rsidR="003A5CA2" w:rsidRPr="002B2E75" w:rsidTr="00536923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8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D97050" w:rsidRPr="002B2E75" w:rsidTr="00BF2C43">
        <w:trPr>
          <w:trHeight w:val="57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</w:tbl>
    <w:p w:rsidR="00052F8B" w:rsidRDefault="00052F8B" w:rsidP="00E21EEF">
      <w:pPr>
        <w:jc w:val="both"/>
        <w:rPr>
          <w:rFonts w:cs="Arial"/>
          <w:b/>
          <w:bCs/>
          <w:szCs w:val="22"/>
        </w:rPr>
      </w:pPr>
      <w:r w:rsidRPr="002B2E75">
        <w:rPr>
          <w:rFonts w:cs="Arial"/>
          <w:szCs w:val="22"/>
        </w:rPr>
        <w:t xml:space="preserve">  </w:t>
      </w:r>
      <w:r w:rsidRPr="002B2E75">
        <w:rPr>
          <w:rFonts w:cs="Arial"/>
          <w:b/>
          <w:bCs/>
          <w:szCs w:val="22"/>
        </w:rPr>
        <w:t xml:space="preserve"> </w:t>
      </w:r>
    </w:p>
    <w:p w:rsidR="00C610ED" w:rsidRPr="00826E7D" w:rsidRDefault="00FC4730" w:rsidP="00C610ED">
      <w:pPr>
        <w:pStyle w:val="Nadpis1"/>
        <w:numPr>
          <w:ilvl w:val="0"/>
          <w:numId w:val="2"/>
        </w:numPr>
        <w:spacing w:before="0" w:after="240"/>
        <w:ind w:left="357" w:hanging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INFORMÁCIE O ÚČTOVNEJ JEDNOTKE</w:t>
      </w:r>
    </w:p>
    <w:p w:rsidR="00C610ED" w:rsidRPr="00FD5C14" w:rsidRDefault="00C610ED" w:rsidP="00C610ED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FD5C14">
        <w:rPr>
          <w:rFonts w:ascii="Times New Roman" w:hAnsi="Times New Roman"/>
          <w:sz w:val="18"/>
          <w:szCs w:val="18"/>
        </w:rPr>
        <w:t>Obchodné meno a sídlo spoločnosti:</w:t>
      </w:r>
    </w:p>
    <w:p w:rsidR="00C612C3" w:rsidRDefault="000340FA" w:rsidP="00C610ED">
      <w:pPr>
        <w:pStyle w:val="Zkladntext"/>
        <w:ind w:left="720"/>
        <w:rPr>
          <w:sz w:val="18"/>
          <w:szCs w:val="18"/>
        </w:rPr>
      </w:pPr>
      <w:r>
        <w:rPr>
          <w:sz w:val="18"/>
          <w:szCs w:val="18"/>
        </w:rPr>
        <w:t xml:space="preserve">POSS </w:t>
      </w:r>
      <w:r w:rsidR="00C612C3">
        <w:rPr>
          <w:sz w:val="18"/>
          <w:szCs w:val="18"/>
        </w:rPr>
        <w:t>s.r.o.</w:t>
      </w:r>
    </w:p>
    <w:p w:rsidR="00C370A5" w:rsidRDefault="000340FA" w:rsidP="00C610ED">
      <w:pPr>
        <w:pStyle w:val="Zkladntext"/>
        <w:ind w:left="720"/>
        <w:rPr>
          <w:sz w:val="18"/>
          <w:szCs w:val="18"/>
        </w:rPr>
      </w:pPr>
      <w:r>
        <w:rPr>
          <w:sz w:val="18"/>
          <w:szCs w:val="18"/>
        </w:rPr>
        <w:t>Široká 2</w:t>
      </w:r>
    </w:p>
    <w:p w:rsidR="00C610ED" w:rsidRPr="00FD5C14" w:rsidRDefault="00C612C3" w:rsidP="00C610ED">
      <w:pPr>
        <w:pStyle w:val="Zkladntext"/>
        <w:ind w:left="720"/>
        <w:rPr>
          <w:sz w:val="18"/>
          <w:szCs w:val="18"/>
        </w:rPr>
      </w:pPr>
      <w:r>
        <w:rPr>
          <w:sz w:val="18"/>
          <w:szCs w:val="18"/>
        </w:rPr>
        <w:t>0</w:t>
      </w:r>
      <w:r w:rsidR="000340FA">
        <w:rPr>
          <w:sz w:val="18"/>
          <w:szCs w:val="18"/>
        </w:rPr>
        <w:t>58</w:t>
      </w:r>
      <w:r>
        <w:rPr>
          <w:sz w:val="18"/>
          <w:szCs w:val="18"/>
        </w:rPr>
        <w:t xml:space="preserve"> </w:t>
      </w:r>
      <w:r w:rsidR="00C370A5">
        <w:rPr>
          <w:sz w:val="18"/>
          <w:szCs w:val="18"/>
        </w:rPr>
        <w:t>01</w:t>
      </w:r>
      <w:r>
        <w:rPr>
          <w:sz w:val="18"/>
          <w:szCs w:val="18"/>
        </w:rPr>
        <w:t xml:space="preserve">  </w:t>
      </w:r>
      <w:r w:rsidR="000340FA">
        <w:rPr>
          <w:sz w:val="18"/>
          <w:szCs w:val="18"/>
        </w:rPr>
        <w:t>Poprad</w:t>
      </w:r>
    </w:p>
    <w:p w:rsidR="00C612C3" w:rsidRDefault="00C612C3" w:rsidP="00C610ED">
      <w:pPr>
        <w:pStyle w:val="Zkladntext"/>
        <w:spacing w:after="240"/>
        <w:ind w:left="720"/>
        <w:rPr>
          <w:b w:val="0"/>
          <w:sz w:val="18"/>
          <w:szCs w:val="18"/>
        </w:rPr>
      </w:pPr>
    </w:p>
    <w:p w:rsidR="00C610ED" w:rsidRPr="00421BA4" w:rsidRDefault="00C610ED" w:rsidP="00C610ED">
      <w:pPr>
        <w:pStyle w:val="Zkladntext"/>
        <w:spacing w:after="240"/>
        <w:ind w:left="720"/>
        <w:rPr>
          <w:b w:val="0"/>
          <w:sz w:val="18"/>
          <w:szCs w:val="18"/>
        </w:rPr>
      </w:pPr>
      <w:r w:rsidRPr="00421BA4">
        <w:rPr>
          <w:b w:val="0"/>
          <w:sz w:val="18"/>
          <w:szCs w:val="18"/>
        </w:rPr>
        <w:t xml:space="preserve">Spoločnosť </w:t>
      </w:r>
      <w:r w:rsidR="000340FA">
        <w:rPr>
          <w:b w:val="0"/>
          <w:sz w:val="18"/>
          <w:szCs w:val="18"/>
        </w:rPr>
        <w:t>POSS</w:t>
      </w:r>
      <w:r w:rsidR="00C612C3">
        <w:rPr>
          <w:b w:val="0"/>
          <w:sz w:val="18"/>
          <w:szCs w:val="18"/>
        </w:rPr>
        <w:t>. s.r.o.</w:t>
      </w:r>
      <w:r w:rsidRPr="00421BA4">
        <w:rPr>
          <w:b w:val="0"/>
          <w:sz w:val="18"/>
          <w:szCs w:val="18"/>
        </w:rPr>
        <w:t xml:space="preserve"> (ďalej len „Spoločnosť“) bola zapísaná do obchodného registra dňa </w:t>
      </w:r>
      <w:r w:rsidR="000340FA">
        <w:rPr>
          <w:b w:val="0"/>
          <w:sz w:val="18"/>
          <w:szCs w:val="18"/>
        </w:rPr>
        <w:t>21</w:t>
      </w:r>
      <w:r w:rsidRPr="00421BA4">
        <w:rPr>
          <w:b w:val="0"/>
          <w:sz w:val="18"/>
          <w:szCs w:val="18"/>
        </w:rPr>
        <w:t>.</w:t>
      </w:r>
      <w:r w:rsidR="000340FA">
        <w:rPr>
          <w:b w:val="0"/>
          <w:sz w:val="18"/>
          <w:szCs w:val="18"/>
        </w:rPr>
        <w:t>4</w:t>
      </w:r>
      <w:r w:rsidRPr="00421BA4">
        <w:rPr>
          <w:b w:val="0"/>
          <w:sz w:val="18"/>
          <w:szCs w:val="18"/>
        </w:rPr>
        <w:t>.</w:t>
      </w:r>
      <w:r w:rsidR="000340FA">
        <w:rPr>
          <w:b w:val="0"/>
          <w:sz w:val="18"/>
          <w:szCs w:val="18"/>
        </w:rPr>
        <w:t>2000</w:t>
      </w:r>
      <w:r w:rsidRPr="00421BA4">
        <w:rPr>
          <w:b w:val="0"/>
          <w:sz w:val="18"/>
          <w:szCs w:val="18"/>
        </w:rPr>
        <w:t xml:space="preserve"> (Obchodný register Okresného súdu </w:t>
      </w:r>
      <w:r w:rsidR="000340FA">
        <w:rPr>
          <w:b w:val="0"/>
          <w:sz w:val="18"/>
          <w:szCs w:val="18"/>
        </w:rPr>
        <w:t>Prešov</w:t>
      </w:r>
      <w:r w:rsidRPr="00421BA4">
        <w:rPr>
          <w:b w:val="0"/>
          <w:sz w:val="18"/>
          <w:szCs w:val="18"/>
        </w:rPr>
        <w:t>, oddiel S</w:t>
      </w:r>
      <w:r w:rsidR="00C612C3">
        <w:rPr>
          <w:b w:val="0"/>
          <w:sz w:val="18"/>
          <w:szCs w:val="18"/>
        </w:rPr>
        <w:t>ro</w:t>
      </w:r>
      <w:r w:rsidRPr="00421BA4">
        <w:rPr>
          <w:b w:val="0"/>
          <w:sz w:val="18"/>
          <w:szCs w:val="18"/>
        </w:rPr>
        <w:t xml:space="preserve">., vložka </w:t>
      </w:r>
      <w:r w:rsidR="000340FA">
        <w:rPr>
          <w:b w:val="0"/>
          <w:sz w:val="18"/>
          <w:szCs w:val="18"/>
        </w:rPr>
        <w:t>12232</w:t>
      </w:r>
      <w:r w:rsidRPr="00421BA4">
        <w:rPr>
          <w:b w:val="0"/>
          <w:sz w:val="18"/>
          <w:szCs w:val="18"/>
        </w:rPr>
        <w:t>/</w:t>
      </w:r>
      <w:r w:rsidR="000340FA">
        <w:rPr>
          <w:b w:val="0"/>
          <w:sz w:val="18"/>
          <w:szCs w:val="18"/>
        </w:rPr>
        <w:t>P</w:t>
      </w:r>
      <w:r w:rsidRPr="00421BA4">
        <w:rPr>
          <w:b w:val="0"/>
          <w:sz w:val="18"/>
          <w:szCs w:val="18"/>
        </w:rPr>
        <w:t>). Identifikačné číslo organizácie (IČO) je 36</w:t>
      </w:r>
      <w:r w:rsidR="000340FA">
        <w:rPr>
          <w:b w:val="0"/>
          <w:sz w:val="18"/>
          <w:szCs w:val="18"/>
        </w:rPr>
        <w:t>467171</w:t>
      </w:r>
      <w:r w:rsidRPr="00421BA4">
        <w:rPr>
          <w:b w:val="0"/>
          <w:sz w:val="18"/>
          <w:szCs w:val="18"/>
        </w:rPr>
        <w:t xml:space="preserve">. Dňa </w:t>
      </w:r>
      <w:r w:rsidR="00426881">
        <w:rPr>
          <w:b w:val="0"/>
          <w:sz w:val="18"/>
          <w:szCs w:val="18"/>
        </w:rPr>
        <w:t>15</w:t>
      </w:r>
      <w:r w:rsidRPr="00421BA4">
        <w:rPr>
          <w:b w:val="0"/>
          <w:sz w:val="18"/>
          <w:szCs w:val="18"/>
        </w:rPr>
        <w:t>.</w:t>
      </w:r>
      <w:r w:rsidR="00426881">
        <w:rPr>
          <w:b w:val="0"/>
          <w:sz w:val="18"/>
          <w:szCs w:val="18"/>
        </w:rPr>
        <w:t>3</w:t>
      </w:r>
      <w:r w:rsidRPr="00421BA4">
        <w:rPr>
          <w:b w:val="0"/>
          <w:sz w:val="18"/>
          <w:szCs w:val="18"/>
        </w:rPr>
        <w:t>.200</w:t>
      </w:r>
      <w:r w:rsidR="00C370A5">
        <w:rPr>
          <w:b w:val="0"/>
          <w:sz w:val="18"/>
          <w:szCs w:val="18"/>
        </w:rPr>
        <w:t>7</w:t>
      </w:r>
      <w:r w:rsidRPr="00421BA4">
        <w:rPr>
          <w:b w:val="0"/>
          <w:sz w:val="18"/>
          <w:szCs w:val="18"/>
        </w:rPr>
        <w:t xml:space="preserve"> bolo do Spoločnosti doručené Osvedčenie o registrácii o pridelení daňového identifikačného čísla (DIČ), ktoré je 202</w:t>
      </w:r>
      <w:r w:rsidR="00C370A5">
        <w:rPr>
          <w:b w:val="0"/>
          <w:sz w:val="18"/>
          <w:szCs w:val="18"/>
        </w:rPr>
        <w:t>1</w:t>
      </w:r>
      <w:r w:rsidR="00426881">
        <w:rPr>
          <w:b w:val="0"/>
          <w:sz w:val="18"/>
          <w:szCs w:val="18"/>
        </w:rPr>
        <w:t>538684</w:t>
      </w:r>
      <w:r w:rsidR="00954463">
        <w:rPr>
          <w:b w:val="0"/>
          <w:sz w:val="18"/>
          <w:szCs w:val="18"/>
        </w:rPr>
        <w:t xml:space="preserve"> a osvedčenie o pridelení identifikačného čísla na </w:t>
      </w:r>
      <w:r w:rsidRPr="00421BA4">
        <w:rPr>
          <w:b w:val="0"/>
          <w:sz w:val="18"/>
          <w:szCs w:val="18"/>
        </w:rPr>
        <w:t xml:space="preserve"> platiteľa dane z pridanej hodnoty IČ DPH SK202</w:t>
      </w:r>
      <w:r w:rsidR="00C370A5">
        <w:rPr>
          <w:b w:val="0"/>
          <w:sz w:val="18"/>
          <w:szCs w:val="18"/>
        </w:rPr>
        <w:t>1</w:t>
      </w:r>
      <w:r w:rsidR="00426881">
        <w:rPr>
          <w:b w:val="0"/>
          <w:sz w:val="18"/>
          <w:szCs w:val="18"/>
        </w:rPr>
        <w:t>538684</w:t>
      </w:r>
      <w:r w:rsidRPr="00421BA4">
        <w:rPr>
          <w:b w:val="0"/>
          <w:sz w:val="18"/>
          <w:szCs w:val="18"/>
        </w:rPr>
        <w:t>.</w:t>
      </w:r>
    </w:p>
    <w:p w:rsidR="00C610ED" w:rsidRPr="00826E7D" w:rsidRDefault="00C610ED" w:rsidP="00C610ED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826E7D">
        <w:rPr>
          <w:rFonts w:ascii="Times New Roman" w:hAnsi="Times New Roman"/>
          <w:sz w:val="18"/>
          <w:szCs w:val="18"/>
        </w:rPr>
        <w:t>Hlavnými činnosťami Spoločnosti sú:</w:t>
      </w:r>
    </w:p>
    <w:p w:rsidR="00C610ED" w:rsidRPr="00421BA4" w:rsidRDefault="00C610ED" w:rsidP="00C610ED">
      <w:pPr>
        <w:pStyle w:val="Zkladntext"/>
        <w:ind w:left="360" w:firstLine="357"/>
        <w:rPr>
          <w:b w:val="0"/>
          <w:sz w:val="18"/>
          <w:szCs w:val="18"/>
        </w:rPr>
      </w:pPr>
      <w:r w:rsidRPr="00421BA4">
        <w:rPr>
          <w:b w:val="0"/>
          <w:sz w:val="18"/>
          <w:szCs w:val="18"/>
        </w:rPr>
        <w:t xml:space="preserve">Poskytovanie </w:t>
      </w:r>
      <w:r w:rsidR="00954463">
        <w:rPr>
          <w:b w:val="0"/>
          <w:sz w:val="18"/>
          <w:szCs w:val="18"/>
        </w:rPr>
        <w:t>služieb</w:t>
      </w:r>
      <w:r w:rsidRPr="00421BA4">
        <w:rPr>
          <w:b w:val="0"/>
          <w:sz w:val="18"/>
          <w:szCs w:val="18"/>
        </w:rPr>
        <w:t xml:space="preserve"> v oblastiach:</w:t>
      </w:r>
    </w:p>
    <w:p w:rsidR="00C610ED" w:rsidRPr="00421BA4" w:rsidRDefault="00426881" w:rsidP="00C610ED">
      <w:pPr>
        <w:pStyle w:val="Zkladntext"/>
        <w:numPr>
          <w:ilvl w:val="0"/>
          <w:numId w:val="3"/>
        </w:numPr>
        <w:tabs>
          <w:tab w:val="clear" w:pos="360"/>
          <w:tab w:val="num" w:pos="720"/>
        </w:tabs>
        <w:ind w:left="720" w:firstLine="357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Maloobchod v rozsahu voľných živností</w:t>
      </w:r>
      <w:r w:rsidR="004D46BD">
        <w:rPr>
          <w:b w:val="0"/>
          <w:sz w:val="18"/>
          <w:szCs w:val="18"/>
        </w:rPr>
        <w:t>,</w:t>
      </w:r>
    </w:p>
    <w:p w:rsidR="00C610ED" w:rsidRPr="00421BA4" w:rsidRDefault="00426881" w:rsidP="00C610ED">
      <w:pPr>
        <w:pStyle w:val="Zkladntext"/>
        <w:numPr>
          <w:ilvl w:val="0"/>
          <w:numId w:val="3"/>
        </w:numPr>
        <w:tabs>
          <w:tab w:val="clear" w:pos="360"/>
          <w:tab w:val="num" w:pos="720"/>
        </w:tabs>
        <w:ind w:left="720" w:firstLine="357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Veľkoobchod v rozsahu voľných živností</w:t>
      </w:r>
      <w:r w:rsidR="004D46BD">
        <w:rPr>
          <w:b w:val="0"/>
          <w:sz w:val="18"/>
          <w:szCs w:val="18"/>
        </w:rPr>
        <w:t>,</w:t>
      </w:r>
    </w:p>
    <w:p w:rsidR="00C610ED" w:rsidRPr="00421BA4" w:rsidRDefault="00426881" w:rsidP="00C610ED">
      <w:pPr>
        <w:pStyle w:val="Zkladntext"/>
        <w:numPr>
          <w:ilvl w:val="0"/>
          <w:numId w:val="3"/>
        </w:numPr>
        <w:tabs>
          <w:tab w:val="clear" w:pos="360"/>
          <w:tab w:val="num" w:pos="720"/>
        </w:tabs>
        <w:ind w:left="720" w:firstLine="357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Sprostredkovanie obchodu, služieb a dopravy</w:t>
      </w:r>
      <w:r w:rsidR="004D46BD">
        <w:rPr>
          <w:b w:val="0"/>
          <w:sz w:val="18"/>
          <w:szCs w:val="18"/>
        </w:rPr>
        <w:t>,</w:t>
      </w:r>
    </w:p>
    <w:p w:rsidR="00C610ED" w:rsidRPr="00421BA4" w:rsidRDefault="00426881" w:rsidP="00C610ED">
      <w:pPr>
        <w:pStyle w:val="Zkladntext"/>
        <w:numPr>
          <w:ilvl w:val="0"/>
          <w:numId w:val="3"/>
        </w:numPr>
        <w:tabs>
          <w:tab w:val="clear" w:pos="360"/>
          <w:tab w:val="num" w:pos="720"/>
        </w:tabs>
        <w:ind w:left="720" w:firstLine="357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Správa nehnuteľnosti na základe honoráru alebo kontraktu</w:t>
      </w:r>
      <w:r w:rsidR="00954463">
        <w:rPr>
          <w:b w:val="0"/>
          <w:sz w:val="18"/>
          <w:szCs w:val="18"/>
        </w:rPr>
        <w:t>,</w:t>
      </w:r>
    </w:p>
    <w:p w:rsidR="00C610ED" w:rsidRPr="00421BA4" w:rsidRDefault="00426881" w:rsidP="00C610ED">
      <w:pPr>
        <w:pStyle w:val="Zkladntext"/>
        <w:numPr>
          <w:ilvl w:val="0"/>
          <w:numId w:val="3"/>
        </w:numPr>
        <w:tabs>
          <w:tab w:val="clear" w:pos="360"/>
          <w:tab w:val="num" w:pos="720"/>
        </w:tabs>
        <w:ind w:left="720" w:firstLine="357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Podnikateľské poradenstvo</w:t>
      </w:r>
      <w:r w:rsidR="00954463">
        <w:rPr>
          <w:b w:val="0"/>
          <w:sz w:val="18"/>
          <w:szCs w:val="18"/>
        </w:rPr>
        <w:t>,</w:t>
      </w:r>
    </w:p>
    <w:p w:rsidR="00C610ED" w:rsidRDefault="00426881" w:rsidP="00C610ED">
      <w:pPr>
        <w:pStyle w:val="Zkladntext"/>
        <w:numPr>
          <w:ilvl w:val="0"/>
          <w:numId w:val="3"/>
        </w:numPr>
        <w:tabs>
          <w:tab w:val="clear" w:pos="360"/>
          <w:tab w:val="num" w:pos="720"/>
        </w:tabs>
        <w:ind w:left="720" w:firstLine="357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Sprost</w:t>
      </w:r>
      <w:r w:rsidR="004D46BD">
        <w:rPr>
          <w:b w:val="0"/>
          <w:sz w:val="18"/>
          <w:szCs w:val="18"/>
        </w:rPr>
        <w:t>redkovanie predaja</w:t>
      </w:r>
      <w:r>
        <w:rPr>
          <w:b w:val="0"/>
          <w:sz w:val="18"/>
          <w:szCs w:val="18"/>
        </w:rPr>
        <w:t xml:space="preserve"> a nákupu</w:t>
      </w:r>
      <w:r w:rsidR="004D46BD">
        <w:rPr>
          <w:b w:val="0"/>
          <w:sz w:val="18"/>
          <w:szCs w:val="18"/>
        </w:rPr>
        <w:t xml:space="preserve"> nehnuteľností.</w:t>
      </w:r>
    </w:p>
    <w:p w:rsidR="004D46BD" w:rsidRPr="00421BA4" w:rsidRDefault="004D46BD" w:rsidP="00426881">
      <w:pPr>
        <w:pStyle w:val="Zkladntext"/>
        <w:ind w:left="1077"/>
        <w:rPr>
          <w:b w:val="0"/>
          <w:sz w:val="18"/>
          <w:szCs w:val="18"/>
        </w:rPr>
      </w:pPr>
    </w:p>
    <w:p w:rsidR="00C610ED" w:rsidRDefault="00C610ED" w:rsidP="00C610ED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826E7D">
        <w:rPr>
          <w:rFonts w:ascii="Times New Roman" w:hAnsi="Times New Roman"/>
          <w:sz w:val="18"/>
          <w:szCs w:val="18"/>
        </w:rPr>
        <w:t>Priemerný počet zamestnancov</w:t>
      </w:r>
    </w:p>
    <w:p w:rsidR="00421BA4" w:rsidRDefault="00421BA4" w:rsidP="00421BA4">
      <w:pPr>
        <w:ind w:left="709"/>
        <w:rPr>
          <w:rFonts w:ascii="Times New Roman" w:hAnsi="Times New Roman"/>
          <w:sz w:val="18"/>
          <w:szCs w:val="18"/>
        </w:rPr>
      </w:pPr>
      <w:r w:rsidRPr="00421BA4">
        <w:rPr>
          <w:rFonts w:ascii="Times New Roman" w:hAnsi="Times New Roman"/>
          <w:sz w:val="18"/>
          <w:szCs w:val="18"/>
        </w:rPr>
        <w:t>Údaje o počte zamestnancov v bežnom a bezprostredne predchádzajúcom období sú uvedené v nasledujúcej tabuľke</w:t>
      </w:r>
      <w:r>
        <w:rPr>
          <w:rFonts w:ascii="Times New Roman" w:hAnsi="Times New Roman"/>
          <w:sz w:val="18"/>
          <w:szCs w:val="18"/>
        </w:rPr>
        <w:t>:</w:t>
      </w:r>
    </w:p>
    <w:p w:rsidR="004F0BBC" w:rsidRPr="00421BA4" w:rsidRDefault="004F0BBC" w:rsidP="00421BA4">
      <w:pPr>
        <w:ind w:left="709"/>
        <w:rPr>
          <w:rFonts w:ascii="Times New Roman" w:hAnsi="Times New Roman"/>
          <w:sz w:val="18"/>
          <w:szCs w:val="1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5"/>
        <w:gridCol w:w="2632"/>
        <w:gridCol w:w="2860"/>
      </w:tblGrid>
      <w:tr w:rsidR="00517A7A" w:rsidRPr="00826E7D" w:rsidTr="00A30662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826E7D" w:rsidRDefault="00517A7A" w:rsidP="00A9674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826E7D" w:rsidRDefault="00517A7A" w:rsidP="00A9674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826E7D" w:rsidRDefault="00517A7A" w:rsidP="00A9674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6E5D74" w:rsidRPr="00826E7D" w:rsidTr="00421BA4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576DC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5D74" w:rsidRPr="00421BA4" w:rsidRDefault="006E5D74" w:rsidP="00493622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5D74" w:rsidRPr="00421BA4" w:rsidRDefault="006E5D74" w:rsidP="006E5D7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6E5D74" w:rsidRPr="00826E7D" w:rsidTr="00421BA4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6E5D74" w:rsidRPr="00826E7D" w:rsidRDefault="006E5D74" w:rsidP="00576DC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E5D74" w:rsidRPr="00421BA4" w:rsidRDefault="006E5D74" w:rsidP="00493622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</w:tcBorders>
            <w:vAlign w:val="center"/>
          </w:tcPr>
          <w:p w:rsidR="006E5D74" w:rsidRPr="00421BA4" w:rsidRDefault="006E5D74" w:rsidP="006E5D7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6E5D74" w:rsidRPr="00826E7D" w:rsidTr="00421BA4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576DC5">
            <w:pPr>
              <w:rPr>
                <w:rFonts w:ascii="Times New Roman" w:hAnsi="Times New Roman"/>
                <w:sz w:val="18"/>
                <w:szCs w:val="18"/>
                <w:highlight w:val="green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D74" w:rsidRPr="00421BA4" w:rsidRDefault="006E5D74" w:rsidP="00493622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5D74" w:rsidRPr="00421BA4" w:rsidRDefault="006E5D74" w:rsidP="006E5D7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</w:tbl>
    <w:p w:rsidR="00211098" w:rsidRPr="00826E7D" w:rsidRDefault="00211098" w:rsidP="00211098">
      <w:pPr>
        <w:pStyle w:val="Zkladntext"/>
        <w:spacing w:after="240"/>
        <w:ind w:left="720"/>
        <w:rPr>
          <w:sz w:val="18"/>
          <w:szCs w:val="18"/>
        </w:rPr>
      </w:pPr>
    </w:p>
    <w:p w:rsidR="00DD147A" w:rsidRPr="00FD5C14" w:rsidRDefault="00DD147A" w:rsidP="00DD147A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FD5C14">
        <w:rPr>
          <w:rFonts w:ascii="Times New Roman" w:hAnsi="Times New Roman"/>
          <w:sz w:val="18"/>
          <w:szCs w:val="18"/>
        </w:rPr>
        <w:t>Právny dôvod na zostavenie účtovnej závierky</w:t>
      </w:r>
    </w:p>
    <w:p w:rsidR="00DD147A" w:rsidRPr="00421BA4" w:rsidRDefault="00DD147A" w:rsidP="00DD147A">
      <w:pPr>
        <w:pStyle w:val="Zkladntext"/>
        <w:spacing w:after="240"/>
        <w:ind w:left="720"/>
        <w:rPr>
          <w:b w:val="0"/>
          <w:sz w:val="18"/>
          <w:szCs w:val="18"/>
        </w:rPr>
      </w:pPr>
      <w:r w:rsidRPr="00421BA4">
        <w:rPr>
          <w:b w:val="0"/>
          <w:sz w:val="18"/>
          <w:szCs w:val="18"/>
        </w:rPr>
        <w:t>Účtovná závierka Spoločnosti k 31. decembru 201</w:t>
      </w:r>
      <w:r w:rsidR="006E5D74">
        <w:rPr>
          <w:b w:val="0"/>
          <w:sz w:val="18"/>
          <w:szCs w:val="18"/>
        </w:rPr>
        <w:t>3</w:t>
      </w:r>
      <w:r w:rsidRPr="00421BA4">
        <w:rPr>
          <w:b w:val="0"/>
          <w:sz w:val="18"/>
          <w:szCs w:val="18"/>
        </w:rPr>
        <w:t xml:space="preserve"> je zostavená ako riadna účtovná závierka podľa § 17 ods. 6 zákona NR SR č. 431/2002 Z. z. o účtovníctve, za účtovné obdobie od 1. januára 201</w:t>
      </w:r>
      <w:r w:rsidR="006E5D74">
        <w:rPr>
          <w:b w:val="0"/>
          <w:sz w:val="18"/>
          <w:szCs w:val="18"/>
        </w:rPr>
        <w:t>3</w:t>
      </w:r>
      <w:r w:rsidRPr="00421BA4">
        <w:rPr>
          <w:b w:val="0"/>
          <w:sz w:val="18"/>
          <w:szCs w:val="18"/>
        </w:rPr>
        <w:t xml:space="preserve"> do 31. decembra 201</w:t>
      </w:r>
      <w:r w:rsidR="006E5D74">
        <w:rPr>
          <w:b w:val="0"/>
          <w:sz w:val="18"/>
          <w:szCs w:val="18"/>
        </w:rPr>
        <w:t>3</w:t>
      </w:r>
      <w:r w:rsidRPr="00421BA4">
        <w:rPr>
          <w:b w:val="0"/>
          <w:sz w:val="18"/>
          <w:szCs w:val="18"/>
        </w:rPr>
        <w:t>.</w:t>
      </w:r>
    </w:p>
    <w:p w:rsidR="00DD147A" w:rsidRPr="00FD5C14" w:rsidRDefault="00DD147A" w:rsidP="00DD147A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FD5C14">
        <w:rPr>
          <w:rFonts w:ascii="Times New Roman" w:hAnsi="Times New Roman"/>
          <w:sz w:val="18"/>
          <w:szCs w:val="18"/>
        </w:rPr>
        <w:t>Dátum schválenia účtovnej závierky za predchádzajúce účtovné obdobie</w:t>
      </w:r>
    </w:p>
    <w:p w:rsidR="00DD147A" w:rsidRPr="00421BA4" w:rsidRDefault="00DD147A" w:rsidP="00DD147A">
      <w:pPr>
        <w:pStyle w:val="Zkladntext"/>
        <w:spacing w:after="240"/>
        <w:ind w:left="720"/>
        <w:rPr>
          <w:b w:val="0"/>
          <w:sz w:val="18"/>
          <w:szCs w:val="18"/>
        </w:rPr>
      </w:pPr>
      <w:r w:rsidRPr="00421BA4">
        <w:rPr>
          <w:b w:val="0"/>
          <w:sz w:val="18"/>
          <w:szCs w:val="18"/>
        </w:rPr>
        <w:t>Účtovná závierka Spoločnosti k 31. decembru 201</w:t>
      </w:r>
      <w:r w:rsidR="006E5D74">
        <w:rPr>
          <w:b w:val="0"/>
          <w:sz w:val="18"/>
          <w:szCs w:val="18"/>
        </w:rPr>
        <w:t>2</w:t>
      </w:r>
      <w:r w:rsidRPr="00421BA4">
        <w:rPr>
          <w:b w:val="0"/>
          <w:sz w:val="18"/>
          <w:szCs w:val="18"/>
        </w:rPr>
        <w:t xml:space="preserve">, za predchádzajúce účtovné obdobie, bola schválená valným zhromaždením Spoločnosti dňa </w:t>
      </w:r>
      <w:r w:rsidR="0017596C">
        <w:rPr>
          <w:b w:val="0"/>
          <w:sz w:val="18"/>
          <w:szCs w:val="18"/>
        </w:rPr>
        <w:t>31</w:t>
      </w:r>
      <w:r w:rsidRPr="00421BA4">
        <w:rPr>
          <w:b w:val="0"/>
          <w:sz w:val="18"/>
          <w:szCs w:val="18"/>
        </w:rPr>
        <w:t>.</w:t>
      </w:r>
      <w:r w:rsidR="00954463">
        <w:rPr>
          <w:b w:val="0"/>
          <w:sz w:val="18"/>
          <w:szCs w:val="18"/>
        </w:rPr>
        <w:t>1</w:t>
      </w:r>
      <w:r w:rsidR="00426881">
        <w:rPr>
          <w:b w:val="0"/>
          <w:sz w:val="18"/>
          <w:szCs w:val="18"/>
        </w:rPr>
        <w:t>2</w:t>
      </w:r>
      <w:r w:rsidRPr="00421BA4">
        <w:rPr>
          <w:b w:val="0"/>
          <w:sz w:val="18"/>
          <w:szCs w:val="18"/>
        </w:rPr>
        <w:t>.201</w:t>
      </w:r>
      <w:r w:rsidR="006E5D74">
        <w:rPr>
          <w:b w:val="0"/>
          <w:sz w:val="18"/>
          <w:szCs w:val="18"/>
        </w:rPr>
        <w:t>3</w:t>
      </w:r>
      <w:r w:rsidRPr="00421BA4">
        <w:rPr>
          <w:b w:val="0"/>
          <w:sz w:val="18"/>
          <w:szCs w:val="18"/>
        </w:rPr>
        <w:t>.</w:t>
      </w:r>
    </w:p>
    <w:p w:rsidR="00421BA4" w:rsidRPr="00421BA4" w:rsidRDefault="00FC4730" w:rsidP="00421BA4">
      <w:pPr>
        <w:pStyle w:val="Nadpis1"/>
        <w:numPr>
          <w:ilvl w:val="0"/>
          <w:numId w:val="2"/>
        </w:numPr>
        <w:spacing w:before="360" w:after="240"/>
        <w:ind w:left="357" w:hanging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INFORMÁCIE O ORGÁNOCH ÚČTOVNEJ JEDNOTKY</w:t>
      </w:r>
    </w:p>
    <w:p w:rsidR="00211098" w:rsidRDefault="00954463" w:rsidP="00211098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Spoločnosť nemá menované žiadne orgány.</w:t>
      </w:r>
    </w:p>
    <w:p w:rsidR="00954463" w:rsidRDefault="00954463" w:rsidP="00211098">
      <w:pPr>
        <w:rPr>
          <w:rFonts w:ascii="Times New Roman" w:hAnsi="Times New Roman"/>
          <w:sz w:val="18"/>
          <w:szCs w:val="18"/>
        </w:rPr>
      </w:pPr>
    </w:p>
    <w:p w:rsidR="00954463" w:rsidRDefault="00954463" w:rsidP="00211098">
      <w:pPr>
        <w:rPr>
          <w:rFonts w:ascii="Times New Roman" w:hAnsi="Times New Roman"/>
          <w:sz w:val="18"/>
          <w:szCs w:val="18"/>
        </w:rPr>
      </w:pPr>
    </w:p>
    <w:p w:rsidR="00954463" w:rsidRDefault="00954463" w:rsidP="00211098">
      <w:pPr>
        <w:rPr>
          <w:rFonts w:ascii="Times New Roman" w:hAnsi="Times New Roman"/>
          <w:sz w:val="18"/>
          <w:szCs w:val="18"/>
        </w:rPr>
      </w:pPr>
    </w:p>
    <w:p w:rsidR="00954463" w:rsidRDefault="00954463" w:rsidP="00211098">
      <w:pPr>
        <w:rPr>
          <w:rFonts w:ascii="Times New Roman" w:hAnsi="Times New Roman"/>
          <w:sz w:val="18"/>
          <w:szCs w:val="18"/>
        </w:rPr>
      </w:pPr>
    </w:p>
    <w:p w:rsidR="00954463" w:rsidRDefault="00954463" w:rsidP="00211098">
      <w:pPr>
        <w:rPr>
          <w:rFonts w:ascii="Times New Roman" w:hAnsi="Times New Roman"/>
          <w:sz w:val="18"/>
          <w:szCs w:val="18"/>
        </w:rPr>
      </w:pPr>
    </w:p>
    <w:p w:rsidR="00954463" w:rsidRDefault="00954463" w:rsidP="00211098">
      <w:pPr>
        <w:rPr>
          <w:rFonts w:ascii="Times New Roman" w:hAnsi="Times New Roman"/>
          <w:sz w:val="18"/>
          <w:szCs w:val="18"/>
        </w:rPr>
      </w:pPr>
    </w:p>
    <w:p w:rsidR="00954463" w:rsidRDefault="00954463" w:rsidP="00211098">
      <w:pPr>
        <w:rPr>
          <w:rFonts w:ascii="Times New Roman" w:hAnsi="Times New Roman"/>
          <w:sz w:val="18"/>
          <w:szCs w:val="18"/>
        </w:rPr>
      </w:pPr>
    </w:p>
    <w:p w:rsidR="00954463" w:rsidRPr="00826E7D" w:rsidRDefault="00954463" w:rsidP="00211098">
      <w:pPr>
        <w:rPr>
          <w:rFonts w:ascii="Times New Roman" w:hAnsi="Times New Roman"/>
          <w:sz w:val="18"/>
          <w:szCs w:val="18"/>
        </w:rPr>
      </w:pPr>
    </w:p>
    <w:p w:rsidR="00826E7D" w:rsidRPr="00471049" w:rsidRDefault="00FC4730" w:rsidP="00082CD0">
      <w:pPr>
        <w:pStyle w:val="Nadpis1"/>
        <w:numPr>
          <w:ilvl w:val="0"/>
          <w:numId w:val="2"/>
        </w:numPr>
        <w:spacing w:before="360" w:after="240"/>
        <w:ind w:left="357" w:hanging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>INFORMÁCIE O</w:t>
      </w:r>
      <w:r w:rsidR="00471049" w:rsidRPr="00471049">
        <w:rPr>
          <w:rFonts w:ascii="Times New Roman" w:hAnsi="Times New Roman"/>
          <w:sz w:val="18"/>
          <w:szCs w:val="18"/>
        </w:rPr>
        <w:t xml:space="preserve"> AKCIONÁROCH </w:t>
      </w:r>
      <w:r>
        <w:rPr>
          <w:rFonts w:ascii="Times New Roman" w:hAnsi="Times New Roman"/>
          <w:sz w:val="18"/>
          <w:szCs w:val="18"/>
        </w:rPr>
        <w:t>ÚČTOVNEJ JEDNOTKY</w:t>
      </w:r>
    </w:p>
    <w:p w:rsidR="00082CD0" w:rsidRPr="00826E7D" w:rsidRDefault="00FD5C14" w:rsidP="004F0BBC">
      <w:pPr>
        <w:spacing w:after="120"/>
        <w:ind w:firstLine="360"/>
        <w:rPr>
          <w:rFonts w:ascii="Times New Roman" w:hAnsi="Times New Roman"/>
          <w:sz w:val="18"/>
          <w:szCs w:val="18"/>
        </w:rPr>
      </w:pPr>
      <w:r w:rsidRPr="00FD5C14">
        <w:rPr>
          <w:rFonts w:ascii="Times New Roman" w:hAnsi="Times New Roman"/>
          <w:sz w:val="18"/>
          <w:szCs w:val="18"/>
        </w:rPr>
        <w:t>Štruktúra akcionárov Spoločnosti je nasledovná: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795"/>
        <w:gridCol w:w="1576"/>
        <w:gridCol w:w="1576"/>
        <w:gridCol w:w="1720"/>
        <w:gridCol w:w="1576"/>
      </w:tblGrid>
      <w:tr w:rsidR="006C2BCB" w:rsidRPr="00826E7D" w:rsidTr="00AF1193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826E7D" w:rsidRDefault="006C2BCB" w:rsidP="00660D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Spoločník, akcionár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826E7D" w:rsidRDefault="006C2BCB" w:rsidP="00660D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826E7D" w:rsidRDefault="006C2BCB" w:rsidP="00660D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826E7D" w:rsidRDefault="006C2BCB" w:rsidP="00660D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Iný podiel na ostatných položkách VI ako na ZI</w:t>
            </w:r>
          </w:p>
          <w:p w:rsidR="009E30DA" w:rsidRPr="00826E7D" w:rsidRDefault="009E30DA" w:rsidP="00660D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v %</w:t>
            </w:r>
          </w:p>
        </w:tc>
      </w:tr>
      <w:tr w:rsidR="006C2BCB" w:rsidRPr="00826E7D" w:rsidTr="00AF1193">
        <w:trPr>
          <w:trHeight w:val="231"/>
          <w:jc w:val="center"/>
        </w:trPr>
        <w:tc>
          <w:tcPr>
            <w:tcW w:w="279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826E7D" w:rsidRDefault="006C2BCB" w:rsidP="006C2BC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826E7D" w:rsidRDefault="006C2BCB" w:rsidP="00660D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826E7D" w:rsidRDefault="00660D2D" w:rsidP="00660D2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v</w:t>
            </w:r>
            <w:r w:rsidR="006C2BCB" w:rsidRPr="00826E7D">
              <w:rPr>
                <w:rFonts w:ascii="Times New Roman" w:hAnsi="Times New Roman"/>
                <w:b/>
                <w:sz w:val="18"/>
                <w:szCs w:val="18"/>
              </w:rPr>
              <w:t xml:space="preserve"> %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826E7D" w:rsidRDefault="006C2BCB" w:rsidP="006C2BC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6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826E7D" w:rsidRDefault="006C2BCB" w:rsidP="006C2BC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60D2D" w:rsidRPr="00826E7D" w:rsidTr="00AF1193">
        <w:trPr>
          <w:trHeight w:val="107"/>
          <w:jc w:val="center"/>
        </w:trPr>
        <w:tc>
          <w:tcPr>
            <w:tcW w:w="279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826E7D" w:rsidRDefault="00490D4B" w:rsidP="00453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826E7D" w:rsidRDefault="00453B94" w:rsidP="00453B94">
            <w:pPr>
              <w:jc w:val="center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826E7D">
              <w:rPr>
                <w:rFonts w:ascii="Times New Roman" w:hAnsi="Times New Roman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826E7D" w:rsidRDefault="00453B94" w:rsidP="00453B94">
            <w:pPr>
              <w:jc w:val="center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826E7D">
              <w:rPr>
                <w:rFonts w:ascii="Times New Roman" w:hAnsi="Times New Roman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826E7D" w:rsidRDefault="00453B94" w:rsidP="00453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826E7D" w:rsidRDefault="00453B94" w:rsidP="00453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</w:tr>
      <w:tr w:rsidR="00660D2D" w:rsidRPr="00826E7D" w:rsidTr="00AF1193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826E7D" w:rsidRDefault="0017596C" w:rsidP="0042688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</w:t>
            </w:r>
            <w:r w:rsidR="004D46BD">
              <w:rPr>
                <w:rFonts w:ascii="Times New Roman" w:hAnsi="Times New Roman"/>
                <w:sz w:val="18"/>
                <w:szCs w:val="18"/>
              </w:rPr>
              <w:t>g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 w:rsidR="004D46BD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="00426881">
              <w:rPr>
                <w:rFonts w:ascii="Times New Roman" w:hAnsi="Times New Roman"/>
                <w:sz w:val="18"/>
                <w:szCs w:val="18"/>
              </w:rPr>
              <w:t xml:space="preserve">Martin </w:t>
            </w:r>
            <w:proofErr w:type="spellStart"/>
            <w:r w:rsidR="00426881">
              <w:rPr>
                <w:rFonts w:ascii="Times New Roman" w:hAnsi="Times New Roman"/>
                <w:sz w:val="18"/>
                <w:szCs w:val="18"/>
              </w:rPr>
              <w:t>Kavacký</w:t>
            </w:r>
            <w:proofErr w:type="spellEnd"/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826E7D" w:rsidRDefault="00426881" w:rsidP="00021B94">
            <w:pPr>
              <w:jc w:val="right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6639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826E7D" w:rsidRDefault="00426881" w:rsidP="00DD147A">
            <w:pPr>
              <w:jc w:val="center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100</w:t>
            </w:r>
            <w:r w:rsidR="00DD147A" w:rsidRPr="00826E7D">
              <w:rPr>
                <w:rFonts w:ascii="Times New Roman" w:hAnsi="Times New Roman"/>
                <w:sz w:val="18"/>
                <w:szCs w:val="18"/>
                <w:lang w:eastAsia="sk-SK"/>
              </w:rPr>
              <w:t xml:space="preserve"> %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826E7D" w:rsidRDefault="00426881" w:rsidP="00F139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  <w:r w:rsidR="00E07E73" w:rsidRPr="00826E7D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826E7D" w:rsidRDefault="00660D2D" w:rsidP="006C2BC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60D2D" w:rsidRPr="00826E7D" w:rsidTr="00AF1193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826E7D" w:rsidRDefault="00660D2D" w:rsidP="006C2BC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826E7D" w:rsidRDefault="00660D2D" w:rsidP="004D46BD">
            <w:pPr>
              <w:jc w:val="right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826E7D" w:rsidRDefault="00660D2D" w:rsidP="004D46BD">
            <w:pPr>
              <w:jc w:val="center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826E7D" w:rsidRDefault="00660D2D" w:rsidP="004D46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826E7D" w:rsidRDefault="00660D2D" w:rsidP="006C2BC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60D2D" w:rsidRPr="00826E7D" w:rsidTr="00AF1193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826E7D" w:rsidRDefault="00967134" w:rsidP="006C2BC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826E7D" w:rsidRDefault="00954463" w:rsidP="00021B94">
            <w:pPr>
              <w:jc w:val="right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6639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826E7D" w:rsidRDefault="00AF1193" w:rsidP="00AF1193">
            <w:pPr>
              <w:jc w:val="center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826E7D">
              <w:rPr>
                <w:rFonts w:ascii="Times New Roman" w:hAnsi="Times New Roman"/>
                <w:sz w:val="18"/>
                <w:szCs w:val="18"/>
                <w:lang w:eastAsia="sk-SK"/>
              </w:rPr>
              <w:t>100%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826E7D" w:rsidRDefault="00AF1193" w:rsidP="00AF119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826E7D" w:rsidRDefault="00660D2D" w:rsidP="006C2BC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71049" w:rsidRPr="00471049" w:rsidRDefault="00471049" w:rsidP="00471049">
      <w:pPr>
        <w:pStyle w:val="Nadpis1"/>
        <w:spacing w:before="360" w:after="240"/>
        <w:rPr>
          <w:rFonts w:ascii="Times New Roman" w:hAnsi="Times New Roman"/>
          <w:b w:val="0"/>
          <w:sz w:val="18"/>
          <w:szCs w:val="18"/>
        </w:rPr>
      </w:pPr>
      <w:r w:rsidRPr="00471049">
        <w:rPr>
          <w:rFonts w:ascii="Times New Roman" w:hAnsi="Times New Roman"/>
          <w:sz w:val="18"/>
          <w:szCs w:val="18"/>
        </w:rPr>
        <w:t xml:space="preserve">       </w:t>
      </w:r>
      <w:r w:rsidRPr="00471049">
        <w:rPr>
          <w:rFonts w:ascii="Times New Roman" w:hAnsi="Times New Roman"/>
          <w:b w:val="0"/>
          <w:sz w:val="18"/>
          <w:szCs w:val="18"/>
        </w:rPr>
        <w:t>V roku 201</w:t>
      </w:r>
      <w:r w:rsidR="006E5D74">
        <w:rPr>
          <w:rFonts w:ascii="Times New Roman" w:hAnsi="Times New Roman"/>
          <w:b w:val="0"/>
          <w:sz w:val="18"/>
          <w:szCs w:val="18"/>
        </w:rPr>
        <w:t>3</w:t>
      </w:r>
      <w:r w:rsidRPr="00471049">
        <w:rPr>
          <w:rFonts w:ascii="Times New Roman" w:hAnsi="Times New Roman"/>
          <w:b w:val="0"/>
          <w:sz w:val="18"/>
          <w:szCs w:val="18"/>
        </w:rPr>
        <w:t xml:space="preserve"> nenastali zmeny v štruktúre spoločníkov</w:t>
      </w:r>
      <w:r w:rsidR="00954463">
        <w:rPr>
          <w:rFonts w:ascii="Times New Roman" w:hAnsi="Times New Roman"/>
          <w:b w:val="0"/>
          <w:sz w:val="18"/>
          <w:szCs w:val="18"/>
        </w:rPr>
        <w:t>.</w:t>
      </w:r>
    </w:p>
    <w:p w:rsidR="00471049" w:rsidRPr="00471049" w:rsidRDefault="00FC4730" w:rsidP="00471049">
      <w:pPr>
        <w:pStyle w:val="Nadpis1"/>
        <w:numPr>
          <w:ilvl w:val="0"/>
          <w:numId w:val="2"/>
        </w:numPr>
        <w:spacing w:before="360" w:after="24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INFORMÁCIE O KONSOLIDOVANOM CELKU</w:t>
      </w:r>
    </w:p>
    <w:p w:rsidR="00471049" w:rsidRPr="004F0BBC" w:rsidRDefault="00471049" w:rsidP="00471049">
      <w:pPr>
        <w:pStyle w:val="Zkladntext"/>
        <w:spacing w:after="240"/>
        <w:ind w:left="360"/>
        <w:rPr>
          <w:b w:val="0"/>
          <w:sz w:val="18"/>
          <w:szCs w:val="18"/>
        </w:rPr>
      </w:pPr>
      <w:r w:rsidRPr="004F0BBC">
        <w:rPr>
          <w:b w:val="0"/>
          <w:sz w:val="18"/>
          <w:szCs w:val="18"/>
        </w:rPr>
        <w:t xml:space="preserve">Spoločnosť sa </w:t>
      </w:r>
      <w:r w:rsidR="00954463">
        <w:rPr>
          <w:b w:val="0"/>
          <w:sz w:val="18"/>
          <w:szCs w:val="18"/>
        </w:rPr>
        <w:t>ne</w:t>
      </w:r>
      <w:r w:rsidRPr="004F0BBC">
        <w:rPr>
          <w:b w:val="0"/>
          <w:sz w:val="18"/>
          <w:szCs w:val="18"/>
        </w:rPr>
        <w:t>zahrňuje do konsolidovanej účtovnej závierky</w:t>
      </w:r>
      <w:r w:rsidR="00954463">
        <w:rPr>
          <w:b w:val="0"/>
          <w:sz w:val="18"/>
          <w:szCs w:val="18"/>
        </w:rPr>
        <w:t xml:space="preserve"> žiadnej </w:t>
      </w:r>
      <w:r w:rsidRPr="004F0BBC">
        <w:rPr>
          <w:b w:val="0"/>
          <w:sz w:val="18"/>
          <w:szCs w:val="18"/>
        </w:rPr>
        <w:t>spoločnosti</w:t>
      </w:r>
      <w:r w:rsidR="00954463">
        <w:rPr>
          <w:b w:val="0"/>
          <w:sz w:val="18"/>
          <w:szCs w:val="18"/>
        </w:rPr>
        <w:t>.</w:t>
      </w:r>
    </w:p>
    <w:p w:rsidR="00471049" w:rsidRPr="00471049" w:rsidRDefault="00FC4730" w:rsidP="00471049">
      <w:pPr>
        <w:pStyle w:val="Nadpis1"/>
        <w:numPr>
          <w:ilvl w:val="0"/>
          <w:numId w:val="2"/>
        </w:numPr>
        <w:spacing w:before="360" w:after="240"/>
        <w:ind w:left="357" w:hanging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INFORMÁCIE O ÚČTOVNÝCH ZÁSADÁCH A ÚČTOVNÝCH METÓDACH</w:t>
      </w:r>
    </w:p>
    <w:p w:rsidR="00471049" w:rsidRPr="00471049" w:rsidRDefault="00471049" w:rsidP="00471049">
      <w:pPr>
        <w:pStyle w:val="Pismenka"/>
        <w:spacing w:before="240"/>
        <w:ind w:left="357" w:hanging="357"/>
        <w:rPr>
          <w:szCs w:val="18"/>
        </w:rPr>
      </w:pPr>
      <w:r w:rsidRPr="00471049">
        <w:rPr>
          <w:szCs w:val="18"/>
        </w:rPr>
        <w:t>Východiská pre zostavenie účtovnej závierky</w:t>
      </w:r>
    </w:p>
    <w:p w:rsidR="00471049" w:rsidRPr="004F0BBC" w:rsidRDefault="00471049" w:rsidP="00471049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4F0BBC">
        <w:rPr>
          <w:b w:val="0"/>
          <w:sz w:val="18"/>
          <w:szCs w:val="18"/>
        </w:rPr>
        <w:t>Účtovná závierka Spoločnosti bola zostavená za predpokladu nepretržitého trvania jej činnosti v súlade so zákonom           o účtovníctve platným v Slovenskej republike a nadväzujúcimi postupmi účtovania.</w:t>
      </w:r>
    </w:p>
    <w:p w:rsidR="00471049" w:rsidRPr="004F0BBC" w:rsidRDefault="00471049" w:rsidP="00471049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4F0BBC">
        <w:rPr>
          <w:b w:val="0"/>
          <w:sz w:val="18"/>
          <w:szCs w:val="18"/>
        </w:rPr>
        <w:t xml:space="preserve">Zostavenie finančných výkazov je v súlade so všeobecnými účtovnými princípmi použitia odhadov a predpokladov, ktoré vplývajú na majetok a záväzky vo finančných výkazoch, </w:t>
      </w:r>
      <w:r w:rsidR="00D31DA0">
        <w:rPr>
          <w:b w:val="0"/>
          <w:sz w:val="18"/>
          <w:szCs w:val="18"/>
        </w:rPr>
        <w:t xml:space="preserve">  </w:t>
      </w:r>
      <w:r w:rsidRPr="004F0BBC">
        <w:rPr>
          <w:b w:val="0"/>
          <w:sz w:val="18"/>
          <w:szCs w:val="18"/>
        </w:rPr>
        <w:t>na poznámky o predpokladanom majetku a záväzkoch v deň zostavenia finančných výkazov a na príjmy a výdavky počas vykazovaného obdobia.</w:t>
      </w:r>
    </w:p>
    <w:p w:rsidR="00471049" w:rsidRPr="004F0BBC" w:rsidRDefault="00471049" w:rsidP="00471049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4F0BBC">
        <w:rPr>
          <w:b w:val="0"/>
          <w:sz w:val="18"/>
          <w:szCs w:val="18"/>
        </w:rPr>
        <w:t>Účtovné metódy a všeobecné účtovné zásady boli účtovnou jednotkou konzistentne aplikované.</w:t>
      </w:r>
    </w:p>
    <w:p w:rsidR="00471049" w:rsidRPr="004F0BBC" w:rsidRDefault="00471049" w:rsidP="00471049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4F0BBC">
        <w:rPr>
          <w:b w:val="0"/>
          <w:sz w:val="18"/>
          <w:szCs w:val="18"/>
        </w:rPr>
        <w:t>Účtovná závierka k 31.12. 201</w:t>
      </w:r>
      <w:r w:rsidR="006E5D74">
        <w:rPr>
          <w:b w:val="0"/>
          <w:sz w:val="18"/>
          <w:szCs w:val="18"/>
        </w:rPr>
        <w:t>3</w:t>
      </w:r>
      <w:r w:rsidRPr="004F0BBC">
        <w:rPr>
          <w:b w:val="0"/>
          <w:sz w:val="18"/>
          <w:szCs w:val="18"/>
        </w:rPr>
        <w:t xml:space="preserve"> je zostavená v mene euro.</w:t>
      </w:r>
    </w:p>
    <w:p w:rsidR="00471049" w:rsidRPr="00471049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471049">
        <w:rPr>
          <w:szCs w:val="18"/>
        </w:rPr>
        <w:t>Dlhodobý nehmotný a dlhodobý hmotný majetok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Dlhodobý majetok nakupovaný sa oceňuje obstarávacou cenou, ktorá zahrňuje cenu obstarania a náklady súvisiace s obstaraním (clo, prepravu, montáž, poistné a pod.).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Súčasťou obstarávacej ceny majetku užívaného na poskytovanie zdravotnej starostlivosti je aj neodpočítateľná daň z pridanej hodnoty. Majetok užívaný na činnosti podliehajúce dani z pridanej hodnoty je ocenený bez dane z pridanej hodnoty.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Dlhodobý nehmotný majetok, ktorého obstarávacia cena je nižšia ako 2 400,- € vrátane</w:t>
      </w:r>
      <w:r w:rsidR="00B64FD7" w:rsidRPr="006C384E">
        <w:rPr>
          <w:b w:val="0"/>
          <w:sz w:val="18"/>
          <w:szCs w:val="18"/>
        </w:rPr>
        <w:t>,</w:t>
      </w:r>
      <w:r w:rsidRPr="006C384E">
        <w:rPr>
          <w:b w:val="0"/>
          <w:sz w:val="18"/>
          <w:szCs w:val="18"/>
        </w:rPr>
        <w:t xml:space="preserve"> je zúčtovaný do prevádzkových nákladov v momente zaradenia. Dlhodobý nehmotný majetok, ktorého obstarávacia cena je vyššia ako 2 400,- € spoločnosť odpisuje 13 mesiacov. Odpisovať sa začína v mesiaci zaradenia nehmotného majetku do používania.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color w:val="7030A0"/>
          <w:sz w:val="18"/>
          <w:szCs w:val="18"/>
        </w:rPr>
      </w:pPr>
      <w:r w:rsidRPr="006C384E">
        <w:rPr>
          <w:b w:val="0"/>
          <w:sz w:val="18"/>
          <w:szCs w:val="18"/>
        </w:rPr>
        <w:t>Dlhodobý hmotný majetok, ktorého obstarávacia cena je nižšia ako 1 700,- € vrátane</w:t>
      </w:r>
      <w:r w:rsidR="00B64FD7" w:rsidRPr="006C384E">
        <w:rPr>
          <w:b w:val="0"/>
          <w:sz w:val="18"/>
          <w:szCs w:val="18"/>
        </w:rPr>
        <w:t>,</w:t>
      </w:r>
      <w:r w:rsidRPr="006C384E">
        <w:rPr>
          <w:b w:val="0"/>
          <w:sz w:val="18"/>
          <w:szCs w:val="18"/>
        </w:rPr>
        <w:t xml:space="preserve"> je odpísaný do prevádzkových nákladov v momente zaradenia. Dlhodobý hmotný majetok, ktorého obstarávacia cena je vyššia ako 1 700,- € spoločnosť odpisuje podľa predpokladanej doby jeho používania. Odpisovať sa začína v mesiaci zaradenia majetku do používania. Predpokladaná doba používania a odpisová sadzba sú uvedené v nasledujúcej tabuľke</w:t>
      </w:r>
      <w:r w:rsidRPr="006C384E">
        <w:rPr>
          <w:b w:val="0"/>
          <w:color w:val="7030A0"/>
          <w:sz w:val="18"/>
          <w:szCs w:val="18"/>
        </w:rPr>
        <w:t>:</w:t>
      </w:r>
    </w:p>
    <w:tbl>
      <w:tblPr>
        <w:tblW w:w="0" w:type="auto"/>
        <w:tblInd w:w="357" w:type="dxa"/>
        <w:tblLook w:val="04A0" w:firstRow="1" w:lastRow="0" w:firstColumn="1" w:lastColumn="0" w:noHBand="0" w:noVBand="1"/>
      </w:tblPr>
      <w:tblGrid>
        <w:gridCol w:w="222"/>
        <w:gridCol w:w="222"/>
        <w:gridCol w:w="8220"/>
        <w:gridCol w:w="222"/>
      </w:tblGrid>
      <w:tr w:rsidR="00471049" w:rsidRPr="0056415C" w:rsidTr="006A1AA0">
        <w:tc>
          <w:tcPr>
            <w:tcW w:w="222" w:type="dxa"/>
          </w:tcPr>
          <w:p w:rsidR="00471049" w:rsidRPr="0056415C" w:rsidRDefault="00471049" w:rsidP="006A1AA0">
            <w:pPr>
              <w:pStyle w:val="Zkladntext"/>
              <w:spacing w:after="240"/>
              <w:rPr>
                <w:sz w:val="18"/>
                <w:szCs w:val="18"/>
              </w:rPr>
            </w:pPr>
          </w:p>
        </w:tc>
        <w:tc>
          <w:tcPr>
            <w:tcW w:w="222" w:type="dxa"/>
          </w:tcPr>
          <w:p w:rsidR="00471049" w:rsidRPr="0056415C" w:rsidRDefault="00471049" w:rsidP="006A1AA0">
            <w:pPr>
              <w:pStyle w:val="Zkladntext"/>
              <w:spacing w:after="240"/>
              <w:rPr>
                <w:sz w:val="18"/>
                <w:szCs w:val="18"/>
              </w:rPr>
            </w:pPr>
          </w:p>
        </w:tc>
        <w:bookmarkStart w:id="0" w:name="_MON_1425733338"/>
        <w:bookmarkEnd w:id="0"/>
        <w:tc>
          <w:tcPr>
            <w:tcW w:w="9398" w:type="dxa"/>
          </w:tcPr>
          <w:p w:rsidR="00471049" w:rsidRPr="0056415C" w:rsidRDefault="006E5D74" w:rsidP="006A1AA0">
            <w:pPr>
              <w:pStyle w:val="Zkladntext"/>
              <w:spacing w:after="240"/>
              <w:ind w:right="441"/>
              <w:rPr>
                <w:sz w:val="18"/>
                <w:szCs w:val="18"/>
              </w:rPr>
            </w:pPr>
            <w:r w:rsidRPr="0056415C">
              <w:rPr>
                <w:sz w:val="18"/>
                <w:szCs w:val="18"/>
              </w:rPr>
              <w:object w:dxaOrig="6906" w:dyaOrig="14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3.5pt;height:76.7pt" o:ole="">
                  <v:imagedata r:id="rId9" o:title=""/>
                </v:shape>
                <o:OLEObject Type="Embed" ProgID="Excel.Sheet.12" ShapeID="_x0000_i1025" DrawAspect="Content" ObjectID="_1461077755" r:id="rId10"/>
              </w:object>
            </w:r>
          </w:p>
        </w:tc>
        <w:tc>
          <w:tcPr>
            <w:tcW w:w="222" w:type="dxa"/>
          </w:tcPr>
          <w:p w:rsidR="00471049" w:rsidRPr="0056415C" w:rsidRDefault="00471049" w:rsidP="006A1AA0">
            <w:pPr>
              <w:pStyle w:val="Zkladntext"/>
              <w:spacing w:after="240"/>
              <w:rPr>
                <w:sz w:val="18"/>
                <w:szCs w:val="18"/>
              </w:rPr>
            </w:pPr>
          </w:p>
        </w:tc>
      </w:tr>
    </w:tbl>
    <w:p w:rsidR="00471049" w:rsidRPr="006C384E" w:rsidRDefault="00471049" w:rsidP="00471049">
      <w:pPr>
        <w:pStyle w:val="Zkladntext"/>
        <w:spacing w:after="240"/>
        <w:ind w:left="425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Spoločnos</w:t>
      </w:r>
      <w:r w:rsidR="00164233">
        <w:rPr>
          <w:b w:val="0"/>
          <w:sz w:val="18"/>
          <w:szCs w:val="18"/>
        </w:rPr>
        <w:t>ť odpisuje rovnomerným odpisom.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lastRenderedPageBreak/>
        <w:t>Cenné papiere a podiely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Cenné papiere a majetkové účasti Spoločnosť nevlastní.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Zásoby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Zásoby sa oceňujú obstarávacou cenou, ktorá zahrňuje cenu obstarania a náklady súvisiace s obstaraním (clo, prepravu, dovoznú prirážku, poist</w:t>
      </w:r>
      <w:r w:rsidR="00164233">
        <w:rPr>
          <w:b w:val="0"/>
          <w:sz w:val="18"/>
          <w:szCs w:val="18"/>
        </w:rPr>
        <w:t>né, provízie, skonto a pod.).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Pohľadávky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Pohľadávky sa pri vzniku oceňujú ich nominálnou hodnotou. Toto ocenenie sa znižuje o pochybné a nedobytné pohľadávky.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Peňažné prostriedky a ceniny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Peňažné prostriedky a ceniny sa oceňujú ich nominálnou hodnotou.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Náklady budúcich období a príjmy budúcich období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Náklady budúcich období sa vykazujú vo výške, ktorá je potrebná na dodržanie zásady vecnej a časovej súvislosti</w:t>
      </w:r>
      <w:r w:rsidR="00164233">
        <w:rPr>
          <w:b w:val="0"/>
          <w:sz w:val="18"/>
          <w:szCs w:val="18"/>
        </w:rPr>
        <w:t xml:space="preserve">         </w:t>
      </w:r>
      <w:r w:rsidRPr="006C384E">
        <w:rPr>
          <w:b w:val="0"/>
          <w:sz w:val="18"/>
          <w:szCs w:val="18"/>
        </w:rPr>
        <w:t xml:space="preserve"> s účtovným obdobím. Náklady budúcich období Spoločnosť rozčleňuje na krátkodobé a dlhodobé.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Rezervy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Rezerva je záväzok predstavujúci existujúcu povinnosť Spoločnosti, ktorá vznikla z minulých udalostí a je pravdepodobné, že v budúcnosti zníži ekonomické úžitky. Rezervy sú záväzky s neurčitým časovým vymedzením alebo výškou a oceňujú sa odhadom v sume potrebnej na splnenie existujúcej povinnosti ku dňu, ku ktorému sa zostavuje účtovná závierka.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Záväzky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  <w:highlight w:val="yellow"/>
        </w:rPr>
      </w:pPr>
      <w:r w:rsidRPr="006C384E">
        <w:rPr>
          <w:b w:val="0"/>
          <w:sz w:val="18"/>
          <w:szCs w:val="18"/>
        </w:rPr>
        <w:t>Záväzky sa pri vzniku oceňujú ich nominálnou hodnotou.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Odložené dane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Odložená daň (záväzok, resp. pohľadávka) sa vyčísľujú z dočasných rozdielov medzi účtovnou hodnotou majetku a účtovnou hodnotou záväzkov vykázanou v súvahe a ich daňovou základňou, možnosti umorovať daňovú stratu v budúcnosti, možnosti previesť nevyužité daňové odpočty a iné daňové nároky do budúcich období.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Výdavky budúcich období a výnosy budúcich období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Výnosy budúcich období sa vykazujú vo výške, ktorá je potrebná na dodržanie zásady vecnej a časovej súvislosti s účtov</w:t>
      </w:r>
      <w:r w:rsidR="00164233">
        <w:rPr>
          <w:b w:val="0"/>
          <w:sz w:val="18"/>
          <w:szCs w:val="18"/>
        </w:rPr>
        <w:t>ným obdobím.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Nevyfakturované dodávky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Na tomto účte sú zúčtované presné čiastky dodaných, ale nevyfakturovaných dodávok materiálu a služieb.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Cudzia mena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Majetok a záväzky vyjadrené v cudzej mene sa prepočítavajú na eurá referenčným výmenným kurzom určeným                 a vyhláseným Európskou centrálnou bankou alebo Národnou bankou Slovenska v deň predchádzajúci dňu uskutočnenia účtovného prípadu a v deň, ku ktorému sa zostavuje účtovná závierka.</w:t>
      </w:r>
    </w:p>
    <w:p w:rsidR="006C384E" w:rsidRDefault="00471049" w:rsidP="00471049">
      <w:pPr>
        <w:pStyle w:val="Zkladntext"/>
        <w:spacing w:after="240"/>
        <w:ind w:left="357"/>
        <w:rPr>
          <w:rFonts w:ascii="Arial" w:hAnsi="Arial"/>
        </w:rPr>
      </w:pPr>
      <w:r w:rsidRPr="006C384E">
        <w:rPr>
          <w:b w:val="0"/>
          <w:sz w:val="18"/>
          <w:szCs w:val="18"/>
        </w:rPr>
        <w:t>Kúpa a predaj cudzej meny sa prepočítava na menu EURO kurzom, za ktorý boli tieto hodnoty nakúpené alebo predané. Kurzové straty a zisky vypočítané ku dňu, ku ktorému sa účtovná závierka zostavuje</w:t>
      </w:r>
      <w:r w:rsidR="006C384E">
        <w:rPr>
          <w:b w:val="0"/>
          <w:sz w:val="18"/>
          <w:szCs w:val="18"/>
        </w:rPr>
        <w:t xml:space="preserve"> (okrem prijatých a poskytnutých preddavkov)</w:t>
      </w:r>
      <w:r w:rsidRPr="006C384E">
        <w:rPr>
          <w:b w:val="0"/>
          <w:sz w:val="18"/>
          <w:szCs w:val="18"/>
        </w:rPr>
        <w:t>, sa účtujú priamo do finančných nákladov a výnosov a majú vplyv na hospodársky výsledok.</w:t>
      </w:r>
      <w:r w:rsidR="006C384E" w:rsidRPr="006C384E">
        <w:rPr>
          <w:rFonts w:ascii="Arial" w:hAnsi="Arial"/>
        </w:rPr>
        <w:t xml:space="preserve"> </w:t>
      </w:r>
    </w:p>
    <w:p w:rsidR="00471049" w:rsidRDefault="006C384E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Výnosy</w:t>
      </w:r>
    </w:p>
    <w:p w:rsidR="006C2BCB" w:rsidRDefault="00471049" w:rsidP="006C384E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 xml:space="preserve">Výnosy z poskytnutia služieb a ostatných služieb sa vykazujú v účtovnom období, v ktorom boli služby poskytnuté. </w:t>
      </w:r>
    </w:p>
    <w:p w:rsidR="00D2175C" w:rsidRPr="006C384E" w:rsidRDefault="00D2175C" w:rsidP="006C384E">
      <w:pPr>
        <w:pStyle w:val="Zkladntext"/>
        <w:ind w:left="360"/>
        <w:rPr>
          <w:b w:val="0"/>
          <w:sz w:val="18"/>
          <w:szCs w:val="18"/>
        </w:rPr>
      </w:pPr>
    </w:p>
    <w:p w:rsidR="004207B2" w:rsidRPr="004207B2" w:rsidRDefault="00FC4730" w:rsidP="004207B2">
      <w:pPr>
        <w:pStyle w:val="Nadpis1"/>
        <w:numPr>
          <w:ilvl w:val="0"/>
          <w:numId w:val="2"/>
        </w:numPr>
        <w:spacing w:before="360" w:after="240"/>
        <w:ind w:left="357" w:hanging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INFORMÁCIE O ÚDAJOCH NA STRANE AKTÍV SÚVAHY</w:t>
      </w:r>
    </w:p>
    <w:p w:rsidR="00FD5C14" w:rsidRPr="006C384E" w:rsidRDefault="004207B2" w:rsidP="00F13923">
      <w:pPr>
        <w:pStyle w:val="Nadpis2"/>
        <w:numPr>
          <w:ilvl w:val="0"/>
          <w:numId w:val="6"/>
        </w:numPr>
        <w:spacing w:before="0" w:after="240"/>
        <w:rPr>
          <w:rFonts w:ascii="Times New Roman" w:hAnsi="Times New Roman"/>
          <w:sz w:val="18"/>
          <w:szCs w:val="18"/>
        </w:rPr>
      </w:pPr>
      <w:r w:rsidRPr="004207B2">
        <w:rPr>
          <w:rFonts w:ascii="Times New Roman" w:hAnsi="Times New Roman"/>
          <w:sz w:val="18"/>
          <w:szCs w:val="18"/>
        </w:rPr>
        <w:t>Dlhodobý nehmotný a dlhodobý hmotný majetok</w:t>
      </w:r>
    </w:p>
    <w:p w:rsidR="00052F8B" w:rsidRPr="006C384E" w:rsidRDefault="00F13923" w:rsidP="006C384E">
      <w:pPr>
        <w:pStyle w:val="Zkladntext"/>
        <w:rPr>
          <w:b w:val="0"/>
          <w:sz w:val="18"/>
          <w:szCs w:val="18"/>
        </w:rPr>
      </w:pPr>
      <w:r w:rsidRPr="00826E7D">
        <w:rPr>
          <w:b w:val="0"/>
          <w:sz w:val="18"/>
          <w:szCs w:val="18"/>
        </w:rPr>
        <w:t>Prehľad o pohybe dlhodobého nehmotného majetk</w:t>
      </w:r>
      <w:r w:rsidR="00AE3A73">
        <w:rPr>
          <w:b w:val="0"/>
          <w:sz w:val="18"/>
          <w:szCs w:val="18"/>
        </w:rPr>
        <w:t xml:space="preserve">u </w:t>
      </w:r>
      <w:r w:rsidRPr="00826E7D">
        <w:rPr>
          <w:b w:val="0"/>
          <w:sz w:val="18"/>
          <w:szCs w:val="18"/>
        </w:rPr>
        <w:t>od 1. januára 201</w:t>
      </w:r>
      <w:r w:rsidR="006E5D74">
        <w:rPr>
          <w:b w:val="0"/>
          <w:sz w:val="18"/>
          <w:szCs w:val="18"/>
        </w:rPr>
        <w:t>3</w:t>
      </w:r>
      <w:r w:rsidRPr="00826E7D">
        <w:rPr>
          <w:b w:val="0"/>
          <w:sz w:val="18"/>
          <w:szCs w:val="18"/>
        </w:rPr>
        <w:t xml:space="preserve"> do 31. decembra 201</w:t>
      </w:r>
      <w:r w:rsidR="006E5D74">
        <w:rPr>
          <w:b w:val="0"/>
          <w:sz w:val="18"/>
          <w:szCs w:val="18"/>
        </w:rPr>
        <w:t>3</w:t>
      </w:r>
      <w:r w:rsidRPr="00826E7D">
        <w:rPr>
          <w:b w:val="0"/>
          <w:sz w:val="18"/>
          <w:szCs w:val="18"/>
        </w:rPr>
        <w:t xml:space="preserve"> a za porovnateľné obdobie od </w:t>
      </w:r>
      <w:r w:rsidRPr="006C384E">
        <w:rPr>
          <w:b w:val="0"/>
          <w:sz w:val="18"/>
          <w:szCs w:val="18"/>
        </w:rPr>
        <w:t>1. januára 201</w:t>
      </w:r>
      <w:r w:rsidR="006E5D74">
        <w:rPr>
          <w:b w:val="0"/>
          <w:sz w:val="18"/>
          <w:szCs w:val="18"/>
        </w:rPr>
        <w:t>2</w:t>
      </w:r>
      <w:r w:rsidRPr="006C384E">
        <w:rPr>
          <w:b w:val="0"/>
          <w:sz w:val="18"/>
          <w:szCs w:val="18"/>
        </w:rPr>
        <w:t xml:space="preserve"> do 31. decembra 201</w:t>
      </w:r>
      <w:r w:rsidR="006E5D74">
        <w:rPr>
          <w:b w:val="0"/>
          <w:sz w:val="18"/>
          <w:szCs w:val="18"/>
        </w:rPr>
        <w:t>2</w:t>
      </w:r>
      <w:r w:rsidRPr="006C384E">
        <w:rPr>
          <w:b w:val="0"/>
          <w:sz w:val="18"/>
          <w:szCs w:val="18"/>
        </w:rPr>
        <w:t xml:space="preserve"> je uvedený v nasledujúcich tabuľkách:</w:t>
      </w:r>
    </w:p>
    <w:p w:rsidR="00D2175C" w:rsidRDefault="00D2175C" w:rsidP="00A25E96">
      <w:pPr>
        <w:rPr>
          <w:rFonts w:ascii="Times New Roman" w:hAnsi="Times New Roman"/>
          <w:i/>
          <w:sz w:val="18"/>
          <w:szCs w:val="18"/>
        </w:rPr>
      </w:pPr>
    </w:p>
    <w:p w:rsidR="00A25E96" w:rsidRPr="00FC4730" w:rsidRDefault="007F2BF6" w:rsidP="00A25E96">
      <w:pPr>
        <w:rPr>
          <w:rFonts w:ascii="Times New Roman" w:hAnsi="Times New Roman"/>
          <w:i/>
          <w:sz w:val="18"/>
          <w:szCs w:val="18"/>
        </w:rPr>
      </w:pPr>
      <w:r w:rsidRPr="00FC4730">
        <w:rPr>
          <w:rFonts w:ascii="Times New Roman" w:hAnsi="Times New Roman"/>
          <w:i/>
          <w:sz w:val="18"/>
          <w:szCs w:val="18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55"/>
        <w:gridCol w:w="895"/>
        <w:gridCol w:w="709"/>
        <w:gridCol w:w="884"/>
        <w:gridCol w:w="923"/>
        <w:gridCol w:w="6"/>
        <w:gridCol w:w="28"/>
        <w:gridCol w:w="828"/>
        <w:gridCol w:w="30"/>
        <w:gridCol w:w="31"/>
        <w:gridCol w:w="14"/>
        <w:gridCol w:w="635"/>
        <w:gridCol w:w="1132"/>
        <w:gridCol w:w="1117"/>
      </w:tblGrid>
      <w:tr w:rsidR="00B61F66" w:rsidRPr="00826E7D" w:rsidTr="00A160E7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61F66" w:rsidRPr="00826E7D" w:rsidTr="00A160E7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Aktivova-né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Oceniteľ-né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Obsta-rávaný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</w:tr>
      <w:tr w:rsidR="00B61F66" w:rsidRPr="00826E7D" w:rsidTr="00831D0C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490D4B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F56C09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i</w:t>
            </w:r>
          </w:p>
        </w:tc>
      </w:tr>
      <w:tr w:rsidR="00831D0C" w:rsidRPr="00826E7D" w:rsidTr="0095109B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Prvotné ocenenie</w:t>
            </w: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A25E9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1D0C" w:rsidRPr="00826E7D" w:rsidTr="0095109B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5601A2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Oprávky</w:t>
            </w: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F13923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Opravné položky</w:t>
            </w:r>
          </w:p>
        </w:tc>
      </w:tr>
      <w:tr w:rsidR="00FC74F6" w:rsidRPr="00826E7D" w:rsidTr="00F13923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95109B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Zostatková hodnota</w:t>
            </w:r>
          </w:p>
        </w:tc>
      </w:tr>
      <w:tr w:rsidR="00FC74F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C74F6" w:rsidRPr="00826E7D" w:rsidTr="009D5139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26E7D" w:rsidRDefault="00826E7D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Default="00164233" w:rsidP="00826E7D"/>
    <w:p w:rsidR="00164233" w:rsidRPr="00826E7D" w:rsidRDefault="00164233" w:rsidP="00826E7D"/>
    <w:p w:rsidR="008D6E2D" w:rsidRPr="00FC4730" w:rsidRDefault="00A25E96" w:rsidP="00394B73">
      <w:pPr>
        <w:pStyle w:val="Nzov"/>
        <w:spacing w:before="0" w:beforeAutospacing="0" w:after="0"/>
        <w:jc w:val="left"/>
        <w:rPr>
          <w:rFonts w:ascii="Times New Roman" w:hAnsi="Times New Roman"/>
          <w:b w:val="0"/>
          <w:i/>
          <w:sz w:val="18"/>
          <w:szCs w:val="18"/>
        </w:rPr>
      </w:pPr>
      <w:r w:rsidRPr="00FC4730">
        <w:rPr>
          <w:rFonts w:ascii="Times New Roman" w:hAnsi="Times New Roman"/>
          <w:b w:val="0"/>
          <w:i/>
          <w:sz w:val="18"/>
          <w:szCs w:val="18"/>
        </w:rPr>
        <w:lastRenderedPageBreak/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55"/>
        <w:gridCol w:w="896"/>
        <w:gridCol w:w="709"/>
        <w:gridCol w:w="884"/>
        <w:gridCol w:w="786"/>
        <w:gridCol w:w="129"/>
        <w:gridCol w:w="14"/>
        <w:gridCol w:w="846"/>
        <w:gridCol w:w="9"/>
        <w:gridCol w:w="16"/>
        <w:gridCol w:w="694"/>
        <w:gridCol w:w="1132"/>
        <w:gridCol w:w="1117"/>
      </w:tblGrid>
      <w:tr w:rsidR="00B61F66" w:rsidRPr="00826E7D" w:rsidTr="00A160E7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Bezprostredne predchádzajú</w:t>
            </w:r>
            <w:r w:rsidR="003B1B28"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ce</w:t>
            </w: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účtovné obdobie</w:t>
            </w:r>
          </w:p>
        </w:tc>
      </w:tr>
      <w:tr w:rsidR="00B61F66" w:rsidRPr="00826E7D" w:rsidTr="00A160E7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Aktivova-né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Oceniteľ-né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Obsta-rávaný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</w:tr>
      <w:tr w:rsidR="00B61F66" w:rsidRPr="00826E7D" w:rsidTr="00A160E7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F56C09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i</w:t>
            </w:r>
          </w:p>
        </w:tc>
      </w:tr>
      <w:tr w:rsidR="00831D0C" w:rsidRPr="00826E7D" w:rsidTr="0095109B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Prvotné ocenenie</w:t>
            </w: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1D0C" w:rsidRPr="00826E7D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Oprávky</w:t>
            </w: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Opravné položky</w:t>
            </w:r>
          </w:p>
        </w:tc>
      </w:tr>
      <w:tr w:rsidR="00AF1193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Zostatková hodnota</w:t>
            </w: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AF1193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109B" w:rsidRDefault="0095109B" w:rsidP="00C3790A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AE3A73" w:rsidRPr="00AE3A73" w:rsidRDefault="00AE3A73" w:rsidP="00AE3A73"/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BA6FC2" w:rsidRDefault="00BA6FC2" w:rsidP="00AE3A73">
      <w:pPr>
        <w:pStyle w:val="Zkladntext"/>
        <w:rPr>
          <w:b w:val="0"/>
          <w:sz w:val="18"/>
          <w:szCs w:val="18"/>
        </w:rPr>
      </w:pPr>
    </w:p>
    <w:p w:rsidR="00BA6FC2" w:rsidRDefault="00BA6FC2" w:rsidP="00AE3A73">
      <w:pPr>
        <w:pStyle w:val="Zkladntext"/>
        <w:rPr>
          <w:b w:val="0"/>
          <w:sz w:val="18"/>
          <w:szCs w:val="18"/>
        </w:rPr>
      </w:pPr>
    </w:p>
    <w:p w:rsidR="00D2175C" w:rsidRDefault="00D2175C" w:rsidP="00AE3A73">
      <w:pPr>
        <w:pStyle w:val="Zkladntext"/>
        <w:rPr>
          <w:b w:val="0"/>
          <w:sz w:val="18"/>
          <w:szCs w:val="18"/>
        </w:rPr>
      </w:pPr>
    </w:p>
    <w:p w:rsidR="00D2175C" w:rsidRDefault="00D2175C" w:rsidP="00AE3A73">
      <w:pPr>
        <w:pStyle w:val="Zkladntext"/>
        <w:rPr>
          <w:b w:val="0"/>
          <w:sz w:val="18"/>
          <w:szCs w:val="18"/>
        </w:rPr>
      </w:pPr>
    </w:p>
    <w:p w:rsidR="00BA6FC2" w:rsidRDefault="00BA6FC2" w:rsidP="00AE3A73">
      <w:pPr>
        <w:pStyle w:val="Zkladntext"/>
        <w:rPr>
          <w:b w:val="0"/>
          <w:sz w:val="18"/>
          <w:szCs w:val="18"/>
        </w:rPr>
      </w:pPr>
    </w:p>
    <w:p w:rsidR="00BA6FC2" w:rsidRDefault="00BA6FC2" w:rsidP="00AE3A73">
      <w:pPr>
        <w:pStyle w:val="Zkladntext"/>
        <w:rPr>
          <w:b w:val="0"/>
          <w:sz w:val="18"/>
          <w:szCs w:val="18"/>
        </w:rPr>
      </w:pPr>
    </w:p>
    <w:p w:rsidR="00AE3A73" w:rsidRDefault="00AE3A73" w:rsidP="00AE3A73">
      <w:pPr>
        <w:pStyle w:val="Zkladntext"/>
        <w:rPr>
          <w:b w:val="0"/>
          <w:sz w:val="18"/>
          <w:szCs w:val="18"/>
        </w:rPr>
      </w:pPr>
      <w:r w:rsidRPr="00826E7D">
        <w:rPr>
          <w:b w:val="0"/>
          <w:sz w:val="18"/>
          <w:szCs w:val="18"/>
        </w:rPr>
        <w:lastRenderedPageBreak/>
        <w:t>Prehľad o p</w:t>
      </w:r>
      <w:r>
        <w:rPr>
          <w:b w:val="0"/>
          <w:sz w:val="18"/>
          <w:szCs w:val="18"/>
        </w:rPr>
        <w:t xml:space="preserve">ohybe </w:t>
      </w:r>
      <w:r w:rsidRPr="00826E7D">
        <w:rPr>
          <w:b w:val="0"/>
          <w:sz w:val="18"/>
          <w:szCs w:val="18"/>
        </w:rPr>
        <w:t>dlhodobého hmotného majetku od 1. januára 201</w:t>
      </w:r>
      <w:r w:rsidR="006E5D74">
        <w:rPr>
          <w:b w:val="0"/>
          <w:sz w:val="18"/>
          <w:szCs w:val="18"/>
        </w:rPr>
        <w:t>3</w:t>
      </w:r>
      <w:r w:rsidRPr="00826E7D">
        <w:rPr>
          <w:b w:val="0"/>
          <w:sz w:val="18"/>
          <w:szCs w:val="18"/>
        </w:rPr>
        <w:t xml:space="preserve"> do 31. decembra 201</w:t>
      </w:r>
      <w:r w:rsidR="006E5D74">
        <w:rPr>
          <w:b w:val="0"/>
          <w:sz w:val="18"/>
          <w:szCs w:val="18"/>
        </w:rPr>
        <w:t>3</w:t>
      </w:r>
      <w:r w:rsidRPr="00826E7D">
        <w:rPr>
          <w:b w:val="0"/>
          <w:sz w:val="18"/>
          <w:szCs w:val="18"/>
        </w:rPr>
        <w:t xml:space="preserve"> a za porovnateľné obdobie</w:t>
      </w:r>
      <w:r w:rsidR="00164233">
        <w:rPr>
          <w:b w:val="0"/>
          <w:sz w:val="18"/>
          <w:szCs w:val="18"/>
        </w:rPr>
        <w:t xml:space="preserve">       </w:t>
      </w:r>
      <w:r w:rsidRPr="00826E7D">
        <w:rPr>
          <w:b w:val="0"/>
          <w:sz w:val="18"/>
          <w:szCs w:val="18"/>
        </w:rPr>
        <w:t xml:space="preserve"> od 1. januára 201</w:t>
      </w:r>
      <w:r w:rsidR="006E5D74">
        <w:rPr>
          <w:b w:val="0"/>
          <w:sz w:val="18"/>
          <w:szCs w:val="18"/>
        </w:rPr>
        <w:t>2</w:t>
      </w:r>
      <w:r w:rsidRPr="00826E7D">
        <w:rPr>
          <w:b w:val="0"/>
          <w:sz w:val="18"/>
          <w:szCs w:val="18"/>
        </w:rPr>
        <w:t xml:space="preserve"> do 31. decembra 201</w:t>
      </w:r>
      <w:r w:rsidR="0017596C">
        <w:rPr>
          <w:b w:val="0"/>
          <w:sz w:val="18"/>
          <w:szCs w:val="18"/>
        </w:rPr>
        <w:t>2</w:t>
      </w:r>
      <w:r w:rsidRPr="00826E7D">
        <w:rPr>
          <w:b w:val="0"/>
          <w:sz w:val="18"/>
          <w:szCs w:val="18"/>
        </w:rPr>
        <w:t xml:space="preserve"> je uvedený v nasledujúcich tabuľkách:</w:t>
      </w:r>
    </w:p>
    <w:p w:rsidR="00D84695" w:rsidRPr="00826E7D" w:rsidRDefault="00D84695" w:rsidP="00D84695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517A7A" w:rsidRPr="00FC4730" w:rsidRDefault="007F2BF6" w:rsidP="00517A7A">
      <w:pPr>
        <w:rPr>
          <w:rFonts w:ascii="Times New Roman" w:hAnsi="Times New Roman"/>
          <w:i/>
          <w:sz w:val="18"/>
          <w:szCs w:val="18"/>
        </w:rPr>
      </w:pPr>
      <w:r w:rsidRPr="00FC4730">
        <w:rPr>
          <w:rFonts w:ascii="Times New Roman" w:hAnsi="Times New Roman"/>
          <w:i/>
          <w:sz w:val="18"/>
          <w:szCs w:val="18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36"/>
        <w:gridCol w:w="11"/>
        <w:gridCol w:w="6"/>
        <w:gridCol w:w="604"/>
        <w:gridCol w:w="708"/>
        <w:gridCol w:w="1134"/>
        <w:gridCol w:w="851"/>
        <w:gridCol w:w="850"/>
        <w:gridCol w:w="851"/>
        <w:gridCol w:w="992"/>
        <w:gridCol w:w="709"/>
        <w:gridCol w:w="835"/>
      </w:tblGrid>
      <w:tr w:rsidR="006B0CEE" w:rsidRPr="00826E7D" w:rsidTr="0095109B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551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826E7D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826E7D" w:rsidTr="00952772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Pesto-vateľské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celky</w:t>
            </w: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Obsta-rávaný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Poskytnuté preddavky na DHM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</w:tr>
      <w:tr w:rsidR="006B0CEE" w:rsidRPr="00826E7D" w:rsidTr="00952772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62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  <w:tc>
          <w:tcPr>
            <w:tcW w:w="70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d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e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g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h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i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826E7D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j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3D334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Prvotné ocenenie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1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426881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426881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426881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426881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Oprávky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1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426881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426881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426881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426881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Opravné položky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21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2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2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C3790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21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Zostatková hodnota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4D46BD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4D46BD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B0CEE" w:rsidRPr="00826E7D" w:rsidTr="00952772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4D46BD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4D46BD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C3790A" w:rsidRDefault="00C3790A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Pr="00826E7D" w:rsidRDefault="00FC4730" w:rsidP="00462BF0">
      <w:pPr>
        <w:rPr>
          <w:rFonts w:ascii="Times New Roman" w:hAnsi="Times New Roman"/>
          <w:sz w:val="18"/>
          <w:szCs w:val="18"/>
        </w:rPr>
      </w:pPr>
    </w:p>
    <w:p w:rsidR="007F2BF6" w:rsidRPr="00FC4730" w:rsidRDefault="007F2BF6" w:rsidP="00462BF0">
      <w:pPr>
        <w:rPr>
          <w:rFonts w:ascii="Times New Roman" w:hAnsi="Times New Roman"/>
          <w:i/>
          <w:sz w:val="18"/>
          <w:szCs w:val="18"/>
        </w:rPr>
      </w:pPr>
      <w:r w:rsidRPr="00FC4730">
        <w:rPr>
          <w:rFonts w:ascii="Times New Roman" w:hAnsi="Times New Roman"/>
          <w:i/>
          <w:sz w:val="18"/>
          <w:szCs w:val="18"/>
        </w:rPr>
        <w:lastRenderedPageBreak/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72"/>
        <w:gridCol w:w="685"/>
        <w:gridCol w:w="708"/>
        <w:gridCol w:w="1134"/>
        <w:gridCol w:w="851"/>
        <w:gridCol w:w="850"/>
        <w:gridCol w:w="851"/>
        <w:gridCol w:w="992"/>
        <w:gridCol w:w="709"/>
        <w:gridCol w:w="835"/>
      </w:tblGrid>
      <w:tr w:rsidR="006B0CEE" w:rsidRPr="00826E7D" w:rsidTr="0095109B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615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826E7D" w:rsidTr="00E80640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Pesto-vateľské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celky</w:t>
            </w: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Obsta-rávaný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Poskytnuté preddavky na DHM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</w:tr>
      <w:tr w:rsidR="006B0CEE" w:rsidRPr="00826E7D" w:rsidTr="00E80640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6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  <w:tc>
          <w:tcPr>
            <w:tcW w:w="70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d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e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g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h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i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826E7D" w:rsidRDefault="00831D0C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j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Prvotné ocenenie</w:t>
            </w:r>
          </w:p>
        </w:tc>
      </w:tr>
      <w:tr w:rsidR="0017596C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17596C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596C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596C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596C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Oprávky</w:t>
            </w:r>
          </w:p>
        </w:tc>
      </w:tr>
      <w:tr w:rsidR="0017596C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17596C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596C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596C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596C" w:rsidRPr="00826E7D" w:rsidRDefault="0017596C" w:rsidP="006E5D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37426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Opravné položky</w:t>
            </w:r>
          </w:p>
        </w:tc>
      </w:tr>
      <w:tr w:rsidR="006B0CEE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Zostatková hodnota</w:t>
            </w:r>
          </w:p>
        </w:tc>
      </w:tr>
      <w:tr w:rsidR="006B0CEE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AA5B18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AA5B18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B0CEE" w:rsidRPr="00826E7D" w:rsidTr="00E80640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9429E9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9429E9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FD5C14" w:rsidRDefault="00AA5B18" w:rsidP="00FD5C14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Spoločnosť má poistený majetok v </w:t>
      </w:r>
      <w:proofErr w:type="spellStart"/>
      <w:r>
        <w:rPr>
          <w:rFonts w:ascii="Times New Roman" w:hAnsi="Times New Roman"/>
          <w:sz w:val="18"/>
          <w:szCs w:val="18"/>
        </w:rPr>
        <w:t>Kooperatíve</w:t>
      </w:r>
      <w:proofErr w:type="spellEnd"/>
      <w:r>
        <w:rPr>
          <w:rFonts w:ascii="Times New Roman" w:hAnsi="Times New Roman"/>
          <w:sz w:val="18"/>
          <w:szCs w:val="18"/>
        </w:rPr>
        <w:t xml:space="preserve"> a.s..</w:t>
      </w:r>
    </w:p>
    <w:p w:rsidR="003362F6" w:rsidRPr="00264F16" w:rsidRDefault="003362F6" w:rsidP="004207B2">
      <w:pPr>
        <w:pStyle w:val="Zkladntext"/>
        <w:rPr>
          <w:b w:val="0"/>
          <w:sz w:val="18"/>
          <w:szCs w:val="18"/>
        </w:rPr>
      </w:pPr>
    </w:p>
    <w:p w:rsidR="00BB7DE6" w:rsidRDefault="00BB7DE6" w:rsidP="00FD5C14"/>
    <w:p w:rsidR="00BB7DE6" w:rsidRPr="00264F16" w:rsidRDefault="00BB7DE6" w:rsidP="00FD5C14"/>
    <w:p w:rsidR="00AE3A73" w:rsidRPr="00AE3A73" w:rsidRDefault="00AE3A73" w:rsidP="00551DCB">
      <w:pPr>
        <w:pStyle w:val="Nadpis2"/>
        <w:numPr>
          <w:ilvl w:val="0"/>
          <w:numId w:val="6"/>
        </w:numPr>
        <w:tabs>
          <w:tab w:val="clear" w:pos="720"/>
          <w:tab w:val="num" w:pos="0"/>
        </w:tabs>
        <w:spacing w:after="240"/>
        <w:ind w:left="0" w:firstLine="0"/>
        <w:rPr>
          <w:rFonts w:ascii="Times New Roman" w:hAnsi="Times New Roman"/>
          <w:sz w:val="18"/>
          <w:szCs w:val="18"/>
        </w:rPr>
      </w:pPr>
      <w:r w:rsidRPr="00AE3A73">
        <w:rPr>
          <w:rFonts w:ascii="Times New Roman" w:hAnsi="Times New Roman"/>
          <w:sz w:val="18"/>
          <w:szCs w:val="18"/>
        </w:rPr>
        <w:t>Zásoby</w:t>
      </w:r>
    </w:p>
    <w:p w:rsidR="00AE3A73" w:rsidRPr="00AE3A73" w:rsidRDefault="00551DCB" w:rsidP="00AE3A73">
      <w:pPr>
        <w:pStyle w:val="Zkladntext"/>
        <w:spacing w:after="24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Spoločnosť eviduje k 31.12.201</w:t>
      </w:r>
      <w:r w:rsidR="006E5D74">
        <w:rPr>
          <w:b w:val="0"/>
          <w:sz w:val="18"/>
          <w:szCs w:val="18"/>
        </w:rPr>
        <w:t>3</w:t>
      </w:r>
      <w:r>
        <w:rPr>
          <w:b w:val="0"/>
          <w:sz w:val="18"/>
          <w:szCs w:val="18"/>
        </w:rPr>
        <w:t xml:space="preserve"> z</w:t>
      </w:r>
      <w:r w:rsidR="00AE3A73" w:rsidRPr="00AE3A73">
        <w:rPr>
          <w:b w:val="0"/>
          <w:sz w:val="18"/>
          <w:szCs w:val="18"/>
        </w:rPr>
        <w:t xml:space="preserve">ásoby </w:t>
      </w:r>
      <w:r w:rsidR="0017596C">
        <w:rPr>
          <w:b w:val="0"/>
          <w:sz w:val="18"/>
          <w:szCs w:val="18"/>
        </w:rPr>
        <w:t xml:space="preserve">PHM v nádrži v čiastke </w:t>
      </w:r>
      <w:r w:rsidR="006E5D74">
        <w:rPr>
          <w:b w:val="0"/>
          <w:sz w:val="18"/>
          <w:szCs w:val="18"/>
        </w:rPr>
        <w:t>58</w:t>
      </w:r>
      <w:r w:rsidR="0017596C">
        <w:rPr>
          <w:b w:val="0"/>
          <w:sz w:val="18"/>
          <w:szCs w:val="18"/>
        </w:rPr>
        <w:t xml:space="preserve"> €</w:t>
      </w:r>
      <w:r w:rsidR="009429E9">
        <w:rPr>
          <w:b w:val="0"/>
          <w:sz w:val="18"/>
          <w:szCs w:val="18"/>
        </w:rPr>
        <w:t>.</w:t>
      </w:r>
    </w:p>
    <w:p w:rsidR="00DE3F6E" w:rsidRDefault="00DE3F6E" w:rsidP="00297350">
      <w:pPr>
        <w:rPr>
          <w:rFonts w:ascii="Times New Roman" w:hAnsi="Times New Roman"/>
          <w:sz w:val="18"/>
          <w:szCs w:val="18"/>
        </w:rPr>
      </w:pPr>
    </w:p>
    <w:p w:rsidR="009429E9" w:rsidRDefault="009429E9" w:rsidP="00297350">
      <w:pPr>
        <w:rPr>
          <w:rFonts w:ascii="Times New Roman" w:hAnsi="Times New Roman"/>
          <w:sz w:val="18"/>
          <w:szCs w:val="18"/>
        </w:rPr>
      </w:pPr>
    </w:p>
    <w:p w:rsidR="00A44DB7" w:rsidRDefault="00A44DB7" w:rsidP="00297350">
      <w:pPr>
        <w:rPr>
          <w:rFonts w:ascii="Times New Roman" w:hAnsi="Times New Roman"/>
          <w:sz w:val="18"/>
          <w:szCs w:val="18"/>
        </w:rPr>
      </w:pPr>
    </w:p>
    <w:p w:rsidR="00551DCB" w:rsidRDefault="00551DCB" w:rsidP="00297350">
      <w:pPr>
        <w:rPr>
          <w:rFonts w:ascii="Times New Roman" w:hAnsi="Times New Roman"/>
          <w:sz w:val="18"/>
          <w:szCs w:val="18"/>
        </w:rPr>
      </w:pPr>
    </w:p>
    <w:p w:rsidR="00551DCB" w:rsidRDefault="00551DCB" w:rsidP="00297350">
      <w:pPr>
        <w:rPr>
          <w:rFonts w:ascii="Times New Roman" w:hAnsi="Times New Roman"/>
          <w:sz w:val="18"/>
          <w:szCs w:val="18"/>
        </w:rPr>
      </w:pPr>
    </w:p>
    <w:p w:rsidR="00551DCB" w:rsidRPr="00551DCB" w:rsidRDefault="00551DCB" w:rsidP="002A093B">
      <w:pPr>
        <w:rPr>
          <w:rFonts w:ascii="Times New Roman" w:hAnsi="Times New Roman"/>
          <w:b/>
          <w:sz w:val="18"/>
          <w:szCs w:val="18"/>
        </w:rPr>
      </w:pPr>
      <w:r w:rsidRPr="00551DCB">
        <w:rPr>
          <w:rFonts w:ascii="Times New Roman" w:hAnsi="Times New Roman"/>
          <w:b/>
          <w:sz w:val="18"/>
          <w:szCs w:val="18"/>
        </w:rPr>
        <w:lastRenderedPageBreak/>
        <w:t>3.   Pohľadávky</w:t>
      </w:r>
    </w:p>
    <w:p w:rsidR="00F501AF" w:rsidRDefault="001A24EF" w:rsidP="00F501AF">
      <w:pPr>
        <w:rPr>
          <w:rFonts w:ascii="Times New Roman" w:hAnsi="Times New Roman"/>
          <w:sz w:val="18"/>
          <w:szCs w:val="18"/>
        </w:rPr>
      </w:pPr>
      <w:r w:rsidRPr="001A24EF">
        <w:rPr>
          <w:rFonts w:ascii="Times New Roman" w:hAnsi="Times New Roman"/>
          <w:sz w:val="18"/>
          <w:szCs w:val="18"/>
        </w:rPr>
        <w:t xml:space="preserve">Veková štruktúra pohľadávok za </w:t>
      </w:r>
      <w:r w:rsidRPr="001A24EF">
        <w:rPr>
          <w:rFonts w:ascii="Times New Roman" w:hAnsi="Times New Roman"/>
          <w:sz w:val="18"/>
          <w:szCs w:val="18"/>
          <w:u w:val="single"/>
        </w:rPr>
        <w:t>bežné obdobie</w:t>
      </w:r>
      <w:r w:rsidRPr="001A24EF">
        <w:rPr>
          <w:rFonts w:ascii="Times New Roman" w:hAnsi="Times New Roman"/>
          <w:sz w:val="18"/>
          <w:szCs w:val="18"/>
        </w:rPr>
        <w:t xml:space="preserve"> je uvedená v </w:t>
      </w:r>
      <w:r w:rsidR="00F5767B">
        <w:rPr>
          <w:rFonts w:ascii="Times New Roman" w:hAnsi="Times New Roman"/>
          <w:sz w:val="18"/>
          <w:szCs w:val="18"/>
        </w:rPr>
        <w:t>nasledujúcej</w:t>
      </w:r>
      <w:r w:rsidRPr="001A24EF">
        <w:rPr>
          <w:rFonts w:ascii="Times New Roman" w:hAnsi="Times New Roman"/>
          <w:sz w:val="18"/>
          <w:szCs w:val="18"/>
        </w:rPr>
        <w:t xml:space="preserve"> </w:t>
      </w:r>
      <w:r w:rsidR="00F5767B">
        <w:rPr>
          <w:rFonts w:ascii="Times New Roman" w:hAnsi="Times New Roman"/>
          <w:sz w:val="18"/>
          <w:szCs w:val="18"/>
        </w:rPr>
        <w:t>tabuľke:</w:t>
      </w:r>
    </w:p>
    <w:p w:rsidR="007F2BF6" w:rsidRPr="00826E7D" w:rsidRDefault="007F2BF6" w:rsidP="007F2BF6">
      <w:pPr>
        <w:rPr>
          <w:rFonts w:ascii="Times New Roman" w:hAnsi="Times New Roman"/>
          <w:sz w:val="18"/>
          <w:szCs w:val="1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3"/>
        <w:gridCol w:w="2030"/>
        <w:gridCol w:w="2030"/>
        <w:gridCol w:w="2030"/>
      </w:tblGrid>
      <w:tr w:rsidR="00C5295F" w:rsidRPr="00826E7D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B51558" w:rsidP="00D911D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="00052F8B" w:rsidRPr="00826E7D">
              <w:rPr>
                <w:rFonts w:ascii="Times New Roman" w:hAnsi="Times New Roman"/>
                <w:sz w:val="18"/>
                <w:szCs w:val="18"/>
              </w:rPr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826E7D" w:rsidRDefault="00052F8B" w:rsidP="00D911D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spolu</w:t>
            </w:r>
          </w:p>
        </w:tc>
      </w:tr>
      <w:tr w:rsidR="00C5295F" w:rsidRPr="00826E7D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9E6C99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9E6C99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9E6C99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826E7D" w:rsidRDefault="00052F8B" w:rsidP="009E6C99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d</w:t>
            </w:r>
          </w:p>
        </w:tc>
      </w:tr>
      <w:tr w:rsidR="000D7105" w:rsidRPr="00826E7D" w:rsidTr="00E045AB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826E7D" w:rsidRDefault="000D7105" w:rsidP="00021B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Pohľadávky voči dcérskej účtovnej jednotke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Ostatné pohľadávky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Pohľadávky voči spoločníkom, členom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3A5CA2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0D7105" w:rsidRPr="00826E7D" w:rsidTr="00E045AB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826E7D" w:rsidRDefault="000D7105" w:rsidP="00021B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</w:t>
            </w:r>
          </w:p>
        </w:tc>
      </w:tr>
      <w:tr w:rsidR="00C5295F" w:rsidRPr="00826E7D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826E7D" w:rsidRDefault="00E8205F" w:rsidP="0017596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826E7D" w:rsidRDefault="00E8205F" w:rsidP="0017596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826E7D" w:rsidRDefault="00E8205F" w:rsidP="0017596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Pohľadávky voči dcérskej účtovnej jednotke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Ostatné pohľadávky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Pohľadávky voči spoločníkom, členom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Daňové pohľadávky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826E7D" w:rsidRDefault="006E5D74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388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826E7D" w:rsidRDefault="006E5D74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388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826E7D" w:rsidRDefault="006E5D74" w:rsidP="0017596C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388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826E7D" w:rsidRDefault="00E8205F" w:rsidP="0017596C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826E7D" w:rsidRDefault="006E5D74" w:rsidP="0017596C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388</w:t>
            </w:r>
          </w:p>
        </w:tc>
      </w:tr>
    </w:tbl>
    <w:p w:rsidR="001A24EF" w:rsidRPr="001A24EF" w:rsidRDefault="001A24EF" w:rsidP="001A24EF">
      <w:pPr>
        <w:rPr>
          <w:rFonts w:ascii="Times New Roman" w:hAnsi="Times New Roman"/>
          <w:sz w:val="18"/>
          <w:szCs w:val="18"/>
        </w:rPr>
      </w:pPr>
      <w:r w:rsidRPr="001A24EF">
        <w:rPr>
          <w:rFonts w:ascii="Times New Roman" w:hAnsi="Times New Roman"/>
          <w:sz w:val="18"/>
          <w:szCs w:val="18"/>
        </w:rPr>
        <w:t xml:space="preserve">Veková štruktúra pohľadávok </w:t>
      </w:r>
      <w:r w:rsidRPr="001A24EF">
        <w:rPr>
          <w:rFonts w:ascii="Times New Roman" w:hAnsi="Times New Roman"/>
          <w:sz w:val="18"/>
          <w:szCs w:val="18"/>
          <w:u w:val="single"/>
        </w:rPr>
        <w:t>za bezprostredne predchádzajúce</w:t>
      </w:r>
      <w:r w:rsidRPr="001A24EF">
        <w:rPr>
          <w:rFonts w:ascii="Times New Roman" w:hAnsi="Times New Roman"/>
          <w:sz w:val="18"/>
          <w:szCs w:val="18"/>
        </w:rPr>
        <w:t xml:space="preserve"> obdobie je uvedená v nasledujúcej tabuľke</w:t>
      </w:r>
      <w:r w:rsidR="00F5767B">
        <w:rPr>
          <w:rFonts w:ascii="Times New Roman" w:hAnsi="Times New Roman"/>
          <w:sz w:val="18"/>
          <w:szCs w:val="18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3"/>
        <w:gridCol w:w="2030"/>
        <w:gridCol w:w="2030"/>
        <w:gridCol w:w="2030"/>
      </w:tblGrid>
      <w:tr w:rsidR="001A24EF" w:rsidRPr="00826E7D" w:rsidTr="00A46033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 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spolu</w:t>
            </w:r>
          </w:p>
        </w:tc>
      </w:tr>
      <w:tr w:rsidR="001A24EF" w:rsidRPr="00826E7D" w:rsidTr="00A46033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d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</w:t>
            </w:r>
          </w:p>
        </w:tc>
      </w:tr>
      <w:tr w:rsidR="006E5D74" w:rsidRPr="00826E7D" w:rsidTr="00A46033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1920</w:t>
            </w:r>
          </w:p>
        </w:tc>
      </w:tr>
      <w:tr w:rsidR="006E5D74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6E5D74" w:rsidRPr="00826E7D" w:rsidRDefault="006E5D74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E5D74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6E5D74" w:rsidRPr="00826E7D" w:rsidRDefault="006E5D74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E5D74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6E5D74" w:rsidRPr="00826E7D" w:rsidRDefault="006E5D74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E5D74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E5D74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Daňové pohľadávky a 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E5D74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6E5D74" w:rsidRPr="00826E7D" w:rsidRDefault="006E5D74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E5D74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A46033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960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960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1920</w:t>
            </w:r>
          </w:p>
        </w:tc>
      </w:tr>
    </w:tbl>
    <w:p w:rsidR="001A24EF" w:rsidRDefault="001A24EF" w:rsidP="00052F8B">
      <w:pPr>
        <w:jc w:val="both"/>
        <w:rPr>
          <w:rFonts w:ascii="Times New Roman" w:hAnsi="Times New Roman"/>
          <w:sz w:val="18"/>
          <w:szCs w:val="18"/>
        </w:rPr>
      </w:pPr>
    </w:p>
    <w:p w:rsidR="001A24EF" w:rsidRDefault="001A24EF" w:rsidP="00052F8B">
      <w:pPr>
        <w:jc w:val="both"/>
        <w:rPr>
          <w:rFonts w:ascii="Times New Roman" w:hAnsi="Times New Roman"/>
          <w:sz w:val="18"/>
          <w:szCs w:val="18"/>
        </w:rPr>
      </w:pPr>
    </w:p>
    <w:p w:rsidR="00366C8B" w:rsidRDefault="001A24EF" w:rsidP="00F5767B">
      <w:pPr>
        <w:pStyle w:val="Zkladntext"/>
        <w:rPr>
          <w:b w:val="0"/>
          <w:sz w:val="18"/>
          <w:szCs w:val="18"/>
        </w:rPr>
      </w:pPr>
      <w:r w:rsidRPr="001A24EF">
        <w:rPr>
          <w:b w:val="0"/>
          <w:sz w:val="18"/>
          <w:szCs w:val="18"/>
        </w:rPr>
        <w:t>Pohľadávky po</w:t>
      </w:r>
      <w:r w:rsidR="00F5767B">
        <w:rPr>
          <w:b w:val="0"/>
          <w:sz w:val="18"/>
          <w:szCs w:val="18"/>
        </w:rPr>
        <w:t>dľa zostatkovej doby splatnosti:</w:t>
      </w:r>
    </w:p>
    <w:p w:rsidR="00F5767B" w:rsidRPr="00826E7D" w:rsidRDefault="00F5767B" w:rsidP="00F5767B">
      <w:pPr>
        <w:pStyle w:val="Zkladntext"/>
        <w:rPr>
          <w:b w:val="0"/>
          <w:sz w:val="18"/>
          <w:szCs w:val="1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3"/>
        <w:gridCol w:w="2757"/>
        <w:gridCol w:w="2757"/>
      </w:tblGrid>
      <w:tr w:rsidR="00052F8B" w:rsidRPr="00826E7D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podľ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zostatkovej</w:t>
            </w:r>
          </w:p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052F8B" w:rsidRPr="00826E7D" w:rsidTr="00FB643B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c</w:t>
            </w:r>
          </w:p>
        </w:tc>
      </w:tr>
      <w:tr w:rsidR="006E5D74" w:rsidRPr="00826E7D" w:rsidTr="00E90AB6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EA0B60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E5D74" w:rsidRPr="00826E7D" w:rsidRDefault="006E5D74" w:rsidP="009429E9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E5D74" w:rsidRPr="00826E7D" w:rsidRDefault="006E5D74" w:rsidP="006E5D7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960</w:t>
            </w:r>
          </w:p>
        </w:tc>
      </w:tr>
      <w:tr w:rsidR="006E5D74" w:rsidRPr="00826E7D" w:rsidTr="00E90AB6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FE304F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E5D74" w:rsidRPr="00826E7D" w:rsidRDefault="006E5D74" w:rsidP="0017596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E5D74" w:rsidRPr="00826E7D" w:rsidRDefault="006E5D74" w:rsidP="006E5D7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960</w:t>
            </w:r>
          </w:p>
        </w:tc>
      </w:tr>
      <w:tr w:rsidR="006E5D74" w:rsidRPr="00826E7D" w:rsidTr="00E90AB6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EA0B6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E5D74" w:rsidRPr="00B43FF9" w:rsidRDefault="006E5D74" w:rsidP="0017596C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6E5D74" w:rsidRPr="00B43FF9" w:rsidRDefault="006E5D74" w:rsidP="006E5D74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1920</w:t>
            </w:r>
          </w:p>
        </w:tc>
      </w:tr>
      <w:tr w:rsidR="006E5D74" w:rsidRPr="00826E7D" w:rsidTr="00E90AB6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6E5D74" w:rsidRPr="00826E7D" w:rsidRDefault="006E5D74" w:rsidP="00FE304F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so zostatkovou dobou splatnosti  jeden rok až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6E5D74" w:rsidRPr="00826E7D" w:rsidRDefault="006E5D74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57" w:type="dxa"/>
            <w:vAlign w:val="center"/>
          </w:tcPr>
          <w:p w:rsidR="006E5D74" w:rsidRPr="00826E7D" w:rsidRDefault="006E5D74" w:rsidP="006E5D7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E5D74" w:rsidRPr="00826E7D" w:rsidTr="00E90AB6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6E5D74" w:rsidRPr="00826E7D" w:rsidRDefault="006E5D74" w:rsidP="00FE304F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so zostatkovou dobou splatnosti dlhšou ako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6E5D74" w:rsidRPr="00826E7D" w:rsidRDefault="006E5D74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57" w:type="dxa"/>
            <w:vAlign w:val="center"/>
          </w:tcPr>
          <w:p w:rsidR="006E5D74" w:rsidRPr="00826E7D" w:rsidRDefault="006E5D74" w:rsidP="006E5D7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E5D74" w:rsidRPr="00826E7D" w:rsidTr="00E90AB6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9A5A1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5D74" w:rsidRPr="00826E7D" w:rsidRDefault="006E5D74" w:rsidP="00021B94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6E5D74" w:rsidRPr="00826E7D" w:rsidRDefault="006E5D74" w:rsidP="006E5D74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</w:tbl>
    <w:p w:rsidR="00857E56" w:rsidRDefault="00857E56" w:rsidP="00857E56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F5767B" w:rsidRDefault="00F5767B" w:rsidP="00F5767B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723E39" w:rsidRPr="00723E39" w:rsidRDefault="00723E39" w:rsidP="00FC4730">
      <w:pPr>
        <w:pStyle w:val="Nadpis2"/>
        <w:numPr>
          <w:ilvl w:val="0"/>
          <w:numId w:val="17"/>
        </w:numPr>
        <w:spacing w:after="240"/>
        <w:rPr>
          <w:rFonts w:ascii="Times New Roman" w:hAnsi="Times New Roman"/>
          <w:sz w:val="18"/>
          <w:szCs w:val="18"/>
        </w:rPr>
      </w:pPr>
      <w:r w:rsidRPr="00723E39">
        <w:rPr>
          <w:rFonts w:ascii="Times New Roman" w:hAnsi="Times New Roman"/>
          <w:sz w:val="18"/>
          <w:szCs w:val="18"/>
        </w:rPr>
        <w:t>Finančné účty</w:t>
      </w:r>
    </w:p>
    <w:p w:rsidR="001A24EF" w:rsidRPr="002A093B" w:rsidRDefault="00723E39" w:rsidP="002A093B">
      <w:pPr>
        <w:pStyle w:val="Zkladntext"/>
        <w:spacing w:after="240"/>
        <w:rPr>
          <w:b w:val="0"/>
          <w:sz w:val="18"/>
          <w:szCs w:val="18"/>
        </w:rPr>
      </w:pPr>
      <w:r w:rsidRPr="00723E39">
        <w:rPr>
          <w:b w:val="0"/>
          <w:sz w:val="18"/>
          <w:szCs w:val="18"/>
        </w:rPr>
        <w:t>Ako finančné účty sú vykázané peniaze v</w:t>
      </w:r>
      <w:r>
        <w:rPr>
          <w:b w:val="0"/>
          <w:sz w:val="18"/>
          <w:szCs w:val="18"/>
        </w:rPr>
        <w:t> </w:t>
      </w:r>
      <w:r w:rsidRPr="00723E39">
        <w:rPr>
          <w:b w:val="0"/>
          <w:sz w:val="18"/>
          <w:szCs w:val="18"/>
        </w:rPr>
        <w:t>pokladnici</w:t>
      </w:r>
      <w:r>
        <w:rPr>
          <w:b w:val="0"/>
          <w:sz w:val="18"/>
          <w:szCs w:val="18"/>
        </w:rPr>
        <w:t xml:space="preserve">, ceniny </w:t>
      </w:r>
      <w:r w:rsidRPr="00723E39">
        <w:rPr>
          <w:b w:val="0"/>
          <w:sz w:val="18"/>
          <w:szCs w:val="18"/>
        </w:rPr>
        <w:t xml:space="preserve"> a účty v </w:t>
      </w:r>
      <w:r>
        <w:rPr>
          <w:b w:val="0"/>
          <w:sz w:val="18"/>
          <w:szCs w:val="18"/>
        </w:rPr>
        <w:t>bankách. Účtami v bankách môže s</w:t>
      </w:r>
      <w:r w:rsidRPr="00723E39">
        <w:rPr>
          <w:b w:val="0"/>
          <w:sz w:val="18"/>
          <w:szCs w:val="18"/>
        </w:rPr>
        <w:t>poločnosť voľne disponovať</w:t>
      </w:r>
      <w:r>
        <w:rPr>
          <w:b w:val="0"/>
          <w:sz w:val="18"/>
          <w:szCs w:val="18"/>
        </w:rPr>
        <w:t>.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693"/>
        <w:gridCol w:w="2331"/>
      </w:tblGrid>
      <w:tr w:rsidR="00052F8B" w:rsidRPr="00826E7D" w:rsidTr="00297350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A212D4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A212D4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826E7D" w:rsidRDefault="00052F8B" w:rsidP="00A212D4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6E5D74" w:rsidRPr="00826E7D" w:rsidTr="00824D3A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18633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17473</w:t>
            </w:r>
          </w:p>
        </w:tc>
      </w:tr>
      <w:tr w:rsidR="006E5D74" w:rsidRPr="00826E7D" w:rsidTr="00824D3A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6E5D74" w:rsidRPr="00826E7D" w:rsidRDefault="006E5D74" w:rsidP="00D911D9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1391</w:t>
            </w:r>
          </w:p>
        </w:tc>
        <w:tc>
          <w:tcPr>
            <w:tcW w:w="2331" w:type="dxa"/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1729</w:t>
            </w:r>
          </w:p>
        </w:tc>
      </w:tr>
      <w:tr w:rsidR="006E5D74" w:rsidRPr="00826E7D" w:rsidTr="00824D3A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6E5D74" w:rsidRPr="00826E7D" w:rsidRDefault="006E5D74" w:rsidP="00D911D9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6E5D74" w:rsidRPr="00826E7D" w:rsidRDefault="006E5D74" w:rsidP="00021B9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31" w:type="dxa"/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6E5D74" w:rsidRPr="00826E7D" w:rsidTr="00824D3A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6E5D74" w:rsidRPr="00826E7D" w:rsidRDefault="006E5D74" w:rsidP="00D911D9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6E5D74" w:rsidRPr="00826E7D" w:rsidRDefault="006E5D74" w:rsidP="00021B9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31" w:type="dxa"/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6E5D74" w:rsidRPr="00826E7D" w:rsidTr="00824D3A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D911D9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5D74" w:rsidRPr="00826E7D" w:rsidRDefault="006E5D74" w:rsidP="00021B94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20024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6E5D74" w:rsidRPr="00826E7D" w:rsidRDefault="006E5D74" w:rsidP="006E5D74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19202</w:t>
            </w:r>
          </w:p>
        </w:tc>
      </w:tr>
    </w:tbl>
    <w:p w:rsidR="009C7DE1" w:rsidRPr="00826E7D" w:rsidRDefault="009C7DE1" w:rsidP="009C7DE1">
      <w:pPr>
        <w:rPr>
          <w:rFonts w:ascii="Times New Roman" w:hAnsi="Times New Roman"/>
          <w:sz w:val="18"/>
          <w:szCs w:val="18"/>
        </w:rPr>
      </w:pPr>
    </w:p>
    <w:p w:rsidR="00723E39" w:rsidRPr="00723E39" w:rsidRDefault="00723E39" w:rsidP="00FC4730">
      <w:pPr>
        <w:pStyle w:val="Nadpis2"/>
        <w:numPr>
          <w:ilvl w:val="0"/>
          <w:numId w:val="17"/>
        </w:numPr>
        <w:spacing w:after="240"/>
        <w:rPr>
          <w:rFonts w:ascii="Times New Roman" w:hAnsi="Times New Roman"/>
          <w:sz w:val="18"/>
          <w:szCs w:val="18"/>
        </w:rPr>
      </w:pPr>
      <w:r w:rsidRPr="00723E39">
        <w:rPr>
          <w:rFonts w:ascii="Times New Roman" w:hAnsi="Times New Roman"/>
          <w:sz w:val="18"/>
          <w:szCs w:val="18"/>
        </w:rPr>
        <w:t>Časové rozlíšenie</w:t>
      </w:r>
    </w:p>
    <w:p w:rsidR="00723E39" w:rsidRPr="00723E39" w:rsidRDefault="00723E39" w:rsidP="00723E39">
      <w:pPr>
        <w:pStyle w:val="Zkladntext"/>
        <w:spacing w:after="240"/>
        <w:ind w:left="720" w:hanging="72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Významné položky časového rozlíšenia aktív sú uvedené v nasledujúcej tabuľke: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2552"/>
        <w:gridCol w:w="2434"/>
      </w:tblGrid>
      <w:tr w:rsidR="002A46B5" w:rsidRPr="00826E7D" w:rsidTr="00CA037E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826E7D" w:rsidRDefault="002A46B5" w:rsidP="0018086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826E7D" w:rsidRDefault="002A46B5" w:rsidP="0018086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826E7D" w:rsidRDefault="002A46B5" w:rsidP="0018086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6E5D74" w:rsidRPr="00826E7D" w:rsidTr="0095500D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3C619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 xml:space="preserve">Náklady budúcich období dlhodobé,  z toho: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E5D74" w:rsidRPr="00826E7D" w:rsidRDefault="006E5D74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5D74" w:rsidRPr="00826E7D" w:rsidRDefault="006E5D74" w:rsidP="006E5D7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E5D74" w:rsidRPr="00826E7D" w:rsidTr="0095500D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5D74" w:rsidRPr="00630851" w:rsidRDefault="006E5D74" w:rsidP="0095500D">
            <w:pPr>
              <w:pStyle w:val="Odsekzoznamu"/>
              <w:numPr>
                <w:ilvl w:val="0"/>
                <w:numId w:val="7"/>
              </w:numPr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poistné a úrok</w:t>
            </w:r>
            <w:r w:rsidRPr="00630851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E5D74" w:rsidRPr="00826E7D" w:rsidRDefault="006E5D74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E5D74" w:rsidRPr="00826E7D" w:rsidRDefault="006E5D74" w:rsidP="006E5D7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E5D74" w:rsidRPr="00826E7D" w:rsidTr="006A1AA0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E3484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Náklady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E5D74" w:rsidRPr="00826E7D" w:rsidRDefault="006E5D74" w:rsidP="0017596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275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5D74" w:rsidRPr="00826E7D" w:rsidRDefault="006E5D74" w:rsidP="006E5D7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325</w:t>
            </w:r>
          </w:p>
        </w:tc>
      </w:tr>
      <w:tr w:rsidR="006E5D74" w:rsidRPr="00826E7D" w:rsidTr="005A2D07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5D74" w:rsidRPr="00630851" w:rsidRDefault="006E5D74" w:rsidP="0095500D">
            <w:pPr>
              <w:pStyle w:val="Odsekzoznamu"/>
              <w:numPr>
                <w:ilvl w:val="0"/>
                <w:numId w:val="7"/>
              </w:numPr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poistné motorového vozidla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256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5D74" w:rsidRPr="00826E7D" w:rsidRDefault="006E5D74" w:rsidP="006E5D7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256</w:t>
            </w:r>
          </w:p>
        </w:tc>
      </w:tr>
      <w:tr w:rsidR="006E5D74" w:rsidRPr="00826E7D" w:rsidTr="005A2D07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5D74" w:rsidRPr="00630851" w:rsidRDefault="006E5D74" w:rsidP="0095500D">
            <w:pPr>
              <w:pStyle w:val="Odsekzoznamu"/>
              <w:numPr>
                <w:ilvl w:val="0"/>
                <w:numId w:val="7"/>
              </w:numPr>
              <w:rPr>
                <w:rFonts w:ascii="Times New Roman" w:hAnsi="Times New Roman"/>
                <w:i/>
                <w:sz w:val="18"/>
                <w:szCs w:val="18"/>
              </w:rPr>
            </w:pPr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ostatné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D74" w:rsidRDefault="000868EC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6E5D74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4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5D74" w:rsidRDefault="006E5D74" w:rsidP="006E5D7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</w:tr>
      <w:tr w:rsidR="006E5D74" w:rsidRPr="00826E7D" w:rsidTr="005A2D07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3C619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Príjmy budúcich období dlhodobé,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E5D74" w:rsidRPr="00826E7D" w:rsidRDefault="006E5D74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5D74" w:rsidRPr="00826E7D" w:rsidRDefault="006E5D74" w:rsidP="006E5D7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E5D74" w:rsidRPr="00826E7D" w:rsidTr="0095500D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F41C3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5D74" w:rsidRPr="00826E7D" w:rsidRDefault="006E5D74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6E5D74" w:rsidRPr="00826E7D" w:rsidRDefault="006E5D74" w:rsidP="006E5D7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E5D74" w:rsidRPr="00826E7D" w:rsidTr="0095500D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D74" w:rsidRPr="00826E7D" w:rsidRDefault="006E5D74" w:rsidP="00E3484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Príjmy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E5D74" w:rsidRPr="00826E7D" w:rsidRDefault="006E5D74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5D74" w:rsidRPr="00826E7D" w:rsidRDefault="006E5D74" w:rsidP="006E5D7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6517C" w:rsidRPr="00826E7D" w:rsidRDefault="00C6517C" w:rsidP="00C6517C">
      <w:pPr>
        <w:pStyle w:val="Nzov"/>
        <w:spacing w:before="0" w:beforeAutospacing="0" w:after="60"/>
        <w:jc w:val="left"/>
        <w:rPr>
          <w:rFonts w:ascii="Times New Roman" w:hAnsi="Times New Roman"/>
          <w:sz w:val="18"/>
          <w:szCs w:val="18"/>
        </w:rPr>
      </w:pPr>
    </w:p>
    <w:p w:rsidR="00723E39" w:rsidRPr="00723E39" w:rsidRDefault="00723E39" w:rsidP="00723E39">
      <w:pPr>
        <w:pStyle w:val="Zkladntext"/>
        <w:spacing w:after="240"/>
        <w:rPr>
          <w:b w:val="0"/>
          <w:sz w:val="18"/>
          <w:szCs w:val="18"/>
        </w:rPr>
      </w:pPr>
      <w:r w:rsidRPr="00723E39">
        <w:rPr>
          <w:b w:val="0"/>
          <w:sz w:val="18"/>
          <w:szCs w:val="18"/>
        </w:rPr>
        <w:t xml:space="preserve">Náklady budúcich období obsahujú </w:t>
      </w:r>
      <w:r w:rsidR="003F4AA2">
        <w:rPr>
          <w:b w:val="0"/>
          <w:sz w:val="18"/>
          <w:szCs w:val="18"/>
        </w:rPr>
        <w:t xml:space="preserve"> </w:t>
      </w:r>
      <w:r w:rsidR="00C64FAF">
        <w:rPr>
          <w:b w:val="0"/>
          <w:sz w:val="18"/>
          <w:szCs w:val="18"/>
        </w:rPr>
        <w:t>poistenie motorového vozidla</w:t>
      </w:r>
      <w:r w:rsidR="003F4AA2">
        <w:rPr>
          <w:b w:val="0"/>
          <w:sz w:val="18"/>
          <w:szCs w:val="18"/>
        </w:rPr>
        <w:t xml:space="preserve"> na </w:t>
      </w:r>
      <w:r w:rsidR="002D2BD2">
        <w:rPr>
          <w:b w:val="0"/>
          <w:sz w:val="18"/>
          <w:szCs w:val="18"/>
        </w:rPr>
        <w:t>rok 2</w:t>
      </w:r>
      <w:r w:rsidRPr="00723E39">
        <w:rPr>
          <w:b w:val="0"/>
          <w:sz w:val="18"/>
          <w:szCs w:val="18"/>
        </w:rPr>
        <w:t>01</w:t>
      </w:r>
      <w:r w:rsidR="000868EC">
        <w:rPr>
          <w:b w:val="0"/>
          <w:sz w:val="18"/>
          <w:szCs w:val="18"/>
        </w:rPr>
        <w:t>4</w:t>
      </w:r>
      <w:r w:rsidR="00C64FAF">
        <w:rPr>
          <w:b w:val="0"/>
          <w:sz w:val="18"/>
          <w:szCs w:val="18"/>
        </w:rPr>
        <w:t xml:space="preserve">, </w:t>
      </w:r>
      <w:r w:rsidR="008A64FA">
        <w:rPr>
          <w:b w:val="0"/>
          <w:sz w:val="18"/>
          <w:szCs w:val="18"/>
        </w:rPr>
        <w:t>softvér na rok</w:t>
      </w:r>
      <w:r w:rsidR="003F4AA2">
        <w:rPr>
          <w:b w:val="0"/>
          <w:sz w:val="18"/>
          <w:szCs w:val="18"/>
        </w:rPr>
        <w:t xml:space="preserve"> </w:t>
      </w:r>
      <w:r w:rsidR="008A64FA">
        <w:rPr>
          <w:b w:val="0"/>
          <w:sz w:val="18"/>
          <w:szCs w:val="18"/>
        </w:rPr>
        <w:t>2014</w:t>
      </w:r>
      <w:r w:rsidR="003F4AA2">
        <w:rPr>
          <w:b w:val="0"/>
          <w:sz w:val="18"/>
          <w:szCs w:val="18"/>
        </w:rPr>
        <w:t>.</w:t>
      </w:r>
    </w:p>
    <w:p w:rsidR="00FC4730" w:rsidRDefault="00FC4730" w:rsidP="00241472">
      <w:pPr>
        <w:pStyle w:val="Hlavika"/>
        <w:rPr>
          <w:b/>
          <w:sz w:val="22"/>
          <w:szCs w:val="22"/>
        </w:rPr>
      </w:pPr>
    </w:p>
    <w:p w:rsidR="00475233" w:rsidRPr="00241472" w:rsidRDefault="00475233" w:rsidP="00241472">
      <w:pPr>
        <w:pStyle w:val="Hlavika"/>
        <w:rPr>
          <w:b/>
          <w:sz w:val="22"/>
          <w:szCs w:val="22"/>
        </w:rPr>
      </w:pPr>
      <w:r w:rsidRPr="00241472">
        <w:rPr>
          <w:b/>
          <w:sz w:val="22"/>
          <w:szCs w:val="22"/>
        </w:rPr>
        <w:lastRenderedPageBreak/>
        <w:t>G. INFORMÁCIE O ÚDAJOCH SA STRANE PASÍV SÚVAHY</w:t>
      </w:r>
    </w:p>
    <w:p w:rsidR="00475233" w:rsidRDefault="00475233" w:rsidP="00475233">
      <w:pPr>
        <w:pStyle w:val="Nadpis21"/>
        <w:tabs>
          <w:tab w:val="left" w:pos="360"/>
        </w:tabs>
        <w:ind w:left="360" w:hanging="360"/>
        <w:jc w:val="both"/>
        <w:rPr>
          <w:rFonts w:ascii="Arial" w:hAnsi="Arial"/>
        </w:rPr>
      </w:pPr>
    </w:p>
    <w:p w:rsidR="00475233" w:rsidRDefault="00475233" w:rsidP="00475233">
      <w:pPr>
        <w:pStyle w:val="Nadpis21"/>
        <w:tabs>
          <w:tab w:val="left" w:pos="360"/>
        </w:tabs>
        <w:ind w:left="360" w:hanging="360"/>
        <w:jc w:val="both"/>
        <w:rPr>
          <w:rFonts w:ascii="Arial" w:hAnsi="Arial"/>
          <w:i/>
        </w:rPr>
      </w:pPr>
    </w:p>
    <w:p w:rsidR="00475233" w:rsidRPr="00241472" w:rsidRDefault="00475233" w:rsidP="00475233">
      <w:pPr>
        <w:pStyle w:val="Nadpis21"/>
        <w:numPr>
          <w:ilvl w:val="0"/>
          <w:numId w:val="12"/>
        </w:numPr>
        <w:tabs>
          <w:tab w:val="left" w:pos="360"/>
        </w:tabs>
        <w:jc w:val="both"/>
        <w:rPr>
          <w:i/>
          <w:szCs w:val="18"/>
        </w:rPr>
      </w:pPr>
      <w:r w:rsidRPr="00241472">
        <w:rPr>
          <w:i/>
          <w:szCs w:val="18"/>
        </w:rPr>
        <w:t>Vlastné imanie</w:t>
      </w:r>
    </w:p>
    <w:p w:rsidR="00475233" w:rsidRPr="00241472" w:rsidRDefault="00475233" w:rsidP="00475233">
      <w:pPr>
        <w:pStyle w:val="Zkladntext"/>
        <w:rPr>
          <w:i/>
          <w:sz w:val="18"/>
          <w:szCs w:val="18"/>
        </w:rPr>
      </w:pPr>
    </w:p>
    <w:p w:rsidR="00475233" w:rsidRPr="00241472" w:rsidRDefault="00475233" w:rsidP="00475233">
      <w:pPr>
        <w:pStyle w:val="Zkladntext"/>
        <w:rPr>
          <w:b w:val="0"/>
          <w:sz w:val="18"/>
          <w:szCs w:val="18"/>
        </w:rPr>
      </w:pPr>
      <w:r w:rsidRPr="00241472">
        <w:rPr>
          <w:b w:val="0"/>
          <w:sz w:val="18"/>
          <w:szCs w:val="18"/>
        </w:rPr>
        <w:t>Informácie o vlastnom imaní sú uvedené v časti P.</w:t>
      </w:r>
    </w:p>
    <w:p w:rsidR="00475233" w:rsidRPr="00241472" w:rsidRDefault="00475233" w:rsidP="00C6517C">
      <w:pPr>
        <w:pStyle w:val="Nzov"/>
        <w:spacing w:before="0" w:beforeAutospacing="0" w:after="60"/>
        <w:jc w:val="both"/>
        <w:rPr>
          <w:rFonts w:ascii="Times New Roman" w:hAnsi="Times New Roman"/>
          <w:sz w:val="18"/>
          <w:szCs w:val="18"/>
        </w:rPr>
      </w:pPr>
    </w:p>
    <w:p w:rsidR="00475233" w:rsidRPr="00241472" w:rsidRDefault="00475233" w:rsidP="00475233">
      <w:pPr>
        <w:pStyle w:val="Nadpis21"/>
        <w:numPr>
          <w:ilvl w:val="0"/>
          <w:numId w:val="12"/>
        </w:numPr>
        <w:tabs>
          <w:tab w:val="left" w:pos="360"/>
        </w:tabs>
        <w:jc w:val="both"/>
        <w:rPr>
          <w:i/>
          <w:szCs w:val="18"/>
        </w:rPr>
      </w:pPr>
      <w:r w:rsidRPr="00241472">
        <w:rPr>
          <w:i/>
          <w:szCs w:val="18"/>
        </w:rPr>
        <w:t>Rezervy</w:t>
      </w:r>
    </w:p>
    <w:p w:rsidR="00475233" w:rsidRPr="00241472" w:rsidRDefault="00475233" w:rsidP="00475233">
      <w:pPr>
        <w:pStyle w:val="Zkladntext"/>
        <w:rPr>
          <w:sz w:val="18"/>
          <w:szCs w:val="18"/>
        </w:rPr>
      </w:pPr>
    </w:p>
    <w:p w:rsidR="00475233" w:rsidRDefault="00475233" w:rsidP="00475233">
      <w:pPr>
        <w:pStyle w:val="Zkladntext"/>
        <w:rPr>
          <w:b w:val="0"/>
          <w:sz w:val="18"/>
          <w:szCs w:val="18"/>
        </w:rPr>
      </w:pPr>
      <w:r w:rsidRPr="00241472">
        <w:rPr>
          <w:b w:val="0"/>
          <w:sz w:val="18"/>
          <w:szCs w:val="18"/>
        </w:rPr>
        <w:t>Prehľad o rezervách za bežné obdobie je</w:t>
      </w:r>
      <w:r w:rsidR="00F41B1A">
        <w:rPr>
          <w:b w:val="0"/>
          <w:sz w:val="18"/>
          <w:szCs w:val="18"/>
        </w:rPr>
        <w:t xml:space="preserve"> uvedený v nasledujúcich tabuľkách</w:t>
      </w:r>
    </w:p>
    <w:p w:rsidR="00F41B1A" w:rsidRPr="00241472" w:rsidRDefault="00F41B1A" w:rsidP="00475233">
      <w:pPr>
        <w:pStyle w:val="Zkladntext"/>
        <w:rPr>
          <w:b w:val="0"/>
          <w:sz w:val="18"/>
          <w:szCs w:val="18"/>
        </w:rPr>
      </w:pP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475233" w:rsidRPr="00826E7D" w:rsidTr="00A46033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</w:tr>
      <w:tr w:rsidR="00475233" w:rsidRPr="00826E7D" w:rsidTr="00A46033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 na konci účtovného obdobia</w:t>
            </w: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5233" w:rsidRPr="00826E7D" w:rsidRDefault="00475233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BF66D7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D00420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5233" w:rsidRPr="00826E7D" w:rsidRDefault="00475233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BF66D7" w:rsidRDefault="000868EC" w:rsidP="000868EC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0868EC" w:rsidP="008A64FA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0868EC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3F4AA2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D00420" w:rsidRDefault="000868EC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5233" w:rsidRPr="00630851" w:rsidRDefault="00475233" w:rsidP="00A46033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30851">
              <w:rPr>
                <w:rFonts w:ascii="Times New Roman" w:hAnsi="Times New Roman"/>
                <w:i/>
                <w:sz w:val="18"/>
                <w:szCs w:val="18"/>
              </w:rPr>
              <w:t xml:space="preserve"> - na dovolenku vrátane </w:t>
            </w:r>
            <w:proofErr w:type="spellStart"/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soc.zabez</w:t>
            </w:r>
            <w:proofErr w:type="spellEnd"/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5233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5233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5233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5233" w:rsidRPr="00826E7D" w:rsidRDefault="00475233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FC4730" w:rsidRDefault="00FC4730" w:rsidP="00F5767B">
      <w:pPr>
        <w:pStyle w:val="Zkladntext"/>
        <w:rPr>
          <w:b w:val="0"/>
          <w:sz w:val="18"/>
          <w:szCs w:val="18"/>
        </w:rPr>
      </w:pP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475233" w:rsidRPr="00826E7D" w:rsidTr="00A46033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475233" w:rsidRPr="00826E7D" w:rsidTr="00A46033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 na konci účtovného obdobia</w:t>
            </w: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</w:tr>
      <w:tr w:rsidR="000868EC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8EC" w:rsidRPr="00826E7D" w:rsidRDefault="000868EC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68EC" w:rsidRPr="00BF66D7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68EC" w:rsidRPr="00D00420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68EC" w:rsidRPr="00D00420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68EC" w:rsidRPr="00D00420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D00420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868EC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8EC" w:rsidRPr="00826E7D" w:rsidRDefault="000868EC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68EC" w:rsidRPr="00BF66D7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68EC" w:rsidRPr="00D00420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68EC" w:rsidRPr="00D00420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68EC" w:rsidRPr="00D00420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D00420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</w:t>
            </w:r>
          </w:p>
        </w:tc>
      </w:tr>
      <w:tr w:rsidR="000868EC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630851" w:rsidRDefault="000868EC" w:rsidP="00A46033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30851">
              <w:rPr>
                <w:rFonts w:ascii="Times New Roman" w:hAnsi="Times New Roman"/>
                <w:i/>
                <w:sz w:val="18"/>
                <w:szCs w:val="18"/>
              </w:rPr>
              <w:t xml:space="preserve"> - na dovolenku vrátane </w:t>
            </w:r>
            <w:proofErr w:type="spellStart"/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soc.zabez</w:t>
            </w:r>
            <w:proofErr w:type="spellEnd"/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</w:tr>
    </w:tbl>
    <w:p w:rsidR="00475233" w:rsidRDefault="00475233" w:rsidP="00C6517C">
      <w:pPr>
        <w:pStyle w:val="Nzov"/>
        <w:spacing w:before="0" w:beforeAutospacing="0" w:after="60"/>
        <w:jc w:val="both"/>
        <w:rPr>
          <w:rFonts w:ascii="Times New Roman" w:hAnsi="Times New Roman"/>
          <w:sz w:val="18"/>
          <w:szCs w:val="18"/>
        </w:rPr>
      </w:pPr>
    </w:p>
    <w:p w:rsidR="00F5767B" w:rsidRPr="00F5767B" w:rsidRDefault="00F5767B" w:rsidP="00F5767B">
      <w:pPr>
        <w:pStyle w:val="Nadpis21"/>
        <w:numPr>
          <w:ilvl w:val="0"/>
          <w:numId w:val="12"/>
        </w:numPr>
        <w:tabs>
          <w:tab w:val="left" w:pos="360"/>
        </w:tabs>
        <w:rPr>
          <w:i/>
          <w:szCs w:val="18"/>
        </w:rPr>
      </w:pPr>
      <w:r w:rsidRPr="00F5767B">
        <w:rPr>
          <w:i/>
          <w:szCs w:val="18"/>
        </w:rPr>
        <w:t>Záväzky</w:t>
      </w:r>
    </w:p>
    <w:p w:rsidR="00475233" w:rsidRDefault="00475233" w:rsidP="00475233"/>
    <w:p w:rsidR="00F5767B" w:rsidRDefault="00F5767B" w:rsidP="00F5767B">
      <w:pPr>
        <w:pStyle w:val="Zkladntext"/>
        <w:rPr>
          <w:b w:val="0"/>
          <w:sz w:val="18"/>
          <w:szCs w:val="18"/>
        </w:rPr>
      </w:pPr>
      <w:r w:rsidRPr="00484980">
        <w:rPr>
          <w:b w:val="0"/>
          <w:sz w:val="18"/>
          <w:szCs w:val="18"/>
        </w:rPr>
        <w:t>Štruktúra záväzkov  (okrem bankových úverov) podľa zostatkovej doby splatnosti je uvedená v nasledujúcej tabuľke:</w:t>
      </w:r>
    </w:p>
    <w:p w:rsidR="00F5767B" w:rsidRPr="00484980" w:rsidRDefault="00F5767B" w:rsidP="00F5767B">
      <w:pPr>
        <w:pStyle w:val="Zkladntext"/>
        <w:rPr>
          <w:b w:val="0"/>
          <w:sz w:val="18"/>
          <w:szCs w:val="1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38"/>
        <w:gridCol w:w="2908"/>
        <w:gridCol w:w="2597"/>
      </w:tblGrid>
      <w:tr w:rsidR="00F5767B" w:rsidRPr="00826E7D" w:rsidTr="00A4603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767B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0868EC" w:rsidRPr="00826E7D" w:rsidTr="00A46033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68EC" w:rsidRPr="00826E7D" w:rsidRDefault="000868EC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868EC" w:rsidRPr="00484980" w:rsidRDefault="000868EC" w:rsidP="00021B9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1018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868EC" w:rsidRPr="00484980" w:rsidRDefault="000868EC" w:rsidP="00BB7541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3871</w:t>
            </w:r>
          </w:p>
        </w:tc>
      </w:tr>
      <w:tr w:rsidR="000868EC" w:rsidRPr="00826E7D" w:rsidTr="00A46033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68EC" w:rsidRPr="00826E7D" w:rsidRDefault="000868EC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868EC" w:rsidRPr="00F501AF" w:rsidRDefault="000868EC" w:rsidP="00FC3A09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471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868EC" w:rsidRPr="00F501AF" w:rsidRDefault="000868EC" w:rsidP="00BB7541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651</w:t>
            </w:r>
          </w:p>
        </w:tc>
      </w:tr>
      <w:tr w:rsidR="000868EC" w:rsidRPr="00826E7D" w:rsidTr="00A46033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868EC" w:rsidRPr="00484980" w:rsidRDefault="000868EC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1489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484980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4522</w:t>
            </w:r>
          </w:p>
        </w:tc>
      </w:tr>
      <w:tr w:rsidR="000868EC" w:rsidRPr="00826E7D" w:rsidTr="00A46033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68EC" w:rsidRPr="00826E7D" w:rsidRDefault="000868EC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868EC" w:rsidRPr="00826E7D" w:rsidRDefault="000868EC" w:rsidP="00FC3A0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68EC" w:rsidRPr="00826E7D" w:rsidTr="00A46033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68EC" w:rsidRPr="00826E7D" w:rsidRDefault="000868EC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0868EC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68EC" w:rsidRPr="00826E7D" w:rsidTr="00A46033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868EC" w:rsidRPr="00FC3A09" w:rsidRDefault="000868EC" w:rsidP="00FC3A09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FC3A09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FC4730" w:rsidRDefault="00FC4730" w:rsidP="00F5767B">
      <w:pPr>
        <w:pStyle w:val="Nzov"/>
        <w:spacing w:before="0" w:beforeAutospacing="0" w:after="120"/>
        <w:jc w:val="both"/>
        <w:rPr>
          <w:rFonts w:ascii="Times New Roman" w:hAnsi="Times New Roman"/>
          <w:b w:val="0"/>
          <w:sz w:val="18"/>
          <w:szCs w:val="18"/>
        </w:rPr>
      </w:pPr>
    </w:p>
    <w:p w:rsidR="00FC4730" w:rsidRDefault="00FC4730" w:rsidP="00475233"/>
    <w:p w:rsidR="00FC4730" w:rsidRDefault="00FC4730" w:rsidP="00475233"/>
    <w:p w:rsidR="00C7387F" w:rsidRPr="00826E7D" w:rsidRDefault="00F5767B" w:rsidP="00F5767B">
      <w:pPr>
        <w:pStyle w:val="Nzov"/>
        <w:numPr>
          <w:ilvl w:val="0"/>
          <w:numId w:val="12"/>
        </w:numPr>
        <w:spacing w:before="0" w:beforeAutospacing="0" w:after="6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>Odložený daňový záväzok</w:t>
      </w:r>
    </w:p>
    <w:p w:rsidR="00F5767B" w:rsidRDefault="00F5767B" w:rsidP="00F5767B">
      <w:pPr>
        <w:rPr>
          <w:rFonts w:ascii="Times New Roman" w:hAnsi="Times New Roman"/>
          <w:b/>
          <w:bCs/>
          <w:kern w:val="28"/>
          <w:sz w:val="18"/>
          <w:szCs w:val="18"/>
        </w:rPr>
      </w:pPr>
    </w:p>
    <w:p w:rsidR="00630851" w:rsidRDefault="00945FF6" w:rsidP="00F5767B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Spoločnosť nemá odložený daňový záväzok.</w:t>
      </w:r>
    </w:p>
    <w:p w:rsidR="00630851" w:rsidRDefault="00630851" w:rsidP="00F5767B">
      <w:pPr>
        <w:rPr>
          <w:rFonts w:ascii="Times New Roman" w:hAnsi="Times New Roman"/>
          <w:sz w:val="18"/>
          <w:szCs w:val="18"/>
        </w:rPr>
      </w:pPr>
    </w:p>
    <w:p w:rsidR="00F5767B" w:rsidRPr="00630851" w:rsidRDefault="00630851" w:rsidP="00630851">
      <w:pPr>
        <w:numPr>
          <w:ilvl w:val="0"/>
          <w:numId w:val="12"/>
        </w:numPr>
        <w:rPr>
          <w:rFonts w:ascii="Times New Roman" w:hAnsi="Times New Roman"/>
          <w:b/>
          <w:sz w:val="18"/>
          <w:szCs w:val="18"/>
        </w:rPr>
      </w:pPr>
      <w:r w:rsidRPr="00630851">
        <w:rPr>
          <w:rFonts w:ascii="Times New Roman" w:hAnsi="Times New Roman"/>
          <w:b/>
          <w:sz w:val="18"/>
          <w:szCs w:val="18"/>
        </w:rPr>
        <w:t>Sociálny fond</w:t>
      </w:r>
    </w:p>
    <w:p w:rsidR="00630851" w:rsidRDefault="00630851" w:rsidP="00630851">
      <w:pPr>
        <w:ind w:left="720"/>
        <w:rPr>
          <w:rFonts w:ascii="Times New Roman" w:hAnsi="Times New Roman"/>
          <w:sz w:val="18"/>
          <w:szCs w:val="18"/>
        </w:rPr>
      </w:pPr>
    </w:p>
    <w:p w:rsidR="00630851" w:rsidRDefault="00F5767B" w:rsidP="00630851">
      <w:pPr>
        <w:rPr>
          <w:rFonts w:ascii="Times New Roman" w:hAnsi="Times New Roman"/>
          <w:sz w:val="18"/>
          <w:szCs w:val="18"/>
        </w:rPr>
      </w:pPr>
      <w:r w:rsidRPr="00630851">
        <w:rPr>
          <w:rFonts w:ascii="Times New Roman" w:hAnsi="Times New Roman"/>
          <w:sz w:val="18"/>
          <w:szCs w:val="18"/>
        </w:rPr>
        <w:t xml:space="preserve">Sociálny fond vykazuje Spoločnosť vo výške </w:t>
      </w:r>
      <w:r w:rsidR="006A2F11">
        <w:rPr>
          <w:rFonts w:ascii="Times New Roman" w:hAnsi="Times New Roman"/>
          <w:sz w:val="18"/>
          <w:szCs w:val="18"/>
        </w:rPr>
        <w:t>148</w:t>
      </w:r>
      <w:r w:rsidRPr="00630851">
        <w:rPr>
          <w:rFonts w:ascii="Times New Roman" w:hAnsi="Times New Roman"/>
          <w:sz w:val="18"/>
          <w:szCs w:val="18"/>
        </w:rPr>
        <w:t xml:space="preserve"> €. </w:t>
      </w:r>
    </w:p>
    <w:p w:rsidR="00484980" w:rsidRPr="00630851" w:rsidRDefault="00F5767B" w:rsidP="00630851">
      <w:pPr>
        <w:rPr>
          <w:rFonts w:ascii="Times New Roman" w:hAnsi="Times New Roman"/>
          <w:sz w:val="18"/>
          <w:szCs w:val="18"/>
        </w:rPr>
      </w:pPr>
      <w:r w:rsidRPr="00630851">
        <w:rPr>
          <w:rFonts w:ascii="Times New Roman" w:hAnsi="Times New Roman"/>
          <w:sz w:val="18"/>
          <w:szCs w:val="18"/>
        </w:rPr>
        <w:t>Prehľad tvorby a čerpania sociálneho fondu v bežnom a bezprostredne predchádzajúcom období:</w:t>
      </w:r>
    </w:p>
    <w:p w:rsidR="00484980" w:rsidRDefault="00484980" w:rsidP="00484980">
      <w:pPr>
        <w:pStyle w:val="Zkladntext"/>
        <w:rPr>
          <w:b w:val="0"/>
          <w:sz w:val="18"/>
          <w:szCs w:val="1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80"/>
        <w:gridCol w:w="2477"/>
        <w:gridCol w:w="2486"/>
      </w:tblGrid>
      <w:tr w:rsidR="00F5767B" w:rsidRPr="00826E7D" w:rsidTr="00A46033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F5767B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5767B" w:rsidRPr="00826E7D" w:rsidRDefault="006A2F11" w:rsidP="00945FF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6A2F11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</w:t>
            </w:r>
          </w:p>
        </w:tc>
      </w:tr>
      <w:tr w:rsidR="00F5767B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5767B" w:rsidRPr="00826E7D" w:rsidRDefault="00F5767B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5767B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767B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5767B" w:rsidRPr="00826E7D" w:rsidRDefault="00F5767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767B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Ostatná tvorba 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5767B" w:rsidRPr="00826E7D" w:rsidRDefault="00F5767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767B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5767B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5B3195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5767B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5767B" w:rsidRPr="00826E7D" w:rsidRDefault="00945FF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945FF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5767B" w:rsidRPr="00826E7D" w:rsidTr="00A46033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F5767B" w:rsidRPr="00826E7D" w:rsidRDefault="006A2F11" w:rsidP="000868E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0868EC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6A2F11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</w:t>
            </w:r>
          </w:p>
        </w:tc>
      </w:tr>
    </w:tbl>
    <w:p w:rsidR="00484980" w:rsidRDefault="00484980" w:rsidP="00484980">
      <w:pPr>
        <w:pStyle w:val="Zkladntext"/>
        <w:rPr>
          <w:b w:val="0"/>
          <w:sz w:val="18"/>
          <w:szCs w:val="18"/>
        </w:rPr>
      </w:pPr>
    </w:p>
    <w:p w:rsidR="002A093B" w:rsidRDefault="002A093B" w:rsidP="002A093B">
      <w:pPr>
        <w:pStyle w:val="Zkladntext"/>
        <w:jc w:val="center"/>
        <w:rPr>
          <w:rFonts w:ascii="Arial" w:hAnsi="Arial"/>
          <w:b w:val="0"/>
          <w:sz w:val="22"/>
        </w:rPr>
      </w:pPr>
    </w:p>
    <w:p w:rsidR="00F71A47" w:rsidRPr="00826E7D" w:rsidRDefault="00F71A47" w:rsidP="00F71A47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907263" w:rsidRDefault="00630851" w:rsidP="00630851">
      <w:pPr>
        <w:numPr>
          <w:ilvl w:val="0"/>
          <w:numId w:val="12"/>
        </w:numPr>
        <w:rPr>
          <w:rFonts w:ascii="Times New Roman" w:hAnsi="Times New Roman"/>
          <w:b/>
          <w:sz w:val="18"/>
          <w:szCs w:val="18"/>
        </w:rPr>
      </w:pPr>
      <w:r w:rsidRPr="00630851">
        <w:rPr>
          <w:rFonts w:ascii="Times New Roman" w:hAnsi="Times New Roman"/>
          <w:b/>
          <w:sz w:val="18"/>
          <w:szCs w:val="18"/>
        </w:rPr>
        <w:t>Bankové úvery</w:t>
      </w:r>
    </w:p>
    <w:p w:rsidR="00630851" w:rsidRDefault="00630851" w:rsidP="00630851">
      <w:pPr>
        <w:rPr>
          <w:rFonts w:ascii="Times New Roman" w:hAnsi="Times New Roman"/>
          <w:b/>
          <w:sz w:val="18"/>
          <w:szCs w:val="18"/>
        </w:rPr>
      </w:pPr>
    </w:p>
    <w:p w:rsidR="00630851" w:rsidRPr="00630851" w:rsidRDefault="00630851" w:rsidP="00630851">
      <w:pPr>
        <w:rPr>
          <w:rFonts w:ascii="Times New Roman" w:hAnsi="Times New Roman"/>
          <w:sz w:val="18"/>
          <w:szCs w:val="18"/>
        </w:rPr>
      </w:pPr>
      <w:r w:rsidRPr="00630851">
        <w:rPr>
          <w:rFonts w:ascii="Times New Roman" w:hAnsi="Times New Roman"/>
          <w:sz w:val="18"/>
          <w:szCs w:val="18"/>
        </w:rPr>
        <w:t>Prehľad o bankových úveroch:</w:t>
      </w:r>
      <w:r w:rsidR="005B3195">
        <w:rPr>
          <w:rFonts w:ascii="Times New Roman" w:hAnsi="Times New Roman"/>
          <w:sz w:val="18"/>
          <w:szCs w:val="18"/>
        </w:rPr>
        <w:t xml:space="preserve"> Spoločnosť neeviduje žiadne bankové úvery.</w:t>
      </w:r>
      <w:r w:rsidR="00945FF6">
        <w:rPr>
          <w:rFonts w:ascii="Times New Roman" w:hAnsi="Times New Roman"/>
          <w:sz w:val="18"/>
          <w:szCs w:val="18"/>
        </w:rPr>
        <w:t xml:space="preserve"> </w:t>
      </w:r>
    </w:p>
    <w:p w:rsidR="00C3790A" w:rsidRPr="00826E7D" w:rsidRDefault="00C3790A" w:rsidP="00E5320F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  <w:sz w:val="18"/>
          <w:szCs w:val="1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785"/>
        <w:gridCol w:w="882"/>
        <w:gridCol w:w="1092"/>
        <w:gridCol w:w="1693"/>
        <w:gridCol w:w="1786"/>
      </w:tblGrid>
      <w:tr w:rsidR="004F3181" w:rsidRPr="00826E7D" w:rsidTr="00E5320F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Úrok </w:t>
            </w:r>
            <w:r w:rsidRPr="00826E7D">
              <w:rPr>
                <w:rFonts w:ascii="Times New Roman" w:hAnsi="Times New Roman"/>
                <w:sz w:val="18"/>
                <w:szCs w:val="18"/>
              </w:rPr>
              <w:br/>
              <w:t xml:space="preserve">p. a. </w:t>
            </w:r>
          </w:p>
          <w:p w:rsidR="004F3181" w:rsidRPr="00826E7D" w:rsidRDefault="004F3181" w:rsidP="00BD4D2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826E7D" w:rsidRDefault="004F3181" w:rsidP="00BD4D2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4F3181" w:rsidRPr="00826E7D" w:rsidTr="00E5320F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826E7D" w:rsidRDefault="00EE4B57" w:rsidP="00BD4D2D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</w:tr>
      <w:tr w:rsidR="004F3181" w:rsidRPr="00826E7D" w:rsidTr="00BD4D2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3C619E" w:rsidP="003C619E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Dlhodobé</w:t>
            </w:r>
            <w:r w:rsidR="004F3181"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bankové úvery</w:t>
            </w:r>
          </w:p>
        </w:tc>
      </w:tr>
      <w:tr w:rsidR="004F3181" w:rsidRPr="00826E7D" w:rsidTr="00BD4D2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3C619E" w:rsidP="00BD4D2D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Krátkodobé </w:t>
            </w:r>
            <w:r w:rsidR="004F3181"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bankové úvery</w:t>
            </w:r>
          </w:p>
        </w:tc>
      </w:tr>
      <w:tr w:rsidR="004F3181" w:rsidRPr="00826E7D" w:rsidTr="00DE7C88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826E7D" w:rsidRDefault="004F3181" w:rsidP="00945FF6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 w:rsidR="00431DA3">
              <w:rPr>
                <w:rFonts w:ascii="Times New Roman" w:hAnsi="Times New Roman"/>
                <w:sz w:val="18"/>
                <w:szCs w:val="18"/>
              </w:rPr>
              <w:t>€</w:t>
            </w:r>
          </w:p>
        </w:tc>
        <w:tc>
          <w:tcPr>
            <w:tcW w:w="882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4F3181" w:rsidP="00BD4D2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4F3181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826E7D" w:rsidRDefault="004F3181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31DA3" w:rsidRDefault="00431DA3" w:rsidP="00524073">
      <w:pPr>
        <w:pStyle w:val="Nzov"/>
        <w:spacing w:before="0" w:beforeAutospacing="0" w:after="0"/>
        <w:jc w:val="both"/>
        <w:rPr>
          <w:rFonts w:ascii="Times New Roman" w:hAnsi="Times New Roman"/>
          <w:b w:val="0"/>
          <w:sz w:val="18"/>
          <w:szCs w:val="18"/>
        </w:rPr>
      </w:pPr>
    </w:p>
    <w:p w:rsidR="00E5320F" w:rsidRDefault="00E5320F" w:rsidP="004F3181">
      <w:pPr>
        <w:rPr>
          <w:rFonts w:ascii="Times New Roman" w:hAnsi="Times New Roman"/>
          <w:sz w:val="18"/>
          <w:szCs w:val="18"/>
        </w:rPr>
      </w:pPr>
    </w:p>
    <w:p w:rsidR="00F41B1A" w:rsidRPr="00826E7D" w:rsidRDefault="00F41B1A" w:rsidP="004F3181">
      <w:pPr>
        <w:rPr>
          <w:rFonts w:ascii="Times New Roman" w:hAnsi="Times New Roman"/>
          <w:sz w:val="18"/>
          <w:szCs w:val="18"/>
        </w:rPr>
      </w:pPr>
    </w:p>
    <w:p w:rsidR="00E5320F" w:rsidRPr="00630851" w:rsidRDefault="00630851" w:rsidP="00630851">
      <w:pPr>
        <w:numPr>
          <w:ilvl w:val="0"/>
          <w:numId w:val="12"/>
        </w:numPr>
        <w:rPr>
          <w:rFonts w:ascii="Times New Roman" w:hAnsi="Times New Roman"/>
          <w:b/>
          <w:sz w:val="18"/>
          <w:szCs w:val="18"/>
        </w:rPr>
      </w:pPr>
      <w:r w:rsidRPr="00630851">
        <w:rPr>
          <w:rFonts w:ascii="Times New Roman" w:hAnsi="Times New Roman"/>
          <w:b/>
          <w:sz w:val="18"/>
          <w:szCs w:val="18"/>
        </w:rPr>
        <w:t>Časové rozlíšenie pasív</w:t>
      </w:r>
    </w:p>
    <w:p w:rsidR="00630851" w:rsidRPr="00826E7D" w:rsidRDefault="00630851" w:rsidP="00630851">
      <w:pPr>
        <w:ind w:left="720"/>
        <w:rPr>
          <w:rFonts w:ascii="Times New Roman" w:hAnsi="Times New Roman"/>
          <w:sz w:val="18"/>
          <w:szCs w:val="18"/>
        </w:rPr>
      </w:pPr>
    </w:p>
    <w:p w:rsidR="00670EC7" w:rsidRDefault="00945FF6" w:rsidP="00E5320F">
      <w:pPr>
        <w:pStyle w:val="Nzov"/>
        <w:spacing w:before="0" w:beforeAutospacing="0" w:after="60"/>
        <w:jc w:val="both"/>
        <w:rPr>
          <w:rFonts w:ascii="Times New Roman" w:hAnsi="Times New Roman"/>
          <w:b w:val="0"/>
          <w:sz w:val="18"/>
          <w:szCs w:val="18"/>
        </w:rPr>
      </w:pPr>
      <w:r>
        <w:rPr>
          <w:rFonts w:ascii="Times New Roman" w:hAnsi="Times New Roman"/>
          <w:b w:val="0"/>
          <w:sz w:val="18"/>
          <w:szCs w:val="18"/>
        </w:rPr>
        <w:t>Spoločnosť nemá časové rozlíšenie pasív.</w:t>
      </w:r>
    </w:p>
    <w:p w:rsidR="00630851" w:rsidRPr="00630851" w:rsidRDefault="00630851" w:rsidP="00630851"/>
    <w:p w:rsidR="00630851" w:rsidRDefault="00630851" w:rsidP="005E396B">
      <w:pPr>
        <w:rPr>
          <w:rFonts w:ascii="Times New Roman" w:hAnsi="Times New Roman"/>
          <w:sz w:val="18"/>
          <w:szCs w:val="18"/>
        </w:rPr>
      </w:pPr>
    </w:p>
    <w:p w:rsidR="00FC4730" w:rsidRDefault="00FC4730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B54179" w:rsidRDefault="00B54179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5B3195" w:rsidRDefault="005B3195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5B3195" w:rsidRDefault="005B3195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5B3195" w:rsidRDefault="005B3195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5B3195" w:rsidRDefault="005B3195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5B3195" w:rsidRDefault="005B3195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5B3195" w:rsidRPr="00241472" w:rsidRDefault="005B3195" w:rsidP="005E396B">
      <w:pPr>
        <w:rPr>
          <w:rFonts w:ascii="Times New Roman" w:hAnsi="Times New Roman"/>
          <w:color w:val="FF0000"/>
          <w:sz w:val="18"/>
          <w:szCs w:val="18"/>
        </w:rPr>
      </w:pPr>
    </w:p>
    <w:p w:rsidR="005564C6" w:rsidRPr="00241472" w:rsidRDefault="00241472" w:rsidP="00241472">
      <w:pPr>
        <w:pStyle w:val="Nadpis1"/>
        <w:numPr>
          <w:ilvl w:val="0"/>
          <w:numId w:val="13"/>
        </w:numPr>
        <w:spacing w:before="360" w:after="240"/>
        <w:ind w:left="284"/>
        <w:rPr>
          <w:rFonts w:ascii="Times New Roman" w:hAnsi="Times New Roman"/>
          <w:sz w:val="22"/>
          <w:szCs w:val="22"/>
        </w:rPr>
      </w:pPr>
      <w:r w:rsidRPr="00241472">
        <w:rPr>
          <w:rFonts w:ascii="Times New Roman" w:hAnsi="Times New Roman"/>
          <w:sz w:val="22"/>
          <w:szCs w:val="22"/>
        </w:rPr>
        <w:lastRenderedPageBreak/>
        <w:t>INFORMÁCIE O VÝNOSOCH</w:t>
      </w:r>
    </w:p>
    <w:p w:rsidR="005564C6" w:rsidRPr="005564C6" w:rsidRDefault="005564C6" w:rsidP="005564C6">
      <w:pPr>
        <w:pStyle w:val="Nadpis2"/>
        <w:numPr>
          <w:ilvl w:val="0"/>
          <w:numId w:val="8"/>
        </w:numPr>
        <w:spacing w:after="240"/>
        <w:rPr>
          <w:rFonts w:ascii="Times New Roman" w:hAnsi="Times New Roman"/>
          <w:sz w:val="18"/>
          <w:szCs w:val="18"/>
        </w:rPr>
      </w:pPr>
      <w:r w:rsidRPr="005564C6">
        <w:rPr>
          <w:rFonts w:ascii="Times New Roman" w:hAnsi="Times New Roman"/>
          <w:sz w:val="18"/>
          <w:szCs w:val="18"/>
        </w:rPr>
        <w:t>Tržby za vlastné výkony a tovar</w:t>
      </w:r>
    </w:p>
    <w:p w:rsidR="005564C6" w:rsidRPr="005564C6" w:rsidRDefault="005564C6" w:rsidP="005564C6">
      <w:pPr>
        <w:pStyle w:val="Zkladntext"/>
        <w:spacing w:after="240"/>
        <w:rPr>
          <w:b w:val="0"/>
          <w:sz w:val="18"/>
          <w:szCs w:val="18"/>
        </w:rPr>
      </w:pPr>
      <w:r w:rsidRPr="005564C6">
        <w:rPr>
          <w:b w:val="0"/>
          <w:sz w:val="18"/>
          <w:szCs w:val="18"/>
        </w:rPr>
        <w:t>Tržby za vlastné výkony sú uvedené v nasledujúcej tabuľke v €:</w:t>
      </w:r>
    </w:p>
    <w:tbl>
      <w:tblPr>
        <w:tblW w:w="4984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1561"/>
        <w:gridCol w:w="3685"/>
        <w:gridCol w:w="3967"/>
      </w:tblGrid>
      <w:tr w:rsidR="004D6FE5" w:rsidRPr="00826E7D" w:rsidTr="004D6FE5">
        <w:trPr>
          <w:trHeight w:val="330"/>
        </w:trPr>
        <w:tc>
          <w:tcPr>
            <w:tcW w:w="84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D6FE5" w:rsidRPr="00826E7D" w:rsidRDefault="004D6FE5" w:rsidP="004D6FE5">
            <w:pPr>
              <w:pStyle w:val="TopHeader"/>
              <w:ind w:left="-534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O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blasť odbytu</w:t>
            </w:r>
          </w:p>
        </w:tc>
        <w:tc>
          <w:tcPr>
            <w:tcW w:w="415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D6FE5" w:rsidRPr="00826E7D" w:rsidRDefault="004D6FE5" w:rsidP="00B97912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Tržby za služby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</w:tr>
      <w:tr w:rsidR="004D6FE5" w:rsidRPr="00826E7D" w:rsidTr="004D6FE5">
        <w:trPr>
          <w:trHeight w:val="1005"/>
        </w:trPr>
        <w:tc>
          <w:tcPr>
            <w:tcW w:w="847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D6FE5" w:rsidRPr="00826E7D" w:rsidRDefault="004D6FE5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0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D6FE5" w:rsidRPr="00AE3A73" w:rsidRDefault="004D6FE5" w:rsidP="00C64005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AE3A73">
              <w:rPr>
                <w:rFonts w:ascii="Times New Roman" w:hAnsi="Times New Roman"/>
                <w:b w:val="0"/>
                <w:sz w:val="18"/>
                <w:szCs w:val="18"/>
              </w:rPr>
              <w:t>Bežné účtovné obdobie</w:t>
            </w:r>
          </w:p>
        </w:tc>
        <w:tc>
          <w:tcPr>
            <w:tcW w:w="215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D6FE5" w:rsidRPr="00AE3A73" w:rsidRDefault="004D6FE5" w:rsidP="00C64005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AE3A73">
              <w:rPr>
                <w:rFonts w:ascii="Times New Roman" w:hAnsi="Times New Roman"/>
                <w:b w:val="0"/>
                <w:sz w:val="18"/>
                <w:szCs w:val="18"/>
              </w:rPr>
              <w:t>Bezprostredne predchádzajúce účtovné obdobie</w:t>
            </w:r>
          </w:p>
        </w:tc>
      </w:tr>
      <w:tr w:rsidR="004D6FE5" w:rsidRPr="00826E7D" w:rsidTr="004D6FE5">
        <w:trPr>
          <w:trHeight w:val="76"/>
        </w:trPr>
        <w:tc>
          <w:tcPr>
            <w:tcW w:w="84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D6FE5" w:rsidRPr="00826E7D" w:rsidRDefault="004D6FE5" w:rsidP="003920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200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D6FE5" w:rsidRPr="00826E7D" w:rsidRDefault="004D6FE5" w:rsidP="003920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21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D6FE5" w:rsidRPr="00826E7D" w:rsidRDefault="004D6FE5" w:rsidP="003920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</w:tr>
      <w:tr w:rsidR="000868EC" w:rsidRPr="00826E7D" w:rsidTr="004D6FE5">
        <w:trPr>
          <w:trHeight w:val="330"/>
        </w:trPr>
        <w:tc>
          <w:tcPr>
            <w:tcW w:w="84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SR</w:t>
            </w:r>
          </w:p>
        </w:tc>
        <w:tc>
          <w:tcPr>
            <w:tcW w:w="200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0868E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17700</w:t>
            </w:r>
          </w:p>
        </w:tc>
        <w:tc>
          <w:tcPr>
            <w:tcW w:w="21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14720</w:t>
            </w:r>
          </w:p>
        </w:tc>
      </w:tr>
      <w:tr w:rsidR="000868EC" w:rsidRPr="00826E7D" w:rsidTr="004D6FE5">
        <w:trPr>
          <w:trHeight w:val="345"/>
        </w:trPr>
        <w:tc>
          <w:tcPr>
            <w:tcW w:w="84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C6400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AE3A73" w:rsidRDefault="000868EC" w:rsidP="000868EC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17700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AE3A73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14720</w:t>
            </w:r>
          </w:p>
        </w:tc>
      </w:tr>
    </w:tbl>
    <w:p w:rsidR="00EB1AC4" w:rsidRDefault="00EB1AC4" w:rsidP="00E5320F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  <w:sz w:val="18"/>
          <w:szCs w:val="18"/>
        </w:rPr>
      </w:pPr>
    </w:p>
    <w:p w:rsidR="00241472" w:rsidRPr="00241472" w:rsidRDefault="00241472" w:rsidP="00241472"/>
    <w:p w:rsidR="00241472" w:rsidRPr="00FC4730" w:rsidRDefault="003920E7" w:rsidP="00FC4730">
      <w:pPr>
        <w:pStyle w:val="Nzov"/>
        <w:spacing w:before="0" w:beforeAutospacing="0" w:after="60"/>
        <w:jc w:val="both"/>
        <w:rPr>
          <w:rFonts w:ascii="Times New Roman" w:hAnsi="Times New Roman"/>
          <w:b w:val="0"/>
          <w:sz w:val="18"/>
          <w:szCs w:val="18"/>
        </w:rPr>
      </w:pPr>
      <w:r w:rsidRPr="00241472">
        <w:rPr>
          <w:rFonts w:ascii="Times New Roman" w:hAnsi="Times New Roman"/>
          <w:b w:val="0"/>
          <w:sz w:val="18"/>
          <w:szCs w:val="18"/>
        </w:rPr>
        <w:t>Informácie o</w:t>
      </w:r>
      <w:r w:rsidR="007E5C83" w:rsidRPr="00241472">
        <w:rPr>
          <w:rFonts w:ascii="Times New Roman" w:hAnsi="Times New Roman"/>
          <w:b w:val="0"/>
          <w:sz w:val="18"/>
          <w:szCs w:val="18"/>
        </w:rPr>
        <w:t xml:space="preserve"> </w:t>
      </w:r>
      <w:r w:rsidRPr="00241472">
        <w:rPr>
          <w:rFonts w:ascii="Times New Roman" w:hAnsi="Times New Roman"/>
          <w:b w:val="0"/>
          <w:sz w:val="18"/>
          <w:szCs w:val="18"/>
        </w:rPr>
        <w:t>výnosoch z</w:t>
      </w:r>
      <w:r w:rsidR="00465B39" w:rsidRPr="00241472">
        <w:rPr>
          <w:rFonts w:ascii="Times New Roman" w:hAnsi="Times New Roman"/>
          <w:b w:val="0"/>
          <w:sz w:val="18"/>
          <w:szCs w:val="18"/>
        </w:rPr>
        <w:t> </w:t>
      </w:r>
      <w:r w:rsidRPr="00241472">
        <w:rPr>
          <w:rFonts w:ascii="Times New Roman" w:hAnsi="Times New Roman"/>
          <w:b w:val="0"/>
          <w:sz w:val="18"/>
          <w:szCs w:val="18"/>
        </w:rPr>
        <w:t>hospodárskej</w:t>
      </w:r>
      <w:r w:rsidR="00465B39" w:rsidRPr="00241472">
        <w:rPr>
          <w:rFonts w:ascii="Times New Roman" w:hAnsi="Times New Roman"/>
          <w:b w:val="0"/>
          <w:sz w:val="18"/>
          <w:szCs w:val="18"/>
        </w:rPr>
        <w:t xml:space="preserve"> činnosti</w:t>
      </w:r>
      <w:r w:rsidRPr="00241472">
        <w:rPr>
          <w:rFonts w:ascii="Times New Roman" w:hAnsi="Times New Roman"/>
          <w:b w:val="0"/>
          <w:sz w:val="18"/>
          <w:szCs w:val="18"/>
        </w:rPr>
        <w:t xml:space="preserve">, finančnej </w:t>
      </w:r>
      <w:r w:rsidR="00465B39" w:rsidRPr="00241472">
        <w:rPr>
          <w:rFonts w:ascii="Times New Roman" w:hAnsi="Times New Roman"/>
          <w:b w:val="0"/>
          <w:sz w:val="18"/>
          <w:szCs w:val="18"/>
        </w:rPr>
        <w:t xml:space="preserve">činnosti </w:t>
      </w:r>
      <w:r w:rsidRPr="00241472">
        <w:rPr>
          <w:rFonts w:ascii="Times New Roman" w:hAnsi="Times New Roman"/>
          <w:b w:val="0"/>
          <w:sz w:val="18"/>
          <w:szCs w:val="18"/>
        </w:rPr>
        <w:t>a mimoriadnej činnosti</w:t>
      </w:r>
      <w:r w:rsidR="00241472" w:rsidRPr="00241472">
        <w:rPr>
          <w:rFonts w:ascii="Times New Roman" w:hAnsi="Times New Roman"/>
          <w:b w:val="0"/>
          <w:sz w:val="18"/>
          <w:szCs w:val="18"/>
        </w:rPr>
        <w:t xml:space="preserve"> za bežné a bezprostredne predchádzajúce obdobie 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6"/>
        <w:gridCol w:w="1796"/>
        <w:gridCol w:w="1801"/>
      </w:tblGrid>
      <w:tr w:rsidR="00A13FCD" w:rsidRPr="00826E7D" w:rsidTr="001501C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CA71D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Významné položky pri aktivácii nákladov</w:t>
            </w:r>
            <w:r w:rsidR="00681E5E"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, z toho: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A13FCD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A13FCD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681E5E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Ostatné významné položky výnosov z hospodárskej činnosti,</w:t>
            </w:r>
            <w:r w:rsidR="00B5417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8475C8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8475C8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681E5E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6A2F11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6A2F11" w:rsidP="008475C8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3B1B28" w:rsidP="00C64005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K</w:t>
            </w:r>
            <w:r w:rsidR="00A13FCD" w:rsidRPr="00826E7D">
              <w:rPr>
                <w:rFonts w:ascii="Times New Roman" w:hAnsi="Times New Roman"/>
                <w:i/>
                <w:sz w:val="18"/>
                <w:szCs w:val="18"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4D6FE5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5887" w:rsidRDefault="004D6FE5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3B1B28" w:rsidP="00C64005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O</w:t>
            </w:r>
            <w:r w:rsidR="00A13FCD" w:rsidRPr="00826E7D">
              <w:rPr>
                <w:rFonts w:ascii="Times New Roman" w:hAnsi="Times New Roman"/>
                <w:i/>
                <w:sz w:val="18"/>
                <w:szCs w:val="18"/>
              </w:rPr>
              <w:t>statné významné položky finančných výnosov</w:t>
            </w:r>
            <w:r w:rsidR="00D00B9E" w:rsidRPr="00826E7D">
              <w:rPr>
                <w:rFonts w:ascii="Times New Roman" w:hAnsi="Times New Roman"/>
                <w:i/>
                <w:sz w:val="18"/>
                <w:szCs w:val="18"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6A2F11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825887" w:rsidRDefault="006A2F11" w:rsidP="008475C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826D99" w:rsidP="00826D99">
            <w:pPr>
              <w:numPr>
                <w:ilvl w:val="0"/>
                <w:numId w:val="7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úroky z vkladových účtov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6A2F11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5887" w:rsidRDefault="006A2F11" w:rsidP="008475C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00B9E" w:rsidRPr="00826E7D" w:rsidTr="00826D99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826E7D" w:rsidRDefault="00CA71D2" w:rsidP="00C6400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826D99" w:rsidRDefault="00826D9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826D99" w:rsidRDefault="0082588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FC4730" w:rsidRDefault="00FC4730" w:rsidP="00825887"/>
    <w:p w:rsidR="00FC4730" w:rsidRDefault="00FC4730" w:rsidP="00825887"/>
    <w:p w:rsidR="00825887" w:rsidRPr="00FC4730" w:rsidRDefault="003920E7" w:rsidP="00FC4730">
      <w:pPr>
        <w:pStyle w:val="Nzov"/>
        <w:spacing w:before="0" w:beforeAutospacing="0" w:after="60"/>
        <w:jc w:val="left"/>
        <w:rPr>
          <w:rFonts w:ascii="Times New Roman" w:hAnsi="Times New Roman"/>
          <w:b w:val="0"/>
          <w:sz w:val="18"/>
          <w:szCs w:val="18"/>
        </w:rPr>
      </w:pPr>
      <w:r w:rsidRPr="00825887">
        <w:rPr>
          <w:rFonts w:ascii="Times New Roman" w:hAnsi="Times New Roman"/>
          <w:b w:val="0"/>
          <w:sz w:val="18"/>
          <w:szCs w:val="18"/>
        </w:rPr>
        <w:t>Informácie</w:t>
      </w:r>
      <w:r w:rsidR="00825887" w:rsidRPr="00825887">
        <w:rPr>
          <w:rFonts w:ascii="Times New Roman" w:hAnsi="Times New Roman"/>
          <w:b w:val="0"/>
          <w:sz w:val="18"/>
          <w:szCs w:val="18"/>
        </w:rPr>
        <w:t xml:space="preserve"> </w:t>
      </w:r>
      <w:r w:rsidRPr="00825887">
        <w:rPr>
          <w:rFonts w:ascii="Times New Roman" w:hAnsi="Times New Roman"/>
          <w:b w:val="0"/>
          <w:sz w:val="18"/>
          <w:szCs w:val="18"/>
        </w:rPr>
        <w:t>o čistom obrate</w:t>
      </w:r>
      <w:r w:rsidR="00825887">
        <w:rPr>
          <w:rFonts w:ascii="Times New Roman" w:hAnsi="Times New Roman"/>
          <w:b w:val="0"/>
          <w:sz w:val="18"/>
          <w:szCs w:val="18"/>
        </w:rPr>
        <w:t>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41"/>
        <w:gridCol w:w="1701"/>
        <w:gridCol w:w="1701"/>
      </w:tblGrid>
      <w:tr w:rsidR="005F3646" w:rsidRPr="00826E7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0868EC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0868EC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0868E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14720</w:t>
            </w:r>
          </w:p>
        </w:tc>
      </w:tr>
      <w:tr w:rsidR="000868EC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0868EC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0868EC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DA5FDE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0868EC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DA5FDE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4453</w:t>
            </w:r>
          </w:p>
        </w:tc>
      </w:tr>
      <w:tr w:rsidR="000868EC" w:rsidRPr="00826E7D" w:rsidTr="00A46033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C6400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0868E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19173</w:t>
            </w:r>
          </w:p>
        </w:tc>
      </w:tr>
    </w:tbl>
    <w:p w:rsidR="00EB1AC4" w:rsidRDefault="00EB1AC4" w:rsidP="00E5320F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FC4730" w:rsidRDefault="00FC4730" w:rsidP="00FC4730"/>
    <w:p w:rsidR="00E30D57" w:rsidRDefault="00E30D57" w:rsidP="00FC4730"/>
    <w:p w:rsidR="008475C8" w:rsidRDefault="008475C8" w:rsidP="00FC4730"/>
    <w:p w:rsidR="00E30D57" w:rsidRPr="00FC4730" w:rsidRDefault="00E30D57" w:rsidP="00FC4730"/>
    <w:p w:rsidR="00647016" w:rsidRPr="00647016" w:rsidRDefault="00647016" w:rsidP="00647016"/>
    <w:p w:rsidR="00A46033" w:rsidRPr="006D2928" w:rsidRDefault="00A46033" w:rsidP="00647016">
      <w:pPr>
        <w:pStyle w:val="Zkladntext"/>
        <w:jc w:val="left"/>
        <w:rPr>
          <w:b w:val="0"/>
          <w:sz w:val="22"/>
        </w:rPr>
      </w:pPr>
      <w:r w:rsidRPr="006D2928">
        <w:rPr>
          <w:sz w:val="22"/>
        </w:rPr>
        <w:lastRenderedPageBreak/>
        <w:t>I. INFORMÁCIE O NÁKLADOCH</w:t>
      </w:r>
    </w:p>
    <w:p w:rsidR="00A46033" w:rsidRDefault="00A46033" w:rsidP="00A46033">
      <w:pPr>
        <w:pStyle w:val="Zkladntext"/>
        <w:jc w:val="center"/>
        <w:rPr>
          <w:rFonts w:ascii="Arial" w:hAnsi="Arial"/>
          <w:b w:val="0"/>
          <w:szCs w:val="18"/>
        </w:rPr>
      </w:pPr>
    </w:p>
    <w:p w:rsidR="00A46033" w:rsidRPr="00647016" w:rsidRDefault="00A46033" w:rsidP="00A46033">
      <w:pPr>
        <w:pStyle w:val="Zkladntext"/>
        <w:rPr>
          <w:bCs w:val="0"/>
          <w:i/>
          <w:iCs/>
          <w:sz w:val="18"/>
          <w:szCs w:val="18"/>
        </w:rPr>
      </w:pPr>
      <w:r w:rsidRPr="00647016">
        <w:rPr>
          <w:i/>
          <w:iCs/>
          <w:sz w:val="18"/>
          <w:szCs w:val="18"/>
        </w:rPr>
        <w:t xml:space="preserve">Náklady na poskytnuté služby, ostatné náklady na hospodársku činnosť, finančné a mimoriadne náklady </w:t>
      </w:r>
    </w:p>
    <w:p w:rsidR="00A46033" w:rsidRPr="00647016" w:rsidRDefault="00A46033" w:rsidP="00A46033">
      <w:pPr>
        <w:pStyle w:val="Zkladntext"/>
        <w:rPr>
          <w:sz w:val="18"/>
          <w:szCs w:val="18"/>
        </w:rPr>
      </w:pPr>
    </w:p>
    <w:p w:rsidR="00825887" w:rsidRPr="00FC4730" w:rsidRDefault="00A46033" w:rsidP="00FC4730">
      <w:pPr>
        <w:pStyle w:val="Zkladntext"/>
        <w:rPr>
          <w:b w:val="0"/>
          <w:sz w:val="18"/>
          <w:szCs w:val="18"/>
        </w:rPr>
      </w:pPr>
      <w:r w:rsidRPr="00647016">
        <w:rPr>
          <w:b w:val="0"/>
          <w:sz w:val="18"/>
          <w:szCs w:val="18"/>
        </w:rPr>
        <w:t>Prehľad o nákladoch na poskytnuté služby, ostatných nákladoch na hospodársku činnosť, finančných a mimoriadnych nákladoch: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861"/>
        <w:gridCol w:w="1703"/>
        <w:gridCol w:w="1679"/>
      </w:tblGrid>
      <w:tr w:rsidR="00A13FCD" w:rsidRPr="00826E7D" w:rsidTr="00DA5FDE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0868EC" w:rsidRPr="00826E7D" w:rsidTr="00AA1F50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68EC" w:rsidRPr="00826E7D" w:rsidRDefault="000868EC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BB7DE6" w:rsidRDefault="00081EE6" w:rsidP="001645C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5446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BB7DE6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11833</w:t>
            </w:r>
          </w:p>
        </w:tc>
      </w:tr>
      <w:tr w:rsidR="000868EC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D00B9E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1EE6" w:rsidP="006A2F11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5446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11833</w:t>
            </w:r>
          </w:p>
        </w:tc>
      </w:tr>
      <w:tr w:rsidR="000868EC" w:rsidRPr="00826E7D" w:rsidTr="00A1486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A1486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Cestovné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8475C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081EE6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503</w:t>
            </w:r>
          </w:p>
        </w:tc>
      </w:tr>
      <w:tr w:rsidR="000868EC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údržba a opravy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1EE6" w:rsidP="006A2F1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1549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7025</w:t>
            </w:r>
          </w:p>
        </w:tc>
      </w:tr>
      <w:tr w:rsidR="000868EC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Nájomné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8475C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760</w:t>
            </w:r>
          </w:p>
        </w:tc>
      </w:tr>
      <w:tr w:rsidR="000868EC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Default="000868EC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Telefón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081EE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081EE6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1510</w:t>
            </w:r>
          </w:p>
        </w:tc>
      </w:tr>
      <w:tr w:rsidR="000868EC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Default="000868EC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Spracovanie účtovníctva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Default="000868EC" w:rsidP="001645C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1593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1593</w:t>
            </w:r>
          </w:p>
        </w:tc>
      </w:tr>
      <w:tr w:rsidR="000868EC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Default="000868EC" w:rsidP="00A13FC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0868EC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Ostatné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199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442</w:t>
            </w:r>
          </w:p>
        </w:tc>
      </w:tr>
      <w:tr w:rsidR="000868EC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A13FC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Ostatné významné položky nákladov z hospodárskej činnosti</w:t>
            </w: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BB7DE6" w:rsidRDefault="000868EC" w:rsidP="00081EE6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081EE6">
              <w:rPr>
                <w:rFonts w:ascii="Times New Roman" w:hAnsi="Times New Roman"/>
                <w:b/>
                <w:sz w:val="18"/>
                <w:szCs w:val="18"/>
              </w:rPr>
              <w:t>50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BB7DE6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751</w:t>
            </w:r>
          </w:p>
        </w:tc>
      </w:tr>
      <w:tr w:rsidR="000868EC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C6400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Poistenie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BB7DE6" w:rsidRDefault="00081EE6" w:rsidP="006142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BB7DE6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751</w:t>
            </w:r>
          </w:p>
        </w:tc>
      </w:tr>
      <w:tr w:rsidR="000868EC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68EC" w:rsidRPr="00826E7D" w:rsidRDefault="000868EC" w:rsidP="00C6400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Odpis pohľadávky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BB7DE6" w:rsidRDefault="000868EC" w:rsidP="007F311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BB7DE6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0868EC" w:rsidRPr="00826E7D" w:rsidTr="00FC473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081EE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Ostatne p</w:t>
            </w:r>
            <w:r w:rsidR="00081EE6">
              <w:rPr>
                <w:rFonts w:ascii="Times New Roman" w:hAnsi="Times New Roman"/>
                <w:sz w:val="18"/>
                <w:szCs w:val="18"/>
              </w:rPr>
              <w:t>okuty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BB7DE6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BB7DE6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0868EC" w:rsidRPr="00826E7D" w:rsidTr="00FC4730">
        <w:trPr>
          <w:trHeight w:val="330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AA1F50" w:rsidRDefault="00081EE6" w:rsidP="0061425B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94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AA1F50" w:rsidRDefault="000868EC" w:rsidP="00BB7541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238</w:t>
            </w:r>
          </w:p>
        </w:tc>
      </w:tr>
      <w:tr w:rsidR="000868EC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3920E7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021B94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</w:t>
            </w:r>
          </w:p>
        </w:tc>
      </w:tr>
      <w:tr w:rsidR="000868EC" w:rsidRPr="00826E7D" w:rsidTr="00AA1F50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868EC" w:rsidRPr="00826E7D" w:rsidRDefault="000868EC" w:rsidP="00812CDD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68EC" w:rsidRPr="00C213F0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68EC" w:rsidRPr="00C213F0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0868EC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D00B9E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1EE6" w:rsidP="0061425B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94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238</w:t>
            </w:r>
          </w:p>
        </w:tc>
      </w:tr>
      <w:tr w:rsidR="000868EC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68EC" w:rsidRDefault="000868EC" w:rsidP="00AA1F50">
            <w:pPr>
              <w:numPr>
                <w:ilvl w:val="0"/>
                <w:numId w:val="7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nákladový úrok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0868EC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68EC" w:rsidRPr="00826E7D" w:rsidRDefault="000868EC" w:rsidP="00AA1F50">
            <w:pPr>
              <w:numPr>
                <w:ilvl w:val="0"/>
                <w:numId w:val="7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poistné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0868EC" w:rsidRPr="00826E7D" w:rsidTr="007F311B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68EC" w:rsidRPr="00826E7D" w:rsidRDefault="000868EC" w:rsidP="007F311B">
            <w:pPr>
              <w:numPr>
                <w:ilvl w:val="0"/>
                <w:numId w:val="7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bankové 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1EE6" w:rsidP="006142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238</w:t>
            </w:r>
          </w:p>
        </w:tc>
      </w:tr>
      <w:tr w:rsidR="000868EC" w:rsidRPr="00826E7D" w:rsidTr="009E6234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8EC" w:rsidRPr="00826E7D" w:rsidRDefault="000868EC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Mimoriadne náklady,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68EC" w:rsidRPr="00826E7D" w:rsidRDefault="000868EC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2244BF" w:rsidRDefault="002244BF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4F3A26" w:rsidRPr="006D2928" w:rsidRDefault="004F3A26" w:rsidP="006D2928">
      <w:pPr>
        <w:jc w:val="both"/>
        <w:rPr>
          <w:rFonts w:ascii="Times New Roman" w:hAnsi="Times New Roman"/>
          <w:sz w:val="18"/>
          <w:szCs w:val="18"/>
        </w:rPr>
      </w:pPr>
    </w:p>
    <w:p w:rsidR="001501C5" w:rsidRPr="00FC4730" w:rsidRDefault="006D2928" w:rsidP="001501C5">
      <w:pPr>
        <w:pStyle w:val="Nadpis1"/>
        <w:numPr>
          <w:ilvl w:val="0"/>
          <w:numId w:val="14"/>
        </w:numPr>
        <w:spacing w:before="360" w:after="240"/>
        <w:ind w:left="426"/>
        <w:rPr>
          <w:rFonts w:ascii="Times New Roman" w:hAnsi="Times New Roman"/>
          <w:sz w:val="22"/>
          <w:szCs w:val="22"/>
        </w:rPr>
      </w:pPr>
      <w:r w:rsidRPr="00FC4730">
        <w:rPr>
          <w:rFonts w:ascii="Times New Roman" w:hAnsi="Times New Roman"/>
          <w:sz w:val="22"/>
          <w:szCs w:val="22"/>
        </w:rPr>
        <w:lastRenderedPageBreak/>
        <w:t>INFORMÁCIE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23"/>
        <w:gridCol w:w="1738"/>
        <w:gridCol w:w="910"/>
        <w:gridCol w:w="662"/>
        <w:gridCol w:w="1688"/>
        <w:gridCol w:w="960"/>
        <w:gridCol w:w="662"/>
      </w:tblGrid>
      <w:tr w:rsidR="005F3646" w:rsidRPr="00826E7D" w:rsidTr="002F3966">
        <w:trPr>
          <w:trHeight w:val="642"/>
          <w:jc w:val="center"/>
        </w:trPr>
        <w:tc>
          <w:tcPr>
            <w:tcW w:w="26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položky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5F3646" w:rsidRPr="00826E7D" w:rsidTr="002F3966">
        <w:trPr>
          <w:trHeight w:val="345"/>
          <w:jc w:val="center"/>
        </w:trPr>
        <w:tc>
          <w:tcPr>
            <w:tcW w:w="2623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Základ dane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Daň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Daň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6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Základ dane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Daň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Daň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</w:tr>
      <w:tr w:rsidR="009F2DF1" w:rsidRPr="00826E7D" w:rsidTr="002F3966">
        <w:trPr>
          <w:trHeight w:val="330"/>
          <w:jc w:val="center"/>
        </w:trPr>
        <w:tc>
          <w:tcPr>
            <w:tcW w:w="262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17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9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68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76076C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9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g</w:t>
            </w:r>
          </w:p>
        </w:tc>
      </w:tr>
      <w:tr w:rsidR="00081EE6" w:rsidRPr="00826E7D" w:rsidTr="002F3966">
        <w:trPr>
          <w:trHeight w:val="330"/>
          <w:jc w:val="center"/>
        </w:trPr>
        <w:tc>
          <w:tcPr>
            <w:tcW w:w="26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Výsledok hospodárenia pred  zdanením, z toho:</w:t>
            </w:r>
          </w:p>
        </w:tc>
        <w:tc>
          <w:tcPr>
            <w:tcW w:w="17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2867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6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-3498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081EE6" w:rsidRPr="00826E7D" w:rsidTr="002F3966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teoretická daň 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</w:tr>
      <w:tr w:rsidR="00081EE6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Daňovo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trvalo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 xml:space="preserve"> neuznané náklady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</w:t>
            </w:r>
          </w:p>
        </w:tc>
        <w:tc>
          <w:tcPr>
            <w:tcW w:w="91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EE6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Výnosy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trvalo 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nepodliehajúce dani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2244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1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2244B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1703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324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EE6" w:rsidRPr="00826E7D" w:rsidTr="002F3966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Umorenie daňovej straty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941FC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2999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941FC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081EE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81EE6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Spolu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7C6CA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</w:tr>
      <w:tr w:rsidR="00081EE6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Splatná daň z príjmov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EE6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Odložená daň z príjmov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EE6" w:rsidRPr="00826E7D" w:rsidTr="00B15C89">
        <w:trPr>
          <w:trHeight w:val="345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7E5117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Celková daň z príjmov 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7C6CA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</w:tr>
    </w:tbl>
    <w:p w:rsidR="00E96184" w:rsidRDefault="00E96184" w:rsidP="00E96184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C213F0" w:rsidRPr="00FC4730" w:rsidRDefault="00C213F0" w:rsidP="00FC4730">
      <w:pPr>
        <w:pStyle w:val="Nadpis1"/>
        <w:numPr>
          <w:ilvl w:val="0"/>
          <w:numId w:val="14"/>
        </w:numPr>
        <w:spacing w:before="360" w:after="240"/>
        <w:ind w:left="426" w:hanging="426"/>
        <w:rPr>
          <w:rFonts w:ascii="Times New Roman" w:hAnsi="Times New Roman"/>
          <w:sz w:val="22"/>
          <w:szCs w:val="22"/>
        </w:rPr>
      </w:pPr>
      <w:r w:rsidRPr="00FC4730">
        <w:rPr>
          <w:rFonts w:ascii="Times New Roman" w:hAnsi="Times New Roman"/>
          <w:sz w:val="22"/>
          <w:szCs w:val="22"/>
        </w:rPr>
        <w:t>INFORMÁCIE O ÚDAJOCH NA PODSÚVAHOVÝCH ÚČTOCH</w:t>
      </w:r>
    </w:p>
    <w:p w:rsidR="00E30D57" w:rsidRDefault="00C213F0" w:rsidP="00E30D57">
      <w:pPr>
        <w:pStyle w:val="Zkladntext"/>
        <w:spacing w:after="240"/>
        <w:ind w:left="360"/>
        <w:rPr>
          <w:b w:val="0"/>
          <w:sz w:val="18"/>
          <w:szCs w:val="18"/>
        </w:rPr>
      </w:pPr>
      <w:r w:rsidRPr="00C213F0">
        <w:rPr>
          <w:b w:val="0"/>
          <w:sz w:val="18"/>
          <w:szCs w:val="18"/>
        </w:rPr>
        <w:t xml:space="preserve">Na podsúvahových účtoch </w:t>
      </w:r>
      <w:r w:rsidR="004F3A26">
        <w:rPr>
          <w:b w:val="0"/>
          <w:sz w:val="18"/>
          <w:szCs w:val="18"/>
        </w:rPr>
        <w:t>ne</w:t>
      </w:r>
      <w:r w:rsidRPr="00C213F0">
        <w:rPr>
          <w:b w:val="0"/>
          <w:sz w:val="18"/>
          <w:szCs w:val="18"/>
        </w:rPr>
        <w:t>evidujeme</w:t>
      </w:r>
      <w:r w:rsidR="002C1EDE">
        <w:rPr>
          <w:b w:val="0"/>
          <w:sz w:val="18"/>
          <w:szCs w:val="18"/>
        </w:rPr>
        <w:t xml:space="preserve"> majetok</w:t>
      </w:r>
      <w:r w:rsidR="004F3A26">
        <w:rPr>
          <w:b w:val="0"/>
          <w:sz w:val="18"/>
          <w:szCs w:val="18"/>
        </w:rPr>
        <w:t>.</w:t>
      </w:r>
    </w:p>
    <w:p w:rsidR="001110CB" w:rsidRPr="002415F6" w:rsidRDefault="0090407D" w:rsidP="002415F6">
      <w:pPr>
        <w:pStyle w:val="Zkladntext"/>
        <w:spacing w:after="240"/>
        <w:ind w:left="72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.</w:t>
      </w:r>
    </w:p>
    <w:p w:rsidR="00A70A7B" w:rsidRPr="00A70A7B" w:rsidRDefault="00A70A7B" w:rsidP="00A70A7B"/>
    <w:p w:rsidR="00364F7F" w:rsidRPr="00FC4730" w:rsidRDefault="00364F7F" w:rsidP="00364F7F">
      <w:pPr>
        <w:pStyle w:val="Zkladntext"/>
        <w:numPr>
          <w:ilvl w:val="0"/>
          <w:numId w:val="14"/>
        </w:numPr>
        <w:spacing w:after="240"/>
        <w:ind w:left="0" w:firstLine="0"/>
        <w:rPr>
          <w:sz w:val="22"/>
          <w:szCs w:val="22"/>
        </w:rPr>
      </w:pPr>
      <w:r w:rsidRPr="00FC4730">
        <w:rPr>
          <w:sz w:val="22"/>
          <w:szCs w:val="22"/>
        </w:rPr>
        <w:t>INÉ AKTÍVA A PASÍVA</w:t>
      </w:r>
    </w:p>
    <w:p w:rsidR="00364F7F" w:rsidRPr="00364F7F" w:rsidRDefault="00364F7F" w:rsidP="002415F6">
      <w:pPr>
        <w:pStyle w:val="Zkladntext"/>
        <w:spacing w:after="240"/>
        <w:ind w:left="709" w:hanging="283"/>
        <w:rPr>
          <w:b w:val="0"/>
          <w:sz w:val="18"/>
          <w:szCs w:val="18"/>
        </w:rPr>
      </w:pPr>
      <w:r w:rsidRPr="00364F7F">
        <w:rPr>
          <w:b w:val="0"/>
          <w:sz w:val="18"/>
          <w:szCs w:val="18"/>
        </w:rPr>
        <w:t xml:space="preserve">       Prípadné ďalšie záväzky</w:t>
      </w:r>
    </w:p>
    <w:p w:rsidR="00364F7F" w:rsidRDefault="00364F7F" w:rsidP="00364F7F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364F7F">
        <w:rPr>
          <w:b w:val="0"/>
          <w:sz w:val="18"/>
          <w:szCs w:val="18"/>
        </w:rPr>
        <w:t>Vzhľadom na to, že mnohé oblasti slovenského daňového práva doteraz neboli dostatočne overené praxou, existuje        neistota v tom, ako ich budú daňové orgány aplikovať. Mieru tejto neistoty nie je možné kvantifikovať a zanikne až potom, keď budú k dispozícii právne precedensy, prípadne oficiálne interpretácie príslušných orgánov. Vedenie Spoločnosti si nie je vedomé žiadnych okolností, v dôsledku ktorých by jej vznikol v budúcnosti významný náklad.</w:t>
      </w:r>
    </w:p>
    <w:p w:rsidR="00FC4730" w:rsidRPr="00FC4730" w:rsidRDefault="00364F7F" w:rsidP="00FC4730">
      <w:pPr>
        <w:pStyle w:val="Nadpis1"/>
        <w:numPr>
          <w:ilvl w:val="0"/>
          <w:numId w:val="14"/>
        </w:numPr>
        <w:spacing w:before="360" w:after="0" w:line="360" w:lineRule="auto"/>
        <w:ind w:left="709" w:hanging="709"/>
        <w:rPr>
          <w:rFonts w:ascii="Times New Roman" w:hAnsi="Times New Roman"/>
          <w:sz w:val="22"/>
          <w:szCs w:val="22"/>
        </w:rPr>
      </w:pPr>
      <w:r w:rsidRPr="00FC4730">
        <w:rPr>
          <w:rFonts w:ascii="Times New Roman" w:hAnsi="Times New Roman"/>
          <w:sz w:val="22"/>
          <w:szCs w:val="22"/>
        </w:rPr>
        <w:t xml:space="preserve">INFORMÁCIE O EKONOMICKÝCH VZŤAHOCH ÚČTOVNEJ JEDNOTKY A SPRIAZNENÝCH  OSOB       </w:t>
      </w:r>
    </w:p>
    <w:p w:rsidR="00E30D57" w:rsidRPr="00610DCD" w:rsidRDefault="00E30D57" w:rsidP="00E30D57">
      <w:pPr>
        <w:pStyle w:val="Zkladntext"/>
        <w:spacing w:after="240"/>
        <w:ind w:left="72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Spoločnosť nemá žiadne s</w:t>
      </w:r>
      <w:r w:rsidRPr="00610DCD">
        <w:rPr>
          <w:b w:val="0"/>
          <w:sz w:val="18"/>
          <w:szCs w:val="18"/>
        </w:rPr>
        <w:t>priaznené osoby</w:t>
      </w:r>
      <w:r>
        <w:rPr>
          <w:b w:val="0"/>
          <w:sz w:val="18"/>
          <w:szCs w:val="18"/>
        </w:rPr>
        <w:t>.</w:t>
      </w:r>
      <w:r w:rsidRPr="00610DCD">
        <w:rPr>
          <w:b w:val="0"/>
          <w:sz w:val="18"/>
          <w:szCs w:val="18"/>
        </w:rPr>
        <w:t xml:space="preserve"> </w:t>
      </w:r>
    </w:p>
    <w:p w:rsidR="00610DCD" w:rsidRPr="00FC4730" w:rsidRDefault="00610DCD" w:rsidP="00FC4730">
      <w:pPr>
        <w:pStyle w:val="Nadpis1"/>
        <w:numPr>
          <w:ilvl w:val="0"/>
          <w:numId w:val="14"/>
        </w:numPr>
        <w:spacing w:before="360" w:after="240" w:line="360" w:lineRule="auto"/>
        <w:ind w:left="709" w:hanging="709"/>
        <w:rPr>
          <w:rFonts w:ascii="Times New Roman" w:hAnsi="Times New Roman"/>
          <w:sz w:val="22"/>
          <w:szCs w:val="22"/>
        </w:rPr>
      </w:pPr>
      <w:r w:rsidRPr="00FC4730">
        <w:rPr>
          <w:rFonts w:ascii="Times New Roman" w:hAnsi="Times New Roman"/>
          <w:sz w:val="22"/>
          <w:szCs w:val="22"/>
        </w:rPr>
        <w:t xml:space="preserve">INFORMÁCIE O EKONOMICKÝCH VZŤAHOCH ÚČTOVNEJ JEDNOTKY A SPRIAZNENÝCH OSOB </w:t>
      </w:r>
    </w:p>
    <w:p w:rsidR="00610DCD" w:rsidRPr="00610DCD" w:rsidRDefault="00945FF6" w:rsidP="00610DCD">
      <w:pPr>
        <w:pStyle w:val="Zkladntext"/>
        <w:spacing w:after="240"/>
        <w:ind w:left="36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Spoločnosť nemá žiadne s</w:t>
      </w:r>
      <w:r w:rsidR="00610DCD" w:rsidRPr="00610DCD">
        <w:rPr>
          <w:b w:val="0"/>
          <w:sz w:val="18"/>
          <w:szCs w:val="18"/>
        </w:rPr>
        <w:t>priaznené osoby</w:t>
      </w:r>
      <w:r>
        <w:rPr>
          <w:b w:val="0"/>
          <w:sz w:val="18"/>
          <w:szCs w:val="18"/>
        </w:rPr>
        <w:t>.</w:t>
      </w:r>
      <w:r w:rsidR="00610DCD" w:rsidRPr="00610DCD">
        <w:rPr>
          <w:b w:val="0"/>
          <w:sz w:val="18"/>
          <w:szCs w:val="18"/>
        </w:rPr>
        <w:t xml:space="preserve"> </w:t>
      </w:r>
    </w:p>
    <w:p w:rsidR="00AE3E50" w:rsidRDefault="00AE3E50" w:rsidP="00AE3E50"/>
    <w:p w:rsidR="00AE3E50" w:rsidRPr="000C38F1" w:rsidRDefault="009308AC" w:rsidP="00E25281">
      <w:pPr>
        <w:pStyle w:val="Nadpis1"/>
        <w:numPr>
          <w:ilvl w:val="0"/>
          <w:numId w:val="14"/>
        </w:numPr>
        <w:spacing w:before="360" w:after="240" w:line="360" w:lineRule="auto"/>
        <w:ind w:left="709" w:hanging="709"/>
        <w:rPr>
          <w:rFonts w:ascii="Times New Roman" w:hAnsi="Times New Roman"/>
          <w:sz w:val="22"/>
          <w:szCs w:val="22"/>
        </w:rPr>
      </w:pPr>
      <w:r w:rsidRPr="000C38F1">
        <w:rPr>
          <w:rFonts w:ascii="Times New Roman" w:hAnsi="Times New Roman"/>
          <w:sz w:val="22"/>
          <w:szCs w:val="22"/>
        </w:rPr>
        <w:lastRenderedPageBreak/>
        <w:t xml:space="preserve"> INFORMÁCIE O SKUTOČNOSTIACH, KTORÉ NASTALI PO DNI, KU KTORÉMU SA ZOSTAVUJE ÚČTOVNÁ ZÁVIERKA, DO DŇA ZOSTAVENIA ÚČTOVNEJ ZÁVIERKY </w:t>
      </w:r>
    </w:p>
    <w:p w:rsidR="00AE3E50" w:rsidRDefault="00AE3E50" w:rsidP="00AE3E50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9308AC">
        <w:rPr>
          <w:b w:val="0"/>
          <w:sz w:val="18"/>
          <w:szCs w:val="18"/>
        </w:rPr>
        <w:t xml:space="preserve">Po 31. decembri </w:t>
      </w:r>
      <w:r w:rsidR="009308AC">
        <w:rPr>
          <w:b w:val="0"/>
          <w:sz w:val="18"/>
          <w:szCs w:val="18"/>
        </w:rPr>
        <w:t>201</w:t>
      </w:r>
      <w:r w:rsidR="0061425B">
        <w:rPr>
          <w:b w:val="0"/>
          <w:sz w:val="18"/>
          <w:szCs w:val="18"/>
        </w:rPr>
        <w:t>2</w:t>
      </w:r>
      <w:r w:rsidRPr="009308AC">
        <w:rPr>
          <w:b w:val="0"/>
          <w:sz w:val="18"/>
          <w:szCs w:val="18"/>
        </w:rPr>
        <w:t xml:space="preserve"> nenastali v  Spoločnosti žiadne okolnosti, ktoré sú predmetom účtovníctva a ktoré by významne ovplyvnili verné zobrazenie Spoločnosti.</w:t>
      </w:r>
    </w:p>
    <w:p w:rsidR="009308AC" w:rsidRPr="000C38F1" w:rsidRDefault="009308AC" w:rsidP="009A7DEB">
      <w:pPr>
        <w:pStyle w:val="Nadpis1"/>
        <w:numPr>
          <w:ilvl w:val="0"/>
          <w:numId w:val="14"/>
        </w:numPr>
        <w:spacing w:before="360" w:after="240" w:line="360" w:lineRule="auto"/>
        <w:ind w:left="0" w:firstLine="0"/>
        <w:rPr>
          <w:rFonts w:ascii="Times New Roman" w:hAnsi="Times New Roman"/>
          <w:sz w:val="22"/>
          <w:szCs w:val="22"/>
        </w:rPr>
      </w:pPr>
      <w:r w:rsidRPr="000C38F1">
        <w:rPr>
          <w:rFonts w:ascii="Times New Roman" w:hAnsi="Times New Roman"/>
          <w:sz w:val="22"/>
          <w:szCs w:val="22"/>
        </w:rPr>
        <w:t>INFORMÁCIE O VLASTNOM IMANÍ</w:t>
      </w:r>
    </w:p>
    <w:p w:rsidR="00AE3E50" w:rsidRDefault="009308AC" w:rsidP="000C38F1">
      <w:pPr>
        <w:pStyle w:val="Zkladntext"/>
        <w:ind w:firstLine="357"/>
        <w:rPr>
          <w:b w:val="0"/>
          <w:sz w:val="18"/>
          <w:szCs w:val="18"/>
        </w:rPr>
      </w:pPr>
      <w:r w:rsidRPr="009308AC">
        <w:rPr>
          <w:b w:val="0"/>
          <w:sz w:val="18"/>
          <w:szCs w:val="18"/>
        </w:rPr>
        <w:t>Prehľad o pohybe vlastného imania v priebehu účtovného obdobia je</w:t>
      </w:r>
      <w:r>
        <w:rPr>
          <w:b w:val="0"/>
          <w:sz w:val="18"/>
          <w:szCs w:val="18"/>
        </w:rPr>
        <w:t xml:space="preserve"> uvedený v nasledujúcich tabuľkách:</w:t>
      </w:r>
    </w:p>
    <w:p w:rsidR="00C00A60" w:rsidRPr="000C38F1" w:rsidRDefault="00C00A60" w:rsidP="000C38F1">
      <w:pPr>
        <w:pStyle w:val="Zkladntext"/>
        <w:ind w:firstLine="357"/>
        <w:rPr>
          <w:b w:val="0"/>
          <w:sz w:val="18"/>
          <w:szCs w:val="1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826E7D" w:rsidTr="009308AC">
        <w:trPr>
          <w:trHeight w:val="318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826E7D" w:rsidRDefault="0070502C" w:rsidP="00DA5FDE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</w:tr>
      <w:tr w:rsidR="0070502C" w:rsidRPr="00826E7D" w:rsidTr="009308AC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F2BF6" w:rsidP="00DA5FDE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na začiatku účtovného obdobi</w:t>
            </w:r>
            <w:r w:rsidR="00DA5FDE" w:rsidRPr="00826E7D">
              <w:rPr>
                <w:rFonts w:ascii="Times New Roman" w:hAnsi="Times New Roman"/>
                <w:sz w:val="18"/>
                <w:szCs w:val="18"/>
              </w:rPr>
              <w:t>a</w:t>
            </w:r>
            <w:r w:rsidR="0070502C" w:rsidRPr="00826E7D">
              <w:rPr>
                <w:rFonts w:ascii="Times New Roman" w:hAnsi="Times New Roman"/>
                <w:sz w:val="18"/>
                <w:szCs w:val="18"/>
              </w:rPr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0502C" w:rsidP="007F2BF6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Prírastky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0502C" w:rsidP="007F2BF6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0502C" w:rsidP="0070502C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F2BF6" w:rsidP="0070502C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na konci účtovného obdobia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826E7D" w:rsidRDefault="00E25281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7C6CA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 w:rsidR="007C6CA6">
              <w:rPr>
                <w:rFonts w:ascii="Times New Roman" w:hAnsi="Times New Roman"/>
                <w:sz w:val="18"/>
                <w:szCs w:val="18"/>
              </w:rPr>
              <w:t>6639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7C6CA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 w:rsidR="007C6CA6">
              <w:rPr>
                <w:rFonts w:ascii="Times New Roman" w:hAnsi="Times New Roman"/>
                <w:sz w:val="18"/>
                <w:szCs w:val="18"/>
              </w:rPr>
              <w:t>6639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kapitálové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Nedeliteľný fond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A368E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45836</w:t>
            </w:r>
            <w:r w:rsidR="0070502C"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61425B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13987</w:t>
            </w:r>
            <w:r w:rsidR="0070502C"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BE0345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45836</w:t>
            </w:r>
            <w:r w:rsidR="0070502C"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BA3440" w:rsidP="006142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61425B">
              <w:rPr>
                <w:rFonts w:ascii="Times New Roman" w:hAnsi="Times New Roman"/>
                <w:sz w:val="18"/>
                <w:szCs w:val="18"/>
              </w:rPr>
              <w:t>33211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A368E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-3498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BA3440" w:rsidP="00A368E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</w:t>
            </w:r>
            <w:r w:rsidR="00A368EC">
              <w:rPr>
                <w:rFonts w:ascii="Times New Roman" w:hAnsi="Times New Roman"/>
                <w:sz w:val="18"/>
                <w:szCs w:val="18"/>
              </w:rPr>
              <w:t>6720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A368EC" w:rsidP="006142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-3498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A368EC" w:rsidP="004F3A2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2867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61425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61425B" w:rsidP="00A368EC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A368EC">
              <w:rPr>
                <w:rFonts w:ascii="Times New Roman" w:hAnsi="Times New Roman"/>
                <w:sz w:val="18"/>
                <w:szCs w:val="18"/>
              </w:rPr>
              <w:t>498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4F3A2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:rsidR="002244BF" w:rsidRDefault="002244BF" w:rsidP="00146201">
      <w:pPr>
        <w:rPr>
          <w:rFonts w:ascii="Times New Roman" w:hAnsi="Times New Roman"/>
          <w:sz w:val="18"/>
          <w:szCs w:val="18"/>
        </w:rPr>
      </w:pPr>
    </w:p>
    <w:p w:rsidR="002244BF" w:rsidRDefault="002244BF" w:rsidP="00146201">
      <w:pPr>
        <w:rPr>
          <w:rFonts w:ascii="Times New Roman" w:hAnsi="Times New Roman"/>
          <w:sz w:val="18"/>
          <w:szCs w:val="18"/>
        </w:rPr>
      </w:pPr>
    </w:p>
    <w:p w:rsidR="007F2BF6" w:rsidRPr="00826E7D" w:rsidRDefault="0028309C" w:rsidP="00146201">
      <w:pPr>
        <w:rPr>
          <w:rFonts w:ascii="Times New Roman" w:hAnsi="Times New Roman"/>
          <w:sz w:val="18"/>
          <w:szCs w:val="18"/>
        </w:rPr>
      </w:pPr>
      <w:r w:rsidRPr="00826E7D">
        <w:rPr>
          <w:rFonts w:ascii="Times New Roman" w:hAnsi="Times New Roman"/>
          <w:sz w:val="18"/>
          <w:szCs w:val="18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826E7D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826E7D" w:rsidRDefault="00146201" w:rsidP="007F2BF6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6201" w:rsidRPr="00826E7D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7F2BF6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na začiatku účtovného obdobia</w:t>
            </w:r>
            <w:r w:rsidR="00146201" w:rsidRPr="00826E7D">
              <w:rPr>
                <w:rFonts w:ascii="Times New Roman" w:hAnsi="Times New Roman"/>
                <w:sz w:val="18"/>
                <w:szCs w:val="18"/>
              </w:rPr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7F2BF6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146201" w:rsidP="007F2BF6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7F2BF6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na konci účtovného obdobia</w:t>
            </w:r>
          </w:p>
        </w:tc>
      </w:tr>
      <w:tr w:rsidR="00146201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826E7D" w:rsidRDefault="00E2528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826E7D" w:rsidRDefault="00E2528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826E7D" w:rsidRDefault="00396448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</w:tr>
      <w:tr w:rsidR="00081EE6" w:rsidRPr="00826E7D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6639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6639</w:t>
            </w:r>
          </w:p>
        </w:tc>
      </w:tr>
      <w:tr w:rsidR="00081EE6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81EE6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81EE6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81EE6" w:rsidRPr="00826E7D" w:rsidTr="00F94F27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81EE6" w:rsidRPr="00826E7D" w:rsidTr="00F94F27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EE6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81EE6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81EE6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81EE6" w:rsidRPr="00826E7D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81EE6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EE6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81EE6" w:rsidRPr="00826E7D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81EE6" w:rsidRPr="00826E7D" w:rsidTr="00FB6EC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31849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13987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45836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81EE6" w:rsidRPr="00826E7D" w:rsidTr="00FB6EC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-33211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-33221</w:t>
            </w:r>
          </w:p>
        </w:tc>
      </w:tr>
      <w:tr w:rsidR="00081EE6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13987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-3498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-13987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-3498</w:t>
            </w:r>
          </w:p>
        </w:tc>
      </w:tr>
      <w:tr w:rsidR="00081EE6" w:rsidRPr="00826E7D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81EE6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81EE6" w:rsidRPr="00826E7D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1EE6" w:rsidRPr="00826E7D" w:rsidRDefault="00081EE6" w:rsidP="00BB7541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:rsidR="008C74A6" w:rsidRDefault="008C74A6" w:rsidP="008C74A6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401D4F" w:rsidRPr="00F52942" w:rsidRDefault="00401D4F" w:rsidP="00401D4F">
      <w:pPr>
        <w:rPr>
          <w:rFonts w:ascii="Times New Roman" w:hAnsi="Times New Roman"/>
          <w:sz w:val="18"/>
          <w:szCs w:val="18"/>
        </w:rPr>
      </w:pPr>
    </w:p>
    <w:p w:rsidR="00F52942" w:rsidRPr="00F52942" w:rsidRDefault="00F52942" w:rsidP="00C00A60">
      <w:pPr>
        <w:pStyle w:val="Zkladntext"/>
        <w:rPr>
          <w:b w:val="0"/>
          <w:sz w:val="18"/>
          <w:szCs w:val="18"/>
        </w:rPr>
      </w:pPr>
      <w:r w:rsidRPr="00F52942">
        <w:rPr>
          <w:b w:val="0"/>
          <w:sz w:val="18"/>
          <w:szCs w:val="18"/>
        </w:rPr>
        <w:t xml:space="preserve">Zapísané základné imanie je </w:t>
      </w:r>
      <w:r w:rsidR="00014062">
        <w:rPr>
          <w:b w:val="0"/>
          <w:sz w:val="18"/>
          <w:szCs w:val="18"/>
        </w:rPr>
        <w:t>6639</w:t>
      </w:r>
      <w:r w:rsidRPr="00F52942">
        <w:rPr>
          <w:b w:val="0"/>
          <w:sz w:val="18"/>
          <w:szCs w:val="18"/>
        </w:rPr>
        <w:t xml:space="preserve"> €.</w:t>
      </w:r>
    </w:p>
    <w:p w:rsidR="00F52942" w:rsidRPr="00F52942" w:rsidRDefault="00F52942" w:rsidP="00C00A60">
      <w:pPr>
        <w:pStyle w:val="Zkladntext"/>
        <w:rPr>
          <w:b w:val="0"/>
          <w:sz w:val="18"/>
          <w:szCs w:val="18"/>
        </w:rPr>
      </w:pPr>
    </w:p>
    <w:p w:rsidR="00F52942" w:rsidRDefault="00F52942" w:rsidP="00C00A60">
      <w:pPr>
        <w:pStyle w:val="Zkladntext"/>
        <w:rPr>
          <w:b w:val="0"/>
          <w:sz w:val="18"/>
          <w:szCs w:val="18"/>
        </w:rPr>
      </w:pPr>
      <w:r w:rsidRPr="00F52942">
        <w:rPr>
          <w:b w:val="0"/>
          <w:sz w:val="18"/>
          <w:szCs w:val="18"/>
        </w:rPr>
        <w:t xml:space="preserve">O naložení s hospodárskym výsledkom za </w:t>
      </w:r>
      <w:r>
        <w:rPr>
          <w:b w:val="0"/>
          <w:sz w:val="18"/>
          <w:szCs w:val="18"/>
        </w:rPr>
        <w:t>účtovné obdobie 201</w:t>
      </w:r>
      <w:r w:rsidR="00081EE6">
        <w:rPr>
          <w:b w:val="0"/>
          <w:sz w:val="18"/>
          <w:szCs w:val="18"/>
        </w:rPr>
        <w:t>3</w:t>
      </w:r>
      <w:r w:rsidRPr="00F52942">
        <w:rPr>
          <w:b w:val="0"/>
          <w:sz w:val="18"/>
          <w:szCs w:val="18"/>
        </w:rPr>
        <w:t xml:space="preserve"> vo výške </w:t>
      </w:r>
      <w:r w:rsidR="00081EE6">
        <w:rPr>
          <w:b w:val="0"/>
          <w:sz w:val="18"/>
          <w:szCs w:val="18"/>
        </w:rPr>
        <w:t>2.867</w:t>
      </w:r>
      <w:r w:rsidRPr="00F52942">
        <w:rPr>
          <w:b w:val="0"/>
          <w:sz w:val="18"/>
          <w:szCs w:val="18"/>
        </w:rPr>
        <w:t xml:space="preserve"> € rozhodne Valné zhromaždenie.</w:t>
      </w:r>
    </w:p>
    <w:p w:rsidR="00C00A60" w:rsidRDefault="00C00A60" w:rsidP="00C00A60">
      <w:pPr>
        <w:pStyle w:val="Zkladntext"/>
        <w:spacing w:after="120"/>
        <w:rPr>
          <w:b w:val="0"/>
          <w:sz w:val="18"/>
          <w:szCs w:val="18"/>
        </w:rPr>
      </w:pPr>
    </w:p>
    <w:p w:rsidR="00014062" w:rsidRDefault="00014062" w:rsidP="00C00A60">
      <w:pPr>
        <w:pStyle w:val="Zkladntext"/>
        <w:spacing w:after="120"/>
        <w:rPr>
          <w:b w:val="0"/>
          <w:sz w:val="18"/>
          <w:szCs w:val="18"/>
        </w:rPr>
      </w:pPr>
    </w:p>
    <w:p w:rsidR="00014062" w:rsidRDefault="00014062" w:rsidP="00C00A60">
      <w:pPr>
        <w:pStyle w:val="Zkladntext"/>
        <w:spacing w:after="120"/>
        <w:rPr>
          <w:b w:val="0"/>
          <w:sz w:val="18"/>
          <w:szCs w:val="18"/>
        </w:rPr>
      </w:pPr>
    </w:p>
    <w:p w:rsidR="00014062" w:rsidRDefault="00014062" w:rsidP="00C00A60">
      <w:pPr>
        <w:pStyle w:val="Zkladntext"/>
        <w:spacing w:after="120"/>
        <w:rPr>
          <w:b w:val="0"/>
          <w:sz w:val="18"/>
          <w:szCs w:val="18"/>
        </w:rPr>
      </w:pPr>
    </w:p>
    <w:p w:rsidR="00014062" w:rsidRDefault="00014062" w:rsidP="00C00A60">
      <w:pPr>
        <w:pStyle w:val="Zkladntext"/>
        <w:spacing w:after="120"/>
        <w:rPr>
          <w:b w:val="0"/>
          <w:sz w:val="18"/>
          <w:szCs w:val="18"/>
        </w:rPr>
      </w:pPr>
    </w:p>
    <w:p w:rsidR="00014062" w:rsidRDefault="00014062" w:rsidP="00C00A60">
      <w:pPr>
        <w:pStyle w:val="Zkladntext"/>
        <w:spacing w:after="120"/>
        <w:rPr>
          <w:b w:val="0"/>
          <w:sz w:val="18"/>
          <w:szCs w:val="18"/>
        </w:rPr>
      </w:pPr>
    </w:p>
    <w:p w:rsidR="00014062" w:rsidRDefault="00014062" w:rsidP="00C00A60">
      <w:pPr>
        <w:pStyle w:val="Zkladntext"/>
        <w:spacing w:after="120"/>
        <w:rPr>
          <w:b w:val="0"/>
          <w:sz w:val="18"/>
          <w:szCs w:val="18"/>
        </w:rPr>
      </w:pPr>
    </w:p>
    <w:p w:rsidR="00014062" w:rsidRDefault="00014062" w:rsidP="00C00A60">
      <w:pPr>
        <w:pStyle w:val="Zkladntext"/>
        <w:spacing w:after="120"/>
        <w:rPr>
          <w:b w:val="0"/>
          <w:sz w:val="18"/>
          <w:szCs w:val="18"/>
        </w:rPr>
      </w:pPr>
    </w:p>
    <w:p w:rsidR="00C00A60" w:rsidRDefault="00C00A60" w:rsidP="00F52942">
      <w:pPr>
        <w:pStyle w:val="Zkladntext"/>
        <w:spacing w:after="24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Informácie o rozdelení účtovného </w:t>
      </w:r>
      <w:r w:rsidR="00EE4B85">
        <w:rPr>
          <w:b w:val="0"/>
          <w:sz w:val="18"/>
          <w:szCs w:val="18"/>
        </w:rPr>
        <w:t>hospodárskeho výsledku</w:t>
      </w:r>
      <w:r>
        <w:rPr>
          <w:b w:val="0"/>
          <w:sz w:val="18"/>
          <w:szCs w:val="18"/>
        </w:rPr>
        <w:t xml:space="preserve"> za bezprostredne predchádzajúce účtovné obdobie roku 201</w:t>
      </w:r>
      <w:r w:rsidR="00EE4B85">
        <w:rPr>
          <w:b w:val="0"/>
          <w:sz w:val="18"/>
          <w:szCs w:val="18"/>
        </w:rPr>
        <w:t>2</w:t>
      </w:r>
      <w:r>
        <w:rPr>
          <w:b w:val="0"/>
          <w:sz w:val="18"/>
          <w:szCs w:val="18"/>
        </w:rPr>
        <w:t xml:space="preserve"> sú uvedené v nasledujúcej tabuľke:</w:t>
      </w:r>
    </w:p>
    <w:p w:rsidR="00EE4B85" w:rsidRPr="007256C6" w:rsidRDefault="00EE4B85" w:rsidP="00EE4B85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EE4B85" w:rsidRPr="00EE4B85" w:rsidTr="0047622C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EE4B85" w:rsidRPr="00EE4B85" w:rsidRDefault="00EE4B85" w:rsidP="0047622C">
            <w:pPr>
              <w:pStyle w:val="TextHlava9b"/>
              <w:spacing w:beforeLines="40" w:before="96" w:after="0" w:line="240" w:lineRule="auto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EE4B85" w:rsidRPr="00EE4B85" w:rsidRDefault="00EE4B85" w:rsidP="0047622C">
            <w:pPr>
              <w:pStyle w:val="TextHlava9b"/>
              <w:spacing w:beforeLines="40" w:before="96" w:after="0" w:line="240" w:lineRule="auto"/>
              <w:rPr>
                <w:rFonts w:ascii="Times New Roman" w:hAnsi="Times New Roman" w:cs="Times New Roman"/>
                <w:b/>
                <w:noProof w:val="0"/>
              </w:rPr>
            </w:pPr>
            <w:r w:rsidRPr="00EE4B85">
              <w:rPr>
                <w:rFonts w:ascii="Times New Roman" w:hAnsi="Times New Roman" w:cs="Times New Roman"/>
                <w:b/>
                <w:noProof w:val="0"/>
              </w:rPr>
              <w:t>Bezprostredne predchádzajúce účtovné obdobie</w:t>
            </w:r>
          </w:p>
        </w:tc>
      </w:tr>
      <w:tr w:rsidR="00EE4B85" w:rsidRPr="00EE4B85" w:rsidTr="0047622C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EE4B85" w:rsidRPr="00EE4B85" w:rsidRDefault="00EE4B85" w:rsidP="0047622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b/>
                <w:noProof w:val="0"/>
              </w:rPr>
              <w:t>Účtovná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EE4B85" w:rsidRPr="00EE4B85" w:rsidRDefault="00EE4B85" w:rsidP="00EE4B8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noProof w:val="0"/>
              </w:rPr>
              <w:t>-3498</w:t>
            </w:r>
            <w:r w:rsidRPr="00EE4B85">
              <w:rPr>
                <w:rFonts w:ascii="Times New Roman" w:hAnsi="Times New Roman" w:cs="Times New Roman"/>
                <w:noProof w:val="0"/>
              </w:rPr>
              <w:t> </w:t>
            </w:r>
          </w:p>
        </w:tc>
      </w:tr>
      <w:tr w:rsidR="00EE4B85" w:rsidRPr="00EE4B85" w:rsidTr="0047622C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E4B85" w:rsidRPr="00EE4B85" w:rsidRDefault="00EE4B85" w:rsidP="0047622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EE4B85">
              <w:rPr>
                <w:rFonts w:ascii="Times New Roman" w:hAnsi="Times New Roman" w:cs="Times New Roman"/>
                <w:b/>
                <w:noProof w:val="0"/>
              </w:rPr>
              <w:t>Vysporiadanie</w:t>
            </w:r>
            <w:proofErr w:type="spellEnd"/>
            <w:r w:rsidRPr="00EE4B85">
              <w:rPr>
                <w:rFonts w:ascii="Times New Roman" w:hAnsi="Times New Roman" w:cs="Times New Roman"/>
                <w:b/>
                <w:noProof w:val="0"/>
              </w:rPr>
              <w:t xml:space="preserve"> účtovnej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E4B85" w:rsidRPr="00EE4B85" w:rsidRDefault="00EE4B85" w:rsidP="0047622C">
            <w:pPr>
              <w:pStyle w:val="TableText-maly9"/>
              <w:suppressAutoHyphens/>
              <w:spacing w:beforeLines="40" w:before="9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E4B85">
              <w:rPr>
                <w:rFonts w:ascii="Times New Roman" w:hAnsi="Times New Roman" w:cs="Times New Roman"/>
                <w:b/>
                <w:color w:val="000000"/>
              </w:rPr>
              <w:t>Bežné účtovné obdobie</w:t>
            </w:r>
          </w:p>
        </w:tc>
      </w:tr>
      <w:tr w:rsidR="00EE4B85" w:rsidRPr="00EE4B85" w:rsidTr="0047622C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E4B85" w:rsidRPr="00EE4B85" w:rsidRDefault="00EE4B85" w:rsidP="0047622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E4B85" w:rsidRPr="00EE4B85" w:rsidRDefault="00EE4B85" w:rsidP="00EE4B8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noProof w:val="0"/>
              </w:rPr>
              <w:t> </w:t>
            </w:r>
          </w:p>
        </w:tc>
      </w:tr>
      <w:tr w:rsidR="00EE4B85" w:rsidRPr="00EE4B85" w:rsidTr="0047622C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E4B85" w:rsidRPr="00EE4B85" w:rsidRDefault="00EE4B85" w:rsidP="0047622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E4B85" w:rsidRPr="00EE4B85" w:rsidRDefault="00EE4B85" w:rsidP="00EE4B8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noProof w:val="0"/>
              </w:rPr>
              <w:t> </w:t>
            </w:r>
          </w:p>
        </w:tc>
      </w:tr>
      <w:tr w:rsidR="00EE4B85" w:rsidRPr="00EE4B85" w:rsidTr="0047622C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E4B85" w:rsidRPr="00EE4B85" w:rsidRDefault="00EE4B85" w:rsidP="0047622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noProof w:val="0"/>
              </w:rPr>
              <w:t>Z nerozdeleného zisku minulých rokov</w:t>
            </w:r>
            <w:bookmarkStart w:id="1" w:name="_GoBack"/>
            <w:bookmarkEnd w:id="1"/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E4B85" w:rsidRPr="00EE4B85" w:rsidRDefault="00EE4B85" w:rsidP="00EE4B8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noProof w:val="0"/>
              </w:rPr>
              <w:t xml:space="preserve"> </w:t>
            </w:r>
          </w:p>
        </w:tc>
      </w:tr>
      <w:tr w:rsidR="00EE4B85" w:rsidRPr="00EE4B85" w:rsidTr="0047622C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E4B85" w:rsidRPr="00EE4B85" w:rsidRDefault="00EE4B85" w:rsidP="0047622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E4B85" w:rsidRPr="00EE4B85" w:rsidRDefault="00EE4B85" w:rsidP="00EE4B8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noProof w:val="0"/>
              </w:rPr>
              <w:t> </w:t>
            </w:r>
          </w:p>
        </w:tc>
      </w:tr>
      <w:tr w:rsidR="00EE4B85" w:rsidRPr="00EE4B85" w:rsidTr="0047622C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E4B85" w:rsidRPr="00EE4B85" w:rsidRDefault="00EE4B85" w:rsidP="0047622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E4B85" w:rsidRPr="00EE4B85" w:rsidRDefault="00EE4B85" w:rsidP="00EE4B8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noProof w:val="0"/>
              </w:rPr>
              <w:t>-3498</w:t>
            </w:r>
            <w:r w:rsidRPr="00EE4B85">
              <w:rPr>
                <w:rFonts w:ascii="Times New Roman" w:hAnsi="Times New Roman" w:cs="Times New Roman"/>
                <w:noProof w:val="0"/>
              </w:rPr>
              <w:t> </w:t>
            </w:r>
          </w:p>
        </w:tc>
      </w:tr>
      <w:tr w:rsidR="00EE4B85" w:rsidRPr="00EE4B85" w:rsidTr="0047622C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E4B85" w:rsidRPr="00EE4B85" w:rsidRDefault="00EE4B85" w:rsidP="0047622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E4B85" w:rsidRPr="00EE4B85" w:rsidRDefault="00EE4B85" w:rsidP="00EE4B8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noProof w:val="0"/>
              </w:rPr>
              <w:t> </w:t>
            </w:r>
          </w:p>
        </w:tc>
      </w:tr>
      <w:tr w:rsidR="00EE4B85" w:rsidRPr="00EE4B85" w:rsidTr="0047622C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E4B85" w:rsidRPr="00EE4B85" w:rsidRDefault="00EE4B85" w:rsidP="0047622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EE4B85" w:rsidRPr="00EE4B85" w:rsidRDefault="00EE4B85" w:rsidP="00EE4B8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Times New Roman" w:hAnsi="Times New Roman" w:cs="Times New Roman"/>
                <w:noProof w:val="0"/>
              </w:rPr>
            </w:pPr>
            <w:r w:rsidRPr="00EE4B85">
              <w:rPr>
                <w:rFonts w:ascii="Times New Roman" w:hAnsi="Times New Roman" w:cs="Times New Roman"/>
                <w:noProof w:val="0"/>
              </w:rPr>
              <w:t>-3498</w:t>
            </w:r>
            <w:r w:rsidRPr="00EE4B85">
              <w:rPr>
                <w:rFonts w:ascii="Times New Roman" w:hAnsi="Times New Roman" w:cs="Times New Roman"/>
                <w:noProof w:val="0"/>
              </w:rPr>
              <w:t> </w:t>
            </w:r>
          </w:p>
        </w:tc>
      </w:tr>
    </w:tbl>
    <w:p w:rsidR="00EE4B85" w:rsidRPr="00F52942" w:rsidRDefault="00EE4B85" w:rsidP="00F52942">
      <w:pPr>
        <w:pStyle w:val="Zkladntext"/>
        <w:spacing w:after="240"/>
        <w:rPr>
          <w:b w:val="0"/>
          <w:sz w:val="18"/>
          <w:szCs w:val="18"/>
        </w:rPr>
      </w:pPr>
    </w:p>
    <w:p w:rsidR="00C00A60" w:rsidRDefault="00C00A60" w:rsidP="00E30D57">
      <w:pPr>
        <w:pStyle w:val="Zkladntext"/>
        <w:jc w:val="left"/>
        <w:rPr>
          <w:rFonts w:ascii="Arial" w:hAnsi="Arial"/>
          <w:i/>
          <w:sz w:val="22"/>
        </w:rPr>
      </w:pPr>
    </w:p>
    <w:p w:rsidR="00C00A60" w:rsidRDefault="00C00A60" w:rsidP="000C38F1">
      <w:pPr>
        <w:pStyle w:val="Zkladntext"/>
        <w:ind w:left="567" w:hanging="567"/>
        <w:jc w:val="left"/>
        <w:rPr>
          <w:rFonts w:ascii="Arial" w:hAnsi="Arial"/>
          <w:i/>
          <w:sz w:val="22"/>
        </w:rPr>
      </w:pPr>
    </w:p>
    <w:p w:rsidR="00C00A60" w:rsidRDefault="00C00A60" w:rsidP="000C38F1">
      <w:pPr>
        <w:pStyle w:val="Zkladntext"/>
        <w:ind w:left="567" w:hanging="567"/>
        <w:jc w:val="left"/>
        <w:rPr>
          <w:rFonts w:ascii="Arial" w:hAnsi="Arial"/>
          <w:i/>
          <w:sz w:val="22"/>
        </w:rPr>
      </w:pPr>
    </w:p>
    <w:p w:rsidR="00C00A60" w:rsidRDefault="00C00A60" w:rsidP="006412C0">
      <w:pPr>
        <w:pStyle w:val="Zkladntext"/>
        <w:jc w:val="left"/>
        <w:rPr>
          <w:rFonts w:ascii="Arial" w:hAnsi="Arial"/>
          <w:i/>
          <w:sz w:val="22"/>
        </w:rPr>
      </w:pPr>
    </w:p>
    <w:p w:rsidR="006412C0" w:rsidRDefault="006412C0" w:rsidP="006412C0">
      <w:pPr>
        <w:jc w:val="both"/>
        <w:rPr>
          <w:rFonts w:ascii="Arial" w:hAnsi="Arial" w:cs="Arial"/>
          <w:sz w:val="18"/>
          <w:szCs w:val="18"/>
        </w:rPr>
      </w:pPr>
    </w:p>
    <w:p w:rsidR="006412C0" w:rsidRDefault="006412C0" w:rsidP="006412C0">
      <w:pPr>
        <w:jc w:val="both"/>
        <w:rPr>
          <w:rFonts w:ascii="Arial" w:hAnsi="Arial" w:cs="Arial"/>
          <w:sz w:val="18"/>
          <w:szCs w:val="18"/>
        </w:rPr>
      </w:pPr>
    </w:p>
    <w:p w:rsidR="006412C0" w:rsidRPr="006412C0" w:rsidRDefault="006412C0" w:rsidP="006412C0">
      <w:pPr>
        <w:jc w:val="both"/>
        <w:rPr>
          <w:rFonts w:ascii="Times New Roman" w:hAnsi="Times New Roman"/>
          <w:sz w:val="18"/>
          <w:szCs w:val="18"/>
        </w:rPr>
      </w:pPr>
    </w:p>
    <w:sectPr w:rsidR="006412C0" w:rsidRPr="006412C0" w:rsidSect="00EB676B">
      <w:headerReference w:type="default" r:id="rId11"/>
      <w:footerReference w:type="default" r:id="rId12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E10" w:rsidRDefault="005A5E10" w:rsidP="008D6E2D">
      <w:r>
        <w:separator/>
      </w:r>
    </w:p>
  </w:endnote>
  <w:endnote w:type="continuationSeparator" w:id="0">
    <w:p w:rsidR="005A5E10" w:rsidRDefault="005A5E10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D74" w:rsidRDefault="006E5D74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E4B85">
      <w:rPr>
        <w:noProof/>
      </w:rPr>
      <w:t>14</w:t>
    </w:r>
    <w:r>
      <w:fldChar w:fldCharType="end"/>
    </w:r>
  </w:p>
  <w:p w:rsidR="006E5D74" w:rsidRDefault="006E5D7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E10" w:rsidRDefault="005A5E10" w:rsidP="008D6E2D">
      <w:r>
        <w:separator/>
      </w:r>
    </w:p>
  </w:footnote>
  <w:footnote w:type="continuationSeparator" w:id="0">
    <w:p w:rsidR="005A5E10" w:rsidRDefault="005A5E10" w:rsidP="008D6E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D74" w:rsidRDefault="006E5D74">
    <w:pPr>
      <w:pStyle w:val="Hlavika"/>
    </w:pPr>
    <w:r>
      <w:t>POSS s.r.o.</w:t>
    </w:r>
  </w:p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00"/>
      <w:gridCol w:w="4172"/>
      <w:gridCol w:w="283"/>
      <w:gridCol w:w="282"/>
      <w:gridCol w:w="283"/>
      <w:gridCol w:w="282"/>
      <w:gridCol w:w="283"/>
      <w:gridCol w:w="282"/>
      <w:gridCol w:w="283"/>
      <w:gridCol w:w="282"/>
      <w:gridCol w:w="283"/>
      <w:gridCol w:w="282"/>
    </w:tblGrid>
    <w:tr w:rsidR="006E5D74" w:rsidRPr="00601BC8" w:rsidTr="006E5D74">
      <w:trPr>
        <w:trHeight w:val="299"/>
      </w:trPr>
      <w:tc>
        <w:tcPr>
          <w:tcW w:w="2127" w:type="dxa"/>
          <w:vAlign w:val="center"/>
        </w:tcPr>
        <w:p w:rsidR="006E5D74" w:rsidRPr="00601BC8" w:rsidRDefault="006E5D74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601BC8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601BC8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601BC8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POD</w:t>
          </w:r>
          <w:r w:rsidRPr="00601BC8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3</w:t>
          </w:r>
          <w:r w:rsidRPr="00601BC8">
            <w:rPr>
              <w:rFonts w:cs="Arial"/>
              <w:sz w:val="18"/>
              <w:szCs w:val="18"/>
              <w:lang w:eastAsia="sk-SK"/>
            </w:rPr>
            <w:t xml:space="preserve"> - 0</w:t>
          </w:r>
          <w:r>
            <w:rPr>
              <w:rFonts w:cs="Arial"/>
              <w:sz w:val="18"/>
              <w:szCs w:val="18"/>
              <w:lang w:eastAsia="sk-SK"/>
            </w:rPr>
            <w:t>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6E5D74" w:rsidRPr="00601BC8" w:rsidRDefault="006E5D74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601BC8">
            <w:rPr>
              <w:sz w:val="18"/>
              <w:szCs w:val="18"/>
            </w:rPr>
            <w:t>DIČ</w:t>
          </w:r>
        </w:p>
      </w:tc>
      <w:tc>
        <w:tcPr>
          <w:tcW w:w="284" w:type="dxa"/>
          <w:vAlign w:val="center"/>
        </w:tcPr>
        <w:p w:rsidR="006E5D74" w:rsidRPr="00601BC8" w:rsidRDefault="006E5D74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601BC8">
            <w:rPr>
              <w:sz w:val="18"/>
              <w:szCs w:val="18"/>
            </w:rPr>
            <w:t>2</w:t>
          </w:r>
        </w:p>
      </w:tc>
      <w:tc>
        <w:tcPr>
          <w:tcW w:w="283" w:type="dxa"/>
          <w:vAlign w:val="center"/>
        </w:tcPr>
        <w:p w:rsidR="006E5D74" w:rsidRPr="00601BC8" w:rsidRDefault="006E5D74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601BC8">
            <w:rPr>
              <w:sz w:val="18"/>
              <w:szCs w:val="18"/>
            </w:rPr>
            <w:t>0</w:t>
          </w:r>
        </w:p>
      </w:tc>
      <w:tc>
        <w:tcPr>
          <w:tcW w:w="284" w:type="dxa"/>
          <w:vAlign w:val="center"/>
        </w:tcPr>
        <w:p w:rsidR="006E5D74" w:rsidRPr="00601BC8" w:rsidRDefault="006E5D74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601BC8">
            <w:rPr>
              <w:sz w:val="18"/>
              <w:szCs w:val="18"/>
            </w:rPr>
            <w:t>2</w:t>
          </w:r>
        </w:p>
      </w:tc>
      <w:tc>
        <w:tcPr>
          <w:tcW w:w="283" w:type="dxa"/>
          <w:vAlign w:val="center"/>
        </w:tcPr>
        <w:p w:rsidR="006E5D74" w:rsidRPr="00601BC8" w:rsidRDefault="006E5D74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4" w:type="dxa"/>
          <w:vAlign w:val="center"/>
        </w:tcPr>
        <w:p w:rsidR="006E5D74" w:rsidRPr="00601BC8" w:rsidRDefault="006E5D74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3" w:type="dxa"/>
          <w:vAlign w:val="center"/>
        </w:tcPr>
        <w:p w:rsidR="006E5D74" w:rsidRPr="00601BC8" w:rsidRDefault="006E5D74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4" w:type="dxa"/>
          <w:vAlign w:val="center"/>
        </w:tcPr>
        <w:p w:rsidR="006E5D74" w:rsidRPr="00601BC8" w:rsidRDefault="006E5D74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3" w:type="dxa"/>
          <w:vAlign w:val="center"/>
        </w:tcPr>
        <w:p w:rsidR="006E5D74" w:rsidRPr="00601BC8" w:rsidRDefault="006E5D74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4" w:type="dxa"/>
          <w:vAlign w:val="center"/>
        </w:tcPr>
        <w:p w:rsidR="006E5D74" w:rsidRPr="00601BC8" w:rsidRDefault="006E5D74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3" w:type="dxa"/>
          <w:vAlign w:val="center"/>
        </w:tcPr>
        <w:p w:rsidR="006E5D74" w:rsidRPr="00601BC8" w:rsidRDefault="006E5D74" w:rsidP="006E5D74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</w:tr>
  </w:tbl>
  <w:p w:rsidR="006E5D74" w:rsidRDefault="006E5D74" w:rsidP="006E5D7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46F3"/>
    <w:multiLevelType w:val="hybridMultilevel"/>
    <w:tmpl w:val="AC92C912"/>
    <w:lvl w:ilvl="0" w:tplc="041B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DC2113"/>
    <w:multiLevelType w:val="hybridMultilevel"/>
    <w:tmpl w:val="0874A558"/>
    <w:lvl w:ilvl="0" w:tplc="041B0015">
      <w:start w:val="10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5D505C"/>
    <w:multiLevelType w:val="hybridMultilevel"/>
    <w:tmpl w:val="B1FA4DE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A279C3"/>
    <w:multiLevelType w:val="hybridMultilevel"/>
    <w:tmpl w:val="BE4C244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CE04490"/>
    <w:multiLevelType w:val="hybridMultilevel"/>
    <w:tmpl w:val="3C16A4A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>
    <w:nsid w:val="34C10691"/>
    <w:multiLevelType w:val="hybridMultilevel"/>
    <w:tmpl w:val="BE4C244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8B23696"/>
    <w:multiLevelType w:val="hybridMultilevel"/>
    <w:tmpl w:val="96746A3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6794720"/>
    <w:multiLevelType w:val="hybridMultilevel"/>
    <w:tmpl w:val="BE4C244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9B01756"/>
    <w:multiLevelType w:val="hybridMultilevel"/>
    <w:tmpl w:val="F8C4040A"/>
    <w:lvl w:ilvl="0" w:tplc="7CBA6248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>
    <w:nsid w:val="4A222E69"/>
    <w:multiLevelType w:val="hybridMultilevel"/>
    <w:tmpl w:val="030A0D60"/>
    <w:lvl w:ilvl="0" w:tplc="1BF4E872">
      <w:start w:val="11"/>
      <w:numFmt w:val="lowerLetter"/>
      <w:lvlText w:val="%1.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>
    <w:nsid w:val="54632D51"/>
    <w:multiLevelType w:val="hybridMultilevel"/>
    <w:tmpl w:val="8202245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E164610"/>
    <w:multiLevelType w:val="singleLevel"/>
    <w:tmpl w:val="041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73473C13"/>
    <w:multiLevelType w:val="singleLevel"/>
    <w:tmpl w:val="041B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E86085"/>
    <w:multiLevelType w:val="hybridMultilevel"/>
    <w:tmpl w:val="BE4C2440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7EF97DAF"/>
    <w:multiLevelType w:val="hybridMultilevel"/>
    <w:tmpl w:val="E2B24C4E"/>
    <w:lvl w:ilvl="0" w:tplc="041B0015">
      <w:start w:val="8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4"/>
  </w:num>
  <w:num w:numId="5">
    <w:abstractNumId w:val="5"/>
  </w:num>
  <w:num w:numId="6">
    <w:abstractNumId w:val="8"/>
  </w:num>
  <w:num w:numId="7">
    <w:abstractNumId w:val="9"/>
  </w:num>
  <w:num w:numId="8">
    <w:abstractNumId w:val="7"/>
  </w:num>
  <w:num w:numId="9">
    <w:abstractNumId w:val="15"/>
  </w:num>
  <w:num w:numId="10">
    <w:abstractNumId w:val="6"/>
  </w:num>
  <w:num w:numId="11">
    <w:abstractNumId w:val="3"/>
  </w:num>
  <w:num w:numId="12">
    <w:abstractNumId w:val="2"/>
  </w:num>
  <w:num w:numId="13">
    <w:abstractNumId w:val="16"/>
  </w:num>
  <w:num w:numId="14">
    <w:abstractNumId w:val="1"/>
  </w:num>
  <w:num w:numId="15">
    <w:abstractNumId w:val="11"/>
  </w:num>
  <w:num w:numId="16">
    <w:abstractNumId w:val="10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AC8"/>
    <w:rsid w:val="00000132"/>
    <w:rsid w:val="0000421F"/>
    <w:rsid w:val="00004693"/>
    <w:rsid w:val="00012DBD"/>
    <w:rsid w:val="00014062"/>
    <w:rsid w:val="00014352"/>
    <w:rsid w:val="00016E12"/>
    <w:rsid w:val="00021B94"/>
    <w:rsid w:val="000340FA"/>
    <w:rsid w:val="00041F35"/>
    <w:rsid w:val="00047292"/>
    <w:rsid w:val="000500D2"/>
    <w:rsid w:val="00052F8B"/>
    <w:rsid w:val="00056D07"/>
    <w:rsid w:val="00061B2B"/>
    <w:rsid w:val="00061B5A"/>
    <w:rsid w:val="00061CE4"/>
    <w:rsid w:val="00074E75"/>
    <w:rsid w:val="00075AEB"/>
    <w:rsid w:val="0008161C"/>
    <w:rsid w:val="00081EE6"/>
    <w:rsid w:val="00082CD0"/>
    <w:rsid w:val="00084610"/>
    <w:rsid w:val="00085793"/>
    <w:rsid w:val="000868EC"/>
    <w:rsid w:val="000923BC"/>
    <w:rsid w:val="000A55A3"/>
    <w:rsid w:val="000A5993"/>
    <w:rsid w:val="000A758F"/>
    <w:rsid w:val="000A7F45"/>
    <w:rsid w:val="000B227D"/>
    <w:rsid w:val="000B7B40"/>
    <w:rsid w:val="000C38F1"/>
    <w:rsid w:val="000C38FE"/>
    <w:rsid w:val="000C7FB7"/>
    <w:rsid w:val="000D7105"/>
    <w:rsid w:val="000D720C"/>
    <w:rsid w:val="000E273D"/>
    <w:rsid w:val="000F1738"/>
    <w:rsid w:val="000F46F4"/>
    <w:rsid w:val="00106469"/>
    <w:rsid w:val="001110CB"/>
    <w:rsid w:val="00113CBB"/>
    <w:rsid w:val="00115DCE"/>
    <w:rsid w:val="00117FED"/>
    <w:rsid w:val="00126AEC"/>
    <w:rsid w:val="00131CD2"/>
    <w:rsid w:val="001354FF"/>
    <w:rsid w:val="0014565D"/>
    <w:rsid w:val="00146201"/>
    <w:rsid w:val="001501C5"/>
    <w:rsid w:val="00150E7E"/>
    <w:rsid w:val="00152E23"/>
    <w:rsid w:val="00153204"/>
    <w:rsid w:val="00153F09"/>
    <w:rsid w:val="001564E7"/>
    <w:rsid w:val="00164233"/>
    <w:rsid w:val="001645C8"/>
    <w:rsid w:val="0017241F"/>
    <w:rsid w:val="0017596C"/>
    <w:rsid w:val="00180861"/>
    <w:rsid w:val="0018141C"/>
    <w:rsid w:val="00186B91"/>
    <w:rsid w:val="00195E21"/>
    <w:rsid w:val="00197137"/>
    <w:rsid w:val="001A1FD1"/>
    <w:rsid w:val="001A24EF"/>
    <w:rsid w:val="001A5BC8"/>
    <w:rsid w:val="001A6F05"/>
    <w:rsid w:val="001B13F4"/>
    <w:rsid w:val="001C0FB7"/>
    <w:rsid w:val="001C11E9"/>
    <w:rsid w:val="001C7319"/>
    <w:rsid w:val="001D287A"/>
    <w:rsid w:val="001D331E"/>
    <w:rsid w:val="001D3B33"/>
    <w:rsid w:val="001F0BA0"/>
    <w:rsid w:val="001F3791"/>
    <w:rsid w:val="00202548"/>
    <w:rsid w:val="00204817"/>
    <w:rsid w:val="00205F85"/>
    <w:rsid w:val="0020703C"/>
    <w:rsid w:val="00211098"/>
    <w:rsid w:val="00212344"/>
    <w:rsid w:val="00212D3C"/>
    <w:rsid w:val="00217DC2"/>
    <w:rsid w:val="002244BF"/>
    <w:rsid w:val="00227A93"/>
    <w:rsid w:val="00233922"/>
    <w:rsid w:val="00235EDA"/>
    <w:rsid w:val="00241472"/>
    <w:rsid w:val="002415F6"/>
    <w:rsid w:val="0024203E"/>
    <w:rsid w:val="00247BEA"/>
    <w:rsid w:val="002507B0"/>
    <w:rsid w:val="002546F2"/>
    <w:rsid w:val="00256348"/>
    <w:rsid w:val="00264F16"/>
    <w:rsid w:val="002738BD"/>
    <w:rsid w:val="0028309C"/>
    <w:rsid w:val="00284243"/>
    <w:rsid w:val="002842EE"/>
    <w:rsid w:val="00290896"/>
    <w:rsid w:val="00294F14"/>
    <w:rsid w:val="00297350"/>
    <w:rsid w:val="002A093B"/>
    <w:rsid w:val="002A46B5"/>
    <w:rsid w:val="002A56BB"/>
    <w:rsid w:val="002A5796"/>
    <w:rsid w:val="002A6827"/>
    <w:rsid w:val="002A7291"/>
    <w:rsid w:val="002B03F2"/>
    <w:rsid w:val="002B2E75"/>
    <w:rsid w:val="002B50B4"/>
    <w:rsid w:val="002C1EDE"/>
    <w:rsid w:val="002C41CC"/>
    <w:rsid w:val="002C7A15"/>
    <w:rsid w:val="002D2BD2"/>
    <w:rsid w:val="002D6145"/>
    <w:rsid w:val="002E325E"/>
    <w:rsid w:val="002E4BC3"/>
    <w:rsid w:val="002E7805"/>
    <w:rsid w:val="002F3966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273C7"/>
    <w:rsid w:val="00327805"/>
    <w:rsid w:val="00330138"/>
    <w:rsid w:val="00330954"/>
    <w:rsid w:val="003362F6"/>
    <w:rsid w:val="00337B82"/>
    <w:rsid w:val="00345278"/>
    <w:rsid w:val="00360B00"/>
    <w:rsid w:val="00363386"/>
    <w:rsid w:val="00364F7F"/>
    <w:rsid w:val="00366C8B"/>
    <w:rsid w:val="0036702E"/>
    <w:rsid w:val="00372705"/>
    <w:rsid w:val="00374CF4"/>
    <w:rsid w:val="00375BAD"/>
    <w:rsid w:val="00377535"/>
    <w:rsid w:val="0038099B"/>
    <w:rsid w:val="00384744"/>
    <w:rsid w:val="003920E7"/>
    <w:rsid w:val="00394B73"/>
    <w:rsid w:val="00396448"/>
    <w:rsid w:val="0039715E"/>
    <w:rsid w:val="003A120F"/>
    <w:rsid w:val="003A2D1D"/>
    <w:rsid w:val="003A37D6"/>
    <w:rsid w:val="003A5CA2"/>
    <w:rsid w:val="003B1B28"/>
    <w:rsid w:val="003C619E"/>
    <w:rsid w:val="003C75DE"/>
    <w:rsid w:val="003D334A"/>
    <w:rsid w:val="003D55DB"/>
    <w:rsid w:val="003D6F89"/>
    <w:rsid w:val="003D7EC7"/>
    <w:rsid w:val="003F4AA2"/>
    <w:rsid w:val="00400B6D"/>
    <w:rsid w:val="00401B9D"/>
    <w:rsid w:val="00401D4F"/>
    <w:rsid w:val="0040263B"/>
    <w:rsid w:val="004052E4"/>
    <w:rsid w:val="004068AD"/>
    <w:rsid w:val="004172E3"/>
    <w:rsid w:val="004207B2"/>
    <w:rsid w:val="00421987"/>
    <w:rsid w:val="00421BA4"/>
    <w:rsid w:val="00424A60"/>
    <w:rsid w:val="00426881"/>
    <w:rsid w:val="00426E29"/>
    <w:rsid w:val="00431DA3"/>
    <w:rsid w:val="004345A8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1049"/>
    <w:rsid w:val="00475233"/>
    <w:rsid w:val="00476D13"/>
    <w:rsid w:val="00480433"/>
    <w:rsid w:val="00481274"/>
    <w:rsid w:val="004817C7"/>
    <w:rsid w:val="00482742"/>
    <w:rsid w:val="00484980"/>
    <w:rsid w:val="00490D4B"/>
    <w:rsid w:val="00492324"/>
    <w:rsid w:val="00493622"/>
    <w:rsid w:val="004945CA"/>
    <w:rsid w:val="004A01A4"/>
    <w:rsid w:val="004C10D5"/>
    <w:rsid w:val="004C14A2"/>
    <w:rsid w:val="004C2789"/>
    <w:rsid w:val="004C6E98"/>
    <w:rsid w:val="004D46BD"/>
    <w:rsid w:val="004D6FE5"/>
    <w:rsid w:val="004F0BBC"/>
    <w:rsid w:val="004F170A"/>
    <w:rsid w:val="004F3181"/>
    <w:rsid w:val="004F3A26"/>
    <w:rsid w:val="0050056D"/>
    <w:rsid w:val="005013CA"/>
    <w:rsid w:val="0051251D"/>
    <w:rsid w:val="0051294A"/>
    <w:rsid w:val="005144FD"/>
    <w:rsid w:val="0051792C"/>
    <w:rsid w:val="00517A7A"/>
    <w:rsid w:val="0052071F"/>
    <w:rsid w:val="00524073"/>
    <w:rsid w:val="00524A5D"/>
    <w:rsid w:val="00525A7B"/>
    <w:rsid w:val="00532021"/>
    <w:rsid w:val="00536923"/>
    <w:rsid w:val="0054406D"/>
    <w:rsid w:val="005440C4"/>
    <w:rsid w:val="00546689"/>
    <w:rsid w:val="00551CF4"/>
    <w:rsid w:val="00551DCB"/>
    <w:rsid w:val="005564C6"/>
    <w:rsid w:val="005601A2"/>
    <w:rsid w:val="0056415C"/>
    <w:rsid w:val="00572215"/>
    <w:rsid w:val="00576DC5"/>
    <w:rsid w:val="00580682"/>
    <w:rsid w:val="00586763"/>
    <w:rsid w:val="005927FB"/>
    <w:rsid w:val="00592B1F"/>
    <w:rsid w:val="005A2D07"/>
    <w:rsid w:val="005A5E10"/>
    <w:rsid w:val="005B3195"/>
    <w:rsid w:val="005B773F"/>
    <w:rsid w:val="005D0840"/>
    <w:rsid w:val="005D1DD6"/>
    <w:rsid w:val="005D43C0"/>
    <w:rsid w:val="005D4EC4"/>
    <w:rsid w:val="005D6DA5"/>
    <w:rsid w:val="005E396B"/>
    <w:rsid w:val="005E4C3D"/>
    <w:rsid w:val="005E5D8C"/>
    <w:rsid w:val="005E62C7"/>
    <w:rsid w:val="005F3646"/>
    <w:rsid w:val="005F4162"/>
    <w:rsid w:val="005F7830"/>
    <w:rsid w:val="005F7836"/>
    <w:rsid w:val="00602B4C"/>
    <w:rsid w:val="0060525C"/>
    <w:rsid w:val="00607127"/>
    <w:rsid w:val="00610DCD"/>
    <w:rsid w:val="0061425B"/>
    <w:rsid w:val="0061568F"/>
    <w:rsid w:val="0062000F"/>
    <w:rsid w:val="0062053D"/>
    <w:rsid w:val="00623872"/>
    <w:rsid w:val="00623D5A"/>
    <w:rsid w:val="00630851"/>
    <w:rsid w:val="006412C0"/>
    <w:rsid w:val="00647016"/>
    <w:rsid w:val="00651D29"/>
    <w:rsid w:val="00652B41"/>
    <w:rsid w:val="006555D7"/>
    <w:rsid w:val="00655718"/>
    <w:rsid w:val="00660D2D"/>
    <w:rsid w:val="006633D7"/>
    <w:rsid w:val="00670EC7"/>
    <w:rsid w:val="00674FE6"/>
    <w:rsid w:val="00677790"/>
    <w:rsid w:val="00681E5E"/>
    <w:rsid w:val="00682BFC"/>
    <w:rsid w:val="006838A9"/>
    <w:rsid w:val="00694D1A"/>
    <w:rsid w:val="006962CC"/>
    <w:rsid w:val="006A1AA0"/>
    <w:rsid w:val="006A271D"/>
    <w:rsid w:val="006A2F11"/>
    <w:rsid w:val="006A7FDE"/>
    <w:rsid w:val="006B0CEE"/>
    <w:rsid w:val="006B3E58"/>
    <w:rsid w:val="006B6677"/>
    <w:rsid w:val="006B7481"/>
    <w:rsid w:val="006C12B5"/>
    <w:rsid w:val="006C1695"/>
    <w:rsid w:val="006C1AC8"/>
    <w:rsid w:val="006C2BCB"/>
    <w:rsid w:val="006C384E"/>
    <w:rsid w:val="006C3C26"/>
    <w:rsid w:val="006D2928"/>
    <w:rsid w:val="006D3412"/>
    <w:rsid w:val="006E5D74"/>
    <w:rsid w:val="006F50F2"/>
    <w:rsid w:val="006F64CC"/>
    <w:rsid w:val="0070502C"/>
    <w:rsid w:val="0070743D"/>
    <w:rsid w:val="007079C1"/>
    <w:rsid w:val="0071668C"/>
    <w:rsid w:val="00716C87"/>
    <w:rsid w:val="0071724D"/>
    <w:rsid w:val="00723E39"/>
    <w:rsid w:val="00731925"/>
    <w:rsid w:val="0073586D"/>
    <w:rsid w:val="00740AFE"/>
    <w:rsid w:val="007433F5"/>
    <w:rsid w:val="0076076C"/>
    <w:rsid w:val="00770199"/>
    <w:rsid w:val="0077470C"/>
    <w:rsid w:val="007A1018"/>
    <w:rsid w:val="007A4117"/>
    <w:rsid w:val="007B19C0"/>
    <w:rsid w:val="007C2D6D"/>
    <w:rsid w:val="007C3558"/>
    <w:rsid w:val="007C3CD9"/>
    <w:rsid w:val="007C40F2"/>
    <w:rsid w:val="007C6CA6"/>
    <w:rsid w:val="007D2824"/>
    <w:rsid w:val="007D2CB2"/>
    <w:rsid w:val="007D5258"/>
    <w:rsid w:val="007D5F03"/>
    <w:rsid w:val="007E087F"/>
    <w:rsid w:val="007E5117"/>
    <w:rsid w:val="007E5C83"/>
    <w:rsid w:val="007E7B36"/>
    <w:rsid w:val="007F0984"/>
    <w:rsid w:val="007F2BF6"/>
    <w:rsid w:val="007F311B"/>
    <w:rsid w:val="00806DFC"/>
    <w:rsid w:val="00810738"/>
    <w:rsid w:val="00810FB7"/>
    <w:rsid w:val="00812CDD"/>
    <w:rsid w:val="00824D3A"/>
    <w:rsid w:val="00825887"/>
    <w:rsid w:val="0082671E"/>
    <w:rsid w:val="00826D99"/>
    <w:rsid w:val="00826E7D"/>
    <w:rsid w:val="00830390"/>
    <w:rsid w:val="00831D0C"/>
    <w:rsid w:val="00843862"/>
    <w:rsid w:val="008439CA"/>
    <w:rsid w:val="0084517F"/>
    <w:rsid w:val="008475C8"/>
    <w:rsid w:val="008540E0"/>
    <w:rsid w:val="008554E1"/>
    <w:rsid w:val="00857E56"/>
    <w:rsid w:val="00860161"/>
    <w:rsid w:val="008626A4"/>
    <w:rsid w:val="008644D7"/>
    <w:rsid w:val="00867974"/>
    <w:rsid w:val="008725EA"/>
    <w:rsid w:val="00873CE5"/>
    <w:rsid w:val="008764A5"/>
    <w:rsid w:val="008A64FA"/>
    <w:rsid w:val="008A7BBA"/>
    <w:rsid w:val="008B6EBB"/>
    <w:rsid w:val="008C47DE"/>
    <w:rsid w:val="008C74A6"/>
    <w:rsid w:val="008D6E2D"/>
    <w:rsid w:val="008E1A53"/>
    <w:rsid w:val="008E42B0"/>
    <w:rsid w:val="008E78DE"/>
    <w:rsid w:val="008F25D7"/>
    <w:rsid w:val="008F4E43"/>
    <w:rsid w:val="00900098"/>
    <w:rsid w:val="009006E7"/>
    <w:rsid w:val="00901EF8"/>
    <w:rsid w:val="0090334C"/>
    <w:rsid w:val="0090407D"/>
    <w:rsid w:val="00906CB4"/>
    <w:rsid w:val="00907263"/>
    <w:rsid w:val="00911A4F"/>
    <w:rsid w:val="00920D5E"/>
    <w:rsid w:val="009268BC"/>
    <w:rsid w:val="009308AC"/>
    <w:rsid w:val="00931652"/>
    <w:rsid w:val="00937BD9"/>
    <w:rsid w:val="009400A7"/>
    <w:rsid w:val="00941FC2"/>
    <w:rsid w:val="009429E9"/>
    <w:rsid w:val="00945FF6"/>
    <w:rsid w:val="00946110"/>
    <w:rsid w:val="00950578"/>
    <w:rsid w:val="0095109B"/>
    <w:rsid w:val="00951725"/>
    <w:rsid w:val="00952772"/>
    <w:rsid w:val="00954463"/>
    <w:rsid w:val="00954DB7"/>
    <w:rsid w:val="0095500D"/>
    <w:rsid w:val="00967134"/>
    <w:rsid w:val="00973226"/>
    <w:rsid w:val="00973762"/>
    <w:rsid w:val="0097413D"/>
    <w:rsid w:val="00990545"/>
    <w:rsid w:val="0099207B"/>
    <w:rsid w:val="009A2701"/>
    <w:rsid w:val="009A5A14"/>
    <w:rsid w:val="009A7DEB"/>
    <w:rsid w:val="009B1C86"/>
    <w:rsid w:val="009B32C2"/>
    <w:rsid w:val="009B48FD"/>
    <w:rsid w:val="009C59E3"/>
    <w:rsid w:val="009C7191"/>
    <w:rsid w:val="009C7DE1"/>
    <w:rsid w:val="009D0169"/>
    <w:rsid w:val="009D5139"/>
    <w:rsid w:val="009E30DA"/>
    <w:rsid w:val="009E34CA"/>
    <w:rsid w:val="009E5CF1"/>
    <w:rsid w:val="009E6234"/>
    <w:rsid w:val="009E6C99"/>
    <w:rsid w:val="009F2DF1"/>
    <w:rsid w:val="009F5CE6"/>
    <w:rsid w:val="00A13DDF"/>
    <w:rsid w:val="00A13FCD"/>
    <w:rsid w:val="00A1486A"/>
    <w:rsid w:val="00A160E7"/>
    <w:rsid w:val="00A16AB3"/>
    <w:rsid w:val="00A21089"/>
    <w:rsid w:val="00A212D4"/>
    <w:rsid w:val="00A248C1"/>
    <w:rsid w:val="00A25E96"/>
    <w:rsid w:val="00A26BB8"/>
    <w:rsid w:val="00A30662"/>
    <w:rsid w:val="00A368EC"/>
    <w:rsid w:val="00A37014"/>
    <w:rsid w:val="00A4011B"/>
    <w:rsid w:val="00A43492"/>
    <w:rsid w:val="00A44DB7"/>
    <w:rsid w:val="00A46033"/>
    <w:rsid w:val="00A528CF"/>
    <w:rsid w:val="00A6037A"/>
    <w:rsid w:val="00A64A2C"/>
    <w:rsid w:val="00A65D85"/>
    <w:rsid w:val="00A70A7B"/>
    <w:rsid w:val="00A73167"/>
    <w:rsid w:val="00A7465D"/>
    <w:rsid w:val="00A8290E"/>
    <w:rsid w:val="00A86823"/>
    <w:rsid w:val="00A96741"/>
    <w:rsid w:val="00AA1F50"/>
    <w:rsid w:val="00AA48E7"/>
    <w:rsid w:val="00AA5B18"/>
    <w:rsid w:val="00AC13D7"/>
    <w:rsid w:val="00AC1FD6"/>
    <w:rsid w:val="00AD02F5"/>
    <w:rsid w:val="00AD2D9A"/>
    <w:rsid w:val="00AD73A8"/>
    <w:rsid w:val="00AE1431"/>
    <w:rsid w:val="00AE35F3"/>
    <w:rsid w:val="00AE3A73"/>
    <w:rsid w:val="00AE3E50"/>
    <w:rsid w:val="00AF1000"/>
    <w:rsid w:val="00AF1193"/>
    <w:rsid w:val="00B01EFC"/>
    <w:rsid w:val="00B10775"/>
    <w:rsid w:val="00B13B48"/>
    <w:rsid w:val="00B151D4"/>
    <w:rsid w:val="00B15C89"/>
    <w:rsid w:val="00B17A56"/>
    <w:rsid w:val="00B22212"/>
    <w:rsid w:val="00B24AC0"/>
    <w:rsid w:val="00B35CD1"/>
    <w:rsid w:val="00B43FF9"/>
    <w:rsid w:val="00B463E8"/>
    <w:rsid w:val="00B51558"/>
    <w:rsid w:val="00B54179"/>
    <w:rsid w:val="00B60479"/>
    <w:rsid w:val="00B61F66"/>
    <w:rsid w:val="00B62CF0"/>
    <w:rsid w:val="00B64FD7"/>
    <w:rsid w:val="00B831FF"/>
    <w:rsid w:val="00B91660"/>
    <w:rsid w:val="00B92A03"/>
    <w:rsid w:val="00B958BA"/>
    <w:rsid w:val="00B97912"/>
    <w:rsid w:val="00BA27B1"/>
    <w:rsid w:val="00BA2B2B"/>
    <w:rsid w:val="00BA3440"/>
    <w:rsid w:val="00BA476D"/>
    <w:rsid w:val="00BA486C"/>
    <w:rsid w:val="00BA6FC2"/>
    <w:rsid w:val="00BB1081"/>
    <w:rsid w:val="00BB7DE6"/>
    <w:rsid w:val="00BC237E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0345"/>
    <w:rsid w:val="00BE4FFF"/>
    <w:rsid w:val="00BE78E3"/>
    <w:rsid w:val="00BF2C43"/>
    <w:rsid w:val="00BF66D7"/>
    <w:rsid w:val="00C00A60"/>
    <w:rsid w:val="00C03A30"/>
    <w:rsid w:val="00C12330"/>
    <w:rsid w:val="00C202BA"/>
    <w:rsid w:val="00C213F0"/>
    <w:rsid w:val="00C2255F"/>
    <w:rsid w:val="00C24E22"/>
    <w:rsid w:val="00C30921"/>
    <w:rsid w:val="00C30B11"/>
    <w:rsid w:val="00C31012"/>
    <w:rsid w:val="00C36265"/>
    <w:rsid w:val="00C370A5"/>
    <w:rsid w:val="00C3790A"/>
    <w:rsid w:val="00C408DF"/>
    <w:rsid w:val="00C42B78"/>
    <w:rsid w:val="00C5295F"/>
    <w:rsid w:val="00C610ED"/>
    <w:rsid w:val="00C612C3"/>
    <w:rsid w:val="00C634FE"/>
    <w:rsid w:val="00C64005"/>
    <w:rsid w:val="00C64FAF"/>
    <w:rsid w:val="00C6517C"/>
    <w:rsid w:val="00C70FB6"/>
    <w:rsid w:val="00C7387F"/>
    <w:rsid w:val="00C83611"/>
    <w:rsid w:val="00C963E6"/>
    <w:rsid w:val="00C97F3D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CF6D64"/>
    <w:rsid w:val="00D00420"/>
    <w:rsid w:val="00D00B9E"/>
    <w:rsid w:val="00D14B81"/>
    <w:rsid w:val="00D2175C"/>
    <w:rsid w:val="00D234CA"/>
    <w:rsid w:val="00D270D2"/>
    <w:rsid w:val="00D314F2"/>
    <w:rsid w:val="00D31DA0"/>
    <w:rsid w:val="00D36E0C"/>
    <w:rsid w:val="00D3730E"/>
    <w:rsid w:val="00D407BC"/>
    <w:rsid w:val="00D443D0"/>
    <w:rsid w:val="00D46D29"/>
    <w:rsid w:val="00D47A0C"/>
    <w:rsid w:val="00D54AE3"/>
    <w:rsid w:val="00D54FDA"/>
    <w:rsid w:val="00D55617"/>
    <w:rsid w:val="00D57DDE"/>
    <w:rsid w:val="00D6280A"/>
    <w:rsid w:val="00D6507B"/>
    <w:rsid w:val="00D72173"/>
    <w:rsid w:val="00D756A3"/>
    <w:rsid w:val="00D84695"/>
    <w:rsid w:val="00D911D9"/>
    <w:rsid w:val="00D94126"/>
    <w:rsid w:val="00D97050"/>
    <w:rsid w:val="00D976EA"/>
    <w:rsid w:val="00DA1DA0"/>
    <w:rsid w:val="00DA3DFE"/>
    <w:rsid w:val="00DA4C73"/>
    <w:rsid w:val="00DA5FDE"/>
    <w:rsid w:val="00DA6AF3"/>
    <w:rsid w:val="00DC42FA"/>
    <w:rsid w:val="00DC7680"/>
    <w:rsid w:val="00DD147A"/>
    <w:rsid w:val="00DD3510"/>
    <w:rsid w:val="00DE11C3"/>
    <w:rsid w:val="00DE373D"/>
    <w:rsid w:val="00DE3F6E"/>
    <w:rsid w:val="00DE678D"/>
    <w:rsid w:val="00DE6A97"/>
    <w:rsid w:val="00DE7C88"/>
    <w:rsid w:val="00DF11DD"/>
    <w:rsid w:val="00E045AB"/>
    <w:rsid w:val="00E07E73"/>
    <w:rsid w:val="00E21EEF"/>
    <w:rsid w:val="00E25281"/>
    <w:rsid w:val="00E30D57"/>
    <w:rsid w:val="00E31E97"/>
    <w:rsid w:val="00E31FDD"/>
    <w:rsid w:val="00E34840"/>
    <w:rsid w:val="00E36F78"/>
    <w:rsid w:val="00E37580"/>
    <w:rsid w:val="00E3763F"/>
    <w:rsid w:val="00E5320F"/>
    <w:rsid w:val="00E56806"/>
    <w:rsid w:val="00E57162"/>
    <w:rsid w:val="00E6200C"/>
    <w:rsid w:val="00E62593"/>
    <w:rsid w:val="00E62E31"/>
    <w:rsid w:val="00E66242"/>
    <w:rsid w:val="00E80640"/>
    <w:rsid w:val="00E811FB"/>
    <w:rsid w:val="00E8205F"/>
    <w:rsid w:val="00E82FC7"/>
    <w:rsid w:val="00E857E4"/>
    <w:rsid w:val="00E9049B"/>
    <w:rsid w:val="00E90AB6"/>
    <w:rsid w:val="00E90AFD"/>
    <w:rsid w:val="00E90C6F"/>
    <w:rsid w:val="00E95C4B"/>
    <w:rsid w:val="00E96184"/>
    <w:rsid w:val="00EA0B60"/>
    <w:rsid w:val="00EA2869"/>
    <w:rsid w:val="00EA3E59"/>
    <w:rsid w:val="00EA644A"/>
    <w:rsid w:val="00EB0103"/>
    <w:rsid w:val="00EB1AC4"/>
    <w:rsid w:val="00EB676B"/>
    <w:rsid w:val="00EC04B2"/>
    <w:rsid w:val="00EC632C"/>
    <w:rsid w:val="00ED449C"/>
    <w:rsid w:val="00ED47B8"/>
    <w:rsid w:val="00EE4B57"/>
    <w:rsid w:val="00EE4B85"/>
    <w:rsid w:val="00EE4DC9"/>
    <w:rsid w:val="00EF3D95"/>
    <w:rsid w:val="00EF6A82"/>
    <w:rsid w:val="00F0053E"/>
    <w:rsid w:val="00F118DE"/>
    <w:rsid w:val="00F13923"/>
    <w:rsid w:val="00F1431D"/>
    <w:rsid w:val="00F168D2"/>
    <w:rsid w:val="00F32510"/>
    <w:rsid w:val="00F3410E"/>
    <w:rsid w:val="00F3486D"/>
    <w:rsid w:val="00F34878"/>
    <w:rsid w:val="00F356F8"/>
    <w:rsid w:val="00F41B1A"/>
    <w:rsid w:val="00F41C36"/>
    <w:rsid w:val="00F423EA"/>
    <w:rsid w:val="00F42B9F"/>
    <w:rsid w:val="00F46FD7"/>
    <w:rsid w:val="00F501AF"/>
    <w:rsid w:val="00F50DB8"/>
    <w:rsid w:val="00F51676"/>
    <w:rsid w:val="00F521EA"/>
    <w:rsid w:val="00F52942"/>
    <w:rsid w:val="00F55204"/>
    <w:rsid w:val="00F56C09"/>
    <w:rsid w:val="00F5767B"/>
    <w:rsid w:val="00F62FD6"/>
    <w:rsid w:val="00F71A47"/>
    <w:rsid w:val="00F76BCB"/>
    <w:rsid w:val="00F8136A"/>
    <w:rsid w:val="00F81B13"/>
    <w:rsid w:val="00F83A2C"/>
    <w:rsid w:val="00F9084E"/>
    <w:rsid w:val="00F92DD8"/>
    <w:rsid w:val="00F934F2"/>
    <w:rsid w:val="00F94F27"/>
    <w:rsid w:val="00FA28CE"/>
    <w:rsid w:val="00FA5C30"/>
    <w:rsid w:val="00FB643B"/>
    <w:rsid w:val="00FB6EC9"/>
    <w:rsid w:val="00FC376E"/>
    <w:rsid w:val="00FC3A09"/>
    <w:rsid w:val="00FC4730"/>
    <w:rsid w:val="00FC74F6"/>
    <w:rsid w:val="00FC7509"/>
    <w:rsid w:val="00FD4976"/>
    <w:rsid w:val="00FD5C14"/>
    <w:rsid w:val="00FD7650"/>
    <w:rsid w:val="00FD78EA"/>
    <w:rsid w:val="00FE12F9"/>
    <w:rsid w:val="00FE304F"/>
    <w:rsid w:val="00FE42BA"/>
    <w:rsid w:val="00FE6AAD"/>
    <w:rsid w:val="00FF0AD8"/>
    <w:rsid w:val="00FF3970"/>
    <w:rsid w:val="00FF615C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5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Tabulka">
    <w:name w:val="Tabulka"/>
    <w:basedOn w:val="Normlny"/>
    <w:rsid w:val="00471049"/>
    <w:rPr>
      <w:rFonts w:ascii="Times New Roman" w:hAnsi="Times New Roman"/>
      <w:color w:val="000000"/>
      <w:sz w:val="18"/>
      <w:szCs w:val="20"/>
      <w:lang w:eastAsia="sk-SK"/>
    </w:rPr>
  </w:style>
  <w:style w:type="paragraph" w:customStyle="1" w:styleId="Pismenka">
    <w:name w:val="Pismenka"/>
    <w:basedOn w:val="Nadpis2"/>
    <w:rsid w:val="00471049"/>
    <w:pPr>
      <w:numPr>
        <w:numId w:val="5"/>
      </w:numPr>
      <w:spacing w:before="0" w:after="0"/>
    </w:pPr>
    <w:rPr>
      <w:rFonts w:ascii="Times New Roman" w:hAnsi="Times New Roman"/>
      <w:bCs w:val="0"/>
      <w:i w:val="0"/>
      <w:iCs w:val="0"/>
      <w:sz w:val="18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95500D"/>
    <w:pPr>
      <w:ind w:left="720"/>
      <w:contextualSpacing/>
    </w:pPr>
  </w:style>
  <w:style w:type="paragraph" w:customStyle="1" w:styleId="Nadpis21">
    <w:name w:val="Nadpis 21"/>
    <w:basedOn w:val="Normlny"/>
    <w:next w:val="Normlny"/>
    <w:link w:val="Nadpis21Char"/>
    <w:rsid w:val="00475233"/>
    <w:pPr>
      <w:widowControl w:val="0"/>
      <w:tabs>
        <w:tab w:val="left" w:pos="426"/>
      </w:tabs>
    </w:pPr>
    <w:rPr>
      <w:rFonts w:ascii="Times New Roman" w:hAnsi="Times New Roman"/>
      <w:b/>
      <w:sz w:val="18"/>
      <w:szCs w:val="20"/>
      <w:lang w:eastAsia="sk-SK"/>
    </w:rPr>
  </w:style>
  <w:style w:type="character" w:customStyle="1" w:styleId="Nadpis21Char">
    <w:name w:val="Nadpis 21 Char"/>
    <w:basedOn w:val="Predvolenpsmoodseku"/>
    <w:link w:val="Nadpis21"/>
    <w:locked/>
    <w:rsid w:val="00475233"/>
    <w:rPr>
      <w:rFonts w:ascii="Times New Roman" w:hAnsi="Times New Roman" w:cs="Times New Roman"/>
      <w:b/>
      <w:sz w:val="18"/>
    </w:rPr>
  </w:style>
  <w:style w:type="paragraph" w:customStyle="1" w:styleId="Odsad">
    <w:name w:val="Odsad"/>
    <w:uiPriority w:val="99"/>
    <w:rsid w:val="00EE4B85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EE4B85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EE4B8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5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Tabulka">
    <w:name w:val="Tabulka"/>
    <w:basedOn w:val="Normlny"/>
    <w:rsid w:val="00471049"/>
    <w:rPr>
      <w:rFonts w:ascii="Times New Roman" w:hAnsi="Times New Roman"/>
      <w:color w:val="000000"/>
      <w:sz w:val="18"/>
      <w:szCs w:val="20"/>
      <w:lang w:eastAsia="sk-SK"/>
    </w:rPr>
  </w:style>
  <w:style w:type="paragraph" w:customStyle="1" w:styleId="Pismenka">
    <w:name w:val="Pismenka"/>
    <w:basedOn w:val="Nadpis2"/>
    <w:rsid w:val="00471049"/>
    <w:pPr>
      <w:numPr>
        <w:numId w:val="5"/>
      </w:numPr>
      <w:spacing w:before="0" w:after="0"/>
    </w:pPr>
    <w:rPr>
      <w:rFonts w:ascii="Times New Roman" w:hAnsi="Times New Roman"/>
      <w:bCs w:val="0"/>
      <w:i w:val="0"/>
      <w:iCs w:val="0"/>
      <w:sz w:val="18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95500D"/>
    <w:pPr>
      <w:ind w:left="720"/>
      <w:contextualSpacing/>
    </w:pPr>
  </w:style>
  <w:style w:type="paragraph" w:customStyle="1" w:styleId="Nadpis21">
    <w:name w:val="Nadpis 21"/>
    <w:basedOn w:val="Normlny"/>
    <w:next w:val="Normlny"/>
    <w:link w:val="Nadpis21Char"/>
    <w:rsid w:val="00475233"/>
    <w:pPr>
      <w:widowControl w:val="0"/>
      <w:tabs>
        <w:tab w:val="left" w:pos="426"/>
      </w:tabs>
    </w:pPr>
    <w:rPr>
      <w:rFonts w:ascii="Times New Roman" w:hAnsi="Times New Roman"/>
      <w:b/>
      <w:sz w:val="18"/>
      <w:szCs w:val="20"/>
      <w:lang w:eastAsia="sk-SK"/>
    </w:rPr>
  </w:style>
  <w:style w:type="character" w:customStyle="1" w:styleId="Nadpis21Char">
    <w:name w:val="Nadpis 21 Char"/>
    <w:basedOn w:val="Predvolenpsmoodseku"/>
    <w:link w:val="Nadpis21"/>
    <w:locked/>
    <w:rsid w:val="00475233"/>
    <w:rPr>
      <w:rFonts w:ascii="Times New Roman" w:hAnsi="Times New Roman" w:cs="Times New Roman"/>
      <w:b/>
      <w:sz w:val="18"/>
    </w:rPr>
  </w:style>
  <w:style w:type="paragraph" w:customStyle="1" w:styleId="Odsad">
    <w:name w:val="Odsad"/>
    <w:uiPriority w:val="99"/>
    <w:rsid w:val="00EE4B85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EE4B85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EE4B8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98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package" Target="embeddings/Microsoft_Excel_Worksheet1.xls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04079-7485-4ACF-8DD5-8014E6230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17</Pages>
  <Words>3532</Words>
  <Characters>20135</Characters>
  <Application>Microsoft Office Word</Application>
  <DocSecurity>0</DocSecurity>
  <Lines>167</Lines>
  <Paragraphs>47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23620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dc:description/>
  <cp:lastModifiedBy>xxx</cp:lastModifiedBy>
  <cp:revision>6</cp:revision>
  <cp:lastPrinted>2012-03-14T07:34:00Z</cp:lastPrinted>
  <dcterms:created xsi:type="dcterms:W3CDTF">2014-05-08T15:28:00Z</dcterms:created>
  <dcterms:modified xsi:type="dcterms:W3CDTF">2014-05-08T16:10:00Z</dcterms:modified>
</cp:coreProperties>
</file>