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3643DC" w:rsidTr="003643DC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 w:val="21"/>
                <w:szCs w:val="21"/>
                <w:lang w:eastAsia="sk-SK"/>
              </w:rPr>
              <w:t>Úč</w:t>
            </w:r>
            <w:proofErr w:type="spellEnd"/>
            <w:r>
              <w:rPr>
                <w:rFonts w:cs="Arial"/>
                <w:sz w:val="21"/>
                <w:szCs w:val="21"/>
                <w:lang w:eastAsia="sk-SK"/>
              </w:rPr>
              <w:t xml:space="preserve"> POD 3 - 04</w:t>
            </w:r>
          </w:p>
        </w:tc>
      </w:tr>
      <w:tr w:rsidR="003643DC" w:rsidTr="003643DC">
        <w:trPr>
          <w:trHeight w:val="58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32"/>
                <w:szCs w:val="32"/>
                <w:lang w:eastAsia="sk-SK"/>
              </w:rPr>
            </w:pPr>
            <w:r>
              <w:rPr>
                <w:rFonts w:cs="Arial"/>
                <w:b/>
                <w:bCs/>
                <w:sz w:val="32"/>
                <w:szCs w:val="32"/>
                <w:lang w:eastAsia="sk-SK"/>
              </w:rPr>
              <w:t>POZNÁMKY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jc w:val="center"/>
              <w:rPr>
                <w:rFonts w:cs="Arial"/>
                <w:sz w:val="24"/>
                <w:lang w:eastAsia="sk-SK"/>
              </w:rPr>
            </w:pPr>
            <w:r>
              <w:rPr>
                <w:rFonts w:cs="Arial"/>
                <w:sz w:val="24"/>
                <w:lang w:eastAsia="sk-SK"/>
              </w:rPr>
              <w:t>individuálnej účtovnej závierky</w:t>
            </w:r>
          </w:p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  <w:hideMark/>
          </w:tcPr>
          <w:p w:rsidR="003643DC" w:rsidRDefault="003643DC" w:rsidP="006E4000">
            <w:pPr>
              <w:jc w:val="center"/>
              <w:rPr>
                <w:rFonts w:cs="Arial"/>
                <w:sz w:val="24"/>
                <w:lang w:eastAsia="sk-SK"/>
              </w:rPr>
            </w:pPr>
            <w:r>
              <w:rPr>
                <w:rFonts w:cs="Arial"/>
                <w:sz w:val="24"/>
                <w:lang w:eastAsia="sk-SK"/>
              </w:rPr>
              <w:t>zostavenej k....31.12.201</w:t>
            </w:r>
            <w:r w:rsidR="006E4000">
              <w:rPr>
                <w:rFonts w:cs="Arial"/>
                <w:sz w:val="24"/>
                <w:lang w:eastAsia="sk-SK"/>
              </w:rPr>
              <w:t>3</w:t>
            </w:r>
            <w:r>
              <w:rPr>
                <w:rFonts w:cs="Arial"/>
                <w:sz w:val="24"/>
                <w:lang w:eastAsia="sk-SK"/>
              </w:rPr>
              <w:t>............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</w:t>
            </w:r>
            <w:proofErr w:type="spellStart"/>
            <w:r>
              <w:rPr>
                <w:rFonts w:cs="Arial"/>
                <w:sz w:val="21"/>
                <w:szCs w:val="21"/>
                <w:lang w:eastAsia="sk-SK"/>
              </w:rPr>
              <w:t>eurocentoch</w:t>
            </w:r>
            <w:proofErr w:type="spellEnd"/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top w:val="nil"/>
              <w:left w:val="single" w:sz="6" w:space="0" w:color="auto"/>
              <w:bottom w:val="nil"/>
              <w:right w:val="nil"/>
            </w:tcBorders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celých eurách *)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noWrap/>
            <w:hideMark/>
          </w:tcPr>
          <w:p w:rsidR="003643DC" w:rsidRDefault="003643DC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hideMark/>
          </w:tcPr>
          <w:p w:rsidR="003643DC" w:rsidRDefault="003643DC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noWrap/>
            <w:hideMark/>
          </w:tcPr>
          <w:p w:rsidR="003643DC" w:rsidRDefault="003643DC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hideMark/>
          </w:tcPr>
          <w:p w:rsidR="003643DC" w:rsidRDefault="003643DC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249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 w:rsidP="006E400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6E4000"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 w:rsidP="006E400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6E4000"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bezprostredne predchádzajúce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249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 w:rsidP="006E400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6E4000"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747" w:type="dxa"/>
            <w:gridSpan w:val="3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 w:rsidP="006E400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6E4000"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3486" w:type="dxa"/>
            <w:gridSpan w:val="14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Účtovná závierka </w:t>
            </w:r>
            <w:r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1992" w:type="dxa"/>
            <w:gridSpan w:val="8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Účtovná závierka </w:t>
            </w:r>
            <w:r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6A0E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21.4.2007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priebežná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1992" w:type="dxa"/>
            <w:gridSpan w:val="8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3643DC" w:rsidTr="003643DC">
        <w:trPr>
          <w:trHeight w:val="325"/>
          <w:jc w:val="center"/>
        </w:trPr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6A0E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36767654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6A0E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2022368315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46</w:t>
            </w:r>
          </w:p>
        </w:tc>
        <w:tc>
          <w:tcPr>
            <w:tcW w:w="249" w:type="dxa"/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90</w:t>
            </w:r>
          </w:p>
        </w:tc>
        <w:tc>
          <w:tcPr>
            <w:tcW w:w="249" w:type="dxa"/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147"/>
          <w:jc w:val="center"/>
        </w:trPr>
        <w:tc>
          <w:tcPr>
            <w:tcW w:w="4980" w:type="dxa"/>
            <w:gridSpan w:val="20"/>
            <w:noWrap/>
          </w:tcPr>
          <w:p w:rsidR="003643DC" w:rsidRDefault="003643DC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147"/>
          <w:jc w:val="center"/>
        </w:trPr>
        <w:tc>
          <w:tcPr>
            <w:tcW w:w="4980" w:type="dxa"/>
            <w:gridSpan w:val="20"/>
            <w:noWrap/>
            <w:hideMark/>
          </w:tcPr>
          <w:p w:rsidR="003643DC" w:rsidRDefault="003643DC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1992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  <w:p w:rsidR="003643DC" w:rsidRDefault="006A0E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ALU</w:t>
            </w:r>
            <w:r w:rsidR="003643DC">
              <w:rPr>
                <w:rFonts w:cs="Arial"/>
                <w:sz w:val="21"/>
                <w:szCs w:val="21"/>
                <w:lang w:eastAsia="sk-SK"/>
              </w:rPr>
              <w:t>, s.r.o.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  <w:p w:rsidR="003643DC" w:rsidRDefault="003643DC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6723" w:type="dxa"/>
            <w:gridSpan w:val="27"/>
            <w:noWrap/>
            <w:hideMark/>
          </w:tcPr>
          <w:p w:rsidR="003643DC" w:rsidRDefault="003643DC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hideMark/>
          </w:tcPr>
          <w:p w:rsidR="003643DC" w:rsidRDefault="003643DC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6723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6E400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Bernolákova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1245" w:type="dxa"/>
            <w:gridSpan w:val="5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12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6E400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02801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6E400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Trstená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3237" w:type="dxa"/>
            <w:gridSpan w:val="13"/>
            <w:noWrap/>
            <w:hideMark/>
          </w:tcPr>
          <w:p w:rsidR="003643DC" w:rsidRDefault="003643DC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hideMark/>
          </w:tcPr>
          <w:p w:rsidR="003643DC" w:rsidRDefault="003643DC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903</w:t>
            </w:r>
          </w:p>
        </w:tc>
        <w:tc>
          <w:tcPr>
            <w:tcW w:w="249" w:type="dxa"/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137239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:rsidR="003643DC" w:rsidRDefault="003643DC" w:rsidP="006E4000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Zostavené dňa:</w:t>
            </w:r>
            <w:r>
              <w:rPr>
                <w:rFonts w:cs="Arial"/>
                <w:sz w:val="21"/>
                <w:szCs w:val="21"/>
                <w:lang w:eastAsia="sk-SK"/>
              </w:rPr>
              <w:br/>
            </w:r>
            <w:r w:rsidR="006E4000">
              <w:rPr>
                <w:rFonts w:cs="Arial"/>
                <w:sz w:val="21"/>
                <w:szCs w:val="21"/>
                <w:lang w:eastAsia="sk-SK"/>
              </w:rPr>
              <w:t>21</w:t>
            </w: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  <w:r w:rsidR="005173A0">
              <w:rPr>
                <w:rFonts w:cs="Arial"/>
                <w:sz w:val="21"/>
                <w:szCs w:val="21"/>
                <w:lang w:eastAsia="sk-SK"/>
              </w:rPr>
              <w:t>2</w:t>
            </w:r>
            <w:r>
              <w:rPr>
                <w:rFonts w:cs="Arial"/>
                <w:sz w:val="21"/>
                <w:szCs w:val="21"/>
                <w:lang w:eastAsia="sk-SK"/>
              </w:rPr>
              <w:t>.201</w:t>
            </w:r>
            <w:r w:rsidR="006E4000"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3643DC" w:rsidTr="003643DC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Schválené dňa:</w:t>
            </w:r>
            <w:r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00" w:type="dxa"/>
            <w:gridSpan w:val="8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244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0" w:type="dxa"/>
            <w:gridSpan w:val="10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  <w:left w:val="nil"/>
              <w:bottom w:val="nil"/>
              <w:right w:val="nil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8"/>
          <w:jc w:val="center"/>
        </w:trPr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single" w:sz="4" w:space="0" w:color="000000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1992" w:type="dxa"/>
            <w:gridSpan w:val="8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3643DC" w:rsidRDefault="003643DC" w:rsidP="003643D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43DC" w:rsidRDefault="003643DC" w:rsidP="003643DC">
      <w:pPr>
        <w:pStyle w:val="Nadpis1"/>
      </w:pPr>
      <w:r>
        <w:rPr>
          <w:b w:val="0"/>
          <w:bCs w:val="0"/>
        </w:rPr>
        <w:br w:type="page"/>
      </w:r>
      <w:r>
        <w:lastRenderedPageBreak/>
        <w:t>A. Informácie o účtovnej jednotke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250"/>
      </w:tblGrid>
      <w:tr w:rsidR="003643DC" w:rsidTr="003643DC">
        <w:trPr>
          <w:trHeight w:val="12906"/>
        </w:trPr>
        <w:tc>
          <w:tcPr>
            <w:tcW w:w="9349" w:type="dxa"/>
            <w:tcBorders>
              <w:top w:val="nil"/>
              <w:left w:val="nil"/>
              <w:bottom w:val="nil"/>
              <w:right w:val="nil"/>
            </w:tcBorders>
          </w:tcPr>
          <w:p w:rsidR="003643DC" w:rsidRDefault="003643DC"/>
          <w:p w:rsidR="003643DC" w:rsidRDefault="003643DC">
            <w:pPr>
              <w:pStyle w:val="Zkladntext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Poznámky k účtovnej závierke boli vypracované ako súčasť riadnej účtovnej závierky v súlade s §§ 17 a 18 zák. č.431/2002 </w:t>
            </w:r>
            <w:proofErr w:type="spellStart"/>
            <w:r>
              <w:rPr>
                <w:rFonts w:ascii="Tahoma" w:hAnsi="Tahoma" w:cs="Tahoma"/>
              </w:rPr>
              <w:t>Z.z</w:t>
            </w:r>
            <w:proofErr w:type="spellEnd"/>
            <w:r>
              <w:rPr>
                <w:rFonts w:ascii="Tahoma" w:hAnsi="Tahoma" w:cs="Tahoma"/>
              </w:rPr>
              <w:t>. o účtovníctve v znení n. p. a § 3 a prílohou č.3 opatrenia MF SR č.4455/2003-92 v znení n. p.,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účtovníctva. Poznámky obsahujú údaje, ktoré vysvetľujú údaje v súvahe a výkaze ziskov a strát a sú dôležité pre posúdenie stavu majetku a záväzkov, finančnej situácie a hospodárskeho výsledku účtovnej jednotky ku dňu uzavierania účtovných kníh a údaje o závažných skutočnostiach, ktoré nastali po dni, ku ktorému sa zostavuje účtovná závierka, resp. o skutočnostiach, ktorých vznik je neistý, ale pravdepodobný. Poznámky sú zostavené tabuľkovo - opisným spôsobom, ktorý podľa nášho názoru najlepšie zabezpečuje prehľadnosť zrozumiteľnosť predkladaných informácií.</w:t>
            </w:r>
          </w:p>
          <w:p w:rsidR="003643DC" w:rsidRDefault="003643DC">
            <w:pPr>
              <w:pStyle w:val="Zkladntext"/>
              <w:rPr>
                <w:rFonts w:ascii="Tahoma" w:hAnsi="Tahoma" w:cs="Tahoma"/>
              </w:rPr>
            </w:pPr>
          </w:p>
          <w:p w:rsidR="003643DC" w:rsidRDefault="003643DC">
            <w:pPr>
              <w:pStyle w:val="Zkladntext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Údaje sú uvedené v celých eurách.</w:t>
            </w:r>
          </w:p>
          <w:p w:rsidR="000C55DB" w:rsidRPr="000C55DB" w:rsidRDefault="000C55DB" w:rsidP="000C55DB">
            <w:pPr>
              <w:jc w:val="both"/>
              <w:rPr>
                <w:rFonts w:cs="Tahoma"/>
                <w:b/>
                <w:bCs/>
              </w:rPr>
            </w:pPr>
            <w:r w:rsidRPr="000C55DB">
              <w:rPr>
                <w:rFonts w:cs="Tahoma"/>
                <w:szCs w:val="22"/>
              </w:rPr>
              <w:t>Názov spoločnosti :</w:t>
            </w:r>
            <w:r w:rsidRPr="000C55DB">
              <w:rPr>
                <w:rFonts w:cs="Tahoma"/>
                <w:szCs w:val="22"/>
              </w:rPr>
              <w:tab/>
            </w:r>
            <w:r w:rsidRPr="000C55DB">
              <w:rPr>
                <w:rFonts w:cs="Tahoma"/>
                <w:szCs w:val="22"/>
              </w:rPr>
              <w:tab/>
            </w:r>
            <w:r w:rsidRPr="000C55DB">
              <w:rPr>
                <w:rFonts w:cs="Tahoma"/>
                <w:b/>
                <w:bCs/>
                <w:szCs w:val="22"/>
              </w:rPr>
              <w:t>ALU, s.r.o.</w:t>
            </w:r>
          </w:p>
          <w:p w:rsidR="000C55DB" w:rsidRPr="000C55DB" w:rsidRDefault="000C55DB" w:rsidP="000C55DB">
            <w:pPr>
              <w:jc w:val="both"/>
              <w:rPr>
                <w:rFonts w:cs="Tahoma"/>
                <w:b/>
                <w:bCs/>
              </w:rPr>
            </w:pPr>
            <w:r w:rsidRPr="000C55DB">
              <w:rPr>
                <w:rFonts w:cs="Tahoma"/>
                <w:szCs w:val="22"/>
              </w:rPr>
              <w:t>Sídlo spoločnosti :</w:t>
            </w:r>
            <w:r w:rsidRPr="000C55DB">
              <w:rPr>
                <w:rFonts w:cs="Tahoma"/>
                <w:szCs w:val="22"/>
              </w:rPr>
              <w:tab/>
            </w:r>
            <w:r w:rsidRPr="000C55DB">
              <w:rPr>
                <w:rFonts w:cs="Tahoma"/>
                <w:szCs w:val="22"/>
              </w:rPr>
              <w:tab/>
              <w:t>Námestie SNP č. 13, 811 06  Bratislava</w:t>
            </w:r>
          </w:p>
          <w:p w:rsidR="000C55DB" w:rsidRPr="000C55DB" w:rsidRDefault="000C55DB" w:rsidP="000C55DB">
            <w:pPr>
              <w:jc w:val="both"/>
              <w:rPr>
                <w:rFonts w:cs="Tahoma"/>
              </w:rPr>
            </w:pPr>
            <w:r w:rsidRPr="000C55DB">
              <w:rPr>
                <w:rFonts w:cs="Tahoma"/>
                <w:szCs w:val="22"/>
              </w:rPr>
              <w:t>Dátum založenia :</w:t>
            </w:r>
            <w:r w:rsidRPr="000C55DB">
              <w:rPr>
                <w:rFonts w:cs="Tahoma"/>
                <w:szCs w:val="22"/>
              </w:rPr>
              <w:tab/>
            </w:r>
            <w:r w:rsidRPr="000C55DB">
              <w:rPr>
                <w:rFonts w:cs="Tahoma"/>
                <w:szCs w:val="22"/>
              </w:rPr>
              <w:tab/>
              <w:t>22.1.2007</w:t>
            </w:r>
            <w:r w:rsidRPr="000C55DB">
              <w:rPr>
                <w:rFonts w:cs="Tahoma"/>
                <w:szCs w:val="22"/>
              </w:rPr>
              <w:tab/>
            </w:r>
          </w:p>
          <w:p w:rsidR="000C55DB" w:rsidRPr="000C55DB" w:rsidRDefault="000C55DB" w:rsidP="000C55DB">
            <w:pPr>
              <w:jc w:val="both"/>
              <w:rPr>
                <w:rFonts w:cs="Tahoma"/>
              </w:rPr>
            </w:pPr>
            <w:r w:rsidRPr="000C55DB">
              <w:rPr>
                <w:rFonts w:cs="Tahoma"/>
                <w:szCs w:val="22"/>
              </w:rPr>
              <w:t>Dátum vzniku :</w:t>
            </w:r>
            <w:r w:rsidRPr="000C55DB">
              <w:rPr>
                <w:rFonts w:cs="Tahoma"/>
                <w:szCs w:val="22"/>
              </w:rPr>
              <w:tab/>
            </w:r>
            <w:r w:rsidRPr="000C55DB">
              <w:rPr>
                <w:rFonts w:cs="Tahoma"/>
                <w:szCs w:val="22"/>
              </w:rPr>
              <w:tab/>
            </w:r>
            <w:r>
              <w:rPr>
                <w:rFonts w:cs="Tahoma"/>
                <w:szCs w:val="22"/>
              </w:rPr>
              <w:t xml:space="preserve">              </w:t>
            </w:r>
            <w:r w:rsidRPr="000C55DB">
              <w:rPr>
                <w:rFonts w:cs="Tahoma"/>
                <w:szCs w:val="22"/>
              </w:rPr>
              <w:t>21.4.2007</w:t>
            </w:r>
          </w:p>
          <w:p w:rsidR="000C55DB" w:rsidRPr="000C55DB" w:rsidRDefault="000C55DB" w:rsidP="000C55DB">
            <w:pPr>
              <w:jc w:val="both"/>
              <w:rPr>
                <w:rFonts w:cs="Tahoma"/>
                <w:b/>
                <w:bCs/>
              </w:rPr>
            </w:pPr>
            <w:r w:rsidRPr="000C55DB">
              <w:rPr>
                <w:rFonts w:cs="Tahoma"/>
                <w:szCs w:val="22"/>
              </w:rPr>
              <w:t>IČO :</w:t>
            </w:r>
            <w:r w:rsidRPr="000C55DB">
              <w:rPr>
                <w:rFonts w:cs="Tahoma"/>
                <w:szCs w:val="22"/>
              </w:rPr>
              <w:tab/>
            </w:r>
            <w:r w:rsidRPr="000C55DB">
              <w:rPr>
                <w:rFonts w:cs="Tahoma"/>
                <w:szCs w:val="22"/>
              </w:rPr>
              <w:tab/>
            </w:r>
            <w:r w:rsidRPr="000C55DB">
              <w:rPr>
                <w:rFonts w:cs="Tahoma"/>
                <w:szCs w:val="22"/>
              </w:rPr>
              <w:tab/>
            </w:r>
            <w:r w:rsidRPr="000C55DB">
              <w:rPr>
                <w:rFonts w:cs="Tahoma"/>
                <w:szCs w:val="22"/>
              </w:rPr>
              <w:tab/>
            </w:r>
            <w:r w:rsidRPr="000C55DB">
              <w:rPr>
                <w:rFonts w:cs="Tahoma"/>
                <w:b/>
                <w:bCs/>
                <w:szCs w:val="22"/>
              </w:rPr>
              <w:t>36 767 654</w:t>
            </w:r>
          </w:p>
          <w:p w:rsidR="000C55DB" w:rsidRPr="000C55DB" w:rsidRDefault="000C55DB" w:rsidP="000C55DB">
            <w:pPr>
              <w:jc w:val="both"/>
              <w:rPr>
                <w:rFonts w:cs="Tahoma"/>
              </w:rPr>
            </w:pPr>
          </w:p>
          <w:p w:rsidR="000C55DB" w:rsidRPr="000C55DB" w:rsidRDefault="000C55DB" w:rsidP="000C55DB">
            <w:pPr>
              <w:jc w:val="both"/>
              <w:rPr>
                <w:rFonts w:cs="Tahoma"/>
              </w:rPr>
            </w:pPr>
            <w:r w:rsidRPr="000C55DB">
              <w:rPr>
                <w:rFonts w:cs="Tahoma"/>
                <w:szCs w:val="22"/>
              </w:rPr>
              <w:t>Z činností, uvedených v obchodnom registri ako predmet podnikania účtovná jednotka vykonávala najmä :</w:t>
            </w:r>
          </w:p>
          <w:p w:rsidR="000C55DB" w:rsidRPr="000C55DB" w:rsidRDefault="000C55DB" w:rsidP="000C55DB">
            <w:pPr>
              <w:numPr>
                <w:ilvl w:val="0"/>
                <w:numId w:val="2"/>
              </w:numPr>
              <w:jc w:val="both"/>
              <w:rPr>
                <w:rFonts w:cs="Tahoma"/>
              </w:rPr>
            </w:pPr>
            <w:r w:rsidRPr="000C55DB">
              <w:rPr>
                <w:rFonts w:cs="Tahoma"/>
                <w:szCs w:val="22"/>
              </w:rPr>
              <w:t>Kúpa tovaru na účely jeho predaja konečnému spotrebiteľovi (maloobchod) v rozsahu voľných živností</w:t>
            </w:r>
          </w:p>
          <w:p w:rsidR="000C55DB" w:rsidRPr="000C55DB" w:rsidRDefault="000C55DB" w:rsidP="000C55DB">
            <w:pPr>
              <w:numPr>
                <w:ilvl w:val="0"/>
                <w:numId w:val="2"/>
              </w:numPr>
              <w:jc w:val="both"/>
              <w:rPr>
                <w:rFonts w:cs="Tahoma"/>
              </w:rPr>
            </w:pPr>
            <w:r w:rsidRPr="000C55DB">
              <w:rPr>
                <w:rFonts w:cs="Tahoma"/>
                <w:szCs w:val="22"/>
              </w:rPr>
              <w:t>Kúpa tovaru na účely jeho predaja iným prevádzkovateľom živnosti (veľkoobchod) v rozsahu voľných živností</w:t>
            </w:r>
          </w:p>
          <w:p w:rsidR="000C55DB" w:rsidRPr="000C55DB" w:rsidRDefault="000C55DB" w:rsidP="000C55DB">
            <w:pPr>
              <w:numPr>
                <w:ilvl w:val="0"/>
                <w:numId w:val="2"/>
              </w:numPr>
              <w:jc w:val="both"/>
              <w:rPr>
                <w:rFonts w:cs="Tahoma"/>
              </w:rPr>
            </w:pPr>
            <w:r w:rsidRPr="000C55DB">
              <w:rPr>
                <w:rFonts w:cs="Tahoma"/>
                <w:szCs w:val="22"/>
              </w:rPr>
              <w:t>Sprostredkovateľská činnosť v rozsahu voľnej živnosti</w:t>
            </w:r>
          </w:p>
          <w:p w:rsidR="000C55DB" w:rsidRPr="000C55DB" w:rsidRDefault="000C55DB" w:rsidP="000C55DB">
            <w:pPr>
              <w:jc w:val="both"/>
              <w:rPr>
                <w:rFonts w:cs="Tahoma"/>
              </w:rPr>
            </w:pPr>
            <w:r w:rsidRPr="000C55DB">
              <w:rPr>
                <w:rFonts w:cs="Tahoma"/>
                <w:szCs w:val="22"/>
              </w:rPr>
              <w:t>Účtovná jednotka nie je neobmedzene ručiacim spoločníkom v inej účtovnej jednotke.</w:t>
            </w:r>
          </w:p>
          <w:p w:rsidR="000C55DB" w:rsidRDefault="000C55DB">
            <w:pPr>
              <w:pStyle w:val="Zkladntext"/>
            </w:pPr>
          </w:p>
          <w:p w:rsidR="003643DC" w:rsidRDefault="003643DC">
            <w:pPr>
              <w:pStyle w:val="Nzov"/>
              <w:spacing w:before="0" w:beforeAutospacing="0" w:after="60"/>
              <w:jc w:val="left"/>
            </w:pPr>
            <w:r>
              <w:t>1.  Informácie k časti A. písm. c) prílohy č. 3 o počte zamestnancov</w:t>
            </w:r>
          </w:p>
          <w:p w:rsidR="003643DC" w:rsidRDefault="003643DC" w:rsidP="003643DC">
            <w:r>
              <w:t>Pre požadované údaje spoločnosť nemá obsahovú náplň.</w:t>
            </w:r>
          </w:p>
          <w:p w:rsidR="003643DC" w:rsidRDefault="003643DC"/>
          <w:tbl>
            <w:tblPr>
              <w:tblW w:w="0" w:type="auto"/>
              <w:tblInd w:w="3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/>
            </w:tblPr>
            <w:tblGrid>
              <w:gridCol w:w="8996"/>
            </w:tblGrid>
            <w:tr w:rsidR="003643DC" w:rsidTr="00C75990">
              <w:trPr>
                <w:trHeight w:val="2873"/>
              </w:trPr>
              <w:tc>
                <w:tcPr>
                  <w:tcW w:w="899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C75990" w:rsidRPr="00C75990" w:rsidRDefault="003643DC">
                  <w:pPr>
                    <w:jc w:val="both"/>
                    <w:rPr>
                      <w:b/>
                    </w:rPr>
                  </w:pPr>
                  <w:r w:rsidRPr="00C75990">
                    <w:rPr>
                      <w:b/>
                    </w:rPr>
                    <w:t>B. Informácie o členoch štatutárnych orgánov, dozorných orgánov a iných orgánov účtovnej jednotky</w:t>
                  </w:r>
                </w:p>
                <w:p w:rsidR="00C75990" w:rsidRDefault="00C75990">
                  <w:pPr>
                    <w:jc w:val="both"/>
                  </w:pPr>
                </w:p>
                <w:p w:rsidR="003643DC" w:rsidRDefault="003643DC">
                  <w:pPr>
                    <w:jc w:val="both"/>
                    <w:rPr>
                      <w:rFonts w:cs="Tahoma"/>
                    </w:rPr>
                  </w:pPr>
                  <w:r>
                    <w:rPr>
                      <w:rFonts w:cs="Tahoma"/>
                      <w:szCs w:val="22"/>
                    </w:rPr>
                    <w:t>Štatutárny orgán :</w:t>
                  </w:r>
                </w:p>
                <w:p w:rsidR="003643DC" w:rsidRDefault="003643DC">
                  <w:pPr>
                    <w:numPr>
                      <w:ilvl w:val="0"/>
                      <w:numId w:val="3"/>
                    </w:numPr>
                    <w:jc w:val="both"/>
                    <w:rPr>
                      <w:rFonts w:cs="Tahoma"/>
                    </w:rPr>
                  </w:pPr>
                  <w:proofErr w:type="spellStart"/>
                  <w:r>
                    <w:rPr>
                      <w:rFonts w:cs="Tahoma"/>
                      <w:szCs w:val="22"/>
                    </w:rPr>
                    <w:t>Dieter</w:t>
                  </w:r>
                  <w:proofErr w:type="spellEnd"/>
                  <w:r>
                    <w:rPr>
                      <w:rFonts w:cs="Tahoma"/>
                      <w:szCs w:val="22"/>
                    </w:rPr>
                    <w:t xml:space="preserve"> </w:t>
                  </w:r>
                  <w:proofErr w:type="spellStart"/>
                  <w:r>
                    <w:rPr>
                      <w:rFonts w:cs="Tahoma"/>
                      <w:szCs w:val="22"/>
                    </w:rPr>
                    <w:t>Reinhardt</w:t>
                  </w:r>
                  <w:proofErr w:type="spellEnd"/>
                  <w:r>
                    <w:rPr>
                      <w:rFonts w:cs="Tahoma"/>
                      <w:szCs w:val="22"/>
                    </w:rPr>
                    <w:t xml:space="preserve">  – konateľ</w:t>
                  </w:r>
                </w:p>
                <w:p w:rsidR="003643DC" w:rsidRDefault="003643DC">
                  <w:pPr>
                    <w:ind w:left="720"/>
                    <w:jc w:val="both"/>
                    <w:rPr>
                      <w:rFonts w:ascii="Tahoma" w:hAnsi="Tahoma" w:cs="Tahoma"/>
                      <w:i/>
                      <w:sz w:val="24"/>
                    </w:rPr>
                  </w:pPr>
                </w:p>
                <w:p w:rsidR="003643DC" w:rsidRDefault="003643DC">
                  <w:pPr>
                    <w:pStyle w:val="Nzov"/>
                    <w:spacing w:before="0" w:beforeAutospacing="0" w:after="0"/>
                    <w:jc w:val="both"/>
                    <w:rPr>
                      <w:b w:val="0"/>
                      <w:sz w:val="21"/>
                      <w:szCs w:val="21"/>
                    </w:rPr>
                  </w:pPr>
                  <w:r>
                    <w:rPr>
                      <w:b w:val="0"/>
                      <w:sz w:val="21"/>
                      <w:szCs w:val="21"/>
                    </w:rPr>
            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            </w:r>
                </w:p>
                <w:p w:rsidR="003643DC" w:rsidRDefault="003643DC">
                  <w:pPr>
                    <w:rPr>
                      <w:sz w:val="21"/>
                      <w:szCs w:val="21"/>
                    </w:rPr>
                  </w:pPr>
                  <w:r>
                    <w:rPr>
                      <w:sz w:val="21"/>
                      <w:szCs w:val="21"/>
                    </w:rPr>
                    <w:t>Tabuľka č. 1</w:t>
                  </w:r>
                </w:p>
                <w:tbl>
                  <w:tblPr>
                    <w:tblW w:w="5000" w:type="pct"/>
                    <w:jc w:val="center"/>
                    <w:tblBorders>
                      <w:top w:val="single" w:sz="12" w:space="0" w:color="auto"/>
                      <w:left w:val="single" w:sz="12" w:space="0" w:color="auto"/>
                      <w:bottom w:val="single" w:sz="12" w:space="0" w:color="auto"/>
                      <w:right w:val="single" w:sz="12" w:space="0" w:color="auto"/>
                      <w:insideH w:val="single" w:sz="2" w:space="0" w:color="auto"/>
                      <w:insideV w:val="single" w:sz="2" w:space="0" w:color="auto"/>
                    </w:tblBorders>
                    <w:tblLook w:val="00A0"/>
                  </w:tblPr>
                  <w:tblGrid>
                    <w:gridCol w:w="2605"/>
                    <w:gridCol w:w="1511"/>
                    <w:gridCol w:w="1463"/>
                    <w:gridCol w:w="1657"/>
                    <w:gridCol w:w="1514"/>
                  </w:tblGrid>
                  <w:tr w:rsidR="003643DC">
                    <w:trPr>
                      <w:trHeight w:val="231"/>
                      <w:jc w:val="center"/>
                    </w:trPr>
                    <w:tc>
                      <w:tcPr>
                        <w:tcW w:w="2764" w:type="dxa"/>
                        <w:vMerge w:val="restart"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Spoločník, akcionár</w:t>
                        </w:r>
                      </w:p>
                    </w:tc>
                    <w:tc>
                      <w:tcPr>
                        <w:tcW w:w="3118" w:type="dxa"/>
                        <w:gridSpan w:val="2"/>
                        <w:tcBorders>
                          <w:top w:val="single" w:sz="12" w:space="0" w:color="auto"/>
                          <w:left w:val="single" w:sz="12" w:space="0" w:color="auto"/>
                          <w:bottom w:val="single" w:sz="12" w:space="0" w:color="auto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Výška p</w:t>
                        </w:r>
                      </w:p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dielu na základnom imaní</w:t>
                        </w:r>
                      </w:p>
                    </w:tc>
                    <w:tc>
                      <w:tcPr>
                        <w:tcW w:w="1701" w:type="dxa"/>
                        <w:vMerge w:val="restart"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Podiel na hlasovacích právach v %</w:t>
                        </w:r>
                      </w:p>
                    </w:tc>
                    <w:tc>
                      <w:tcPr>
                        <w:tcW w:w="1559" w:type="dxa"/>
                        <w:vMerge w:val="restart"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Iný podiel na ostatných položkách VI ako na ZI</w:t>
                        </w:r>
                      </w:p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v %</w:t>
                        </w:r>
                      </w:p>
                    </w:tc>
                  </w:tr>
                  <w:tr w:rsidR="003643DC">
                    <w:trPr>
                      <w:trHeight w:val="231"/>
                      <w:jc w:val="center"/>
                    </w:trPr>
                    <w:tc>
                      <w:tcPr>
                        <w:tcW w:w="0" w:type="auto"/>
                        <w:vMerge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rPr>
                            <w:b/>
                            <w:bCs/>
                          </w:rPr>
                        </w:pPr>
                      </w:p>
                    </w:tc>
                    <w:tc>
                      <w:tcPr>
                        <w:tcW w:w="1559" w:type="dxa"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absolútne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v %</w:t>
                        </w:r>
                      </w:p>
                    </w:tc>
                    <w:tc>
                      <w:tcPr>
                        <w:tcW w:w="0" w:type="auto"/>
                        <w:vMerge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rPr>
                            <w:b/>
                            <w:bCs/>
                          </w:rPr>
                        </w:pPr>
                      </w:p>
                    </w:tc>
                    <w:tc>
                      <w:tcPr>
                        <w:tcW w:w="0" w:type="auto"/>
                        <w:vMerge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rPr>
                            <w:b/>
                            <w:bCs/>
                          </w:rPr>
                        </w:pPr>
                      </w:p>
                    </w:tc>
                  </w:tr>
                  <w:tr w:rsidR="003643DC">
                    <w:trPr>
                      <w:trHeight w:val="107"/>
                      <w:jc w:val="center"/>
                    </w:trPr>
                    <w:tc>
                      <w:tcPr>
                        <w:tcW w:w="2764" w:type="dxa"/>
                        <w:tcBorders>
                          <w:top w:val="nil"/>
                          <w:left w:val="single" w:sz="12" w:space="0" w:color="auto"/>
                          <w:bottom w:val="single" w:sz="12" w:space="0" w:color="auto"/>
                          <w:right w:val="single" w:sz="12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</w:pPr>
                        <w:r>
                          <w:t>a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12" w:space="0" w:color="auto"/>
                          <w:bottom w:val="single" w:sz="12" w:space="0" w:color="auto"/>
                          <w:right w:val="single" w:sz="12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b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12" w:space="0" w:color="auto"/>
                          <w:bottom w:val="single" w:sz="12" w:space="0" w:color="auto"/>
                          <w:right w:val="single" w:sz="12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C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nil"/>
                          <w:left w:val="single" w:sz="12" w:space="0" w:color="auto"/>
                          <w:bottom w:val="single" w:sz="12" w:space="0" w:color="auto"/>
                          <w:right w:val="single" w:sz="12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</w:pPr>
                        <w:r>
                          <w:t>d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12" w:space="0" w:color="auto"/>
                          <w:bottom w:val="single" w:sz="12" w:space="0" w:color="auto"/>
                          <w:right w:val="single" w:sz="12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</w:pPr>
                        <w:r>
                          <w:t>e</w:t>
                        </w:r>
                      </w:p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2764" w:type="dxa"/>
                        <w:tcBorders>
                          <w:top w:val="single" w:sz="12" w:space="0" w:color="auto"/>
                          <w:left w:val="single" w:sz="12" w:space="0" w:color="auto"/>
                          <w:bottom w:val="single" w:sz="6" w:space="0" w:color="auto"/>
                          <w:right w:val="single" w:sz="12" w:space="0" w:color="auto"/>
                        </w:tcBorders>
                        <w:hideMark/>
                      </w:tcPr>
                      <w:p w:rsidR="003643DC" w:rsidRDefault="003643DC">
                        <w:proofErr w:type="spellStart"/>
                        <w:r>
                          <w:lastRenderedPageBreak/>
                          <w:t>Dieter</w:t>
                        </w:r>
                        <w:proofErr w:type="spellEnd"/>
                        <w:r>
                          <w:t xml:space="preserve"> </w:t>
                        </w:r>
                        <w:proofErr w:type="spellStart"/>
                        <w:r>
                          <w:t>Reinhardt</w:t>
                        </w:r>
                        <w:proofErr w:type="spellEnd"/>
                      </w:p>
                    </w:tc>
                    <w:tc>
                      <w:tcPr>
                        <w:tcW w:w="1559" w:type="dxa"/>
                        <w:tcBorders>
                          <w:top w:val="single" w:sz="12" w:space="0" w:color="auto"/>
                          <w:left w:val="single" w:sz="12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  <w:hideMark/>
                      </w:tcPr>
                      <w:p w:rsidR="003643DC" w:rsidRDefault="00F8300D">
                        <w:pPr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5890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12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  <w:hideMark/>
                      </w:tcPr>
                      <w:p w:rsidR="003643DC" w:rsidRDefault="00F8300D">
                        <w:pPr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88,7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single" w:sz="12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hideMark/>
                      </w:tcPr>
                      <w:p w:rsidR="003643DC" w:rsidRDefault="00F8300D">
                        <w:r>
                          <w:t>88,7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12" w:space="0" w:color="auto"/>
                          <w:left w:val="single" w:sz="6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2764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F8300D">
                        <w:proofErr w:type="spellStart"/>
                        <w:r>
                          <w:t>Marlet</w:t>
                        </w:r>
                        <w:proofErr w:type="spellEnd"/>
                        <w:r>
                          <w:t>, spol. s r.o.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F8300D">
                        <w:pPr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750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F8300D">
                        <w:pPr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11,3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:rsidR="003643DC" w:rsidRDefault="00F8300D">
                        <w:r>
                          <w:t>11,3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</w:tr>
                  <w:tr w:rsidR="003643DC">
                    <w:trPr>
                      <w:trHeight w:hRule="exact" w:val="278"/>
                      <w:jc w:val="center"/>
                    </w:trPr>
                    <w:tc>
                      <w:tcPr>
                        <w:tcW w:w="2764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701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2764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701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2764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701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2764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701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2764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12" w:space="0" w:color="auto"/>
                          <w:right w:val="single" w:sz="12" w:space="0" w:color="auto"/>
                        </w:tcBorders>
                        <w:hideMark/>
                      </w:tcPr>
                      <w:p w:rsidR="003643DC" w:rsidRDefault="003643DC">
                        <w:pPr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Spolu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12" w:space="0" w:color="auto"/>
                          <w:right w:val="single" w:sz="6" w:space="0" w:color="auto"/>
                        </w:tcBorders>
                        <w:vAlign w:val="bottom"/>
                        <w:hideMark/>
                      </w:tcPr>
                      <w:p w:rsidR="003643DC" w:rsidRDefault="003643DC" w:rsidP="00F8300D">
                        <w:pPr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 </w:t>
                        </w:r>
                        <w:r w:rsidR="00F8300D">
                          <w:rPr>
                            <w:lang w:eastAsia="sk-SK"/>
                          </w:rPr>
                          <w:t>6640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12" w:space="0" w:color="auto"/>
                          <w:right w:val="single" w:sz="6" w:space="0" w:color="auto"/>
                        </w:tcBorders>
                        <w:vAlign w:val="bottom"/>
                        <w:hideMark/>
                      </w:tcPr>
                      <w:p w:rsidR="003643DC" w:rsidRDefault="00F8300D">
                        <w:pPr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12" w:space="0" w:color="auto"/>
                          <w:right w:val="single" w:sz="6" w:space="0" w:color="auto"/>
                        </w:tcBorders>
                        <w:hideMark/>
                      </w:tcPr>
                      <w:p w:rsidR="003643DC" w:rsidRDefault="003643DC">
                        <w:r>
                          <w:t>100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12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</w:tr>
                </w:tbl>
                <w:p w:rsidR="003643DC" w:rsidRDefault="003643DC">
                  <w:pPr>
                    <w:rPr>
                      <w:sz w:val="21"/>
                      <w:szCs w:val="21"/>
                    </w:rPr>
                  </w:pPr>
                </w:p>
                <w:p w:rsidR="003643DC" w:rsidRDefault="003643DC">
                  <w:pPr>
                    <w:rPr>
                      <w:sz w:val="21"/>
                      <w:szCs w:val="21"/>
                    </w:rPr>
                  </w:pPr>
                  <w:r>
                    <w:rPr>
                      <w:sz w:val="21"/>
                      <w:szCs w:val="21"/>
                    </w:rPr>
                    <w:t>Tabuľka č. 2</w:t>
                  </w:r>
                </w:p>
                <w:tbl>
                  <w:tblPr>
                    <w:tblW w:w="5032" w:type="pct"/>
                    <w:jc w:val="center"/>
                    <w:tblBorders>
                      <w:top w:val="single" w:sz="12" w:space="0" w:color="auto"/>
                      <w:left w:val="single" w:sz="12" w:space="0" w:color="auto"/>
                      <w:bottom w:val="single" w:sz="12" w:space="0" w:color="auto"/>
                      <w:right w:val="single" w:sz="12" w:space="0" w:color="auto"/>
                      <w:insideH w:val="single" w:sz="2" w:space="0" w:color="auto"/>
                      <w:insideV w:val="single" w:sz="2" w:space="0" w:color="auto"/>
                    </w:tblBorders>
                    <w:tblCellMar>
                      <w:left w:w="28" w:type="dxa"/>
                      <w:right w:w="28" w:type="dxa"/>
                    </w:tblCellMar>
                    <w:tblLook w:val="04A0"/>
                  </w:tblPr>
                  <w:tblGrid>
                    <w:gridCol w:w="3330"/>
                    <w:gridCol w:w="1079"/>
                    <w:gridCol w:w="1362"/>
                    <w:gridCol w:w="785"/>
                    <w:gridCol w:w="1125"/>
                    <w:gridCol w:w="1135"/>
                  </w:tblGrid>
                  <w:tr w:rsidR="003643DC">
                    <w:trPr>
                      <w:trHeight w:val="231"/>
                      <w:jc w:val="center"/>
                    </w:trPr>
                    <w:tc>
                      <w:tcPr>
                        <w:tcW w:w="4736" w:type="dxa"/>
                        <w:gridSpan w:val="2"/>
                        <w:tcBorders>
                          <w:top w:val="single" w:sz="8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Spoločník, akcionár do dňa zmeny v štruktúre spoločníkov, akcionárov</w:t>
                        </w:r>
                      </w:p>
                    </w:tc>
                    <w:tc>
                      <w:tcPr>
                        <w:tcW w:w="2268" w:type="dxa"/>
                        <w:gridSpan w:val="2"/>
                        <w:tcBorders>
                          <w:top w:val="single" w:sz="8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 xml:space="preserve">Výška podielu </w:t>
                        </w:r>
                      </w:p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na základnom imaní</w:t>
                        </w:r>
                      </w:p>
                    </w:tc>
                    <w:tc>
                      <w:tcPr>
                        <w:tcW w:w="1134" w:type="dxa"/>
                        <w:vMerge w:val="restart"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Podiel na hlasovacích právach v %</w:t>
                        </w:r>
                      </w:p>
                    </w:tc>
                    <w:tc>
                      <w:tcPr>
                        <w:tcW w:w="1162" w:type="dxa"/>
                        <w:vMerge w:val="restart"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Iný podiel na ostatných položkách VI ako na ZI</w:t>
                        </w:r>
                      </w:p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v %</w:t>
                        </w:r>
                      </w:p>
                    </w:tc>
                  </w:tr>
                  <w:tr w:rsidR="003643DC">
                    <w:trPr>
                      <w:trHeight w:val="231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Spoločník, akcionár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Dátum zmeny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absolútne</w:t>
                        </w:r>
                      </w:p>
                    </w:tc>
                    <w:tc>
                      <w:tcPr>
                        <w:tcW w:w="850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v %</w:t>
                        </w:r>
                      </w:p>
                    </w:tc>
                    <w:tc>
                      <w:tcPr>
                        <w:tcW w:w="0" w:type="auto"/>
                        <w:vMerge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rPr>
                            <w:b/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0" w:type="auto"/>
                        <w:vMerge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rPr>
                            <w:b/>
                            <w:sz w:val="21"/>
                            <w:szCs w:val="21"/>
                          </w:rPr>
                        </w:pPr>
                      </w:p>
                    </w:tc>
                  </w:tr>
                  <w:tr w:rsidR="003643DC">
                    <w:trPr>
                      <w:trHeight w:val="107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sz w:val="21"/>
                            <w:szCs w:val="21"/>
                          </w:rPr>
                        </w:pPr>
                        <w:r>
                          <w:rPr>
                            <w:sz w:val="21"/>
                            <w:szCs w:val="21"/>
                          </w:rPr>
                          <w:t>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sz w:val="21"/>
                            <w:szCs w:val="21"/>
                          </w:rPr>
                        </w:pPr>
                        <w:r>
                          <w:rPr>
                            <w:sz w:val="21"/>
                            <w:szCs w:val="21"/>
                          </w:rPr>
                          <w:t>b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  <w:r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  <w:t>c</w:t>
                        </w:r>
                      </w:p>
                    </w:tc>
                    <w:tc>
                      <w:tcPr>
                        <w:tcW w:w="850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  <w:r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  <w:t>d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sz w:val="21"/>
                            <w:szCs w:val="21"/>
                          </w:rPr>
                        </w:pPr>
                        <w:r>
                          <w:rPr>
                            <w:sz w:val="21"/>
                            <w:szCs w:val="21"/>
                          </w:rPr>
                          <w:t>e</w:t>
                        </w:r>
                      </w:p>
                    </w:tc>
                    <w:tc>
                      <w:tcPr>
                        <w:tcW w:w="1162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sz w:val="21"/>
                            <w:szCs w:val="21"/>
                          </w:rPr>
                        </w:pPr>
                        <w:r>
                          <w:rPr>
                            <w:sz w:val="21"/>
                            <w:szCs w:val="21"/>
                          </w:rPr>
                          <w:t>f</w:t>
                        </w:r>
                      </w:p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8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50" w:type="dxa"/>
                        <w:tcBorders>
                          <w:top w:val="single" w:sz="8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8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62" w:type="dxa"/>
                        <w:tcBorders>
                          <w:top w:val="single" w:sz="8" w:space="0" w:color="auto"/>
                          <w:left w:val="single" w:sz="6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50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62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50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62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50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62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50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62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hideMark/>
                      </w:tcPr>
                      <w:p w:rsidR="003643DC" w:rsidRDefault="003643DC">
                        <w:pPr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Spolu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8" w:space="0" w:color="auto"/>
                          <w:right w:val="single" w:sz="6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sz w:val="21"/>
                            <w:szCs w:val="21"/>
                          </w:rPr>
                        </w:pPr>
                        <w:r>
                          <w:rPr>
                            <w:sz w:val="21"/>
                            <w:szCs w:val="21"/>
                          </w:rPr>
                          <w:t>x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8" w:space="0" w:color="auto"/>
                          <w:right w:val="single" w:sz="6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pStyle w:val="Value"/>
                          <w:rPr>
                            <w:b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50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8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b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8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b/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62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8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b/>
                            <w:sz w:val="21"/>
                            <w:szCs w:val="21"/>
                          </w:rPr>
                        </w:pPr>
                      </w:p>
                    </w:tc>
                  </w:tr>
                </w:tbl>
                <w:p w:rsidR="003643DC" w:rsidRDefault="003643DC">
                  <w:pPr>
                    <w:pStyle w:val="Nadpis1"/>
                  </w:pPr>
                  <w:r>
                    <w:t>C. Informácie o konsolidovanom celku</w:t>
                  </w:r>
                </w:p>
                <w:p w:rsidR="003643DC" w:rsidRDefault="003643DC">
                  <w:pPr>
                    <w:jc w:val="both"/>
                    <w:rPr>
                      <w:rFonts w:cs="Tahoma"/>
                    </w:rPr>
                  </w:pPr>
                  <w:r>
                    <w:rPr>
                      <w:rFonts w:cs="Tahoma"/>
                      <w:szCs w:val="22"/>
                    </w:rPr>
                    <w:t>Účtovná jednotka nemá povinnosť zostaviť konsolidovanú účtovnú závierku a nie je taktiež súčasťou konsolidačného poľa inej obchodnej spoločnosti.</w:t>
                  </w:r>
                </w:p>
                <w:p w:rsidR="003643DC" w:rsidRDefault="003643DC">
                  <w:pPr>
                    <w:pStyle w:val="Nadpis1"/>
                  </w:pPr>
                  <w:r>
                    <w:t>E. Informácie o použitých účtovných zásadách a účtovných metódach</w:t>
                  </w: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/>
                  </w:tblPr>
                  <w:tblGrid>
                    <w:gridCol w:w="8780"/>
                  </w:tblGrid>
                  <w:tr w:rsidR="003643DC">
                    <w:trPr>
                      <w:trHeight w:val="2873"/>
                    </w:trPr>
                    <w:tc>
                      <w:tcPr>
                        <w:tcW w:w="889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3643DC" w:rsidRDefault="003643DC">
                        <w:p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t>Účtovná závierka bola zostavená za predpokladu nepretržitosti trvania účtovnej jednotky.</w:t>
                        </w:r>
                      </w:p>
                      <w:p w:rsidR="003643DC" w:rsidRDefault="003643DC">
                        <w:p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t>Jednotlivé zložky majetku a záväzkov sú ocenené v zmysle štvrtej časti zákona o účtovníctve a § 32 a </w:t>
                        </w:r>
                        <w:proofErr w:type="spellStart"/>
                        <w:r>
                          <w:rPr>
                            <w:rFonts w:cs="Tahoma"/>
                            <w:i/>
                            <w:szCs w:val="22"/>
                          </w:rPr>
                          <w:t>nasl</w:t>
                        </w:r>
                        <w:proofErr w:type="spellEnd"/>
                        <w:r>
                          <w:rPr>
                            <w:rFonts w:cs="Tahoma"/>
                            <w:i/>
                            <w:szCs w:val="22"/>
                          </w:rPr>
                          <w:t>. opatrenia MF SR č.23054/2002-92 v znení neskorších predpisov.</w:t>
                        </w:r>
                      </w:p>
                      <w:p w:rsidR="003643DC" w:rsidRDefault="003643DC">
                        <w:pPr>
                          <w:numPr>
                            <w:ilvl w:val="0"/>
                            <w:numId w:val="6"/>
                          </w:num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t xml:space="preserve">Hmotný i nehmotný dlhodobý majetok nakupovaný oceňuje účtovná jednotka obstarávacou cenou, t.j. cenou obstarania a nákladov súvisiacich s obstaraním v zmysle. </w:t>
                        </w:r>
                      </w:p>
                      <w:p w:rsidR="003643DC" w:rsidRDefault="003643DC">
                        <w:pPr>
                          <w:numPr>
                            <w:ilvl w:val="0"/>
                            <w:numId w:val="6"/>
                          </w:num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szCs w:val="22"/>
                          </w:rPr>
                          <w:t xml:space="preserve">Majetok a záväzky v cudzej mene spoločnosť prepočítava kurzom ECB ku dňu účtovného prípadu alebo ku dňu zostavenia účtovnej závierky. </w:t>
                        </w:r>
                      </w:p>
                      <w:p w:rsidR="003643DC" w:rsidRDefault="003643DC">
                        <w:pPr>
                          <w:numPr>
                            <w:ilvl w:val="0"/>
                            <w:numId w:val="6"/>
                          </w:numPr>
                          <w:jc w:val="both"/>
                          <w:rPr>
                            <w:rFonts w:cs="Tahoma"/>
                          </w:rPr>
                        </w:pPr>
                        <w:r>
                          <w:rPr>
                            <w:rFonts w:cs="Tahoma"/>
                            <w:szCs w:val="22"/>
                          </w:rPr>
                          <w:t>Počas účtovného obdobia nebolo zistené prechodné ani trvalé zníženie hodnoty majetku, preto o opravných položkách ani mimoriadnom odpise nebolo účtované.</w:t>
                        </w:r>
                      </w:p>
                      <w:p w:rsidR="003643DC" w:rsidRDefault="003643DC">
                        <w:pPr>
                          <w:numPr>
                            <w:ilvl w:val="0"/>
                            <w:numId w:val="6"/>
                          </w:num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t xml:space="preserve">Dlhodobý finančný majetok účtovná jednotka nemá.  </w:t>
                        </w:r>
                      </w:p>
                      <w:p w:rsidR="003643DC" w:rsidRDefault="003643DC">
                        <w:pPr>
                          <w:numPr>
                            <w:ilvl w:val="0"/>
                            <w:numId w:val="6"/>
                          </w:num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t>Spoločnosť nemá prenajatý majetok formou finančného prenájmu.</w:t>
                        </w:r>
                      </w:p>
                      <w:p w:rsidR="003643DC" w:rsidRDefault="003643DC">
                        <w:pPr>
                          <w:numPr>
                            <w:ilvl w:val="0"/>
                            <w:numId w:val="6"/>
                          </w:num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t>Zásoby účtovná jednotka obstarávala iba nákupom, pričom ich oceňovala obstarávacou cenou. Pri inventarizácii sa porovnala predajná cena zásob s úžitkovou, pričom neboli zistené rozdiely. Počas účtovného obdobia nebolo zistené prechodné ani trvalé zníženie ocenenia majetku, preto o opravných položkách k zásobám nebolo účtované. Opravné položky k ostatným položkám majetku neboli účtované.</w:t>
                        </w:r>
                      </w:p>
                      <w:p w:rsidR="003643DC" w:rsidRDefault="003643DC">
                        <w:pPr>
                          <w:numPr>
                            <w:ilvl w:val="0"/>
                            <w:numId w:val="6"/>
                          </w:num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t>Spoločnosť účtovala zásoby spôsobom B.</w:t>
                        </w:r>
                      </w:p>
                      <w:p w:rsidR="003643DC" w:rsidRDefault="003643DC">
                        <w:pPr>
                          <w:pStyle w:val="Nadpis1"/>
                        </w:pPr>
                        <w:r>
                          <w:t>F. Informácie o údajoch vykázaných na strane aktív súvahy</w:t>
                        </w:r>
                      </w:p>
                      <w:tbl>
                        <w:tblPr>
                          <w:tblW w:w="0" w:type="auto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ook w:val="04A0"/>
                        </w:tblPr>
                        <w:tblGrid>
                          <w:gridCol w:w="18"/>
                          <w:gridCol w:w="8546"/>
                        </w:tblGrid>
                        <w:tr w:rsidR="003643DC" w:rsidTr="00854591">
                          <w:trPr>
                            <w:trHeight w:val="916"/>
                          </w:trPr>
                          <w:tc>
                            <w:tcPr>
                              <w:tcW w:w="8564" w:type="dxa"/>
                              <w:gridSpan w:val="2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</w:tcPr>
                            <w:p w:rsidR="003643DC" w:rsidRDefault="003643DC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3. Informácie k časti F. písm. a) prílohy č. 3 o dlhodobom nehmotnom majetku</w:t>
                              </w:r>
                            </w:p>
                            <w:p w:rsidR="003643DC" w:rsidRDefault="003643DC">
                              <w:r>
                                <w:t>Pre požadované údaje spoločnosť nemá obsahovú náplň.</w:t>
                              </w:r>
                            </w:p>
                            <w:p w:rsidR="003643DC" w:rsidRDefault="003643DC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</w:p>
                            <w:p w:rsidR="003643DC" w:rsidRDefault="003643DC">
                              <w:pPr>
                                <w:pStyle w:val="Nzov"/>
                                <w:keepNext w:val="0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4. Informácie k časti F. písm. c) prílohy č. 3 o dlhodobom nehmotnom majetku</w:t>
                              </w:r>
                            </w:p>
                            <w:p w:rsidR="00740FEF" w:rsidRDefault="00740FEF" w:rsidP="00740FEF">
                              <w:r>
                                <w:t>Pre požadované údaje spoločnosť nemá obsahovú náplň.</w:t>
                              </w:r>
                            </w:p>
                            <w:p w:rsidR="00E437DC" w:rsidRDefault="00E437DC" w:rsidP="00E437DC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lastRenderedPageBreak/>
                                <w:t>5. Informácie k časti F. písm. a) prílohy č. 3 o dlhodobom hmotnom majetku</w:t>
                              </w: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ab/>
                              </w:r>
                            </w:p>
                            <w:p w:rsidR="00854591" w:rsidRDefault="00854591" w:rsidP="00854591">
                              <w:r>
                                <w:t>Pre požadované údaje spoločnosť nemá obsahovú náplň.</w:t>
                              </w:r>
                            </w:p>
                            <w:p w:rsidR="003643DC" w:rsidRDefault="003643DC"/>
                            <w:p w:rsidR="00C75990" w:rsidRDefault="00C75990" w:rsidP="00C75990">
                              <w:pPr>
                                <w:spacing w:after="120"/>
                                <w:rPr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sz w:val="21"/>
                                  <w:szCs w:val="21"/>
                                </w:rPr>
                                <w:t>6. Informácie k časti F. písm. c) prílohy č. 3 o dlhodobom hmotnom majetku</w:t>
                              </w:r>
                            </w:p>
                            <w:tbl>
                              <w:tblPr>
                                <w:tblW w:w="3207" w:type="pct"/>
                                <w:jc w:val="center"/>
                                <w:tblBorders>
                                  <w:top w:val="single" w:sz="12" w:space="0" w:color="auto"/>
                                  <w:left w:val="single" w:sz="12" w:space="0" w:color="auto"/>
                                  <w:bottom w:val="single" w:sz="12" w:space="0" w:color="auto"/>
                                  <w:right w:val="single" w:sz="12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CellMar>
                                  <w:left w:w="70" w:type="dxa"/>
                                  <w:right w:w="70" w:type="dxa"/>
                                </w:tblCellMar>
                                <w:tblLook w:val="04A0"/>
                              </w:tblPr>
                              <w:tblGrid>
                                <w:gridCol w:w="5335"/>
                              </w:tblGrid>
                              <w:tr w:rsidR="00C75990" w:rsidTr="005173A0">
                                <w:trPr>
                                  <w:jc w:val="center"/>
                                </w:trPr>
                                <w:tc>
                                  <w:tcPr>
                                    <w:tcW w:w="5474" w:type="dxa"/>
                                    <w:tcBorders>
                                      <w:top w:val="nil"/>
                                      <w:left w:val="single" w:sz="12" w:space="0" w:color="auto"/>
                                      <w:bottom w:val="nil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5173A0"/>
                                </w:tc>
                              </w:tr>
                            </w:tbl>
                            <w:p w:rsidR="00C75990" w:rsidRDefault="00C75990" w:rsidP="00C75990">
                              <w:r>
                                <w:t>Pre požadované údaje spoločnosť nemá obsahovú náplň.</w:t>
                              </w:r>
                            </w:p>
                            <w:tbl>
                              <w:tblPr>
                                <w:tblW w:w="0" w:type="auto"/>
                                <w:tblInd w:w="38" w:type="dxa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ook w:val="04A0"/>
                              </w:tblPr>
                              <w:tblGrid>
                                <w:gridCol w:w="8310"/>
                              </w:tblGrid>
                              <w:tr w:rsidR="00C75990" w:rsidTr="005173A0">
                                <w:trPr>
                                  <w:trHeight w:val="916"/>
                                </w:trPr>
                                <w:tc>
                                  <w:tcPr>
                                    <w:tcW w:w="8526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</w:tcPr>
                                  <w:p w:rsidR="00C75990" w:rsidRDefault="00C75990" w:rsidP="005173A0"/>
                                  <w:p w:rsidR="00C75990" w:rsidRDefault="00C75990" w:rsidP="005173A0">
                                    <w:pPr>
                                      <w:pStyle w:val="Nzov"/>
                                      <w:keepNext w:val="0"/>
                                      <w:spacing w:before="0" w:beforeAutospacing="0" w:after="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7. Informácie k časti F. písm. j) prílohy č. 3 o dlhodobom finančnom majetku</w:t>
                                    </w:r>
                                  </w:p>
                                  <w:p w:rsidR="00C75990" w:rsidRDefault="00C75990" w:rsidP="005173A0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C75990" w:rsidRDefault="00C75990" w:rsidP="005173A0"/>
                                  <w:p w:rsidR="00C75990" w:rsidRDefault="00C75990" w:rsidP="005173A0">
                                    <w:pPr>
                                      <w:pStyle w:val="Nzov"/>
                                      <w:keepNext w:val="0"/>
                                      <w:widowControl w:val="0"/>
                                      <w:spacing w:before="0" w:beforeAutospacing="0" w:after="60"/>
                                      <w:jc w:val="left"/>
                                      <w:rPr>
                                        <w:b w:val="0"/>
                                        <w:bCs w:val="0"/>
                                        <w:kern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bCs w:val="0"/>
                                        <w:kern w:val="0"/>
                                        <w:sz w:val="21"/>
                                        <w:szCs w:val="21"/>
                                      </w:rPr>
                                      <w:t>8. Informácie k časti F. písm. m) prílohy č. 3 o dlhodobom finančnom majetku</w:t>
                                    </w:r>
                                  </w:p>
                                  <w:p w:rsidR="00C75990" w:rsidRDefault="00C75990" w:rsidP="005173A0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C75990" w:rsidRDefault="00C75990" w:rsidP="005173A0"/>
                                  <w:p w:rsidR="00C75990" w:rsidRDefault="00C75990" w:rsidP="005173A0">
                                    <w:pPr>
                                      <w:pStyle w:val="Nzov"/>
                                      <w:spacing w:before="0" w:beforeAutospacing="0" w:after="6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bCs w:val="0"/>
                                        <w:kern w:val="0"/>
                                        <w:sz w:val="21"/>
                                        <w:szCs w:val="21"/>
                                      </w:rPr>
                                      <w:t>9</w:t>
                                    </w: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. Informácie k časti F. písm. i) prílohy č. 3 o štruktúre dlhodobého finančného majetku</w:t>
                                    </w:r>
                                  </w:p>
                                  <w:p w:rsidR="00C75990" w:rsidRDefault="00C75990" w:rsidP="005173A0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C75990" w:rsidRDefault="00C75990" w:rsidP="005173A0"/>
                                  <w:p w:rsidR="00C75990" w:rsidRDefault="00C75990" w:rsidP="005173A0">
                                    <w:pPr>
                                      <w:pStyle w:val="Nzov"/>
                                      <w:spacing w:before="0" w:beforeAutospacing="0" w:after="6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10. Informácie k časti F. písm. j) a l) prílohy č. 3 o dlhových CP držaných do splatnosti</w:t>
                                    </w:r>
                                  </w:p>
                                  <w:p w:rsidR="00C75990" w:rsidRDefault="00C75990" w:rsidP="005173A0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C75990" w:rsidRDefault="00C75990" w:rsidP="005173A0"/>
                                </w:tc>
                              </w:tr>
                            </w:tbl>
                            <w:p w:rsidR="00C75990" w:rsidRDefault="00C75990" w:rsidP="00C75990">
                              <w:pPr>
                                <w:pStyle w:val="Nzov"/>
                                <w:keepNext w:val="0"/>
                                <w:widowControl w:val="0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 xml:space="preserve">   11. Informácie k časti F. písm. j) a l) prílohy č. 3 o poskytnutých dlhodobých pôžičkách</w:t>
                              </w:r>
                            </w:p>
                            <w:p w:rsidR="00C75990" w:rsidRDefault="00C75990" w:rsidP="00C75990">
                              <w:r>
                                <w:t xml:space="preserve">   Pre požadované údaje spoločnosť nemá obsahovú náplň.</w:t>
                              </w:r>
                            </w:p>
                            <w:p w:rsidR="00C75990" w:rsidRDefault="00C75990" w:rsidP="00C75990"/>
                            <w:p w:rsidR="00C75990" w:rsidRDefault="00C75990" w:rsidP="00C75990">
                              <w:pPr>
                                <w:pStyle w:val="Nzov"/>
                                <w:keepNext w:val="0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t xml:space="preserve">   </w:t>
                              </w: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12. Informácie k časti F. písm. o) prílohy č. 3 o opravných položkách k zásobám</w:t>
                              </w:r>
                            </w:p>
                            <w:p w:rsidR="00C75990" w:rsidRDefault="00C75990" w:rsidP="00C75990">
                              <w:r>
                                <w:t>Pre požadované údaje spoločnosť nemá obsahovú náplň.</w:t>
                              </w:r>
                            </w:p>
                            <w:p w:rsidR="00C75990" w:rsidRDefault="00C75990" w:rsidP="00C75990"/>
                            <w:p w:rsidR="00C75990" w:rsidRDefault="00C75990" w:rsidP="00C75990">
                              <w:pPr>
                                <w:pStyle w:val="Nzov"/>
                                <w:spacing w:before="0" w:beforeAutospacing="0" w:after="60"/>
                                <w:jc w:val="both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13. Informácie k časti F. písm. p) prílohy č. 3 o zásobách, na ktoré je zriadené záložné právo a o zásobách, pri ktorých má účtovná jednotka obmedzené právo s nimi nakladať</w:t>
                              </w:r>
                            </w:p>
                            <w:p w:rsidR="00C75990" w:rsidRDefault="00C75990" w:rsidP="00C75990">
                              <w:r>
                                <w:t>Pre požadované údaje spoločnosť nemá obsahovú náplň.</w:t>
                              </w:r>
                            </w:p>
                            <w:p w:rsidR="00C75990" w:rsidRDefault="00C75990" w:rsidP="00C75990">
                              <w:pPr>
                                <w:pStyle w:val="Nzov"/>
                                <w:spacing w:before="0" w:beforeAutospacing="0" w:after="0"/>
                                <w:jc w:val="both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  <w:p w:rsidR="00C75990" w:rsidRDefault="00C75990" w:rsidP="00C75990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14. Informácie k časti F. písm. q) prílohy č. 3 o zákazkovej výrobe a o zákazkovej výstavbe nehnuteľnosti určenej na predaj</w:t>
                              </w:r>
                            </w:p>
                            <w:p w:rsidR="00C75990" w:rsidRDefault="00C75990" w:rsidP="00C75990">
                              <w:r>
                                <w:t>Pre požadované údaje spoločnosť nemá obsahovú náplň.</w:t>
                              </w:r>
                            </w:p>
                            <w:p w:rsidR="00C75990" w:rsidRDefault="00C75990" w:rsidP="00C75990">
                              <w:pPr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  <w:p w:rsidR="00C75990" w:rsidRDefault="00C75990" w:rsidP="00C75990">
                              <w:pPr>
                                <w:pStyle w:val="Nzov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15. Informácie k časti F. písm. r) prílohy č. 3 o vývoji opravnej položky k pohľadávkam</w:t>
                              </w:r>
                            </w:p>
                            <w:p w:rsidR="00C75990" w:rsidRDefault="00C75990" w:rsidP="00C75990">
                              <w:r>
                                <w:t>Pre požadované údaje spoločnosť nemá obsahovú náplň.</w:t>
                              </w:r>
                            </w:p>
                            <w:p w:rsidR="00C75990" w:rsidRDefault="00C75990" w:rsidP="00C75990">
                              <w:pPr>
                                <w:pStyle w:val="Nzov"/>
                                <w:spacing w:before="0" w:beforeAutospacing="0" w:after="60"/>
                                <w:jc w:val="both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  <w:p w:rsidR="00C75990" w:rsidRDefault="00C75990" w:rsidP="00C75990">
                              <w:pPr>
                                <w:pStyle w:val="Nzov"/>
                                <w:keepNext w:val="0"/>
                                <w:widowControl w:val="0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16. Informácie k časti F. písm. s) prílohy č. 3 o vekovej štruktúre pohľadávok</w:t>
                              </w:r>
                            </w:p>
                            <w:p w:rsidR="00C75990" w:rsidRDefault="00C75990"/>
                          </w:tc>
                        </w:tr>
                        <w:tr w:rsidR="003643DC" w:rsidTr="00854591">
                          <w:trPr>
                            <w:gridBefore w:val="1"/>
                            <w:wBefore w:w="38" w:type="dxa"/>
                            <w:trHeight w:val="916"/>
                          </w:trPr>
                          <w:tc>
                            <w:tcPr>
                              <w:tcW w:w="8526" w:type="dxa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</w:tcPr>
                            <w:p w:rsidR="00C75990" w:rsidRDefault="00C75990" w:rsidP="00C75990">
                              <w:pPr>
                                <w:spacing w:after="120"/>
                                <w:rPr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sz w:val="21"/>
                                  <w:szCs w:val="21"/>
                                </w:rPr>
                                <w:lastRenderedPageBreak/>
                                <w:t>Tabuľka č. 1</w:t>
                              </w:r>
                            </w:p>
                            <w:tbl>
                              <w:tblPr>
                                <w:tblW w:w="8544" w:type="dxa"/>
                                <w:jc w:val="center"/>
                                <w:tblBorders>
                                  <w:top w:val="single" w:sz="12" w:space="0" w:color="auto"/>
                                  <w:left w:val="single" w:sz="12" w:space="0" w:color="auto"/>
                                  <w:bottom w:val="single" w:sz="12" w:space="0" w:color="auto"/>
                                  <w:right w:val="single" w:sz="12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CellMar>
                                  <w:left w:w="28" w:type="dxa"/>
                                  <w:right w:w="28" w:type="dxa"/>
                                </w:tblCellMar>
                                <w:tblLook w:val="04A0"/>
                              </w:tblPr>
                              <w:tblGrid>
                                <w:gridCol w:w="3595"/>
                                <w:gridCol w:w="1633"/>
                                <w:gridCol w:w="1633"/>
                                <w:gridCol w:w="1683"/>
                              </w:tblGrid>
                              <w:tr w:rsidR="00C75990" w:rsidTr="005173A0">
                                <w:trPr>
                                  <w:jc w:val="center"/>
                                </w:trPr>
                                <w:tc>
                                  <w:tcPr>
                                    <w:tcW w:w="3595" w:type="dxa"/>
                                    <w:tcBorders>
                                      <w:top w:val="single" w:sz="8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5173A0">
                                    <w:pPr>
                                      <w:pStyle w:val="TopHeader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sz w:val="21"/>
                                        <w:szCs w:val="21"/>
                                      </w:rPr>
                                      <w:t>Názov položky</w:t>
                                    </w: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8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5173A0">
                                    <w:pPr>
                                      <w:pStyle w:val="TopHeader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sz w:val="21"/>
                                        <w:szCs w:val="21"/>
                                      </w:rPr>
                                      <w:t>V lehote splatnosti</w:t>
                                    </w: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8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5173A0">
                                    <w:pPr>
                                      <w:pStyle w:val="TopHeader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sz w:val="21"/>
                                        <w:szCs w:val="21"/>
                                      </w:rPr>
                                      <w:t>Po lehote splatnosti</w:t>
                                    </w:r>
                                  </w:p>
                                </w:tc>
                                <w:tc>
                                  <w:tcPr>
                                    <w:tcW w:w="1683" w:type="dxa"/>
                                    <w:tcBorders>
                                      <w:top w:val="single" w:sz="8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5173A0">
                                    <w:pPr>
                                      <w:pStyle w:val="TopHeader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sz w:val="21"/>
                                        <w:szCs w:val="21"/>
                                      </w:rPr>
                                      <w:t>Pohľadávky spolu</w:t>
                                    </w:r>
                                  </w:p>
                                </w:tc>
                              </w:tr>
                              <w:tr w:rsidR="00C75990" w:rsidTr="005173A0">
                                <w:trPr>
                                  <w:trHeight w:hRule="exact" w:val="227"/>
                                  <w:jc w:val="center"/>
                                </w:trPr>
                                <w:tc>
                                  <w:tcPr>
                                    <w:tcW w:w="3595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8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5173A0">
                                    <w:pPr>
                                      <w:pStyle w:val="TopHeader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a</w:t>
                                    </w: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8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5173A0">
                                    <w:pPr>
                                      <w:pStyle w:val="TopHeader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b</w:t>
                                    </w: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8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5173A0">
                                    <w:pPr>
                                      <w:pStyle w:val="TopHeader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c</w:t>
                                    </w:r>
                                  </w:p>
                                </w:tc>
                                <w:tc>
                                  <w:tcPr>
                                    <w:tcW w:w="1683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8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5173A0">
                                    <w:pPr>
                                      <w:pStyle w:val="TopHeader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d</w:t>
                                    </w:r>
                                  </w:p>
                                </w:tc>
                              </w:tr>
                              <w:tr w:rsidR="00C75990" w:rsidTr="005173A0">
                                <w:trPr>
                                  <w:trHeight w:val="329"/>
                                  <w:jc w:val="center"/>
                                </w:trPr>
                                <w:tc>
                                  <w:tcPr>
                                    <w:tcW w:w="8544" w:type="dxa"/>
                                    <w:gridSpan w:val="4"/>
                                    <w:tcBorders>
                                      <w:top w:val="single" w:sz="8" w:space="0" w:color="auto"/>
                                      <w:left w:val="single" w:sz="8" w:space="0" w:color="auto"/>
                                      <w:bottom w:val="single" w:sz="8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5173A0">
                                    <w:pPr>
                                      <w:rPr>
                                        <w:b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cs="Arial"/>
                                        <w:b/>
                                        <w:sz w:val="21"/>
                                        <w:szCs w:val="21"/>
                                      </w:rPr>
                                      <w:t>Dlhodobé pohľadávky</w:t>
                                    </w:r>
                                  </w:p>
                                </w:tc>
                              </w:tr>
                              <w:tr w:rsidR="00C75990" w:rsidTr="005173A0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595" w:type="dxa"/>
                                    <w:tcBorders>
                                      <w:top w:val="single" w:sz="8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5173A0">
                                    <w:pP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  <w:t>Pohľadávky z obchodného styku</w:t>
                                    </w: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8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C75990" w:rsidRDefault="00C75990" w:rsidP="005173A0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8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C75990" w:rsidRDefault="00C75990" w:rsidP="005173A0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83" w:type="dxa"/>
                                    <w:tcBorders>
                                      <w:top w:val="single" w:sz="8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</w:tcPr>
                                  <w:p w:rsidR="00C75990" w:rsidRDefault="00C75990" w:rsidP="005173A0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</w:tr>
                              <w:tr w:rsidR="00C75990" w:rsidTr="005173A0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595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5173A0">
                                    <w:pP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  <w:t>Pohľadávky voči dcérskej účtovnej jednotke a materskej účtovnej jednotke</w:t>
                                    </w: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C75990" w:rsidRDefault="00C75990" w:rsidP="005173A0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C75990" w:rsidRDefault="00C75990" w:rsidP="005173A0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83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</w:tcPr>
                                  <w:p w:rsidR="00C75990" w:rsidRDefault="00C75990" w:rsidP="005173A0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</w:tr>
                              <w:tr w:rsidR="00C75990" w:rsidTr="005173A0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595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5173A0">
                                    <w:pP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  <w:t>Ostatné pohľadávky v rámci konsolidovaného celku</w:t>
                                    </w: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C75990" w:rsidRDefault="00C75990" w:rsidP="005173A0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C75990" w:rsidRDefault="00C75990" w:rsidP="005173A0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83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</w:tcPr>
                                  <w:p w:rsidR="00C75990" w:rsidRDefault="00C75990" w:rsidP="005173A0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</w:tr>
                              <w:tr w:rsidR="00C75990" w:rsidTr="005173A0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595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6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5173A0">
                                    <w:pP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  <w:t>Pohľadávky voči spoločníkom, členom a združeniu</w:t>
                                    </w: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6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C75990" w:rsidRDefault="00C75990" w:rsidP="005173A0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6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C75990" w:rsidRDefault="00C75990" w:rsidP="005173A0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83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6" w:space="0" w:color="auto"/>
                                      <w:right w:val="single" w:sz="8" w:space="0" w:color="auto"/>
                                    </w:tcBorders>
                                    <w:vAlign w:val="center"/>
                                  </w:tcPr>
                                  <w:p w:rsidR="00C75990" w:rsidRDefault="00C75990" w:rsidP="005173A0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3643DC" w:rsidRDefault="003643DC"/>
                            <w:p w:rsidR="00C75990" w:rsidRDefault="00C75990"/>
                          </w:tc>
                        </w:tr>
                      </w:tbl>
                      <w:p w:rsidR="003643DC" w:rsidRDefault="003643DC"/>
                      <w:tbl>
                        <w:tblPr>
                          <w:tblW w:w="8544" w:type="dxa"/>
                          <w:jc w:val="center"/>
                          <w:tblBorders>
                            <w:top w:val="single" w:sz="12" w:space="0" w:color="auto"/>
                            <w:left w:val="single" w:sz="12" w:space="0" w:color="auto"/>
                            <w:bottom w:val="single" w:sz="12" w:space="0" w:color="auto"/>
                            <w:right w:val="single" w:sz="12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CellMar>
                            <w:left w:w="28" w:type="dxa"/>
                            <w:right w:w="28" w:type="dxa"/>
                          </w:tblCellMar>
                          <w:tblLook w:val="04A0"/>
                        </w:tblPr>
                        <w:tblGrid>
                          <w:gridCol w:w="56"/>
                          <w:gridCol w:w="4510"/>
                          <w:gridCol w:w="1405"/>
                          <w:gridCol w:w="1083"/>
                          <w:gridCol w:w="1490"/>
                        </w:tblGrid>
                        <w:tr w:rsidR="003643DC" w:rsidTr="00C75990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3928" w:type="dxa"/>
                              <w:gridSpan w:val="2"/>
                              <w:tcBorders>
                                <w:top w:val="single" w:sz="6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  <w:lastRenderedPageBreak/>
                                <w:t>Iné pohľadávky</w:t>
                              </w: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6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6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22" w:type="dxa"/>
                              <w:tcBorders>
                                <w:top w:val="single" w:sz="6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</w:tr>
                        <w:tr w:rsidR="003643DC" w:rsidTr="00C75990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3928" w:type="dxa"/>
                              <w:gridSpan w:val="2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rFonts w:cs="Arial"/>
                                  <w:b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b/>
                                  <w:sz w:val="21"/>
                                  <w:szCs w:val="21"/>
                                </w:rPr>
                                <w:t>Dlhodobé pohľadávky spolu</w:t>
                              </w: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b/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8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b/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22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b/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</w:tr>
                        <w:tr w:rsidR="003643DC" w:rsidTr="00E437DC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8544" w:type="dxa"/>
                              <w:gridSpan w:val="5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b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b/>
                                  <w:sz w:val="21"/>
                                  <w:szCs w:val="21"/>
                                </w:rPr>
                                <w:t>Krátkodobé pohľadávky</w:t>
                              </w:r>
                            </w:p>
                          </w:tc>
                        </w:tr>
                        <w:tr w:rsidR="003643DC" w:rsidTr="00C75990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3928" w:type="dxa"/>
                              <w:gridSpan w:val="2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  <w:t>Pohľadávky z obchodného styku</w:t>
                              </w: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6E4000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sz w:val="21"/>
                                  <w:szCs w:val="21"/>
                                </w:rPr>
                                <w:t>3351</w:t>
                              </w: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8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22" w:type="dxa"/>
                              <w:tcBorders>
                                <w:top w:val="single" w:sz="8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6E4000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sz w:val="21"/>
                                  <w:szCs w:val="21"/>
                                </w:rPr>
                                <w:t>3351</w:t>
                              </w:r>
                            </w:p>
                          </w:tc>
                        </w:tr>
                        <w:tr w:rsidR="003643DC" w:rsidTr="00C75990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3928" w:type="dxa"/>
                              <w:gridSpan w:val="2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  <w:t>Pohľadávky voči dcérskej účtovnej jednotke a materskej účtovnej jednotke</w:t>
                              </w: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22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</w:tr>
                        <w:tr w:rsidR="003643DC" w:rsidTr="00C75990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3928" w:type="dxa"/>
                              <w:gridSpan w:val="2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  <w:t>Ostatné pohľadávky v rámci konsolidovaného celku</w:t>
                              </w: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22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</w:tr>
                        <w:tr w:rsidR="003643DC" w:rsidTr="00C75990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3928" w:type="dxa"/>
                              <w:gridSpan w:val="2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  <w:t>Pohľadávky voči spoločníkom, členom a združeniu</w:t>
                              </w: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22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</w:tr>
                        <w:tr w:rsidR="003643DC" w:rsidTr="00C75990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3928" w:type="dxa"/>
                              <w:gridSpan w:val="2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6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  <w:t>Sociálne poistenie</w:t>
                              </w: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6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6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22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6" w:space="0" w:color="auto"/>
                                <w:right w:val="single" w:sz="8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</w:tr>
                        <w:tr w:rsidR="003643DC" w:rsidTr="00C75990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3928" w:type="dxa"/>
                              <w:gridSpan w:val="2"/>
                              <w:tcBorders>
                                <w:top w:val="single" w:sz="6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  <w:t>Daňové pohľadávky a dotácie</w:t>
                              </w: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6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6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22" w:type="dxa"/>
                              <w:tcBorders>
                                <w:top w:val="single" w:sz="6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 w:rsidP="00854591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</w:tr>
                        <w:tr w:rsidR="003643DC" w:rsidTr="00C75990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3928" w:type="dxa"/>
                              <w:gridSpan w:val="2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  <w:t>Iné pohľadávky</w:t>
                              </w: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5173A0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sz w:val="21"/>
                                  <w:szCs w:val="21"/>
                                </w:rPr>
                                <w:t>14030</w:t>
                              </w: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22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</w:tcPr>
                            <w:p w:rsidR="003643DC" w:rsidRDefault="005173A0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sz w:val="21"/>
                                  <w:szCs w:val="21"/>
                                </w:rPr>
                                <w:t>14030</w:t>
                              </w:r>
                            </w:p>
                          </w:tc>
                        </w:tr>
                        <w:tr w:rsidR="003643DC" w:rsidTr="00C75990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3928" w:type="dxa"/>
                              <w:gridSpan w:val="2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rFonts w:cs="Arial"/>
                                  <w:b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b/>
                                  <w:sz w:val="21"/>
                                  <w:szCs w:val="21"/>
                                </w:rPr>
                                <w:t>Krátkodobé pohľadávky spolu</w:t>
                              </w: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4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6E4000">
                              <w:pPr>
                                <w:pStyle w:val="Value"/>
                                <w:rPr>
                                  <w:b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/>
                                  <w:sz w:val="21"/>
                                  <w:szCs w:val="21"/>
                                </w:rPr>
                                <w:t>17381</w:t>
                              </w: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8" w:space="0" w:color="auto"/>
                                <w:right w:val="single" w:sz="4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b/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22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6E4000">
                              <w:pPr>
                                <w:pStyle w:val="Value"/>
                                <w:rPr>
                                  <w:b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/>
                                  <w:sz w:val="21"/>
                                  <w:szCs w:val="21"/>
                                </w:rPr>
                                <w:t>17381</w:t>
                              </w:r>
                            </w:p>
                          </w:tc>
                        </w:tr>
                        <w:tr w:rsidR="003643DC" w:rsidTr="00C75990">
                          <w:trPr>
                            <w:gridBefore w:val="1"/>
                            <w:wBefore w:w="46" w:type="dxa"/>
                            <w:trHeight w:val="916"/>
                            <w:jc w:val="center"/>
                          </w:trPr>
                          <w:tc>
                            <w:tcPr>
                              <w:tcW w:w="8498" w:type="dxa"/>
                              <w:gridSpan w:val="4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  <w:tcMar>
                                <w:top w:w="0" w:type="dxa"/>
                                <w:left w:w="108" w:type="dxa"/>
                                <w:bottom w:w="0" w:type="dxa"/>
                                <w:right w:w="108" w:type="dxa"/>
                              </w:tcMar>
                            </w:tcPr>
                            <w:p w:rsidR="003643DC" w:rsidRDefault="003643DC">
                              <w:pPr>
                                <w:jc w:val="both"/>
                                <w:rPr>
                                  <w:rFonts w:cs="Tahoma"/>
                                </w:rPr>
                              </w:pPr>
                              <w:r>
                                <w:rPr>
                                  <w:rFonts w:cs="Tahoma"/>
                                  <w:szCs w:val="22"/>
                                </w:rPr>
                                <w:t xml:space="preserve">Všetky pohľadávky sú krátkodobé. </w:t>
                              </w:r>
                            </w:p>
                            <w:p w:rsidR="003643DC" w:rsidRDefault="003643DC">
                              <w:pPr>
                                <w:jc w:val="both"/>
                                <w:rPr>
                                  <w:rFonts w:cs="Tahoma"/>
                                </w:rPr>
                              </w:pPr>
                              <w:r>
                                <w:rPr>
                                  <w:rFonts w:cs="Tahoma"/>
                                  <w:szCs w:val="22"/>
                                </w:rPr>
                                <w:t xml:space="preserve">Žiadne z pohľadávok nie sú kryté záložným právom. </w:t>
                              </w:r>
                            </w:p>
                            <w:p w:rsidR="003643DC" w:rsidRDefault="003643DC">
                              <w:pPr>
                                <w:jc w:val="both"/>
                                <w:rPr>
                                  <w:rFonts w:cs="Tahoma"/>
                                </w:rPr>
                              </w:pPr>
                              <w:r>
                                <w:rPr>
                                  <w:rFonts w:cs="Tahoma"/>
                                  <w:szCs w:val="22"/>
                                </w:rPr>
                                <w:t xml:space="preserve">O odloženej daňovej pohľadávke nebolo účtované. </w:t>
                              </w:r>
                            </w:p>
                            <w:p w:rsidR="003643DC" w:rsidRDefault="003643DC">
                              <w:pPr>
                                <w:jc w:val="both"/>
                                <w:rPr>
                                  <w:rFonts w:ascii="Tahoma" w:hAnsi="Tahoma" w:cs="Tahoma"/>
                                  <w:b/>
                                  <w:i/>
                                  <w:sz w:val="24"/>
                                </w:rPr>
                              </w:pPr>
                            </w:p>
                            <w:p w:rsidR="003643DC" w:rsidRDefault="003643DC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Tabuľka č. 2</w:t>
                              </w:r>
                            </w:p>
                            <w:tbl>
                              <w:tblPr>
                                <w:tblW w:w="5000" w:type="pct"/>
                                <w:jc w:val="center"/>
                                <w:tblBorders>
                                  <w:top w:val="single" w:sz="12" w:space="0" w:color="auto"/>
                                  <w:left w:val="single" w:sz="12" w:space="0" w:color="auto"/>
                                  <w:bottom w:val="single" w:sz="12" w:space="0" w:color="auto"/>
                                  <w:right w:val="single" w:sz="12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CellMar>
                                  <w:left w:w="70" w:type="dxa"/>
                                  <w:right w:w="70" w:type="dxa"/>
                                </w:tblCellMar>
                                <w:tblLook w:val="04A0"/>
                              </w:tblPr>
                              <w:tblGrid>
                                <w:gridCol w:w="3299"/>
                                <w:gridCol w:w="2412"/>
                                <w:gridCol w:w="2531"/>
                              </w:tblGrid>
                              <w:tr w:rsidR="003643DC" w:rsidTr="006E4000">
                                <w:trPr>
                                  <w:jc w:val="center"/>
                                </w:trPr>
                                <w:tc>
                                  <w:tcPr>
                                    <w:tcW w:w="3299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nil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Pohľadávky podľa zostatkovej</w:t>
                                    </w:r>
                                  </w:p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doby splatnosti</w:t>
                                    </w:r>
                                  </w:p>
                                </w:tc>
                                <w:tc>
                                  <w:tcPr>
                                    <w:tcW w:w="2412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nil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Bežné účtovné obdobie</w:t>
                                    </w:r>
                                  </w:p>
                                </w:tc>
                                <w:tc>
                                  <w:tcPr>
                                    <w:tcW w:w="2531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nil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Bezprostredne predchádzajúce účtovné obdobie</w:t>
                                    </w:r>
                                  </w:p>
                                </w:tc>
                              </w:tr>
                              <w:tr w:rsidR="003643DC" w:rsidTr="006E4000">
                                <w:trPr>
                                  <w:trHeight w:val="86"/>
                                  <w:jc w:val="center"/>
                                </w:trPr>
                                <w:tc>
                                  <w:tcPr>
                                    <w:tcW w:w="3299" w:type="dxa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  <w:rPr>
                                        <w:b w:val="0"/>
                                        <w:bCs w:val="0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bCs w:val="0"/>
                                      </w:rPr>
                                      <w:t>a</w:t>
                                    </w:r>
                                  </w:p>
                                </w:tc>
                                <w:tc>
                                  <w:tcPr>
                                    <w:tcW w:w="2412" w:type="dxa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  <w:rPr>
                                        <w:b w:val="0"/>
                                        <w:bCs w:val="0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bCs w:val="0"/>
                                      </w:rPr>
                                      <w:t>b</w:t>
                                    </w:r>
                                  </w:p>
                                </w:tc>
                                <w:tc>
                                  <w:tcPr>
                                    <w:tcW w:w="2531" w:type="dxa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  <w:rPr>
                                        <w:b w:val="0"/>
                                        <w:bCs w:val="0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bCs w:val="0"/>
                                      </w:rPr>
                                      <w:t>C</w:t>
                                    </w:r>
                                  </w:p>
                                </w:tc>
                              </w:tr>
                              <w:tr w:rsidR="005173A0" w:rsidTr="006E4000">
                                <w:trPr>
                                  <w:jc w:val="center"/>
                                </w:trPr>
                                <w:tc>
                                  <w:tcPr>
                                    <w:tcW w:w="3299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5173A0" w:rsidRDefault="005173A0">
                                    <w:r>
                                      <w:t>Pohľadávky po lehote splatnosti</w:t>
                                    </w:r>
                                  </w:p>
                                </w:tc>
                                <w:tc>
                                  <w:tcPr>
                                    <w:tcW w:w="2412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4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5173A0" w:rsidRDefault="005173A0">
                                    <w:pPr>
                                      <w:spacing w:line="360" w:lineRule="auto"/>
                                    </w:pPr>
                                  </w:p>
                                </w:tc>
                                <w:tc>
                                  <w:tcPr>
                                    <w:tcW w:w="2531" w:type="dxa"/>
                                    <w:tcBorders>
                                      <w:top w:val="single" w:sz="12" w:space="0" w:color="auto"/>
                                      <w:left w:val="single" w:sz="4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5173A0" w:rsidRDefault="005173A0" w:rsidP="005173A0">
                                    <w:pPr>
                                      <w:spacing w:line="360" w:lineRule="auto"/>
                                    </w:pPr>
                                    <w:r>
                                      <w:t>50</w:t>
                                    </w:r>
                                  </w:p>
                                </w:tc>
                              </w:tr>
                              <w:tr w:rsidR="006E4000" w:rsidTr="006E4000">
                                <w:trPr>
                                  <w:jc w:val="center"/>
                                </w:trPr>
                                <w:tc>
                                  <w:tcPr>
                                    <w:tcW w:w="3299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6E4000" w:rsidRDefault="006E4000">
                                    <w:r>
                                      <w:t>Pohľadávky so zostatkovou dobou splatnosti do jedného roka</w:t>
                                    </w:r>
                                  </w:p>
                                </w:tc>
                                <w:tc>
                                  <w:tcPr>
                                    <w:tcW w:w="2412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4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6E4000" w:rsidRDefault="006E4000">
                                    <w:pPr>
                                      <w:spacing w:line="360" w:lineRule="auto"/>
                                    </w:pPr>
                                    <w:r>
                                      <w:t>17381</w:t>
                                    </w:r>
                                  </w:p>
                                </w:tc>
                                <w:tc>
                                  <w:tcPr>
                                    <w:tcW w:w="2531" w:type="dxa"/>
                                    <w:tcBorders>
                                      <w:top w:val="single" w:sz="6" w:space="0" w:color="auto"/>
                                      <w:left w:val="single" w:sz="4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</w:tcPr>
                                  <w:p w:rsidR="006E4000" w:rsidRDefault="006E4000" w:rsidP="006E4000">
                                    <w:pPr>
                                      <w:spacing w:line="360" w:lineRule="auto"/>
                                    </w:pPr>
                                    <w:r>
                                      <w:t>37715</w:t>
                                    </w:r>
                                  </w:p>
                                </w:tc>
                              </w:tr>
                              <w:tr w:rsidR="006E4000" w:rsidTr="006E4000">
                                <w:trPr>
                                  <w:jc w:val="center"/>
                                </w:trPr>
                                <w:tc>
                                  <w:tcPr>
                                    <w:tcW w:w="3299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6E4000" w:rsidRDefault="006E4000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Krátkodobé pohľadávky spolu</w:t>
                                    </w:r>
                                  </w:p>
                                </w:tc>
                                <w:tc>
                                  <w:tcPr>
                                    <w:tcW w:w="2412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6E4000" w:rsidRDefault="006E4000">
                                    <w:pPr>
                                      <w:spacing w:line="360" w:lineRule="auto"/>
                                    </w:pPr>
                                    <w:r>
                                      <w:t>17381</w:t>
                                    </w:r>
                                  </w:p>
                                </w:tc>
                                <w:tc>
                                  <w:tcPr>
                                    <w:tcW w:w="2531" w:type="dxa"/>
                                    <w:tcBorders>
                                      <w:top w:val="single" w:sz="6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6E4000" w:rsidRDefault="006E4000" w:rsidP="006E4000">
                                    <w:pPr>
                                      <w:spacing w:line="360" w:lineRule="auto"/>
                                    </w:pPr>
                                    <w:r>
                                      <w:t>37765</w:t>
                                    </w:r>
                                  </w:p>
                                </w:tc>
                              </w:tr>
                              <w:tr w:rsidR="003643DC" w:rsidTr="006E4000">
                                <w:trPr>
                                  <w:jc w:val="center"/>
                                </w:trPr>
                                <w:tc>
                                  <w:tcPr>
                                    <w:tcW w:w="3299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Pohľadávky so zostatkovou dobou splatnosti  jeden rok až pä</w:t>
                                    </w:r>
                                    <w:r w:rsidR="00720B7E">
                                      <w:t>ť</w:t>
                                    </w:r>
                                  </w:p>
                                  <w:p w:rsidR="003643DC" w:rsidRDefault="003643DC">
                                    <w:r>
                                      <w:t xml:space="preserve"> rokov</w:t>
                                    </w:r>
                                  </w:p>
                                </w:tc>
                                <w:tc>
                                  <w:tcPr>
                                    <w:tcW w:w="2412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3643DC" w:rsidRDefault="003643DC">
                                    <w:pPr>
                                      <w:spacing w:line="360" w:lineRule="auto"/>
                                    </w:pPr>
                                  </w:p>
                                </w:tc>
                                <w:tc>
                                  <w:tcPr>
                                    <w:tcW w:w="2531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</w:tcPr>
                                  <w:p w:rsidR="003643DC" w:rsidRDefault="003643DC">
                                    <w:pPr>
                                      <w:spacing w:line="360" w:lineRule="auto"/>
                                    </w:pPr>
                                  </w:p>
                                </w:tc>
                              </w:tr>
                              <w:tr w:rsidR="003643DC" w:rsidTr="006E4000">
                                <w:trPr>
                                  <w:jc w:val="center"/>
                                </w:trPr>
                                <w:tc>
                                  <w:tcPr>
                                    <w:tcW w:w="3299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Pohľadávky so zostatkovou dobou splatnosti dlhšou ako päť rokov</w:t>
                                    </w:r>
                                  </w:p>
                                </w:tc>
                                <w:tc>
                                  <w:tcPr>
                                    <w:tcW w:w="2412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3643DC" w:rsidRDefault="003643DC">
                                    <w:pPr>
                                      <w:spacing w:line="360" w:lineRule="auto"/>
                                    </w:pPr>
                                  </w:p>
                                </w:tc>
                                <w:tc>
                                  <w:tcPr>
                                    <w:tcW w:w="2531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</w:tcPr>
                                  <w:p w:rsidR="003643DC" w:rsidRDefault="003643DC">
                                    <w:pPr>
                                      <w:spacing w:line="360" w:lineRule="auto"/>
                                    </w:pPr>
                                  </w:p>
                                </w:tc>
                              </w:tr>
                              <w:tr w:rsidR="003643DC" w:rsidTr="006E4000">
                                <w:trPr>
                                  <w:jc w:val="center"/>
                                </w:trPr>
                                <w:tc>
                                  <w:tcPr>
                                    <w:tcW w:w="3299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Dlhodobé pohľadávky spolu</w:t>
                                    </w:r>
                                  </w:p>
                                </w:tc>
                                <w:tc>
                                  <w:tcPr>
                                    <w:tcW w:w="2412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3643DC" w:rsidRDefault="003643DC">
                                    <w:pPr>
                                      <w:spacing w:line="360" w:lineRule="auto"/>
                                      <w:rPr>
                                        <w:b/>
                                        <w:bCs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2531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</w:tcPr>
                                  <w:p w:rsidR="003643DC" w:rsidRDefault="003643DC">
                                    <w:pPr>
                                      <w:spacing w:line="360" w:lineRule="auto"/>
                                      <w:rPr>
                                        <w:b/>
                                        <w:bCs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3643DC" w:rsidRDefault="003643DC">
                              <w:pPr>
                                <w:pStyle w:val="Nzov"/>
                                <w:keepNext w:val="0"/>
                                <w:spacing w:before="0" w:beforeAutospacing="0" w:after="0"/>
                                <w:jc w:val="both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17. Informácie k časti F. písm. t) a u) prílohy č. 3 o pohľadávkach zabezpečených záložným právom alebo inou formou zabezpečenia</w:t>
                              </w:r>
                            </w:p>
                            <w:p w:rsidR="00720B7E" w:rsidRDefault="00720B7E" w:rsidP="00720B7E">
                              <w:r>
                                <w:t>Pre požadované údaje spoločnosť nemá obsahovú náplň.</w:t>
                              </w:r>
                            </w:p>
                            <w:p w:rsidR="003643DC" w:rsidRDefault="003643DC"/>
                            <w:p w:rsidR="003643DC" w:rsidRDefault="003643DC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18. Informácie k časti F. písm. w) prílohy č. 3 o krátkodobom finančnom majetku</w:t>
                              </w:r>
                            </w:p>
                            <w:p w:rsidR="003643DC" w:rsidRDefault="003643DC">
                              <w:pPr>
                                <w:pStyle w:val="Nzov"/>
                                <w:keepNext w:val="0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Tabuľka č. 1</w:t>
                              </w:r>
                            </w:p>
                            <w:tbl>
                              <w:tblPr>
                                <w:tblW w:w="5000" w:type="pct"/>
                                <w:jc w:val="center"/>
                                <w:tblBorders>
                                  <w:top w:val="single" w:sz="12" w:space="0" w:color="auto"/>
                                  <w:left w:val="single" w:sz="12" w:space="0" w:color="auto"/>
                                  <w:bottom w:val="single" w:sz="12" w:space="0" w:color="auto"/>
                                  <w:right w:val="single" w:sz="12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ook w:val="00A0"/>
                              </w:tblPr>
                              <w:tblGrid>
                                <w:gridCol w:w="3697"/>
                                <w:gridCol w:w="2356"/>
                                <w:gridCol w:w="2189"/>
                              </w:tblGrid>
                              <w:tr w:rsidR="003643DC" w:rsidTr="006E4000">
                                <w:trPr>
                                  <w:jc w:val="center"/>
                                </w:trPr>
                                <w:tc>
                                  <w:tcPr>
                                    <w:tcW w:w="3697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nil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Názov položky</w:t>
                                    </w:r>
                                  </w:p>
                                </w:tc>
                                <w:tc>
                                  <w:tcPr>
                                    <w:tcW w:w="2356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nil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Bežné účtovné obdobie</w:t>
                                    </w:r>
                                  </w:p>
                                </w:tc>
                                <w:tc>
                                  <w:tcPr>
                                    <w:tcW w:w="2189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nil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Bezprostredne predchádzajúce účtovné obdobie</w:t>
                                    </w:r>
                                  </w:p>
                                </w:tc>
                              </w:tr>
                              <w:tr w:rsidR="006E4000" w:rsidTr="006E4000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697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6E4000" w:rsidRDefault="006E4000">
                                    <w:r>
                                      <w:t>Pokladnica, ceniny</w:t>
                                    </w:r>
                                  </w:p>
                                </w:tc>
                                <w:tc>
                                  <w:tcPr>
                                    <w:tcW w:w="2356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6E4000" w:rsidRDefault="006E4000">
                                    <w:r>
                                      <w:t>14398</w:t>
                                    </w:r>
                                  </w:p>
                                </w:tc>
                                <w:tc>
                                  <w:tcPr>
                                    <w:tcW w:w="2189" w:type="dxa"/>
                                    <w:tcBorders>
                                      <w:top w:val="single" w:sz="12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6E4000" w:rsidRDefault="006E4000" w:rsidP="006E4000">
                                    <w:r>
                                      <w:t>12241</w:t>
                                    </w:r>
                                  </w:p>
                                </w:tc>
                              </w:tr>
                              <w:tr w:rsidR="006E4000" w:rsidTr="006E4000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697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6E4000" w:rsidRDefault="006E4000">
                                    <w:r>
                                      <w:t>Bežné bankové účty</w:t>
                                    </w:r>
                                  </w:p>
                                </w:tc>
                                <w:tc>
                                  <w:tcPr>
                                    <w:tcW w:w="2356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6E4000" w:rsidRDefault="006E4000"/>
                                </w:tc>
                                <w:tc>
                                  <w:tcPr>
                                    <w:tcW w:w="2189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6E4000" w:rsidRDefault="006E4000" w:rsidP="006E4000"/>
                                </w:tc>
                              </w:tr>
                              <w:tr w:rsidR="006E4000" w:rsidTr="006E4000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697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6E4000" w:rsidRDefault="006E4000">
                                    <w:r>
                                      <w:t>Bankové účty termínované</w:t>
                                    </w:r>
                                  </w:p>
                                </w:tc>
                                <w:tc>
                                  <w:tcPr>
                                    <w:tcW w:w="2356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6E4000" w:rsidRDefault="006E4000"/>
                                </w:tc>
                                <w:tc>
                                  <w:tcPr>
                                    <w:tcW w:w="2189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</w:tcPr>
                                  <w:p w:rsidR="006E4000" w:rsidRDefault="006E4000" w:rsidP="006E4000"/>
                                </w:tc>
                              </w:tr>
                              <w:tr w:rsidR="006E4000" w:rsidTr="006E4000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697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6E4000" w:rsidRDefault="006E4000">
                                    <w:r>
                                      <w:t>Peniaze na ceste</w:t>
                                    </w:r>
                                  </w:p>
                                </w:tc>
                                <w:tc>
                                  <w:tcPr>
                                    <w:tcW w:w="2356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6E4000" w:rsidRDefault="006E4000"/>
                                </w:tc>
                                <w:tc>
                                  <w:tcPr>
                                    <w:tcW w:w="2189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</w:tcPr>
                                  <w:p w:rsidR="006E4000" w:rsidRDefault="006E4000" w:rsidP="006E4000"/>
                                </w:tc>
                              </w:tr>
                              <w:tr w:rsidR="006E4000" w:rsidTr="006E4000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697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6E4000" w:rsidRDefault="006E4000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Spolu</w:t>
                                    </w:r>
                                  </w:p>
                                </w:tc>
                                <w:tc>
                                  <w:tcPr>
                                    <w:tcW w:w="2356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4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6E4000" w:rsidRDefault="006E4000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14398</w:t>
                                    </w:r>
                                  </w:p>
                                </w:tc>
                                <w:tc>
                                  <w:tcPr>
                                    <w:tcW w:w="2189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6E4000" w:rsidRDefault="006E4000" w:rsidP="006E4000">
                                    <w:r>
                                      <w:t>12241</w:t>
                                    </w:r>
                                  </w:p>
                                </w:tc>
                              </w:tr>
                            </w:tbl>
                            <w:p w:rsidR="005F419D" w:rsidRDefault="005F419D">
                              <w:pPr>
                                <w:pStyle w:val="Nzov"/>
                                <w:keepNext w:val="0"/>
                                <w:widowControl w:val="0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  <w:lang w:eastAsia="sk-SK"/>
                                </w:rPr>
                              </w:pPr>
                            </w:p>
                            <w:p w:rsidR="005F419D" w:rsidRDefault="005F419D">
                              <w:pPr>
                                <w:pStyle w:val="Nzov"/>
                                <w:keepNext w:val="0"/>
                                <w:widowControl w:val="0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  <w:lang w:eastAsia="sk-SK"/>
                                </w:rPr>
                              </w:pPr>
                            </w:p>
                            <w:p w:rsidR="003643DC" w:rsidRDefault="003643DC">
                              <w:pPr>
                                <w:pStyle w:val="Nzov"/>
                                <w:keepNext w:val="0"/>
                                <w:widowControl w:val="0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  <w:lang w:eastAsia="sk-SK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  <w:lang w:eastAsia="sk-SK"/>
                                </w:rPr>
                                <w:lastRenderedPageBreak/>
                                <w:t>19. Informácie k časti F. písm. x) prílohy č. 3 o vývoji opravnej položky ku krátkodobému finančnému majetku</w:t>
                              </w:r>
                            </w:p>
                            <w:p w:rsidR="00720B7E" w:rsidRDefault="00720B7E" w:rsidP="00720B7E">
                              <w:r>
                                <w:t>Pre požadované údaje spoločnosť nemá obsahovú náplň.</w:t>
                              </w:r>
                            </w:p>
                            <w:p w:rsidR="003643DC" w:rsidRDefault="003643DC"/>
                            <w:p w:rsidR="003643DC" w:rsidRDefault="003643DC">
                              <w:pPr>
                                <w:pStyle w:val="Nzov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20. Informácie k časti F. písm. y) prílohy č. 3 o krátkodobom finančnom majetku, na ktorý bolo zriadené záložné právo a o krátkodobom finančnom majetku, pri ktorom má účtovná jednotka obmedzené právo s ním nakladať</w:t>
                              </w:r>
                            </w:p>
                            <w:p w:rsidR="00720B7E" w:rsidRDefault="00720B7E" w:rsidP="00720B7E">
                              <w:r>
                                <w:t>Pre požadované údaje spoločnosť nemá obsahovú náplň.</w:t>
                              </w:r>
                            </w:p>
                            <w:p w:rsidR="003643DC" w:rsidRDefault="003643DC"/>
                            <w:p w:rsidR="003643DC" w:rsidRDefault="003643DC">
                              <w:pPr>
                                <w:pStyle w:val="Nzov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21. Informácie k časti F. písm. za) prílohy č. 3 o ocenení krátkodobého finančného majetku, ku dňu ku ktorému sa zostavuje účtovná závierka reálnou hodnotou</w:t>
                              </w:r>
                            </w:p>
                            <w:p w:rsidR="003643DC" w:rsidRDefault="003643DC">
                              <w:r>
                                <w:t>Pre požadované údaje spoločnosť nemá obsahovú náplň.</w:t>
                              </w:r>
                            </w:p>
                            <w:p w:rsidR="003643DC" w:rsidRDefault="003643DC">
                              <w:pPr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  <w:p w:rsidR="003643DC" w:rsidRDefault="003643DC">
                              <w:pPr>
                                <w:pStyle w:val="Nzov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 xml:space="preserve">22. Informácie k časti F. písm. </w:t>
                              </w:r>
                              <w:proofErr w:type="spellStart"/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zb</w:t>
                              </w:r>
                              <w:proofErr w:type="spellEnd"/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) prílohy č. 3 o významných položkách časového rozlíšenia na strane aktív</w:t>
                              </w:r>
                            </w:p>
                            <w:p w:rsidR="003643DC" w:rsidRDefault="003643DC">
                              <w:r>
                                <w:t>Pre požadované údaje spoločnosť nemá obsahovú náplň.</w:t>
                              </w:r>
                            </w:p>
                            <w:p w:rsidR="003643DC" w:rsidRDefault="003643DC">
                              <w:pPr>
                                <w:pStyle w:val="Nzov"/>
                                <w:spacing w:before="0" w:beforeAutospacing="0" w:after="60"/>
                                <w:jc w:val="left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  <w:p w:rsidR="003643DC" w:rsidRDefault="003643DC">
                              <w:pPr>
                                <w:pStyle w:val="Nzov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 xml:space="preserve">23. Informácie k časti F. písm. </w:t>
                              </w:r>
                              <w:proofErr w:type="spellStart"/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zc</w:t>
                              </w:r>
                              <w:proofErr w:type="spellEnd"/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) prílohy č. 3 o majetku prenajatom formou finančného prenájmu</w:t>
                              </w:r>
                            </w:p>
                            <w:p w:rsidR="003643DC" w:rsidRDefault="003643DC">
                              <w:pPr>
                                <w:rPr>
                                  <w:sz w:val="21"/>
                                  <w:szCs w:val="21"/>
                                </w:rPr>
                              </w:pPr>
                              <w:r>
                                <w:t>Spoločnosť nemá majetok prenajatý formou finančného prenájmu.</w:t>
                              </w:r>
                            </w:p>
                            <w:p w:rsidR="003643DC" w:rsidRDefault="003643DC">
                              <w:pPr>
                                <w:pStyle w:val="Nadpis1"/>
                                <w:rPr>
                                  <w:sz w:val="21"/>
                                  <w:szCs w:val="21"/>
                                </w:rPr>
                              </w:pPr>
                              <w:r>
                                <w:t>G. Informácie o údajoch vykázaných na strane pasív súvahy</w:t>
                              </w:r>
                            </w:p>
                            <w:p w:rsidR="003643DC" w:rsidRDefault="003643DC">
                              <w:pPr>
                                <w:jc w:val="both"/>
                                <w:rPr>
                                  <w:rFonts w:cs="Tahoma"/>
                                </w:rPr>
                              </w:pPr>
                              <w:r>
                                <w:rPr>
                                  <w:rFonts w:cs="Tahoma"/>
                                  <w:szCs w:val="22"/>
                                </w:rPr>
                                <w:t xml:space="preserve">Základné imanie je tvorené vkladmi spoločníkov pričom bolo splatené v plnej výške. </w:t>
                              </w:r>
                            </w:p>
                            <w:p w:rsidR="003643DC" w:rsidRDefault="003643DC">
                              <w:pPr>
                                <w:jc w:val="both"/>
                                <w:rPr>
                                  <w:rFonts w:cs="Tahoma"/>
                                </w:rPr>
                              </w:pPr>
                              <w:r>
                                <w:rPr>
                                  <w:rFonts w:cs="Tahoma"/>
                                  <w:szCs w:val="22"/>
                                </w:rPr>
                                <w:t xml:space="preserve">ZI je zapísané v Obchodnom registri. </w:t>
                              </w:r>
                            </w:p>
                            <w:p w:rsidR="003643DC" w:rsidRDefault="003643DC">
                              <w:pPr>
                                <w:jc w:val="both"/>
                                <w:rPr>
                                  <w:rFonts w:cs="Tahoma"/>
                                </w:rPr>
                              </w:pPr>
                              <w:r>
                                <w:rPr>
                                  <w:rFonts w:cs="Tahoma"/>
                                  <w:szCs w:val="22"/>
                                </w:rPr>
                                <w:t xml:space="preserve">Ostatné zmeny vlastného imania sú v dôsledku hospodárskeho výsledku. </w:t>
                              </w:r>
                            </w:p>
                            <w:p w:rsidR="003643DC" w:rsidRDefault="003643DC">
                              <w:pPr>
                                <w:pStyle w:val="Nzov"/>
                                <w:spacing w:before="0" w:beforeAutospacing="0" w:after="60"/>
                                <w:jc w:val="both"/>
                                <w:rPr>
                                  <w:szCs w:val="22"/>
                                </w:rPr>
                              </w:pPr>
                            </w:p>
                            <w:p w:rsidR="003643DC" w:rsidRDefault="003643DC">
                              <w:pPr>
                                <w:pStyle w:val="Nzov"/>
                                <w:spacing w:before="0" w:beforeAutospacing="0" w:after="0"/>
                                <w:jc w:val="both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24. Informácie k časti G. písm. a) tretiemu bodu prílohy č. 3 o rozdelení účtovného zisku alebo o </w:t>
                              </w:r>
                              <w:proofErr w:type="spellStart"/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vysporiadaní</w:t>
                              </w:r>
                              <w:proofErr w:type="spellEnd"/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 xml:space="preserve"> účtovnej straty</w:t>
                              </w:r>
                            </w:p>
                            <w:p w:rsidR="003643DC" w:rsidRDefault="003643DC">
                              <w:pPr>
                                <w:rPr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sz w:val="21"/>
                                  <w:szCs w:val="21"/>
                                </w:rPr>
                                <w:t>Tabuľka č. 1</w:t>
                              </w:r>
                            </w:p>
                            <w:tbl>
                              <w:tblPr>
                                <w:tblW w:w="5000" w:type="pct"/>
                                <w:jc w:val="center"/>
                                <w:tblLook w:val="00A0"/>
                              </w:tblPr>
                              <w:tblGrid>
                                <w:gridCol w:w="6151"/>
                                <w:gridCol w:w="2091"/>
                              </w:tblGrid>
                              <w:tr w:rsidR="003643DC">
                                <w:trPr>
                                  <w:trHeight w:val="765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Názov položky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Bezprostredne predchádzajúce účtovné obdobie</w:t>
                                    </w: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 xml:space="preserve">Účtovný zisk 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E63C28">
                                    <w:pPr>
                                      <w:jc w:val="center"/>
                                    </w:pPr>
                                    <w:r>
                                      <w:t>7</w:t>
                                    </w:r>
                                    <w:r w:rsidR="006E4000">
                                      <w:t>60</w:t>
                                    </w: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rPr>
                                        <w:b/>
                                        <w:bCs/>
                                      </w:rPr>
                                      <w:t>Rozdelenie účtovného zisku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Bežné účtovné obdobie</w:t>
                                    </w: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Prídel do zákonného rezervného fondu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</w:tcPr>
                                  <w:p w:rsidR="003643DC" w:rsidRDefault="006E4000">
                                    <w:pPr>
                                      <w:jc w:val="center"/>
                                    </w:pPr>
                                    <w:r>
                                      <w:t>38</w:t>
                                    </w: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Prídel do štatutárnych a ostatných fondov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</w:tcPr>
                                  <w:p w:rsidR="003643DC" w:rsidRDefault="003643DC">
                                    <w:pPr>
                                      <w:jc w:val="center"/>
                                    </w:pP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Prídel do sociálneho fondu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</w:tcPr>
                                  <w:p w:rsidR="003643DC" w:rsidRDefault="003643DC">
                                    <w:pPr>
                                      <w:jc w:val="center"/>
                                    </w:pP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Prídel na zvýšenie základného imania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</w:tcPr>
                                  <w:p w:rsidR="003643DC" w:rsidRDefault="003643DC">
                                    <w:pPr>
                                      <w:jc w:val="center"/>
                                    </w:pP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Úhrada straty minulých období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</w:tcPr>
                                  <w:p w:rsidR="003643DC" w:rsidRDefault="003643DC">
                                    <w:pPr>
                                      <w:jc w:val="center"/>
                                    </w:pP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Prevod do nerozdeleného zisku minulých rokov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6E4000">
                                    <w:pPr>
                                      <w:jc w:val="center"/>
                                    </w:pPr>
                                    <w:r>
                                      <w:t>722</w:t>
                                    </w: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Rozdelenie podielu na zisku spoločníkom, členom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</w:tcPr>
                                  <w:p w:rsidR="003643DC" w:rsidRDefault="003643DC">
                                    <w:pPr>
                                      <w:jc w:val="center"/>
                                    </w:pP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 xml:space="preserve">Iné 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</w:tcPr>
                                  <w:p w:rsidR="003643DC" w:rsidRDefault="003643DC">
                                    <w:pPr>
                                      <w:jc w:val="center"/>
                                    </w:pP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Spolu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E63C28" w:rsidP="006E4000">
                                    <w:pPr>
                                      <w:jc w:val="center"/>
                                    </w:pPr>
                                    <w:r>
                                      <w:t>7</w:t>
                                    </w:r>
                                    <w:r w:rsidR="006E4000">
                                      <w:t>6</w:t>
                                    </w:r>
                                    <w:r>
                                      <w:t>0</w:t>
                                    </w:r>
                                  </w:p>
                                </w:tc>
                              </w:tr>
                            </w:tbl>
                            <w:p w:rsidR="003643DC" w:rsidRDefault="003643DC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</w:p>
                            <w:p w:rsidR="003643DC" w:rsidRDefault="003643DC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25. Informácie k časti G. písm. b) prílohy č. 3 o rezervách</w:t>
                              </w:r>
                            </w:p>
                            <w:p w:rsidR="00120D7A" w:rsidRDefault="00120D7A" w:rsidP="00120D7A">
                              <w:r>
                                <w:t>Pre požadované údaje spoločnosť nemá obsahovú náplň.</w:t>
                              </w:r>
                            </w:p>
                            <w:p w:rsidR="003643DC" w:rsidRDefault="003643DC">
                              <w:pPr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  <w:p w:rsidR="002425E7" w:rsidRDefault="002425E7">
                              <w:pPr>
                                <w:pStyle w:val="Nzov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</w:p>
                            <w:p w:rsidR="002425E7" w:rsidRDefault="002425E7">
                              <w:pPr>
                                <w:pStyle w:val="Nzov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</w:p>
                            <w:p w:rsidR="002425E7" w:rsidRDefault="002425E7">
                              <w:pPr>
                                <w:pStyle w:val="Nzov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</w:p>
                            <w:p w:rsidR="003643DC" w:rsidRDefault="003643DC">
                              <w:pPr>
                                <w:pStyle w:val="Nzov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lastRenderedPageBreak/>
                                <w:t>26. Informácie k časti G. písm. c) a d) prílohy č. 3 o záväzkoch</w:t>
                              </w:r>
                            </w:p>
                            <w:tbl>
                              <w:tblPr>
                                <w:tblW w:w="5000" w:type="pct"/>
                                <w:jc w:val="center"/>
                                <w:tblLook w:val="00A0"/>
                              </w:tblPr>
                              <w:tblGrid>
                                <w:gridCol w:w="3333"/>
                                <w:gridCol w:w="2593"/>
                                <w:gridCol w:w="2316"/>
                              </w:tblGrid>
                              <w:tr w:rsidR="003643DC" w:rsidTr="006E4000">
                                <w:trPr>
                                  <w:trHeight w:val="948"/>
                                  <w:jc w:val="center"/>
                                </w:trPr>
                                <w:tc>
                                  <w:tcPr>
                                    <w:tcW w:w="2022" w:type="pct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Názov položky</w:t>
                                    </w:r>
                                  </w:p>
                                </w:tc>
                                <w:tc>
                                  <w:tcPr>
                                    <w:tcW w:w="1573" w:type="pct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Bežné účtovné obdobie</w:t>
                                    </w:r>
                                  </w:p>
                                </w:tc>
                                <w:tc>
                                  <w:tcPr>
                                    <w:tcW w:w="1405" w:type="pct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Bezprostredne predchádzajúce účtovné obdobie</w:t>
                                    </w:r>
                                  </w:p>
                                </w:tc>
                              </w:tr>
                              <w:tr w:rsidR="006E4000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2022" w:type="pct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6E4000" w:rsidRDefault="006E4000">
                                    <w:r>
                                      <w:t>Záväzky po lehote splatnosti</w:t>
                                    </w:r>
                                  </w:p>
                                </w:tc>
                                <w:tc>
                                  <w:tcPr>
                                    <w:tcW w:w="1573" w:type="pct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noWrap/>
                                    <w:vAlign w:val="center"/>
                                  </w:tcPr>
                                  <w:p w:rsidR="006E4000" w:rsidRDefault="006E4000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7021</w:t>
                                    </w:r>
                                  </w:p>
                                </w:tc>
                                <w:tc>
                                  <w:tcPr>
                                    <w:tcW w:w="1405" w:type="pct"/>
                                    <w:tcBorders>
                                      <w:top w:val="single" w:sz="12" w:space="0" w:color="auto"/>
                                      <w:left w:val="nil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6E4000" w:rsidRDefault="006E4000" w:rsidP="006E4000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18649</w:t>
                                    </w:r>
                                  </w:p>
                                </w:tc>
                              </w:tr>
                              <w:tr w:rsidR="006E4000">
                                <w:trPr>
                                  <w:trHeight w:val="690"/>
                                  <w:jc w:val="center"/>
                                </w:trPr>
                                <w:tc>
                                  <w:tcPr>
                                    <w:tcW w:w="2022" w:type="pct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6E4000" w:rsidRDefault="006E4000">
                                    <w:r>
                                      <w:t>Záväzky so zostatkovou dobou splatnosti do jedného roka vrátane</w:t>
                                    </w:r>
                                  </w:p>
                                </w:tc>
                                <w:tc>
                                  <w:tcPr>
                                    <w:tcW w:w="1573" w:type="pct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6E4000" w:rsidRDefault="006E4000" w:rsidP="00120D7A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80</w:t>
                                    </w:r>
                                  </w:p>
                                </w:tc>
                                <w:tc>
                                  <w:tcPr>
                                    <w:tcW w:w="1405" w:type="pct"/>
                                    <w:tcBorders>
                                      <w:top w:val="nil"/>
                                      <w:left w:val="nil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6E4000" w:rsidRDefault="006E4000" w:rsidP="006E4000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21675</w:t>
                                    </w:r>
                                  </w:p>
                                </w:tc>
                              </w:tr>
                              <w:tr w:rsidR="006E4000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2022" w:type="pct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6E4000" w:rsidRDefault="006E4000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Krátkodobé záväzky spolu</w:t>
                                    </w:r>
                                  </w:p>
                                </w:tc>
                                <w:tc>
                                  <w:tcPr>
                                    <w:tcW w:w="1573" w:type="pct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6E4000" w:rsidRDefault="006E4000" w:rsidP="00120D7A">
                                    <w:r>
                                      <w:t>7101</w:t>
                                    </w:r>
                                  </w:p>
                                </w:tc>
                                <w:tc>
                                  <w:tcPr>
                                    <w:tcW w:w="1405" w:type="pct"/>
                                    <w:tcBorders>
                                      <w:top w:val="nil"/>
                                      <w:left w:val="nil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6E4000" w:rsidRDefault="006E4000" w:rsidP="006E4000">
                                    <w:r>
                                      <w:t>40324</w:t>
                                    </w:r>
                                  </w:p>
                                </w:tc>
                              </w:tr>
                              <w:tr w:rsidR="003643DC">
                                <w:trPr>
                                  <w:trHeight w:val="660"/>
                                  <w:jc w:val="center"/>
                                </w:trPr>
                                <w:tc>
                                  <w:tcPr>
                                    <w:tcW w:w="2022" w:type="pct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Záväzky so zostatkovou dobou splatnosti jeden rok až päť rokov</w:t>
                                    </w:r>
                                  </w:p>
                                </w:tc>
                                <w:tc>
                                  <w:tcPr>
                                    <w:tcW w:w="1573" w:type="pct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 </w:t>
                                    </w:r>
                                  </w:p>
                                </w:tc>
                                <w:tc>
                                  <w:tcPr>
                                    <w:tcW w:w="1405" w:type="pct"/>
                                    <w:tcBorders>
                                      <w:top w:val="nil"/>
                                      <w:left w:val="nil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 </w:t>
                                    </w:r>
                                  </w:p>
                                </w:tc>
                              </w:tr>
                              <w:tr w:rsidR="003643DC">
                                <w:trPr>
                                  <w:trHeight w:val="660"/>
                                  <w:jc w:val="center"/>
                                </w:trPr>
                                <w:tc>
                                  <w:tcPr>
                                    <w:tcW w:w="2022" w:type="pct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Záväzky so zostatkovou dobou splatnosti nad päť rokov</w:t>
                                    </w:r>
                                  </w:p>
                                </w:tc>
                                <w:tc>
                                  <w:tcPr>
                                    <w:tcW w:w="1573" w:type="pct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nil"/>
                                      <w:right w:val="single" w:sz="8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 </w:t>
                                    </w:r>
                                  </w:p>
                                </w:tc>
                                <w:tc>
                                  <w:tcPr>
                                    <w:tcW w:w="1405" w:type="pct"/>
                                    <w:tcBorders>
                                      <w:top w:val="single" w:sz="4" w:space="0" w:color="auto"/>
                                      <w:left w:val="nil"/>
                                      <w:bottom w:val="nil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 </w:t>
                                    </w:r>
                                  </w:p>
                                </w:tc>
                              </w:tr>
                              <w:tr w:rsidR="003643DC">
                                <w:trPr>
                                  <w:trHeight w:val="345"/>
                                  <w:jc w:val="center"/>
                                </w:trPr>
                                <w:tc>
                                  <w:tcPr>
                                    <w:tcW w:w="2022" w:type="pct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Dlhodobé záväzky spolu</w:t>
                                    </w:r>
                                  </w:p>
                                </w:tc>
                                <w:tc>
                                  <w:tcPr>
                                    <w:tcW w:w="1573" w:type="pct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8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 </w:t>
                                    </w:r>
                                  </w:p>
                                </w:tc>
                                <w:tc>
                                  <w:tcPr>
                                    <w:tcW w:w="1405" w:type="pct"/>
                                    <w:tcBorders>
                                      <w:top w:val="single" w:sz="4" w:space="0" w:color="auto"/>
                                      <w:left w:val="nil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 </w:t>
                                    </w:r>
                                  </w:p>
                                </w:tc>
                              </w:tr>
                            </w:tbl>
                            <w:p w:rsidR="003643DC" w:rsidRDefault="003643DC">
                              <w:pPr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  <w:tbl>
                              <w:tblPr>
                                <w:tblW w:w="0" w:type="auto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ook w:val="04A0"/>
                              </w:tblPr>
                              <w:tblGrid>
                                <w:gridCol w:w="8272"/>
                              </w:tblGrid>
                              <w:tr w:rsidR="003643DC" w:rsidTr="00C75990">
                                <w:trPr>
                                  <w:trHeight w:val="916"/>
                                </w:trPr>
                                <w:tc>
                                  <w:tcPr>
                                    <w:tcW w:w="8223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</w:tcPr>
                                  <w:p w:rsidR="003643DC" w:rsidRDefault="003643DC">
                                    <w:pPr>
                                      <w:jc w:val="both"/>
                                      <w:rPr>
                                        <w:rFonts w:cs="Tahoma"/>
                                      </w:rPr>
                                    </w:pPr>
                                    <w:r>
                                      <w:rPr>
                                        <w:rFonts w:cs="Tahoma"/>
                                        <w:szCs w:val="22"/>
                                      </w:rPr>
                                      <w:t>Záväzky nie sú kryté záložným právom.</w:t>
                                    </w:r>
                                  </w:p>
                                  <w:p w:rsidR="003643DC" w:rsidRDefault="003643DC"/>
                                  <w:p w:rsidR="003643DC" w:rsidRDefault="003643DC">
                                    <w:pPr>
                                      <w:pStyle w:val="Nzov"/>
                                      <w:keepNext w:val="0"/>
                                      <w:widowControl w:val="0"/>
                                      <w:spacing w:before="0" w:beforeAutospacing="0" w:after="60"/>
                                      <w:jc w:val="both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27. Informácie k časti F. písm. v) a časti G. písm. f) prílohy č. 3 o odloženej daňovej pohľadávke alebo o odloženom daňovom záväzku</w:t>
                                    </w:r>
                                  </w:p>
                                  <w:p w:rsidR="003643DC" w:rsidRDefault="003643DC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3643DC" w:rsidRDefault="003643DC"/>
                                  <w:p w:rsidR="003643DC" w:rsidRDefault="003643DC">
                                    <w:pPr>
                                      <w:pStyle w:val="Nzov"/>
                                      <w:spacing w:before="0" w:beforeAutospacing="0" w:after="6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28. Informácie k časti G. písm. g) prílohy č. 3 o záväzkoch zo sociálneho fondu</w:t>
                                    </w:r>
                                  </w:p>
                                  <w:p w:rsidR="00120D7A" w:rsidRDefault="00120D7A" w:rsidP="00120D7A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3643DC" w:rsidRDefault="003643DC">
                                    <w:pPr>
                                      <w:pStyle w:val="Nzov"/>
                                      <w:keepNext w:val="0"/>
                                      <w:widowControl w:val="0"/>
                                      <w:spacing w:before="0" w:beforeAutospacing="0" w:after="6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  <w:p w:rsidR="003643DC" w:rsidRDefault="003643DC">
                                    <w:pPr>
                                      <w:pStyle w:val="Nzov"/>
                                      <w:keepNext w:val="0"/>
                                      <w:widowControl w:val="0"/>
                                      <w:spacing w:before="0" w:beforeAutospacing="0" w:after="6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29. Informácie k časti G. písm. h) prílohy č. 3 o vydaných dlhopisoch</w:t>
                                    </w:r>
                                  </w:p>
                                  <w:p w:rsidR="003643DC" w:rsidRDefault="003643DC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3643DC" w:rsidRDefault="003643DC"/>
                                  <w:p w:rsidR="003643DC" w:rsidRDefault="003643DC">
                                    <w:pPr>
                                      <w:pStyle w:val="Nzov"/>
                                      <w:keepNext w:val="0"/>
                                      <w:widowControl w:val="0"/>
                                      <w:spacing w:before="0" w:beforeAutospacing="0" w:after="0"/>
                                      <w:jc w:val="both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30. Informácie k časti G. písm. i) prílohy č. 3 o bankových úveroch, pôžičkách a krátkodobých finančných výpomociach</w:t>
                                    </w:r>
                                  </w:p>
                                  <w:tbl>
                                    <w:tblPr>
                                      <w:tblW w:w="0" w:type="auto"/>
                                      <w:tblInd w:w="38" w:type="dxa"/>
                                      <w:tblBorders>
                                        <w:top w:val="single" w:sz="4" w:space="0" w:color="auto"/>
                                        <w:left w:val="single" w:sz="4" w:space="0" w:color="auto"/>
                                        <w:bottom w:val="single" w:sz="4" w:space="0" w:color="auto"/>
                                        <w:right w:val="single" w:sz="4" w:space="0" w:color="auto"/>
                                        <w:insideH w:val="single" w:sz="4" w:space="0" w:color="auto"/>
                                        <w:insideV w:val="single" w:sz="4" w:space="0" w:color="auto"/>
                                      </w:tblBorders>
                                      <w:tblLook w:val="04A0"/>
                                    </w:tblPr>
                                    <w:tblGrid>
                                      <w:gridCol w:w="8018"/>
                                    </w:tblGrid>
                                    <w:tr w:rsidR="003643DC" w:rsidTr="00120D7A">
                                      <w:trPr>
                                        <w:trHeight w:val="916"/>
                                      </w:trPr>
                                      <w:tc>
                                        <w:tcPr>
                                          <w:tcW w:w="7986" w:type="dxa"/>
                                          <w:tcBorders>
                                            <w:top w:val="nil"/>
                                            <w:left w:val="nil"/>
                                            <w:bottom w:val="nil"/>
                                            <w:right w:val="nil"/>
                                          </w:tcBorders>
                                        </w:tcPr>
                                        <w:p w:rsidR="00E63C28" w:rsidRDefault="00E63C28" w:rsidP="00E63C28"/>
                                        <w:p w:rsidR="00E63C28" w:rsidRPr="002B2E75" w:rsidRDefault="00E63C28" w:rsidP="00E63C28">
                                          <w:r w:rsidRPr="002B2E75">
                                            <w:t>Tabuľka č. 1</w:t>
                                          </w:r>
                                        </w:p>
                                        <w:tbl>
                                          <w:tblPr>
                                            <w:tblW w:w="5000" w:type="pct"/>
                                            <w:jc w:val="center"/>
                                            <w:tblBorders>
                                              <w:top w:val="single" w:sz="12" w:space="0" w:color="auto"/>
                                              <w:left w:val="single" w:sz="12" w:space="0" w:color="auto"/>
                                              <w:bottom w:val="single" w:sz="12" w:space="0" w:color="auto"/>
                                              <w:right w:val="single" w:sz="12" w:space="0" w:color="auto"/>
                                              <w:insideH w:val="single" w:sz="4" w:space="0" w:color="auto"/>
                                              <w:insideV w:val="single" w:sz="4" w:space="0" w:color="auto"/>
                                            </w:tblBorders>
                                            <w:tblLook w:val="00A0"/>
                                          </w:tblPr>
                                          <w:tblGrid>
                                            <w:gridCol w:w="2346"/>
                                            <w:gridCol w:w="675"/>
                                            <w:gridCol w:w="725"/>
                                            <w:gridCol w:w="1214"/>
                                            <w:gridCol w:w="67"/>
                                            <w:gridCol w:w="1175"/>
                                            <w:gridCol w:w="1570"/>
                                          </w:tblGrid>
                                          <w:tr w:rsidR="00E63C28" w:rsidRPr="002B2E75" w:rsidTr="00E63C28">
                                            <w:trPr>
                                              <w:trHeight w:val="99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362" w:type="dxa"/>
                                                <w:tcBorders>
                                                  <w:top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pPr>
                                                  <w:pStyle w:val="TopHeader"/>
                                                </w:pPr>
                                                <w:r w:rsidRPr="002B2E75">
                                                  <w:t>Názov položky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71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pPr>
                                                  <w:pStyle w:val="TopHeader"/>
                                                </w:pPr>
                                                <w:r w:rsidRPr="002B2E75">
                                                  <w:t>Mena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29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pPr>
                                                  <w:pStyle w:val="TopHeader"/>
                                                </w:pPr>
                                                <w:r w:rsidRPr="002B2E75">
                                                  <w:t xml:space="preserve">Úrok </w:t>
                                                </w:r>
                                                <w:r w:rsidRPr="002B2E75">
                                                  <w:br/>
                                                  <w:t xml:space="preserve">p. a. </w:t>
                                                </w:r>
                                              </w:p>
                                              <w:p w:rsidR="00E63C28" w:rsidRPr="002B2E75" w:rsidRDefault="00E63C28" w:rsidP="005173A0">
                                                <w:pPr>
                                                  <w:pStyle w:val="TopHeader"/>
                                                </w:pPr>
                                                <w:r w:rsidRPr="002B2E75">
                                                  <w:t>v %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221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pPr>
                                                  <w:pStyle w:val="TopHeader"/>
                                                </w:pPr>
                                                <w:r w:rsidRPr="002B2E75">
                                                  <w:t>Dátum splatnosti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203" w:type="dxa"/>
                                                <w:gridSpan w:val="2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pPr>
                                                  <w:pStyle w:val="TopHeader"/>
                                                </w:pPr>
                                                <w:r w:rsidRPr="002B2E75">
                                                  <w:t>Suma istiny v príslušnej mene za bežné účtovné obdobie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58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nil"/>
                                                </w:tcBorders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pPr>
                                                  <w:pStyle w:val="TopHeader"/>
                                                </w:pPr>
                                                <w:r w:rsidRPr="002B2E75">
                                                  <w:t>Suma istiny v príslušnej mene za bezprostredne predchádzajúce účtovné obdobie</w:t>
                                                </w:r>
                                              </w:p>
                                            </w:tc>
                                          </w:tr>
                                          <w:tr w:rsidR="00E63C28" w:rsidRPr="002B2E75" w:rsidTr="00E63C28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362" w:type="dxa"/>
                                                <w:tcBorders>
                                                  <w:top w:val="nil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pPr>
                                                  <w:jc w:val="center"/>
                                                </w:pPr>
                                                <w:r w:rsidRPr="002B2E75">
                                                  <w:t>a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7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pPr>
                                                  <w:jc w:val="center"/>
                                                </w:pPr>
                                                <w:r w:rsidRPr="002B2E75">
                                                  <w:t>b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29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pPr>
                                                  <w:jc w:val="center"/>
                                                </w:pPr>
                                                <w:r w:rsidRPr="002B2E75">
                                                  <w:t>c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22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pPr>
                                                  <w:jc w:val="center"/>
                                                </w:pPr>
                                                <w:r w:rsidRPr="002B2E75">
                                                  <w:t>d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203" w:type="dxa"/>
                                                <w:gridSpan w:val="2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pPr>
                                                  <w:jc w:val="center"/>
                                                </w:pPr>
                                                <w:r w:rsidRPr="002B2E75">
                                                  <w:t>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58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pPr>
                                                  <w:jc w:val="center"/>
                                                </w:pPr>
                                                <w:r w:rsidRPr="002B2E75">
                                                  <w:t>f</w:t>
                                                </w:r>
                                              </w:p>
                                            </w:tc>
                                          </w:tr>
                                          <w:tr w:rsidR="00E63C28" w:rsidRPr="002B2E75" w:rsidTr="00E63C28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7744" w:type="dxa"/>
                                                <w:gridSpan w:val="7"/>
                                                <w:tcBorders>
                                                  <w:top w:val="single" w:sz="12" w:space="0" w:color="auto"/>
                                                  <w:bottom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  <w:t>Dlhodobé bankové úvery</w:t>
                                                </w:r>
                                              </w:p>
                                            </w:tc>
                                          </w:tr>
                                          <w:tr w:rsidR="00E63C28" w:rsidRPr="002B2E75" w:rsidTr="00E63C28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362" w:type="dxa"/>
                                                <w:tcBorders>
                                                  <w:top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71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29" w:type="dxa"/>
                                                <w:tcBorders>
                                                  <w:top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221" w:type="dxa"/>
                                                <w:tcBorders>
                                                  <w:top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203" w:type="dxa"/>
                                                <w:gridSpan w:val="2"/>
                                                <w:tcBorders>
                                                  <w:top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58" w:type="dxa"/>
                                                <w:tcBorders>
                                                  <w:top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E63C28" w:rsidRPr="002B2E75" w:rsidTr="00E63C28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362" w:type="dxa"/>
                                                <w:tcBorders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71" w:type="dxa"/>
                                                <w:tcBorders>
                                                  <w:lef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29" w:type="dxa"/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221" w:type="dxa"/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203" w:type="dxa"/>
                                                <w:gridSpan w:val="2"/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58" w:type="dxa"/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E63C28" w:rsidRPr="002B2E75" w:rsidTr="00E63C28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362" w:type="dxa"/>
                                                <w:tcBorders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71" w:type="dxa"/>
                                                <w:tcBorders>
                                                  <w:lef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29" w:type="dxa"/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221" w:type="dxa"/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203" w:type="dxa"/>
                                                <w:gridSpan w:val="2"/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58" w:type="dxa"/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E63C28" w:rsidRPr="002B2E75" w:rsidTr="00E63C28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7744" w:type="dxa"/>
                                                <w:gridSpan w:val="7"/>
                                                <w:tcBorders>
                                                  <w:top w:val="single" w:sz="12" w:space="0" w:color="auto"/>
                                                  <w:bottom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  <w:t>Krátkodobé bankové úvery</w:t>
                                                </w:r>
                                              </w:p>
                                            </w:tc>
                                          </w:tr>
                                          <w:tr w:rsidR="00E63C28" w:rsidRPr="002B2E75" w:rsidTr="00E63C28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362" w:type="dxa"/>
                                                <w:tcBorders>
                                                  <w:top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  <w:proofErr w:type="spellStart"/>
                                                <w:r>
                                                  <w:t>Kontokorent</w:t>
                                                </w:r>
                                                <w:proofErr w:type="spellEnd"/>
                                                <w:r>
                                                  <w:t xml:space="preserve"> </w:t>
                                                </w:r>
                                                <w:proofErr w:type="spellStart"/>
                                                <w:r>
                                                  <w:t>Tatrabanka</w:t>
                                                </w:r>
                                                <w:proofErr w:type="spellEnd"/>
                                              </w:p>
                                            </w:tc>
                                            <w:tc>
                                              <w:tcPr>
                                                <w:tcW w:w="671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  <w:r>
                                                  <w:t>Eur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29" w:type="dxa"/>
                                                <w:tcBorders>
                                                  <w:top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  <w:r>
                                                  <w:t>12,9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287" w:type="dxa"/>
                                                <w:gridSpan w:val="2"/>
                                                <w:tcBorders>
                                                  <w:top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  <w:r>
                                                  <w:t>30.6.201</w:t>
                                                </w:r>
                                                <w:r w:rsidR="006E4000">
                                                  <w:t>4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137" w:type="dxa"/>
                                                <w:tcBorders>
                                                  <w:top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6E4000">
                                                <w:r w:rsidRPr="002B2E75">
                                                  <w:t> </w:t>
                                                </w:r>
                                                <w:r w:rsidR="006E4000">
                                                  <w:t>15753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58" w:type="dxa"/>
                                                <w:tcBorders>
                                                  <w:top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E63C28" w:rsidRPr="002B2E75" w:rsidTr="00E63C28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362" w:type="dxa"/>
                                                <w:tcBorders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71" w:type="dxa"/>
                                                <w:tcBorders>
                                                  <w:lef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29" w:type="dxa"/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287" w:type="dxa"/>
                                                <w:gridSpan w:val="2"/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137" w:type="dxa"/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58" w:type="dxa"/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E63C28" w:rsidRPr="002B2E75" w:rsidTr="00E63C28">
                                            <w:trPr>
                                              <w:trHeight w:val="345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362" w:type="dxa"/>
                                                <w:tcBorders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pP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671" w:type="dxa"/>
                                                <w:tcBorders>
                                                  <w:left w:val="single" w:sz="12" w:space="0" w:color="auto"/>
                                                  <w:bottom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/>
                                            </w:tc>
                                            <w:tc>
                                              <w:tcPr>
                                                <w:tcW w:w="729" w:type="dxa"/>
                                                <w:tcBorders>
                                                  <w:bottom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/>
                                            </w:tc>
                                            <w:tc>
                                              <w:tcPr>
                                                <w:tcW w:w="1287" w:type="dxa"/>
                                                <w:gridSpan w:val="2"/>
                                                <w:tcBorders>
                                                  <w:bottom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/>
                                            </w:tc>
                                            <w:tc>
                                              <w:tcPr>
                                                <w:tcW w:w="1137" w:type="dxa"/>
                                                <w:tcBorders>
                                                  <w:bottom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/>
                                            </w:tc>
                                            <w:tc>
                                              <w:tcPr>
                                                <w:tcW w:w="1558" w:type="dxa"/>
                                                <w:tcBorders>
                                                  <w:bottom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/>
                                            </w:tc>
                                          </w:tr>
                                        </w:tbl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60"/>
                                            <w:jc w:val="both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lastRenderedPageBreak/>
                                            <w:t>31. Informácie k časti G. písm. j) prílohy č. 3 o významných položkách časového rozlíšenia na strane pasív</w:t>
                                          </w:r>
                                        </w:p>
                                        <w:p w:rsidR="003643DC" w:rsidRDefault="003643DC">
                                          <w:r>
                                            <w:t>Pre požadované údaje spoločnosť nemá obsahovú náplň.</w:t>
                                          </w:r>
                                        </w:p>
                                        <w:p w:rsidR="003643DC" w:rsidRDefault="003643DC"/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0"/>
                                            <w:jc w:val="both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32. Informácie k časti G. písm. k) prílohy č. 3 o významných položkách derivátov za bežné účtovné obdobie</w:t>
                                          </w:r>
                                        </w:p>
                                        <w:p w:rsidR="003643DC" w:rsidRDefault="003643DC">
                                          <w:r>
                                            <w:t>Pre požadované údaje spoločnosť nemá obsahovú náplň.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keepNext w:val="0"/>
                                            <w:widowControl w:val="0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33. Informácie k časti G. písm. l) prílohy č. 3 o položkách zabezpečených derivátmi</w:t>
                                          </w:r>
                                        </w:p>
                                        <w:p w:rsidR="003643DC" w:rsidRDefault="003643DC">
                                          <w:r>
                                            <w:t>Pre požadované údaje spoločnosť nemá obsahovú náplň.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keepNext w:val="0"/>
                                            <w:widowControl w:val="0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keepNext w:val="0"/>
                                            <w:widowControl w:val="0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34. Informácie k časti G. písm. m) prílohy č. 3 o majetku prenajatom formou finančného prenájmu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t>Pre požadované údaje spoločnosť nemá obsahovú náplň.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pStyle w:val="Nadpis1"/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t xml:space="preserve">H. Informácie o výnosoch 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keepNext w:val="0"/>
                                            <w:widowControl w:val="0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35. Informácie k časti H. písm. a) prílohy č. 3 o</w:t>
                                          </w:r>
                                          <w:r w:rsidR="002425E7"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 </w:t>
                                          </w: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tržbách</w:t>
                                          </w:r>
                                        </w:p>
                                        <w:p w:rsidR="002425E7" w:rsidRPr="002425E7" w:rsidRDefault="002425E7" w:rsidP="002425E7"/>
                                        <w:tbl>
                                          <w:tblPr>
                                            <w:tblW w:w="5000" w:type="pct"/>
                                            <w:jc w:val="center"/>
                                            <w:tblCellMar>
                                              <w:left w:w="28" w:type="dxa"/>
                                              <w:right w:w="28" w:type="dxa"/>
                                            </w:tblCellMar>
                                            <w:tblLook w:val="04A0"/>
                                          </w:tblPr>
                                          <w:tblGrid>
                                            <w:gridCol w:w="1278"/>
                                            <w:gridCol w:w="758"/>
                                            <w:gridCol w:w="1341"/>
                                            <w:gridCol w:w="886"/>
                                            <w:gridCol w:w="1341"/>
                                            <w:gridCol w:w="837"/>
                                            <w:gridCol w:w="1341"/>
                                          </w:tblGrid>
                                          <w:tr w:rsidR="003643DC" w:rsidTr="005173A0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1293" w:type="dxa"/>
                                                <w:vMerge w:val="restart"/>
                                                <w:tcBorders>
                                                  <w:top w:val="single" w:sz="8" w:space="0" w:color="auto"/>
                                                  <w:left w:val="single" w:sz="8" w:space="0" w:color="auto"/>
                                                  <w:bottom w:val="single" w:sz="4" w:space="0" w:color="auto"/>
                                                  <w:right w:val="single" w:sz="8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Oblasť odbytu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2098" w:type="dxa"/>
                                                <w:gridSpan w:val="2"/>
                                                <w:tcBorders>
                                                  <w:top w:val="single" w:sz="8" w:space="0" w:color="auto"/>
                                                  <w:left w:val="single" w:sz="8" w:space="0" w:color="auto"/>
                                                  <w:bottom w:val="single" w:sz="4" w:space="0" w:color="auto"/>
                                                  <w:right w:val="single" w:sz="8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62211D">
                                                <w:pPr>
                                                  <w:pStyle w:val="TopHeader"/>
                                                  <w:rPr>
                                                    <w:sz w:val="20"/>
                                                    <w:szCs w:val="20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0"/>
                                                    <w:szCs w:val="20"/>
                                                  </w:rPr>
                                                  <w:t>Materiál pre kovovýrobu</w:t>
                                                </w:r>
                                              </w:p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0"/>
                                                    <w:szCs w:val="20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2228" w:type="dxa"/>
                                                <w:gridSpan w:val="2"/>
                                                <w:tcBorders>
                                                  <w:top w:val="single" w:sz="8" w:space="0" w:color="auto"/>
                                                  <w:left w:val="single" w:sz="8" w:space="0" w:color="auto"/>
                                                  <w:bottom w:val="single" w:sz="4" w:space="0" w:color="auto"/>
                                                  <w:right w:val="single" w:sz="8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E63C28">
                                                <w:pPr>
                                                  <w:pStyle w:val="TopHeader"/>
                                                  <w:rPr>
                                                    <w:sz w:val="20"/>
                                                    <w:szCs w:val="20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0"/>
                                                    <w:szCs w:val="20"/>
                                                  </w:rPr>
                                                  <w:t>Sprostredkovanie predaja</w:t>
                                                </w:r>
                                              </w:p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2178" w:type="dxa"/>
                                                <w:gridSpan w:val="2"/>
                                                <w:tcBorders>
                                                  <w:top w:val="single" w:sz="8" w:space="0" w:color="auto"/>
                                                  <w:left w:val="single" w:sz="8" w:space="0" w:color="auto"/>
                                                  <w:bottom w:val="single" w:sz="4" w:space="0" w:color="auto"/>
                                                  <w:right w:val="single" w:sz="8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0"/>
                                                    <w:szCs w:val="20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0"/>
                                                    <w:szCs w:val="20"/>
                                                  </w:rPr>
                                                  <w:t xml:space="preserve">Typ výrobkov, tovarov, služieb </w:t>
                                                </w:r>
                                              </w:p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0"/>
                                                    <w:szCs w:val="20"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3643DC" w:rsidTr="005173A0">
                                            <w:trPr>
                                              <w:trHeight w:val="902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vMerge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b/>
                                                    <w:bCs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76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Bežné účtovné obdobie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33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Bezprostredne predchádzajúce účtovné obdobie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89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Bežné účtovné obdobie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33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Bezprostredne predchádzajúce účtovné obdobie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84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Bežné účtovné obdobie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33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Bezprostredne predchádzajúce účtovné obdobie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5173A0">
                                            <w:trPr>
                                              <w:trHeight w:val="116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1293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a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6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b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33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c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89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d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33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84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f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33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g</w:t>
                                                </w:r>
                                              </w:p>
                                            </w:tc>
                                          </w:tr>
                                          <w:tr w:rsidR="005173A0" w:rsidTr="005173A0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1293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173A0" w:rsidRDefault="005173A0">
                                                <w:pP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Predaj tovaru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6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173A0" w:rsidRDefault="006E400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383030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33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173A0" w:rsidRDefault="006E4000" w:rsidP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542649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89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3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 w:rsidP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84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3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5173A0" w:rsidTr="005173A0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1293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173A0" w:rsidRDefault="005173A0">
                                                <w:pP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Služby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6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173A0" w:rsidRDefault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3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173A0" w:rsidRDefault="005173A0" w:rsidP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89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1800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33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 w:rsidP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1800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84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3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5173A0" w:rsidTr="005173A0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1293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173A0" w:rsidRDefault="005173A0">
                                                <w:pP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Predaj DHM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6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173A0" w:rsidRDefault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3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173A0" w:rsidRDefault="005173A0" w:rsidP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89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3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 w:rsidP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84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3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5173A0" w:rsidTr="005173A0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1293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>
                                                <w:pP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76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3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 w:rsidP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89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3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 w:rsidP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84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3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5173A0" w:rsidTr="005173A0">
                                            <w:trPr>
                                              <w:trHeight w:val="345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1293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173A0" w:rsidRDefault="005173A0">
                                                <w:pPr>
                                                  <w:rPr>
                                                    <w:b/>
                                                    <w:bCs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/>
                                                    <w:bCs/>
                                                    <w:sz w:val="21"/>
                                                    <w:szCs w:val="21"/>
                                                  </w:rPr>
                                                  <w:t>Spolu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6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173A0" w:rsidRDefault="006E4000">
                                                <w:pPr>
                                                  <w:pStyle w:val="Value"/>
                                                  <w:rPr>
                                                    <w:b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/>
                                                    <w:sz w:val="21"/>
                                                    <w:szCs w:val="21"/>
                                                  </w:rPr>
                                                  <w:t>383030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33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173A0" w:rsidRDefault="006E4000" w:rsidP="005173A0">
                                                <w:pPr>
                                                  <w:pStyle w:val="Value"/>
                                                  <w:rPr>
                                                    <w:b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/>
                                                    <w:sz w:val="21"/>
                                                    <w:szCs w:val="21"/>
                                                  </w:rPr>
                                                  <w:t>542649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89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>
                                                <w:pPr>
                                                  <w:pStyle w:val="Value"/>
                                                  <w:rPr>
                                                    <w:b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/>
                                                    <w:sz w:val="21"/>
                                                    <w:szCs w:val="21"/>
                                                  </w:rPr>
                                                  <w:t>1800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33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 w:rsidP="005173A0">
                                                <w:pPr>
                                                  <w:pStyle w:val="Value"/>
                                                  <w:rPr>
                                                    <w:b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/>
                                                    <w:sz w:val="21"/>
                                                    <w:szCs w:val="21"/>
                                                  </w:rPr>
                                                  <w:t>1800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84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>
                                                <w:pPr>
                                                  <w:pStyle w:val="Value"/>
                                                  <w:rPr>
                                                    <w:b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3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>
                                                <w:pPr>
                                                  <w:pStyle w:val="Value"/>
                                                  <w:rPr>
                                                    <w:b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</w:tbl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60"/>
                                            <w:jc w:val="both"/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keepNext w:val="0"/>
                                            <w:widowControl w:val="0"/>
                                            <w:spacing w:before="0" w:beforeAutospacing="0" w:after="60"/>
                                            <w:jc w:val="both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36. Informácie k časti H. písm. b) prílohy č. 3 o zmene stavu vnútroorganizačných zásob</w:t>
                                          </w:r>
                                        </w:p>
                                        <w:p w:rsidR="003643DC" w:rsidRDefault="003643DC">
                                          <w:r>
                                            <w:t>Pre požadované údaje spoločnosť nemá obsahovú náplň.</w:t>
                                          </w:r>
                                        </w:p>
                                        <w:tbl>
                                          <w:tblPr>
                                            <w:tblW w:w="5031" w:type="pct"/>
                                            <w:jc w:val="center"/>
                                            <w:tblCellMar>
                                              <w:left w:w="28" w:type="dxa"/>
                                              <w:right w:w="28" w:type="dxa"/>
                                            </w:tblCellMar>
                                            <w:tblLook w:val="04A0"/>
                                          </w:tblPr>
                                          <w:tblGrid>
                                            <w:gridCol w:w="7802"/>
                                          </w:tblGrid>
                                          <w:tr w:rsidR="003643DC">
                                            <w:trPr>
                                              <w:trHeight w:val="100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9298" w:type="dxa"/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Nzov"/>
                                                  <w:spacing w:before="0" w:beforeAutospacing="0" w:after="60"/>
                                                  <w:jc w:val="both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  <w:t>37. Informácie k časti H. písm. c) až f) prílohy č. 3 o výnosoch pri aktivácii nákladov a o výnosoch z hospodárskej činnosti, finančnej činnosti a mimoriadnej činnosti</w:t>
                                                </w:r>
                                              </w:p>
                                            </w:tc>
                                          </w:tr>
                                        </w:tbl>
                                        <w:p w:rsidR="003643DC" w:rsidRDefault="003643DC">
                                          <w:pPr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</w:p>
                                        <w:tbl>
                                          <w:tblPr>
                                            <w:tblW w:w="5000" w:type="pct"/>
                                            <w:jc w:val="center"/>
                                            <w:tblLook w:val="00A0"/>
                                          </w:tblPr>
                                          <w:tblGrid>
                                            <w:gridCol w:w="5156"/>
                                            <w:gridCol w:w="1257"/>
                                            <w:gridCol w:w="1359"/>
                                          </w:tblGrid>
                                          <w:tr w:rsidR="003643DC" w:rsidTr="006E4000">
                                            <w:trPr>
                                              <w:trHeight w:val="884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Názov položky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58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Bežné účtovné obdobie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62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Bezprostredne predchádzajúce účtovné obdobie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6E4000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  <w:t>Významné položky pri aktivácii nákladov, z toho:</w:t>
                                                </w:r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58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462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 w:rsidTr="006E4000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458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462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 w:rsidTr="006E4000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458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462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 w:rsidTr="006E4000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  <w:t>Ostatné významné položky výnosov z hospodárskej činnosti,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58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462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6E4000" w:rsidTr="006E4000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6E4000" w:rsidRDefault="006E4000">
                                                <w:r>
                                                  <w:t>Predaj tovaru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58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6E4000" w:rsidRDefault="007B7534">
                                                <w:r>
                                                  <w:t>383030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62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6E4000" w:rsidRDefault="006E4000" w:rsidP="006E4000">
                                                <w:r>
                                                  <w:t>542649</w:t>
                                                </w:r>
                                              </w:p>
                                            </w:tc>
                                          </w:tr>
                                          <w:tr w:rsidR="006E4000" w:rsidTr="006E4000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6E4000" w:rsidRDefault="006E4000">
                                                <w:r>
                                                  <w:t>Predaj služieb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58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6E4000" w:rsidRDefault="006E4000">
                                                <w:r>
                                                  <w:t>1800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6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6E4000" w:rsidRDefault="006E4000" w:rsidP="006E4000">
                                                <w:r>
                                                  <w:t>1800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6E4000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458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46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 w:rsidTr="006E4000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  <w:t>Finančné výnosy,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58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46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 w:rsidTr="006E4000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  <w:t>Kurzové zisky,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58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462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3643DC" w:rsidTr="006E4000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kurzové zisky ku dňu, ku ktorému sa zostavuje účtovná závierka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58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46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 w:rsidTr="006E4000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  <w:t>Ostatné významné položky finančných výnosov,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58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46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3643DC" w:rsidTr="006E4000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1C23AF">
                                                <w:r>
                                                  <w:t>Výnosové úroky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58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7B7534">
                                                <w:r>
                                                  <w:t>1191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6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7B7534">
                                                <w:r>
                                                  <w:t>1003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6E4000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458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462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 w:rsidTr="006E4000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458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6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6E4000">
                                            <w:trPr>
                                              <w:trHeight w:val="345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  <w:t>Mimoriadne výnosy,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58" w:type="dxa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462" w:type="dxa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 w:rsidTr="006E4000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458" w:type="dxa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462" w:type="dxa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 w:rsidTr="006E4000">
                                            <w:trPr>
                                              <w:trHeight w:val="345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458" w:type="dxa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462" w:type="dxa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</w:tbl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38. Informácie k časti H. písm. g) prílohy č. 3 o čistom obrate</w:t>
                                          </w:r>
                                        </w:p>
                                        <w:tbl>
                                          <w:tblPr>
                                            <w:tblW w:w="5000" w:type="pct"/>
                                            <w:jc w:val="center"/>
                                            <w:tblLook w:val="00A0"/>
                                          </w:tblPr>
                                          <w:tblGrid>
                                            <w:gridCol w:w="4370"/>
                                            <w:gridCol w:w="1701"/>
                                            <w:gridCol w:w="1701"/>
                                          </w:tblGrid>
                                          <w:tr w:rsidR="003643DC">
                                            <w:trPr>
                                              <w:trHeight w:val="1005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Názov položky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Bežné účtovné obdobie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Bezprostredne predchádzajúce účtovné obdobie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Tržby za vlastné výrobky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5F419D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F419D" w:rsidRDefault="005F419D">
                                                <w:r>
                                                  <w:t>Tržby z predaja služieb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F419D" w:rsidRDefault="005F419D">
                                                <w:r>
                                                  <w:t>1800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F419D" w:rsidRDefault="005F419D" w:rsidP="006E4000">
                                                <w:r>
                                                  <w:t>1800</w:t>
                                                </w:r>
                                              </w:p>
                                            </w:tc>
                                          </w:tr>
                                          <w:tr w:rsidR="005F419D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F419D" w:rsidRDefault="005F419D">
                                                <w:r>
                                                  <w:t>Tržby za tovar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F419D" w:rsidRDefault="007B7534">
                                                <w:r>
                                                  <w:t>383030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F419D" w:rsidRDefault="007B7534" w:rsidP="006E4000">
                                                <w:r>
                                                  <w:t>542649</w:t>
                                                </w:r>
                                              </w:p>
                                            </w:tc>
                                          </w:tr>
                                          <w:tr w:rsidR="005F419D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F419D" w:rsidRDefault="005F419D">
                                                <w:r>
                                                  <w:t>Výnosy zo zákazky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F419D" w:rsidRDefault="005F419D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F419D" w:rsidRDefault="005F419D" w:rsidP="006E4000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5F419D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F419D" w:rsidRDefault="005F419D">
                                                <w:r>
                                                  <w:t>Výnosy z nehnuteľnosti na predaj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F419D" w:rsidRDefault="005F419D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F419D" w:rsidRDefault="005F419D" w:rsidP="006E4000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5F419D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F419D" w:rsidRDefault="005F419D">
                                                <w:r>
                                                  <w:t>Iné výnosy súvisiace s bežnou činnosťou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F419D" w:rsidRDefault="005F419D"/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F419D" w:rsidRDefault="005F419D" w:rsidP="006E4000"/>
                                            </w:tc>
                                          </w:tr>
                                          <w:tr w:rsidR="005F419D">
                                            <w:trPr>
                                              <w:trHeight w:val="345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F419D" w:rsidRDefault="005F419D">
                                                <w:pP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  <w:t>Čistý obrat celkom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F419D" w:rsidRDefault="007B7534">
                                                <w:r>
                                                  <w:t>384830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F419D" w:rsidRDefault="007B7534" w:rsidP="006E4000">
                                                <w:r>
                                                  <w:t>544449</w:t>
                                                </w:r>
                                              </w:p>
                                            </w:tc>
                                          </w:tr>
                                        </w:tbl>
                                        <w:p w:rsidR="003643DC" w:rsidRDefault="003643DC">
                                          <w:pPr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</w:p>
                                        <w:p w:rsidR="003643DC" w:rsidRDefault="003643DC">
                                          <w:pPr>
                                            <w:pStyle w:val="Nadpis1"/>
                                          </w:pPr>
                                          <w:r>
                                            <w:t xml:space="preserve">I. Informácie o nákladoch 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39. Informácie k časti I. prílohy č. 3 o nákladoch</w:t>
                                          </w:r>
                                        </w:p>
                                        <w:tbl>
                                          <w:tblPr>
                                            <w:tblW w:w="5000" w:type="pct"/>
                                            <w:jc w:val="center"/>
                                            <w:tblLook w:val="00A0"/>
                                          </w:tblPr>
                                          <w:tblGrid>
                                            <w:gridCol w:w="5503"/>
                                            <w:gridCol w:w="840"/>
                                            <w:gridCol w:w="1429"/>
                                          </w:tblGrid>
                                          <w:tr w:rsidR="003643DC" w:rsidTr="007B7534">
                                            <w:trPr>
                                              <w:trHeight w:val="1005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Názov položky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Bežné účtovné obdobie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Bezprostredne predchádzajúce účtovné obdobie</w:t>
                                                </w:r>
                                              </w:p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77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  <w:t>Náklady za poskytnuté služby,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>404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4B6C3E">
                                                <w:r>
                                                  <w:t>489</w:t>
                                                </w:r>
                                              </w:p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77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  <w:t>Náklady voči audítorovi, audítorskej spoločnosti,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4B6C3E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>náklady za overenie individuálnej účtovnej závierky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4B6C3E"/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 xml:space="preserve">iné </w:t>
                                                </w:r>
                                                <w:proofErr w:type="spellStart"/>
                                                <w:r>
                                                  <w:t>uisťovacie</w:t>
                                                </w:r>
                                                <w:proofErr w:type="spellEnd"/>
                                                <w:r>
                                                  <w:t xml:space="preserve"> audítorské služby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4B6C3E"/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>súvisiace audítorské služby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4B6C3E"/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>daňové poradenstvo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4B6C3E"/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>ostatné neaudítorské služby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4B6C3E"/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  <w:t>Ostatné významné položky nákladov za poskytnuté služby,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4B6C3E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>Vedenie účtovníctva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>370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4B6C3E">
                                                <w:r>
                                                  <w:t>265</w:t>
                                                </w:r>
                                              </w:p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lastRenderedPageBreak/>
                                                  <w:t>Notárske poplatky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4B6C3E">
                                                <w:r>
                                                  <w:t>73</w:t>
                                                </w:r>
                                              </w:p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>Nájomné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4B6C3E">
                                                <w:r>
                                                  <w:t>150</w:t>
                                                </w:r>
                                              </w:p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pP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  <w:t>Ostatné významné položky nákladov z hospodárskej činnosti,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4B6C3E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>Nákup tovaru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>383030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4B6C3E">
                                                <w:r>
                                                  <w:t>542649</w:t>
                                                </w:r>
                                              </w:p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>Osobné náklady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4B6C3E"/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>odpisy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4B6C3E"/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7B7534" w:rsidRDefault="007B7534"/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4B6C3E"/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  <w:t>Finančné náklady,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4B6C3E"/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  <w:t>Kurzové straty,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4B6C3E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29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>kurzové straty ku dňu, ku ktorému sa zostavuje účtovná závierka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4B6C3E"/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  <w:t>Ostatné významné položky finančných nákladov,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4B6C3E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>Nákladové úroky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>1264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7B7534" w:rsidRDefault="007B7534" w:rsidP="004B6C3E">
                                                <w:r>
                                                  <w:t>989</w:t>
                                                </w:r>
                                              </w:p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83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>Bankové poplatky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7B7534" w:rsidRDefault="007B7534">
                                                <w:r>
                                                  <w:t>1191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4B6C3E">
                                                <w:r>
                                                  <w:t>387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  <w:t>Mimoriadne náklady,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</w:tbl>
                                        <w:p w:rsidR="003643DC" w:rsidRDefault="003643DC">
                                          <w:pPr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</w:p>
                                        <w:p w:rsidR="003643DC" w:rsidRDefault="003643DC">
                                          <w:pPr>
                                            <w:pStyle w:val="Nadpis1"/>
                                          </w:pPr>
                                          <w:r>
                                            <w:t>J. Informácie o daniach z príjmov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40. Informácie k časti J. písm. a) až e) prílohy č. 3 o daniach z príjmov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t>Pre požadované údaje spoločnosť nemá obsahovú náplň.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60"/>
                                            <w:jc w:val="both"/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keepNext w:val="0"/>
                                            <w:widowControl w:val="0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41. Informácie k časti J. písm. f) a g) prílohy č. 3 o daniach z príjmov</w:t>
                                          </w:r>
                                        </w:p>
                                        <w:tbl>
                                          <w:tblPr>
                                            <w:tblW w:w="5000" w:type="pct"/>
                                            <w:jc w:val="center"/>
                                            <w:tblLook w:val="00A0"/>
                                          </w:tblPr>
                                          <w:tblGrid>
                                            <w:gridCol w:w="2162"/>
                                            <w:gridCol w:w="1493"/>
                                            <w:gridCol w:w="733"/>
                                            <w:gridCol w:w="579"/>
                                            <w:gridCol w:w="1528"/>
                                            <w:gridCol w:w="698"/>
                                            <w:gridCol w:w="579"/>
                                          </w:tblGrid>
                                          <w:tr w:rsidR="003643DC" w:rsidTr="007B7534">
                                            <w:trPr>
                                              <w:trHeight w:val="642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62" w:type="dxa"/>
                                                <w:vMerge w:val="restart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Názov položky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2805" w:type="dxa"/>
                                                <w:gridSpan w:val="3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Bežné účtovné obdobie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2805" w:type="dxa"/>
                                                <w:gridSpan w:val="3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Bezprostredne predchádzajúce účtovné obdobie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7B7534">
                                            <w:trPr>
                                              <w:trHeight w:val="345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vMerge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493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Základ dane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33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Daň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Daň v %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28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Základ dane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98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Daň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Daň v %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6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a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93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b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33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c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d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28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98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f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g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62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Výsledok hospodárenia pred  zdanením,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93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5F419D" w:rsidP="007B7534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9</w:t>
                                                </w:r>
                                                <w:r w:rsidR="007B7534">
                                                  <w:t>82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33" w:type="dxa"/>
                                                <w:tcBorders>
                                                  <w:top w:val="single" w:sz="12" w:space="0" w:color="auto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single" w:sz="12" w:space="0" w:color="auto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7B7534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28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7B7534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938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98" w:type="dxa"/>
                                                <w:tcBorders>
                                                  <w:top w:val="single" w:sz="12" w:space="0" w:color="auto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single" w:sz="12" w:space="0" w:color="auto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6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 xml:space="preserve">teoretická daň 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93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33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6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528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98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6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</w:p>
                                            </w:tc>
                                          </w:tr>
                                          <w:tr w:rsidR="003643DC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62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Daňovo neuznané náklady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93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090A38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33" w:type="dxa"/>
                                                <w:tcBorders>
                                                  <w:top w:val="single" w:sz="6" w:space="0" w:color="auto"/>
                                                  <w:left w:val="nil"/>
                                                  <w:bottom w:val="single" w:sz="6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single" w:sz="6" w:space="0" w:color="auto"/>
                                                  <w:left w:val="nil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28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 w:rsidP="00090A38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98" w:type="dxa"/>
                                                <w:tcBorders>
                                                  <w:top w:val="single" w:sz="6" w:space="0" w:color="auto"/>
                                                  <w:left w:val="nil"/>
                                                  <w:bottom w:val="single" w:sz="6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single" w:sz="6" w:space="0" w:color="auto"/>
                                                  <w:left w:val="nil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62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Výnosy nepodliehajúce dani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93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 w:rsidP="00090A38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33" w:type="dxa"/>
                                                <w:tcBorders>
                                                  <w:top w:val="single" w:sz="6" w:space="0" w:color="auto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single" w:sz="6" w:space="0" w:color="auto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28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98" w:type="dxa"/>
                                                <w:tcBorders>
                                                  <w:top w:val="single" w:sz="6" w:space="0" w:color="auto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single" w:sz="6" w:space="0" w:color="auto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6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Umorenie daňovej straty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93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33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28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98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6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Spolu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93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 w:rsidP="00090A38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33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28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698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6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>Splatná daň z príjmov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93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33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>226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> 19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28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98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4B6C3E">
                                                <w:r>
                                                  <w:t>178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> 19</w:t>
                                                </w:r>
                                              </w:p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6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>Odložená daň z príjmov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93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33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28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98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4B6C3E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45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6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 xml:space="preserve">Celková daň z príjmov 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93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33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12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>226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>19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28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98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12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4B6C3E">
                                                <w:r>
                                                  <w:t>178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> 19</w:t>
                                                </w:r>
                                              </w:p>
                                            </w:tc>
                                          </w:tr>
                                        </w:tbl>
                                        <w:p w:rsidR="003643DC" w:rsidRDefault="003643DC"/>
                                        <w:p w:rsidR="00C75990" w:rsidRDefault="00C75990">
                                          <w:pPr>
                                            <w:pStyle w:val="Nadpis1"/>
                                          </w:pPr>
                                        </w:p>
                                        <w:p w:rsidR="003643DC" w:rsidRDefault="003643DC">
                                          <w:pPr>
                                            <w:pStyle w:val="Nadpis1"/>
                                          </w:pPr>
                                          <w:r>
                                            <w:lastRenderedPageBreak/>
                                            <w:t xml:space="preserve">K. Informácie o údajoch na podsúvahových účtoch 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42. Informácie k časť K. prílohy č. 3 o podsúvahových položkách</w:t>
                                          </w:r>
                                        </w:p>
                                        <w:p w:rsidR="003643DC" w:rsidRDefault="003643DC">
                                          <w:r>
                                            <w:t>Pre požadované údaje spoločnosť nemá obsahovú náplň.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pStyle w:val="Nadpis1"/>
                                          </w:pPr>
                                          <w:r>
                                            <w:t>L. Informácie o iných aktívach a iných pasívach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keepNext w:val="0"/>
                                            <w:widowControl w:val="0"/>
                                            <w:spacing w:before="0" w:beforeAutospacing="0" w:after="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43. Informácie k časti L. písm. a) prílohy č. 3 o podmienených záväzkoch</w:t>
                                          </w:r>
                                        </w:p>
                                        <w:p w:rsidR="003643DC" w:rsidRDefault="003643DC">
                                          <w:r>
                                            <w:t>Pre požadované údaje spoločnosť nemá obsahovú náplň.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44. Informácie k časti L. písm. c) prílohy č. 3 o podmienenom majetku</w:t>
                                          </w:r>
                                        </w:p>
                                        <w:p w:rsidR="003643DC" w:rsidRDefault="003643DC">
                                          <w:r>
                                            <w:t>Pre požadované údaje spoločnosť nemá obsahovú náplň.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pStyle w:val="Nadpis1"/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t xml:space="preserve">M. Informácie o príjmoch a výhodách členov štatutárnych orgánov, dozorných orgánov a iných orgánov účtovnej jednotky </w:t>
                                          </w:r>
                                        </w:p>
                                        <w:tbl>
                                          <w:tblPr>
                                            <w:tblW w:w="4981" w:type="pct"/>
                                            <w:jc w:val="center"/>
                                            <w:tblInd w:w="15" w:type="dxa"/>
                                            <w:tblLook w:val="00A0"/>
                                          </w:tblPr>
                                          <w:tblGrid>
                                            <w:gridCol w:w="7787"/>
                                          </w:tblGrid>
                                          <w:tr w:rsidR="00090A38" w:rsidTr="002425E7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7744" w:type="dxa"/>
                                                <w:tcBorders>
                                                  <w:bottom w:val="nil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2425E7" w:rsidRDefault="003643DC" w:rsidP="00090A38">
                                                <w:pPr>
                                                  <w:rPr>
                                                    <w:b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/>
                                                    <w:sz w:val="21"/>
                                                    <w:szCs w:val="21"/>
                                                  </w:rPr>
                                                  <w:t>45. Informácie k časti M. prílohy č. 3 o príjmoch a výhodách členov štatutárnych orgánov, dozorných orgánov a iných orgánov</w:t>
                                                </w:r>
                                              </w:p>
                                              <w:p w:rsidR="00090A38" w:rsidRDefault="00090A38" w:rsidP="00090A38">
                                                <w:r>
                                                  <w:t> Pre požadované údaje spoločnosť nemá obsahovú náplň.</w:t>
                                                </w:r>
                                              </w:p>
                                              <w:p w:rsidR="00C75990" w:rsidRDefault="00C75990" w:rsidP="00090A38"/>
                                              <w:p w:rsidR="00C75990" w:rsidRDefault="00C75990" w:rsidP="00C75990">
                                                <w:pPr>
                                                  <w:pStyle w:val="Nadpis1"/>
                                                </w:pPr>
                                                <w:r>
                                                  <w:t xml:space="preserve">N. Informácie o ekonomických vzťahoch účtovnej jednotky a spriaznených osôb </w:t>
                                                </w:r>
                                              </w:p>
                                              <w:p w:rsidR="00C75990" w:rsidRDefault="00C75990" w:rsidP="00C75990">
                                                <w:pPr>
                                                  <w:pStyle w:val="Nzov"/>
                                                  <w:keepNext w:val="0"/>
                                                  <w:spacing w:before="0" w:beforeAutospacing="0" w:after="0"/>
                                                  <w:jc w:val="both"/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  <w:t>46. Informácie k časti N. prílohy č. 3 o ekonomických vzťahoch medzi účtovnou jednotkou a spriaznenými osobami</w:t>
                                                </w:r>
                                              </w:p>
                                              <w:p w:rsidR="00C75990" w:rsidRDefault="00C75990" w:rsidP="00C75990">
                                                <w:r>
                                                  <w:t>Pre požadované údaje spoločnosť nemá obsahovú náplň.</w:t>
                                                </w:r>
                                              </w:p>
                                              <w:p w:rsidR="00C75990" w:rsidRDefault="00C75990" w:rsidP="00C75990">
                                                <w:pPr>
                                                  <w:pStyle w:val="Nadpis1"/>
                                                </w:pPr>
                                                <w:r>
                                                  <w:t xml:space="preserve">O. Informácie o skutočnostiach, ktoré nastali po dni, ku ktorému sa zostavuje účtovná závierka do dňa zostavenia účtovnej závierky </w:t>
                                                </w:r>
                                              </w:p>
                                              <w:tbl>
                                                <w:tblPr>
                                                  <w:tblW w:w="0" w:type="auto"/>
                                                  <w:tblInd w:w="38" w:type="dxa"/>
                                                  <w:tblBorders>
                                                    <w:top w:val="single" w:sz="4" w:space="0" w:color="auto"/>
                                                    <w:left w:val="single" w:sz="4" w:space="0" w:color="auto"/>
                                                    <w:bottom w:val="single" w:sz="4" w:space="0" w:color="auto"/>
                                                    <w:right w:val="single" w:sz="4" w:space="0" w:color="auto"/>
                                                    <w:insideH w:val="single" w:sz="4" w:space="0" w:color="auto"/>
                                                    <w:insideV w:val="single" w:sz="4" w:space="0" w:color="auto"/>
                                                  </w:tblBorders>
                                                  <w:tblLook w:val="04A0"/>
                                                </w:tblPr>
                                                <w:tblGrid>
                                                  <w:gridCol w:w="7533"/>
                                                </w:tblGrid>
                                                <w:tr w:rsidR="00C75990" w:rsidTr="005173A0">
                                                  <w:trPr>
                                                    <w:trHeight w:val="2873"/>
                                                  </w:trPr>
                                                  <w:tc>
                                                    <w:tcPr>
                                                      <w:tcW w:w="9325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nil"/>
                                                        <w:right w:val="nil"/>
                                                      </w:tcBorders>
                                                    </w:tcPr>
                                                    <w:p w:rsidR="00C75990" w:rsidRDefault="00C75990" w:rsidP="00C75990">
                                                      <w:pPr>
                                                        <w:jc w:val="both"/>
                                                      </w:pPr>
                                                      <w:r>
                                                        <w:rPr>
                                                          <w:rFonts w:cs="Tahoma"/>
                                                          <w:szCs w:val="22"/>
                                                        </w:rPr>
                                                        <w:t>Nenastali žiadne skutočnosti.</w:t>
                                                      </w:r>
                                                    </w:p>
                                                    <w:p w:rsidR="00C75990" w:rsidRDefault="00C75990" w:rsidP="005173A0">
                                                      <w:pPr>
                                                        <w:pStyle w:val="Nadpis1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t xml:space="preserve">P. Prehľad zmien vlastného imania </w:t>
                                                      </w:r>
                                                    </w:p>
                                                    <w:p w:rsidR="00C75990" w:rsidRDefault="00C75990" w:rsidP="005173A0">
                                                      <w:pPr>
                                                        <w:pStyle w:val="Nzov"/>
                                                        <w:spacing w:before="0" w:beforeAutospacing="0" w:after="0"/>
                                                        <w:jc w:val="left"/>
                                                        <w:rPr>
                                                          <w:b w:val="0"/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b w:val="0"/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47. Informácie k časti P. prílohy č. 3 o zmenách vlastného imania</w:t>
                                                      </w:r>
                                                    </w:p>
                                                    <w:p w:rsidR="00C75990" w:rsidRDefault="00C75990" w:rsidP="005173A0">
                                                      <w:pP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Tabuľka č. 1</w:t>
                                                      </w:r>
                                                    </w:p>
                                                    <w:tbl>
                                                      <w:tblPr>
                                                        <w:tblW w:w="5000" w:type="pct"/>
                                                        <w:jc w:val="center"/>
                                                        <w:tblLook w:val="00A0"/>
                                                      </w:tblPr>
                                                      <w:tblGrid>
                                                        <w:gridCol w:w="1672"/>
                                                        <w:gridCol w:w="1123"/>
                                                        <w:gridCol w:w="1123"/>
                                                        <w:gridCol w:w="1123"/>
                                                        <w:gridCol w:w="1123"/>
                                                        <w:gridCol w:w="1123"/>
                                                      </w:tblGrid>
                                                      <w:tr w:rsidR="00C75990" w:rsidTr="005173A0">
                                                        <w:trPr>
                                                          <w:trHeight w:val="318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vMerge w:val="restart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Položka vlastného imania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gridSpan w:val="5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Bežné účtovné obdobie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5173A0">
                                                        <w:trPr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0" w:type="auto"/>
                                                            <w:vMerge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rPr>
                                                                <w:b/>
                                                                <w:bCs/>
                                                              </w:rPr>
                                                            </w:pP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 xml:space="preserve">Stav na začiatku účtovného obdobia  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 xml:space="preserve">Prírastky 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 xml:space="preserve">Úbytky 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Presuny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Stav na konci účtovného obdobia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5173A0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b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c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d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e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f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5173A0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Základné imanie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6639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6639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5173A0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Vlastné akcie a vlastné obchodné podiely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5173A0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Zmena základného imania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5173A0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Pohľadávky za upísané vlastné imanie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5173A0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Emisné ážio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5173A0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lastRenderedPageBreak/>
                                                              <w:t>Ostatné kapitálové fondy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5173A0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Zákonný rezervný fond (nedeliteľný fond) z kapitálových vkladov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5173A0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Oceňovacie rozdiely z precenenia majetku a záväzkov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5173A0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Oceňovacie rozdiely z kapitálových účastín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5173A0">
                                                        <w:trPr>
                                                          <w:trHeight w:val="66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Oceňovacie rozdiely z precenenia pri zlúčení, splynutí a rozdelení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5173A0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Zákonný rezervný fond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7B7534" w:rsidP="005173A0">
                                                            <w:r>
                                                              <w:t>184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7B7534" w:rsidP="005173A0">
                                                            <w:r>
                                                              <w:t>38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7B7534" w:rsidP="005173A0">
                                                            <w:r>
                                                              <w:t>222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5173A0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Nedeliteľný fond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5173A0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Štatutárne fondy a ostatné fondy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5173A0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Nerozdelený zisk minulých rokov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7B7534" w:rsidP="005173A0">
                                                            <w:r>
                                                              <w:t>0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7B7534" w:rsidP="005173A0">
                                                            <w:r>
                                                              <w:t>722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7B7534" w:rsidP="005173A0">
                                                            <w:r>
                                                              <w:t>722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5173A0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Neuhradená strata minulých rokov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5173A0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Výsledok hospodárenia bežného účtovného obdobia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7B7534" w:rsidP="005173A0">
                                                            <w:r>
                                                              <w:t>760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7B7534" w:rsidP="005173A0">
                                                            <w:r>
                                                              <w:t>4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7B7534" w:rsidP="005173A0">
                                                            <w:r>
                                                              <w:t>756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5173A0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Vyplatené dividendy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5173A0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Ostatné položky vlastného imania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5173A0">
                                                        <w:trPr>
                                                          <w:trHeight w:val="345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Účet 491 - Vlastné imanie fyzickej osoby - podnikateľa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12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12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12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</w:tbl>
                                                    <w:p w:rsidR="00C75990" w:rsidRDefault="00C75990" w:rsidP="005173A0">
                                                      <w:pP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  <w:p w:rsidR="00C75990" w:rsidRDefault="00C75990" w:rsidP="005173A0">
                                                      <w:pP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Tabuľka č. 2</w:t>
                                                      </w:r>
                                                    </w:p>
                                                    <w:tbl>
                                                      <w:tblPr>
                                                        <w:tblW w:w="5000" w:type="pct"/>
                                                        <w:jc w:val="center"/>
                                                        <w:tblLook w:val="00A0"/>
                                                      </w:tblPr>
                                                      <w:tblGrid>
                                                        <w:gridCol w:w="1985"/>
                                                        <w:gridCol w:w="1096"/>
                                                        <w:gridCol w:w="1037"/>
                                                        <w:gridCol w:w="1037"/>
                                                        <w:gridCol w:w="1037"/>
                                                        <w:gridCol w:w="1095"/>
                                                      </w:tblGrid>
                                                      <w:tr w:rsidR="00C75990" w:rsidTr="007B7534">
                                                        <w:trPr>
                                                          <w:trHeight w:val="396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6" w:type="dxa"/>
                                                            <w:vMerge w:val="restart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Položka vlastného imania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5351" w:type="dxa"/>
                                                            <w:gridSpan w:val="5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Bezprostredne predchádzajúce účtovné obdobie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B7534">
                                                        <w:trPr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0" w:type="auto"/>
                                                            <w:vMerge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rPr>
                                                                <w:b/>
                                                                <w:bCs/>
                                                              </w:rPr>
                                                            </w:pP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 xml:space="preserve">Stav na začiatku účtovného obdobia  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Prírastky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 xml:space="preserve">Úbytky 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Presuny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Stav na konci účtovného obdobia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B7534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6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b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c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d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e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f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B7534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6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Základné imanie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6639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6639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B7534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6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lastRenderedPageBreak/>
                                                              <w:t>Vlastné akcie a vlastné obchodné podiely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B7534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6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Zmena základného imania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B7534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6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Pohľadávky za upísané vlastné imanie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B7534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6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Emisné ážio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B7534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6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Ostatné kapitálové fondy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B7534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6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Zákonný rezervný fond (nedeliteľný fond) z kapitálových vkladov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B7534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6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Oceňovacie rozdiely z precenenia majetku a záväzkov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B7534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6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Oceňovacie rozdiely z kapitálových účastín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B7534">
                                                        <w:trPr>
                                                          <w:trHeight w:val="66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6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Oceňovacie rozdiely z precenenia pri zlúčení, splynutí a rozdelení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7B7534" w:rsidTr="007B7534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6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5173A0">
                                                            <w:r>
                                                              <w:t>Zákonný rezervný fond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4B6C3E">
                                                            <w:r>
                                                              <w:t>148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4B6C3E">
                                                            <w:r>
                                                              <w:t> 36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4B6C3E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4B6C3E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4B6C3E">
                                                            <w:r>
                                                              <w:t>184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7B7534" w:rsidTr="007B7534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6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5173A0">
                                                            <w:r>
                                                              <w:t>Nedeliteľný fond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4B6C3E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4B6C3E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4B6C3E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4B6C3E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4B6C3E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7B7534" w:rsidTr="007B7534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6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5173A0">
                                                            <w:r>
                                                              <w:t>Štatutárne fondy a ostatné fondy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4B6C3E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4B6C3E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4B6C3E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4B6C3E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4B6C3E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7B7534" w:rsidTr="007B7534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6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5173A0">
                                                            <w:r>
                                                              <w:t>Nerozdelený zisk minulých rokov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4B6C3E">
                                                            <w:r>
                                                              <w:t>2641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4B6C3E"/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4B6C3E">
                                                            <w:r>
                                                              <w:t>2641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4B6C3E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4B6C3E">
                                                            <w:r>
                                                              <w:t>0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7B7534" w:rsidTr="007B7534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6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5173A0">
                                                            <w:r>
                                                              <w:t>Neuhradená strata minulých rokov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4B6C3E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4B6C3E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4B6C3E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4B6C3E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4B6C3E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7B7534" w:rsidTr="007B7534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6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5173A0">
                                                            <w:r>
                                                              <w:t>Výsledok hospodárenia bežného účtovného obdobia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4B6C3E">
                                                            <w:r>
                                                              <w:t>720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4B6C3E">
                                                            <w:r>
                                                              <w:t>40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4B6C3E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4B6C3E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4B6C3E">
                                                            <w:r>
                                                              <w:t>760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B7534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6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Vyplatené dividendy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B7534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6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Ostatné položky vlastného imania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B7534">
                                                        <w:trPr>
                                                          <w:trHeight w:val="345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6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Účet 491 - Vlastné imanie fyzickej osoby - podnikateľa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12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12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12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</w:tbl>
                                                    <w:p w:rsidR="00C75990" w:rsidRDefault="00C75990" w:rsidP="005173A0">
                                                      <w:pPr>
                                                        <w:pStyle w:val="Nadpis1"/>
                                                      </w:pPr>
                                                      <w:r>
                                                        <w:t>S. Prehľad peňažných tokov pri použití priamej metódy</w:t>
                                                      </w:r>
                                                    </w:p>
                                                    <w:p w:rsidR="00C75990" w:rsidRDefault="00C75990" w:rsidP="005173A0">
                                                      <w:pPr>
                                                        <w:pStyle w:val="Nzov"/>
                                                        <w:spacing w:before="0" w:beforeAutospacing="0" w:after="60"/>
                                                        <w:jc w:val="left"/>
                                                        <w:rPr>
                                                          <w:b w:val="0"/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b w:val="0"/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48. Informácie k časti S. prílohy č. 3 o prehľade peňažných tokov pri použití priamej metódy</w:t>
                                                      </w:r>
                                                    </w:p>
                                                    <w:p w:rsidR="00C75990" w:rsidRDefault="00C75990" w:rsidP="005173A0">
                                                      <w:r>
                                                        <w:t>Pre požadované údaje spoločnosť nemá obsahovú náplň.</w:t>
                                                      </w:r>
                                                    </w:p>
                                                    <w:p w:rsidR="00C75990" w:rsidRDefault="00C75990" w:rsidP="005173A0">
                                                      <w:pPr>
                                                        <w:pStyle w:val="Nadpis1"/>
                                                        <w:rPr>
                                                          <w:b w:val="0"/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t>T. Prehľad peňažných tokov pri použití nepriamej metódy</w:t>
                                                      </w:r>
                                                    </w:p>
                                                    <w:p w:rsidR="00C75990" w:rsidRDefault="00C75990" w:rsidP="005173A0">
                                                      <w:pPr>
                                                        <w:pStyle w:val="Nzov"/>
                                                        <w:keepNext w:val="0"/>
                                                        <w:widowControl w:val="0"/>
                                                        <w:spacing w:before="0" w:beforeAutospacing="0" w:after="60"/>
                                                        <w:jc w:val="left"/>
                                                        <w:rPr>
                                                          <w:b w:val="0"/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b w:val="0"/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49. Informácie k časti T. prílohy č. 3 o prehľade peňažných tokov pri použití nepriamej metódy</w:t>
                                                      </w:r>
                                                    </w:p>
                                                    <w:p w:rsidR="00C75990" w:rsidRDefault="00C75990" w:rsidP="005173A0">
                                                      <w:r>
                                                        <w:t>Pre požadované údaje spoločnosť nemá obsahovú náplň.</w:t>
                                                      </w:r>
                                                    </w:p>
                                                    <w:p w:rsidR="00C75990" w:rsidRDefault="00C75990" w:rsidP="005173A0"/>
                                                    <w:p w:rsidR="00C75990" w:rsidRDefault="00C75990" w:rsidP="005173A0"/>
                                                    <w:p w:rsidR="00C75990" w:rsidRDefault="00C75990" w:rsidP="005173A0"/>
                                                    <w:p w:rsidR="00C75990" w:rsidRDefault="00C75990" w:rsidP="005173A0"/>
                                                    <w:p w:rsidR="00C75990" w:rsidRDefault="00C75990" w:rsidP="005173A0"/>
                                                    <w:p w:rsidR="00C75990" w:rsidRDefault="00C75990" w:rsidP="005173A0"/>
                                                    <w:p w:rsidR="00C75990" w:rsidRDefault="00C75990" w:rsidP="005173A0"/>
                                                    <w:p w:rsidR="00C75990" w:rsidRDefault="00C75990" w:rsidP="005173A0"/>
                                                    <w:p w:rsidR="00C75990" w:rsidRDefault="00C75990" w:rsidP="005173A0"/>
                                                    <w:p w:rsidR="00C75990" w:rsidRDefault="00C75990" w:rsidP="005173A0"/>
                                                    <w:p w:rsidR="00C75990" w:rsidRDefault="00C75990" w:rsidP="005173A0"/>
                                                    <w:p w:rsidR="00C75990" w:rsidRDefault="00C75990" w:rsidP="005173A0"/>
                                                    <w:p w:rsidR="00C75990" w:rsidRDefault="00C75990" w:rsidP="005173A0"/>
                                                    <w:p w:rsidR="00C75990" w:rsidRDefault="00C75990" w:rsidP="005173A0"/>
                                                    <w:p w:rsidR="00C75990" w:rsidRDefault="00C75990" w:rsidP="005173A0"/>
                                                  </w:tc>
                                                </w:tr>
                                              </w:tbl>
                                              <w:p w:rsidR="00C75990" w:rsidRDefault="00C75990" w:rsidP="00090A38"/>
                                              <w:p w:rsidR="00090A38" w:rsidRDefault="00090A38" w:rsidP="00090A38"/>
                                            </w:tc>
                                          </w:tr>
                                        </w:tbl>
                                        <w:p w:rsidR="003643DC" w:rsidRDefault="003643DC">
                                          <w:pPr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</w:p>
                                        <w:tbl>
                                          <w:tblPr>
                                            <w:tblW w:w="0" w:type="auto"/>
                                            <w:tblInd w:w="38" w:type="dxa"/>
                                            <w:tblBorders>
                                              <w:top w:val="single" w:sz="4" w:space="0" w:color="auto"/>
                                              <w:left w:val="single" w:sz="4" w:space="0" w:color="auto"/>
                                              <w:bottom w:val="single" w:sz="4" w:space="0" w:color="auto"/>
                                              <w:right w:val="single" w:sz="4" w:space="0" w:color="auto"/>
                                              <w:insideH w:val="single" w:sz="4" w:space="0" w:color="auto"/>
                                              <w:insideV w:val="single" w:sz="4" w:space="0" w:color="auto"/>
                                            </w:tblBorders>
                                            <w:tblLook w:val="04A0"/>
                                          </w:tblPr>
                                          <w:tblGrid>
                                            <w:gridCol w:w="7764"/>
                                          </w:tblGrid>
                                          <w:tr w:rsidR="003643DC">
                                            <w:trPr>
                                              <w:trHeight w:val="916"/>
                                            </w:trPr>
                                            <w:tc>
                                              <w:tcPr>
                                                <w:tcW w:w="9325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</w:tcPr>
                                              <w:p w:rsidR="003643DC" w:rsidRDefault="003643DC"/>
                                              <w:p w:rsidR="003643DC" w:rsidRDefault="003643DC">
                                                <w:pPr>
                                                  <w:rPr>
                                                    <w:rFonts w:ascii="Tahoma" w:hAnsi="Tahoma" w:cs="Tahoma"/>
                                                    <w:i/>
                                                    <w:sz w:val="24"/>
                                                  </w:rPr>
                                                </w:pPr>
                                              </w:p>
                                              <w:p w:rsidR="003643DC" w:rsidRDefault="003643DC"/>
                                            </w:tc>
                                          </w:tr>
                                        </w:tbl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</w:tc>
                                    </w:tr>
                                  </w:tbl>
                                  <w:p w:rsidR="003643DC" w:rsidRDefault="003643DC"/>
                                  <w:p w:rsidR="003643DC" w:rsidRDefault="003643DC"/>
                                  <w:p w:rsidR="003643DC" w:rsidRDefault="003643DC"/>
                                  <w:p w:rsidR="003643DC" w:rsidRDefault="003643DC"/>
                                  <w:p w:rsidR="003643DC" w:rsidRDefault="003643DC"/>
                                  <w:p w:rsidR="003643DC" w:rsidRDefault="003643DC"/>
                                  <w:p w:rsidR="003643DC" w:rsidRDefault="003643DC"/>
                                  <w:p w:rsidR="003643DC" w:rsidRDefault="003643DC"/>
                                </w:tc>
                              </w:tr>
                            </w:tbl>
                            <w:p w:rsidR="003643DC" w:rsidRDefault="003643DC">
                              <w:pPr>
                                <w:rPr>
                                  <w:b/>
                                </w:rPr>
                              </w:pPr>
                            </w:p>
                            <w:p w:rsidR="003643DC" w:rsidRDefault="003643DC">
                              <w:pPr>
                                <w:rPr>
                                  <w:b/>
                                </w:rPr>
                              </w:pPr>
                            </w:p>
                            <w:p w:rsidR="003643DC" w:rsidRDefault="003643DC">
                              <w:pPr>
                                <w:rPr>
                                  <w:b/>
                                </w:rPr>
                              </w:pPr>
                            </w:p>
                            <w:p w:rsidR="003643DC" w:rsidRDefault="003643DC">
                              <w:pPr>
                                <w:rPr>
                                  <w:b/>
                                </w:rPr>
                              </w:pPr>
                            </w:p>
                            <w:p w:rsidR="003643DC" w:rsidRDefault="003643DC">
                              <w:pPr>
                                <w:rPr>
                                  <w:b/>
                                </w:rPr>
                              </w:pPr>
                            </w:p>
                            <w:p w:rsidR="003643DC" w:rsidRDefault="003643DC">
                              <w:pPr>
                                <w:rPr>
                                  <w:b/>
                                </w:rPr>
                              </w:pPr>
                            </w:p>
                            <w:p w:rsidR="003643DC" w:rsidRDefault="003643DC">
                              <w:pPr>
                                <w:rPr>
                                  <w:b/>
                                </w:rPr>
                              </w:pPr>
                            </w:p>
                            <w:p w:rsidR="003643DC" w:rsidRDefault="003643DC">
                              <w:pPr>
                                <w:rPr>
                                  <w:b/>
                                </w:rPr>
                              </w:pPr>
                            </w:p>
                            <w:p w:rsidR="003643DC" w:rsidRDefault="003643DC">
                              <w:pPr>
                                <w:rPr>
                                  <w:b/>
                                </w:rPr>
                              </w:pPr>
                            </w:p>
                            <w:p w:rsidR="003643DC" w:rsidRDefault="003643DC">
                              <w:pPr>
                                <w:rPr>
                                  <w:b/>
                                </w:rPr>
                              </w:pPr>
                            </w:p>
                          </w:tc>
                        </w:tr>
                      </w:tbl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</w:tc>
                  </w:tr>
                </w:tbl>
                <w:p w:rsidR="003643DC" w:rsidRDefault="003643DC"/>
              </w:tc>
            </w:tr>
          </w:tbl>
          <w:p w:rsidR="003643DC" w:rsidRDefault="003643DC"/>
          <w:p w:rsidR="003643DC" w:rsidRDefault="003643DC"/>
          <w:p w:rsidR="003643DC" w:rsidRDefault="003643DC"/>
          <w:p w:rsidR="003643DC" w:rsidRDefault="003643DC"/>
          <w:p w:rsidR="003643DC" w:rsidRDefault="003643DC"/>
          <w:p w:rsidR="003643DC" w:rsidRDefault="003643DC"/>
          <w:p w:rsidR="003643DC" w:rsidRDefault="003643DC"/>
        </w:tc>
      </w:tr>
    </w:tbl>
    <w:p w:rsidR="00CE1B36" w:rsidRDefault="00CE1B36" w:rsidP="003643DC"/>
    <w:sectPr w:rsidR="00CE1B36" w:rsidSect="00CE1B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9812C8"/>
    <w:multiLevelType w:val="hybridMultilevel"/>
    <w:tmpl w:val="924A9B8E"/>
    <w:lvl w:ilvl="0" w:tplc="2E028ED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ahoma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4994034"/>
    <w:multiLevelType w:val="hybridMultilevel"/>
    <w:tmpl w:val="EA9CF58C"/>
    <w:lvl w:ilvl="0" w:tplc="2E028ED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ahoma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9C6FE9"/>
    <w:multiLevelType w:val="multilevel"/>
    <w:tmpl w:val="4DB449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6FC36987"/>
    <w:multiLevelType w:val="multilevel"/>
    <w:tmpl w:val="4E44F6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0"/>
  </w:num>
  <w:num w:numId="6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643DC"/>
    <w:rsid w:val="00090A38"/>
    <w:rsid w:val="000C55DB"/>
    <w:rsid w:val="00120D7A"/>
    <w:rsid w:val="001C23AF"/>
    <w:rsid w:val="002425E7"/>
    <w:rsid w:val="003643DC"/>
    <w:rsid w:val="003A6F2E"/>
    <w:rsid w:val="005173A0"/>
    <w:rsid w:val="005B3297"/>
    <w:rsid w:val="005D0C02"/>
    <w:rsid w:val="005F419D"/>
    <w:rsid w:val="0062211D"/>
    <w:rsid w:val="006A0E43"/>
    <w:rsid w:val="006E4000"/>
    <w:rsid w:val="00720B7E"/>
    <w:rsid w:val="00740FEF"/>
    <w:rsid w:val="007B7534"/>
    <w:rsid w:val="00816615"/>
    <w:rsid w:val="00854591"/>
    <w:rsid w:val="00981305"/>
    <w:rsid w:val="00C75990"/>
    <w:rsid w:val="00CA6A59"/>
    <w:rsid w:val="00CE1B36"/>
    <w:rsid w:val="00E22238"/>
    <w:rsid w:val="00E437DC"/>
    <w:rsid w:val="00E63C28"/>
    <w:rsid w:val="00F8300D"/>
    <w:rsid w:val="00F941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643DC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643DC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643DC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3643DC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3643DC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3643DC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3643DC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3643DC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3643DC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3643DC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3643DC"/>
    <w:rPr>
      <w:rFonts w:ascii="Arial Narrow" w:eastAsia="Times New Roman" w:hAnsi="Arial Narrow" w:cs="Times New Roman"/>
      <w:b/>
      <w:bCs/>
      <w:kern w:val="32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3643DC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3643DC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3643DC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3643DC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3643DC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3643DC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3643DC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3643DC"/>
    <w:rPr>
      <w:rFonts w:ascii="Cambria" w:eastAsia="Times New Roman" w:hAnsi="Cambria" w:cs="Times New Roman"/>
    </w:rPr>
  </w:style>
  <w:style w:type="character" w:styleId="Zvraznenie">
    <w:name w:val="Emphasis"/>
    <w:basedOn w:val="Predvolenpsmoodseku"/>
    <w:uiPriority w:val="20"/>
    <w:qFormat/>
    <w:rsid w:val="003643DC"/>
    <w:rPr>
      <w:rFonts w:ascii="Calibri" w:hAnsi="Calibri" w:cs="Times New Roman" w:hint="default"/>
      <w:b/>
      <w:bCs w:val="0"/>
      <w:i/>
      <w:iCs/>
    </w:rPr>
  </w:style>
  <w:style w:type="character" w:styleId="Siln">
    <w:name w:val="Strong"/>
    <w:basedOn w:val="Predvolenpsmoodseku"/>
    <w:uiPriority w:val="22"/>
    <w:qFormat/>
    <w:rsid w:val="003643DC"/>
    <w:rPr>
      <w:rFonts w:ascii="Times New Roman" w:hAnsi="Times New Roman" w:cs="Times New Roman" w:hint="default"/>
      <w:b/>
      <w:bCs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3643DC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643DC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3643DC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3643DC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semiHidden/>
    <w:rsid w:val="003643DC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3643DC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3643DC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3643DC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643DC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643DC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643DC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3643DC"/>
    <w:rPr>
      <w:rFonts w:ascii="Cambria" w:eastAsia="Times New Roman" w:hAnsi="Cambria" w:cs="Times New Roman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3643DC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3643DC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3643DC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3643DC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3643DC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3643DC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43DC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643DC"/>
    <w:rPr>
      <w:rFonts w:ascii="Tahoma" w:hAnsi="Tahoma" w:cs="Tahoma"/>
      <w:sz w:val="16"/>
      <w:szCs w:val="16"/>
      <w:lang w:eastAsia="cs-CZ"/>
    </w:rPr>
  </w:style>
  <w:style w:type="paragraph" w:customStyle="1" w:styleId="TopHeader">
    <w:name w:val="Top Header"/>
    <w:basedOn w:val="Normlny"/>
    <w:uiPriority w:val="99"/>
    <w:qFormat/>
    <w:rsid w:val="003643DC"/>
    <w:pPr>
      <w:jc w:val="center"/>
    </w:pPr>
    <w:rPr>
      <w:b/>
      <w:bCs/>
      <w:szCs w:val="22"/>
    </w:rPr>
  </w:style>
  <w:style w:type="character" w:customStyle="1" w:styleId="ValueChar">
    <w:name w:val="Value Char"/>
    <w:basedOn w:val="Predvolenpsmoodseku"/>
    <w:link w:val="Value"/>
    <w:locked/>
    <w:rsid w:val="003643DC"/>
    <w:rPr>
      <w:rFonts w:ascii="Arial Narrow" w:hAnsi="Arial Narrow" w:cs="Times New Roman"/>
      <w:szCs w:val="24"/>
    </w:rPr>
  </w:style>
  <w:style w:type="paragraph" w:customStyle="1" w:styleId="Value">
    <w:name w:val="Value"/>
    <w:basedOn w:val="Normlny"/>
    <w:link w:val="ValueChar"/>
    <w:qFormat/>
    <w:rsid w:val="003643DC"/>
    <w:pPr>
      <w:jc w:val="right"/>
    </w:pPr>
    <w:rPr>
      <w:rFonts w:eastAsiaTheme="minorHAnsi"/>
    </w:rPr>
  </w:style>
  <w:style w:type="paragraph" w:customStyle="1" w:styleId="ValueCentered">
    <w:name w:val="Value Centered"/>
    <w:basedOn w:val="Value"/>
    <w:link w:val="ValueCenteredChar"/>
    <w:qFormat/>
    <w:rsid w:val="003643DC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3643DC"/>
  </w:style>
  <w:style w:type="table" w:styleId="Mriekatabuky">
    <w:name w:val="Table Grid"/>
    <w:basedOn w:val="Normlnatabuka"/>
    <w:uiPriority w:val="99"/>
    <w:rsid w:val="003643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8921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E268D1F-2E24-4EDA-B018-E1754C1B35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16</Pages>
  <Words>3107</Words>
  <Characters>17715</Characters>
  <Application>Microsoft Office Word</Application>
  <DocSecurity>0</DocSecurity>
  <Lines>147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ntb</dc:creator>
  <cp:lastModifiedBy>ADMIN</cp:lastModifiedBy>
  <cp:revision>5</cp:revision>
  <cp:lastPrinted>2013-02-06T15:20:00Z</cp:lastPrinted>
  <dcterms:created xsi:type="dcterms:W3CDTF">2012-03-27T07:17:00Z</dcterms:created>
  <dcterms:modified xsi:type="dcterms:W3CDTF">2014-02-21T11:14:00Z</dcterms:modified>
</cp:coreProperties>
</file>