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092" w:rsidRPr="005A378F" w:rsidRDefault="00322092" w:rsidP="000B4D0C">
      <w:pPr>
        <w:numPr>
          <w:ilvl w:val="0"/>
          <w:numId w:val="18"/>
        </w:numPr>
        <w:shd w:val="clear" w:color="auto" w:fill="E6E6E6"/>
        <w:spacing w:after="0" w:line="240" w:lineRule="auto"/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 xml:space="preserve"> </w:t>
      </w:r>
      <w:r w:rsidRPr="005A378F">
        <w:rPr>
          <w:b/>
          <w:i/>
          <w:sz w:val="26"/>
          <w:szCs w:val="26"/>
        </w:rPr>
        <w:t>Informácie o  účtov</w:t>
      </w:r>
      <w:r>
        <w:rPr>
          <w:b/>
          <w:i/>
          <w:sz w:val="26"/>
          <w:szCs w:val="26"/>
        </w:rPr>
        <w:t>nej</w:t>
      </w:r>
      <w:r w:rsidRPr="005A378F">
        <w:rPr>
          <w:b/>
          <w:i/>
          <w:sz w:val="26"/>
          <w:szCs w:val="26"/>
        </w:rPr>
        <w:t xml:space="preserve"> jednotk</w:t>
      </w:r>
      <w:r>
        <w:rPr>
          <w:b/>
          <w:i/>
          <w:sz w:val="26"/>
          <w:szCs w:val="26"/>
        </w:rPr>
        <w:t>e</w:t>
      </w:r>
    </w:p>
    <w:tbl>
      <w:tblPr>
        <w:tblW w:w="5000" w:type="pct"/>
        <w:tblLayout w:type="fixed"/>
        <w:tblLook w:val="00A0"/>
      </w:tblPr>
      <w:tblGrid>
        <w:gridCol w:w="2147"/>
        <w:gridCol w:w="7141"/>
      </w:tblGrid>
      <w:tr w:rsidR="00322092" w:rsidRPr="002716CB" w:rsidTr="00F74303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Default="00322092" w:rsidP="00F74303">
            <w:pPr>
              <w:jc w:val="both"/>
              <w:rPr>
                <w:rFonts w:cs="Arial Narrow"/>
                <w:szCs w:val="22"/>
              </w:rPr>
            </w:pPr>
            <w:r w:rsidRPr="002716CB">
              <w:rPr>
                <w:rFonts w:cs="Arial Narrow"/>
                <w:szCs w:val="22"/>
              </w:rPr>
              <w:t>Obchodné meno:</w:t>
            </w:r>
          </w:p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 w:rsidRPr="002716CB">
              <w:rPr>
                <w:rFonts w:cs="Arial Narrow"/>
                <w:szCs w:val="22"/>
              </w:rPr>
              <w:t> </w:t>
            </w:r>
            <w:r>
              <w:rPr>
                <w:rFonts w:cs="Arial Narrow"/>
                <w:szCs w:val="22"/>
              </w:rPr>
              <w:t>S-KARA, s.r.o.</w:t>
            </w:r>
          </w:p>
        </w:tc>
      </w:tr>
      <w:tr w:rsidR="00322092" w:rsidRPr="002716CB" w:rsidTr="00F74303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 w:rsidRPr="002716CB">
              <w:rPr>
                <w:rFonts w:cs="Arial Narrow"/>
                <w:szCs w:val="22"/>
              </w:rPr>
              <w:t>Sídlo: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>
              <w:rPr>
                <w:rFonts w:cs="Arial Narrow"/>
                <w:szCs w:val="22"/>
              </w:rPr>
              <w:t>Zlatovská 22, 911 05  Trenčín</w:t>
            </w:r>
          </w:p>
        </w:tc>
      </w:tr>
      <w:tr w:rsidR="00322092" w:rsidRPr="002716CB" w:rsidTr="00F74303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 w:rsidRPr="002716CB">
              <w:rPr>
                <w:rFonts w:cs="Arial Narrow"/>
                <w:szCs w:val="22"/>
              </w:rPr>
              <w:t>Dátum založenia:</w:t>
            </w:r>
          </w:p>
        </w:tc>
        <w:tc>
          <w:tcPr>
            <w:tcW w:w="38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>
              <w:rPr>
                <w:rFonts w:cs="Arial Narrow"/>
                <w:szCs w:val="22"/>
              </w:rPr>
              <w:t>10.8.2010</w:t>
            </w:r>
          </w:p>
        </w:tc>
      </w:tr>
      <w:tr w:rsidR="00322092" w:rsidRPr="002716CB" w:rsidTr="00F74303">
        <w:trPr>
          <w:trHeight w:val="390"/>
        </w:trPr>
        <w:tc>
          <w:tcPr>
            <w:tcW w:w="1156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 w:rsidRPr="002716CB">
              <w:rPr>
                <w:rFonts w:cs="Arial Narrow"/>
                <w:szCs w:val="22"/>
              </w:rPr>
              <w:t>Dátum vzniku:</w:t>
            </w:r>
          </w:p>
        </w:tc>
        <w:tc>
          <w:tcPr>
            <w:tcW w:w="3844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322092" w:rsidRPr="002716CB" w:rsidRDefault="00322092" w:rsidP="00F74303">
            <w:pPr>
              <w:jc w:val="both"/>
              <w:rPr>
                <w:rFonts w:cs="Arial Narrow"/>
                <w:szCs w:val="22"/>
              </w:rPr>
            </w:pPr>
            <w:r>
              <w:rPr>
                <w:rFonts w:cs="Arial Narrow"/>
                <w:szCs w:val="22"/>
              </w:rPr>
              <w:t>2.10.2010</w:t>
            </w:r>
          </w:p>
        </w:tc>
      </w:tr>
    </w:tbl>
    <w:p w:rsidR="00322092" w:rsidRDefault="00322092" w:rsidP="006A4709">
      <w:pPr>
        <w:spacing w:after="0"/>
        <w:rPr>
          <w:szCs w:val="22"/>
        </w:rPr>
      </w:pPr>
    </w:p>
    <w:p w:rsidR="00322092" w:rsidRDefault="00322092" w:rsidP="005E4592">
      <w:pPr>
        <w:jc w:val="both"/>
        <w:rPr>
          <w:bCs/>
          <w:szCs w:val="22"/>
        </w:rPr>
      </w:pPr>
      <w:r w:rsidRPr="005A378F">
        <w:rPr>
          <w:b/>
          <w:szCs w:val="22"/>
        </w:rPr>
        <w:t>A.</w:t>
      </w:r>
      <w:r>
        <w:rPr>
          <w:b/>
          <w:szCs w:val="22"/>
        </w:rPr>
        <w:t>b</w:t>
      </w:r>
      <w:r w:rsidRPr="005A378F">
        <w:rPr>
          <w:b/>
          <w:szCs w:val="22"/>
        </w:rPr>
        <w:t xml:space="preserve">) </w:t>
      </w:r>
      <w:r w:rsidRPr="00965498">
        <w:rPr>
          <w:b/>
          <w:bCs/>
          <w:szCs w:val="22"/>
        </w:rPr>
        <w:t>opis hospodárskej  činnosti účtovnej jednotky</w:t>
      </w:r>
      <w:r>
        <w:rPr>
          <w:b/>
          <w:bCs/>
          <w:szCs w:val="22"/>
        </w:rPr>
        <w:t xml:space="preserve">: </w:t>
      </w:r>
      <w:r w:rsidRPr="00005E1B">
        <w:rPr>
          <w:bCs/>
          <w:szCs w:val="22"/>
        </w:rPr>
        <w:t>iná tlač</w:t>
      </w:r>
    </w:p>
    <w:p w:rsidR="00322092" w:rsidRDefault="00322092" w:rsidP="005E4592">
      <w:pPr>
        <w:jc w:val="both"/>
        <w:rPr>
          <w:bCs/>
          <w:szCs w:val="22"/>
        </w:rPr>
      </w:pPr>
    </w:p>
    <w:p w:rsidR="00322092" w:rsidRPr="00D94CC0" w:rsidRDefault="00322092" w:rsidP="005E4592">
      <w:pPr>
        <w:jc w:val="both"/>
        <w:rPr>
          <w:b/>
          <w:szCs w:val="22"/>
        </w:rPr>
      </w:pPr>
      <w:r w:rsidRPr="005A378F">
        <w:rPr>
          <w:b/>
          <w:szCs w:val="22"/>
        </w:rPr>
        <w:t>A.d) Podniky</w:t>
      </w:r>
      <w:r>
        <w:rPr>
          <w:b/>
          <w:szCs w:val="22"/>
        </w:rPr>
        <w:t xml:space="preserve"> je</w:t>
      </w:r>
      <w:r w:rsidRPr="005A378F">
        <w:rPr>
          <w:b/>
          <w:szCs w:val="22"/>
        </w:rPr>
        <w:t xml:space="preserve"> neobmedzene ručiacim spoločníkom</w:t>
      </w:r>
      <w:r>
        <w:rPr>
          <w:b/>
          <w:szCs w:val="22"/>
        </w:rPr>
        <w:t xml:space="preserve"> v iných účtovných jednotkách: </w:t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Áno</w:t>
      </w:r>
      <w:r w:rsidRPr="005A378F">
        <w:rPr>
          <w:szCs w:val="22"/>
        </w:rPr>
        <w:tab/>
      </w:r>
      <w:r>
        <w:rPr>
          <w:szCs w:val="22"/>
        </w:rPr>
        <w:t>x</w:t>
      </w:r>
      <w:r w:rsidRPr="005A378F">
        <w:rPr>
          <w:szCs w:val="22"/>
        </w:rPr>
        <w:t>Nie</w:t>
      </w:r>
    </w:p>
    <w:p w:rsidR="00322092" w:rsidRPr="00D94CC0" w:rsidRDefault="00322092" w:rsidP="00692917">
      <w:pPr>
        <w:spacing w:after="0"/>
        <w:jc w:val="both"/>
        <w:rPr>
          <w:b/>
          <w:szCs w:val="22"/>
        </w:rPr>
      </w:pPr>
      <w:r w:rsidRPr="005A378F">
        <w:rPr>
          <w:b/>
          <w:szCs w:val="22"/>
        </w:rPr>
        <w:t>A.e) Právny dôvod na zostavenie účtovnej závierky:</w:t>
      </w:r>
      <w:r>
        <w:rPr>
          <w:szCs w:val="22"/>
        </w:rPr>
        <w:t>x</w:t>
      </w:r>
      <w:r w:rsidRPr="005A378F">
        <w:rPr>
          <w:szCs w:val="22"/>
        </w:rPr>
        <w:t xml:space="preserve"> riadna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tab/>
      </w:r>
      <w:bookmarkStart w:id="0" w:name="Začiarkov2"/>
      <w:r w:rsidRPr="005A378F">
        <w:rPr>
          <w:szCs w:val="22"/>
        </w:rPr>
        <w:fldChar w:fldCharType="begin">
          <w:ffData>
            <w:name w:val="Začiarkov2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bookmarkEnd w:id="0"/>
      <w:r w:rsidRPr="005A378F">
        <w:rPr>
          <w:szCs w:val="22"/>
        </w:rPr>
        <w:t xml:space="preserve"> mimoriadna</w:t>
      </w:r>
    </w:p>
    <w:p w:rsidR="00322092" w:rsidRPr="005A378F" w:rsidRDefault="00322092" w:rsidP="00692917">
      <w:pPr>
        <w:spacing w:after="0"/>
        <w:jc w:val="both"/>
        <w:rPr>
          <w:szCs w:val="22"/>
        </w:rPr>
      </w:pPr>
      <w:r w:rsidRPr="005A378F">
        <w:rPr>
          <w:szCs w:val="22"/>
        </w:rPr>
        <w:tab/>
        <w:t xml:space="preserve">Dôvod na zostavenie </w:t>
      </w:r>
      <w:r w:rsidRPr="005A378F">
        <w:rPr>
          <w:b/>
          <w:szCs w:val="22"/>
        </w:rPr>
        <w:t>mimoriadnej</w:t>
      </w:r>
      <w:r w:rsidRPr="005A378F">
        <w:rPr>
          <w:szCs w:val="22"/>
        </w:rPr>
        <w:t xml:space="preserve"> účtovnej závierky:</w:t>
      </w:r>
    </w:p>
    <w:bookmarkStart w:id="1" w:name="Začiarkov3"/>
    <w:p w:rsidR="00322092" w:rsidRPr="005A378F" w:rsidRDefault="00322092" w:rsidP="00692917">
      <w:pPr>
        <w:spacing w:after="0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bookmarkEnd w:id="1"/>
      <w:r w:rsidRPr="005A378F">
        <w:rPr>
          <w:szCs w:val="22"/>
        </w:rPr>
        <w:t xml:space="preserve"> rozdelenie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zlúčenie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splynutie</w:t>
      </w:r>
      <w:r w:rsidRPr="005A378F">
        <w:rPr>
          <w:szCs w:val="22"/>
        </w:rPr>
        <w:tab/>
      </w:r>
      <w:r w:rsidRPr="005A378F">
        <w:rPr>
          <w:szCs w:val="22"/>
        </w:rPr>
        <w:tab/>
      </w:r>
    </w:p>
    <w:p w:rsidR="00322092" w:rsidRPr="005A378F" w:rsidRDefault="00322092" w:rsidP="00692917">
      <w:pPr>
        <w:spacing w:after="0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zmena právnej formy 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začiatok likvidácie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koniec likvidácie</w:t>
      </w:r>
      <w:r w:rsidRPr="005A378F">
        <w:rPr>
          <w:szCs w:val="22"/>
        </w:rPr>
        <w:tab/>
      </w:r>
    </w:p>
    <w:p w:rsidR="00322092" w:rsidRDefault="00322092" w:rsidP="00692917">
      <w:pPr>
        <w:spacing w:after="0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vyhlásenie konkurzu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3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zrušenie konkurzu</w:t>
      </w:r>
    </w:p>
    <w:p w:rsidR="00322092" w:rsidRPr="005A378F" w:rsidRDefault="00322092" w:rsidP="00692917">
      <w:pPr>
        <w:spacing w:after="0"/>
        <w:jc w:val="both"/>
        <w:rPr>
          <w:szCs w:val="22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7681"/>
        <w:gridCol w:w="1531"/>
      </w:tblGrid>
      <w:tr w:rsidR="00322092" w:rsidRPr="005A378F" w:rsidTr="00F74303">
        <w:trPr>
          <w:trHeight w:val="255"/>
        </w:trPr>
        <w:tc>
          <w:tcPr>
            <w:tcW w:w="4169" w:type="pct"/>
            <w:tcBorders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A378F">
              <w:rPr>
                <w:rFonts w:ascii="Arial" w:hAnsi="Arial" w:cs="Arial"/>
                <w:b/>
                <w:bCs/>
                <w:sz w:val="20"/>
                <w:szCs w:val="20"/>
              </w:rPr>
              <w:t>A.f) Dátum schválenia účtovnej závierky za predchádzajúce obdobie</w:t>
            </w:r>
          </w:p>
        </w:tc>
        <w:tc>
          <w:tcPr>
            <w:tcW w:w="8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right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29.3.2013</w:t>
            </w:r>
          </w:p>
        </w:tc>
      </w:tr>
    </w:tbl>
    <w:p w:rsidR="00322092" w:rsidRDefault="00322092" w:rsidP="006A4709">
      <w:pPr>
        <w:spacing w:after="0"/>
        <w:rPr>
          <w:szCs w:val="22"/>
        </w:rPr>
      </w:pPr>
    </w:p>
    <w:p w:rsidR="00322092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 Informácie k prílohe č. 3 časti A. písm. c) o počte zamestnancov</w:t>
      </w:r>
    </w:p>
    <w:p w:rsidR="00322092" w:rsidRPr="005E4592" w:rsidRDefault="00322092" w:rsidP="005E4592"/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3693"/>
        <w:gridCol w:w="2645"/>
        <w:gridCol w:w="2874"/>
      </w:tblGrid>
      <w:tr w:rsidR="00322092" w:rsidRPr="003F477D" w:rsidTr="0003344F">
        <w:trPr>
          <w:jc w:val="center"/>
        </w:trPr>
        <w:tc>
          <w:tcPr>
            <w:tcW w:w="3675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 položky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CF3093">
        <w:trPr>
          <w:trHeight w:val="340"/>
          <w:jc w:val="center"/>
        </w:trPr>
        <w:tc>
          <w:tcPr>
            <w:tcW w:w="367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Priemerný prepočítaný počet zamestnancov</w:t>
            </w:r>
          </w:p>
        </w:tc>
        <w:tc>
          <w:tcPr>
            <w:tcW w:w="263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860" w:type="dxa"/>
            <w:tcBorders>
              <w:top w:val="single" w:sz="12" w:space="0" w:color="auto"/>
              <w:lef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22092" w:rsidRPr="003F477D" w:rsidTr="0003344F">
        <w:trPr>
          <w:trHeight w:val="285"/>
          <w:jc w:val="center"/>
        </w:trPr>
        <w:tc>
          <w:tcPr>
            <w:tcW w:w="3675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Stav zamestnancov ku dňu, ku ktorému sa zostavuje účtovná závierka, z toho:</w:t>
            </w:r>
          </w:p>
        </w:tc>
        <w:tc>
          <w:tcPr>
            <w:tcW w:w="2632" w:type="dxa"/>
            <w:tcBorders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2</w:t>
            </w:r>
          </w:p>
        </w:tc>
        <w:tc>
          <w:tcPr>
            <w:tcW w:w="2860" w:type="dxa"/>
            <w:tcBorders>
              <w:lef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  <w:tr w:rsidR="00322092" w:rsidRPr="003F477D" w:rsidTr="003325F7">
        <w:trPr>
          <w:trHeight w:val="397"/>
          <w:jc w:val="center"/>
        </w:trPr>
        <w:tc>
          <w:tcPr>
            <w:tcW w:w="367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  <w:highlight w:val="green"/>
              </w:rPr>
            </w:pPr>
            <w:r w:rsidRPr="003F477D">
              <w:rPr>
                <w:szCs w:val="22"/>
              </w:rPr>
              <w:t>počet vedúcich zamestnancov</w:t>
            </w:r>
          </w:p>
        </w:tc>
        <w:tc>
          <w:tcPr>
            <w:tcW w:w="263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  <w:highlight w:val="green"/>
              </w:rPr>
            </w:pPr>
            <w:r>
              <w:rPr>
                <w:szCs w:val="22"/>
                <w:highlight w:val="green"/>
              </w:rPr>
              <w:t>0</w:t>
            </w:r>
          </w:p>
        </w:tc>
        <w:tc>
          <w:tcPr>
            <w:tcW w:w="2860" w:type="dxa"/>
            <w:tcBorders>
              <w:left w:val="single" w:sz="12" w:space="0" w:color="auto"/>
              <w:bottom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</w:t>
            </w:r>
          </w:p>
        </w:tc>
      </w:tr>
    </w:tbl>
    <w:p w:rsidR="00322092" w:rsidRDefault="00322092" w:rsidP="00965498"/>
    <w:p w:rsidR="00322092" w:rsidRPr="005A378F" w:rsidRDefault="00322092" w:rsidP="000B4D0C">
      <w:pPr>
        <w:numPr>
          <w:ilvl w:val="0"/>
          <w:numId w:val="30"/>
        </w:numPr>
        <w:shd w:val="clear" w:color="auto" w:fill="E6E6E6"/>
        <w:spacing w:after="0" w:line="240" w:lineRule="auto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Informácie o konsolidovanom celku, ak je účtovná jednotka jeho súčasťou</w:t>
      </w:r>
    </w:p>
    <w:p w:rsidR="00322092" w:rsidRDefault="00322092" w:rsidP="00965498">
      <w:pPr>
        <w:ind w:left="705" w:hanging="705"/>
        <w:jc w:val="both"/>
        <w:rPr>
          <w:b/>
          <w:szCs w:val="22"/>
        </w:rPr>
      </w:pPr>
    </w:p>
    <w:p w:rsidR="00322092" w:rsidRPr="005A378F" w:rsidRDefault="00322092" w:rsidP="00965498">
      <w:pPr>
        <w:ind w:left="705" w:hanging="705"/>
        <w:jc w:val="both"/>
        <w:rPr>
          <w:szCs w:val="22"/>
        </w:rPr>
      </w:pPr>
      <w:r w:rsidRPr="005A378F">
        <w:rPr>
          <w:b/>
          <w:szCs w:val="22"/>
        </w:rPr>
        <w:t>C.a)</w:t>
      </w:r>
      <w:r w:rsidRPr="005A378F">
        <w:rPr>
          <w:szCs w:val="22"/>
        </w:rPr>
        <w:t xml:space="preserve"> </w:t>
      </w:r>
      <w:r w:rsidRPr="005A378F">
        <w:rPr>
          <w:szCs w:val="22"/>
        </w:rPr>
        <w:tab/>
        <w:t>Obchodné meno a sídlo konsolidujúcej účtovnej jednotky, ktorá zostavuje konsolidovanú účtovnú závierku za všetky skupiny účtovných jednotiek konsolidovaného celku, pre ktorú je účtovná jednotka konsolidovanou účtovnou jednotkou:</w:t>
      </w:r>
    </w:p>
    <w:p w:rsidR="00322092" w:rsidRPr="005A378F" w:rsidRDefault="00322092" w:rsidP="00965498">
      <w:pPr>
        <w:ind w:left="705" w:hanging="705"/>
        <w:jc w:val="both"/>
        <w:rPr>
          <w:szCs w:val="22"/>
        </w:rPr>
      </w:pPr>
      <w:r w:rsidRPr="005A378F">
        <w:rPr>
          <w:b/>
          <w:szCs w:val="22"/>
        </w:rPr>
        <w:t>C.b)</w:t>
      </w:r>
      <w:r w:rsidRPr="005A378F">
        <w:rPr>
          <w:szCs w:val="22"/>
        </w:rPr>
        <w:tab/>
        <w:t>Obchodné meno a sídlo bezprostredne konsolidujúcej účtovnej jednotky, ktorá zostavuje konsolidovanú účtovnú závierku za tú skupinu účtovných jednotiek konsolidovaného celku, ktorého súčasťou je aj účtovná jednotka:</w:t>
      </w:r>
    </w:p>
    <w:p w:rsidR="00322092" w:rsidRPr="005A378F" w:rsidRDefault="00322092" w:rsidP="00965498">
      <w:pPr>
        <w:ind w:left="705" w:hanging="705"/>
        <w:jc w:val="both"/>
        <w:rPr>
          <w:szCs w:val="22"/>
        </w:rPr>
      </w:pPr>
      <w:r w:rsidRPr="005A378F">
        <w:rPr>
          <w:b/>
          <w:szCs w:val="22"/>
        </w:rPr>
        <w:t>C.c)</w:t>
      </w:r>
      <w:r w:rsidRPr="005A378F">
        <w:rPr>
          <w:szCs w:val="22"/>
        </w:rPr>
        <w:t xml:space="preserve"> </w:t>
      </w:r>
      <w:r w:rsidRPr="005A378F">
        <w:rPr>
          <w:szCs w:val="22"/>
        </w:rPr>
        <w:tab/>
        <w:t>Obchodné meno a sídlo konsolidujúcej účtovnej jednotky, v ktorej je možné tieto konsolidované účtovné závierky získať:</w:t>
      </w:r>
    </w:p>
    <w:p w:rsidR="00322092" w:rsidRDefault="00322092" w:rsidP="00965498">
      <w:pPr>
        <w:ind w:left="705"/>
        <w:jc w:val="both"/>
        <w:rPr>
          <w:szCs w:val="22"/>
        </w:rPr>
      </w:pPr>
      <w:r w:rsidRPr="005A378F">
        <w:rPr>
          <w:szCs w:val="22"/>
        </w:rPr>
        <w:t>Adresa registrovaného súdu, ktorý vedie obchodný register, v ktorom sa uložia tieto konsolidované účtovné závierky:</w:t>
      </w:r>
    </w:p>
    <w:p w:rsidR="00322092" w:rsidRDefault="00322092" w:rsidP="00965498">
      <w:pPr>
        <w:ind w:left="705" w:hanging="705"/>
        <w:jc w:val="both"/>
        <w:rPr>
          <w:szCs w:val="22"/>
        </w:rPr>
      </w:pPr>
      <w:r w:rsidRPr="004876F7">
        <w:rPr>
          <w:b/>
          <w:szCs w:val="22"/>
        </w:rPr>
        <w:t>C.d)</w:t>
      </w:r>
      <w:r>
        <w:rPr>
          <w:b/>
          <w:szCs w:val="22"/>
        </w:rPr>
        <w:tab/>
      </w:r>
      <w:r>
        <w:rPr>
          <w:szCs w:val="22"/>
        </w:rPr>
        <w:t>Materská účtovná jednotka je oslobodená od povinnosti zostaviť konsolidovanú účtovnú závierku a konsolidovanú výročnú správu</w:t>
      </w:r>
    </w:p>
    <w:p w:rsidR="00322092" w:rsidRPr="004876F7" w:rsidRDefault="00322092" w:rsidP="00965498">
      <w:pPr>
        <w:ind w:left="705" w:hanging="705"/>
        <w:jc w:val="both"/>
        <w:rPr>
          <w:szCs w:val="22"/>
        </w:rPr>
      </w:pPr>
    </w:p>
    <w:p w:rsidR="00322092" w:rsidRPr="005A378F" w:rsidRDefault="00322092" w:rsidP="000B4D0C">
      <w:pPr>
        <w:numPr>
          <w:ilvl w:val="0"/>
          <w:numId w:val="30"/>
        </w:numPr>
        <w:shd w:val="clear" w:color="auto" w:fill="E6E6E6"/>
        <w:spacing w:after="0" w:line="240" w:lineRule="auto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Ďalšie informácie</w:t>
      </w:r>
      <w:r>
        <w:rPr>
          <w:b/>
          <w:i/>
          <w:sz w:val="26"/>
          <w:szCs w:val="26"/>
        </w:rPr>
        <w:t xml:space="preserve"> o: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použitých účtovných zásadách a účtovných metódach,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údajoch vykázaných na strane aktív súvahy,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údajoch vykázaných na strane pasív súvahy,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výnosoch,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nákladoch,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daniach z príjmov,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údajoch na podsúvahových účtoch,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iných aktívach a  iných pasívach,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spriaznených osobách,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skutočnostiach, ktoré nastali medzi dňom, ku ktorému sa zostavuje účtovná závierka a dňom jej zostavenia,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prehľade zmien vlastného imania,</w:t>
      </w:r>
    </w:p>
    <w:p w:rsidR="00322092" w:rsidRPr="00BE18DC" w:rsidRDefault="00322092" w:rsidP="00965498">
      <w:pPr>
        <w:numPr>
          <w:ilvl w:val="0"/>
          <w:numId w:val="20"/>
        </w:numPr>
        <w:spacing w:after="0" w:line="240" w:lineRule="auto"/>
        <w:ind w:right="-468"/>
        <w:jc w:val="both"/>
        <w:rPr>
          <w:b/>
          <w:bCs/>
          <w:szCs w:val="22"/>
        </w:rPr>
      </w:pPr>
      <w:r w:rsidRPr="00BE18DC">
        <w:rPr>
          <w:bCs/>
          <w:szCs w:val="22"/>
        </w:rPr>
        <w:t>prehľade peňažných tokov.</w:t>
      </w:r>
    </w:p>
    <w:p w:rsidR="00322092" w:rsidRDefault="00322092" w:rsidP="00D94CC0">
      <w:pPr>
        <w:spacing w:after="0"/>
        <w:jc w:val="both"/>
        <w:rPr>
          <w:sz w:val="20"/>
          <w:szCs w:val="20"/>
        </w:rPr>
      </w:pPr>
    </w:p>
    <w:p w:rsidR="00322092" w:rsidRPr="005A378F" w:rsidRDefault="00322092" w:rsidP="00D94CC0">
      <w:pPr>
        <w:spacing w:after="0"/>
        <w:jc w:val="both"/>
        <w:rPr>
          <w:sz w:val="20"/>
          <w:szCs w:val="20"/>
        </w:rPr>
      </w:pPr>
      <w:r w:rsidRPr="005A378F">
        <w:rPr>
          <w:sz w:val="20"/>
          <w:szCs w:val="20"/>
        </w:rPr>
        <w:t>a/ rozpracované v časti E.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e/ rozpracované v časti I.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i/ rozpracované v časti M. a N.</w:t>
      </w:r>
    </w:p>
    <w:p w:rsidR="00322092" w:rsidRPr="005A378F" w:rsidRDefault="00322092" w:rsidP="00D94CC0">
      <w:pPr>
        <w:spacing w:after="0"/>
        <w:jc w:val="both"/>
        <w:rPr>
          <w:sz w:val="20"/>
          <w:szCs w:val="20"/>
        </w:rPr>
      </w:pPr>
      <w:r w:rsidRPr="005A378F">
        <w:rPr>
          <w:sz w:val="20"/>
          <w:szCs w:val="20"/>
        </w:rPr>
        <w:t>b/ rozpracované v časti F.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f/ rozpracované v časti J.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j/ rozpracované v časti O.</w:t>
      </w:r>
    </w:p>
    <w:p w:rsidR="00322092" w:rsidRPr="005A378F" w:rsidRDefault="00322092" w:rsidP="00D94CC0">
      <w:pPr>
        <w:spacing w:after="0"/>
        <w:jc w:val="both"/>
        <w:rPr>
          <w:sz w:val="20"/>
          <w:szCs w:val="20"/>
        </w:rPr>
      </w:pPr>
      <w:r w:rsidRPr="005A378F">
        <w:rPr>
          <w:sz w:val="20"/>
          <w:szCs w:val="20"/>
        </w:rPr>
        <w:t>c/ rozpracované v časti G.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g/ rozpracované v časti K.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k/ rozpracované v časti P.</w:t>
      </w:r>
    </w:p>
    <w:p w:rsidR="00322092" w:rsidRPr="005A378F" w:rsidRDefault="00322092" w:rsidP="00D94CC0">
      <w:pPr>
        <w:spacing w:after="0"/>
        <w:jc w:val="both"/>
        <w:rPr>
          <w:sz w:val="20"/>
          <w:szCs w:val="20"/>
        </w:rPr>
      </w:pPr>
      <w:r w:rsidRPr="005A378F">
        <w:rPr>
          <w:sz w:val="20"/>
          <w:szCs w:val="20"/>
        </w:rPr>
        <w:t>d/ rozpracované v časti H.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h/ rozpracované v časti L.</w:t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</w:r>
      <w:r w:rsidRPr="005A378F">
        <w:rPr>
          <w:sz w:val="20"/>
          <w:szCs w:val="20"/>
        </w:rPr>
        <w:tab/>
        <w:t>l/ rozpracované v časti R.</w:t>
      </w:r>
    </w:p>
    <w:p w:rsidR="00322092" w:rsidRPr="005A378F" w:rsidRDefault="00322092" w:rsidP="00965498">
      <w:pPr>
        <w:jc w:val="both"/>
        <w:rPr>
          <w:szCs w:val="22"/>
        </w:rPr>
      </w:pPr>
    </w:p>
    <w:p w:rsidR="00322092" w:rsidRPr="005A378F" w:rsidRDefault="00322092" w:rsidP="000B4D0C">
      <w:pPr>
        <w:numPr>
          <w:ilvl w:val="0"/>
          <w:numId w:val="30"/>
        </w:numPr>
        <w:shd w:val="clear" w:color="auto" w:fill="E6E6E6"/>
        <w:spacing w:after="0" w:line="240" w:lineRule="auto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Informácie o účtovných zásadách a účtovných metódach.</w:t>
      </w:r>
    </w:p>
    <w:p w:rsidR="00322092" w:rsidRDefault="00322092" w:rsidP="002D3E6A">
      <w:pPr>
        <w:spacing w:after="0"/>
        <w:jc w:val="both"/>
        <w:rPr>
          <w:b/>
          <w:szCs w:val="22"/>
        </w:rPr>
      </w:pPr>
    </w:p>
    <w:p w:rsidR="00322092" w:rsidRDefault="00322092" w:rsidP="002D3E6A">
      <w:pPr>
        <w:spacing w:after="0"/>
        <w:jc w:val="both"/>
        <w:rPr>
          <w:b/>
          <w:szCs w:val="22"/>
        </w:rPr>
      </w:pPr>
    </w:p>
    <w:p w:rsidR="00322092" w:rsidRPr="005A378F" w:rsidRDefault="00322092" w:rsidP="002D3E6A">
      <w:pPr>
        <w:spacing w:after="0"/>
        <w:jc w:val="both"/>
        <w:rPr>
          <w:szCs w:val="22"/>
        </w:rPr>
      </w:pPr>
      <w:r w:rsidRPr="005A378F">
        <w:rPr>
          <w:b/>
          <w:szCs w:val="22"/>
        </w:rPr>
        <w:t>E.a) Účtovná jednotka bude nepretržite pokračovať vo svoje činnosti:</w:t>
      </w:r>
      <w:r w:rsidRPr="005A378F">
        <w:rPr>
          <w:szCs w:val="22"/>
        </w:rPr>
        <w:tab/>
      </w:r>
      <w:r>
        <w:rPr>
          <w:szCs w:val="22"/>
        </w:rPr>
        <w:tab/>
        <w:t>x</w:t>
      </w:r>
      <w:r w:rsidRPr="005A378F">
        <w:rPr>
          <w:szCs w:val="22"/>
        </w:rPr>
        <w:t xml:space="preserve"> Áno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Nie</w:t>
      </w:r>
    </w:p>
    <w:p w:rsidR="00322092" w:rsidRPr="005A378F" w:rsidRDefault="00322092" w:rsidP="002D3E6A">
      <w:pPr>
        <w:spacing w:after="0"/>
        <w:jc w:val="both"/>
        <w:rPr>
          <w:b/>
          <w:szCs w:val="22"/>
        </w:rPr>
      </w:pPr>
      <w:r w:rsidRPr="005A378F">
        <w:rPr>
          <w:b/>
          <w:szCs w:val="22"/>
        </w:rPr>
        <w:t>E.b) Zmeny účtovných zásad a metód</w:t>
      </w:r>
      <w:r w:rsidRPr="005A378F">
        <w:rPr>
          <w:b/>
          <w:szCs w:val="22"/>
        </w:rPr>
        <w:tab/>
      </w:r>
      <w:r w:rsidRPr="005A378F">
        <w:rPr>
          <w:b/>
          <w:szCs w:val="22"/>
        </w:rPr>
        <w:tab/>
      </w:r>
      <w:r w:rsidRPr="005A378F">
        <w:rPr>
          <w:b/>
          <w:szCs w:val="22"/>
        </w:rPr>
        <w:tab/>
      </w:r>
      <w:r w:rsidRPr="005A378F">
        <w:rPr>
          <w:b/>
          <w:szCs w:val="22"/>
        </w:rPr>
        <w:tab/>
      </w:r>
      <w:r w:rsidRPr="005A378F">
        <w:rPr>
          <w:b/>
          <w:szCs w:val="22"/>
        </w:rPr>
        <w:tab/>
      </w:r>
      <w:r>
        <w:rPr>
          <w:b/>
          <w:szCs w:val="22"/>
        </w:rPr>
        <w:tab/>
      </w:r>
      <w:r w:rsidRPr="005A378F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Áno</w:t>
      </w:r>
      <w:r w:rsidRPr="005A378F">
        <w:rPr>
          <w:szCs w:val="22"/>
        </w:rPr>
        <w:tab/>
      </w:r>
      <w:r>
        <w:rPr>
          <w:szCs w:val="22"/>
        </w:rPr>
        <w:t>x</w:t>
      </w:r>
      <w:r w:rsidRPr="005A378F">
        <w:rPr>
          <w:szCs w:val="22"/>
        </w:rPr>
        <w:t xml:space="preserve"> Nie</w:t>
      </w:r>
    </w:p>
    <w:p w:rsidR="00322092" w:rsidRDefault="00322092" w:rsidP="00965498">
      <w:pPr>
        <w:jc w:val="both"/>
        <w:rPr>
          <w:b/>
          <w:szCs w:val="22"/>
        </w:rPr>
      </w:pPr>
      <w:r w:rsidRPr="005A378F">
        <w:rPr>
          <w:b/>
          <w:szCs w:val="22"/>
        </w:rPr>
        <w:t>E.c) Spôsob oceňovania jednotlivých zložiek majetku a záväzkov:</w:t>
      </w:r>
    </w:p>
    <w:p w:rsidR="00322092" w:rsidRPr="005A378F" w:rsidRDefault="00322092" w:rsidP="00965498">
      <w:pPr>
        <w:jc w:val="both"/>
        <w:rPr>
          <w:b/>
          <w:szCs w:val="22"/>
        </w:rPr>
      </w:pP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Podnik nakupoval v danom roku dlhodobý nehmotný majetok</w:t>
      </w:r>
      <w:r w:rsidRPr="00692917">
        <w:rPr>
          <w:szCs w:val="22"/>
        </w:rPr>
        <w:tab/>
      </w:r>
      <w:r w:rsidRPr="00692917">
        <w:rPr>
          <w:szCs w:val="22"/>
        </w:rPr>
        <w:tab/>
      </w:r>
      <w:r w:rsidRPr="00692917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Nie</w:t>
      </w:r>
    </w:p>
    <w:p w:rsidR="00322092" w:rsidRPr="005A378F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Dlhodobý nehmotný majetok nakupovaný, podnik oceňoval obstarávacou cenou v zložení:</w:t>
      </w:r>
    </w:p>
    <w:bookmarkStart w:id="2" w:name="Začiarkov8"/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2"/>
      <w:r w:rsidRPr="005A378F">
        <w:rPr>
          <w:szCs w:val="22"/>
        </w:rPr>
        <w:t xml:space="preserve"> Obstarávacia cena vrátane nákladov súvisiacich s obstaraním v zložení</w:t>
      </w:r>
    </w:p>
    <w:bookmarkStart w:id="3" w:name="Začiarkov9"/>
    <w:p w:rsidR="00322092" w:rsidRPr="005A378F" w:rsidRDefault="00322092" w:rsidP="00692917">
      <w:pPr>
        <w:spacing w:after="0"/>
        <w:ind w:firstLine="709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3"/>
      <w:r>
        <w:rPr>
          <w:szCs w:val="22"/>
        </w:rPr>
        <w:t xml:space="preserve"> dopravné</w:t>
      </w:r>
      <w:r>
        <w:rPr>
          <w:szCs w:val="22"/>
        </w:rPr>
        <w:tab/>
      </w:r>
      <w:bookmarkStart w:id="4" w:name="Začiarkov10"/>
      <w:r>
        <w:rPr>
          <w:szCs w:val="22"/>
        </w:rPr>
        <w:fldChar w:fldCharType="begin">
          <w:ffData>
            <w:name w:val="Začiarkov1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4"/>
      <w:r>
        <w:rPr>
          <w:szCs w:val="22"/>
        </w:rPr>
        <w:t xml:space="preserve"> provízie</w:t>
      </w:r>
      <w:r>
        <w:rPr>
          <w:szCs w:val="22"/>
        </w:rPr>
        <w:tab/>
      </w:r>
      <w:bookmarkStart w:id="5" w:name="Začiarkov11"/>
      <w:r>
        <w:rPr>
          <w:szCs w:val="22"/>
        </w:rPr>
        <w:fldChar w:fldCharType="begin">
          <w:ffData>
            <w:name w:val="Začiarkov1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5"/>
      <w:r>
        <w:rPr>
          <w:szCs w:val="22"/>
        </w:rPr>
        <w:t xml:space="preserve"> poistné</w:t>
      </w:r>
      <w:r>
        <w:rPr>
          <w:szCs w:val="22"/>
        </w:rPr>
        <w:tab/>
      </w:r>
      <w:bookmarkStart w:id="6" w:name="Začiarkov12"/>
      <w:r>
        <w:rPr>
          <w:szCs w:val="22"/>
        </w:rPr>
        <w:fldChar w:fldCharType="begin">
          <w:ffData>
            <w:name w:val="Začiarkov1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6"/>
      <w:r w:rsidRPr="005A378F">
        <w:rPr>
          <w:szCs w:val="22"/>
        </w:rPr>
        <w:t xml:space="preserve"> clo</w:t>
      </w: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Podnik tvoril vlastnou činnosťou dlhodobý nehmotný majetok</w:t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Nie</w:t>
      </w:r>
    </w:p>
    <w:p w:rsidR="00322092" w:rsidRPr="005A378F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Dlhodobý nehmotný majetok vytvorený vlastnou činnosťou oceňoval podnik vlastnými nákladmi v zložení:</w:t>
      </w:r>
    </w:p>
    <w:bookmarkStart w:id="7" w:name="Začiarkov13"/>
    <w:p w:rsidR="00322092" w:rsidRDefault="00322092" w:rsidP="002D3E6A">
      <w:pPr>
        <w:spacing w:after="0"/>
        <w:ind w:left="709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1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7"/>
      <w:r w:rsidRPr="005A378F">
        <w:rPr>
          <w:szCs w:val="22"/>
        </w:rPr>
        <w:t xml:space="preserve"> priame náklady</w:t>
      </w:r>
      <w:r w:rsidRPr="005A378F">
        <w:rPr>
          <w:szCs w:val="22"/>
        </w:rPr>
        <w:tab/>
      </w:r>
      <w:bookmarkStart w:id="8" w:name="Začiarkov14"/>
      <w:r>
        <w:rPr>
          <w:szCs w:val="22"/>
        </w:rPr>
        <w:fldChar w:fldCharType="begin">
          <w:ffData>
            <w:name w:val="Začiarkov1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8"/>
      <w:r w:rsidRPr="005A378F">
        <w:rPr>
          <w:szCs w:val="22"/>
        </w:rPr>
        <w:t xml:space="preserve"> nepriame náklady spojené s výrobou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bookmarkStart w:id="9" w:name="Začiarkov15"/>
      <w:r>
        <w:rPr>
          <w:szCs w:val="22"/>
        </w:rPr>
        <w:fldChar w:fldCharType="begin">
          <w:ffData>
            <w:name w:val="Začiarkov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9"/>
      <w:r w:rsidRPr="005A378F">
        <w:rPr>
          <w:szCs w:val="22"/>
        </w:rPr>
        <w:t xml:space="preserve"> inak:</w:t>
      </w: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Podnik obstaral iným spôsobom  dlhodobý nehmotný majetok</w:t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Nie</w:t>
      </w:r>
    </w:p>
    <w:p w:rsidR="00322092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 xml:space="preserve">Dlhodobý nehmotný majetok </w:t>
      </w:r>
      <w:r>
        <w:rPr>
          <w:szCs w:val="22"/>
        </w:rPr>
        <w:t>obstaraný iným spôsobom</w:t>
      </w:r>
      <w:r w:rsidRPr="005A378F">
        <w:rPr>
          <w:szCs w:val="22"/>
        </w:rPr>
        <w:t>:</w:t>
      </w: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Podnik v bežnom roku nakupoval dlhodobý hmotný majetok</w:t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 w:rsidRPr="00692917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Nie</w:t>
      </w:r>
    </w:p>
    <w:p w:rsidR="00322092" w:rsidRPr="005A378F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Dlhodobý hmotný majetok nakupovaný oceňoval podnik obstarávacou cenou v zložení:</w:t>
      </w:r>
    </w:p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t>x</w:t>
      </w:r>
      <w:r w:rsidRPr="005A378F">
        <w:rPr>
          <w:szCs w:val="22"/>
        </w:rPr>
        <w:t xml:space="preserve"> obstarávacia cena, vrátane nákladov súvisiacich s obstaraním v zložení</w:t>
      </w:r>
      <w:r w:rsidRPr="005A378F">
        <w:rPr>
          <w:szCs w:val="22"/>
        </w:rPr>
        <w:tab/>
      </w:r>
    </w:p>
    <w:p w:rsidR="00322092" w:rsidRDefault="00322092" w:rsidP="00D61F5D">
      <w:pPr>
        <w:spacing w:after="0"/>
        <w:ind w:firstLine="708"/>
        <w:jc w:val="both"/>
        <w:rPr>
          <w:szCs w:val="22"/>
        </w:rPr>
      </w:pPr>
      <w:r>
        <w:rPr>
          <w:szCs w:val="22"/>
        </w:rPr>
        <w:t>x dopravné</w:t>
      </w:r>
      <w:r>
        <w:rPr>
          <w:szCs w:val="22"/>
        </w:rPr>
        <w:tab/>
      </w:r>
      <w:bookmarkStart w:id="10" w:name="Začiarkov18"/>
      <w:r>
        <w:rPr>
          <w:szCs w:val="22"/>
        </w:rPr>
        <w:fldChar w:fldCharType="begin">
          <w:ffData>
            <w:name w:val="Začiarkov1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0"/>
      <w:r>
        <w:rPr>
          <w:szCs w:val="22"/>
        </w:rPr>
        <w:t xml:space="preserve"> provízie</w:t>
      </w:r>
      <w:r>
        <w:rPr>
          <w:szCs w:val="22"/>
        </w:rPr>
        <w:tab/>
      </w:r>
      <w:bookmarkStart w:id="11" w:name="Začiarkov19"/>
      <w:r>
        <w:rPr>
          <w:szCs w:val="22"/>
        </w:rPr>
        <w:fldChar w:fldCharType="begin">
          <w:ffData>
            <w:name w:val="Začiarkov19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1"/>
      <w:r>
        <w:rPr>
          <w:szCs w:val="22"/>
        </w:rPr>
        <w:t xml:space="preserve"> poistné</w:t>
      </w:r>
      <w:r>
        <w:rPr>
          <w:szCs w:val="22"/>
        </w:rPr>
        <w:tab/>
      </w:r>
      <w:bookmarkStart w:id="12" w:name="Začiarkov20"/>
      <w:r>
        <w:rPr>
          <w:szCs w:val="22"/>
        </w:rPr>
        <w:fldChar w:fldCharType="begin">
          <w:ffData>
            <w:name w:val="Začiarkov20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2"/>
      <w:r w:rsidRPr="005A378F">
        <w:rPr>
          <w:szCs w:val="22"/>
        </w:rPr>
        <w:t xml:space="preserve"> clo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bookmarkStart w:id="13" w:name="Začiarkov21"/>
      <w:r>
        <w:rPr>
          <w:szCs w:val="22"/>
        </w:rPr>
        <w:fldChar w:fldCharType="begin">
          <w:ffData>
            <w:name w:val="Začiarkov2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3"/>
      <w:r w:rsidRPr="005A378F">
        <w:rPr>
          <w:szCs w:val="22"/>
        </w:rPr>
        <w:t xml:space="preserve"> ostatné VON</w:t>
      </w:r>
    </w:p>
    <w:p w:rsidR="00322092" w:rsidRPr="00692917" w:rsidRDefault="00322092" w:rsidP="00D61F5D">
      <w:pPr>
        <w:pStyle w:val="ListParagraph"/>
        <w:numPr>
          <w:ilvl w:val="0"/>
          <w:numId w:val="31"/>
        </w:numPr>
        <w:spacing w:after="0"/>
        <w:ind w:hanging="294"/>
        <w:jc w:val="both"/>
        <w:rPr>
          <w:szCs w:val="22"/>
        </w:rPr>
      </w:pPr>
      <w:r>
        <w:rPr>
          <w:b/>
          <w:szCs w:val="22"/>
        </w:rPr>
        <w:t>P</w:t>
      </w:r>
      <w:r w:rsidRPr="00692917">
        <w:rPr>
          <w:b/>
          <w:szCs w:val="22"/>
        </w:rPr>
        <w:t>odnik v bežnom roku tvoril dlhodobý hmotný majetok vlastnou činnosťou</w:t>
      </w:r>
      <w:r w:rsidRPr="00692917">
        <w:rPr>
          <w:szCs w:val="22"/>
        </w:rPr>
        <w:t xml:space="preserve">  </w:t>
      </w:r>
      <w:r w:rsidRPr="00692917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>
        <w:rPr>
          <w:szCs w:val="22"/>
        </w:rPr>
        <w:t xml:space="preserve"> x</w:t>
      </w:r>
      <w:r w:rsidRPr="00692917">
        <w:rPr>
          <w:szCs w:val="22"/>
        </w:rPr>
        <w:t xml:space="preserve"> Nie</w:t>
      </w:r>
    </w:p>
    <w:p w:rsidR="00322092" w:rsidRPr="005A378F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Dlhodobý hmotný majetok vytvorený vlastnou činnosťou oceňoval podnik vlastnými nákladmi v zložení</w:t>
      </w:r>
    </w:p>
    <w:bookmarkStart w:id="14" w:name="Začiarkov22"/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2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4"/>
      <w:r w:rsidRPr="005A378F">
        <w:rPr>
          <w:szCs w:val="22"/>
        </w:rPr>
        <w:t xml:space="preserve"> priame náklady</w:t>
      </w:r>
    </w:p>
    <w:bookmarkStart w:id="15" w:name="Začiarkov23"/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3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5"/>
      <w:r w:rsidRPr="005A378F">
        <w:rPr>
          <w:szCs w:val="22"/>
        </w:rPr>
        <w:t xml:space="preserve"> nepriame náklady (výrobná réžia) súvisiace s vytvorením dlhodobého hmotného majetku</w:t>
      </w:r>
    </w:p>
    <w:bookmarkStart w:id="16" w:name="Začiarkov24"/>
    <w:p w:rsidR="00322092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4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6"/>
      <w:r w:rsidRPr="005A378F">
        <w:rPr>
          <w:szCs w:val="22"/>
        </w:rPr>
        <w:t xml:space="preserve"> inak:</w:t>
      </w:r>
    </w:p>
    <w:p w:rsidR="00322092" w:rsidRDefault="00322092" w:rsidP="00D61F5D">
      <w:pPr>
        <w:spacing w:after="0"/>
        <w:ind w:left="360" w:firstLine="348"/>
        <w:jc w:val="both"/>
        <w:rPr>
          <w:szCs w:val="22"/>
        </w:rPr>
      </w:pP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odnik obstaral iným spôsobom  dlhodobý hmotný majetok</w:t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>
        <w:rPr>
          <w:b/>
          <w:szCs w:val="22"/>
        </w:rPr>
        <w:tab/>
      </w:r>
      <w:r w:rsidRPr="00692917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Nie</w:t>
      </w:r>
    </w:p>
    <w:p w:rsidR="00322092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 xml:space="preserve">Dlhodobý nehmotný majetok </w:t>
      </w:r>
      <w:r>
        <w:rPr>
          <w:szCs w:val="22"/>
        </w:rPr>
        <w:t>obstaraný iným spôsobom</w:t>
      </w:r>
      <w:r w:rsidRPr="005A378F">
        <w:rPr>
          <w:szCs w:val="22"/>
        </w:rPr>
        <w:t>:</w:t>
      </w:r>
    </w:p>
    <w:p w:rsidR="00322092" w:rsidRDefault="00322092" w:rsidP="00692917">
      <w:pPr>
        <w:spacing w:after="0" w:line="240" w:lineRule="auto"/>
        <w:ind w:left="720"/>
        <w:jc w:val="both"/>
        <w:rPr>
          <w:szCs w:val="22"/>
        </w:rPr>
      </w:pPr>
    </w:p>
    <w:p w:rsidR="00322092" w:rsidRPr="00692917" w:rsidRDefault="00322092" w:rsidP="00692917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692917">
        <w:rPr>
          <w:b/>
          <w:szCs w:val="22"/>
        </w:rPr>
        <w:t>Podnik v bežnom roku vlastnil cenné papiere</w:t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b/>
          <w:szCs w:val="22"/>
        </w:rPr>
        <w:tab/>
      </w:r>
      <w:r w:rsidRPr="00692917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92917">
        <w:rPr>
          <w:szCs w:val="22"/>
        </w:rPr>
        <w:instrText xml:space="preserve"> FORMCHECKBOX </w:instrText>
      </w:r>
      <w:r w:rsidRPr="00692917">
        <w:rPr>
          <w:szCs w:val="22"/>
        </w:rPr>
      </w:r>
      <w:r w:rsidRPr="00692917">
        <w:rPr>
          <w:szCs w:val="22"/>
        </w:rPr>
        <w:fldChar w:fldCharType="end"/>
      </w:r>
      <w:r w:rsidRPr="00692917">
        <w:rPr>
          <w:szCs w:val="22"/>
        </w:rPr>
        <w:t xml:space="preserve"> Áno</w:t>
      </w:r>
      <w:r w:rsidRPr="00692917">
        <w:rPr>
          <w:szCs w:val="22"/>
        </w:rPr>
        <w:tab/>
      </w:r>
      <w:r>
        <w:rPr>
          <w:szCs w:val="22"/>
        </w:rPr>
        <w:t>x</w:t>
      </w:r>
      <w:r w:rsidRPr="00692917">
        <w:rPr>
          <w:szCs w:val="22"/>
        </w:rPr>
        <w:t xml:space="preserve"> Nie</w:t>
      </w:r>
    </w:p>
    <w:p w:rsidR="00322092" w:rsidRPr="005A378F" w:rsidRDefault="00322092" w:rsidP="00692917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Podiely na základnom imaní spoločností, cenné papiere a deriváty oceňoval:</w:t>
      </w:r>
    </w:p>
    <w:bookmarkStart w:id="17" w:name="Začiarkov25"/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7"/>
      <w:r w:rsidRPr="005A378F">
        <w:rPr>
          <w:szCs w:val="22"/>
        </w:rPr>
        <w:t xml:space="preserve"> obstarávacou cenou pri nákupe a predaji</w:t>
      </w:r>
    </w:p>
    <w:bookmarkStart w:id="18" w:name="Začiarkov26"/>
    <w:p w:rsidR="00322092" w:rsidRPr="005A378F" w:rsidRDefault="00322092" w:rsidP="00D61F5D">
      <w:pPr>
        <w:spacing w:after="0"/>
        <w:ind w:left="70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6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8"/>
      <w:r w:rsidRPr="005A378F">
        <w:rPr>
          <w:szCs w:val="22"/>
        </w:rPr>
        <w:t xml:space="preserve"> pri nákupe obstarávacou cenou a pri predaji váženým aritmetickým priemerom, (pri rovnakom druhu, rovnakom emitentovi, rovnakej mene)</w:t>
      </w:r>
    </w:p>
    <w:bookmarkStart w:id="19" w:name="Začiarkov27"/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7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19"/>
      <w:r w:rsidRPr="005A378F">
        <w:rPr>
          <w:szCs w:val="22"/>
        </w:rPr>
        <w:t xml:space="preserve"> metódou FIFO (pri rovnakom druhu, rovnakom emitentovi a rovnakej mene)</w:t>
      </w:r>
    </w:p>
    <w:bookmarkStart w:id="20" w:name="Začiarkov28"/>
    <w:p w:rsidR="00322092" w:rsidRDefault="00322092" w:rsidP="00D61F5D">
      <w:pPr>
        <w:spacing w:after="0"/>
        <w:ind w:left="360" w:firstLine="348"/>
        <w:jc w:val="both"/>
        <w:rPr>
          <w:szCs w:val="22"/>
        </w:rPr>
      </w:pPr>
      <w:r>
        <w:rPr>
          <w:szCs w:val="22"/>
        </w:rPr>
        <w:fldChar w:fldCharType="begin">
          <w:ffData>
            <w:name w:val="Začiarkov28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bookmarkEnd w:id="20"/>
      <w:r w:rsidRPr="005A378F">
        <w:rPr>
          <w:szCs w:val="22"/>
        </w:rPr>
        <w:t xml:space="preserve"> inak:</w:t>
      </w:r>
    </w:p>
    <w:p w:rsidR="00322092" w:rsidRDefault="00322092" w:rsidP="00D61F5D">
      <w:pPr>
        <w:spacing w:after="0"/>
        <w:ind w:left="360" w:firstLine="348"/>
        <w:jc w:val="both"/>
        <w:rPr>
          <w:szCs w:val="22"/>
        </w:rPr>
      </w:pP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 w:rsidRPr="005A378F">
        <w:rPr>
          <w:b/>
          <w:szCs w:val="22"/>
        </w:rPr>
        <w:t>Podnik nakupoval zásoby</w:t>
      </w:r>
      <w:r w:rsidRPr="005A378F">
        <w:rPr>
          <w:b/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tab/>
      </w:r>
      <w:r>
        <w:rPr>
          <w:szCs w:val="22"/>
        </w:rPr>
        <w:tab/>
        <w:t>x</w:t>
      </w:r>
      <w:r w:rsidRPr="005A378F">
        <w:rPr>
          <w:szCs w:val="22"/>
        </w:rPr>
        <w:t xml:space="preserve"> Áno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Začiarkov4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Nie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 w:rsidRPr="005A378F">
        <w:rPr>
          <w:szCs w:val="22"/>
        </w:rPr>
        <w:t>Účtovanie obstarania a úbytku zásob.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 w:rsidRPr="005A378F">
        <w:rPr>
          <w:szCs w:val="22"/>
        </w:rPr>
        <w:t xml:space="preserve">Pri účtovaní zásob postupoval podnik 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>
        <w:rPr>
          <w:szCs w:val="22"/>
        </w:rPr>
        <w:t>x</w:t>
      </w:r>
      <w:r w:rsidRPr="005A378F">
        <w:rPr>
          <w:szCs w:val="22"/>
        </w:rPr>
        <w:t>spôsobom A účtovania zásob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 w:rsidRPr="005A378F">
        <w:rPr>
          <w:szCs w:val="22"/>
        </w:rPr>
        <w:t>spôsobom B účtovania zásob</w:t>
      </w:r>
    </w:p>
    <w:p w:rsidR="00322092" w:rsidRPr="00D61F5D" w:rsidRDefault="00322092" w:rsidP="00D61F5D">
      <w:pPr>
        <w:pStyle w:val="ListParagraph"/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D61F5D">
        <w:rPr>
          <w:szCs w:val="22"/>
        </w:rPr>
        <w:t>Nakupované zásoby oceňoval podnik obstarávacou cenou v zložení:</w:t>
      </w:r>
    </w:p>
    <w:p w:rsidR="00322092" w:rsidRPr="005A378F" w:rsidRDefault="00322092" w:rsidP="00D61F5D">
      <w:pPr>
        <w:spacing w:after="0"/>
        <w:ind w:left="360" w:firstLine="348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cena obstarania vrátane nákladov súvisiacich s obstaraním v zložení</w:t>
      </w:r>
    </w:p>
    <w:p w:rsidR="00322092" w:rsidRPr="005A378F" w:rsidRDefault="00322092" w:rsidP="002D3E6A">
      <w:pPr>
        <w:spacing w:after="0"/>
        <w:ind w:left="360"/>
        <w:jc w:val="both"/>
        <w:rPr>
          <w:rFonts w:ascii="Tahoma" w:hAnsi="Tahoma" w:cs="Tahoma"/>
          <w:szCs w:val="22"/>
        </w:rPr>
      </w:pP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dopravné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provízie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poistné</w:t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clo</w:t>
      </w:r>
      <w:r w:rsidRPr="005A378F">
        <w:rPr>
          <w:szCs w:val="22"/>
        </w:rPr>
        <w:tab/>
      </w:r>
      <w:r w:rsidRPr="005A378F">
        <w:rPr>
          <w:szCs w:val="22"/>
        </w:rPr>
        <w:tab/>
      </w: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ostatné VON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 w:rsidRPr="005A378F">
        <w:rPr>
          <w:szCs w:val="22"/>
        </w:rPr>
        <w:t>Náklady súvisiace s obstaraním zásob</w:t>
      </w:r>
    </w:p>
    <w:p w:rsidR="00322092" w:rsidRPr="005A378F" w:rsidRDefault="00322092" w:rsidP="00D61F5D">
      <w:pPr>
        <w:spacing w:after="0"/>
        <w:ind w:firstLine="708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pri príjme na sklad sa rozpočítali s cenou obstarania na technickú jednotku obstaranej zásoby,</w:t>
      </w:r>
    </w:p>
    <w:p w:rsidR="00322092" w:rsidRDefault="00322092" w:rsidP="00D61F5D">
      <w:pPr>
        <w:spacing w:after="0"/>
        <w:ind w:left="708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obstarávacia cena zásob sa v analytickej evidencii rozdelila na cenu obstarania a náklady súvisiace s obstaraním. Pri vyskladnení sa tieto náklady zahŕňali do nákladov predaného tovaru záväzne stanoveným spôsobom takto:</w:t>
      </w:r>
      <w:r>
        <w:rPr>
          <w:szCs w:val="22"/>
        </w:rPr>
        <w:t xml:space="preserve"> VON/(PS zásob+príjem na sklad) x výdaj zo skladu</w:t>
      </w:r>
    </w:p>
    <w:p w:rsidR="00322092" w:rsidRPr="005A378F" w:rsidRDefault="00322092" w:rsidP="00D61F5D">
      <w:pPr>
        <w:spacing w:after="0"/>
        <w:ind w:left="708"/>
        <w:jc w:val="both"/>
        <w:rPr>
          <w:szCs w:val="22"/>
        </w:rPr>
      </w:pPr>
    </w:p>
    <w:p w:rsidR="00322092" w:rsidRDefault="00322092" w:rsidP="00F777BD">
      <w:pPr>
        <w:spacing w:after="0"/>
        <w:ind w:left="709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obstarávacia cena zásob sa v analytickej evidencii rozdeľovala na vopred stanovenú cenu </w:t>
      </w:r>
    </w:p>
    <w:p w:rsidR="00322092" w:rsidRPr="005A378F" w:rsidRDefault="00322092" w:rsidP="00F777BD">
      <w:pPr>
        <w:ind w:left="708"/>
        <w:jc w:val="both"/>
        <w:rPr>
          <w:szCs w:val="22"/>
        </w:rPr>
      </w:pPr>
      <w:r w:rsidRPr="005A378F">
        <w:rPr>
          <w:szCs w:val="22"/>
        </w:rPr>
        <w:t>(pevnú c</w:t>
      </w:r>
      <w:r>
        <w:rPr>
          <w:szCs w:val="22"/>
        </w:rPr>
        <w:tab/>
      </w:r>
      <w:r w:rsidRPr="005A378F">
        <w:rPr>
          <w:szCs w:val="22"/>
        </w:rPr>
        <w:t>enu) podľa internej smernice a odchýlku od skutočnej ceny obstarania (tamtiež). Pri vyskladnení sa táto odchýlka rozpúšťala do nákladov predaných zásob spôsobom záväzne stanoveným podnikom podľa popisu:</w:t>
      </w:r>
    </w:p>
    <w:p w:rsidR="00322092" w:rsidRPr="005A378F" w:rsidRDefault="00322092" w:rsidP="00F777BD">
      <w:pPr>
        <w:spacing w:after="0"/>
        <w:ind w:firstLine="709"/>
        <w:jc w:val="both"/>
        <w:rPr>
          <w:b/>
          <w:szCs w:val="22"/>
        </w:rPr>
      </w:pPr>
      <w:r w:rsidRPr="005A378F">
        <w:rPr>
          <w:b/>
          <w:szCs w:val="22"/>
        </w:rPr>
        <w:t>Pri vyskladnení zásob sa používal</w:t>
      </w:r>
    </w:p>
    <w:p w:rsidR="00322092" w:rsidRPr="005A378F" w:rsidRDefault="00322092" w:rsidP="00F777BD">
      <w:pPr>
        <w:spacing w:after="0"/>
        <w:ind w:firstLine="708"/>
        <w:jc w:val="both"/>
        <w:rPr>
          <w:szCs w:val="22"/>
        </w:rPr>
      </w:pPr>
      <w:r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szCs w:val="22"/>
        </w:rPr>
        <w:instrText xml:space="preserve"> FORMCHECKBOX </w:instrText>
      </w:r>
      <w:r>
        <w:rPr>
          <w:szCs w:val="22"/>
        </w:rPr>
      </w:r>
      <w:r>
        <w:rPr>
          <w:szCs w:val="22"/>
        </w:rPr>
        <w:fldChar w:fldCharType="end"/>
      </w:r>
      <w:r w:rsidRPr="005A378F">
        <w:rPr>
          <w:szCs w:val="22"/>
        </w:rPr>
        <w:t>vážený aritmetický priemer z obstarávacích cien, aktualizovaný mesačne</w:t>
      </w:r>
    </w:p>
    <w:p w:rsidR="00322092" w:rsidRPr="005A378F" w:rsidRDefault="00322092" w:rsidP="00F777BD">
      <w:pPr>
        <w:spacing w:after="0"/>
        <w:ind w:left="708"/>
        <w:jc w:val="both"/>
        <w:rPr>
          <w:szCs w:val="22"/>
        </w:rPr>
      </w:pPr>
      <w:r>
        <w:rPr>
          <w:szCs w:val="22"/>
        </w:rPr>
        <w:t>x</w:t>
      </w:r>
      <w:r w:rsidRPr="005A378F">
        <w:rPr>
          <w:szCs w:val="22"/>
        </w:rPr>
        <w:t xml:space="preserve"> metóda FIFO (prvá cena na ocenenie prírastku zásob sa použila ako prvá cena na ocenenie úbytku zásob)</w:t>
      </w:r>
    </w:p>
    <w:p w:rsidR="00322092" w:rsidRPr="005A378F" w:rsidRDefault="00322092" w:rsidP="00F777BD">
      <w:pPr>
        <w:spacing w:after="0"/>
        <w:ind w:firstLine="708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iný spôsob:</w:t>
      </w:r>
    </w:p>
    <w:p w:rsidR="00322092" w:rsidRPr="00D61F5D" w:rsidRDefault="00322092" w:rsidP="008A087F">
      <w:pPr>
        <w:pStyle w:val="ListParagraph"/>
        <w:numPr>
          <w:ilvl w:val="0"/>
          <w:numId w:val="31"/>
        </w:numPr>
        <w:tabs>
          <w:tab w:val="left" w:pos="660"/>
          <w:tab w:val="left" w:pos="8505"/>
        </w:tabs>
        <w:spacing w:after="0"/>
        <w:jc w:val="both"/>
        <w:rPr>
          <w:szCs w:val="22"/>
        </w:rPr>
      </w:pPr>
      <w:r w:rsidRPr="00D61F5D">
        <w:rPr>
          <w:b/>
          <w:szCs w:val="22"/>
        </w:rPr>
        <w:t>Podnik tvoril v bežnom roku zásoby vlastnou činnosťou</w:t>
      </w:r>
      <w:r w:rsidRPr="00D61F5D">
        <w:rPr>
          <w:szCs w:val="22"/>
        </w:rPr>
        <w:tab/>
      </w:r>
      <w:r>
        <w:rPr>
          <w:szCs w:val="22"/>
        </w:rPr>
        <w:t xml:space="preserve">         </w:t>
      </w:r>
      <w:r w:rsidRPr="00D61F5D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1F5D">
        <w:rPr>
          <w:szCs w:val="22"/>
        </w:rPr>
        <w:instrText xml:space="preserve"> FORMCHECKBOX </w:instrText>
      </w:r>
      <w:r w:rsidRPr="00D61F5D">
        <w:rPr>
          <w:szCs w:val="22"/>
        </w:rPr>
      </w:r>
      <w:r w:rsidRPr="00D61F5D">
        <w:rPr>
          <w:szCs w:val="22"/>
        </w:rPr>
        <w:fldChar w:fldCharType="end"/>
      </w:r>
      <w:r w:rsidRPr="00D61F5D">
        <w:rPr>
          <w:szCs w:val="22"/>
        </w:rPr>
        <w:t xml:space="preserve"> Áno</w:t>
      </w:r>
      <w:r>
        <w:rPr>
          <w:szCs w:val="22"/>
        </w:rPr>
        <w:t xml:space="preserve">  x</w:t>
      </w:r>
      <w:r w:rsidRPr="00D61F5D">
        <w:rPr>
          <w:szCs w:val="22"/>
        </w:rPr>
        <w:t xml:space="preserve"> Nie</w:t>
      </w:r>
    </w:p>
    <w:p w:rsidR="00322092" w:rsidRPr="005A378F" w:rsidRDefault="00322092" w:rsidP="00D61F5D">
      <w:pPr>
        <w:spacing w:after="0" w:line="240" w:lineRule="auto"/>
        <w:ind w:left="720"/>
        <w:jc w:val="both"/>
        <w:rPr>
          <w:szCs w:val="22"/>
        </w:rPr>
      </w:pPr>
      <w:r w:rsidRPr="005A378F">
        <w:rPr>
          <w:szCs w:val="22"/>
        </w:rPr>
        <w:t>Zásoby vytvorené vlastnou činnosťou podnik oceňoval vlastnými nákladmi</w:t>
      </w:r>
    </w:p>
    <w:p w:rsidR="00322092" w:rsidRPr="005A378F" w:rsidRDefault="00322092" w:rsidP="00F777BD">
      <w:pPr>
        <w:spacing w:after="0"/>
        <w:ind w:left="360" w:firstLine="348"/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 xml:space="preserve"> podľa skutočnej výšky nákladov, v zložení</w:t>
      </w:r>
    </w:p>
    <w:p w:rsidR="00322092" w:rsidRPr="005A378F" w:rsidRDefault="00322092" w:rsidP="002D3E6A">
      <w:pPr>
        <w:numPr>
          <w:ilvl w:val="0"/>
          <w:numId w:val="17"/>
        </w:numPr>
        <w:tabs>
          <w:tab w:val="clear" w:pos="1080"/>
        </w:tabs>
        <w:spacing w:after="0" w:line="240" w:lineRule="auto"/>
        <w:jc w:val="both"/>
        <w:rPr>
          <w:szCs w:val="22"/>
        </w:rPr>
      </w:pPr>
      <w:r w:rsidRPr="005A378F">
        <w:rPr>
          <w:szCs w:val="22"/>
        </w:rPr>
        <w:t>priame náklady</w:t>
      </w:r>
    </w:p>
    <w:p w:rsidR="00322092" w:rsidRPr="005A378F" w:rsidRDefault="00322092" w:rsidP="002D3E6A">
      <w:pPr>
        <w:numPr>
          <w:ilvl w:val="0"/>
          <w:numId w:val="17"/>
        </w:numPr>
        <w:tabs>
          <w:tab w:val="clear" w:pos="1080"/>
        </w:tabs>
        <w:spacing w:after="0" w:line="240" w:lineRule="auto"/>
        <w:jc w:val="both"/>
        <w:rPr>
          <w:szCs w:val="22"/>
        </w:rPr>
      </w:pPr>
      <w:r w:rsidRPr="005A378F">
        <w:rPr>
          <w:szCs w:val="22"/>
        </w:rPr>
        <w:t>časť nepriamych nákladov, súvisiaca s ich vytváraním</w:t>
      </w:r>
    </w:p>
    <w:p w:rsidR="00322092" w:rsidRPr="00D61F5D" w:rsidRDefault="00322092" w:rsidP="00D61F5D">
      <w:pPr>
        <w:pStyle w:val="ListParagraph"/>
        <w:numPr>
          <w:ilvl w:val="0"/>
          <w:numId w:val="31"/>
        </w:numPr>
        <w:spacing w:after="0"/>
        <w:jc w:val="both"/>
        <w:rPr>
          <w:szCs w:val="22"/>
        </w:rPr>
      </w:pPr>
      <w:r w:rsidRPr="00D61F5D">
        <w:rPr>
          <w:b/>
          <w:szCs w:val="22"/>
        </w:rPr>
        <w:t>Podnik obstaral bežnom roku zásoby iným spôsobom</w:t>
      </w:r>
      <w:r w:rsidRPr="00D61F5D">
        <w:rPr>
          <w:b/>
          <w:szCs w:val="22"/>
        </w:rPr>
        <w:tab/>
      </w:r>
      <w:r w:rsidRPr="00D61F5D">
        <w:rPr>
          <w:b/>
          <w:szCs w:val="22"/>
        </w:rPr>
        <w:tab/>
      </w:r>
      <w:r w:rsidRPr="00D61F5D">
        <w:rPr>
          <w:szCs w:val="22"/>
        </w:rPr>
        <w:tab/>
      </w:r>
      <w:r>
        <w:rPr>
          <w:szCs w:val="22"/>
        </w:rPr>
        <w:t xml:space="preserve">  </w:t>
      </w:r>
      <w:r w:rsidRPr="00D61F5D">
        <w:rPr>
          <w:szCs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61F5D">
        <w:rPr>
          <w:szCs w:val="22"/>
        </w:rPr>
        <w:instrText xml:space="preserve"> FORMCHECKBOX </w:instrText>
      </w:r>
      <w:r w:rsidRPr="00D61F5D">
        <w:rPr>
          <w:szCs w:val="22"/>
        </w:rPr>
      </w:r>
      <w:r w:rsidRPr="00D61F5D">
        <w:rPr>
          <w:szCs w:val="22"/>
        </w:rPr>
        <w:fldChar w:fldCharType="end"/>
      </w:r>
      <w:r w:rsidRPr="00D61F5D">
        <w:rPr>
          <w:szCs w:val="22"/>
        </w:rPr>
        <w:t xml:space="preserve"> Áno</w:t>
      </w:r>
      <w:r>
        <w:rPr>
          <w:szCs w:val="22"/>
        </w:rPr>
        <w:t xml:space="preserve">    x</w:t>
      </w:r>
      <w:r w:rsidRPr="00D61F5D">
        <w:rPr>
          <w:szCs w:val="22"/>
        </w:rPr>
        <w:t xml:space="preserve"> Nie</w:t>
      </w:r>
    </w:p>
    <w:p w:rsidR="00322092" w:rsidRDefault="00322092" w:rsidP="00D61F5D">
      <w:pPr>
        <w:spacing w:after="0" w:line="240" w:lineRule="auto"/>
        <w:ind w:left="360"/>
        <w:jc w:val="both"/>
        <w:rPr>
          <w:szCs w:val="22"/>
        </w:rPr>
      </w:pPr>
      <w:r w:rsidRPr="00B9497C">
        <w:rPr>
          <w:szCs w:val="22"/>
        </w:rPr>
        <w:t xml:space="preserve">Zásoby obstarané iným spôsobom  podnik oceňoval </w:t>
      </w:r>
      <w:r>
        <w:rPr>
          <w:szCs w:val="22"/>
        </w:rPr>
        <w:t>: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zákazkovú výrobu a zákazkovú výstavbu nehnuteľnosti určenej na predaj,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pohľadávky,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krátkodobý finančný majetok,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časové rozlíšenie na strane aktív súvahy,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záväzky, vrátane rezerv, dlhopisov, pôžičiek a úverov,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časové rozlíšenie na strane pasív súvahy,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deriváty,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majetok a záväzky zabezpečené derivátmi,</w:t>
      </w:r>
    </w:p>
    <w:p w:rsidR="00322092" w:rsidRPr="00250A97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 xml:space="preserve">prenajatý  majetok a majetok obstaraný na základe  zmluvy o kúpe prenajatej veci,  </w:t>
      </w:r>
    </w:p>
    <w:p w:rsidR="00322092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szCs w:val="22"/>
        </w:rPr>
        <w:t>majetok obstaraný v privatizácii,</w:t>
      </w:r>
    </w:p>
    <w:p w:rsidR="00322092" w:rsidRPr="002D3E6A" w:rsidRDefault="00322092" w:rsidP="00F777BD">
      <w:pPr>
        <w:numPr>
          <w:ilvl w:val="0"/>
          <w:numId w:val="31"/>
        </w:numPr>
        <w:spacing w:after="0" w:line="240" w:lineRule="auto"/>
        <w:jc w:val="both"/>
        <w:rPr>
          <w:szCs w:val="22"/>
        </w:rPr>
      </w:pPr>
      <w:r w:rsidRPr="00250A97">
        <w:rPr>
          <w:bCs/>
          <w:szCs w:val="22"/>
        </w:rPr>
        <w:t>daň z príjmov splatnú za bežné účtovné obdobie a za zdaňovacie obdobie (ďalej len „splatná daň z príjmov“) a daň z príjmov odloženú do budúcich účtovných období a zdaňovacích období (ďalej len „odložená daň z</w:t>
      </w:r>
      <w:r>
        <w:rPr>
          <w:bCs/>
          <w:szCs w:val="22"/>
        </w:rPr>
        <w:t> </w:t>
      </w:r>
      <w:r w:rsidRPr="00250A97">
        <w:rPr>
          <w:bCs/>
          <w:szCs w:val="22"/>
        </w:rPr>
        <w:t>príjmov</w:t>
      </w:r>
    </w:p>
    <w:p w:rsidR="00322092" w:rsidRDefault="00322092" w:rsidP="002D3E6A">
      <w:pPr>
        <w:spacing w:after="0" w:line="240" w:lineRule="auto"/>
        <w:ind w:left="360"/>
        <w:jc w:val="both"/>
        <w:rPr>
          <w:szCs w:val="22"/>
        </w:rPr>
      </w:pPr>
    </w:p>
    <w:p w:rsidR="00322092" w:rsidRDefault="00322092" w:rsidP="002D3E6A">
      <w:pPr>
        <w:spacing w:after="0"/>
        <w:jc w:val="both"/>
        <w:rPr>
          <w:szCs w:val="22"/>
        </w:rPr>
      </w:pPr>
    </w:p>
    <w:p w:rsidR="00322092" w:rsidRPr="005A378F" w:rsidRDefault="00322092" w:rsidP="002D3E6A">
      <w:pPr>
        <w:spacing w:after="0"/>
        <w:jc w:val="both"/>
        <w:rPr>
          <w:b/>
          <w:szCs w:val="22"/>
        </w:rPr>
      </w:pPr>
      <w:r w:rsidRPr="005A378F">
        <w:rPr>
          <w:b/>
          <w:szCs w:val="22"/>
        </w:rPr>
        <w:t>E.d) Spôsob zostavenia odpisového plánu dlhodobého majetku</w:t>
      </w:r>
    </w:p>
    <w:p w:rsidR="00322092" w:rsidRPr="005A378F" w:rsidRDefault="00322092" w:rsidP="00965498">
      <w:pPr>
        <w:jc w:val="both"/>
        <w:rPr>
          <w:szCs w:val="22"/>
        </w:rPr>
      </w:pPr>
      <w:r w:rsidRPr="005A378F">
        <w:rPr>
          <w:szCs w:val="22"/>
        </w:rPr>
        <w:t>Spôsob zostavovania účtovného odpisového plánu  pre dlhodobý majetok a použité účtovné odpisové metódy pri stanovení účtovných odpisov: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2538"/>
        <w:gridCol w:w="2224"/>
        <w:gridCol w:w="2226"/>
        <w:gridCol w:w="2224"/>
      </w:tblGrid>
      <w:tr w:rsidR="00322092" w:rsidRPr="005A378F" w:rsidTr="00F74303">
        <w:trPr>
          <w:trHeight w:val="270"/>
        </w:trPr>
        <w:tc>
          <w:tcPr>
            <w:tcW w:w="1378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Druh majetku</w:t>
            </w:r>
          </w:p>
        </w:tc>
        <w:tc>
          <w:tcPr>
            <w:tcW w:w="1207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Doba odpisovania</w:t>
            </w:r>
          </w:p>
        </w:tc>
        <w:tc>
          <w:tcPr>
            <w:tcW w:w="1208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Sadzba odpisov</w:t>
            </w:r>
          </w:p>
        </w:tc>
        <w:tc>
          <w:tcPr>
            <w:tcW w:w="120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Odpisová metóda</w:t>
            </w:r>
          </w:p>
        </w:tc>
      </w:tr>
      <w:tr w:rsidR="00322092" w:rsidRPr="005A378F" w:rsidTr="00F74303">
        <w:trPr>
          <w:trHeight w:val="255"/>
        </w:trPr>
        <w:tc>
          <w:tcPr>
            <w:tcW w:w="137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hmotný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rokov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pomerná časť roka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zrýchlené</w:t>
            </w:r>
          </w:p>
        </w:tc>
      </w:tr>
      <w:tr w:rsidR="00322092" w:rsidRPr="005A378F" w:rsidTr="00F74303">
        <w:trPr>
          <w:trHeight w:val="255"/>
        </w:trPr>
        <w:tc>
          <w:tcPr>
            <w:tcW w:w="137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hmotný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rokov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pomerná časť roka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zrýchlené</w:t>
            </w:r>
          </w:p>
        </w:tc>
      </w:tr>
      <w:tr w:rsidR="00322092" w:rsidRPr="005A378F" w:rsidTr="00F74303">
        <w:trPr>
          <w:trHeight w:val="255"/>
        </w:trPr>
        <w:tc>
          <w:tcPr>
            <w:tcW w:w="137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hmotný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 rokov</w:t>
            </w: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pomerná časť roka</w:t>
            </w: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615D9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zrýchlené</w:t>
            </w:r>
          </w:p>
        </w:tc>
      </w:tr>
      <w:tr w:rsidR="00322092" w:rsidRPr="005A378F" w:rsidTr="00F74303">
        <w:trPr>
          <w:trHeight w:val="255"/>
        </w:trPr>
        <w:tc>
          <w:tcPr>
            <w:tcW w:w="1378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20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</w:p>
        </w:tc>
      </w:tr>
    </w:tbl>
    <w:bookmarkStart w:id="21" w:name="Začiarkov5"/>
    <w:p w:rsidR="00322092" w:rsidRDefault="00322092" w:rsidP="00965498">
      <w:pPr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Začiarkov5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bookmarkEnd w:id="21"/>
      <w:r w:rsidRPr="005A378F">
        <w:rPr>
          <w:szCs w:val="22"/>
        </w:rPr>
        <w:t xml:space="preserve"> Odpisový plán účtovných odpisov nehmotného majetku vychádzal z požiadavky zákona č. 431/2002 Z.z. o účtovníctve. Dodržiavala sa zásada jeho odpísania v účtovníctve najneskôr do 5 rokov od jeho obstarania. </w:t>
      </w:r>
    </w:p>
    <w:p w:rsidR="00322092" w:rsidRPr="005A378F" w:rsidRDefault="00322092" w:rsidP="00965498">
      <w:pPr>
        <w:jc w:val="both"/>
        <w:rPr>
          <w:szCs w:val="22"/>
        </w:rPr>
      </w:pPr>
      <w:r>
        <w:rPr>
          <w:szCs w:val="22"/>
        </w:rPr>
        <w:t>x</w:t>
      </w:r>
      <w:r w:rsidRPr="005A378F">
        <w:rPr>
          <w:szCs w:val="22"/>
        </w:rPr>
        <w:t>Odpisový plán účtovných odpisov hmotného majetku sa zostavil interným predpisom, v ktorom vychádzal z predpokladaného opotrebenia zaraďovaného majetku zodpovedajúceho bežným podmienkam jeho používania</w:t>
      </w:r>
      <w:r>
        <w:rPr>
          <w:szCs w:val="22"/>
        </w:rPr>
        <w:t>.</w:t>
      </w:r>
      <w:r w:rsidRPr="005A378F">
        <w:rPr>
          <w:szCs w:val="22"/>
        </w:rPr>
        <w:t xml:space="preserve"> Odpisové sadzby pre účtovné a daňové odpisy sa</w:t>
      </w:r>
      <w:r>
        <w:rPr>
          <w:szCs w:val="22"/>
        </w:rPr>
        <w:t xml:space="preserve"> ne</w:t>
      </w:r>
      <w:r w:rsidRPr="005A378F">
        <w:rPr>
          <w:szCs w:val="22"/>
        </w:rPr>
        <w:t>rovnajú.</w:t>
      </w:r>
    </w:p>
    <w:p w:rsidR="00322092" w:rsidRDefault="00322092" w:rsidP="00965498">
      <w:pPr>
        <w:jc w:val="both"/>
        <w:rPr>
          <w:szCs w:val="22"/>
        </w:rPr>
      </w:pPr>
      <w:r w:rsidRPr="005A378F">
        <w:rPr>
          <w:szCs w:val="22"/>
        </w:rPr>
        <w:fldChar w:fldCharType="begin">
          <w:ffData>
            <w:name w:val="Začiarkov5"/>
            <w:enabled/>
            <w:calcOnExit w:val="0"/>
            <w:checkBox>
              <w:sizeAuto/>
              <w:default w:val="0"/>
            </w:checkBox>
          </w:ffData>
        </w:fldChar>
      </w:r>
      <w:r w:rsidRPr="005A378F">
        <w:rPr>
          <w:szCs w:val="22"/>
        </w:rPr>
        <w:instrText xml:space="preserve"> FORMCHECKBOX </w:instrText>
      </w:r>
      <w:r w:rsidRPr="005A378F">
        <w:rPr>
          <w:szCs w:val="22"/>
        </w:rPr>
      </w:r>
      <w:r w:rsidRPr="005A378F">
        <w:rPr>
          <w:szCs w:val="22"/>
        </w:rPr>
        <w:fldChar w:fldCharType="end"/>
      </w:r>
      <w:r w:rsidRPr="005A378F">
        <w:rPr>
          <w:szCs w:val="22"/>
        </w:rPr>
        <w:t>Odpisový plán účtovných odpisov hmotného majetku sa zostavil interným predpisom tak, že za základ vzal metódy používané pri vyčísľovaní daňových odpisov</w:t>
      </w:r>
      <w:r>
        <w:rPr>
          <w:szCs w:val="22"/>
        </w:rPr>
        <w:t xml:space="preserve"> pri rešpektovaní predpokladaného opotrebenia</w:t>
      </w:r>
      <w:r w:rsidRPr="005A378F">
        <w:rPr>
          <w:szCs w:val="22"/>
        </w:rPr>
        <w:t xml:space="preserve">. Odpisové sadzby pre účtovné a daňové odpisy sa rovnajú. </w:t>
      </w:r>
    </w:p>
    <w:p w:rsidR="00322092" w:rsidRPr="005A378F" w:rsidRDefault="00322092" w:rsidP="00965498">
      <w:pPr>
        <w:jc w:val="both"/>
        <w:rPr>
          <w:b/>
          <w:szCs w:val="22"/>
        </w:rPr>
      </w:pPr>
      <w:r w:rsidRPr="005A378F">
        <w:rPr>
          <w:b/>
          <w:szCs w:val="22"/>
        </w:rPr>
        <w:t>E.e) Dotácie poskytnuté na obstaranie majetku:</w:t>
      </w:r>
    </w:p>
    <w:p w:rsidR="00322092" w:rsidRDefault="00322092" w:rsidP="00250A97">
      <w:pPr>
        <w:jc w:val="both"/>
        <w:rPr>
          <w:szCs w:val="22"/>
        </w:rPr>
      </w:pPr>
      <w:r>
        <w:rPr>
          <w:b/>
          <w:szCs w:val="22"/>
        </w:rPr>
        <w:t>E.</w:t>
      </w:r>
      <w:r w:rsidRPr="00250A97">
        <w:rPr>
          <w:b/>
          <w:szCs w:val="22"/>
        </w:rPr>
        <w:t xml:space="preserve">f) </w:t>
      </w:r>
      <w:r>
        <w:rPr>
          <w:b/>
          <w:szCs w:val="22"/>
        </w:rPr>
        <w:t>Op</w:t>
      </w:r>
      <w:r w:rsidRPr="00250A97">
        <w:rPr>
          <w:b/>
          <w:szCs w:val="22"/>
        </w:rPr>
        <w:t>rav</w:t>
      </w:r>
      <w:r>
        <w:rPr>
          <w:b/>
          <w:szCs w:val="22"/>
        </w:rPr>
        <w:t>a</w:t>
      </w:r>
      <w:r w:rsidRPr="00250A97">
        <w:rPr>
          <w:b/>
          <w:szCs w:val="22"/>
        </w:rPr>
        <w:t xml:space="preserve"> chýb minulých účtovných období účtovan</w:t>
      </w:r>
      <w:r>
        <w:rPr>
          <w:b/>
          <w:szCs w:val="22"/>
        </w:rPr>
        <w:t xml:space="preserve">á </w:t>
      </w:r>
      <w:r w:rsidRPr="00250A97">
        <w:rPr>
          <w:b/>
          <w:szCs w:val="22"/>
        </w:rPr>
        <w:t xml:space="preserve">v bežnom účtovnom období </w:t>
      </w:r>
      <w:r w:rsidRPr="00250A97">
        <w:rPr>
          <w:szCs w:val="22"/>
        </w:rPr>
        <w:t>s uvedením sumy vplyvu na položky súvahy, náklady bežného účtovného obdobia, výnosy bežného účtovného obdobia, nerozdelený zisk minulých rokov alebo na neuhradenú stratu minulých rokov.</w:t>
      </w:r>
    </w:p>
    <w:p w:rsidR="00322092" w:rsidRDefault="00322092" w:rsidP="00250A97">
      <w:pPr>
        <w:jc w:val="both"/>
        <w:rPr>
          <w:szCs w:val="22"/>
        </w:rPr>
      </w:pPr>
    </w:p>
    <w:p w:rsidR="00322092" w:rsidRDefault="00322092" w:rsidP="00250A97">
      <w:pPr>
        <w:jc w:val="both"/>
        <w:rPr>
          <w:szCs w:val="22"/>
        </w:rPr>
      </w:pPr>
    </w:p>
    <w:p w:rsidR="00322092" w:rsidRDefault="00322092" w:rsidP="00250A97">
      <w:pPr>
        <w:jc w:val="both"/>
        <w:rPr>
          <w:szCs w:val="22"/>
        </w:rPr>
      </w:pPr>
    </w:p>
    <w:p w:rsidR="00322092" w:rsidRDefault="00322092" w:rsidP="00250A97">
      <w:pPr>
        <w:jc w:val="both"/>
        <w:rPr>
          <w:szCs w:val="22"/>
        </w:rPr>
      </w:pPr>
    </w:p>
    <w:p w:rsidR="00322092" w:rsidRDefault="00322092" w:rsidP="00250A97">
      <w:pPr>
        <w:jc w:val="both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a) o dlhodobom nehmotnom majetku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861"/>
        <w:gridCol w:w="1000"/>
        <w:gridCol w:w="851"/>
        <w:gridCol w:w="867"/>
        <w:gridCol w:w="978"/>
        <w:gridCol w:w="708"/>
        <w:gridCol w:w="851"/>
        <w:gridCol w:w="1149"/>
        <w:gridCol w:w="863"/>
      </w:tblGrid>
      <w:tr w:rsidR="00322092" w:rsidRPr="003F477D" w:rsidTr="001E03F2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8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Bežné účtovné obdobie</w:t>
            </w:r>
          </w:p>
        </w:tc>
      </w:tr>
      <w:tr w:rsidR="00322092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322092" w:rsidRPr="003F477D" w:rsidRDefault="0032209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322092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322092" w:rsidRPr="003F477D" w:rsidTr="001E03F2">
        <w:trPr>
          <w:trHeight w:val="266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322092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04DF3">
        <w:trPr>
          <w:trHeight w:val="278"/>
          <w:jc w:val="center"/>
        </w:trPr>
        <w:tc>
          <w:tcPr>
            <w:tcW w:w="9128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322092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pStyle w:val="Title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4998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861"/>
        <w:gridCol w:w="1000"/>
        <w:gridCol w:w="851"/>
        <w:gridCol w:w="867"/>
        <w:gridCol w:w="978"/>
        <w:gridCol w:w="672"/>
        <w:gridCol w:w="36"/>
        <w:gridCol w:w="851"/>
        <w:gridCol w:w="1149"/>
        <w:gridCol w:w="863"/>
      </w:tblGrid>
      <w:tr w:rsidR="00322092" w:rsidRPr="003F477D" w:rsidTr="00E35A2B">
        <w:trPr>
          <w:trHeight w:val="334"/>
          <w:jc w:val="center"/>
        </w:trPr>
        <w:tc>
          <w:tcPr>
            <w:tcW w:w="186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nehmotný majetok</w:t>
            </w:r>
          </w:p>
        </w:tc>
        <w:tc>
          <w:tcPr>
            <w:tcW w:w="7267" w:type="dxa"/>
            <w:gridSpan w:val="9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Bezprostredne predchádzajúce účtovné obdobie</w:t>
            </w:r>
          </w:p>
        </w:tc>
      </w:tr>
      <w:tr w:rsidR="00322092" w:rsidRPr="003F477D" w:rsidTr="003F477D">
        <w:trPr>
          <w:trHeight w:val="1124"/>
          <w:jc w:val="center"/>
        </w:trPr>
        <w:tc>
          <w:tcPr>
            <w:tcW w:w="186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Aktivo-vané náklady na vývoj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Softvér</w:t>
            </w:r>
          </w:p>
        </w:tc>
        <w:tc>
          <w:tcPr>
            <w:tcW w:w="8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Oceni-teľné práva</w:t>
            </w:r>
          </w:p>
        </w:tc>
        <w:tc>
          <w:tcPr>
            <w:tcW w:w="97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Goodwill</w:t>
            </w: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Ostat-ný DNM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Obsta-</w:t>
            </w:r>
          </w:p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rávaný DNM</w:t>
            </w:r>
          </w:p>
        </w:tc>
        <w:tc>
          <w:tcPr>
            <w:tcW w:w="114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Poskytnuté preddavky na DNM</w:t>
            </w:r>
          </w:p>
        </w:tc>
        <w:tc>
          <w:tcPr>
            <w:tcW w:w="8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322092" w:rsidRPr="003F477D" w:rsidTr="003F477D">
        <w:trPr>
          <w:trHeight w:val="80"/>
          <w:jc w:val="center"/>
        </w:trPr>
        <w:tc>
          <w:tcPr>
            <w:tcW w:w="18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7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708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114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</w:tr>
      <w:tr w:rsidR="00322092" w:rsidRPr="003F477D" w:rsidTr="00E35A2B">
        <w:trPr>
          <w:trHeight w:val="266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 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322092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3F477D">
        <w:trPr>
          <w:trHeight w:val="278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69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650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128" w:type="dxa"/>
            <w:gridSpan w:val="10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</w:t>
            </w:r>
          </w:p>
        </w:tc>
      </w:tr>
      <w:tr w:rsidR="00322092" w:rsidRPr="003F477D" w:rsidTr="003F477D">
        <w:trPr>
          <w:trHeight w:val="170"/>
          <w:jc w:val="center"/>
        </w:trPr>
        <w:tc>
          <w:tcPr>
            <w:tcW w:w="186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začiatku účtovného obdobia</w:t>
            </w:r>
          </w:p>
        </w:tc>
        <w:tc>
          <w:tcPr>
            <w:tcW w:w="100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27"/>
          <w:jc w:val="center"/>
        </w:trPr>
        <w:tc>
          <w:tcPr>
            <w:tcW w:w="186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0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63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pStyle w:val="Title"/>
        <w:keepNext w:val="0"/>
        <w:spacing w:before="0" w:beforeAutospacing="0" w:after="0"/>
        <w:jc w:val="left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prílohe č. 3 časti F. písm. c) o dlhodobom nehmotnom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449"/>
        <w:gridCol w:w="2763"/>
      </w:tblGrid>
      <w:tr w:rsidR="00322092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Dlhodobý nehmotný majetok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322092" w:rsidRPr="003F477D" w:rsidTr="00B5583E">
        <w:trPr>
          <w:trHeight w:val="340"/>
          <w:jc w:val="center"/>
        </w:trPr>
        <w:tc>
          <w:tcPr>
            <w:tcW w:w="6449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nehmotný majetok, na ktorý je zriadené záložné právo</w:t>
            </w:r>
          </w:p>
        </w:tc>
        <w:tc>
          <w:tcPr>
            <w:tcW w:w="276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a) o dlhodobom hmotnom majetku</w:t>
      </w:r>
      <w:r w:rsidRPr="003F477D">
        <w:rPr>
          <w:szCs w:val="22"/>
        </w:rPr>
        <w:tab/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544"/>
        <w:gridCol w:w="12"/>
        <w:gridCol w:w="6"/>
        <w:gridCol w:w="1019"/>
        <w:gridCol w:w="850"/>
        <w:gridCol w:w="835"/>
        <w:gridCol w:w="16"/>
        <w:gridCol w:w="992"/>
        <w:gridCol w:w="20"/>
        <w:gridCol w:w="972"/>
        <w:gridCol w:w="57"/>
        <w:gridCol w:w="652"/>
        <w:gridCol w:w="709"/>
        <w:gridCol w:w="850"/>
        <w:gridCol w:w="709"/>
      </w:tblGrid>
      <w:tr w:rsidR="00322092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4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Bežné účtovné obdobie                                                                                                                                    </w:t>
            </w:r>
          </w:p>
        </w:tc>
      </w:tr>
      <w:tr w:rsidR="0032209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322092" w:rsidRPr="003F477D" w:rsidRDefault="00322092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1E03F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465A3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32209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45044,71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45044,71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2542</w:t>
            </w: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2542</w:t>
            </w: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615D9E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15D9E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15D9E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15D9E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15D9E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08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49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322092" w:rsidRPr="003F477D" w:rsidTr="00615D9E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8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15D9E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3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8A087F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42502,71</w:t>
            </w:r>
          </w:p>
        </w:tc>
        <w:tc>
          <w:tcPr>
            <w:tcW w:w="1028" w:type="dxa"/>
            <w:gridSpan w:val="3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29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544"/>
        <w:gridCol w:w="12"/>
        <w:gridCol w:w="6"/>
        <w:gridCol w:w="1019"/>
        <w:gridCol w:w="850"/>
        <w:gridCol w:w="722"/>
        <w:gridCol w:w="11"/>
        <w:gridCol w:w="118"/>
        <w:gridCol w:w="992"/>
        <w:gridCol w:w="20"/>
        <w:gridCol w:w="965"/>
        <w:gridCol w:w="7"/>
        <w:gridCol w:w="709"/>
        <w:gridCol w:w="709"/>
        <w:gridCol w:w="850"/>
        <w:gridCol w:w="709"/>
      </w:tblGrid>
      <w:tr w:rsidR="00322092" w:rsidRPr="003F477D" w:rsidTr="003F477D">
        <w:trPr>
          <w:trHeight w:val="145"/>
          <w:tblHeader/>
          <w:jc w:val="center"/>
        </w:trPr>
        <w:tc>
          <w:tcPr>
            <w:tcW w:w="15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Dlhodobý hmotný majetok</w:t>
            </w:r>
          </w:p>
        </w:tc>
        <w:tc>
          <w:tcPr>
            <w:tcW w:w="7699" w:type="dxa"/>
            <w:gridSpan w:val="15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Bezprostredne predchádzajúce účtovné obdobie                                                                                                                             </w:t>
            </w:r>
          </w:p>
        </w:tc>
      </w:tr>
      <w:tr w:rsidR="00322092" w:rsidRPr="003F477D" w:rsidTr="003F477D">
        <w:trPr>
          <w:trHeight w:val="1537"/>
          <w:tblHeader/>
          <w:jc w:val="center"/>
        </w:trPr>
        <w:tc>
          <w:tcPr>
            <w:tcW w:w="15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Pozemky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Stavby</w:t>
            </w: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Samos-tatné hnuteľ-né veci a </w:t>
            </w:r>
          </w:p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súbory hnuteľ-ných vecí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Pestova-teľské celky</w:t>
            </w:r>
            <w:r w:rsidRPr="003F477D">
              <w:rPr>
                <w:b/>
                <w:bCs/>
                <w:szCs w:val="22"/>
              </w:rPr>
              <w:br/>
              <w:t xml:space="preserve"> trvalých porastov</w:t>
            </w:r>
          </w:p>
        </w:tc>
        <w:tc>
          <w:tcPr>
            <w:tcW w:w="992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Základné stádo a ťažné zvieratá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Os-tatný 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Ob-stará-vaný DHM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Poskyt-nuté pred-davky na </w:t>
            </w:r>
          </w:p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DHM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</w:tr>
      <w:tr w:rsidR="00322092" w:rsidRPr="003F477D" w:rsidTr="003F477D">
        <w:trPr>
          <w:trHeight w:val="155"/>
          <w:tblHeader/>
          <w:jc w:val="center"/>
        </w:trPr>
        <w:tc>
          <w:tcPr>
            <w:tcW w:w="15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c</w:t>
            </w:r>
          </w:p>
        </w:tc>
        <w:tc>
          <w:tcPr>
            <w:tcW w:w="851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d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e</w:t>
            </w:r>
          </w:p>
        </w:tc>
        <w:tc>
          <w:tcPr>
            <w:tcW w:w="992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f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g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h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i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j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Oprávky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25" w:type="dxa"/>
            <w:gridSpan w:val="2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56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25" w:type="dxa"/>
            <w:gridSpan w:val="2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12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97"/>
          <w:tblHeader/>
          <w:jc w:val="center"/>
        </w:trPr>
        <w:tc>
          <w:tcPr>
            <w:tcW w:w="15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3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8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9243" w:type="dxa"/>
            <w:gridSpan w:val="16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Zostatková hodnota </w:t>
            </w:r>
          </w:p>
        </w:tc>
      </w:tr>
      <w:tr w:rsidR="00322092" w:rsidRPr="003F477D" w:rsidTr="003F477D">
        <w:trPr>
          <w:trHeight w:val="278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  <w:r w:rsidRPr="003F477D">
              <w:rPr>
                <w:b/>
                <w:bCs/>
                <w:szCs w:val="22"/>
              </w:rPr>
              <w:br/>
              <w:t>na začiatku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290"/>
          <w:tblHeader/>
          <w:jc w:val="center"/>
        </w:trPr>
        <w:tc>
          <w:tcPr>
            <w:tcW w:w="156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na konci účtovného obdobia</w:t>
            </w:r>
          </w:p>
        </w:tc>
        <w:tc>
          <w:tcPr>
            <w:tcW w:w="1019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2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41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65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6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ListParagraph"/>
        <w:numPr>
          <w:ilvl w:val="0"/>
          <w:numId w:val="8"/>
        </w:num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 xml:space="preserve">Informácie k prílohe č. 3 časti F. písm. c) o dlhodobom hmotnom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166"/>
        <w:gridCol w:w="3046"/>
      </w:tblGrid>
      <w:tr w:rsidR="00322092" w:rsidRPr="003F477D" w:rsidTr="003F5EB5">
        <w:trPr>
          <w:jc w:val="center"/>
        </w:trPr>
        <w:tc>
          <w:tcPr>
            <w:tcW w:w="616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Dlhodobý hmotný majetok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322092" w:rsidRPr="003F477D" w:rsidTr="003F5EB5">
        <w:trPr>
          <w:trHeight w:val="340"/>
          <w:jc w:val="center"/>
        </w:trPr>
        <w:tc>
          <w:tcPr>
            <w:tcW w:w="616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hmotný majetok, na ktorý je zriadené záložné právo</w:t>
            </w:r>
          </w:p>
        </w:tc>
        <w:tc>
          <w:tcPr>
            <w:tcW w:w="304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pStyle w:val="Title"/>
        <w:keepNext w:val="0"/>
        <w:spacing w:before="0" w:beforeAutospacing="0" w:after="0"/>
        <w:jc w:val="left"/>
        <w:rPr>
          <w:szCs w:val="22"/>
        </w:rPr>
      </w:pPr>
    </w:p>
    <w:p w:rsidR="00322092" w:rsidRPr="005136D1" w:rsidRDefault="00322092" w:rsidP="005136D1"/>
    <w:p w:rsidR="00322092" w:rsidRPr="005A378F" w:rsidRDefault="00322092" w:rsidP="005136D1">
      <w:pPr>
        <w:jc w:val="both"/>
        <w:rPr>
          <w:b/>
          <w:szCs w:val="22"/>
        </w:rPr>
      </w:pPr>
      <w:r w:rsidRPr="005A378F">
        <w:rPr>
          <w:b/>
          <w:szCs w:val="22"/>
        </w:rPr>
        <w:t>F.b) Spôsob a výška poistenia dlhodobého majetku</w:t>
      </w:r>
    </w:p>
    <w:tbl>
      <w:tblPr>
        <w:tblW w:w="5000" w:type="pct"/>
        <w:tblCellMar>
          <w:left w:w="70" w:type="dxa"/>
          <w:right w:w="70" w:type="dxa"/>
        </w:tblCellMar>
        <w:tblLook w:val="0000"/>
      </w:tblPr>
      <w:tblGrid>
        <w:gridCol w:w="4799"/>
        <w:gridCol w:w="1933"/>
        <w:gridCol w:w="2480"/>
      </w:tblGrid>
      <w:tr w:rsidR="00322092" w:rsidRPr="005A378F" w:rsidTr="00F74303">
        <w:trPr>
          <w:trHeight w:val="270"/>
        </w:trPr>
        <w:tc>
          <w:tcPr>
            <w:tcW w:w="2605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Poistený majetok</w:t>
            </w:r>
          </w:p>
        </w:tc>
        <w:tc>
          <w:tcPr>
            <w:tcW w:w="1049" w:type="pct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Poistná suma</w:t>
            </w:r>
          </w:p>
        </w:tc>
        <w:tc>
          <w:tcPr>
            <w:tcW w:w="1346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Platnosť zmluvy od-do</w:t>
            </w:r>
          </w:p>
        </w:tc>
      </w:tr>
      <w:tr w:rsidR="00322092" w:rsidRPr="005A378F" w:rsidTr="00F74303">
        <w:trPr>
          <w:trHeight w:val="255"/>
        </w:trPr>
        <w:tc>
          <w:tcPr>
            <w:tcW w:w="2605" w:type="pc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0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34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rPr>
          <w:trHeight w:val="255"/>
        </w:trPr>
        <w:tc>
          <w:tcPr>
            <w:tcW w:w="2605" w:type="pct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  <w:tc>
          <w:tcPr>
            <w:tcW w:w="1049" w:type="pct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  <w:tc>
          <w:tcPr>
            <w:tcW w:w="1346" w:type="pct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</w:tr>
      <w:tr w:rsidR="00322092" w:rsidRPr="005A378F" w:rsidTr="00F74303">
        <w:trPr>
          <w:trHeight w:val="270"/>
        </w:trPr>
        <w:tc>
          <w:tcPr>
            <w:tcW w:w="2605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  <w:tc>
          <w:tcPr>
            <w:tcW w:w="134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 </w:t>
            </w:r>
          </w:p>
        </w:tc>
      </w:tr>
    </w:tbl>
    <w:p w:rsidR="00322092" w:rsidRPr="005A378F" w:rsidRDefault="00322092" w:rsidP="005136D1">
      <w:pPr>
        <w:rPr>
          <w:szCs w:val="22"/>
        </w:rPr>
      </w:pPr>
    </w:p>
    <w:p w:rsidR="00322092" w:rsidRPr="005A378F" w:rsidRDefault="00322092" w:rsidP="005136D1">
      <w:pPr>
        <w:rPr>
          <w:b/>
          <w:szCs w:val="22"/>
        </w:rPr>
      </w:pPr>
      <w:r w:rsidRPr="005A378F">
        <w:rPr>
          <w:b/>
          <w:szCs w:val="22"/>
        </w:rPr>
        <w:t xml:space="preserve"> F.c) prehľad o dlhodobom nehmotnom a dlhodobom hmotnom majetku, pri ktorom má účtovná jednotka obme</w:t>
      </w:r>
      <w:r>
        <w:rPr>
          <w:b/>
          <w:szCs w:val="22"/>
        </w:rPr>
        <w:t>d</w:t>
      </w:r>
      <w:r w:rsidRPr="005A378F">
        <w:rPr>
          <w:b/>
          <w:szCs w:val="22"/>
        </w:rPr>
        <w:t xml:space="preserve">zené právo s ním nakladať </w:t>
      </w:r>
    </w:p>
    <w:p w:rsidR="00322092" w:rsidRPr="00BE18DC" w:rsidRDefault="00322092" w:rsidP="005C5C2E">
      <w:pPr>
        <w:spacing w:after="0" w:line="240" w:lineRule="auto"/>
        <w:ind w:right="-468"/>
        <w:jc w:val="both"/>
        <w:rPr>
          <w:bCs/>
          <w:szCs w:val="22"/>
        </w:rPr>
      </w:pPr>
      <w:r>
        <w:rPr>
          <w:b/>
          <w:szCs w:val="22"/>
        </w:rPr>
        <w:t>F</w:t>
      </w:r>
      <w:r w:rsidRPr="005A378F">
        <w:rPr>
          <w:b/>
          <w:szCs w:val="22"/>
        </w:rPr>
        <w:t>.</w:t>
      </w:r>
      <w:r>
        <w:rPr>
          <w:b/>
          <w:szCs w:val="22"/>
        </w:rPr>
        <w:t>d</w:t>
      </w:r>
      <w:r w:rsidRPr="005A378F">
        <w:rPr>
          <w:b/>
          <w:szCs w:val="22"/>
        </w:rPr>
        <w:t xml:space="preserve">) prehľad o dlhodobom majetku, </w:t>
      </w:r>
      <w:r w:rsidRPr="00BE18DC">
        <w:rPr>
          <w:bCs/>
          <w:szCs w:val="22"/>
        </w:rPr>
        <w:t>pri ktorom  vlastnícke právo nadobudol veriteľ  zmluvou o zabezpečovacom prevode práva, ale ktorý užíva účtovná jednotka na základe zmluvy o výpožičke,</w:t>
      </w:r>
    </w:p>
    <w:p w:rsidR="00322092" w:rsidRPr="005A378F" w:rsidRDefault="00322092" w:rsidP="005C5C2E">
      <w:pPr>
        <w:rPr>
          <w:b/>
          <w:szCs w:val="22"/>
        </w:rPr>
      </w:pPr>
    </w:p>
    <w:p w:rsidR="00322092" w:rsidRPr="005A378F" w:rsidRDefault="00322092" w:rsidP="00250A97">
      <w:pPr>
        <w:jc w:val="both"/>
        <w:rPr>
          <w:b/>
          <w:bCs/>
          <w:szCs w:val="22"/>
        </w:rPr>
      </w:pPr>
      <w:r w:rsidRPr="005A378F">
        <w:rPr>
          <w:b/>
          <w:bCs/>
          <w:szCs w:val="22"/>
        </w:rPr>
        <w:t>F.e) Prehľad o dlhodobom nehnuteľnom majetku, pri ktorom nebolo vlastnícke právo zapísané do katastra nehnuteľností ku dňu zostavenia účtovnej závierky a táto ho užíva</w:t>
      </w:r>
    </w:p>
    <w:p w:rsidR="00322092" w:rsidRPr="005A378F" w:rsidRDefault="00322092" w:rsidP="00250A97">
      <w:pPr>
        <w:rPr>
          <w:b/>
          <w:bCs/>
          <w:szCs w:val="22"/>
        </w:rPr>
      </w:pPr>
      <w:r w:rsidRPr="005A378F">
        <w:rPr>
          <w:b/>
          <w:bCs/>
          <w:szCs w:val="22"/>
        </w:rPr>
        <w:t>F.f) Charakteristika Goodwilu</w:t>
      </w:r>
    </w:p>
    <w:p w:rsidR="00322092" w:rsidRPr="005A378F" w:rsidRDefault="00322092" w:rsidP="00250A97">
      <w:pPr>
        <w:rPr>
          <w:b/>
          <w:szCs w:val="22"/>
        </w:rPr>
      </w:pPr>
      <w:r w:rsidRPr="005A378F">
        <w:rPr>
          <w:b/>
          <w:szCs w:val="22"/>
        </w:rPr>
        <w:t xml:space="preserve">F.g) Prehľad o položkách účtovaných na účte 097 – opravná položka k nadobudnutému majetku </w:t>
      </w:r>
    </w:p>
    <w:p w:rsidR="00322092" w:rsidRPr="005A378F" w:rsidRDefault="00322092" w:rsidP="00250A97">
      <w:pPr>
        <w:rPr>
          <w:b/>
          <w:szCs w:val="22"/>
        </w:rPr>
      </w:pPr>
      <w:r w:rsidRPr="005A378F">
        <w:rPr>
          <w:b/>
          <w:szCs w:val="22"/>
        </w:rPr>
        <w:t>F.h) Prehľad o výskumnej a vývojovej činnosti v bežnom období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22"/>
        <w:gridCol w:w="2322"/>
        <w:gridCol w:w="2322"/>
        <w:gridCol w:w="2322"/>
      </w:tblGrid>
      <w:tr w:rsidR="00322092" w:rsidRPr="005A378F" w:rsidTr="00F74303">
        <w:tc>
          <w:tcPr>
            <w:tcW w:w="1250" w:type="pct"/>
            <w:vAlign w:val="center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Náklady</w:t>
            </w:r>
          </w:p>
        </w:tc>
        <w:tc>
          <w:tcPr>
            <w:tcW w:w="1250" w:type="pct"/>
            <w:vAlign w:val="center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Náklady na výskum</w:t>
            </w:r>
          </w:p>
        </w:tc>
        <w:tc>
          <w:tcPr>
            <w:tcW w:w="1250" w:type="pct"/>
            <w:vAlign w:val="center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Náklady vynaložené v bežnom období na vývoj – neaktivované</w:t>
            </w:r>
          </w:p>
        </w:tc>
        <w:tc>
          <w:tcPr>
            <w:tcW w:w="1250" w:type="pct"/>
            <w:vAlign w:val="center"/>
          </w:tcPr>
          <w:p w:rsidR="00322092" w:rsidRPr="005A378F" w:rsidRDefault="00322092" w:rsidP="00F74303">
            <w:pPr>
              <w:jc w:val="center"/>
              <w:rPr>
                <w:b/>
                <w:bCs/>
                <w:sz w:val="20"/>
                <w:szCs w:val="20"/>
              </w:rPr>
            </w:pPr>
            <w:r w:rsidRPr="005A378F">
              <w:rPr>
                <w:b/>
                <w:bCs/>
                <w:sz w:val="20"/>
                <w:szCs w:val="20"/>
              </w:rPr>
              <w:t>Náklady vynaložené v bežnom období na vývoj - aktivované</w:t>
            </w:r>
          </w:p>
        </w:tc>
      </w:tr>
      <w:tr w:rsidR="00322092" w:rsidRPr="005A378F" w:rsidTr="00F74303">
        <w:tc>
          <w:tcPr>
            <w:tcW w:w="1250" w:type="pct"/>
          </w:tcPr>
          <w:p w:rsidR="00322092" w:rsidRPr="005A378F" w:rsidRDefault="00322092" w:rsidP="00F74303">
            <w:pPr>
              <w:ind w:firstLine="709"/>
              <w:rPr>
                <w:szCs w:val="22"/>
              </w:rPr>
            </w:pPr>
          </w:p>
        </w:tc>
        <w:tc>
          <w:tcPr>
            <w:tcW w:w="1250" w:type="pct"/>
          </w:tcPr>
          <w:p w:rsidR="00322092" w:rsidRPr="005A378F" w:rsidRDefault="00322092" w:rsidP="00F74303">
            <w:pPr>
              <w:rPr>
                <w:szCs w:val="22"/>
              </w:rPr>
            </w:pPr>
          </w:p>
        </w:tc>
        <w:tc>
          <w:tcPr>
            <w:tcW w:w="1250" w:type="pct"/>
          </w:tcPr>
          <w:p w:rsidR="00322092" w:rsidRPr="005A378F" w:rsidRDefault="00322092" w:rsidP="00F74303">
            <w:pPr>
              <w:rPr>
                <w:szCs w:val="22"/>
              </w:rPr>
            </w:pPr>
          </w:p>
        </w:tc>
        <w:tc>
          <w:tcPr>
            <w:tcW w:w="1250" w:type="pct"/>
          </w:tcPr>
          <w:p w:rsidR="00322092" w:rsidRPr="005A378F" w:rsidRDefault="00322092" w:rsidP="00F74303">
            <w:pPr>
              <w:rPr>
                <w:szCs w:val="22"/>
              </w:rPr>
            </w:pPr>
          </w:p>
        </w:tc>
      </w:tr>
    </w:tbl>
    <w:p w:rsidR="00322092" w:rsidRDefault="00322092" w:rsidP="00250A97">
      <w:pPr>
        <w:rPr>
          <w:szCs w:val="22"/>
        </w:rPr>
      </w:pPr>
    </w:p>
    <w:p w:rsidR="00322092" w:rsidRDefault="00322092" w:rsidP="00250A97">
      <w:pPr>
        <w:rPr>
          <w:szCs w:val="22"/>
        </w:rPr>
      </w:pPr>
    </w:p>
    <w:p w:rsidR="00322092" w:rsidRDefault="00322092" w:rsidP="00250A97">
      <w:pPr>
        <w:rPr>
          <w:szCs w:val="22"/>
        </w:rPr>
      </w:pPr>
    </w:p>
    <w:p w:rsidR="00322092" w:rsidRPr="003F477D" w:rsidRDefault="00322092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F. písm. j) o  dlhodobom finančnom majetku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322092" w:rsidRPr="003F477D" w:rsidTr="00E33704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Bežné účtovné obdobie                                                                                                                                                                    </w:t>
            </w:r>
          </w:p>
        </w:tc>
      </w:tr>
      <w:tr w:rsidR="00322092" w:rsidRPr="003F477D" w:rsidTr="00E33704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3704">
            <w:pPr>
              <w:pStyle w:val="TopHeader"/>
            </w:pPr>
            <w:r w:rsidRPr="003F477D">
              <w:t>Poskyt-nuté pred-davky na </w:t>
            </w:r>
          </w:p>
          <w:p w:rsidR="00322092" w:rsidRPr="003F477D" w:rsidRDefault="00322092" w:rsidP="00E33704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Spolu</w:t>
            </w:r>
          </w:p>
        </w:tc>
      </w:tr>
      <w:tr w:rsidR="00322092" w:rsidRPr="003F477D" w:rsidTr="00E33704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322092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3704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322092" w:rsidRPr="003F477D" w:rsidTr="00E916CF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322092" w:rsidRPr="003F477D" w:rsidRDefault="00322092" w:rsidP="0003344F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916CF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61" w:type="pct"/>
        <w:jc w:val="center"/>
        <w:tblLayout w:type="fixed"/>
        <w:tblCellMar>
          <w:left w:w="30" w:type="dxa"/>
          <w:right w:w="30" w:type="dxa"/>
        </w:tblCellMar>
        <w:tblLook w:val="00A0"/>
      </w:tblPr>
      <w:tblGrid>
        <w:gridCol w:w="1305"/>
        <w:gridCol w:w="1134"/>
        <w:gridCol w:w="1089"/>
        <w:gridCol w:w="46"/>
        <w:gridCol w:w="887"/>
        <w:gridCol w:w="104"/>
        <w:gridCol w:w="851"/>
        <w:gridCol w:w="709"/>
        <w:gridCol w:w="850"/>
        <w:gridCol w:w="661"/>
        <w:gridCol w:w="12"/>
        <w:gridCol w:w="878"/>
        <w:gridCol w:w="717"/>
      </w:tblGrid>
      <w:tr w:rsidR="00322092" w:rsidRPr="003F477D" w:rsidTr="00E35A2B">
        <w:trPr>
          <w:trHeight w:val="277"/>
          <w:jc w:val="center"/>
        </w:trPr>
        <w:tc>
          <w:tcPr>
            <w:tcW w:w="130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7938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 xml:space="preserve">Bezprostredne predchádzajúce účtovné obdobie                                                                                                                                                                    </w:t>
            </w:r>
          </w:p>
        </w:tc>
      </w:tr>
      <w:tr w:rsidR="00322092" w:rsidRPr="003F477D" w:rsidTr="00E35A2B">
        <w:trPr>
          <w:trHeight w:val="1393"/>
          <w:jc w:val="center"/>
        </w:trPr>
        <w:tc>
          <w:tcPr>
            <w:tcW w:w="1306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Podielové CP a podiely v DÚJ</w:t>
            </w:r>
          </w:p>
        </w:tc>
        <w:tc>
          <w:tcPr>
            <w:tcW w:w="108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 xml:space="preserve">Podielové </w:t>
            </w:r>
            <w:r w:rsidRPr="003F477D">
              <w:br/>
              <w:t xml:space="preserve">CP a podiely </w:t>
            </w:r>
            <w:r w:rsidRPr="003F477D">
              <w:br/>
              <w:t>v spoloč-nosti s pods-tatným vplyvom</w:t>
            </w: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Ostatné dlhodobé CP a podiely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pStyle w:val="TopHeader"/>
            </w:pPr>
            <w:r w:rsidRPr="003F477D">
              <w:t xml:space="preserve">Pôžičky ÚJ </w:t>
            </w:r>
            <w:r w:rsidRPr="003F477D">
              <w:br/>
              <w:t>v kons. celku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Ostat-ný DFM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pStyle w:val="TopHeader"/>
            </w:pPr>
            <w:r w:rsidRPr="003F477D">
              <w:t>Pôžičky s  dobou splat-nosti najviac jeden rok</w:t>
            </w:r>
          </w:p>
        </w:tc>
        <w:tc>
          <w:tcPr>
            <w:tcW w:w="6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 xml:space="preserve">Ob-stará-vaný </w:t>
            </w:r>
            <w:r w:rsidRPr="003F477D">
              <w:br/>
              <w:t>DFM</w:t>
            </w: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Poskyt-nuté pred-davky na </w:t>
            </w:r>
          </w:p>
          <w:p w:rsidR="00322092" w:rsidRPr="003F477D" w:rsidRDefault="00322092" w:rsidP="00E35A2B">
            <w:pPr>
              <w:pStyle w:val="TopHeader"/>
            </w:pPr>
            <w:r w:rsidRPr="003F477D">
              <w:t>DFM</w:t>
            </w:r>
          </w:p>
        </w:tc>
        <w:tc>
          <w:tcPr>
            <w:tcW w:w="7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</w:pPr>
            <w:r w:rsidRPr="003F477D">
              <w:t>Spolu</w:t>
            </w:r>
          </w:p>
        </w:tc>
      </w:tr>
      <w:tr w:rsidR="00322092" w:rsidRPr="003F477D" w:rsidTr="00E35A2B">
        <w:trPr>
          <w:trHeight w:val="195"/>
          <w:jc w:val="center"/>
        </w:trPr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08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037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70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  <w:tc>
          <w:tcPr>
            <w:tcW w:w="6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h</w:t>
            </w:r>
          </w:p>
        </w:tc>
        <w:tc>
          <w:tcPr>
            <w:tcW w:w="890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i</w:t>
            </w:r>
          </w:p>
        </w:tc>
        <w:tc>
          <w:tcPr>
            <w:tcW w:w="7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E35A2B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j</w:t>
            </w: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Prvotné ocenenie</w:t>
            </w: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 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8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037" w:type="dxa"/>
            <w:gridSpan w:val="3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Opravné položky</w:t>
            </w: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</w:p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477D">
        <w:trPr>
          <w:trHeight w:val="34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Prírastky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Úbytky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397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Presuny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91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9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9244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Účtovná hodnota </w:t>
            </w:r>
          </w:p>
        </w:tc>
      </w:tr>
      <w:tr w:rsidR="00322092" w:rsidRPr="003F477D" w:rsidTr="00E35A2B">
        <w:trPr>
          <w:trHeight w:val="278"/>
          <w:jc w:val="center"/>
        </w:trPr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 </w:t>
            </w:r>
          </w:p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na 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35A2B">
        <w:trPr>
          <w:trHeight w:val="290"/>
          <w:jc w:val="center"/>
        </w:trPr>
        <w:tc>
          <w:tcPr>
            <w:tcW w:w="1306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autoSpaceDE w:val="0"/>
              <w:autoSpaceDN w:val="0"/>
              <w:adjustRightInd w:val="0"/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Stav</w:t>
            </w:r>
            <w:r>
              <w:rPr>
                <w:b/>
                <w:bCs/>
                <w:szCs w:val="22"/>
              </w:rPr>
              <w:t xml:space="preserve"> </w:t>
            </w:r>
            <w:r w:rsidRPr="003F477D">
              <w:rPr>
                <w:b/>
                <w:bCs/>
                <w:szCs w:val="22"/>
              </w:rPr>
              <w:t>na konci účtovného obdobia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1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8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95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5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673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878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  <w:tc>
          <w:tcPr>
            <w:tcW w:w="7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autoSpaceDE w:val="0"/>
              <w:autoSpaceDN w:val="0"/>
              <w:adjustRightInd w:val="0"/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3F477D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bCs w:val="0"/>
          <w:kern w:val="0"/>
          <w:szCs w:val="22"/>
        </w:rPr>
      </w:pPr>
      <w:r w:rsidRPr="003F477D">
        <w:rPr>
          <w:bCs w:val="0"/>
          <w:kern w:val="0"/>
          <w:szCs w:val="22"/>
        </w:rPr>
        <w:t>Informácie k </w:t>
      </w:r>
      <w:r w:rsidRPr="003F477D">
        <w:rPr>
          <w:szCs w:val="22"/>
        </w:rPr>
        <w:t>prílohe č. 3 </w:t>
      </w:r>
      <w:r w:rsidRPr="003F477D">
        <w:rPr>
          <w:bCs w:val="0"/>
          <w:kern w:val="0"/>
          <w:szCs w:val="22"/>
        </w:rPr>
        <w:t xml:space="preserve">časti F. písm. m) o dlhodobom finančnom majetku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307"/>
        <w:gridCol w:w="2905"/>
      </w:tblGrid>
      <w:tr w:rsidR="00322092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Dlhodobý finančný majetok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Hodnota </w:t>
            </w:r>
            <w:r w:rsidRPr="003F477D">
              <w:rPr>
                <w:bCs w:val="0"/>
              </w:rPr>
              <w:t>za bežné účtovné obdobie</w:t>
            </w:r>
          </w:p>
        </w:tc>
      </w:tr>
      <w:tr w:rsidR="00322092" w:rsidRPr="003F477D" w:rsidTr="007449B8">
        <w:trPr>
          <w:trHeight w:val="340"/>
          <w:jc w:val="center"/>
        </w:trPr>
        <w:tc>
          <w:tcPr>
            <w:tcW w:w="6307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Dlhodobý finančný majetok, na ktorý je zriadené záložné právo</w:t>
            </w:r>
          </w:p>
        </w:tc>
        <w:tc>
          <w:tcPr>
            <w:tcW w:w="290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F. písm. i) o štruktúre dlhodobého finančného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1923"/>
        <w:gridCol w:w="1124"/>
        <w:gridCol w:w="1701"/>
        <w:gridCol w:w="1452"/>
        <w:gridCol w:w="1667"/>
        <w:gridCol w:w="1345"/>
      </w:tblGrid>
      <w:tr w:rsidR="00322092" w:rsidRPr="003F477D" w:rsidTr="00E109E2">
        <w:trPr>
          <w:jc w:val="center"/>
        </w:trPr>
        <w:tc>
          <w:tcPr>
            <w:tcW w:w="1923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Obchodné meno a sídlo spoločnosti, v ktorej má ÚJ umiestnený DFM</w:t>
            </w:r>
          </w:p>
        </w:tc>
        <w:tc>
          <w:tcPr>
            <w:tcW w:w="7289" w:type="dxa"/>
            <w:gridSpan w:val="5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Bežné účtovné obdobie </w:t>
            </w:r>
          </w:p>
        </w:tc>
      </w:tr>
      <w:tr w:rsidR="00322092" w:rsidRPr="003F477D" w:rsidTr="00E109E2">
        <w:trPr>
          <w:trHeight w:val="1394"/>
          <w:jc w:val="center"/>
        </w:trPr>
        <w:tc>
          <w:tcPr>
            <w:tcW w:w="1923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Podiel ÚJ na ZI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v  %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Podiel ÚJ na hlasovacích právach 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v %</w:t>
            </w:r>
          </w:p>
        </w:tc>
        <w:tc>
          <w:tcPr>
            <w:tcW w:w="145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109E2">
            <w:pPr>
              <w:pStyle w:val="TopHeader"/>
            </w:pPr>
            <w:r w:rsidRPr="003F477D">
              <w:t>Hodnota  vlastného imania ÚJ, v ktorej má ÚJ umiestnený DFM</w:t>
            </w:r>
          </w:p>
        </w:tc>
        <w:tc>
          <w:tcPr>
            <w:tcW w:w="166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Výsledok hospodárenia ÚJ, v ktorej má ÚJ umiestnený DFM </w:t>
            </w:r>
          </w:p>
        </w:tc>
        <w:tc>
          <w:tcPr>
            <w:tcW w:w="134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Účtovná hodnota </w:t>
            </w:r>
            <w:r w:rsidRPr="003F477D">
              <w:br/>
              <w:t>DFM</w:t>
            </w:r>
          </w:p>
        </w:tc>
      </w:tr>
      <w:tr w:rsidR="00322092" w:rsidRPr="003F477D" w:rsidTr="00E109E2">
        <w:trPr>
          <w:trHeight w:hRule="exact" w:val="227"/>
          <w:jc w:val="center"/>
        </w:trPr>
        <w:tc>
          <w:tcPr>
            <w:tcW w:w="1923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1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5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45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Dcérske účtovné jednotky</w:t>
            </w: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109E2">
        <w:trPr>
          <w:trHeight w:val="32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Účtovné jednotky s podstatným vplyvom</w:t>
            </w: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 xml:space="preserve">Ostatné realizovateľné CP a podiely  </w:t>
            </w: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9212" w:type="dxa"/>
            <w:gridSpan w:val="6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Obstarávaný DFM na účely vykonania vplyvu v inej ÚJ</w:t>
            </w: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24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5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4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1923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109E2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DFM spolu</w:t>
            </w:r>
          </w:p>
        </w:tc>
        <w:tc>
          <w:tcPr>
            <w:tcW w:w="112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52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667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345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3F477D">
      <w:pPr>
        <w:pStyle w:val="Title"/>
        <w:spacing w:before="0" w:beforeAutospacing="0" w:after="0"/>
        <w:ind w:left="357"/>
        <w:contextualSpacing/>
        <w:jc w:val="left"/>
        <w:rPr>
          <w:szCs w:val="22"/>
        </w:rPr>
      </w:pPr>
    </w:p>
    <w:p w:rsidR="00322092" w:rsidRPr="003F477D" w:rsidRDefault="00322092" w:rsidP="003F477D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ind w:left="357" w:hanging="357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j) a l) o dlhových CP držaných do splatnosti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461"/>
        <w:gridCol w:w="728"/>
        <w:gridCol w:w="1276"/>
        <w:gridCol w:w="1134"/>
        <w:gridCol w:w="1134"/>
        <w:gridCol w:w="1417"/>
        <w:gridCol w:w="1062"/>
      </w:tblGrid>
      <w:tr w:rsidR="00322092" w:rsidRPr="003F477D" w:rsidTr="00E109E2">
        <w:trPr>
          <w:trHeight w:val="644"/>
          <w:jc w:val="center"/>
        </w:trPr>
        <w:tc>
          <w:tcPr>
            <w:tcW w:w="2461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Dlhové CP</w:t>
            </w:r>
            <w:r w:rsidRPr="003F477D">
              <w:br/>
              <w:t xml:space="preserve"> držané do splatnosti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Druh CP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13FB">
            <w:pPr>
              <w:pStyle w:val="TopHeader"/>
            </w:pPr>
            <w:r w:rsidRPr="003F477D">
              <w:t>Stav na začiatku účtovného obdobia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109E2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Vyradenie dlhového CP z účtovníctva 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v účtovnom období</w:t>
            </w:r>
          </w:p>
        </w:tc>
        <w:tc>
          <w:tcPr>
            <w:tcW w:w="1062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konci účtov-ného obdobia</w:t>
            </w:r>
          </w:p>
        </w:tc>
      </w:tr>
      <w:tr w:rsidR="00322092" w:rsidRPr="003F477D" w:rsidTr="00E109E2">
        <w:trPr>
          <w:trHeight w:hRule="exact" w:val="227"/>
          <w:jc w:val="center"/>
        </w:trPr>
        <w:tc>
          <w:tcPr>
            <w:tcW w:w="2461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7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  <w:tc>
          <w:tcPr>
            <w:tcW w:w="1062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g</w:t>
            </w:r>
          </w:p>
        </w:tc>
      </w:tr>
      <w:tr w:rsidR="00322092" w:rsidRPr="003F477D" w:rsidTr="00E109E2">
        <w:trPr>
          <w:trHeight w:val="340"/>
          <w:jc w:val="center"/>
        </w:trPr>
        <w:tc>
          <w:tcPr>
            <w:tcW w:w="246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728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 od troch rokov do piatich rokov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od jedného roka do troch rokov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109E2">
        <w:trPr>
          <w:jc w:val="center"/>
        </w:trPr>
        <w:tc>
          <w:tcPr>
            <w:tcW w:w="2461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109E2">
        <w:trPr>
          <w:jc w:val="center"/>
        </w:trPr>
        <w:tc>
          <w:tcPr>
            <w:tcW w:w="2461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Dlhové CP držané do splatnosti spolu</w:t>
            </w:r>
          </w:p>
        </w:tc>
        <w:tc>
          <w:tcPr>
            <w:tcW w:w="72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62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j) a l) o poskytnutých dlhodobých pôžičkách</w:t>
      </w:r>
    </w:p>
    <w:tbl>
      <w:tblPr>
        <w:tblW w:w="5000" w:type="pct"/>
        <w:jc w:val="center"/>
        <w:tblInd w:w="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778"/>
        <w:gridCol w:w="1457"/>
        <w:gridCol w:w="1140"/>
        <w:gridCol w:w="1110"/>
        <w:gridCol w:w="1523"/>
        <w:gridCol w:w="1204"/>
      </w:tblGrid>
      <w:tr w:rsidR="00322092" w:rsidRPr="003F477D" w:rsidTr="003F13FB">
        <w:trPr>
          <w:trHeight w:val="996"/>
          <w:jc w:val="center"/>
        </w:trPr>
        <w:tc>
          <w:tcPr>
            <w:tcW w:w="2778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Dlhodobé pôžičky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</w:t>
            </w:r>
            <w:r w:rsidRPr="003F477D">
              <w:br/>
              <w:t>na začiatku účtovného obdobia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Zvýšenie hodnoty</w:t>
            </w:r>
          </w:p>
        </w:tc>
        <w:tc>
          <w:tcPr>
            <w:tcW w:w="11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Zníženie hodnoty</w:t>
            </w:r>
          </w:p>
        </w:tc>
        <w:tc>
          <w:tcPr>
            <w:tcW w:w="152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Vyradenie pôžičky z účtovníctva v účtovnom období</w:t>
            </w: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</w:t>
            </w:r>
            <w:r w:rsidRPr="003F477D">
              <w:br/>
              <w:t>na konci účtovného obdobia</w:t>
            </w:r>
          </w:p>
        </w:tc>
      </w:tr>
      <w:tr w:rsidR="00322092" w:rsidRPr="003F477D" w:rsidTr="003F13FB">
        <w:trPr>
          <w:trHeight w:hRule="exact" w:val="227"/>
          <w:jc w:val="center"/>
        </w:trPr>
        <w:tc>
          <w:tcPr>
            <w:tcW w:w="277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5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1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2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3F13FB">
        <w:trPr>
          <w:trHeight w:val="340"/>
          <w:jc w:val="center"/>
        </w:trPr>
        <w:tc>
          <w:tcPr>
            <w:tcW w:w="277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viac ako päť rokov</w:t>
            </w:r>
          </w:p>
        </w:tc>
        <w:tc>
          <w:tcPr>
            <w:tcW w:w="145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od troch rokov do piatich rokov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 od jedného roka do troch rokov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jc w:val="center"/>
        </w:trPr>
        <w:tc>
          <w:tcPr>
            <w:tcW w:w="2778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Do splatnosti do jedného roka vrátane</w:t>
            </w:r>
          </w:p>
        </w:tc>
        <w:tc>
          <w:tcPr>
            <w:tcW w:w="145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4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0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3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trHeight w:val="340"/>
          <w:jc w:val="center"/>
        </w:trPr>
        <w:tc>
          <w:tcPr>
            <w:tcW w:w="277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pôžičky spolu</w:t>
            </w:r>
          </w:p>
        </w:tc>
        <w:tc>
          <w:tcPr>
            <w:tcW w:w="145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40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10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23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Default="00322092" w:rsidP="007449B8">
      <w:pPr>
        <w:pStyle w:val="Title"/>
        <w:keepNext w:val="0"/>
        <w:spacing w:before="0" w:beforeAutospacing="0" w:after="0"/>
        <w:ind w:left="360"/>
        <w:jc w:val="left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 časti F. písm. o) o opravných položkách k zásobám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349"/>
        <w:gridCol w:w="1407"/>
        <w:gridCol w:w="992"/>
        <w:gridCol w:w="1701"/>
        <w:gridCol w:w="1569"/>
        <w:gridCol w:w="1194"/>
      </w:tblGrid>
      <w:tr w:rsidR="00322092" w:rsidRPr="003F477D" w:rsidTr="003F13FB">
        <w:trPr>
          <w:jc w:val="center"/>
        </w:trPr>
        <w:tc>
          <w:tcPr>
            <w:tcW w:w="2349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6863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3F13FB">
        <w:trPr>
          <w:jc w:val="center"/>
        </w:trPr>
        <w:tc>
          <w:tcPr>
            <w:tcW w:w="2349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 OP 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Tvorba 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OP</w:t>
            </w:r>
          </w:p>
          <w:p w:rsidR="00322092" w:rsidRPr="003F477D" w:rsidRDefault="00322092" w:rsidP="0003344F">
            <w:pPr>
              <w:pStyle w:val="TopHeader"/>
            </w:pP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3F477D">
            <w:pPr>
              <w:pStyle w:val="TopHeader"/>
            </w:pPr>
            <w:r w:rsidRPr="003F477D">
              <w:t>Zúčtovanie OP z dôvodu zániku opodstatnenosti</w:t>
            </w:r>
          </w:p>
        </w:tc>
        <w:tc>
          <w:tcPr>
            <w:tcW w:w="156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Zúčtovanie OP z dôvodu vyradenia majetku </w:t>
            </w:r>
            <w:r w:rsidRPr="003F477D">
              <w:br/>
              <w:t>z účtovníctva</w:t>
            </w:r>
          </w:p>
        </w:tc>
        <w:tc>
          <w:tcPr>
            <w:tcW w:w="119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322092" w:rsidRPr="003F477D" w:rsidTr="003F13FB">
        <w:trPr>
          <w:trHeight w:hRule="exact" w:val="277"/>
          <w:jc w:val="center"/>
        </w:trPr>
        <w:tc>
          <w:tcPr>
            <w:tcW w:w="2349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0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56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19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Materiál</w:t>
            </w:r>
          </w:p>
        </w:tc>
        <w:tc>
          <w:tcPr>
            <w:tcW w:w="140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E916C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a polotovary vlastnej výroby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Zvieratá 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Tovar</w:t>
            </w:r>
          </w:p>
        </w:tc>
        <w:tc>
          <w:tcPr>
            <w:tcW w:w="140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Nehnuteľnosť na predaj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3F13FB">
        <w:trPr>
          <w:trHeight w:val="340"/>
          <w:jc w:val="center"/>
        </w:trPr>
        <w:tc>
          <w:tcPr>
            <w:tcW w:w="2349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Poskytnuté preddavky  na zásoby</w:t>
            </w:r>
          </w:p>
        </w:tc>
        <w:tc>
          <w:tcPr>
            <w:tcW w:w="1407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69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94" w:type="dxa"/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B5583E">
        <w:trPr>
          <w:trHeight w:val="369"/>
          <w:jc w:val="center"/>
        </w:trPr>
        <w:tc>
          <w:tcPr>
            <w:tcW w:w="2349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Zásoby spolu</w:t>
            </w:r>
          </w:p>
        </w:tc>
        <w:tc>
          <w:tcPr>
            <w:tcW w:w="140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569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94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CF3093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016"/>
        <w:gridCol w:w="2196"/>
      </w:tblGrid>
      <w:tr w:rsidR="00322092" w:rsidRPr="003F477D" w:rsidTr="004304FF">
        <w:trPr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Nehnuteľnosť na predaj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</w:t>
            </w:r>
          </w:p>
        </w:tc>
      </w:tr>
      <w:tr w:rsidR="00322092" w:rsidRPr="003F477D" w:rsidTr="004304FF">
        <w:trPr>
          <w:trHeight w:val="340"/>
          <w:jc w:val="center"/>
        </w:trPr>
        <w:tc>
          <w:tcPr>
            <w:tcW w:w="7016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obstarávanie nehnuteľnosti  na predaj za účtovné obdobie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trHeight w:val="340"/>
          <w:jc w:val="center"/>
        </w:trPr>
        <w:tc>
          <w:tcPr>
            <w:tcW w:w="7016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obstaranie nehnuteľnosti na predaj od začiatku obstarávania</w:t>
            </w:r>
          </w:p>
        </w:tc>
        <w:tc>
          <w:tcPr>
            <w:tcW w:w="219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pStyle w:val="Title"/>
        <w:spacing w:before="0" w:beforeAutospacing="0" w:after="0"/>
        <w:jc w:val="both"/>
        <w:rPr>
          <w:szCs w:val="22"/>
        </w:rPr>
      </w:pPr>
    </w:p>
    <w:p w:rsidR="00322092" w:rsidRDefault="00322092" w:rsidP="00D416E5"/>
    <w:p w:rsidR="00322092" w:rsidRDefault="00322092" w:rsidP="00D416E5"/>
    <w:p w:rsidR="00322092" w:rsidRPr="00D416E5" w:rsidRDefault="00322092" w:rsidP="00D416E5"/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prílohe č. 3  časti F. písm. p) o zásobách, na ktoré je zriadené záložné právo a o zásobách, pri ktorých má účtovná jednotka obmedzené právo s nimi nakladať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7016"/>
        <w:gridCol w:w="2196"/>
      </w:tblGrid>
      <w:tr w:rsidR="00322092" w:rsidRPr="003F477D" w:rsidTr="00AA7A16">
        <w:trPr>
          <w:trHeight w:val="593"/>
          <w:jc w:val="center"/>
        </w:trPr>
        <w:tc>
          <w:tcPr>
            <w:tcW w:w="7016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Zásoby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 za bežné účtovné obdobie</w:t>
            </w:r>
          </w:p>
        </w:tc>
      </w:tr>
      <w:tr w:rsidR="00322092" w:rsidRPr="003F477D" w:rsidTr="00AA7A16">
        <w:trPr>
          <w:trHeight w:val="537"/>
          <w:jc w:val="center"/>
        </w:trPr>
        <w:tc>
          <w:tcPr>
            <w:tcW w:w="7016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Zásoby, na ktoré je zriadené záložné právo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3F13FB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prílohe č. 3 časti F. písm. q) o zákazkovej výrobe a o zákazkovej výstavbe nehnuteľnosti určenej na predaj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227"/>
        <w:gridCol w:w="1701"/>
        <w:gridCol w:w="2160"/>
        <w:gridCol w:w="2200"/>
      </w:tblGrid>
      <w:tr w:rsidR="00322092" w:rsidRPr="003F477D" w:rsidTr="004304FF">
        <w:trPr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322092" w:rsidRPr="003F477D" w:rsidTr="004304FF">
        <w:trPr>
          <w:jc w:val="center"/>
        </w:trPr>
        <w:tc>
          <w:tcPr>
            <w:tcW w:w="32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16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20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322092" w:rsidRPr="003F477D" w:rsidTr="004304FF">
        <w:trPr>
          <w:trHeight w:val="397"/>
          <w:jc w:val="center"/>
        </w:trPr>
        <w:tc>
          <w:tcPr>
            <w:tcW w:w="322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zákazkovej výroby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výrobu</w:t>
            </w:r>
          </w:p>
        </w:tc>
        <w:tc>
          <w:tcPr>
            <w:tcW w:w="17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trHeight w:val="397"/>
          <w:jc w:val="center"/>
        </w:trPr>
        <w:tc>
          <w:tcPr>
            <w:tcW w:w="322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7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6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0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077"/>
        <w:gridCol w:w="2410"/>
        <w:gridCol w:w="2801"/>
      </w:tblGrid>
      <w:tr w:rsidR="00322092" w:rsidRPr="003F477D" w:rsidTr="00DC066D">
        <w:trPr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výroby</w:t>
            </w:r>
          </w:p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výroby až do konca bežného účtovného obdobia</w:t>
            </w:r>
          </w:p>
        </w:tc>
      </w:tr>
      <w:tr w:rsidR="00322092" w:rsidRPr="003F477D" w:rsidTr="00DC066D">
        <w:trPr>
          <w:jc w:val="center"/>
        </w:trPr>
        <w:tc>
          <w:tcPr>
            <w:tcW w:w="40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8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07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výrobe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prijatých preddavkov 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07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80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1984"/>
        <w:gridCol w:w="1843"/>
        <w:gridCol w:w="2659"/>
      </w:tblGrid>
      <w:tr w:rsidR="00322092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Názov položky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bezprostredne predchádzajúce účtovné obdobie</w:t>
            </w: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322092" w:rsidRPr="003F477D" w:rsidTr="00DC066D">
        <w:trPr>
          <w:trHeight w:val="98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9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6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322092" w:rsidRPr="003F477D" w:rsidTr="00DC066D">
        <w:trPr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Výnosy zo zákazkovej výstavby nehnuteľnosti určenej na predaj 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jc w:val="center"/>
        </w:trPr>
        <w:tc>
          <w:tcPr>
            <w:tcW w:w="2802" w:type="dxa"/>
            <w:tcBorders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na zákazkovú výstavbu nehnuteľnosti určenej na predaj</w:t>
            </w:r>
          </w:p>
        </w:tc>
        <w:tc>
          <w:tcPr>
            <w:tcW w:w="1984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2802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Hrubý zisk / hrubá strata</w:t>
            </w:r>
          </w:p>
        </w:tc>
        <w:tc>
          <w:tcPr>
            <w:tcW w:w="1984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659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pStyle w:val="Title"/>
        <w:spacing w:before="0" w:beforeAutospacing="0" w:after="0"/>
        <w:jc w:val="left"/>
        <w:rPr>
          <w:b w:val="0"/>
          <w:szCs w:val="22"/>
        </w:rPr>
      </w:pPr>
    </w:p>
    <w:p w:rsidR="00322092" w:rsidRDefault="00322092" w:rsidP="00D416E5"/>
    <w:p w:rsidR="00322092" w:rsidRDefault="00322092" w:rsidP="00D416E5"/>
    <w:p w:rsidR="00322092" w:rsidRPr="00D416E5" w:rsidRDefault="00322092" w:rsidP="00D416E5"/>
    <w:p w:rsidR="00322092" w:rsidRPr="003F477D" w:rsidRDefault="00322092" w:rsidP="0003344F">
      <w:pPr>
        <w:pStyle w:val="Title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4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361"/>
        <w:gridCol w:w="2410"/>
        <w:gridCol w:w="2517"/>
      </w:tblGrid>
      <w:tr w:rsidR="00322092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Hodnota zákazkovej výstavby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 bežné účtovné obdobie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Sumár od začiatku zákazkovej výstavby nehnuteľnosti určenej na predaj až do konca bežného účtovného obdobia</w:t>
            </w:r>
          </w:p>
        </w:tc>
      </w:tr>
      <w:tr w:rsidR="00322092" w:rsidRPr="003F477D" w:rsidTr="00DC066D">
        <w:trPr>
          <w:jc w:val="center"/>
        </w:trPr>
        <w:tc>
          <w:tcPr>
            <w:tcW w:w="43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24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322092" w:rsidRPr="003F477D" w:rsidTr="00DC066D">
        <w:trPr>
          <w:jc w:val="center"/>
        </w:trPr>
        <w:tc>
          <w:tcPr>
            <w:tcW w:w="4361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Vyfakturované nároky za vykonanú prácu na zákazkovej výstavbe nehnuteľnosti určenej na predaj</w:t>
            </w:r>
          </w:p>
        </w:tc>
        <w:tc>
          <w:tcPr>
            <w:tcW w:w="241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Úprava nárokov podľa stupňa dokončenia alebo metódou nulového zisku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prijatých preddavkov</w:t>
            </w:r>
          </w:p>
        </w:tc>
        <w:tc>
          <w:tcPr>
            <w:tcW w:w="2410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97"/>
          <w:jc w:val="center"/>
        </w:trPr>
        <w:tc>
          <w:tcPr>
            <w:tcW w:w="4361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zadržanej platby</w:t>
            </w:r>
          </w:p>
        </w:tc>
        <w:tc>
          <w:tcPr>
            <w:tcW w:w="2410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5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r) o vývoji opravnej položky k pohľadávkam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055"/>
        <w:gridCol w:w="1276"/>
        <w:gridCol w:w="1219"/>
        <w:gridCol w:w="1693"/>
        <w:gridCol w:w="1663"/>
        <w:gridCol w:w="1306"/>
      </w:tblGrid>
      <w:tr w:rsidR="00322092" w:rsidRPr="003F477D" w:rsidTr="004304FF">
        <w:trPr>
          <w:jc w:val="center"/>
        </w:trPr>
        <w:tc>
          <w:tcPr>
            <w:tcW w:w="2055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Pohľadávky</w:t>
            </w:r>
          </w:p>
        </w:tc>
        <w:tc>
          <w:tcPr>
            <w:tcW w:w="7157" w:type="dxa"/>
            <w:gridSpan w:val="5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4304FF">
        <w:trPr>
          <w:jc w:val="center"/>
        </w:trPr>
        <w:tc>
          <w:tcPr>
            <w:tcW w:w="2055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OP na začiatku účtovného obdobia</w:t>
            </w:r>
          </w:p>
        </w:tc>
        <w:tc>
          <w:tcPr>
            <w:tcW w:w="121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Tvorba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OP</w:t>
            </w:r>
          </w:p>
        </w:tc>
        <w:tc>
          <w:tcPr>
            <w:tcW w:w="169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Zúčtovanie</w:t>
            </w:r>
            <w:r w:rsidRPr="003F477D">
              <w:br/>
              <w:t xml:space="preserve"> OP z dôvodu zániku opodstatnenosti</w:t>
            </w:r>
          </w:p>
        </w:tc>
        <w:tc>
          <w:tcPr>
            <w:tcW w:w="16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Zúčtovanie </w:t>
            </w:r>
            <w:r w:rsidRPr="003F477D">
              <w:br/>
              <w:t xml:space="preserve">OP z dôvodu vyradenia majetku </w:t>
            </w:r>
            <w:r w:rsidRPr="003F477D">
              <w:br/>
              <w:t>z účtovníctva</w:t>
            </w:r>
          </w:p>
        </w:tc>
        <w:tc>
          <w:tcPr>
            <w:tcW w:w="130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OP na konci účtovného obdobia</w:t>
            </w:r>
          </w:p>
        </w:tc>
      </w:tr>
      <w:tr w:rsidR="00322092" w:rsidRPr="003F477D" w:rsidTr="004304FF">
        <w:trPr>
          <w:jc w:val="center"/>
        </w:trPr>
        <w:tc>
          <w:tcPr>
            <w:tcW w:w="2055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21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69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6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306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4304FF">
        <w:trPr>
          <w:trHeight w:val="397"/>
          <w:jc w:val="center"/>
        </w:trPr>
        <w:tc>
          <w:tcPr>
            <w:tcW w:w="2055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z obchodného styku 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DÚJ a MÚJ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jc w:val="center"/>
        </w:trPr>
        <w:tc>
          <w:tcPr>
            <w:tcW w:w="2055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kons. celku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jc w:val="center"/>
        </w:trPr>
        <w:tc>
          <w:tcPr>
            <w:tcW w:w="2055" w:type="dxa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trHeight w:val="454"/>
          <w:jc w:val="center"/>
        </w:trPr>
        <w:tc>
          <w:tcPr>
            <w:tcW w:w="2055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9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9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6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306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304FF">
        <w:trPr>
          <w:trHeight w:val="340"/>
          <w:jc w:val="center"/>
        </w:trPr>
        <w:tc>
          <w:tcPr>
            <w:tcW w:w="205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 spolu</w:t>
            </w:r>
          </w:p>
        </w:tc>
        <w:tc>
          <w:tcPr>
            <w:tcW w:w="1276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9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93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63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306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EA41E2">
      <w:pPr>
        <w:pStyle w:val="Title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322092" w:rsidRPr="003F477D" w:rsidRDefault="00322092" w:rsidP="00EA41E2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 prílohe č. 3 časti F. písm. s) o vekovej štruktúre pohľadávok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3510"/>
        <w:gridCol w:w="1985"/>
        <w:gridCol w:w="1843"/>
        <w:gridCol w:w="1950"/>
      </w:tblGrid>
      <w:tr w:rsidR="00322092" w:rsidRPr="003F477D" w:rsidTr="00DB1EA0">
        <w:trPr>
          <w:jc w:val="center"/>
        </w:trPr>
        <w:tc>
          <w:tcPr>
            <w:tcW w:w="351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 lehote splatnosti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 lehote splatnosti</w:t>
            </w:r>
          </w:p>
        </w:tc>
        <w:tc>
          <w:tcPr>
            <w:tcW w:w="1950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Pohľadávky spolu</w:t>
            </w:r>
          </w:p>
        </w:tc>
      </w:tr>
      <w:tr w:rsidR="00322092" w:rsidRPr="003F477D" w:rsidTr="00DB1EA0">
        <w:trPr>
          <w:trHeight w:hRule="exact" w:val="227"/>
          <w:jc w:val="center"/>
        </w:trPr>
        <w:tc>
          <w:tcPr>
            <w:tcW w:w="351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98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84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950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322092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</w:t>
            </w: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Dlhodobé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4304F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322092" w:rsidRPr="003F477D" w:rsidTr="00DB1EA0">
        <w:trPr>
          <w:trHeight w:val="397"/>
          <w:jc w:val="center"/>
        </w:trPr>
        <w:tc>
          <w:tcPr>
            <w:tcW w:w="9288" w:type="dxa"/>
            <w:gridSpan w:val="4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</w:t>
            </w: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 obchodného styku</w:t>
            </w:r>
          </w:p>
        </w:tc>
        <w:tc>
          <w:tcPr>
            <w:tcW w:w="198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47474,24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335046,40</w:t>
            </w:r>
          </w:p>
        </w:tc>
        <w:tc>
          <w:tcPr>
            <w:tcW w:w="1950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382520,64</w:t>
            </w: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Pohľadávky voči DÚJ a MÚJ 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pohľadávky v rámci konsolidovaného celku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voči spoločníkom, členom a združeniu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Sociálne poistenie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pohľadávky a dotácie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pohľadávky</w:t>
            </w:r>
          </w:p>
        </w:tc>
        <w:tc>
          <w:tcPr>
            <w:tcW w:w="1985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843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950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DB1EA0">
        <w:trPr>
          <w:trHeight w:val="425"/>
          <w:jc w:val="center"/>
        </w:trPr>
        <w:tc>
          <w:tcPr>
            <w:tcW w:w="351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Krátkodobé pohľadávky spolu</w:t>
            </w:r>
          </w:p>
        </w:tc>
        <w:tc>
          <w:tcPr>
            <w:tcW w:w="198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/>
                <w:szCs w:val="22"/>
              </w:rPr>
            </w:pPr>
            <w:r>
              <w:rPr>
                <w:b/>
                <w:szCs w:val="22"/>
              </w:rPr>
              <w:t>47474,24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/>
                <w:szCs w:val="22"/>
              </w:rPr>
            </w:pPr>
            <w:r>
              <w:rPr>
                <w:b/>
                <w:szCs w:val="22"/>
              </w:rPr>
              <w:t>335046,40</w:t>
            </w:r>
          </w:p>
        </w:tc>
        <w:tc>
          <w:tcPr>
            <w:tcW w:w="1950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/>
                <w:szCs w:val="22"/>
              </w:rPr>
            </w:pPr>
            <w:r>
              <w:rPr>
                <w:b/>
                <w:szCs w:val="22"/>
              </w:rPr>
              <w:t>382520,64</w:t>
            </w:r>
          </w:p>
        </w:tc>
      </w:tr>
    </w:tbl>
    <w:p w:rsidR="00322092" w:rsidRDefault="00322092" w:rsidP="0003344F">
      <w:pPr>
        <w:spacing w:after="0" w:line="240" w:lineRule="auto"/>
        <w:jc w:val="both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prílohe č. 3 časti F. písm. t) a u) o pohľadávkach zabezpečených záložným právom alebo inou formou zabezpečenia 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4748"/>
        <w:gridCol w:w="2268"/>
        <w:gridCol w:w="2196"/>
      </w:tblGrid>
      <w:tr w:rsidR="00322092" w:rsidRPr="003F477D" w:rsidTr="00DB1EA0">
        <w:trPr>
          <w:jc w:val="center"/>
        </w:trPr>
        <w:tc>
          <w:tcPr>
            <w:tcW w:w="474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Opis predmetu záložného práva</w:t>
            </w:r>
          </w:p>
        </w:tc>
        <w:tc>
          <w:tcPr>
            <w:tcW w:w="4464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DB1EA0">
        <w:trPr>
          <w:jc w:val="center"/>
        </w:trPr>
        <w:tc>
          <w:tcPr>
            <w:tcW w:w="474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 predmetu záložného práva</w:t>
            </w:r>
          </w:p>
        </w:tc>
        <w:tc>
          <w:tcPr>
            <w:tcW w:w="2196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</w:t>
            </w:r>
            <w:r w:rsidRPr="003F477D">
              <w:br/>
              <w:t> pohľadávky</w:t>
            </w:r>
          </w:p>
        </w:tc>
      </w:tr>
      <w:tr w:rsidR="00322092" w:rsidRPr="003F477D" w:rsidTr="00DB1EA0">
        <w:trPr>
          <w:trHeight w:val="510"/>
          <w:jc w:val="center"/>
        </w:trPr>
        <w:tc>
          <w:tcPr>
            <w:tcW w:w="474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kryté záložným právom alebo inou formou zabezpečenia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6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340"/>
          <w:jc w:val="center"/>
        </w:trPr>
        <w:tc>
          <w:tcPr>
            <w:tcW w:w="474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na ktoré sa zriadilo záložné právo</w:t>
            </w:r>
          </w:p>
        </w:tc>
        <w:tc>
          <w:tcPr>
            <w:tcW w:w="2268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jc w:val="center"/>
        </w:trPr>
        <w:tc>
          <w:tcPr>
            <w:tcW w:w="4748" w:type="dxa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Hodnota pohľadávok, pri ktorých je obmedzené právo s nimi nakladať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2196" w:type="dxa"/>
            <w:tcBorders>
              <w:top w:val="single" w:sz="6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DB1EA0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 xml:space="preserve">Informácie k prílohe č. 3 časti F. písm. w) o krátkodobom finančnom majetku </w:t>
      </w:r>
    </w:p>
    <w:p w:rsidR="00322092" w:rsidRPr="003F477D" w:rsidRDefault="00322092" w:rsidP="0003344F">
      <w:pPr>
        <w:pStyle w:val="Title"/>
        <w:keepNext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 xml:space="preserve">Tabuľka č. 1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40"/>
        <w:gridCol w:w="2643"/>
        <w:gridCol w:w="2405"/>
      </w:tblGrid>
      <w:tr w:rsidR="00322092" w:rsidRPr="003F477D" w:rsidTr="007449B8">
        <w:trPr>
          <w:jc w:val="center"/>
        </w:trPr>
        <w:tc>
          <w:tcPr>
            <w:tcW w:w="424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40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Pokladnica, ceniny</w:t>
            </w:r>
          </w:p>
        </w:tc>
        <w:tc>
          <w:tcPr>
            <w:tcW w:w="26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  <w:r>
              <w:rPr>
                <w:bCs/>
                <w:szCs w:val="22"/>
              </w:rPr>
              <w:t>212,72</w:t>
            </w:r>
          </w:p>
        </w:tc>
        <w:tc>
          <w:tcPr>
            <w:tcW w:w="240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  <w:r>
              <w:rPr>
                <w:bCs/>
                <w:szCs w:val="22"/>
              </w:rPr>
              <w:t>7672,77</w:t>
            </w:r>
          </w:p>
        </w:tc>
      </w:tr>
      <w:tr w:rsidR="00322092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Bežné bankové účty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  <w:r>
              <w:rPr>
                <w:bCs/>
                <w:szCs w:val="22"/>
              </w:rPr>
              <w:t>12720,94</w:t>
            </w:r>
          </w:p>
        </w:tc>
        <w:tc>
          <w:tcPr>
            <w:tcW w:w="2405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  <w:r>
              <w:rPr>
                <w:bCs/>
                <w:szCs w:val="22"/>
              </w:rPr>
              <w:t>1825,48</w:t>
            </w:r>
          </w:p>
        </w:tc>
      </w:tr>
      <w:tr w:rsidR="00322092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Bankové účty termínované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</w:p>
        </w:tc>
      </w:tr>
      <w:tr w:rsidR="00322092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Peniaze na ceste</w:t>
            </w:r>
          </w:p>
        </w:tc>
        <w:tc>
          <w:tcPr>
            <w:tcW w:w="2643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</w:p>
        </w:tc>
        <w:tc>
          <w:tcPr>
            <w:tcW w:w="2405" w:type="dxa"/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Cs/>
                <w:szCs w:val="22"/>
              </w:rPr>
            </w:pPr>
          </w:p>
        </w:tc>
      </w:tr>
      <w:tr w:rsidR="00322092" w:rsidRPr="003F477D" w:rsidTr="000A7EE3">
        <w:trPr>
          <w:trHeight w:hRule="exact" w:val="397"/>
          <w:jc w:val="center"/>
        </w:trPr>
        <w:tc>
          <w:tcPr>
            <w:tcW w:w="424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6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12933,66</w:t>
            </w:r>
          </w:p>
        </w:tc>
        <w:tc>
          <w:tcPr>
            <w:tcW w:w="240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615D9E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9498,25</w:t>
            </w:r>
          </w:p>
        </w:tc>
      </w:tr>
    </w:tbl>
    <w:p w:rsidR="00322092" w:rsidRDefault="00322092" w:rsidP="0003344F">
      <w:pPr>
        <w:pStyle w:val="Title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</w:p>
    <w:p w:rsidR="00322092" w:rsidRPr="003F477D" w:rsidRDefault="00322092" w:rsidP="0003344F">
      <w:pPr>
        <w:pStyle w:val="Title"/>
        <w:keepNext w:val="0"/>
        <w:widowControl w:val="0"/>
        <w:spacing w:before="0" w:beforeAutospacing="0" w:after="0"/>
        <w:jc w:val="left"/>
        <w:rPr>
          <w:b w:val="0"/>
          <w:szCs w:val="22"/>
        </w:rPr>
      </w:pPr>
      <w:r w:rsidRPr="003F477D">
        <w:rPr>
          <w:b w:val="0"/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828"/>
        <w:gridCol w:w="1463"/>
        <w:gridCol w:w="1161"/>
        <w:gridCol w:w="937"/>
        <w:gridCol w:w="1215"/>
        <w:gridCol w:w="1608"/>
      </w:tblGrid>
      <w:tr w:rsidR="00322092" w:rsidRPr="003F477D" w:rsidTr="00DB1EA0">
        <w:trPr>
          <w:jc w:val="center"/>
        </w:trPr>
        <w:tc>
          <w:tcPr>
            <w:tcW w:w="2828" w:type="dxa"/>
            <w:vMerge w:val="restart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6384" w:type="dxa"/>
            <w:gridSpan w:val="5"/>
            <w:tcBorders>
              <w:top w:val="single" w:sz="12" w:space="0" w:color="auto"/>
              <w:bottom w:val="nil"/>
            </w:tcBorders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DB1EA0">
        <w:trPr>
          <w:jc w:val="center"/>
        </w:trPr>
        <w:tc>
          <w:tcPr>
            <w:tcW w:w="2828" w:type="dxa"/>
            <w:vMerge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</w:t>
            </w:r>
            <w:r w:rsidRPr="003F477D">
              <w:br/>
              <w:t> na začiatku účtovného obdobia</w:t>
            </w:r>
          </w:p>
        </w:tc>
        <w:tc>
          <w:tcPr>
            <w:tcW w:w="116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pStyle w:val="TopHeader"/>
            </w:pPr>
            <w:r w:rsidRPr="003F477D">
              <w:t>Prírastky</w:t>
            </w:r>
          </w:p>
          <w:p w:rsidR="00322092" w:rsidRPr="003F477D" w:rsidRDefault="00322092" w:rsidP="00E04DF3">
            <w:pPr>
              <w:pStyle w:val="TopHeader"/>
            </w:pPr>
          </w:p>
        </w:tc>
        <w:tc>
          <w:tcPr>
            <w:tcW w:w="9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pStyle w:val="TopHeader"/>
            </w:pPr>
            <w:r w:rsidRPr="003F477D">
              <w:t>Úbytky</w:t>
            </w:r>
          </w:p>
          <w:p w:rsidR="00322092" w:rsidRPr="003F477D" w:rsidRDefault="00322092" w:rsidP="00E04DF3">
            <w:pPr>
              <w:pStyle w:val="TopHeader"/>
            </w:pPr>
          </w:p>
        </w:tc>
        <w:tc>
          <w:tcPr>
            <w:tcW w:w="121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9C21AB" w:rsidRDefault="00322092" w:rsidP="00E04DF3">
            <w:pPr>
              <w:pStyle w:val="TopHeader"/>
            </w:pPr>
            <w:r w:rsidRPr="009C21AB">
              <w:t>Presuny</w:t>
            </w:r>
          </w:p>
          <w:p w:rsidR="00322092" w:rsidRPr="003F477D" w:rsidRDefault="00322092" w:rsidP="00E04DF3">
            <w:pPr>
              <w:pStyle w:val="TopHeader"/>
            </w:pPr>
          </w:p>
        </w:tc>
        <w:tc>
          <w:tcPr>
            <w:tcW w:w="160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na konci účtovného obdobia</w:t>
            </w:r>
          </w:p>
        </w:tc>
      </w:tr>
      <w:tr w:rsidR="00322092" w:rsidRPr="003F477D" w:rsidTr="00DB1EA0">
        <w:trPr>
          <w:trHeight w:val="74"/>
          <w:jc w:val="center"/>
        </w:trPr>
        <w:tc>
          <w:tcPr>
            <w:tcW w:w="2828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6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16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9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d</w:t>
            </w:r>
          </w:p>
        </w:tc>
        <w:tc>
          <w:tcPr>
            <w:tcW w:w="121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e</w:t>
            </w:r>
          </w:p>
        </w:tc>
        <w:tc>
          <w:tcPr>
            <w:tcW w:w="1608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>
              <w:rPr>
                <w:b w:val="0"/>
              </w:rPr>
              <w:t>f</w:t>
            </w:r>
          </w:p>
        </w:tc>
      </w:tr>
      <w:tr w:rsidR="00322092" w:rsidRPr="003F477D" w:rsidTr="00DB1EA0">
        <w:trPr>
          <w:trHeight w:val="397"/>
          <w:jc w:val="center"/>
        </w:trPr>
        <w:tc>
          <w:tcPr>
            <w:tcW w:w="2828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46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397"/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425"/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jc w:val="center"/>
        </w:trPr>
        <w:tc>
          <w:tcPr>
            <w:tcW w:w="2828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04DF3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so splatnosťou do  jedného roka držané</w:t>
            </w:r>
            <w:r w:rsidRPr="003F477D">
              <w:rPr>
                <w:szCs w:val="22"/>
              </w:rPr>
              <w:br/>
              <w:t>do splatnosti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425"/>
          <w:jc w:val="center"/>
        </w:trPr>
        <w:tc>
          <w:tcPr>
            <w:tcW w:w="2828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63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jc w:val="center"/>
        </w:trPr>
        <w:tc>
          <w:tcPr>
            <w:tcW w:w="2828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63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61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37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15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8" w:type="dxa"/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B1EA0">
        <w:trPr>
          <w:trHeight w:val="340"/>
          <w:jc w:val="center"/>
        </w:trPr>
        <w:tc>
          <w:tcPr>
            <w:tcW w:w="2828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6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161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3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15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08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DB1EA0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Default="00322092" w:rsidP="0003344F">
      <w:pPr>
        <w:pStyle w:val="Title"/>
        <w:keepNext w:val="0"/>
        <w:widowControl w:val="0"/>
        <w:spacing w:before="0" w:beforeAutospacing="0" w:after="0"/>
        <w:jc w:val="left"/>
        <w:rPr>
          <w:szCs w:val="22"/>
          <w:lang w:eastAsia="sk-SK"/>
        </w:rPr>
      </w:pPr>
    </w:p>
    <w:p w:rsidR="00322092" w:rsidRPr="003F477D" w:rsidRDefault="00322092" w:rsidP="00EA41E2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  <w:lang w:eastAsia="sk-SK"/>
        </w:rPr>
        <w:t xml:space="preserve">Informácie k </w:t>
      </w:r>
      <w:r w:rsidRPr="003F477D">
        <w:rPr>
          <w:szCs w:val="22"/>
        </w:rPr>
        <w:t>prílohe č. 3 </w:t>
      </w:r>
      <w:r w:rsidRPr="003F477D">
        <w:rPr>
          <w:szCs w:val="22"/>
          <w:lang w:eastAsia="sk-SK"/>
        </w:rPr>
        <w:t> časti  F. písm. x) o vývoji opravnej položky ku krátkodobému finančnému majetku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2744"/>
        <w:gridCol w:w="1437"/>
        <w:gridCol w:w="992"/>
        <w:gridCol w:w="1418"/>
        <w:gridCol w:w="1417"/>
        <w:gridCol w:w="1204"/>
      </w:tblGrid>
      <w:tr w:rsidR="00322092" w:rsidRPr="003F477D" w:rsidTr="00EA41E2">
        <w:trPr>
          <w:jc w:val="center"/>
        </w:trPr>
        <w:tc>
          <w:tcPr>
            <w:tcW w:w="274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Krátkodobý finančný majetok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pStyle w:val="TopHeader"/>
            </w:pPr>
            <w:r w:rsidRPr="003F477D">
              <w:t>Stav OP</w:t>
            </w:r>
          </w:p>
          <w:p w:rsidR="00322092" w:rsidRPr="003F477D" w:rsidRDefault="00322092" w:rsidP="00EA41E2">
            <w:pPr>
              <w:pStyle w:val="TopHeader"/>
            </w:pPr>
            <w:r w:rsidRPr="003F477D">
              <w:t>na začiatku účtovného obdobia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Tvorba OP</w:t>
            </w:r>
          </w:p>
          <w:p w:rsidR="00322092" w:rsidRPr="003F477D" w:rsidRDefault="00322092" w:rsidP="0003344F">
            <w:pPr>
              <w:pStyle w:val="TopHeader"/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Zúčtovanie OP z dôvodu zániku opodstatne-nosti</w:t>
            </w:r>
          </w:p>
          <w:p w:rsidR="00322092" w:rsidRPr="003F477D" w:rsidRDefault="00322092" w:rsidP="0003344F">
            <w:pPr>
              <w:pStyle w:val="TopHeader"/>
            </w:pP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Zúčtovanie OP z dôvodu vyradenia majetku z účtovníctva</w:t>
            </w:r>
          </w:p>
          <w:p w:rsidR="00322092" w:rsidRPr="003F477D" w:rsidRDefault="00322092" w:rsidP="0003344F">
            <w:pPr>
              <w:pStyle w:val="TopHeader"/>
            </w:pPr>
          </w:p>
        </w:tc>
        <w:tc>
          <w:tcPr>
            <w:tcW w:w="1204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  OP na konci účtovného obdobia</w:t>
            </w:r>
          </w:p>
        </w:tc>
      </w:tr>
      <w:tr w:rsidR="00322092" w:rsidRPr="003F477D" w:rsidTr="00EA41E2">
        <w:trPr>
          <w:jc w:val="center"/>
        </w:trPr>
        <w:tc>
          <w:tcPr>
            <w:tcW w:w="2744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3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204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465A3F">
        <w:trPr>
          <w:trHeight w:val="454"/>
          <w:jc w:val="center"/>
        </w:trPr>
        <w:tc>
          <w:tcPr>
            <w:tcW w:w="2744" w:type="dxa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43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A41E2">
        <w:trPr>
          <w:jc w:val="center"/>
        </w:trPr>
        <w:tc>
          <w:tcPr>
            <w:tcW w:w="2744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C066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Obstarávanie krátkodobého finančného majetku</w:t>
            </w:r>
          </w:p>
        </w:tc>
        <w:tc>
          <w:tcPr>
            <w:tcW w:w="1437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7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04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A41E2">
        <w:trPr>
          <w:jc w:val="center"/>
        </w:trPr>
        <w:tc>
          <w:tcPr>
            <w:tcW w:w="274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43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17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204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7B2E0B">
      <w:pPr>
        <w:pStyle w:val="Title"/>
        <w:spacing w:before="0" w:beforeAutospacing="0" w:after="0"/>
        <w:ind w:left="360"/>
        <w:jc w:val="both"/>
        <w:rPr>
          <w:szCs w:val="22"/>
        </w:rPr>
      </w:pPr>
    </w:p>
    <w:p w:rsidR="00322092" w:rsidRPr="003F477D" w:rsidRDefault="00322092" w:rsidP="00EA41E2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 prílohe č. 3 časti F. písm. y) o krátkodobom finančnom majetku, na ktorý bolo zriadené záložné právo a o krátkodobom finančnom majetku, pri ktorom má účtovná jednotka obmedzené právo s ním nakladať 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0"/>
      </w:tblPr>
      <w:tblGrid>
        <w:gridCol w:w="6874"/>
        <w:gridCol w:w="2338"/>
      </w:tblGrid>
      <w:tr w:rsidR="00322092" w:rsidRPr="003F477D" w:rsidTr="007B2E0B">
        <w:trPr>
          <w:trHeight w:val="397"/>
          <w:jc w:val="center"/>
        </w:trPr>
        <w:tc>
          <w:tcPr>
            <w:tcW w:w="6874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Hodnota za bežné účtovné obdobie</w:t>
            </w:r>
          </w:p>
        </w:tc>
      </w:tr>
      <w:tr w:rsidR="00322092" w:rsidRPr="003F477D" w:rsidTr="007B2E0B">
        <w:trPr>
          <w:trHeight w:val="340"/>
          <w:jc w:val="center"/>
        </w:trPr>
        <w:tc>
          <w:tcPr>
            <w:tcW w:w="687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na ktorý bolo zriadené záložné právo</w:t>
            </w:r>
          </w:p>
        </w:tc>
        <w:tc>
          <w:tcPr>
            <w:tcW w:w="2338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40"/>
          <w:jc w:val="center"/>
        </w:trPr>
        <w:tc>
          <w:tcPr>
            <w:tcW w:w="687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Krátkodobý  finančný majetok, pri ktorom je obmedzené právo s ním nakladať</w:t>
            </w:r>
          </w:p>
        </w:tc>
        <w:tc>
          <w:tcPr>
            <w:tcW w:w="2338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CF3093">
      <w:pPr>
        <w:pStyle w:val="Title"/>
        <w:spacing w:before="0" w:beforeAutospacing="0" w:after="0"/>
        <w:ind w:left="360"/>
        <w:jc w:val="left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 za) o ocenení krátkodobého finančného  majetku, ku dňu ku ktorému sa zostavuje účtovná závierka reálnou hodnotou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400"/>
        <w:gridCol w:w="1811"/>
        <w:gridCol w:w="2268"/>
        <w:gridCol w:w="1809"/>
      </w:tblGrid>
      <w:tr w:rsidR="00322092" w:rsidRPr="003F477D" w:rsidTr="00DC066D">
        <w:trPr>
          <w:jc w:val="center"/>
        </w:trPr>
        <w:tc>
          <w:tcPr>
            <w:tcW w:w="3400" w:type="dxa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Krátkodobý finančný  majetok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Zvýšenie/ zníženie hodnoty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(+/-)</w:t>
            </w:r>
          </w:p>
        </w:tc>
        <w:tc>
          <w:tcPr>
            <w:tcW w:w="2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DC066D">
            <w:pPr>
              <w:pStyle w:val="TopHeader"/>
            </w:pPr>
            <w:r w:rsidRPr="003F477D">
              <w:t>Vplyv ocenenia</w:t>
            </w:r>
            <w:r w:rsidRPr="003F477D">
              <w:br/>
              <w:t>na výsledok hospodá</w:t>
            </w:r>
            <w:r>
              <w:t>-</w:t>
            </w:r>
            <w:r w:rsidRPr="003F477D">
              <w:t>renia</w:t>
            </w:r>
            <w:r>
              <w:t xml:space="preserve"> </w:t>
            </w:r>
            <w:r w:rsidRPr="003F477D">
              <w:t>bežného účtovného obdobia</w:t>
            </w:r>
          </w:p>
        </w:tc>
        <w:tc>
          <w:tcPr>
            <w:tcW w:w="1809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Vplyv 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ocenenia</w:t>
            </w:r>
            <w:r w:rsidRPr="003F477D">
              <w:br/>
              <w:t>na vlastné imanie</w:t>
            </w:r>
          </w:p>
        </w:tc>
      </w:tr>
      <w:tr w:rsidR="00322092" w:rsidRPr="003F477D" w:rsidTr="00DC066D">
        <w:trPr>
          <w:jc w:val="center"/>
        </w:trPr>
        <w:tc>
          <w:tcPr>
            <w:tcW w:w="3400" w:type="dxa"/>
            <w:tcBorders>
              <w:top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81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2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809" w:type="dxa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</w:tr>
      <w:tr w:rsidR="00322092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Majetkové CP na obchodovanie</w:t>
            </w:r>
          </w:p>
        </w:tc>
        <w:tc>
          <w:tcPr>
            <w:tcW w:w="181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454"/>
          <w:jc w:val="center"/>
        </w:trPr>
        <w:tc>
          <w:tcPr>
            <w:tcW w:w="3400" w:type="dxa"/>
            <w:tcBorders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Dlhové CP na obchodovanie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bottom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454"/>
          <w:jc w:val="center"/>
        </w:trPr>
        <w:tc>
          <w:tcPr>
            <w:tcW w:w="3400" w:type="dxa"/>
            <w:tcBorders>
              <w:top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kvóty (komodity)</w:t>
            </w:r>
          </w:p>
        </w:tc>
        <w:tc>
          <w:tcPr>
            <w:tcW w:w="1811" w:type="dxa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tcBorders>
              <w:top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454"/>
          <w:jc w:val="center"/>
        </w:trPr>
        <w:tc>
          <w:tcPr>
            <w:tcW w:w="3400" w:type="dxa"/>
            <w:tcBorders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realizovateľné CP</w:t>
            </w:r>
          </w:p>
        </w:tc>
        <w:tc>
          <w:tcPr>
            <w:tcW w:w="1811" w:type="dxa"/>
            <w:tcBorders>
              <w:lef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268" w:type="dxa"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809" w:type="dxa"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C066D">
        <w:trPr>
          <w:trHeight w:val="340"/>
          <w:jc w:val="center"/>
        </w:trPr>
        <w:tc>
          <w:tcPr>
            <w:tcW w:w="3400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Krátkodobý finančný majetok spolu</w:t>
            </w:r>
          </w:p>
        </w:tc>
        <w:tc>
          <w:tcPr>
            <w:tcW w:w="181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268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809" w:type="dxa"/>
            <w:tcBorders>
              <w:bottom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F. písm. zc) o majetku prenajatom formou finančného prenájmu</w:t>
      </w:r>
    </w:p>
    <w:tbl>
      <w:tblPr>
        <w:tblW w:w="5000" w:type="pct"/>
        <w:jc w:val="center"/>
        <w:tblLook w:val="00A0"/>
      </w:tblPr>
      <w:tblGrid>
        <w:gridCol w:w="1534"/>
        <w:gridCol w:w="1282"/>
        <w:gridCol w:w="1709"/>
        <w:gridCol w:w="1070"/>
        <w:gridCol w:w="1209"/>
        <w:gridCol w:w="1567"/>
        <w:gridCol w:w="917"/>
      </w:tblGrid>
      <w:tr w:rsidR="00322092" w:rsidRPr="003F477D" w:rsidTr="0003344F">
        <w:trPr>
          <w:trHeight w:val="660"/>
          <w:jc w:val="center"/>
        </w:trPr>
        <w:tc>
          <w:tcPr>
            <w:tcW w:w="1526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03344F">
        <w:trPr>
          <w:trHeight w:val="330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4042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67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Splatnosť</w:t>
            </w:r>
          </w:p>
        </w:tc>
      </w:tr>
      <w:tr w:rsidR="00322092" w:rsidRPr="003F477D" w:rsidTr="0003344F">
        <w:trPr>
          <w:trHeight w:val="345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0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913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322092" w:rsidRPr="003F477D" w:rsidTr="0003344F">
        <w:trPr>
          <w:trHeight w:val="74"/>
          <w:jc w:val="center"/>
        </w:trPr>
        <w:tc>
          <w:tcPr>
            <w:tcW w:w="152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76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065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59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91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322092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výnos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454"/>
          <w:jc w:val="center"/>
        </w:trPr>
        <w:tc>
          <w:tcPr>
            <w:tcW w:w="15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65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0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13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03344F">
      <w:pPr>
        <w:pStyle w:val="Title"/>
        <w:spacing w:before="0" w:beforeAutospacing="0" w:after="0"/>
        <w:jc w:val="both"/>
        <w:rPr>
          <w:szCs w:val="22"/>
        </w:rPr>
      </w:pPr>
    </w:p>
    <w:p w:rsidR="00322092" w:rsidRPr="005A378F" w:rsidRDefault="00322092" w:rsidP="00014AEC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G. Informácie k údajom vykázaným na strane pasív súvahy</w:t>
      </w:r>
    </w:p>
    <w:p w:rsidR="00322092" w:rsidRPr="005A378F" w:rsidRDefault="00322092" w:rsidP="00014AEC">
      <w:pPr>
        <w:rPr>
          <w:b/>
          <w:szCs w:val="22"/>
        </w:rPr>
      </w:pPr>
      <w:r w:rsidRPr="005A378F">
        <w:rPr>
          <w:b/>
          <w:szCs w:val="22"/>
        </w:rPr>
        <w:t>G.a.1,2,)Údaje o vlastnom imaní</w:t>
      </w:r>
    </w:p>
    <w:p w:rsidR="00322092" w:rsidRDefault="00322092" w:rsidP="00014AEC">
      <w:pPr>
        <w:rPr>
          <w:szCs w:val="22"/>
        </w:rPr>
      </w:pPr>
      <w:r w:rsidRPr="005A378F">
        <w:rPr>
          <w:szCs w:val="22"/>
        </w:rPr>
        <w:t>Popis základného imania, výška upísaného imania nezapisovaného v</w:t>
      </w:r>
      <w:r>
        <w:rPr>
          <w:szCs w:val="22"/>
        </w:rPr>
        <w:t> </w:t>
      </w:r>
      <w:r w:rsidRPr="005A378F">
        <w:rPr>
          <w:szCs w:val="22"/>
        </w:rPr>
        <w:t>OR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464"/>
        <w:gridCol w:w="2177"/>
        <w:gridCol w:w="2647"/>
      </w:tblGrid>
      <w:tr w:rsidR="00322092" w:rsidRPr="005A378F" w:rsidTr="00F74303">
        <w:tc>
          <w:tcPr>
            <w:tcW w:w="2403" w:type="pct"/>
            <w:vMerge w:val="restart"/>
          </w:tcPr>
          <w:p w:rsidR="00322092" w:rsidRPr="005A378F" w:rsidRDefault="00322092" w:rsidP="00F74303">
            <w:pPr>
              <w:jc w:val="center"/>
              <w:rPr>
                <w:b/>
                <w:sz w:val="20"/>
                <w:szCs w:val="20"/>
              </w:rPr>
            </w:pPr>
            <w:r w:rsidRPr="005A378F">
              <w:rPr>
                <w:b/>
                <w:sz w:val="20"/>
                <w:szCs w:val="20"/>
              </w:rPr>
              <w:t>Text</w:t>
            </w:r>
          </w:p>
        </w:tc>
        <w:tc>
          <w:tcPr>
            <w:tcW w:w="2597" w:type="pct"/>
            <w:gridSpan w:val="2"/>
          </w:tcPr>
          <w:p w:rsidR="00322092" w:rsidRPr="005A378F" w:rsidRDefault="00322092" w:rsidP="00F74303">
            <w:pPr>
              <w:jc w:val="center"/>
              <w:rPr>
                <w:b/>
                <w:sz w:val="20"/>
                <w:szCs w:val="20"/>
              </w:rPr>
            </w:pPr>
            <w:r w:rsidRPr="005A378F">
              <w:rPr>
                <w:b/>
                <w:sz w:val="20"/>
                <w:szCs w:val="20"/>
              </w:rPr>
              <w:t>V EUR</w:t>
            </w:r>
          </w:p>
        </w:tc>
      </w:tr>
      <w:tr w:rsidR="00322092" w:rsidRPr="005A378F" w:rsidTr="00F74303">
        <w:tc>
          <w:tcPr>
            <w:tcW w:w="2403" w:type="pct"/>
            <w:vMerge/>
          </w:tcPr>
          <w:p w:rsidR="00322092" w:rsidRPr="005A378F" w:rsidRDefault="00322092" w:rsidP="00F74303">
            <w:pPr>
              <w:rPr>
                <w:b/>
                <w:sz w:val="20"/>
                <w:szCs w:val="20"/>
              </w:rPr>
            </w:pP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center"/>
              <w:rPr>
                <w:b/>
                <w:sz w:val="20"/>
                <w:szCs w:val="20"/>
              </w:rPr>
            </w:pPr>
            <w:r w:rsidRPr="005A378F">
              <w:rPr>
                <w:b/>
                <w:sz w:val="20"/>
                <w:szCs w:val="20"/>
              </w:rPr>
              <w:t>BO</w:t>
            </w: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center"/>
              <w:rPr>
                <w:b/>
                <w:sz w:val="20"/>
                <w:szCs w:val="20"/>
              </w:rPr>
            </w:pPr>
            <w:r w:rsidRPr="005A378F">
              <w:rPr>
                <w:b/>
                <w:sz w:val="20"/>
                <w:szCs w:val="20"/>
              </w:rPr>
              <w:t>PO</w:t>
            </w: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Základné imanie celkom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</w:t>
            </w: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Počet akcií (a.s.)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Nominálna hodnota 1akcie (a.s.)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c>
          <w:tcPr>
            <w:tcW w:w="2403" w:type="pct"/>
          </w:tcPr>
          <w:p w:rsidR="00322092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Hodnota podielov podľa spoločníkov (obchodná spoločnosť)</w:t>
            </w:r>
            <w:r>
              <w:rPr>
                <w:sz w:val="20"/>
                <w:szCs w:val="20"/>
              </w:rPr>
              <w:t xml:space="preserve"> </w:t>
            </w:r>
          </w:p>
          <w:p w:rsidR="00322092" w:rsidRPr="005A378F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Ing. Marián Matejka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Jae Seok Kim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Zisk na akciu, alebo na podiel na základnom imaní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014AEC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 xml:space="preserve">Hodnota upísaného </w:t>
            </w:r>
            <w:r>
              <w:rPr>
                <w:sz w:val="20"/>
                <w:szCs w:val="20"/>
              </w:rPr>
              <w:t>vlastného</w:t>
            </w:r>
            <w:r w:rsidRPr="005A378F">
              <w:rPr>
                <w:sz w:val="20"/>
                <w:szCs w:val="20"/>
              </w:rPr>
              <w:t xml:space="preserve"> imania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Hodnota splateného základného imania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14000</w:t>
            </w: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7000</w:t>
            </w:r>
          </w:p>
        </w:tc>
      </w:tr>
      <w:tr w:rsidR="00322092" w:rsidRPr="005A378F" w:rsidTr="00F74303">
        <w:tc>
          <w:tcPr>
            <w:tcW w:w="2403" w:type="pct"/>
          </w:tcPr>
          <w:p w:rsidR="00322092" w:rsidRPr="005A378F" w:rsidRDefault="00322092" w:rsidP="00F74303">
            <w:pPr>
              <w:rPr>
                <w:sz w:val="20"/>
                <w:szCs w:val="20"/>
              </w:rPr>
            </w:pPr>
            <w:r w:rsidRPr="005A378F">
              <w:rPr>
                <w:sz w:val="20"/>
                <w:szCs w:val="20"/>
              </w:rPr>
              <w:t>Hodnota vlastných akcií vlastnená účtovnou jednotkou , alebo ňou ovádanými osobami a osobami, v ktorých má účtovná jednotka podstatný vplyv.</w:t>
            </w:r>
          </w:p>
        </w:tc>
        <w:tc>
          <w:tcPr>
            <w:tcW w:w="1172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425" w:type="pct"/>
          </w:tcPr>
          <w:p w:rsidR="00322092" w:rsidRPr="005A378F" w:rsidRDefault="00322092" w:rsidP="00F74303">
            <w:pPr>
              <w:jc w:val="right"/>
              <w:rPr>
                <w:sz w:val="20"/>
                <w:szCs w:val="20"/>
              </w:rPr>
            </w:pPr>
          </w:p>
        </w:tc>
      </w:tr>
    </w:tbl>
    <w:p w:rsidR="00322092" w:rsidRDefault="00322092" w:rsidP="00014AEC"/>
    <w:p w:rsidR="00322092" w:rsidRDefault="00322092" w:rsidP="00014AEC"/>
    <w:p w:rsidR="00322092" w:rsidRDefault="00322092" w:rsidP="00014AEC"/>
    <w:p w:rsidR="00322092" w:rsidRDefault="00322092" w:rsidP="00014AEC"/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 prílohe č. 3 časti G. písm. a) tretiemu bodu o rozdelení účtovného zisku alebo o vysporiadaní účtovnej straty 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ook w:val="00A0"/>
      </w:tblPr>
      <w:tblGrid>
        <w:gridCol w:w="6771"/>
        <w:gridCol w:w="2517"/>
      </w:tblGrid>
      <w:tr w:rsidR="00322092" w:rsidRPr="003F477D" w:rsidTr="007B2E0B">
        <w:trPr>
          <w:trHeight w:val="76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Účtovný zisk 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22092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Rozdelenie účtovného zisku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504,25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štatutárnych a ostatných fondov</w:t>
            </w:r>
          </w:p>
        </w:tc>
        <w:tc>
          <w:tcPr>
            <w:tcW w:w="251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do sociálneho fondu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Prídel na zvýšenie základného imania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minulých období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731,78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nerozdeleného zisku minulých rokov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Rozdelenie podielu na zisku spoločníkom, členom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8849,04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10085,07</w:t>
            </w: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ook w:val="00A0"/>
      </w:tblPr>
      <w:tblGrid>
        <w:gridCol w:w="6771"/>
        <w:gridCol w:w="2517"/>
      </w:tblGrid>
      <w:tr w:rsidR="00322092" w:rsidRPr="003F477D" w:rsidTr="007B2E0B">
        <w:trPr>
          <w:trHeight w:val="330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Názov položky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Bezprostredne predchádzajúce účtovné obdobie</w:t>
            </w:r>
          </w:p>
        </w:tc>
      </w:tr>
      <w:tr w:rsidR="00322092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Účtovná strata</w:t>
            </w:r>
          </w:p>
        </w:tc>
        <w:tc>
          <w:tcPr>
            <w:tcW w:w="2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</w:p>
        </w:tc>
      </w:tr>
      <w:tr w:rsidR="00322092" w:rsidRPr="003F477D" w:rsidTr="007B2E0B">
        <w:trPr>
          <w:trHeight w:val="425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Vysporiadanie účtovnej straty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b/>
                <w:szCs w:val="22"/>
              </w:rPr>
              <w:t>Bežné účtovné obdobie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zákonného rezervného fondu</w:t>
            </w:r>
          </w:p>
        </w:tc>
        <w:tc>
          <w:tcPr>
            <w:tcW w:w="2517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Zo štatutárnych a ostatných fondov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 nerozdeleného zisku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Úhrada straty spoločníkmi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Prevod do neuhradenej straty minulých rokov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Iné </w:t>
            </w:r>
          </w:p>
        </w:tc>
        <w:tc>
          <w:tcPr>
            <w:tcW w:w="251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677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Spolu </w:t>
            </w:r>
          </w:p>
        </w:tc>
        <w:tc>
          <w:tcPr>
            <w:tcW w:w="251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BA71F0"/>
    <w:p w:rsidR="00322092" w:rsidRDefault="00322092" w:rsidP="00BA71F0"/>
    <w:p w:rsidR="00322092" w:rsidRDefault="00322092" w:rsidP="00BA71F0"/>
    <w:p w:rsidR="00322092" w:rsidRDefault="00322092" w:rsidP="00BA71F0"/>
    <w:p w:rsidR="00322092" w:rsidRDefault="00322092" w:rsidP="00BA71F0"/>
    <w:p w:rsidR="00322092" w:rsidRDefault="00322092" w:rsidP="00BA71F0"/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b) o rezervách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1" w:type="pct"/>
        <w:jc w:val="center"/>
        <w:tblInd w:w="-2" w:type="dxa"/>
        <w:tblLayout w:type="fixed"/>
        <w:tblLook w:val="00A0"/>
      </w:tblPr>
      <w:tblGrid>
        <w:gridCol w:w="2520"/>
        <w:gridCol w:w="1953"/>
        <w:gridCol w:w="1024"/>
        <w:gridCol w:w="1135"/>
        <w:gridCol w:w="1133"/>
        <w:gridCol w:w="1525"/>
      </w:tblGrid>
      <w:tr w:rsidR="00322092" w:rsidRPr="003F477D" w:rsidTr="00EA41E2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EA41E2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A41E2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322092" w:rsidRPr="003F477D" w:rsidTr="00EA41E2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322092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8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8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94D7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465A3F">
      <w:pPr>
        <w:spacing w:before="120"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1" w:type="pct"/>
        <w:jc w:val="center"/>
        <w:tblInd w:w="-2" w:type="dxa"/>
        <w:tblLayout w:type="fixed"/>
        <w:tblLook w:val="00A0"/>
      </w:tblPr>
      <w:tblGrid>
        <w:gridCol w:w="2520"/>
        <w:gridCol w:w="1953"/>
        <w:gridCol w:w="1024"/>
        <w:gridCol w:w="1135"/>
        <w:gridCol w:w="1133"/>
        <w:gridCol w:w="1525"/>
      </w:tblGrid>
      <w:tr w:rsidR="00322092" w:rsidRPr="003F477D" w:rsidTr="00D055BD">
        <w:trPr>
          <w:trHeight w:val="330"/>
          <w:jc w:val="center"/>
        </w:trPr>
        <w:tc>
          <w:tcPr>
            <w:tcW w:w="1356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644" w:type="pct"/>
            <w:gridSpan w:val="5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D055BD">
        <w:trPr>
          <w:trHeight w:val="345"/>
          <w:jc w:val="center"/>
        </w:trPr>
        <w:tc>
          <w:tcPr>
            <w:tcW w:w="1356" w:type="pct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Stav na začiatku účtovného obdobia</w:t>
            </w:r>
          </w:p>
        </w:tc>
        <w:tc>
          <w:tcPr>
            <w:tcW w:w="55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Tvorba</w:t>
            </w:r>
          </w:p>
        </w:tc>
        <w:tc>
          <w:tcPr>
            <w:tcW w:w="61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Použitie</w:t>
            </w:r>
          </w:p>
        </w:tc>
        <w:tc>
          <w:tcPr>
            <w:tcW w:w="6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Zrušenie</w:t>
            </w:r>
          </w:p>
        </w:tc>
        <w:tc>
          <w:tcPr>
            <w:tcW w:w="821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pStyle w:val="TopHeader"/>
            </w:pPr>
            <w:r w:rsidRPr="003F477D">
              <w:t>Stav</w:t>
            </w:r>
            <w:r w:rsidRPr="003F477D">
              <w:br/>
              <w:t>na konci účtovného obdobia</w:t>
            </w:r>
          </w:p>
        </w:tc>
      </w:tr>
      <w:tr w:rsidR="0032209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55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1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610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821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322092" w:rsidRPr="003F477D" w:rsidTr="00465A3F">
        <w:trPr>
          <w:trHeight w:val="284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F276E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D055BD">
        <w:trPr>
          <w:trHeight w:val="330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rezervy, z toho:</w:t>
            </w: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51" w:type="pct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5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61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1" w:type="pct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69"/>
          <w:jc w:val="center"/>
        </w:trPr>
        <w:tc>
          <w:tcPr>
            <w:tcW w:w="135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05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55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1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610" w:type="pct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D055BD">
            <w:pPr>
              <w:spacing w:after="0" w:line="240" w:lineRule="auto"/>
              <w:rPr>
                <w:b/>
                <w:szCs w:val="22"/>
              </w:rPr>
            </w:pPr>
          </w:p>
        </w:tc>
      </w:tr>
    </w:tbl>
    <w:p w:rsidR="00322092" w:rsidRPr="003F477D" w:rsidRDefault="00322092" w:rsidP="007B2E0B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G. písm. c) a d) o záväzkoch</w:t>
      </w:r>
    </w:p>
    <w:tbl>
      <w:tblPr>
        <w:tblW w:w="5000" w:type="pct"/>
        <w:jc w:val="center"/>
        <w:tblLook w:val="00A0"/>
      </w:tblPr>
      <w:tblGrid>
        <w:gridCol w:w="3756"/>
        <w:gridCol w:w="2922"/>
        <w:gridCol w:w="2610"/>
      </w:tblGrid>
      <w:tr w:rsidR="00322092" w:rsidRPr="003F477D" w:rsidTr="005E3B59">
        <w:trPr>
          <w:trHeight w:val="920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40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21520</w:t>
            </w:r>
          </w:p>
        </w:tc>
      </w:tr>
      <w:tr w:rsidR="00322092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nad päť rokov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jeden rok až päť rokov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21520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5E3B59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záväzky spolu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35500,86</w:t>
            </w:r>
          </w:p>
        </w:tc>
      </w:tr>
      <w:tr w:rsidR="00322092" w:rsidRPr="003F477D" w:rsidTr="002A416F">
        <w:trPr>
          <w:trHeight w:val="567"/>
          <w:jc w:val="center"/>
        </w:trPr>
        <w:tc>
          <w:tcPr>
            <w:tcW w:w="2022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so zostatkovou dobou splatnosti do jedného roka vrátane</w:t>
            </w:r>
          </w:p>
        </w:tc>
        <w:tc>
          <w:tcPr>
            <w:tcW w:w="1573" w:type="pct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  <w:r>
              <w:rPr>
                <w:b/>
                <w:bCs/>
                <w:szCs w:val="22"/>
              </w:rPr>
              <w:t>47620,06</w:t>
            </w:r>
          </w:p>
        </w:tc>
        <w:tc>
          <w:tcPr>
            <w:tcW w:w="1405" w:type="pct"/>
            <w:tcBorders>
              <w:top w:val="single" w:sz="12" w:space="0" w:color="auto"/>
              <w:left w:val="nil"/>
              <w:bottom w:val="single" w:sz="8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  <w:r>
              <w:rPr>
                <w:b/>
                <w:bCs/>
                <w:szCs w:val="22"/>
              </w:rPr>
              <w:t>6990,43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022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Záväzky po lehote splatnosti</w:t>
            </w:r>
          </w:p>
        </w:tc>
        <w:tc>
          <w:tcPr>
            <w:tcW w:w="1573" w:type="pct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 </w:t>
            </w:r>
            <w:r>
              <w:rPr>
                <w:b/>
                <w:bCs/>
                <w:szCs w:val="22"/>
              </w:rPr>
              <w:t>263,23</w:t>
            </w:r>
          </w:p>
        </w:tc>
        <w:tc>
          <w:tcPr>
            <w:tcW w:w="1405" w:type="pct"/>
            <w:tcBorders>
              <w:top w:val="single" w:sz="8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28510,43</w:t>
            </w:r>
            <w:r w:rsidRPr="003F477D">
              <w:rPr>
                <w:b/>
                <w:bCs/>
                <w:szCs w:val="22"/>
              </w:rPr>
              <w:t> </w:t>
            </w:r>
          </w:p>
        </w:tc>
      </w:tr>
    </w:tbl>
    <w:p w:rsidR="00322092" w:rsidRPr="003F477D" w:rsidRDefault="00322092" w:rsidP="007B2E0B">
      <w:pPr>
        <w:pStyle w:val="Title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 prílohe č. 3 časti F. písm. v) a časti G. písm. f) o odloženej daňovej pohľadávke alebo o odloženom daňovom záväzku</w:t>
      </w:r>
    </w:p>
    <w:tbl>
      <w:tblPr>
        <w:tblW w:w="5000" w:type="pct"/>
        <w:tblLayout w:type="fixed"/>
        <w:tblLook w:val="00A0"/>
      </w:tblPr>
      <w:tblGrid>
        <w:gridCol w:w="4985"/>
        <w:gridCol w:w="2211"/>
        <w:gridCol w:w="2092"/>
      </w:tblGrid>
      <w:tr w:rsidR="00322092" w:rsidRPr="003F477D" w:rsidTr="00EA41E2">
        <w:trPr>
          <w:trHeight w:val="990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12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EA41E2">
        <w:trPr>
          <w:trHeight w:val="624"/>
        </w:trPr>
        <w:tc>
          <w:tcPr>
            <w:tcW w:w="2684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majetku a daňovou základňou, z toho:</w:t>
            </w:r>
          </w:p>
        </w:tc>
        <w:tc>
          <w:tcPr>
            <w:tcW w:w="11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A41E2">
        <w:trPr>
          <w:trHeight w:val="6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Dočasné rozdiely medzi účtovnou hodnotou záväzkov a daňovou základňou, z toho: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odpočítateľné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zdaniteľné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A41E2">
        <w:trPr>
          <w:trHeight w:val="330"/>
        </w:trPr>
        <w:tc>
          <w:tcPr>
            <w:tcW w:w="26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umorovať daňovú stratu v budúcnosti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DC066D">
        <w:trPr>
          <w:trHeight w:val="397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Možnosť previesť nevyužité daňové odpočty</w:t>
            </w:r>
          </w:p>
        </w:tc>
        <w:tc>
          <w:tcPr>
            <w:tcW w:w="1190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DC066D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Sadzba dane z príjmov ( v %)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EF276E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Uplatnená daňová pohľadávka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A41E2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ako náklad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Odložený daňový záväzok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odloženého daňového záväzku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A470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Zaúčtovaná ako náklad 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Zaúčtovaná do vlastného imania</w:t>
            </w:r>
          </w:p>
        </w:tc>
        <w:tc>
          <w:tcPr>
            <w:tcW w:w="119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687B87">
        <w:trPr>
          <w:trHeight w:val="340"/>
        </w:trPr>
        <w:tc>
          <w:tcPr>
            <w:tcW w:w="26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9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26" w:type="pct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7B2E0B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6A4709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G. písm. g) o záväzkoch zo sociálneho fondu</w:t>
      </w:r>
    </w:p>
    <w:tbl>
      <w:tblPr>
        <w:tblW w:w="5000" w:type="pct"/>
        <w:jc w:val="center"/>
        <w:tblLook w:val="00A0"/>
      </w:tblPr>
      <w:tblGrid>
        <w:gridCol w:w="3958"/>
        <w:gridCol w:w="2645"/>
        <w:gridCol w:w="2685"/>
      </w:tblGrid>
      <w:tr w:rsidR="00322092" w:rsidRPr="003F477D" w:rsidTr="002A416F">
        <w:trPr>
          <w:trHeight w:val="825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8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Začiatočný stav sociálneho fondu</w:t>
            </w:r>
          </w:p>
        </w:tc>
        <w:tc>
          <w:tcPr>
            <w:tcW w:w="264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268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na ťarchu nákladov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12,03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Tvorba sociálneho fondu zo zisku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Ostatná tvorba sociálneho fondu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Tvorba sociálneho fondu spolu</w:t>
            </w:r>
          </w:p>
        </w:tc>
        <w:tc>
          <w:tcPr>
            <w:tcW w:w="2645" w:type="dxa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12,03</w:t>
            </w:r>
          </w:p>
        </w:tc>
        <w:tc>
          <w:tcPr>
            <w:tcW w:w="268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 xml:space="preserve">Čerpanie sociálneho fondu 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5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Konečný zostatok sociálneho fondu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12,03</w:t>
            </w:r>
          </w:p>
        </w:tc>
        <w:tc>
          <w:tcPr>
            <w:tcW w:w="2685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6A4709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h) o vydaných dlhopisoch</w:t>
      </w:r>
    </w:p>
    <w:tbl>
      <w:tblPr>
        <w:tblW w:w="5000" w:type="pct"/>
        <w:jc w:val="center"/>
        <w:tblLayout w:type="fixed"/>
        <w:tblLook w:val="00A0"/>
      </w:tblPr>
      <w:tblGrid>
        <w:gridCol w:w="2192"/>
        <w:gridCol w:w="1420"/>
        <w:gridCol w:w="1419"/>
        <w:gridCol w:w="1419"/>
        <w:gridCol w:w="1419"/>
        <w:gridCol w:w="1419"/>
      </w:tblGrid>
      <w:tr w:rsidR="00322092" w:rsidRPr="003F477D" w:rsidTr="0003344F">
        <w:trPr>
          <w:trHeight w:val="345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vydaného dlhopisu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Menovitá hodnota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Počet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Emisný kurz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Úrok</w:t>
            </w:r>
          </w:p>
        </w:tc>
        <w:tc>
          <w:tcPr>
            <w:tcW w:w="141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Splatnosť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1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3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Pr="003F477D" w:rsidRDefault="00322092" w:rsidP="0003344F">
      <w:pPr>
        <w:pStyle w:val="Title"/>
        <w:keepNext w:val="0"/>
        <w:widowControl w:val="0"/>
        <w:spacing w:before="0" w:beforeAutospacing="0" w:after="0"/>
        <w:jc w:val="both"/>
        <w:rPr>
          <w:szCs w:val="22"/>
        </w:rPr>
      </w:pPr>
    </w:p>
    <w:p w:rsidR="00322092" w:rsidRPr="003F477D" w:rsidRDefault="00322092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 prílohe č. 3 časti G. písm. i) o bankových úveroch, pôžičkách a krátkodobých finančných výpomociach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850"/>
        <w:gridCol w:w="851"/>
        <w:gridCol w:w="1268"/>
        <w:gridCol w:w="1441"/>
        <w:gridCol w:w="1118"/>
        <w:gridCol w:w="1525"/>
      </w:tblGrid>
      <w:tr w:rsidR="00322092" w:rsidRPr="003F477D" w:rsidTr="00B80DB6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Mena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>v %</w:t>
            </w:r>
          </w:p>
        </w:tc>
        <w:tc>
          <w:tcPr>
            <w:tcW w:w="126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4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22092" w:rsidRPr="003F477D" w:rsidRDefault="00322092" w:rsidP="005E3B59">
            <w:pPr>
              <w:pStyle w:val="TopHeader"/>
            </w:pPr>
            <w:r w:rsidRPr="003F477D">
              <w:t>Suma istiny v eurách</w:t>
            </w:r>
          </w:p>
          <w:p w:rsidR="00322092" w:rsidRPr="003F477D" w:rsidRDefault="00322092" w:rsidP="005E3B59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EA41E2">
            <w:pPr>
              <w:pStyle w:val="TopHeader"/>
            </w:pPr>
            <w:r w:rsidRPr="003F477D">
              <w:t>Suma istiny v príslušnej mene za bezprostred-ne predchá-dzajúce účtovné obdobie</w:t>
            </w:r>
          </w:p>
        </w:tc>
      </w:tr>
      <w:tr w:rsidR="00322092" w:rsidRPr="003F477D" w:rsidTr="00B80DB6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5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5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6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4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322092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bankové úvery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5E3B59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bankové úvery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  <w:tcBorders>
              <w:top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0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5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68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41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18" w:type="dxa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50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51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68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41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18" w:type="dxa"/>
            <w:tcBorders>
              <w:bottom w:val="single" w:sz="12" w:space="0" w:color="auto"/>
            </w:tcBorders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2235"/>
        <w:gridCol w:w="877"/>
        <w:gridCol w:w="824"/>
        <w:gridCol w:w="1275"/>
        <w:gridCol w:w="1418"/>
        <w:gridCol w:w="1134"/>
        <w:gridCol w:w="1525"/>
      </w:tblGrid>
      <w:tr w:rsidR="00322092" w:rsidRPr="003F477D" w:rsidTr="00EA41E2">
        <w:trPr>
          <w:trHeight w:val="990"/>
          <w:jc w:val="center"/>
        </w:trPr>
        <w:tc>
          <w:tcPr>
            <w:tcW w:w="2235" w:type="dxa"/>
            <w:tcBorders>
              <w:top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pStyle w:val="TopHeader"/>
            </w:pPr>
            <w:r w:rsidRPr="003F477D">
              <w:t>Mena</w:t>
            </w:r>
          </w:p>
        </w:tc>
        <w:tc>
          <w:tcPr>
            <w:tcW w:w="82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pStyle w:val="TopHeader"/>
            </w:pPr>
            <w:r w:rsidRPr="003F477D">
              <w:t xml:space="preserve">Úrok </w:t>
            </w:r>
            <w:r w:rsidRPr="003F477D">
              <w:br/>
              <w:t xml:space="preserve">p. a. </w:t>
            </w:r>
          </w:p>
          <w:p w:rsidR="00322092" w:rsidRPr="003F477D" w:rsidRDefault="00322092" w:rsidP="00083A25">
            <w:pPr>
              <w:pStyle w:val="TopHeader"/>
            </w:pPr>
            <w:r w:rsidRPr="003F477D">
              <w:t>v %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pStyle w:val="TopHeader"/>
            </w:pPr>
            <w:r w:rsidRPr="003F477D">
              <w:t>Dátum splatnosti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pStyle w:val="TopHeader"/>
            </w:pPr>
            <w:r w:rsidRPr="003F477D">
              <w:t>Suma istiny v príslušnej mene</w:t>
            </w:r>
            <w:r w:rsidRPr="003F477D">
              <w:br/>
              <w:t xml:space="preserve"> za bežné účtovné obdobie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322092" w:rsidRPr="003F477D" w:rsidRDefault="00322092" w:rsidP="00083A25">
            <w:pPr>
              <w:pStyle w:val="TopHeader"/>
            </w:pPr>
            <w:r w:rsidRPr="003F477D">
              <w:t>Suma istiny v eurách</w:t>
            </w:r>
          </w:p>
          <w:p w:rsidR="00322092" w:rsidRPr="003F477D" w:rsidRDefault="00322092" w:rsidP="00083A25">
            <w:pPr>
              <w:pStyle w:val="TopHeader"/>
            </w:pPr>
            <w:r w:rsidRPr="003F477D">
              <w:t xml:space="preserve"> za bežné účtovné obdobie</w:t>
            </w:r>
          </w:p>
        </w:tc>
        <w:tc>
          <w:tcPr>
            <w:tcW w:w="1525" w:type="dxa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322092" w:rsidRPr="003F477D" w:rsidRDefault="00322092" w:rsidP="00DC066D">
            <w:pPr>
              <w:pStyle w:val="TopHeader"/>
            </w:pPr>
            <w:r w:rsidRPr="003F477D">
              <w:t>Suma istiny v príslušnej mene za bezprostredne predchádzajú</w:t>
            </w:r>
            <w:r>
              <w:t>-</w:t>
            </w:r>
            <w:r w:rsidRPr="003F477D">
              <w:t>ce účtovné obdobie</w:t>
            </w:r>
          </w:p>
        </w:tc>
      </w:tr>
      <w:tr w:rsidR="00322092" w:rsidRPr="003F477D" w:rsidTr="00EA41E2">
        <w:trPr>
          <w:trHeight w:val="330"/>
          <w:jc w:val="center"/>
        </w:trPr>
        <w:tc>
          <w:tcPr>
            <w:tcW w:w="2235" w:type="dxa"/>
            <w:tcBorders>
              <w:top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bCs/>
                <w:szCs w:val="22"/>
              </w:rPr>
            </w:pPr>
            <w:r w:rsidRPr="003F477D">
              <w:rPr>
                <w:bCs/>
                <w:szCs w:val="22"/>
              </w:rPr>
              <w:t>a</w:t>
            </w:r>
          </w:p>
        </w:tc>
        <w:tc>
          <w:tcPr>
            <w:tcW w:w="87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82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27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41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5D6688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525" w:type="dxa"/>
            <w:tcBorders>
              <w:top w:val="nil"/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322092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Dlhodobé pôžičky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083A25">
        <w:trPr>
          <w:trHeight w:val="330"/>
          <w:jc w:val="center"/>
        </w:trPr>
        <w:tc>
          <w:tcPr>
            <w:tcW w:w="9288" w:type="dxa"/>
            <w:gridSpan w:val="7"/>
            <w:tcBorders>
              <w:top w:val="single" w:sz="12" w:space="0" w:color="auto"/>
              <w:bottom w:val="single" w:sz="12" w:space="0" w:color="auto"/>
            </w:tcBorders>
          </w:tcPr>
          <w:p w:rsidR="00322092" w:rsidRPr="003F477D" w:rsidRDefault="00322092" w:rsidP="005D6688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pôžičky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top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top w:val="single" w:sz="12" w:space="0" w:color="auto"/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</w:tcBorders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top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824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7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8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FD5399">
        <w:trPr>
          <w:trHeight w:val="345"/>
          <w:jc w:val="center"/>
        </w:trPr>
        <w:tc>
          <w:tcPr>
            <w:tcW w:w="9288" w:type="dxa"/>
            <w:gridSpan w:val="7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bCs/>
                <w:szCs w:val="22"/>
              </w:rPr>
              <w:t>Krátkodobé finančné výpomoci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235" w:type="dxa"/>
            <w:tcBorders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877" w:type="dxa"/>
            <w:tcBorders>
              <w:left w:val="single" w:sz="12" w:space="0" w:color="auto"/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824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275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18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134" w:type="dxa"/>
            <w:tcBorders>
              <w:bottom w:val="single" w:sz="12" w:space="0" w:color="auto"/>
            </w:tcBorders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525" w:type="dxa"/>
            <w:tcBorders>
              <w:bottom w:val="single" w:sz="12" w:space="0" w:color="auto"/>
            </w:tcBorders>
            <w:noWrap/>
            <w:vAlign w:val="center"/>
          </w:tcPr>
          <w:p w:rsidR="00322092" w:rsidRPr="003F477D" w:rsidRDefault="00322092" w:rsidP="00083A25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D22CE">
      <w:pPr>
        <w:pStyle w:val="Title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 xml:space="preserve">Informácie k prílohe č. 3 časti  G. písm. k) o významných položkách derivátov za bežné účtovné obdobie 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0A0"/>
      </w:tblPr>
      <w:tblGrid>
        <w:gridCol w:w="3963"/>
        <w:gridCol w:w="1491"/>
        <w:gridCol w:w="14"/>
        <w:gridCol w:w="1617"/>
        <w:gridCol w:w="2203"/>
      </w:tblGrid>
      <w:tr w:rsidR="00322092" w:rsidRPr="003F477D" w:rsidTr="0003344F">
        <w:trPr>
          <w:trHeight w:val="278"/>
          <w:jc w:val="center"/>
        </w:trPr>
        <w:tc>
          <w:tcPr>
            <w:tcW w:w="394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0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Účtovná hodnota</w:t>
            </w:r>
          </w:p>
        </w:tc>
        <w:tc>
          <w:tcPr>
            <w:tcW w:w="21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Dohodnutá cena podkladového nástroja</w:t>
            </w:r>
          </w:p>
        </w:tc>
      </w:tr>
      <w:tr w:rsidR="00322092" w:rsidRPr="003F477D" w:rsidTr="0003344F">
        <w:trPr>
          <w:trHeight w:val="284"/>
          <w:jc w:val="center"/>
        </w:trPr>
        <w:tc>
          <w:tcPr>
            <w:tcW w:w="394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pohľadávky</w:t>
            </w: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záväzku</w:t>
            </w:r>
          </w:p>
        </w:tc>
        <w:tc>
          <w:tcPr>
            <w:tcW w:w="21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</w:tr>
      <w:tr w:rsidR="00322092" w:rsidRPr="003F477D" w:rsidTr="0003344F">
        <w:trPr>
          <w:trHeight w:val="106"/>
          <w:jc w:val="center"/>
        </w:trPr>
        <w:tc>
          <w:tcPr>
            <w:tcW w:w="394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623" w:type="dxa"/>
            <w:gridSpan w:val="2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21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</w:tr>
      <w:tr w:rsidR="00322092" w:rsidRPr="003F477D" w:rsidTr="0003344F">
        <w:trPr>
          <w:trHeight w:val="330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Deriváty určené na obchodovanie, z toho: </w:t>
            </w:r>
          </w:p>
        </w:tc>
        <w:tc>
          <w:tcPr>
            <w:tcW w:w="14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84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</w:t>
            </w:r>
          </w:p>
        </w:tc>
        <w:tc>
          <w:tcPr>
            <w:tcW w:w="1484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23" w:type="dxa"/>
            <w:gridSpan w:val="2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3944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498" w:type="dxa"/>
            <w:gridSpan w:val="2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09" w:type="dxa"/>
            <w:tcBorders>
              <w:top w:val="single" w:sz="6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2192" w:type="dxa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0A0"/>
      </w:tblPr>
      <w:tblGrid>
        <w:gridCol w:w="3955"/>
        <w:gridCol w:w="1682"/>
        <w:gridCol w:w="992"/>
        <w:gridCol w:w="1701"/>
        <w:gridCol w:w="958"/>
      </w:tblGrid>
      <w:tr w:rsidR="00322092" w:rsidRPr="003F477D" w:rsidTr="00EA41E2">
        <w:trPr>
          <w:trHeight w:val="622"/>
          <w:jc w:val="center"/>
        </w:trPr>
        <w:tc>
          <w:tcPr>
            <w:tcW w:w="3955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EA41E2">
        <w:trPr>
          <w:trHeight w:val="330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Zmena reálnej hodnoty </w:t>
            </w:r>
            <w:r w:rsidRPr="003F477D">
              <w:br/>
              <w:t>(+/-) s vplyvom na</w:t>
            </w:r>
          </w:p>
        </w:tc>
        <w:tc>
          <w:tcPr>
            <w:tcW w:w="26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Zmena reálnej hodnoty (+/-) s vplyvom na</w:t>
            </w:r>
          </w:p>
        </w:tc>
      </w:tr>
      <w:tr w:rsidR="00322092" w:rsidRPr="003F477D" w:rsidTr="00EA41E2">
        <w:trPr>
          <w:trHeight w:val="345"/>
          <w:jc w:val="center"/>
        </w:trPr>
        <w:tc>
          <w:tcPr>
            <w:tcW w:w="3955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vlastné imanie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výsledok hospodárenia</w:t>
            </w:r>
          </w:p>
        </w:tc>
        <w:tc>
          <w:tcPr>
            <w:tcW w:w="95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vlastné imanie</w:t>
            </w:r>
          </w:p>
        </w:tc>
      </w:tr>
      <w:tr w:rsidR="00322092" w:rsidRPr="003F477D" w:rsidTr="00EA41E2">
        <w:trPr>
          <w:trHeight w:val="149"/>
          <w:jc w:val="center"/>
        </w:trPr>
        <w:tc>
          <w:tcPr>
            <w:tcW w:w="395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9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95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Deriváty určené na obchodovanie, z toho: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b/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b/>
                <w:szCs w:val="22"/>
              </w:rPr>
              <w:t>Zabezpečovacie deriváty, z toho: </w:t>
            </w: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3955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</w:p>
        </w:tc>
        <w:tc>
          <w:tcPr>
            <w:tcW w:w="1682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58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B2E0B">
            <w:pPr>
              <w:spacing w:after="0" w:line="240" w:lineRule="auto"/>
              <w:rPr>
                <w:szCs w:val="22"/>
              </w:rPr>
            </w:pPr>
          </w:p>
        </w:tc>
      </w:tr>
    </w:tbl>
    <w:p w:rsidR="00322092" w:rsidRPr="003F477D" w:rsidRDefault="00322092" w:rsidP="007B2E0B">
      <w:pPr>
        <w:pStyle w:val="Title"/>
        <w:keepNext w:val="0"/>
        <w:widowControl w:val="0"/>
        <w:spacing w:before="0" w:beforeAutospacing="0" w:after="0"/>
        <w:jc w:val="left"/>
        <w:rPr>
          <w:szCs w:val="22"/>
        </w:rPr>
      </w:pPr>
    </w:p>
    <w:p w:rsidR="00322092" w:rsidRPr="003F477D" w:rsidRDefault="00322092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G. písm. l) o položkách zabezpečených derivátmi</w:t>
      </w:r>
    </w:p>
    <w:tbl>
      <w:tblPr>
        <w:tblW w:w="5000" w:type="pct"/>
        <w:jc w:val="center"/>
        <w:tblLook w:val="00A0"/>
      </w:tblPr>
      <w:tblGrid>
        <w:gridCol w:w="5300"/>
        <w:gridCol w:w="1984"/>
        <w:gridCol w:w="2004"/>
      </w:tblGrid>
      <w:tr w:rsidR="00322092" w:rsidRPr="003F477D" w:rsidTr="0003344F">
        <w:trPr>
          <w:trHeight w:val="352"/>
          <w:jc w:val="center"/>
        </w:trPr>
        <w:tc>
          <w:tcPr>
            <w:tcW w:w="2853" w:type="pct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Zabezpečovaná položka</w:t>
            </w:r>
          </w:p>
        </w:tc>
        <w:tc>
          <w:tcPr>
            <w:tcW w:w="2147" w:type="pct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Reálna hodnota</w:t>
            </w:r>
          </w:p>
        </w:tc>
      </w:tr>
      <w:tr w:rsidR="00322092" w:rsidRPr="003F477D" w:rsidTr="0003344F">
        <w:trPr>
          <w:trHeight w:val="808"/>
          <w:jc w:val="center"/>
        </w:trPr>
        <w:tc>
          <w:tcPr>
            <w:tcW w:w="0" w:type="auto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03344F">
        <w:trPr>
          <w:trHeight w:val="167"/>
          <w:jc w:val="center"/>
        </w:trPr>
        <w:tc>
          <w:tcPr>
            <w:tcW w:w="285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79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Majetok vykázaný v súvahe</w:t>
            </w:r>
          </w:p>
        </w:tc>
        <w:tc>
          <w:tcPr>
            <w:tcW w:w="106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Záväzok vykázaný v súvahe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Zmluvy, ktoré sa neúčtujú na súvahových účtoch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Očakávané budúce obchody dosiaľ zmluvne nezabezpečené</w:t>
            </w:r>
          </w:p>
        </w:tc>
        <w:tc>
          <w:tcPr>
            <w:tcW w:w="106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285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068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79" w:type="pct"/>
            <w:tcBorders>
              <w:top w:val="nil"/>
              <w:left w:val="single" w:sz="4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DC066D">
      <w:pPr>
        <w:pStyle w:val="Title"/>
        <w:keepNext w:val="0"/>
        <w:widowControl w:val="0"/>
        <w:spacing w:before="0" w:beforeAutospacing="0" w:after="0"/>
        <w:ind w:left="360"/>
        <w:jc w:val="left"/>
        <w:rPr>
          <w:szCs w:val="22"/>
        </w:rPr>
      </w:pPr>
    </w:p>
    <w:p w:rsidR="00322092" w:rsidRPr="003F477D" w:rsidRDefault="00322092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 prílohe č. 3 časti G. písm. m) o majetku prenajatom formou finančného prenájmu</w:t>
      </w:r>
    </w:p>
    <w:tbl>
      <w:tblPr>
        <w:tblW w:w="5000" w:type="pct"/>
        <w:jc w:val="center"/>
        <w:tblLayout w:type="fixed"/>
        <w:tblLook w:val="00A0"/>
      </w:tblPr>
      <w:tblGrid>
        <w:gridCol w:w="1601"/>
        <w:gridCol w:w="1216"/>
        <w:gridCol w:w="1471"/>
        <w:gridCol w:w="1111"/>
        <w:gridCol w:w="1237"/>
        <w:gridCol w:w="1519"/>
        <w:gridCol w:w="1133"/>
      </w:tblGrid>
      <w:tr w:rsidR="00322092" w:rsidRPr="003F477D" w:rsidTr="0003344F">
        <w:trPr>
          <w:trHeight w:val="571"/>
          <w:jc w:val="center"/>
        </w:trPr>
        <w:tc>
          <w:tcPr>
            <w:tcW w:w="159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</w:t>
            </w:r>
            <w:r w:rsidRPr="003F477D">
              <w:br/>
              <w:t>položky</w:t>
            </w: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03344F">
        <w:trPr>
          <w:trHeight w:val="330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378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Splatnosť</w:t>
            </w:r>
          </w:p>
        </w:tc>
        <w:tc>
          <w:tcPr>
            <w:tcW w:w="387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Splatnosť</w:t>
            </w:r>
          </w:p>
        </w:tc>
      </w:tr>
      <w:tr w:rsidR="00322092" w:rsidRPr="003F477D" w:rsidTr="0003344F">
        <w:trPr>
          <w:trHeight w:val="345"/>
          <w:jc w:val="center"/>
        </w:trPr>
        <w:tc>
          <w:tcPr>
            <w:tcW w:w="159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46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0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viac ako päť rokov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do jedného roka vrátane</w:t>
            </w:r>
          </w:p>
        </w:tc>
        <w:tc>
          <w:tcPr>
            <w:tcW w:w="1512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od jedného roka do piatich rokov vrátane</w:t>
            </w:r>
          </w:p>
        </w:tc>
        <w:tc>
          <w:tcPr>
            <w:tcW w:w="1128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viac ako päť rokov</w:t>
            </w:r>
          </w:p>
        </w:tc>
      </w:tr>
      <w:tr w:rsidR="00322092" w:rsidRPr="003F477D" w:rsidTr="0003344F">
        <w:trPr>
          <w:trHeight w:val="151"/>
          <w:jc w:val="center"/>
        </w:trPr>
        <w:tc>
          <w:tcPr>
            <w:tcW w:w="159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2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46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10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51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1128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Istina</w:t>
            </w:r>
          </w:p>
        </w:tc>
        <w:tc>
          <w:tcPr>
            <w:tcW w:w="121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single" w:sz="12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Finančný náklad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159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Spolu</w:t>
            </w:r>
          </w:p>
        </w:tc>
        <w:tc>
          <w:tcPr>
            <w:tcW w:w="121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64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06" w:type="dxa"/>
            <w:tcBorders>
              <w:top w:val="single" w:sz="4" w:space="0" w:color="auto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31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512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28" w:type="dxa"/>
            <w:tcBorders>
              <w:top w:val="nil"/>
              <w:left w:val="nil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3F477D" w:rsidRDefault="00322092" w:rsidP="009463F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A80BF6" w:rsidRDefault="00322092" w:rsidP="0065213E">
      <w:pPr>
        <w:pStyle w:val="Title"/>
        <w:spacing w:before="0" w:beforeAutospacing="0" w:after="6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G.j) Významné položky</w:t>
      </w:r>
      <w:r w:rsidRPr="00A80BF6">
        <w:rPr>
          <w:rFonts w:ascii="Times New Roman" w:hAnsi="Times New Roman"/>
          <w:szCs w:val="22"/>
        </w:rPr>
        <w:t xml:space="preserve"> časového rozlíšenia na strane pasív</w:t>
      </w:r>
    </w:p>
    <w:tbl>
      <w:tblPr>
        <w:tblW w:w="5000" w:type="pct"/>
        <w:jc w:val="center"/>
        <w:tblLook w:val="00A0"/>
      </w:tblPr>
      <w:tblGrid>
        <w:gridCol w:w="4383"/>
        <w:gridCol w:w="2563"/>
        <w:gridCol w:w="2342"/>
      </w:tblGrid>
      <w:tr w:rsidR="00322092" w:rsidRPr="00D6294B" w:rsidTr="00F74303">
        <w:trPr>
          <w:trHeight w:val="772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D6294B">
              <w:rPr>
                <w:rFonts w:ascii="Times New Roman" w:hAnsi="Times New Roman"/>
                <w:sz w:val="20"/>
                <w:szCs w:val="20"/>
              </w:rPr>
              <w:t>Názov položky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D6294B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126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D6294B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D6294B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b/>
                <w:bCs/>
                <w:sz w:val="20"/>
                <w:szCs w:val="20"/>
              </w:rPr>
            </w:pPr>
            <w:r w:rsidRPr="00D6294B">
              <w:rPr>
                <w:b/>
                <w:bCs/>
                <w:sz w:val="20"/>
                <w:szCs w:val="20"/>
              </w:rPr>
              <w:t>Výdavky budúcich období 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nil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b/>
                <w:bCs/>
                <w:sz w:val="20"/>
                <w:szCs w:val="20"/>
              </w:rPr>
            </w:pPr>
            <w:r w:rsidRPr="00D6294B">
              <w:rPr>
                <w:b/>
                <w:bCs/>
                <w:sz w:val="20"/>
                <w:szCs w:val="20"/>
              </w:rPr>
              <w:t>Výdavky budúcich období 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Nájomné január 2014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7F1C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2656,93</w:t>
            </w: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b/>
                <w:bCs/>
                <w:sz w:val="20"/>
                <w:szCs w:val="20"/>
              </w:rPr>
            </w:pPr>
            <w:r w:rsidRPr="00D6294B">
              <w:rPr>
                <w:b/>
                <w:bCs/>
                <w:sz w:val="20"/>
                <w:szCs w:val="20"/>
              </w:rPr>
              <w:t>Výnosy budúcich období dlhodobé,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6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b/>
                <w:bCs/>
                <w:sz w:val="20"/>
                <w:szCs w:val="20"/>
              </w:rPr>
            </w:pPr>
            <w:r w:rsidRPr="00D6294B">
              <w:rPr>
                <w:b/>
                <w:bCs/>
                <w:sz w:val="20"/>
                <w:szCs w:val="20"/>
              </w:rPr>
              <w:t>Výnosy budúcich období krátkodobé, z toho:</w:t>
            </w: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  <w:r w:rsidRPr="00D6294B">
              <w:rPr>
                <w:sz w:val="20"/>
                <w:szCs w:val="20"/>
              </w:rPr>
              <w:t> </w:t>
            </w: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D6294B" w:rsidTr="00F74303">
        <w:trPr>
          <w:trHeight w:val="330"/>
          <w:jc w:val="center"/>
        </w:trPr>
        <w:tc>
          <w:tcPr>
            <w:tcW w:w="235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38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1261" w:type="pct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D6294B" w:rsidRDefault="00322092" w:rsidP="00F74303">
            <w:pPr>
              <w:rPr>
                <w:sz w:val="20"/>
                <w:szCs w:val="20"/>
              </w:rPr>
            </w:pP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5A378F" w:rsidRDefault="00322092" w:rsidP="0065213E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H. Informácie k údajom vykázaným vo výnosoch</w:t>
      </w:r>
    </w:p>
    <w:p w:rsidR="00322092" w:rsidRPr="00A80BF6" w:rsidRDefault="00322092" w:rsidP="0065213E">
      <w:pPr>
        <w:pStyle w:val="Title"/>
        <w:keepNext w:val="0"/>
        <w:widowControl w:val="0"/>
        <w:spacing w:before="0" w:beforeAutospacing="0" w:after="60"/>
        <w:jc w:val="left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H.a) Informácie </w:t>
      </w:r>
      <w:r w:rsidRPr="00A80BF6">
        <w:rPr>
          <w:rFonts w:ascii="Times New Roman" w:hAnsi="Times New Roman"/>
          <w:szCs w:val="22"/>
        </w:rPr>
        <w:t>o tržbách</w:t>
      </w:r>
    </w:p>
    <w:tbl>
      <w:tblPr>
        <w:tblW w:w="5204" w:type="pct"/>
        <w:tblLook w:val="00A0"/>
      </w:tblPr>
      <w:tblGrid>
        <w:gridCol w:w="1497"/>
        <w:gridCol w:w="1083"/>
        <w:gridCol w:w="1707"/>
        <w:gridCol w:w="983"/>
        <w:gridCol w:w="1707"/>
        <w:gridCol w:w="983"/>
        <w:gridCol w:w="1707"/>
      </w:tblGrid>
      <w:tr w:rsidR="00322092" w:rsidRPr="005B1CA5" w:rsidTr="00F74303">
        <w:trPr>
          <w:trHeight w:val="330"/>
        </w:trPr>
        <w:tc>
          <w:tcPr>
            <w:tcW w:w="0" w:type="auto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Oblasť odbytu</w:t>
            </w:r>
          </w:p>
        </w:tc>
        <w:tc>
          <w:tcPr>
            <w:tcW w:w="26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Tržby za tovar</w:t>
            </w:r>
          </w:p>
        </w:tc>
        <w:tc>
          <w:tcPr>
            <w:tcW w:w="26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Tržby za služby</w:t>
            </w:r>
          </w:p>
        </w:tc>
        <w:tc>
          <w:tcPr>
            <w:tcW w:w="269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Typ výrobkov, tovarov, služieb  (napríklad C)</w:t>
            </w:r>
          </w:p>
        </w:tc>
      </w:tr>
      <w:tr w:rsidR="00322092" w:rsidRPr="005B1CA5" w:rsidTr="00F74303">
        <w:trPr>
          <w:trHeight w:val="1005"/>
        </w:trPr>
        <w:tc>
          <w:tcPr>
            <w:tcW w:w="0" w:type="auto"/>
            <w:vMerge/>
            <w:tcBorders>
              <w:top w:val="single" w:sz="8" w:space="0" w:color="000000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</w:tr>
      <w:tr w:rsidR="00322092" w:rsidRPr="005B1CA5" w:rsidTr="00F74303">
        <w:trPr>
          <w:trHeight w:val="116"/>
        </w:trPr>
        <w:tc>
          <w:tcPr>
            <w:tcW w:w="0" w:type="auto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a</w:t>
            </w:r>
          </w:p>
        </w:tc>
        <w:tc>
          <w:tcPr>
            <w:tcW w:w="9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b</w:t>
            </w:r>
          </w:p>
        </w:tc>
        <w:tc>
          <w:tcPr>
            <w:tcW w:w="17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c</w:t>
            </w:r>
          </w:p>
        </w:tc>
        <w:tc>
          <w:tcPr>
            <w:tcW w:w="9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d</w:t>
            </w:r>
          </w:p>
        </w:tc>
        <w:tc>
          <w:tcPr>
            <w:tcW w:w="17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e</w:t>
            </w:r>
          </w:p>
        </w:tc>
        <w:tc>
          <w:tcPr>
            <w:tcW w:w="98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f</w:t>
            </w:r>
          </w:p>
        </w:tc>
        <w:tc>
          <w:tcPr>
            <w:tcW w:w="170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jc w:val="center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g</w:t>
            </w:r>
          </w:p>
        </w:tc>
      </w:tr>
      <w:tr w:rsidR="00322092" w:rsidRPr="005B1CA5" w:rsidTr="00F74303">
        <w:trPr>
          <w:trHeight w:val="330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Slovensko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1968990,87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290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5833,33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169945</w:t>
            </w:r>
          </w:p>
        </w:tc>
        <w:tc>
          <w:tcPr>
            <w:tcW w:w="98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30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45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83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7F1CC1">
            <w:pPr>
              <w:jc w:val="right"/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both"/>
        <w:rPr>
          <w:szCs w:val="22"/>
        </w:rPr>
      </w:pPr>
      <w:r w:rsidRPr="003F477D">
        <w:rPr>
          <w:szCs w:val="22"/>
        </w:rPr>
        <w:t>Informácie k prílohe č. 3 časti H. písm. b) o zmene stavu vnútroorganizačných zásob</w:t>
      </w:r>
    </w:p>
    <w:tbl>
      <w:tblPr>
        <w:tblW w:w="5057" w:type="pct"/>
        <w:jc w:val="center"/>
        <w:tblLayout w:type="fixed"/>
        <w:tblLook w:val="00A0"/>
      </w:tblPr>
      <w:tblGrid>
        <w:gridCol w:w="2532"/>
        <w:gridCol w:w="1140"/>
        <w:gridCol w:w="1257"/>
        <w:gridCol w:w="1417"/>
        <w:gridCol w:w="1134"/>
        <w:gridCol w:w="1914"/>
      </w:tblGrid>
      <w:tr w:rsidR="00322092" w:rsidRPr="003F477D" w:rsidTr="00EA41E2">
        <w:trPr>
          <w:trHeight w:val="990"/>
          <w:jc w:val="center"/>
        </w:trPr>
        <w:tc>
          <w:tcPr>
            <w:tcW w:w="2531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2674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  <w:tc>
          <w:tcPr>
            <w:tcW w:w="304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Zmena stavu vnútroorganizačných </w:t>
            </w:r>
          </w:p>
          <w:p w:rsidR="00322092" w:rsidRPr="003F477D" w:rsidRDefault="00322092" w:rsidP="0003344F">
            <w:pPr>
              <w:pStyle w:val="TopHeader"/>
            </w:pPr>
            <w:r w:rsidRPr="003F477D">
              <w:t xml:space="preserve">zásob </w:t>
            </w:r>
          </w:p>
        </w:tc>
      </w:tr>
      <w:tr w:rsidR="00322092" w:rsidRPr="003F477D" w:rsidTr="00EA41E2">
        <w:trPr>
          <w:trHeight w:val="930"/>
          <w:jc w:val="center"/>
        </w:trPr>
        <w:tc>
          <w:tcPr>
            <w:tcW w:w="2531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Konečný zostatok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Začiatočný stav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EA41E2">
        <w:trPr>
          <w:trHeight w:val="144"/>
          <w:jc w:val="center"/>
        </w:trPr>
        <w:tc>
          <w:tcPr>
            <w:tcW w:w="253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14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25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1417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13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191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</w:tr>
      <w:tr w:rsidR="00322092" w:rsidRPr="003F477D" w:rsidTr="00B80DB6">
        <w:trPr>
          <w:trHeight w:val="567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Nedokončená výroba </w:t>
            </w:r>
            <w:r w:rsidRPr="003F477D">
              <w:rPr>
                <w:szCs w:val="22"/>
              </w:rPr>
              <w:br/>
              <w:t>a polotovary vlastnej výroby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D22CE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Výrobky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Zvieratá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Spolu</w:t>
            </w:r>
          </w:p>
        </w:tc>
        <w:tc>
          <w:tcPr>
            <w:tcW w:w="1140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Manká a škody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Reprezentačné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Dary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465A3F">
        <w:trPr>
          <w:trHeight w:val="397"/>
          <w:jc w:val="center"/>
        </w:trPr>
        <w:tc>
          <w:tcPr>
            <w:tcW w:w="253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</w:t>
            </w:r>
          </w:p>
        </w:tc>
        <w:tc>
          <w:tcPr>
            <w:tcW w:w="114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A41E2">
        <w:trPr>
          <w:trHeight w:val="705"/>
          <w:jc w:val="center"/>
        </w:trPr>
        <w:tc>
          <w:tcPr>
            <w:tcW w:w="25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A41E2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Zmena stavu vnútroorganizačných zásob vo výkaze ziskov a strát</w:t>
            </w:r>
          </w:p>
        </w:tc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25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91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6B42EC">
      <w:pPr>
        <w:spacing w:after="0" w:line="240" w:lineRule="auto"/>
        <w:rPr>
          <w:kern w:val="28"/>
          <w:szCs w:val="22"/>
        </w:rPr>
      </w:pPr>
    </w:p>
    <w:p w:rsidR="00322092" w:rsidRPr="00A80BF6" w:rsidRDefault="00322092" w:rsidP="0065213E">
      <w:pPr>
        <w:pStyle w:val="Title"/>
        <w:keepNext w:val="0"/>
        <w:widowControl w:val="0"/>
        <w:spacing w:before="0" w:beforeAutospacing="0" w:after="0"/>
        <w:jc w:val="both"/>
        <w:rPr>
          <w:rFonts w:ascii="Times New Roman" w:hAnsi="Times New Roman"/>
          <w:szCs w:val="22"/>
        </w:rPr>
      </w:pPr>
    </w:p>
    <w:p w:rsidR="00322092" w:rsidRPr="00A80BF6" w:rsidRDefault="00322092" w:rsidP="0065213E">
      <w:pPr>
        <w:pStyle w:val="Title"/>
        <w:spacing w:before="0" w:beforeAutospacing="0" w:after="60"/>
        <w:jc w:val="both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H. c) až f) Výnosy</w:t>
      </w:r>
      <w:r w:rsidRPr="00A80BF6">
        <w:rPr>
          <w:rFonts w:ascii="Times New Roman" w:hAnsi="Times New Roman"/>
          <w:szCs w:val="22"/>
        </w:rPr>
        <w:t xml:space="preserve"> pri aktivácii nákladov a o výnosoch z hospodárskej činnosti, finančnej činnosti a mimoriadnej činnosti</w:t>
      </w:r>
    </w:p>
    <w:tbl>
      <w:tblPr>
        <w:tblW w:w="5000" w:type="pct"/>
        <w:jc w:val="center"/>
        <w:tblLook w:val="00A0"/>
      </w:tblPr>
      <w:tblGrid>
        <w:gridCol w:w="6000"/>
        <w:gridCol w:w="1642"/>
        <w:gridCol w:w="1646"/>
      </w:tblGrid>
      <w:tr w:rsidR="00322092" w:rsidRPr="005B1CA5" w:rsidTr="00F74303">
        <w:trPr>
          <w:trHeight w:val="884"/>
          <w:jc w:val="center"/>
        </w:trPr>
        <w:tc>
          <w:tcPr>
            <w:tcW w:w="323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Názov položky</w:t>
            </w:r>
          </w:p>
        </w:tc>
        <w:tc>
          <w:tcPr>
            <w:tcW w:w="88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88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Významné položky pri aktivácii nákladov, z toho:</w:t>
            </w:r>
            <w:r w:rsidRPr="005B1CA5">
              <w:rPr>
                <w:sz w:val="20"/>
                <w:szCs w:val="20"/>
              </w:rPr>
              <w:t> </w:t>
            </w: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Ostatné významné položky výnosov z hospodárskej činnosti, z toho:</w:t>
            </w: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Finančné výnosy, z toho:</w:t>
            </w: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Kurzové zisky, z toho:</w:t>
            </w: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kurzové zisky ku dňu, ku ktorému sa zostavuje účtovná závierka</w:t>
            </w: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Ostatné významné položky finančných výnosov, z toho:</w:t>
            </w: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45"/>
          <w:jc w:val="center"/>
        </w:trPr>
        <w:tc>
          <w:tcPr>
            <w:tcW w:w="3230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b/>
                <w:bCs/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Mimoriadne výnosy, z toho:</w:t>
            </w:r>
          </w:p>
        </w:tc>
        <w:tc>
          <w:tcPr>
            <w:tcW w:w="884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23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45"/>
          <w:jc w:val="center"/>
        </w:trPr>
        <w:tc>
          <w:tcPr>
            <w:tcW w:w="323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884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886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</w:tbl>
    <w:p w:rsidR="00322092" w:rsidRPr="003F477D" w:rsidRDefault="00322092" w:rsidP="006B42EC">
      <w:pPr>
        <w:spacing w:after="0" w:line="240" w:lineRule="auto"/>
        <w:rPr>
          <w:kern w:val="28"/>
          <w:szCs w:val="22"/>
        </w:rPr>
      </w:pPr>
    </w:p>
    <w:p w:rsidR="00322092" w:rsidRPr="003F477D" w:rsidRDefault="00322092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H. písm. g) o čistom obrate</w:t>
      </w:r>
    </w:p>
    <w:tbl>
      <w:tblPr>
        <w:tblW w:w="5000" w:type="pct"/>
        <w:jc w:val="center"/>
        <w:tblLook w:val="00A0"/>
      </w:tblPr>
      <w:tblGrid>
        <w:gridCol w:w="5886"/>
        <w:gridCol w:w="1701"/>
        <w:gridCol w:w="1701"/>
      </w:tblGrid>
      <w:tr w:rsidR="00322092" w:rsidRPr="003F477D" w:rsidTr="0003344F">
        <w:trPr>
          <w:trHeight w:val="1005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vlastné výrobky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1968990,87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290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 predaja služieb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5833,33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169945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Tržby za tovar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zo zákazky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z nehnuteľnosti na predaj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výnosy súvisiace s bežnou činnosťou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7B2E0B">
        <w:trPr>
          <w:trHeight w:val="369"/>
          <w:jc w:val="center"/>
        </w:trPr>
        <w:tc>
          <w:tcPr>
            <w:tcW w:w="0" w:type="auto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  <w:r w:rsidRPr="003F477D">
              <w:rPr>
                <w:b/>
                <w:bCs/>
                <w:szCs w:val="22"/>
              </w:rPr>
              <w:t>Čistý obrat celkom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1974824,20</w:t>
            </w:r>
          </w:p>
        </w:tc>
        <w:tc>
          <w:tcPr>
            <w:tcW w:w="1701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170235</w:t>
            </w: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7B2E0B">
      <w:pPr>
        <w:pStyle w:val="Title"/>
        <w:spacing w:before="0" w:beforeAutospacing="0" w:after="0"/>
        <w:jc w:val="left"/>
        <w:rPr>
          <w:szCs w:val="22"/>
        </w:rPr>
      </w:pPr>
    </w:p>
    <w:p w:rsidR="00322092" w:rsidRDefault="00322092" w:rsidP="0065213E"/>
    <w:p w:rsidR="00322092" w:rsidRPr="005A378F" w:rsidRDefault="00322092" w:rsidP="0065213E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5A378F">
        <w:rPr>
          <w:b/>
          <w:i/>
          <w:sz w:val="26"/>
          <w:szCs w:val="26"/>
        </w:rPr>
        <w:t>I. Informácie k údajom vykázaným v nákladoch</w:t>
      </w:r>
    </w:p>
    <w:p w:rsidR="00322092" w:rsidRPr="00A80BF6" w:rsidRDefault="00322092" w:rsidP="0065213E">
      <w:pPr>
        <w:pStyle w:val="Title"/>
        <w:spacing w:before="0" w:beforeAutospacing="0" w:after="60"/>
        <w:jc w:val="left"/>
        <w:rPr>
          <w:rFonts w:ascii="Times New Roman" w:hAnsi="Times New Roman"/>
          <w:szCs w:val="22"/>
        </w:rPr>
      </w:pPr>
      <w:r w:rsidRPr="00A80BF6">
        <w:rPr>
          <w:rFonts w:ascii="Times New Roman" w:hAnsi="Times New Roman"/>
          <w:szCs w:val="22"/>
        </w:rPr>
        <w:t xml:space="preserve">I. </w:t>
      </w:r>
      <w:r>
        <w:rPr>
          <w:rFonts w:ascii="Times New Roman" w:hAnsi="Times New Roman"/>
          <w:szCs w:val="22"/>
        </w:rPr>
        <w:t>Informácie</w:t>
      </w:r>
      <w:r w:rsidRPr="00A80BF6">
        <w:rPr>
          <w:rFonts w:ascii="Times New Roman" w:hAnsi="Times New Roman"/>
          <w:szCs w:val="22"/>
        </w:rPr>
        <w:t xml:space="preserve"> o nákladoch</w:t>
      </w:r>
    </w:p>
    <w:tbl>
      <w:tblPr>
        <w:tblW w:w="5000" w:type="pct"/>
        <w:jc w:val="center"/>
        <w:tblLayout w:type="fixed"/>
        <w:tblLook w:val="00A0"/>
      </w:tblPr>
      <w:tblGrid>
        <w:gridCol w:w="5890"/>
        <w:gridCol w:w="1711"/>
        <w:gridCol w:w="1687"/>
      </w:tblGrid>
      <w:tr w:rsidR="00322092" w:rsidRPr="005B1CA5" w:rsidTr="00F74303">
        <w:trPr>
          <w:trHeight w:val="1005"/>
          <w:jc w:val="center"/>
        </w:trPr>
        <w:tc>
          <w:tcPr>
            <w:tcW w:w="317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Názov položky</w:t>
            </w:r>
          </w:p>
        </w:tc>
        <w:tc>
          <w:tcPr>
            <w:tcW w:w="92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Bežné účtovné obdobie</w:t>
            </w:r>
          </w:p>
        </w:tc>
        <w:tc>
          <w:tcPr>
            <w:tcW w:w="90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pStyle w:val="TopHeader"/>
              <w:rPr>
                <w:rFonts w:ascii="Times New Roman" w:hAnsi="Times New Roman"/>
                <w:sz w:val="20"/>
                <w:szCs w:val="20"/>
              </w:rPr>
            </w:pPr>
            <w:r w:rsidRPr="005B1CA5">
              <w:rPr>
                <w:rFonts w:ascii="Times New Roman" w:hAnsi="Times New Roman"/>
                <w:sz w:val="20"/>
                <w:szCs w:val="20"/>
              </w:rPr>
              <w:t>Bezprostredne predchádzajúce účtovné obdobie</w:t>
            </w:r>
          </w:p>
        </w:tc>
      </w:tr>
      <w:tr w:rsidR="00322092" w:rsidRPr="005B1CA5" w:rsidTr="00F74303">
        <w:trPr>
          <w:trHeight w:val="377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65213E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Náklady za poskytnuté služby: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Ostatné významné položky nákladov za poskytnuté služby,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 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Oprava strojov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75892,96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Prepravné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12320,27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Polygrafické služby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68375,27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b/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Ostatné významné položky nákladov z hospodárskej činnosti</w:t>
            </w:r>
            <w:r w:rsidRPr="005B1CA5">
              <w:rPr>
                <w:b/>
                <w:sz w:val="20"/>
                <w:szCs w:val="20"/>
              </w:rPr>
              <w:t>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Spotreba materiálu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805817,04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249</w:t>
            </w: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Spotreba energie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46472,90</w:t>
            </w: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38671,49</w:t>
            </w: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Mzdové náklady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2693,45</w:t>
            </w: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8A087F">
            <w:pPr>
              <w:jc w:val="right"/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Finančné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 </w:t>
            </w: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Kurzové straty,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29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sz w:val="20"/>
                <w:szCs w:val="20"/>
              </w:rPr>
              <w:t>kurzové straty ku dňu, ku ktorému sa zostavuje účtovná závierka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  <w:r w:rsidRPr="005B1CA5">
              <w:rPr>
                <w:i/>
                <w:sz w:val="20"/>
                <w:szCs w:val="20"/>
              </w:rPr>
              <w:t>Ostatné významné položky finančných nákladov, z toho:</w:t>
            </w:r>
          </w:p>
        </w:tc>
        <w:tc>
          <w:tcPr>
            <w:tcW w:w="921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i/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83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30"/>
          <w:jc w:val="center"/>
        </w:trPr>
        <w:tc>
          <w:tcPr>
            <w:tcW w:w="317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  <w:r w:rsidRPr="005B1CA5">
              <w:rPr>
                <w:b/>
                <w:bCs/>
                <w:sz w:val="20"/>
                <w:szCs w:val="20"/>
              </w:rPr>
              <w:t>Mimoriadne náklady, z toho:</w:t>
            </w:r>
          </w:p>
        </w:tc>
        <w:tc>
          <w:tcPr>
            <w:tcW w:w="921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  <w:tr w:rsidR="00322092" w:rsidRPr="005B1CA5" w:rsidTr="00F74303">
        <w:trPr>
          <w:trHeight w:val="345"/>
          <w:jc w:val="center"/>
        </w:trPr>
        <w:tc>
          <w:tcPr>
            <w:tcW w:w="317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5B1CA5" w:rsidRDefault="00322092" w:rsidP="00F74303">
            <w:pPr>
              <w:rPr>
                <w:b/>
                <w:bCs/>
                <w:sz w:val="20"/>
                <w:szCs w:val="20"/>
              </w:rPr>
            </w:pPr>
          </w:p>
        </w:tc>
        <w:tc>
          <w:tcPr>
            <w:tcW w:w="921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  <w:tc>
          <w:tcPr>
            <w:tcW w:w="90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5B1CA5" w:rsidRDefault="00322092" w:rsidP="00F74303">
            <w:pPr>
              <w:rPr>
                <w:sz w:val="20"/>
                <w:szCs w:val="20"/>
              </w:rPr>
            </w:pPr>
          </w:p>
        </w:tc>
      </w:tr>
    </w:tbl>
    <w:p w:rsidR="00322092" w:rsidRPr="0065213E" w:rsidRDefault="00322092" w:rsidP="0065213E"/>
    <w:p w:rsidR="00322092" w:rsidRPr="003F477D" w:rsidRDefault="00322092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I. o nákladoch voči audítorovi, audítorskej spoločnosti</w:t>
      </w:r>
    </w:p>
    <w:tbl>
      <w:tblPr>
        <w:tblW w:w="5000" w:type="pct"/>
        <w:jc w:val="center"/>
        <w:tblLook w:val="00A0"/>
      </w:tblPr>
      <w:tblGrid>
        <w:gridCol w:w="5494"/>
        <w:gridCol w:w="1845"/>
        <w:gridCol w:w="1949"/>
      </w:tblGrid>
      <w:tr w:rsidR="00322092" w:rsidRPr="003F477D" w:rsidTr="00465A3F">
        <w:trPr>
          <w:trHeight w:val="1005"/>
          <w:jc w:val="center"/>
        </w:trPr>
        <w:tc>
          <w:tcPr>
            <w:tcW w:w="295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1049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Náklady voči audítorovi, audítorskej spoločnosti, z toho: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szCs w:val="22"/>
              </w:rPr>
            </w:pPr>
            <w:r w:rsidRPr="003F477D">
              <w:rPr>
                <w:b/>
                <w:szCs w:val="22"/>
              </w:rPr>
              <w:t> 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náklady za overenie individuálnej účtovnej závierky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iné uisťovacie audítorské služby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súvisiace audítorské služby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daňové poradenstvo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35A2B">
        <w:trPr>
          <w:trHeight w:val="369"/>
          <w:jc w:val="center"/>
        </w:trPr>
        <w:tc>
          <w:tcPr>
            <w:tcW w:w="2958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neaudítorské služby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049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Default="00322092" w:rsidP="007B2E0B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J. písm. a) až e) o daniach z príjmov</w:t>
      </w:r>
    </w:p>
    <w:tbl>
      <w:tblPr>
        <w:tblW w:w="5000" w:type="pct"/>
        <w:jc w:val="center"/>
        <w:tblLayout w:type="fixed"/>
        <w:tblLook w:val="00A0"/>
      </w:tblPr>
      <w:tblGrid>
        <w:gridCol w:w="5779"/>
        <w:gridCol w:w="1664"/>
        <w:gridCol w:w="1845"/>
      </w:tblGrid>
      <w:tr w:rsidR="00322092" w:rsidRPr="003F477D" w:rsidTr="006B42EC">
        <w:trPr>
          <w:trHeight w:val="840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daňovej pohľadávky účtovanej ako náklad alebo výnos vyplývajúca zo zmeny sadzby dane z príjmov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odloženého daňového záväzku účtovaného ako náklad alebo výnos vyplývajúci zo zmeny sadzby dane z príjmov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daňovej pohľadávky týkajúca sa umorenia daňovej straty, nevyužitých daňových odpočtov a iných nárokov, ako aj dočasných rozdielov predchádzajúcich účtovných období, ku ktorým sa v predchádzajúcich účtovných obdobiach odložená daňová  pohľadávka neúčtovala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Suma odloženého daňového záväzku, ktorý vznikol </w:t>
            </w:r>
            <w:r w:rsidRPr="003F477D">
              <w:rPr>
                <w:szCs w:val="22"/>
              </w:rPr>
              <w:br/>
              <w:t>z dôvodu neúčtovania tej časti odloženej daňovej pohľadávky v bežnom účtovnom období, o ktorej sa účtovalo v predchádzajúcich účtovných obdobiach</w:t>
            </w:r>
          </w:p>
        </w:tc>
        <w:tc>
          <w:tcPr>
            <w:tcW w:w="896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neuplatneného umorenia daňovej straty, nevyužitých daňových odpočtov a iných nárokov a odpočítateľných dočasných rozdielov, ku ktorým nebola účtovaná odložená daňová pohľadávka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6B42EC">
        <w:trPr>
          <w:trHeight w:val="567"/>
          <w:jc w:val="center"/>
        </w:trPr>
        <w:tc>
          <w:tcPr>
            <w:tcW w:w="3110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Suma odloženej dani z príjmov, ktorá sa vzťahuje na položky účtované priamo na účty vlastného imania bez účtovania na účty nákladov a výnosov</w:t>
            </w:r>
          </w:p>
        </w:tc>
        <w:tc>
          <w:tcPr>
            <w:tcW w:w="896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993" w:type="pct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Pr="003F477D" w:rsidRDefault="00322092" w:rsidP="0003344F">
      <w:pPr>
        <w:pStyle w:val="Title"/>
        <w:spacing w:before="0" w:beforeAutospacing="0" w:after="0"/>
        <w:jc w:val="left"/>
        <w:rPr>
          <w:szCs w:val="22"/>
        </w:rPr>
      </w:pPr>
    </w:p>
    <w:p w:rsidR="00322092" w:rsidRPr="003F477D" w:rsidRDefault="00322092" w:rsidP="000D22CE">
      <w:pPr>
        <w:pStyle w:val="Title"/>
        <w:keepNext w:val="0"/>
        <w:widowControl w:val="0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 časti J.  písm. f) a g) o daniach z príjmov</w:t>
      </w:r>
    </w:p>
    <w:tbl>
      <w:tblPr>
        <w:tblW w:w="5000" w:type="pct"/>
        <w:jc w:val="center"/>
        <w:tblLayout w:type="fixed"/>
        <w:tblLook w:val="00A0"/>
      </w:tblPr>
      <w:tblGrid>
        <w:gridCol w:w="2802"/>
        <w:gridCol w:w="1486"/>
        <w:gridCol w:w="1010"/>
        <w:gridCol w:w="665"/>
        <w:gridCol w:w="1735"/>
        <w:gridCol w:w="925"/>
        <w:gridCol w:w="665"/>
      </w:tblGrid>
      <w:tr w:rsidR="00322092" w:rsidRPr="003F477D" w:rsidTr="006B42EC">
        <w:trPr>
          <w:trHeight w:val="642"/>
          <w:jc w:val="center"/>
        </w:trPr>
        <w:tc>
          <w:tcPr>
            <w:tcW w:w="2802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Názov položky</w:t>
            </w:r>
          </w:p>
        </w:tc>
        <w:tc>
          <w:tcPr>
            <w:tcW w:w="3161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  <w:tc>
          <w:tcPr>
            <w:tcW w:w="332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8875A1">
            <w:pPr>
              <w:pStyle w:val="TopHeader"/>
            </w:pPr>
            <w:r w:rsidRPr="003F477D">
              <w:t>Bezprostredne predchádzajúce</w:t>
            </w:r>
          </w:p>
          <w:p w:rsidR="00322092" w:rsidRPr="003F477D" w:rsidRDefault="00322092" w:rsidP="008875A1">
            <w:pPr>
              <w:pStyle w:val="TopHeader"/>
            </w:pPr>
            <w:r w:rsidRPr="003F477D">
              <w:t xml:space="preserve"> účtovné obdobie</w:t>
            </w:r>
          </w:p>
        </w:tc>
      </w:tr>
      <w:tr w:rsidR="00322092" w:rsidRPr="003F477D" w:rsidTr="007F1CC1">
        <w:trPr>
          <w:trHeight w:val="345"/>
          <w:jc w:val="center"/>
        </w:trPr>
        <w:tc>
          <w:tcPr>
            <w:tcW w:w="2802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1010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Daň v %</w:t>
            </w:r>
          </w:p>
        </w:tc>
        <w:tc>
          <w:tcPr>
            <w:tcW w:w="173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Základ dane</w:t>
            </w:r>
          </w:p>
        </w:tc>
        <w:tc>
          <w:tcPr>
            <w:tcW w:w="92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Daň</w:t>
            </w:r>
          </w:p>
        </w:tc>
        <w:tc>
          <w:tcPr>
            <w:tcW w:w="665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Daň v %</w:t>
            </w:r>
          </w:p>
        </w:tc>
      </w:tr>
      <w:tr w:rsidR="00322092" w:rsidRPr="003F477D" w:rsidTr="007F1CC1">
        <w:trPr>
          <w:trHeight w:val="330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a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b</w:t>
            </w:r>
          </w:p>
        </w:tc>
        <w:tc>
          <w:tcPr>
            <w:tcW w:w="1010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c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d</w:t>
            </w: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e</w:t>
            </w:r>
          </w:p>
        </w:tc>
        <w:tc>
          <w:tcPr>
            <w:tcW w:w="92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f</w:t>
            </w:r>
          </w:p>
        </w:tc>
        <w:tc>
          <w:tcPr>
            <w:tcW w:w="665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g</w:t>
            </w: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25FD6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</w:t>
            </w:r>
            <w:r w:rsidRPr="003F477D">
              <w:rPr>
                <w:szCs w:val="22"/>
              </w:rPr>
              <w:br/>
              <w:t>pred zdanením, z toho:</w:t>
            </w:r>
          </w:p>
        </w:tc>
        <w:tc>
          <w:tcPr>
            <w:tcW w:w="148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381756,05</w:t>
            </w:r>
          </w:p>
        </w:tc>
        <w:tc>
          <w:tcPr>
            <w:tcW w:w="1010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73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12292,05</w:t>
            </w:r>
          </w:p>
        </w:tc>
        <w:tc>
          <w:tcPr>
            <w:tcW w:w="925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665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teoretická daň 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87803,89</w:t>
            </w: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925" w:type="dxa"/>
            <w:tcBorders>
              <w:top w:val="nil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2335,48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Daňovo neuznané náklady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847,36</w:t>
            </w: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194,89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55,46</w:t>
            </w:r>
          </w:p>
        </w:tc>
        <w:tc>
          <w:tcPr>
            <w:tcW w:w="9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10,53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Výnosy nepodliehajúce dani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55,46</w:t>
            </w: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12,75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7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Vplyv nezúčtovanej odloženej daňovej pohľadávky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5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Umorenie daňovej straty</w:t>
            </w:r>
          </w:p>
        </w:tc>
        <w:tc>
          <w:tcPr>
            <w:tcW w:w="148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10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731,78</w:t>
            </w:r>
          </w:p>
        </w:tc>
        <w:tc>
          <w:tcPr>
            <w:tcW w:w="925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139,03</w:t>
            </w:r>
          </w:p>
        </w:tc>
        <w:tc>
          <w:tcPr>
            <w:tcW w:w="665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322092" w:rsidRPr="009C21AB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Zmena sadzby dane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9C21AB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  <w:r w:rsidRPr="009C21AB">
              <w:rPr>
                <w:szCs w:val="22"/>
              </w:rPr>
              <w:t>Iné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9C21AB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9C21AB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Spolu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Splatná daň z príjmov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87986,02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9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2206,98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Odložená daň z príjmov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0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</w:p>
        </w:tc>
        <w:tc>
          <w:tcPr>
            <w:tcW w:w="1735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9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</w:p>
        </w:tc>
      </w:tr>
      <w:tr w:rsidR="00322092" w:rsidRPr="003F477D" w:rsidTr="007F1CC1">
        <w:trPr>
          <w:trHeight w:val="397"/>
          <w:jc w:val="center"/>
        </w:trPr>
        <w:tc>
          <w:tcPr>
            <w:tcW w:w="2802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 xml:space="preserve">Celková daň z príjmov </w:t>
            </w:r>
          </w:p>
        </w:tc>
        <w:tc>
          <w:tcPr>
            <w:tcW w:w="1486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1010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87986,02</w:t>
            </w: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E35A2B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23</w:t>
            </w:r>
          </w:p>
        </w:tc>
        <w:tc>
          <w:tcPr>
            <w:tcW w:w="1735" w:type="dxa"/>
            <w:tcBorders>
              <w:top w:val="nil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jc w:val="center"/>
              <w:rPr>
                <w:szCs w:val="22"/>
              </w:rPr>
            </w:pPr>
            <w:r w:rsidRPr="003F477D">
              <w:rPr>
                <w:szCs w:val="22"/>
              </w:rPr>
              <w:t>x</w:t>
            </w:r>
          </w:p>
        </w:tc>
        <w:tc>
          <w:tcPr>
            <w:tcW w:w="925" w:type="dxa"/>
            <w:tcBorders>
              <w:top w:val="nil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7F1CC1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2206,98</w:t>
            </w:r>
          </w:p>
        </w:tc>
        <w:tc>
          <w:tcPr>
            <w:tcW w:w="665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>
              <w:rPr>
                <w:szCs w:val="22"/>
              </w:rPr>
              <w:t>19</w:t>
            </w:r>
          </w:p>
        </w:tc>
      </w:tr>
    </w:tbl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03344F">
      <w:pPr>
        <w:spacing w:after="0" w:line="240" w:lineRule="auto"/>
        <w:rPr>
          <w:szCs w:val="22"/>
        </w:rPr>
      </w:pPr>
    </w:p>
    <w:p w:rsidR="00322092" w:rsidRDefault="00322092" w:rsidP="003210DF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3210DF">
        <w:rPr>
          <w:b/>
          <w:i/>
          <w:sz w:val="26"/>
          <w:szCs w:val="26"/>
        </w:rPr>
        <w:t>K.  údaj</w:t>
      </w:r>
      <w:r>
        <w:rPr>
          <w:b/>
          <w:i/>
          <w:sz w:val="26"/>
          <w:szCs w:val="26"/>
        </w:rPr>
        <w:t>e</w:t>
      </w:r>
      <w:r w:rsidRPr="003210DF">
        <w:rPr>
          <w:b/>
          <w:i/>
          <w:sz w:val="26"/>
          <w:szCs w:val="26"/>
        </w:rPr>
        <w:t xml:space="preserve"> na podsúvahových účtoch</w:t>
      </w:r>
    </w:p>
    <w:p w:rsidR="00322092" w:rsidRPr="00BE18DC" w:rsidRDefault="00322092" w:rsidP="003210DF">
      <w:pPr>
        <w:ind w:right="-468"/>
        <w:jc w:val="both"/>
        <w:rPr>
          <w:b/>
          <w:bCs/>
          <w:szCs w:val="22"/>
        </w:rPr>
      </w:pPr>
      <w:r>
        <w:rPr>
          <w:bCs/>
          <w:szCs w:val="22"/>
        </w:rPr>
        <w:t>I</w:t>
      </w:r>
      <w:r w:rsidRPr="003210DF">
        <w:rPr>
          <w:bCs/>
          <w:szCs w:val="22"/>
        </w:rPr>
        <w:t>nformácie o významných položkách prenajatého</w:t>
      </w:r>
      <w:r w:rsidRPr="00BE18DC">
        <w:rPr>
          <w:bCs/>
          <w:szCs w:val="22"/>
        </w:rPr>
        <w:t xml:space="preserve"> majetku,  majetku prijatého do úschovy, o pohľadávkach a záväzkoch  z opcií, o odpísaných pohľadávkach  a  pohľadávkach a záväzkoch z lízingu.</w:t>
      </w:r>
    </w:p>
    <w:p w:rsidR="00322092" w:rsidRPr="00F777BD" w:rsidRDefault="00322092" w:rsidP="004A531F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F777BD">
        <w:rPr>
          <w:b/>
          <w:i/>
          <w:sz w:val="26"/>
          <w:szCs w:val="26"/>
        </w:rPr>
        <w:t xml:space="preserve">L.  údaje  o iných aktívach a iných  pasívach </w:t>
      </w:r>
    </w:p>
    <w:p w:rsidR="00322092" w:rsidRDefault="00322092" w:rsidP="00D416E5">
      <w:pPr>
        <w:spacing w:after="0"/>
        <w:ind w:right="-471"/>
        <w:rPr>
          <w:szCs w:val="22"/>
        </w:rPr>
      </w:pPr>
      <w:r>
        <w:rPr>
          <w:szCs w:val="22"/>
        </w:rPr>
        <w:t>a)</w:t>
      </w:r>
      <w:r w:rsidRPr="00BE18DC">
        <w:rPr>
          <w:szCs w:val="22"/>
        </w:rPr>
        <w:t>opis a hodnota  podmienených záväzkov vyplývajúcich zo súdnych rozhodnutí, z poskytnutých záruk</w:t>
      </w:r>
    </w:p>
    <w:p w:rsidR="00322092" w:rsidRDefault="00322092" w:rsidP="00D416E5">
      <w:pPr>
        <w:spacing w:after="0"/>
        <w:ind w:right="-471"/>
        <w:rPr>
          <w:szCs w:val="22"/>
        </w:rPr>
      </w:pPr>
      <w:r>
        <w:rPr>
          <w:szCs w:val="22"/>
        </w:rPr>
        <w:t>b)</w:t>
      </w:r>
      <w:r w:rsidRPr="00BE18DC">
        <w:rPr>
          <w:szCs w:val="22"/>
        </w:rPr>
        <w:t>opis a hodnota podmienených záväzkov podľa písmena a) voči spriazneným osobám</w:t>
      </w:r>
    </w:p>
    <w:p w:rsidR="00322092" w:rsidRPr="00BE18DC" w:rsidRDefault="00322092" w:rsidP="003210DF">
      <w:pPr>
        <w:ind w:right="-468"/>
        <w:rPr>
          <w:b/>
          <w:bCs/>
          <w:szCs w:val="22"/>
        </w:rPr>
      </w:pPr>
      <w:r w:rsidRPr="00BE18DC">
        <w:rPr>
          <w:bCs/>
          <w:szCs w:val="22"/>
        </w:rPr>
        <w:t>c) opis a hodnota podmieneného majetku, ktorým sa rozumie možný majetok, ktorý vznikol v dôsledku minulých udalostí</w:t>
      </w:r>
    </w:p>
    <w:p w:rsidR="00322092" w:rsidRPr="00F777BD" w:rsidRDefault="00322092" w:rsidP="004A531F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F777BD">
        <w:rPr>
          <w:b/>
          <w:i/>
          <w:sz w:val="26"/>
          <w:szCs w:val="26"/>
        </w:rPr>
        <w:t xml:space="preserve">M. </w:t>
      </w:r>
      <w:r>
        <w:rPr>
          <w:b/>
          <w:i/>
          <w:sz w:val="26"/>
          <w:szCs w:val="26"/>
        </w:rPr>
        <w:t>I</w:t>
      </w:r>
      <w:r w:rsidRPr="00F777BD">
        <w:rPr>
          <w:b/>
          <w:i/>
          <w:sz w:val="26"/>
          <w:szCs w:val="26"/>
        </w:rPr>
        <w:t xml:space="preserve">nformácie  o príjmoch a výhodách členov štatutárnych orgánov, dozorných orgánov a iných orgánov účtovnej jednotky </w:t>
      </w:r>
    </w:p>
    <w:p w:rsidR="00322092" w:rsidRPr="004A531F" w:rsidRDefault="00322092" w:rsidP="004A531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szCs w:val="22"/>
        </w:rPr>
      </w:pPr>
      <w:r w:rsidRPr="004A531F">
        <w:rPr>
          <w:szCs w:val="22"/>
        </w:rPr>
        <w:t>výšk</w:t>
      </w:r>
      <w:r>
        <w:rPr>
          <w:szCs w:val="22"/>
        </w:rPr>
        <w:t>a</w:t>
      </w:r>
      <w:r w:rsidRPr="004A531F">
        <w:rPr>
          <w:szCs w:val="22"/>
        </w:rPr>
        <w:t xml:space="preserve"> priznaných odmien za účtovné obdobie pre členov štatutárnych orgánov, dozorných orgánov a iných orgánov účtovnej jednotky z dôvodu výkonu ich funkcie </w:t>
      </w:r>
    </w:p>
    <w:p w:rsidR="00322092" w:rsidRPr="004A531F" w:rsidRDefault="00322092" w:rsidP="004A531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szCs w:val="22"/>
        </w:rPr>
      </w:pPr>
      <w:r w:rsidRPr="004A531F">
        <w:rPr>
          <w:szCs w:val="22"/>
        </w:rPr>
        <w:t>výšk</w:t>
      </w:r>
      <w:r>
        <w:rPr>
          <w:szCs w:val="22"/>
        </w:rPr>
        <w:t>a</w:t>
      </w:r>
      <w:r w:rsidRPr="004A531F">
        <w:rPr>
          <w:szCs w:val="22"/>
        </w:rPr>
        <w:t xml:space="preserve"> jednotlivých druhov záruk alebo iných zabezpečení poskytnutých,</w:t>
      </w:r>
    </w:p>
    <w:p w:rsidR="00322092" w:rsidRPr="004A531F" w:rsidRDefault="00322092" w:rsidP="004A531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szCs w:val="22"/>
        </w:rPr>
      </w:pPr>
      <w:r w:rsidRPr="004A531F">
        <w:rPr>
          <w:szCs w:val="22"/>
        </w:rPr>
        <w:t>pôžičk</w:t>
      </w:r>
      <w:r>
        <w:rPr>
          <w:szCs w:val="22"/>
        </w:rPr>
        <w:t>y</w:t>
      </w:r>
      <w:r w:rsidRPr="004A531F">
        <w:rPr>
          <w:szCs w:val="22"/>
        </w:rPr>
        <w:t xml:space="preserve"> poskytnut</w:t>
      </w:r>
      <w:r>
        <w:rPr>
          <w:szCs w:val="22"/>
        </w:rPr>
        <w:t>é</w:t>
      </w:r>
      <w:r w:rsidRPr="004A531F">
        <w:rPr>
          <w:szCs w:val="22"/>
        </w:rPr>
        <w:t xml:space="preserve"> členom štatutárnych orgánov, dozorných orgánov a iných orgánov účtovnej jednotky, </w:t>
      </w:r>
    </w:p>
    <w:p w:rsidR="00322092" w:rsidRPr="004A531F" w:rsidRDefault="00322092" w:rsidP="004A531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szCs w:val="22"/>
        </w:rPr>
      </w:pPr>
      <w:r>
        <w:rPr>
          <w:szCs w:val="22"/>
        </w:rPr>
        <w:t>p</w:t>
      </w:r>
      <w:r w:rsidRPr="004A531F">
        <w:rPr>
          <w:szCs w:val="22"/>
        </w:rPr>
        <w:t>odmienk</w:t>
      </w:r>
      <w:r>
        <w:rPr>
          <w:szCs w:val="22"/>
        </w:rPr>
        <w:t>y</w:t>
      </w:r>
      <w:r w:rsidRPr="004A531F">
        <w:rPr>
          <w:szCs w:val="22"/>
        </w:rPr>
        <w:t>, na základe ktorých im boli záruky alebo iné zabezpečenia  a pôžičky poskytnuté; pri pôžičkách sa uvádzajú aj úrokové sadzby,</w:t>
      </w:r>
    </w:p>
    <w:p w:rsidR="00322092" w:rsidRPr="004A531F" w:rsidRDefault="00322092" w:rsidP="004A531F">
      <w:pPr>
        <w:pStyle w:val="ListParagraph"/>
        <w:numPr>
          <w:ilvl w:val="0"/>
          <w:numId w:val="26"/>
        </w:numPr>
        <w:spacing w:after="0" w:line="240" w:lineRule="auto"/>
        <w:jc w:val="both"/>
        <w:rPr>
          <w:szCs w:val="22"/>
        </w:rPr>
      </w:pPr>
      <w:r w:rsidRPr="004A531F">
        <w:rPr>
          <w:szCs w:val="22"/>
        </w:rPr>
        <w:t>celkov</w:t>
      </w:r>
      <w:r>
        <w:rPr>
          <w:szCs w:val="22"/>
        </w:rPr>
        <w:t>á</w:t>
      </w:r>
      <w:r w:rsidRPr="004A531F">
        <w:rPr>
          <w:szCs w:val="22"/>
        </w:rPr>
        <w:t xml:space="preserve"> sum</w:t>
      </w:r>
      <w:r>
        <w:rPr>
          <w:szCs w:val="22"/>
        </w:rPr>
        <w:t>a</w:t>
      </w:r>
      <w:r w:rsidRPr="004A531F">
        <w:rPr>
          <w:szCs w:val="22"/>
        </w:rPr>
        <w:t xml:space="preserve"> použitých finančných prostriedkov alebo iného plnenia na súkromné účely členmi štatutárnych orgánov, dozorných orgánov alebo iných orgánov účtovnej jednotky, ktoré  sa vyúčtovávajú.</w:t>
      </w:r>
    </w:p>
    <w:p w:rsidR="00322092" w:rsidRPr="004A531F" w:rsidRDefault="00322092" w:rsidP="003210DF">
      <w:pPr>
        <w:ind w:right="-468"/>
        <w:rPr>
          <w:szCs w:val="22"/>
        </w:rPr>
      </w:pPr>
    </w:p>
    <w:p w:rsidR="00322092" w:rsidRPr="00D416E5" w:rsidRDefault="00322092" w:rsidP="00607119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D416E5">
        <w:rPr>
          <w:b/>
          <w:i/>
          <w:sz w:val="26"/>
          <w:szCs w:val="26"/>
        </w:rPr>
        <w:t xml:space="preserve">N. Ekonomické vzťahy medzi účtovnou jednotkou a spriaznenými osobami </w:t>
      </w:r>
    </w:p>
    <w:p w:rsidR="00322092" w:rsidRPr="00BE18DC" w:rsidRDefault="00322092" w:rsidP="00607119">
      <w:pPr>
        <w:numPr>
          <w:ilvl w:val="0"/>
          <w:numId w:val="28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zoznam  obchodov</w:t>
      </w:r>
      <w:r>
        <w:rPr>
          <w:bCs/>
          <w:szCs w:val="22"/>
        </w:rPr>
        <w:t xml:space="preserve"> </w:t>
      </w:r>
      <w:r w:rsidRPr="00607119">
        <w:rPr>
          <w:bCs/>
          <w:szCs w:val="22"/>
        </w:rPr>
        <w:t>neuzavretých na základe obvyklých obchodných podmienok</w:t>
      </w:r>
      <w:r w:rsidRPr="00BE18DC">
        <w:rPr>
          <w:bCs/>
          <w:szCs w:val="22"/>
        </w:rPr>
        <w:t xml:space="preserve">, ktoré sa uskutočnili medzi účtovnou jednotkou a spriaznenými </w:t>
      </w:r>
      <w:r w:rsidRPr="00607119">
        <w:rPr>
          <w:bCs/>
          <w:szCs w:val="22"/>
        </w:rPr>
        <w:t>osobami uvedenými v časti L. písm. b)</w:t>
      </w:r>
      <w:r w:rsidRPr="00BE18DC">
        <w:rPr>
          <w:bCs/>
          <w:szCs w:val="22"/>
        </w:rPr>
        <w:t xml:space="preserve">, a to </w:t>
      </w:r>
    </w:p>
    <w:p w:rsidR="00322092" w:rsidRPr="00BE18DC" w:rsidRDefault="00322092" w:rsidP="00607119">
      <w:pPr>
        <w:numPr>
          <w:ilvl w:val="0"/>
          <w:numId w:val="27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druh obchodu, napríklad kúpa alebo  predaj, poskytnutie služby, obchodné zastúpenie, licencie, transfery, know-how, úver, pôžička, výpomoc, záruka,</w:t>
      </w:r>
    </w:p>
    <w:p w:rsidR="00322092" w:rsidRPr="00BE18DC" w:rsidRDefault="00322092" w:rsidP="00607119">
      <w:pPr>
        <w:numPr>
          <w:ilvl w:val="0"/>
          <w:numId w:val="27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významná charakteristika obchodu, a to  najmä  hodnotové vyjadrenie obchodu  alebo percentuálne vyjadrenie obchodu k celkovému objemu obchodov realizovaných účtovnou jednotkou, informácia o neukončených obchodoch v hodnotovom vyjadrení obchodu  alebo percentuálnom vyjadrení obchodu k celkovému objemu obchodov realizovaných účtovnou jednotkou a  informácia o cenách realizovaných obchodov medzi účtovnou jednotkou a spriaznenými osobami,</w:t>
      </w:r>
    </w:p>
    <w:p w:rsidR="00322092" w:rsidRPr="00BE18DC" w:rsidRDefault="00322092" w:rsidP="00607119">
      <w:pPr>
        <w:numPr>
          <w:ilvl w:val="0"/>
          <w:numId w:val="28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o obchodoch podľa písmena a), ktoré sú rovnakého druhu a uvádzajú sa kumulovane okrem informácií o týchto obchodoch, ktoré sa v súlade s požiadavkami na uvádzané informácie podľa § 3 ods. 1 uvádzajú samostatne,</w:t>
      </w:r>
    </w:p>
    <w:p w:rsidR="00322092" w:rsidRDefault="00322092" w:rsidP="003210DF">
      <w:pPr>
        <w:ind w:right="-468"/>
        <w:rPr>
          <w:b/>
          <w:bCs/>
          <w:szCs w:val="22"/>
        </w:rPr>
      </w:pPr>
    </w:p>
    <w:p w:rsidR="00322092" w:rsidRPr="00D416E5" w:rsidRDefault="00322092" w:rsidP="00607119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D416E5">
        <w:rPr>
          <w:b/>
          <w:i/>
          <w:sz w:val="26"/>
          <w:szCs w:val="26"/>
        </w:rPr>
        <w:t xml:space="preserve">O. Skutočnosti, ktoré nastali po dni, ku ktorému sa zostavuje účtovná závierka do dňa zostavenia účtovnej závierky 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poklese alebo zvýšení trhovej ceny  finančného majetku ako dôsledku okolností, ktoré nastali po dni, ku ktorému sa zostavuje účtovná závierka do dňa zostavenia účtovnej závierky s uvedením dôvodu týchto zmien,</w:t>
      </w:r>
    </w:p>
    <w:p w:rsidR="00322092" w:rsidRPr="001C634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dôvodoch pre zmenu  výšky rezerv a opravných položiek, o ktorých sa účtovná jednotka dozvedela medzi dňom, ku ktorému účtovná závierka zostavuje a dňom jej zostavenia</w:t>
      </w:r>
      <w:r>
        <w:rPr>
          <w:bCs/>
          <w:szCs w:val="22"/>
        </w:rPr>
        <w:t xml:space="preserve"> </w:t>
      </w:r>
      <w:r w:rsidRPr="001C634C">
        <w:rPr>
          <w:rFonts w:cs="Arial"/>
          <w:szCs w:val="22"/>
        </w:rPr>
        <w:t>a ktoré sa týkajú ich stavu ku dňu, ku ktorému sa zostavuje účtovná závierka</w:t>
      </w:r>
      <w:r w:rsidRPr="001C634C">
        <w:rPr>
          <w:bCs/>
          <w:szCs w:val="22"/>
        </w:rPr>
        <w:t xml:space="preserve">,  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zmene spoločníkov účtovnej jednotky,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prijatí rozhodnutia o  predaji účtovnej jednotky alebo jej časti,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zmenách  významných položiek dlhodobého finančného majetku,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začatí  alebo ukončení činnosti  časti  účtovnej jednotky, napríklad odštepného závodu,  organizačnej zložky, prevádzkarne,</w:t>
      </w:r>
    </w:p>
    <w:p w:rsidR="00322092" w:rsidRPr="00BE18DC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vydaných  dlhopisoch a iných cenných papierov,</w:t>
      </w:r>
    </w:p>
    <w:p w:rsidR="00322092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>zlúčení, splynutí, rozdelení a zmene právnej formy  účtovnej jednotky,</w:t>
      </w:r>
    </w:p>
    <w:p w:rsidR="00322092" w:rsidRPr="00272FC5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272FC5">
        <w:rPr>
          <w:bCs/>
          <w:szCs w:val="22"/>
        </w:rPr>
        <w:t>mimoriadnych  udalostiach, ak majú vplyv na hospodárenie účtovnej jednotky, napríklad o živelnej               pohrome,</w:t>
      </w:r>
    </w:p>
    <w:p w:rsidR="00322092" w:rsidRDefault="00322092" w:rsidP="00607119">
      <w:pPr>
        <w:numPr>
          <w:ilvl w:val="0"/>
          <w:numId w:val="29"/>
        </w:numPr>
        <w:spacing w:after="0" w:line="240" w:lineRule="auto"/>
        <w:ind w:right="-468"/>
        <w:jc w:val="both"/>
        <w:rPr>
          <w:bCs/>
          <w:szCs w:val="22"/>
        </w:rPr>
      </w:pPr>
      <w:r w:rsidRPr="00BE18DC">
        <w:rPr>
          <w:bCs/>
          <w:szCs w:val="22"/>
        </w:rPr>
        <w:t xml:space="preserve">získaní alebo odobratí licencií alebo iných povolení významných pre činnosť   účtovnej jednotky. </w:t>
      </w:r>
    </w:p>
    <w:p w:rsidR="00322092" w:rsidRPr="00BE18DC" w:rsidRDefault="00322092" w:rsidP="004B685B">
      <w:pPr>
        <w:spacing w:after="0" w:line="240" w:lineRule="auto"/>
        <w:ind w:left="1004" w:right="-468"/>
        <w:jc w:val="both"/>
        <w:rPr>
          <w:bCs/>
          <w:szCs w:val="22"/>
        </w:rPr>
      </w:pPr>
    </w:p>
    <w:p w:rsidR="00322092" w:rsidRPr="00D416E5" w:rsidRDefault="00322092" w:rsidP="004B685B">
      <w:pPr>
        <w:shd w:val="clear" w:color="auto" w:fill="E6E6E6"/>
        <w:ind w:left="360"/>
        <w:jc w:val="center"/>
        <w:rPr>
          <w:b/>
          <w:i/>
          <w:sz w:val="26"/>
          <w:szCs w:val="26"/>
        </w:rPr>
      </w:pPr>
      <w:r w:rsidRPr="00D416E5">
        <w:rPr>
          <w:b/>
          <w:i/>
          <w:sz w:val="26"/>
          <w:szCs w:val="26"/>
        </w:rPr>
        <w:t xml:space="preserve">P. Prehľad  zmien vlastného imania  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</w:p>
    <w:p w:rsidR="00322092" w:rsidRPr="003F477D" w:rsidRDefault="00322092" w:rsidP="000D22CE">
      <w:pPr>
        <w:pStyle w:val="Title"/>
        <w:numPr>
          <w:ilvl w:val="0"/>
          <w:numId w:val="8"/>
        </w:numPr>
        <w:spacing w:before="0" w:beforeAutospacing="0" w:after="0"/>
        <w:jc w:val="left"/>
        <w:rPr>
          <w:szCs w:val="22"/>
        </w:rPr>
      </w:pPr>
      <w:r w:rsidRPr="003F477D">
        <w:rPr>
          <w:szCs w:val="22"/>
        </w:rPr>
        <w:t>Informácie k prílohe č. 3 časti P. o zmenách vlastného imania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Tabuľka č. 1</w:t>
      </w:r>
    </w:p>
    <w:tbl>
      <w:tblPr>
        <w:tblW w:w="5000" w:type="pct"/>
        <w:jc w:val="center"/>
        <w:tblLayout w:type="fixed"/>
        <w:tblLook w:val="00A0"/>
      </w:tblPr>
      <w:tblGrid>
        <w:gridCol w:w="2154"/>
        <w:gridCol w:w="1426"/>
        <w:gridCol w:w="1427"/>
        <w:gridCol w:w="1427"/>
        <w:gridCol w:w="1427"/>
        <w:gridCol w:w="1427"/>
      </w:tblGrid>
      <w:tr w:rsidR="00322092" w:rsidRPr="003F477D" w:rsidTr="00C56862">
        <w:trPr>
          <w:trHeight w:val="318"/>
          <w:jc w:val="center"/>
        </w:trPr>
        <w:tc>
          <w:tcPr>
            <w:tcW w:w="2154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4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Bežné účtovné obdobie</w:t>
            </w:r>
          </w:p>
        </w:tc>
      </w:tr>
      <w:tr w:rsidR="00322092" w:rsidRPr="003F477D" w:rsidTr="00C56862">
        <w:trPr>
          <w:jc w:val="center"/>
        </w:trPr>
        <w:tc>
          <w:tcPr>
            <w:tcW w:w="2154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Prírastky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6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6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7000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7000</w:t>
            </w: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14000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Vlastné akcie a vlastné obchodné podiely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7000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7000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B80DB6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 upí</w:t>
            </w:r>
            <w:r>
              <w:rPr>
                <w:szCs w:val="22"/>
              </w:rPr>
              <w:t>s</w:t>
            </w:r>
            <w:r w:rsidRPr="003F477D">
              <w:rPr>
                <w:szCs w:val="22"/>
              </w:rPr>
              <w:t>ané vlastné imanie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66ECB">
        <w:trPr>
          <w:trHeight w:val="454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8875A1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 majetku a</w:t>
            </w:r>
            <w:r>
              <w:rPr>
                <w:szCs w:val="22"/>
              </w:rPr>
              <w:t> </w:t>
            </w:r>
            <w:r w:rsidRPr="003F477D">
              <w:rPr>
                <w:szCs w:val="22"/>
              </w:rPr>
              <w:t>záväzkov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025FD6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kapitálových účastín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025FD6">
        <w:trPr>
          <w:trHeight w:val="66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504,25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504,25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66ECB">
        <w:trPr>
          <w:trHeight w:val="397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731,78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731,78</w:t>
            </w: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hospodárenia bežného účtovného obdobia</w:t>
            </w:r>
          </w:p>
        </w:tc>
        <w:tc>
          <w:tcPr>
            <w:tcW w:w="1426" w:type="dxa"/>
            <w:tcBorders>
              <w:top w:val="single" w:sz="6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10085,07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381755,99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10085,07</w:t>
            </w: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381755,99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4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6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45"/>
          <w:jc w:val="center"/>
        </w:trPr>
        <w:tc>
          <w:tcPr>
            <w:tcW w:w="2154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osoby- podnikateľa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Pr="003F477D" w:rsidRDefault="00322092" w:rsidP="00E66ECB">
      <w:pPr>
        <w:tabs>
          <w:tab w:val="left" w:pos="1276"/>
        </w:tabs>
        <w:spacing w:after="0" w:line="240" w:lineRule="auto"/>
        <w:rPr>
          <w:szCs w:val="22"/>
        </w:rPr>
      </w:pPr>
    </w:p>
    <w:p w:rsidR="00322092" w:rsidRPr="003F477D" w:rsidRDefault="00322092" w:rsidP="00E66ECB">
      <w:pPr>
        <w:tabs>
          <w:tab w:val="left" w:pos="1276"/>
        </w:tabs>
        <w:spacing w:after="0" w:line="240" w:lineRule="auto"/>
        <w:rPr>
          <w:szCs w:val="22"/>
        </w:rPr>
      </w:pPr>
      <w:r w:rsidRPr="003F477D">
        <w:rPr>
          <w:szCs w:val="22"/>
        </w:rPr>
        <w:t>Tabuľka č. 2</w:t>
      </w:r>
    </w:p>
    <w:tbl>
      <w:tblPr>
        <w:tblW w:w="5000" w:type="pct"/>
        <w:jc w:val="center"/>
        <w:tblLayout w:type="fixed"/>
        <w:tblLook w:val="00A0"/>
      </w:tblPr>
      <w:tblGrid>
        <w:gridCol w:w="2153"/>
        <w:gridCol w:w="1427"/>
        <w:gridCol w:w="1427"/>
        <w:gridCol w:w="1427"/>
        <w:gridCol w:w="1427"/>
        <w:gridCol w:w="1427"/>
      </w:tblGrid>
      <w:tr w:rsidR="00322092" w:rsidRPr="003F477D" w:rsidTr="00C56862">
        <w:trPr>
          <w:trHeight w:val="396"/>
          <w:jc w:val="center"/>
        </w:trPr>
        <w:tc>
          <w:tcPr>
            <w:tcW w:w="2153" w:type="dxa"/>
            <w:vMerge w:val="restart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Položka vlastného imania</w:t>
            </w:r>
          </w:p>
        </w:tc>
        <w:tc>
          <w:tcPr>
            <w:tcW w:w="7135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Bezprostredne predchádzajúce účtovné obdobie</w:t>
            </w:r>
          </w:p>
        </w:tc>
      </w:tr>
      <w:tr w:rsidR="00322092" w:rsidRPr="003F477D" w:rsidTr="00C56862">
        <w:trPr>
          <w:jc w:val="center"/>
        </w:trPr>
        <w:tc>
          <w:tcPr>
            <w:tcW w:w="2153" w:type="dxa"/>
            <w:vMerge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b/>
                <w:bCs/>
                <w:szCs w:val="22"/>
              </w:rPr>
            </w:pP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Stav na začiatku účtovného obdobia 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Prírastky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 xml:space="preserve">Úbytky 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Presuny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</w:pPr>
            <w:r w:rsidRPr="003F477D">
              <w:t>Stav na konci účtovného obdobia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a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b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c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d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e</w:t>
            </w:r>
          </w:p>
        </w:tc>
        <w:tc>
          <w:tcPr>
            <w:tcW w:w="1427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03344F">
            <w:pPr>
              <w:pStyle w:val="TopHeader"/>
              <w:rPr>
                <w:b w:val="0"/>
              </w:rPr>
            </w:pPr>
            <w:r w:rsidRPr="003F477D">
              <w:rPr>
                <w:b w:val="0"/>
              </w:rPr>
              <w:t>f</w:t>
            </w:r>
          </w:p>
        </w:tc>
      </w:tr>
      <w:tr w:rsidR="00322092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Základné imanie</w:t>
            </w:r>
          </w:p>
        </w:tc>
        <w:tc>
          <w:tcPr>
            <w:tcW w:w="142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7000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7000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8875A1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7C6EE9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Vlastné akcie a vlastné obchodné podiely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Zmena základného imania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Pohľadávky za upísané vlastné imanie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66ECB">
        <w:trPr>
          <w:trHeight w:val="397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Emisné ážio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54020D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kapitálové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5D2F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 (nedeliteľný fond) z kapitálových vkladov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025FD6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 majetku a záväzkov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025FD6">
        <w:trPr>
          <w:trHeight w:val="330"/>
          <w:jc w:val="center"/>
        </w:trPr>
        <w:tc>
          <w:tcPr>
            <w:tcW w:w="2153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kapitálových účastín</w:t>
            </w:r>
          </w:p>
        </w:tc>
        <w:tc>
          <w:tcPr>
            <w:tcW w:w="1427" w:type="dxa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66ECB">
        <w:trPr>
          <w:trHeight w:val="66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22092" w:rsidRPr="003F477D" w:rsidRDefault="00322092" w:rsidP="006B42EC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Oceňovacie rozdiely z precenenia pri zlúčení, splynutí a rozdelení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E66ECB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Zákonný rezervný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Nedeliteľný fond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Štatutárne fondy a ostatné fondy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Nerozdelený zisk 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6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Neuhradená strata minulých rokov</w:t>
            </w:r>
          </w:p>
        </w:tc>
        <w:tc>
          <w:tcPr>
            <w:tcW w:w="1427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372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359,78</w:t>
            </w: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6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731,78</w:t>
            </w: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54020D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Výsledok hospodá-renia bežného účtovného obdobia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  <w:r>
              <w:rPr>
                <w:szCs w:val="22"/>
              </w:rPr>
              <w:t>359,78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>
              <w:rPr>
                <w:szCs w:val="22"/>
              </w:rPr>
              <w:t>359,78</w:t>
            </w: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8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30"/>
          <w:jc w:val="center"/>
        </w:trPr>
        <w:tc>
          <w:tcPr>
            <w:tcW w:w="2153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03344F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Ostatné položky vlastného imania</w:t>
            </w:r>
          </w:p>
        </w:tc>
        <w:tc>
          <w:tcPr>
            <w:tcW w:w="1427" w:type="dxa"/>
            <w:tcBorders>
              <w:top w:val="single" w:sz="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8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  <w:tr w:rsidR="00322092" w:rsidRPr="003F477D" w:rsidTr="00C56862">
        <w:trPr>
          <w:trHeight w:val="345"/>
          <w:jc w:val="center"/>
        </w:trPr>
        <w:tc>
          <w:tcPr>
            <w:tcW w:w="2153" w:type="dxa"/>
            <w:tcBorders>
              <w:top w:val="nil"/>
              <w:left w:val="single" w:sz="12" w:space="0" w:color="auto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875A1">
            <w:pPr>
              <w:spacing w:after="0" w:line="240" w:lineRule="auto"/>
              <w:rPr>
                <w:szCs w:val="22"/>
              </w:rPr>
            </w:pPr>
            <w:r w:rsidRPr="003F477D">
              <w:rPr>
                <w:szCs w:val="22"/>
              </w:rPr>
              <w:t>Účet 491 - Vlastné imanie fyzickej osoby –podnikateľa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4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  <w:tc>
          <w:tcPr>
            <w:tcW w:w="1427" w:type="dxa"/>
            <w:tcBorders>
              <w:top w:val="single" w:sz="4" w:space="0" w:color="auto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</w:tcPr>
          <w:p w:rsidR="00322092" w:rsidRPr="003F477D" w:rsidRDefault="00322092" w:rsidP="008A087F">
            <w:pPr>
              <w:spacing w:after="0" w:line="240" w:lineRule="auto"/>
              <w:jc w:val="right"/>
              <w:rPr>
                <w:szCs w:val="22"/>
              </w:rPr>
            </w:pPr>
            <w:r w:rsidRPr="003F477D">
              <w:rPr>
                <w:szCs w:val="22"/>
              </w:rPr>
              <w:t> </w:t>
            </w:r>
          </w:p>
        </w:tc>
      </w:tr>
    </w:tbl>
    <w:p w:rsidR="00322092" w:rsidRPr="003F477D" w:rsidRDefault="00322092" w:rsidP="00E33704">
      <w:pPr>
        <w:tabs>
          <w:tab w:val="left" w:pos="1525"/>
        </w:tabs>
        <w:spacing w:after="0" w:line="240" w:lineRule="auto"/>
        <w:rPr>
          <w:b/>
          <w:szCs w:val="22"/>
        </w:rPr>
        <w:sectPr w:rsidR="00322092" w:rsidRPr="003F477D" w:rsidSect="00CF3093">
          <w:headerReference w:type="default" r:id="rId7"/>
          <w:footerReference w:type="default" r:id="rId8"/>
          <w:pgSz w:w="11906" w:h="16838"/>
          <w:pgMar w:top="1417" w:right="1417" w:bottom="1417" w:left="1417" w:header="709" w:footer="709" w:gutter="0"/>
          <w:pgNumType w:start="2"/>
          <w:cols w:space="708"/>
          <w:docGrid w:linePitch="360"/>
        </w:sectPr>
      </w:pPr>
      <w:r w:rsidRPr="003F477D">
        <w:rPr>
          <w:b/>
          <w:szCs w:val="22"/>
        </w:rPr>
        <w:tab/>
      </w:r>
    </w:p>
    <w:p w:rsidR="00322092" w:rsidRPr="003F477D" w:rsidRDefault="00322092" w:rsidP="00760D6D">
      <w:p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Vysvetlivky k poznámkam:</w:t>
      </w:r>
    </w:p>
    <w:p w:rsidR="00322092" w:rsidRPr="003F477D" w:rsidRDefault="00322092" w:rsidP="00772363">
      <w:pPr>
        <w:pStyle w:val="ListParagraph"/>
        <w:numPr>
          <w:ilvl w:val="0"/>
          <w:numId w:val="7"/>
        </w:numPr>
        <w:spacing w:after="0" w:line="240" w:lineRule="auto"/>
        <w:ind w:left="308" w:hanging="308"/>
        <w:jc w:val="both"/>
        <w:rPr>
          <w:szCs w:val="22"/>
        </w:rPr>
      </w:pPr>
      <w:r w:rsidRPr="003F477D">
        <w:rPr>
          <w:szCs w:val="22"/>
        </w:rPr>
        <w:t>Daňové identifikačné číslo sa vyplňuje, ak ho má účtovná jednotka pridelené.</w:t>
      </w:r>
    </w:p>
    <w:p w:rsidR="00322092" w:rsidRPr="003F477D" w:rsidRDefault="00322092" w:rsidP="00772363">
      <w:pPr>
        <w:pStyle w:val="ListParagraph"/>
        <w:numPr>
          <w:ilvl w:val="0"/>
          <w:numId w:val="7"/>
        </w:numPr>
        <w:spacing w:after="0" w:line="240" w:lineRule="auto"/>
        <w:ind w:left="308" w:hanging="308"/>
        <w:jc w:val="both"/>
        <w:rPr>
          <w:szCs w:val="22"/>
        </w:rPr>
      </w:pPr>
      <w:r w:rsidRPr="003F477D">
        <w:rPr>
          <w:szCs w:val="22"/>
        </w:rPr>
        <w:t>Identifikačné číslo organizácie (IČO) sa vyplňuje podľa Registra organizácií vedeného Štatistickým úradom Slovenskej republiky.</w:t>
      </w:r>
    </w:p>
    <w:p w:rsidR="00322092" w:rsidRPr="003F477D" w:rsidRDefault="00322092" w:rsidP="00537F98">
      <w:pPr>
        <w:pStyle w:val="ListParagraph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</w:rPr>
        <w:t xml:space="preserve">Kód SK NACE sa vypĺňa podľa vyhlášky Štatistického úradu Slovenskej republiky </w:t>
      </w:r>
      <w:r w:rsidRPr="003F477D">
        <w:rPr>
          <w:szCs w:val="22"/>
        </w:rPr>
        <w:br/>
        <w:t>č. 306/2007 Z. z., ktorou sa vydáva Štatistická klasifikácia ekonomických činností.</w:t>
      </w:r>
    </w:p>
    <w:p w:rsidR="00322092" w:rsidRPr="003F477D" w:rsidRDefault="00322092" w:rsidP="00537F98">
      <w:pPr>
        <w:pStyle w:val="ListParagraph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</w:rPr>
        <w:t>Údaje, ktorými sú číslo telefónu, číslo faxu, e-mailová adresa, podpisový záznam osoby zodpovednej za vedenie účtovníctva a podpisový záznam osoby zodpovednej za zostavenie účtovnej závierky, sa vypĺňajú, ak sa tak účtovná jednotka rozhodne.</w:t>
      </w:r>
    </w:p>
    <w:p w:rsidR="00322092" w:rsidRPr="003F477D" w:rsidRDefault="00322092" w:rsidP="00760D6D">
      <w:pPr>
        <w:pStyle w:val="ListParagraph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  <w:lang w:eastAsia="sk-SK"/>
        </w:rPr>
        <w:t>V bodoch č. 2, 4 a 6 sa prvotným ocenením majetku rozumie jeho ocenenie podľa § 25 zákona.</w:t>
      </w:r>
    </w:p>
    <w:p w:rsidR="00322092" w:rsidRPr="003F477D" w:rsidRDefault="00322092" w:rsidP="00760D6D">
      <w:pPr>
        <w:pStyle w:val="ListParagraph"/>
        <w:numPr>
          <w:ilvl w:val="0"/>
          <w:numId w:val="7"/>
        </w:numPr>
        <w:tabs>
          <w:tab w:val="left" w:pos="294"/>
        </w:tabs>
        <w:spacing w:after="0" w:line="240" w:lineRule="auto"/>
        <w:ind w:left="294" w:hanging="308"/>
        <w:jc w:val="both"/>
        <w:rPr>
          <w:szCs w:val="22"/>
        </w:rPr>
      </w:pPr>
      <w:r w:rsidRPr="003F477D">
        <w:rPr>
          <w:szCs w:val="22"/>
          <w:lang w:eastAsia="sk-SK"/>
        </w:rPr>
        <w:t xml:space="preserve">V bodoch č. 8, 23, 27, 28 a 29  sa obsahová náplň tabuliek a počet riadkov v nich  uvádzajú podľa potrieb účtovnej jednotky. </w:t>
      </w:r>
    </w:p>
    <w:p w:rsidR="00322092" w:rsidRPr="003F477D" w:rsidRDefault="00322092" w:rsidP="004268D2">
      <w:pPr>
        <w:spacing w:after="0" w:line="240" w:lineRule="auto"/>
        <w:rPr>
          <w:b/>
          <w:szCs w:val="22"/>
        </w:rPr>
      </w:pPr>
    </w:p>
    <w:p w:rsidR="00322092" w:rsidRPr="003F477D" w:rsidRDefault="00322092" w:rsidP="004268D2">
      <w:pPr>
        <w:spacing w:after="0" w:line="240" w:lineRule="auto"/>
        <w:rPr>
          <w:b/>
          <w:szCs w:val="22"/>
        </w:rPr>
      </w:pPr>
      <w:r w:rsidRPr="003F477D">
        <w:rPr>
          <w:b/>
          <w:szCs w:val="22"/>
        </w:rPr>
        <w:t>Použité  skratky: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CP  - cenný papier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DFM – dlhodobý finančný majetok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DHM – dlhodobý hmotný majetok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DIČ – daňové identifikačné číslo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DNM – dlhodobý nehmotný majetok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DÚJ – dcérska účtovná jednotka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IČO – identifikačné číslo organizácie</w:t>
      </w:r>
    </w:p>
    <w:p w:rsidR="00322092" w:rsidRPr="003F477D" w:rsidRDefault="00322092" w:rsidP="00321FCD">
      <w:pPr>
        <w:spacing w:after="0" w:line="240" w:lineRule="auto"/>
        <w:rPr>
          <w:szCs w:val="22"/>
        </w:rPr>
      </w:pPr>
      <w:r w:rsidRPr="003F477D">
        <w:rPr>
          <w:szCs w:val="22"/>
        </w:rPr>
        <w:t>kons. – konsolidovaný</w:t>
      </w:r>
    </w:p>
    <w:p w:rsidR="00322092" w:rsidRPr="003F477D" w:rsidRDefault="00322092" w:rsidP="00321FCD">
      <w:pPr>
        <w:spacing w:after="0" w:line="240" w:lineRule="auto"/>
        <w:rPr>
          <w:szCs w:val="22"/>
        </w:rPr>
      </w:pPr>
      <w:r w:rsidRPr="003F477D">
        <w:rPr>
          <w:szCs w:val="22"/>
        </w:rPr>
        <w:t>MÚJ – materská účtovná jednotka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OP – opravná položka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p. a. – per annum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ÚJ – účtovná jednotka</w:t>
      </w:r>
    </w:p>
    <w:p w:rsidR="00322092" w:rsidRPr="003F477D" w:rsidRDefault="00322092" w:rsidP="004268D2">
      <w:pPr>
        <w:spacing w:after="0" w:line="240" w:lineRule="auto"/>
        <w:rPr>
          <w:szCs w:val="22"/>
        </w:rPr>
      </w:pPr>
      <w:r w:rsidRPr="003F477D">
        <w:rPr>
          <w:szCs w:val="22"/>
        </w:rPr>
        <w:t>VI – vlastné imanie</w:t>
      </w:r>
    </w:p>
    <w:p w:rsidR="00322092" w:rsidRPr="003F477D" w:rsidRDefault="00322092" w:rsidP="0003344F">
      <w:pPr>
        <w:spacing w:after="0" w:line="240" w:lineRule="auto"/>
        <w:rPr>
          <w:szCs w:val="22"/>
        </w:rPr>
      </w:pPr>
      <w:r w:rsidRPr="003F477D">
        <w:rPr>
          <w:szCs w:val="22"/>
        </w:rPr>
        <w:t>ZI – základné imanie</w:t>
      </w:r>
    </w:p>
    <w:sectPr w:rsidR="00322092" w:rsidRPr="003F477D" w:rsidSect="00D3362A">
      <w:headerReference w:type="default" r:id="rId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22092" w:rsidRDefault="00322092" w:rsidP="00107589">
      <w:pPr>
        <w:spacing w:after="0" w:line="240" w:lineRule="auto"/>
      </w:pPr>
      <w:r>
        <w:separator/>
      </w:r>
    </w:p>
  </w:endnote>
  <w:endnote w:type="continuationSeparator" w:id="1">
    <w:p w:rsidR="00322092" w:rsidRDefault="00322092" w:rsidP="001075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altName w:val="Arial Narrow"/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altName w:val="Courier New"/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92" w:rsidRPr="003D38D7" w:rsidRDefault="00322092">
    <w:pPr>
      <w:pStyle w:val="Footer"/>
      <w:jc w:val="right"/>
      <w:rPr>
        <w:szCs w:val="22"/>
      </w:rPr>
    </w:pPr>
    <w:r w:rsidRPr="003D38D7">
      <w:rPr>
        <w:szCs w:val="22"/>
      </w:rPr>
      <w:t xml:space="preserve">Strana </w:t>
    </w:r>
    <w:r w:rsidRPr="003D38D7">
      <w:rPr>
        <w:szCs w:val="22"/>
      </w:rPr>
      <w:fldChar w:fldCharType="begin"/>
    </w:r>
    <w:r w:rsidRPr="003D38D7">
      <w:rPr>
        <w:szCs w:val="22"/>
      </w:rPr>
      <w:instrText>PAGE   \* MERGEFORMAT</w:instrText>
    </w:r>
    <w:r w:rsidRPr="003D38D7">
      <w:rPr>
        <w:szCs w:val="22"/>
      </w:rPr>
      <w:fldChar w:fldCharType="separate"/>
    </w:r>
    <w:r>
      <w:rPr>
        <w:noProof/>
        <w:szCs w:val="22"/>
      </w:rPr>
      <w:t>34</w:t>
    </w:r>
    <w:r w:rsidRPr="003D38D7">
      <w:rPr>
        <w:szCs w:val="22"/>
      </w:rPr>
      <w:fldChar w:fldCharType="end"/>
    </w:r>
  </w:p>
  <w:p w:rsidR="00322092" w:rsidRDefault="0032209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22092" w:rsidRDefault="00322092" w:rsidP="00107589">
      <w:pPr>
        <w:spacing w:after="0" w:line="240" w:lineRule="auto"/>
      </w:pPr>
      <w:r>
        <w:separator/>
      </w:r>
    </w:p>
  </w:footnote>
  <w:footnote w:type="continuationSeparator" w:id="1">
    <w:p w:rsidR="00322092" w:rsidRDefault="00322092" w:rsidP="001075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260" w:type="dxa"/>
      <w:tblInd w:w="55" w:type="dxa"/>
      <w:tblCellMar>
        <w:left w:w="70" w:type="dxa"/>
        <w:right w:w="70" w:type="dxa"/>
      </w:tblCellMar>
      <w:tblLook w:val="00A0"/>
    </w:tblPr>
    <w:tblGrid>
      <w:gridCol w:w="2780"/>
      <w:gridCol w:w="2260"/>
      <w:gridCol w:w="451"/>
      <w:gridCol w:w="291"/>
      <w:gridCol w:w="291"/>
      <w:gridCol w:w="291"/>
      <w:gridCol w:w="291"/>
      <w:gridCol w:w="291"/>
      <w:gridCol w:w="291"/>
      <w:gridCol w:w="291"/>
      <w:gridCol w:w="291"/>
      <w:gridCol w:w="291"/>
      <w:gridCol w:w="291"/>
    </w:tblGrid>
    <w:tr w:rsidR="00322092" w:rsidRPr="003F477D" w:rsidTr="008E4928">
      <w:trPr>
        <w:trHeight w:val="330"/>
      </w:trPr>
      <w:tc>
        <w:tcPr>
          <w:tcW w:w="27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000000"/>
          </w:tcBorders>
          <w:noWrap/>
          <w:vAlign w:val="bottom"/>
        </w:tcPr>
        <w:p w:rsidR="00322092" w:rsidRPr="003F477D" w:rsidRDefault="00322092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 w:rsidRPr="003F477D">
            <w:rPr>
              <w:color w:val="000000"/>
              <w:szCs w:val="22"/>
              <w:lang w:eastAsia="sk-SK"/>
            </w:rPr>
            <w:t>Poznámky Úč POD 3 - 04</w:t>
          </w:r>
        </w:p>
      </w:tc>
      <w:tc>
        <w:tcPr>
          <w:tcW w:w="226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322092" w:rsidRPr="003F477D" w:rsidRDefault="00322092" w:rsidP="008E4928">
          <w:pPr>
            <w:spacing w:after="0" w:line="240" w:lineRule="auto"/>
            <w:jc w:val="center"/>
            <w:rPr>
              <w:color w:val="000000"/>
              <w:szCs w:val="22"/>
              <w:lang w:eastAsia="sk-SK"/>
            </w:rPr>
          </w:pPr>
        </w:p>
      </w:tc>
      <w:tc>
        <w:tcPr>
          <w:tcW w:w="420" w:type="dxa"/>
          <w:tcBorders>
            <w:top w:val="nil"/>
            <w:left w:val="nil"/>
            <w:bottom w:val="nil"/>
            <w:right w:val="nil"/>
          </w:tcBorders>
          <w:noWrap/>
          <w:vAlign w:val="bottom"/>
        </w:tcPr>
        <w:p w:rsidR="00322092" w:rsidRPr="003F477D" w:rsidRDefault="00322092" w:rsidP="008E4928">
          <w:pPr>
            <w:spacing w:after="0" w:line="240" w:lineRule="auto"/>
            <w:rPr>
              <w:color w:val="000000"/>
              <w:szCs w:val="22"/>
              <w:lang w:eastAsia="sk-SK"/>
            </w:rPr>
          </w:pPr>
          <w:r w:rsidRPr="003F477D">
            <w:rPr>
              <w:color w:val="000000"/>
              <w:szCs w:val="22"/>
              <w:lang w:eastAsia="sk-SK"/>
            </w:rPr>
            <w:t>DIČ</w:t>
          </w:r>
        </w:p>
      </w:tc>
      <w:tc>
        <w:tcPr>
          <w:tcW w:w="28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2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0</w:t>
          </w:r>
          <w:r w:rsidRPr="003F477D"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2</w:t>
          </w:r>
          <w:r w:rsidRPr="003F477D"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3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1</w:t>
          </w:r>
          <w:r w:rsidRPr="003F477D"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1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4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>
            <w:rPr>
              <w:szCs w:val="22"/>
              <w:lang w:eastAsia="sk-SK"/>
            </w:rPr>
            <w:t>8</w:t>
          </w:r>
          <w:r w:rsidRPr="003F477D">
            <w:rPr>
              <w:szCs w:val="22"/>
              <w:lang w:eastAsia="sk-SK"/>
            </w:rPr>
            <w:t> 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6</w:t>
          </w:r>
        </w:p>
      </w:tc>
      <w:tc>
        <w:tcPr>
          <w:tcW w:w="280" w:type="dxa"/>
          <w:tcBorders>
            <w:top w:val="single" w:sz="4" w:space="0" w:color="auto"/>
            <w:left w:val="nil"/>
            <w:bottom w:val="single" w:sz="4" w:space="0" w:color="auto"/>
            <w:right w:val="single" w:sz="4" w:space="0" w:color="auto"/>
          </w:tcBorders>
          <w:noWrap/>
          <w:vAlign w:val="center"/>
        </w:tcPr>
        <w:p w:rsidR="00322092" w:rsidRPr="003F477D" w:rsidRDefault="00322092" w:rsidP="008E4928">
          <w:pPr>
            <w:spacing w:after="0" w:line="240" w:lineRule="auto"/>
            <w:jc w:val="center"/>
            <w:rPr>
              <w:szCs w:val="22"/>
              <w:lang w:eastAsia="sk-SK"/>
            </w:rPr>
          </w:pPr>
          <w:r w:rsidRPr="003F477D">
            <w:rPr>
              <w:szCs w:val="22"/>
              <w:lang w:eastAsia="sk-SK"/>
            </w:rPr>
            <w:t> </w:t>
          </w:r>
          <w:r>
            <w:rPr>
              <w:szCs w:val="22"/>
              <w:lang w:eastAsia="sk-SK"/>
            </w:rPr>
            <w:t>3</w:t>
          </w:r>
        </w:p>
      </w:tc>
    </w:tr>
  </w:tbl>
  <w:p w:rsidR="00322092" w:rsidRPr="004268D2" w:rsidRDefault="00322092" w:rsidP="00E04DF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22092" w:rsidRPr="004268D2" w:rsidRDefault="00322092" w:rsidP="008E4928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281EF8"/>
    <w:multiLevelType w:val="hybridMultilevel"/>
    <w:tmpl w:val="EE76CCE8"/>
    <w:lvl w:ilvl="0" w:tplc="F8D00C66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874C7A"/>
    <w:multiLevelType w:val="hybridMultilevel"/>
    <w:tmpl w:val="F846413C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>
    <w:nsid w:val="07613C2E"/>
    <w:multiLevelType w:val="hybridMultilevel"/>
    <w:tmpl w:val="FB86F2E2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BD77220"/>
    <w:multiLevelType w:val="hybridMultilevel"/>
    <w:tmpl w:val="2F32EDB8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C252BCD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32A5705"/>
    <w:multiLevelType w:val="hybridMultilevel"/>
    <w:tmpl w:val="C85C08B0"/>
    <w:lvl w:ilvl="0" w:tplc="B8F63E98">
      <w:start w:val="1"/>
      <w:numFmt w:val="lowerLetter"/>
      <w:lvlText w:val="%1)"/>
      <w:lvlJc w:val="left"/>
      <w:pPr>
        <w:tabs>
          <w:tab w:val="num" w:pos="153"/>
        </w:tabs>
        <w:ind w:left="1004" w:hanging="284"/>
      </w:pPr>
      <w:rPr>
        <w:rFonts w:ascii="Arial Narrow" w:hAnsi="Arial Narrow" w:cs="Times New Roman" w:hint="default"/>
        <w:b w:val="0"/>
        <w:i w:val="0"/>
        <w:sz w:val="22"/>
        <w:szCs w:val="22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DB14C03"/>
    <w:multiLevelType w:val="hybridMultilevel"/>
    <w:tmpl w:val="C890E334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207572B6"/>
    <w:multiLevelType w:val="hybridMultilevel"/>
    <w:tmpl w:val="C0AC0B80"/>
    <w:lvl w:ilvl="0" w:tplc="121E857E">
      <w:start w:val="1"/>
      <w:numFmt w:val="lowerLetter"/>
      <w:lvlText w:val="%1)"/>
      <w:lvlJc w:val="left"/>
      <w:pPr>
        <w:tabs>
          <w:tab w:val="num" w:pos="153"/>
        </w:tabs>
        <w:ind w:left="1004" w:hanging="284"/>
      </w:pPr>
      <w:rPr>
        <w:rFonts w:cs="Times New Roman"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1027EC9"/>
    <w:multiLevelType w:val="hybridMultilevel"/>
    <w:tmpl w:val="BEF8E6F8"/>
    <w:lvl w:ilvl="0" w:tplc="69649B6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21D227D3"/>
    <w:multiLevelType w:val="hybridMultilevel"/>
    <w:tmpl w:val="DC36B692"/>
    <w:lvl w:ilvl="0" w:tplc="041B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2387839"/>
    <w:multiLevelType w:val="hybridMultilevel"/>
    <w:tmpl w:val="6FD84D1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4A176D5"/>
    <w:multiLevelType w:val="hybridMultilevel"/>
    <w:tmpl w:val="9420FD24"/>
    <w:lvl w:ilvl="0" w:tplc="09B60DD2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C8798A"/>
    <w:multiLevelType w:val="hybridMultilevel"/>
    <w:tmpl w:val="003A285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93873D5"/>
    <w:multiLevelType w:val="hybridMultilevel"/>
    <w:tmpl w:val="B2DAFAE6"/>
    <w:lvl w:ilvl="0" w:tplc="248EBE6C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2D9D26CD"/>
    <w:multiLevelType w:val="hybridMultilevel"/>
    <w:tmpl w:val="94389250"/>
    <w:lvl w:ilvl="0" w:tplc="187CADAE">
      <w:start w:val="1"/>
      <w:numFmt w:val="lowerLetter"/>
      <w:lvlText w:val="%1)"/>
      <w:lvlJc w:val="left"/>
      <w:pPr>
        <w:tabs>
          <w:tab w:val="num" w:pos="680"/>
        </w:tabs>
        <w:ind w:left="964" w:hanging="284"/>
      </w:pPr>
      <w:rPr>
        <w:rFonts w:cs="Times New Roman" w:hint="default"/>
      </w:rPr>
    </w:lvl>
    <w:lvl w:ilvl="1" w:tplc="8B28ECEE">
      <w:start w:val="1"/>
      <w:numFmt w:val="decimal"/>
      <w:lvlText w:val="%2."/>
      <w:lvlJc w:val="left"/>
      <w:pPr>
        <w:tabs>
          <w:tab w:val="num" w:pos="680"/>
        </w:tabs>
        <w:ind w:left="1531" w:hanging="284"/>
      </w:pPr>
      <w:rPr>
        <w:rFonts w:cs="Times New Roman" w:hint="default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5E558D7"/>
    <w:multiLevelType w:val="hybridMultilevel"/>
    <w:tmpl w:val="B5680878"/>
    <w:lvl w:ilvl="0" w:tplc="88663068">
      <w:start w:val="1"/>
      <w:numFmt w:val="lowerLetter"/>
      <w:lvlText w:val="%1)"/>
      <w:lvlJc w:val="left"/>
      <w:pPr>
        <w:tabs>
          <w:tab w:val="num" w:pos="153"/>
        </w:tabs>
        <w:ind w:left="1004" w:hanging="284"/>
      </w:pPr>
      <w:rPr>
        <w:rFonts w:cs="Times New Roman" w:hint="default"/>
      </w:rPr>
    </w:lvl>
    <w:lvl w:ilvl="1" w:tplc="7E9CB238">
      <w:start w:val="1"/>
      <w:numFmt w:val="decimal"/>
      <w:lvlText w:val="%2."/>
      <w:lvlJc w:val="left"/>
      <w:pPr>
        <w:tabs>
          <w:tab w:val="num" w:pos="1797"/>
        </w:tabs>
        <w:ind w:left="1797" w:hanging="357"/>
      </w:pPr>
      <w:rPr>
        <w:rFonts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60E75CC"/>
    <w:multiLevelType w:val="hybridMultilevel"/>
    <w:tmpl w:val="5EC297AA"/>
    <w:lvl w:ilvl="0" w:tplc="041B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B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41F21ACC"/>
    <w:multiLevelType w:val="hybridMultilevel"/>
    <w:tmpl w:val="897AA48C"/>
    <w:lvl w:ilvl="0" w:tplc="300ECDBC">
      <w:start w:val="1"/>
      <w:numFmt w:val="lowerLetter"/>
      <w:lvlText w:val="%1)"/>
      <w:lvlJc w:val="left"/>
      <w:pPr>
        <w:tabs>
          <w:tab w:val="num" w:pos="-36"/>
        </w:tabs>
        <w:ind w:left="928" w:hanging="284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18">
    <w:nsid w:val="42881FA3"/>
    <w:multiLevelType w:val="hybridMultilevel"/>
    <w:tmpl w:val="41A4A21A"/>
    <w:lvl w:ilvl="0" w:tplc="AC3AD738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34439C9"/>
    <w:multiLevelType w:val="hybridMultilevel"/>
    <w:tmpl w:val="387A2BC0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4BAB2268"/>
    <w:multiLevelType w:val="hybridMultilevel"/>
    <w:tmpl w:val="5DA2920E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>
    <w:nsid w:val="4F454EE3"/>
    <w:multiLevelType w:val="hybridMultilevel"/>
    <w:tmpl w:val="4FB68588"/>
    <w:lvl w:ilvl="0" w:tplc="6986CB3E">
      <w:start w:val="3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5B11E9D"/>
    <w:multiLevelType w:val="hybridMultilevel"/>
    <w:tmpl w:val="B1303244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5EC629C6"/>
    <w:multiLevelType w:val="hybridMultilevel"/>
    <w:tmpl w:val="E47CFA10"/>
    <w:lvl w:ilvl="0" w:tplc="8C9EE9B2">
      <w:start w:val="1"/>
      <w:numFmt w:val="decimal"/>
      <w:lvlText w:val="%1."/>
      <w:lvlJc w:val="left"/>
      <w:pPr>
        <w:tabs>
          <w:tab w:val="num" w:pos="1797"/>
        </w:tabs>
        <w:ind w:left="1797" w:hanging="357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2044"/>
        </w:tabs>
        <w:ind w:left="2044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764"/>
        </w:tabs>
        <w:ind w:left="2764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3484"/>
        </w:tabs>
        <w:ind w:left="3484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4204"/>
        </w:tabs>
        <w:ind w:left="4204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924"/>
        </w:tabs>
        <w:ind w:left="4924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644"/>
        </w:tabs>
        <w:ind w:left="5644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6364"/>
        </w:tabs>
        <w:ind w:left="6364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7084"/>
        </w:tabs>
        <w:ind w:left="7084" w:hanging="180"/>
      </w:pPr>
      <w:rPr>
        <w:rFonts w:cs="Times New Roman"/>
      </w:rPr>
    </w:lvl>
  </w:abstractNum>
  <w:abstractNum w:abstractNumId="24">
    <w:nsid w:val="61F66E9E"/>
    <w:multiLevelType w:val="hybridMultilevel"/>
    <w:tmpl w:val="8992444E"/>
    <w:lvl w:ilvl="0" w:tplc="040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33C878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29C0CA3"/>
    <w:multiLevelType w:val="hybridMultilevel"/>
    <w:tmpl w:val="19F4F09E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50B7D3F"/>
    <w:multiLevelType w:val="hybridMultilevel"/>
    <w:tmpl w:val="3624693E"/>
    <w:lvl w:ilvl="0" w:tplc="2482DE0C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5406DD7"/>
    <w:multiLevelType w:val="hybridMultilevel"/>
    <w:tmpl w:val="481EF9BC"/>
    <w:lvl w:ilvl="0" w:tplc="74A20B70">
      <w:start w:val="12"/>
      <w:numFmt w:val="bullet"/>
      <w:lvlText w:val="-"/>
      <w:lvlJc w:val="left"/>
      <w:pPr>
        <w:ind w:left="720" w:hanging="360"/>
      </w:pPr>
      <w:rPr>
        <w:rFonts w:ascii="Arial Narrow" w:eastAsia="Times New Roman" w:hAnsi="Arial Narrow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C141C5"/>
    <w:multiLevelType w:val="hybridMultilevel"/>
    <w:tmpl w:val="C8BA362E"/>
    <w:lvl w:ilvl="0" w:tplc="040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7E067F1C"/>
    <w:multiLevelType w:val="hybridMultilevel"/>
    <w:tmpl w:val="1514215C"/>
    <w:lvl w:ilvl="0" w:tplc="041B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B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B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7FF3673D"/>
    <w:multiLevelType w:val="hybridMultilevel"/>
    <w:tmpl w:val="47143CD8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E532738E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DF60EE9C">
      <w:start w:val="4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9"/>
  </w:num>
  <w:num w:numId="2">
    <w:abstractNumId w:val="13"/>
  </w:num>
  <w:num w:numId="3">
    <w:abstractNumId w:val="6"/>
  </w:num>
  <w:num w:numId="4">
    <w:abstractNumId w:val="9"/>
  </w:num>
  <w:num w:numId="5">
    <w:abstractNumId w:val="4"/>
  </w:num>
  <w:num w:numId="6">
    <w:abstractNumId w:val="25"/>
  </w:num>
  <w:num w:numId="7">
    <w:abstractNumId w:val="3"/>
  </w:num>
  <w:num w:numId="8">
    <w:abstractNumId w:val="1"/>
  </w:num>
  <w:num w:numId="9">
    <w:abstractNumId w:val="29"/>
  </w:num>
  <w:num w:numId="10">
    <w:abstractNumId w:val="12"/>
  </w:num>
  <w:num w:numId="11">
    <w:abstractNumId w:val="27"/>
  </w:num>
  <w:num w:numId="12">
    <w:abstractNumId w:val="11"/>
  </w:num>
  <w:num w:numId="13">
    <w:abstractNumId w:val="26"/>
  </w:num>
  <w:num w:numId="14">
    <w:abstractNumId w:val="17"/>
  </w:num>
  <w:num w:numId="15">
    <w:abstractNumId w:val="24"/>
  </w:num>
  <w:num w:numId="16">
    <w:abstractNumId w:val="22"/>
  </w:num>
  <w:num w:numId="17">
    <w:abstractNumId w:val="20"/>
  </w:num>
  <w:num w:numId="18">
    <w:abstractNumId w:val="18"/>
  </w:num>
  <w:num w:numId="19">
    <w:abstractNumId w:val="5"/>
  </w:num>
  <w:num w:numId="20">
    <w:abstractNumId w:val="8"/>
  </w:num>
  <w:num w:numId="21">
    <w:abstractNumId w:val="21"/>
  </w:num>
  <w:num w:numId="22">
    <w:abstractNumId w:val="10"/>
  </w:num>
  <w:num w:numId="23">
    <w:abstractNumId w:val="28"/>
  </w:num>
  <w:num w:numId="24">
    <w:abstractNumId w:val="30"/>
  </w:num>
  <w:num w:numId="25">
    <w:abstractNumId w:val="15"/>
  </w:num>
  <w:num w:numId="26">
    <w:abstractNumId w:val="2"/>
  </w:num>
  <w:num w:numId="27">
    <w:abstractNumId w:val="23"/>
  </w:num>
  <w:num w:numId="28">
    <w:abstractNumId w:val="14"/>
  </w:num>
  <w:num w:numId="29">
    <w:abstractNumId w:val="7"/>
  </w:num>
  <w:num w:numId="30">
    <w:abstractNumId w:val="0"/>
  </w:num>
  <w:num w:numId="31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6FC2"/>
    <w:rsid w:val="00005E1B"/>
    <w:rsid w:val="00014AEC"/>
    <w:rsid w:val="00016072"/>
    <w:rsid w:val="00025FD6"/>
    <w:rsid w:val="000266FD"/>
    <w:rsid w:val="0003344F"/>
    <w:rsid w:val="00037084"/>
    <w:rsid w:val="00041895"/>
    <w:rsid w:val="000649F6"/>
    <w:rsid w:val="00082070"/>
    <w:rsid w:val="00083A25"/>
    <w:rsid w:val="000856F9"/>
    <w:rsid w:val="000A7EE3"/>
    <w:rsid w:val="000B4D0C"/>
    <w:rsid w:val="000D22CE"/>
    <w:rsid w:val="00107589"/>
    <w:rsid w:val="00151C69"/>
    <w:rsid w:val="00186CFF"/>
    <w:rsid w:val="001923C8"/>
    <w:rsid w:val="001A61FB"/>
    <w:rsid w:val="001A6B11"/>
    <w:rsid w:val="001C634C"/>
    <w:rsid w:val="001E03F2"/>
    <w:rsid w:val="001E6A7F"/>
    <w:rsid w:val="001F43A0"/>
    <w:rsid w:val="001F4417"/>
    <w:rsid w:val="00223763"/>
    <w:rsid w:val="002351F7"/>
    <w:rsid w:val="002410BD"/>
    <w:rsid w:val="00250A97"/>
    <w:rsid w:val="0025187B"/>
    <w:rsid w:val="00266CC9"/>
    <w:rsid w:val="002716CB"/>
    <w:rsid w:val="00272FC5"/>
    <w:rsid w:val="002767C1"/>
    <w:rsid w:val="00281309"/>
    <w:rsid w:val="00290DD6"/>
    <w:rsid w:val="002A30A7"/>
    <w:rsid w:val="002A416F"/>
    <w:rsid w:val="002B61EE"/>
    <w:rsid w:val="002D0376"/>
    <w:rsid w:val="002D3E6A"/>
    <w:rsid w:val="003071BE"/>
    <w:rsid w:val="00311795"/>
    <w:rsid w:val="003210DF"/>
    <w:rsid w:val="00321FCD"/>
    <w:rsid w:val="00322092"/>
    <w:rsid w:val="00326AA0"/>
    <w:rsid w:val="003325F7"/>
    <w:rsid w:val="00344DB4"/>
    <w:rsid w:val="00363F47"/>
    <w:rsid w:val="0037431D"/>
    <w:rsid w:val="00390CFF"/>
    <w:rsid w:val="00395E72"/>
    <w:rsid w:val="003A0628"/>
    <w:rsid w:val="003C6761"/>
    <w:rsid w:val="003D38D7"/>
    <w:rsid w:val="003F13FB"/>
    <w:rsid w:val="003F477D"/>
    <w:rsid w:val="003F5EB5"/>
    <w:rsid w:val="00405477"/>
    <w:rsid w:val="00420380"/>
    <w:rsid w:val="004268D2"/>
    <w:rsid w:val="004304FF"/>
    <w:rsid w:val="00457623"/>
    <w:rsid w:val="004576B8"/>
    <w:rsid w:val="00465A3F"/>
    <w:rsid w:val="004876F7"/>
    <w:rsid w:val="0049402A"/>
    <w:rsid w:val="004A3783"/>
    <w:rsid w:val="004A531F"/>
    <w:rsid w:val="004A5A13"/>
    <w:rsid w:val="004A6BBF"/>
    <w:rsid w:val="004B685B"/>
    <w:rsid w:val="004C6614"/>
    <w:rsid w:val="00512E8A"/>
    <w:rsid w:val="005136D1"/>
    <w:rsid w:val="00537F98"/>
    <w:rsid w:val="0054020D"/>
    <w:rsid w:val="00544F4D"/>
    <w:rsid w:val="005649E2"/>
    <w:rsid w:val="005852EB"/>
    <w:rsid w:val="005922FF"/>
    <w:rsid w:val="005A378F"/>
    <w:rsid w:val="005A765F"/>
    <w:rsid w:val="005B1CA5"/>
    <w:rsid w:val="005C3552"/>
    <w:rsid w:val="005C4DA9"/>
    <w:rsid w:val="005C5C2E"/>
    <w:rsid w:val="005D2F62"/>
    <w:rsid w:val="005D6688"/>
    <w:rsid w:val="005E3B59"/>
    <w:rsid w:val="005E4592"/>
    <w:rsid w:val="00607119"/>
    <w:rsid w:val="00615D9E"/>
    <w:rsid w:val="00625A0A"/>
    <w:rsid w:val="00645466"/>
    <w:rsid w:val="0065213E"/>
    <w:rsid w:val="00687B87"/>
    <w:rsid w:val="00692917"/>
    <w:rsid w:val="006A4709"/>
    <w:rsid w:val="006A5428"/>
    <w:rsid w:val="006B42EC"/>
    <w:rsid w:val="006B5F4E"/>
    <w:rsid w:val="006E4959"/>
    <w:rsid w:val="006E5B26"/>
    <w:rsid w:val="00704155"/>
    <w:rsid w:val="00707060"/>
    <w:rsid w:val="00741B22"/>
    <w:rsid w:val="007449B8"/>
    <w:rsid w:val="00760D6D"/>
    <w:rsid w:val="00764E4C"/>
    <w:rsid w:val="00772363"/>
    <w:rsid w:val="00782646"/>
    <w:rsid w:val="00796024"/>
    <w:rsid w:val="007B2E0B"/>
    <w:rsid w:val="007C6EE9"/>
    <w:rsid w:val="007D4632"/>
    <w:rsid w:val="007D57BF"/>
    <w:rsid w:val="007E22E8"/>
    <w:rsid w:val="007E52A9"/>
    <w:rsid w:val="007F1CC1"/>
    <w:rsid w:val="007F351A"/>
    <w:rsid w:val="00805654"/>
    <w:rsid w:val="00847433"/>
    <w:rsid w:val="008725BC"/>
    <w:rsid w:val="008875A1"/>
    <w:rsid w:val="00891F08"/>
    <w:rsid w:val="008A087F"/>
    <w:rsid w:val="008C0E76"/>
    <w:rsid w:val="008E284C"/>
    <w:rsid w:val="008E4928"/>
    <w:rsid w:val="00900BE9"/>
    <w:rsid w:val="00912D01"/>
    <w:rsid w:val="00934878"/>
    <w:rsid w:val="009463F6"/>
    <w:rsid w:val="00965498"/>
    <w:rsid w:val="009731CC"/>
    <w:rsid w:val="00984260"/>
    <w:rsid w:val="00991D9F"/>
    <w:rsid w:val="009A1BB7"/>
    <w:rsid w:val="009B1FE4"/>
    <w:rsid w:val="009B3A55"/>
    <w:rsid w:val="009C21AB"/>
    <w:rsid w:val="009D03E7"/>
    <w:rsid w:val="009E240F"/>
    <w:rsid w:val="009F0A29"/>
    <w:rsid w:val="00A533B1"/>
    <w:rsid w:val="00A62542"/>
    <w:rsid w:val="00A657E1"/>
    <w:rsid w:val="00A8025E"/>
    <w:rsid w:val="00A80BF6"/>
    <w:rsid w:val="00AA7A16"/>
    <w:rsid w:val="00AB03FB"/>
    <w:rsid w:val="00B5583E"/>
    <w:rsid w:val="00B6221B"/>
    <w:rsid w:val="00B6262B"/>
    <w:rsid w:val="00B7696D"/>
    <w:rsid w:val="00B80DB6"/>
    <w:rsid w:val="00B86FC2"/>
    <w:rsid w:val="00B9497C"/>
    <w:rsid w:val="00BA71F0"/>
    <w:rsid w:val="00BB09DE"/>
    <w:rsid w:val="00BE18DC"/>
    <w:rsid w:val="00BF45A7"/>
    <w:rsid w:val="00C04782"/>
    <w:rsid w:val="00C270D3"/>
    <w:rsid w:val="00C56862"/>
    <w:rsid w:val="00C6795C"/>
    <w:rsid w:val="00C93A1A"/>
    <w:rsid w:val="00CA4B07"/>
    <w:rsid w:val="00CD280F"/>
    <w:rsid w:val="00CF3093"/>
    <w:rsid w:val="00D055BD"/>
    <w:rsid w:val="00D102FA"/>
    <w:rsid w:val="00D210B5"/>
    <w:rsid w:val="00D21713"/>
    <w:rsid w:val="00D3362A"/>
    <w:rsid w:val="00D416E5"/>
    <w:rsid w:val="00D615E8"/>
    <w:rsid w:val="00D61F5D"/>
    <w:rsid w:val="00D6294B"/>
    <w:rsid w:val="00D63D82"/>
    <w:rsid w:val="00D9007D"/>
    <w:rsid w:val="00D94CC0"/>
    <w:rsid w:val="00DB1EA0"/>
    <w:rsid w:val="00DC066D"/>
    <w:rsid w:val="00DD0855"/>
    <w:rsid w:val="00DD6981"/>
    <w:rsid w:val="00DE0D81"/>
    <w:rsid w:val="00E04DF3"/>
    <w:rsid w:val="00E061B4"/>
    <w:rsid w:val="00E100EF"/>
    <w:rsid w:val="00E109E2"/>
    <w:rsid w:val="00E2186D"/>
    <w:rsid w:val="00E33704"/>
    <w:rsid w:val="00E33912"/>
    <w:rsid w:val="00E35A2B"/>
    <w:rsid w:val="00E66ECB"/>
    <w:rsid w:val="00E916CF"/>
    <w:rsid w:val="00E92ADD"/>
    <w:rsid w:val="00E94D7D"/>
    <w:rsid w:val="00EA0E90"/>
    <w:rsid w:val="00EA41E2"/>
    <w:rsid w:val="00EB51C5"/>
    <w:rsid w:val="00EB5202"/>
    <w:rsid w:val="00EC561A"/>
    <w:rsid w:val="00EF276E"/>
    <w:rsid w:val="00EF5677"/>
    <w:rsid w:val="00EF63EA"/>
    <w:rsid w:val="00F007D1"/>
    <w:rsid w:val="00F16363"/>
    <w:rsid w:val="00F342AD"/>
    <w:rsid w:val="00F47885"/>
    <w:rsid w:val="00F54CD1"/>
    <w:rsid w:val="00F74303"/>
    <w:rsid w:val="00F777BD"/>
    <w:rsid w:val="00FC1ACF"/>
    <w:rsid w:val="00FD5399"/>
    <w:rsid w:val="00FE50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Narrow" w:eastAsia="Times New Roman" w:hAnsi="Arial Narrow" w:cs="Arial Narrow"/>
        <w:sz w:val="22"/>
        <w:szCs w:val="22"/>
        <w:lang w:val="sk-SK" w:eastAsia="sk-SK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locked="1" w:uiPriority="0"/>
    <w:lsdException w:name="List 2" w:semiHidden="1" w:unhideWhenUsed="1"/>
    <w:lsdException w:name="List 3" w:semiHidden="1" w:unhideWhenUsed="1"/>
    <w:lsdException w:name="List 4" w:locked="1" w:uiPriority="0"/>
    <w:lsdException w:name="List 5" w:locked="1" w:uiPriority="0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locked="1" w:uiPriority="0"/>
    <w:lsdException w:name="Date" w:locked="1" w:uiPriority="0"/>
    <w:lsdException w:name="Body Text First Indent" w:locked="1" w:uiPriority="0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200" w:line="276" w:lineRule="auto"/>
    </w:pPr>
    <w:rPr>
      <w:rFonts w:cs="Times New Roman"/>
      <w:szCs w:val="36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03344F"/>
    <w:pPr>
      <w:keepNext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1"/>
    <w:uiPriority w:val="99"/>
    <w:qFormat/>
    <w:rsid w:val="0003344F"/>
    <w:pPr>
      <w:keepNext/>
      <w:spacing w:before="240" w:after="60" w:line="240" w:lineRule="auto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1"/>
    <w:uiPriority w:val="99"/>
    <w:qFormat/>
    <w:rsid w:val="0003344F"/>
    <w:pPr>
      <w:keepNext/>
      <w:spacing w:before="240" w:after="60" w:line="240" w:lineRule="auto"/>
      <w:outlineLvl w:val="2"/>
    </w:pPr>
    <w:rPr>
      <w:rFonts w:ascii="Cambria" w:hAnsi="Cambria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1"/>
    <w:uiPriority w:val="99"/>
    <w:qFormat/>
    <w:rsid w:val="0003344F"/>
    <w:pPr>
      <w:keepNext/>
      <w:spacing w:before="240" w:after="60" w:line="240" w:lineRule="auto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1"/>
    <w:uiPriority w:val="99"/>
    <w:qFormat/>
    <w:rsid w:val="0003344F"/>
    <w:pPr>
      <w:spacing w:before="240" w:after="60" w:line="240" w:lineRule="auto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03344F"/>
    <w:pPr>
      <w:spacing w:before="240" w:after="60" w:line="240" w:lineRule="auto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03344F"/>
    <w:pPr>
      <w:spacing w:before="240" w:after="60" w:line="240" w:lineRule="auto"/>
      <w:outlineLvl w:val="6"/>
    </w:pPr>
    <w:rPr>
      <w:szCs w:val="24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03344F"/>
    <w:pPr>
      <w:spacing w:before="240" w:after="60" w:line="240" w:lineRule="auto"/>
      <w:outlineLvl w:val="7"/>
    </w:pPr>
    <w:rPr>
      <w:i/>
      <w:iCs/>
      <w:szCs w:val="24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03344F"/>
    <w:pPr>
      <w:spacing w:before="240" w:after="60" w:line="240" w:lineRule="auto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0DB9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0DB9"/>
    <w:rPr>
      <w:rFonts w:asciiTheme="majorHAnsi" w:eastAsiaTheme="majorEastAsia" w:hAnsiTheme="majorHAnsi" w:cstheme="majorBidi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0DB9"/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60DB9"/>
    <w:rPr>
      <w:rFonts w:asciiTheme="minorHAnsi" w:eastAsiaTheme="minorEastAsia" w:hAnsiTheme="minorHAnsi" w:cstheme="minorBidi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60DB9"/>
    <w:rPr>
      <w:rFonts w:asciiTheme="minorHAnsi" w:eastAsiaTheme="minorEastAsia" w:hAnsiTheme="minorHAnsi" w:cstheme="minorBidi"/>
      <w:b/>
      <w:bCs/>
      <w:i/>
      <w:iCs/>
      <w:sz w:val="26"/>
      <w:szCs w:val="26"/>
      <w:lang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60DB9"/>
    <w:rPr>
      <w:rFonts w:asciiTheme="minorHAnsi" w:eastAsiaTheme="minorEastAsia" w:hAnsiTheme="minorHAnsi" w:cstheme="minorBidi"/>
      <w:b/>
      <w:bCs/>
      <w:lang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60DB9"/>
    <w:rPr>
      <w:rFonts w:asciiTheme="minorHAnsi" w:eastAsiaTheme="minorEastAsia" w:hAnsiTheme="minorHAnsi" w:cstheme="minorBidi"/>
      <w:sz w:val="24"/>
      <w:szCs w:val="24"/>
      <w:lang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60DB9"/>
    <w:rPr>
      <w:rFonts w:asciiTheme="minorHAnsi" w:eastAsiaTheme="minorEastAsia" w:hAnsiTheme="minorHAnsi" w:cstheme="minorBidi"/>
      <w:i/>
      <w:iCs/>
      <w:sz w:val="24"/>
      <w:szCs w:val="24"/>
      <w:lang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60DB9"/>
    <w:rPr>
      <w:rFonts w:asciiTheme="majorHAnsi" w:eastAsiaTheme="majorEastAsia" w:hAnsiTheme="majorHAnsi" w:cstheme="majorBidi"/>
      <w:lang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033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1">
    <w:name w:val="Heading 2 Char1"/>
    <w:basedOn w:val="DefaultParagraphFont"/>
    <w:link w:val="Heading2"/>
    <w:uiPriority w:val="99"/>
    <w:semiHidden/>
    <w:locked/>
    <w:rsid w:val="00033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1">
    <w:name w:val="Heading 3 Char1"/>
    <w:basedOn w:val="DefaultParagraphFont"/>
    <w:link w:val="Heading3"/>
    <w:uiPriority w:val="99"/>
    <w:semiHidden/>
    <w:locked/>
    <w:rsid w:val="0003344F"/>
    <w:rPr>
      <w:rFonts w:ascii="Cambria" w:hAnsi="Cambria" w:cs="Times New Roman"/>
      <w:b/>
      <w:bCs/>
      <w:sz w:val="26"/>
      <w:szCs w:val="26"/>
    </w:rPr>
  </w:style>
  <w:style w:type="character" w:customStyle="1" w:styleId="Heading4Char1">
    <w:name w:val="Heading 4 Char1"/>
    <w:basedOn w:val="DefaultParagraphFont"/>
    <w:link w:val="Heading4"/>
    <w:uiPriority w:val="99"/>
    <w:semiHidden/>
    <w:locked/>
    <w:rsid w:val="0003344F"/>
    <w:rPr>
      <w:rFonts w:eastAsia="Times New Roman" w:cs="Times New Roman"/>
      <w:b/>
      <w:bCs/>
      <w:sz w:val="28"/>
      <w:szCs w:val="28"/>
    </w:rPr>
  </w:style>
  <w:style w:type="character" w:customStyle="1" w:styleId="Heading5Char1">
    <w:name w:val="Heading 5 Char1"/>
    <w:basedOn w:val="DefaultParagraphFont"/>
    <w:link w:val="Heading5"/>
    <w:uiPriority w:val="99"/>
    <w:semiHidden/>
    <w:locked/>
    <w:rsid w:val="0003344F"/>
    <w:rPr>
      <w:rFonts w:eastAsia="Times New Roman" w:cs="Times New Roman"/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semiHidden/>
    <w:locked/>
    <w:rsid w:val="0003344F"/>
    <w:rPr>
      <w:rFonts w:eastAsia="Times New Roman" w:cs="Times New Roman"/>
      <w:b/>
      <w:bCs/>
      <w:sz w:val="22"/>
      <w:szCs w:val="22"/>
    </w:rPr>
  </w:style>
  <w:style w:type="character" w:customStyle="1" w:styleId="Heading7Char1">
    <w:name w:val="Heading 7 Char1"/>
    <w:basedOn w:val="DefaultParagraphFont"/>
    <w:link w:val="Heading7"/>
    <w:uiPriority w:val="99"/>
    <w:semiHidden/>
    <w:locked/>
    <w:rsid w:val="0003344F"/>
    <w:rPr>
      <w:rFonts w:eastAsia="Times New Roman" w:cs="Times New Roman"/>
      <w:sz w:val="24"/>
      <w:szCs w:val="24"/>
    </w:rPr>
  </w:style>
  <w:style w:type="character" w:customStyle="1" w:styleId="Heading8Char1">
    <w:name w:val="Heading 8 Char1"/>
    <w:basedOn w:val="DefaultParagraphFont"/>
    <w:link w:val="Heading8"/>
    <w:uiPriority w:val="99"/>
    <w:semiHidden/>
    <w:locked/>
    <w:rsid w:val="0003344F"/>
    <w:rPr>
      <w:rFonts w:eastAsia="Times New Roman" w:cs="Times New Roman"/>
      <w:i/>
      <w:iCs/>
      <w:sz w:val="24"/>
      <w:szCs w:val="24"/>
    </w:rPr>
  </w:style>
  <w:style w:type="character" w:customStyle="1" w:styleId="Heading9Char1">
    <w:name w:val="Heading 9 Char1"/>
    <w:basedOn w:val="DefaultParagraphFont"/>
    <w:link w:val="Heading9"/>
    <w:uiPriority w:val="99"/>
    <w:semiHidden/>
    <w:locked/>
    <w:rsid w:val="0003344F"/>
    <w:rPr>
      <w:rFonts w:ascii="Cambria" w:hAnsi="Cambria" w:cs="Times New Roman"/>
      <w:sz w:val="22"/>
      <w:szCs w:val="22"/>
    </w:rPr>
  </w:style>
  <w:style w:type="table" w:styleId="TableGrid">
    <w:name w:val="Table Grid"/>
    <w:basedOn w:val="TableNormal"/>
    <w:uiPriority w:val="99"/>
    <w:rsid w:val="00B86FC2"/>
    <w:rPr>
      <w:rFonts w:cs="Times New Roman"/>
      <w:szCs w:val="36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1"/>
    <w:uiPriority w:val="99"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60DB9"/>
    <w:rPr>
      <w:rFonts w:cs="Times New Roman"/>
      <w:szCs w:val="36"/>
      <w:lang w:eastAsia="en-US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107589"/>
    <w:rPr>
      <w:rFonts w:cs="Times New Roman"/>
    </w:rPr>
  </w:style>
  <w:style w:type="paragraph" w:styleId="Footer">
    <w:name w:val="footer"/>
    <w:basedOn w:val="Normal"/>
    <w:link w:val="FooterChar1"/>
    <w:uiPriority w:val="99"/>
    <w:rsid w:val="001075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60DB9"/>
    <w:rPr>
      <w:rFonts w:cs="Times New Roman"/>
      <w:szCs w:val="36"/>
      <w:lang w:eastAsia="en-US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107589"/>
    <w:rPr>
      <w:rFonts w:cs="Times New Roman"/>
    </w:rPr>
  </w:style>
  <w:style w:type="character" w:customStyle="1" w:styleId="TextpoznmkypodiarouChar128">
    <w:name w:val="Text poznámky pod čiarou Char128"/>
    <w:basedOn w:val="DefaultParagraphFont"/>
    <w:uiPriority w:val="99"/>
    <w:semiHidden/>
    <w:rPr>
      <w:rFonts w:cs="Times New Roman"/>
      <w:sz w:val="20"/>
      <w:szCs w:val="20"/>
    </w:rPr>
  </w:style>
  <w:style w:type="paragraph" w:styleId="FootnoteText">
    <w:name w:val="footnote text"/>
    <w:basedOn w:val="Normal"/>
    <w:link w:val="FootnoteTextChar1"/>
    <w:uiPriority w:val="99"/>
    <w:semiHidden/>
    <w:rsid w:val="0003344F"/>
    <w:pPr>
      <w:spacing w:after="0" w:line="240" w:lineRule="auto"/>
    </w:pPr>
    <w:rPr>
      <w:rFonts w:ascii="Times New Roman" w:hAnsi="Times New Roman"/>
      <w:sz w:val="20"/>
      <w:szCs w:val="20"/>
      <w:lang w:eastAsia="cs-CZ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60DB9"/>
    <w:rPr>
      <w:rFonts w:cs="Times New Roman"/>
      <w:sz w:val="20"/>
      <w:szCs w:val="20"/>
      <w:lang w:eastAsia="en-US"/>
    </w:rPr>
  </w:style>
  <w:style w:type="character" w:customStyle="1" w:styleId="FootnoteTextChar1">
    <w:name w:val="Footnote Text Char1"/>
    <w:basedOn w:val="DefaultParagraphFont"/>
    <w:link w:val="FootnoteText"/>
    <w:uiPriority w:val="99"/>
    <w:semiHidden/>
    <w:locked/>
    <w:rPr>
      <w:rFonts w:cs="Times New Roman"/>
      <w:sz w:val="20"/>
      <w:szCs w:val="20"/>
    </w:rPr>
  </w:style>
  <w:style w:type="character" w:customStyle="1" w:styleId="TextpoznmkypodiarouChar127">
    <w:name w:val="Text poznámky pod čiarou Char127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6">
    <w:name w:val="Text poznámky pod čiarou Char126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5">
    <w:name w:val="Text poznámky pod čiarou Char125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4">
    <w:name w:val="Text poznámky pod čiarou Char124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3">
    <w:name w:val="Text poznámky pod čiarou Char123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2">
    <w:name w:val="Text poznámky pod čiarou Char122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1">
    <w:name w:val="Text poznámky pod čiarou Char121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0">
    <w:name w:val="Text poznámky pod čiarou Char120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9">
    <w:name w:val="Text poznámky pod čiarou Char119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8">
    <w:name w:val="Text poznámky pod čiarou Char118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7">
    <w:name w:val="Text poznámky pod čiarou Char117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6">
    <w:name w:val="Text poznámky pod čiarou Char116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5">
    <w:name w:val="Text poznámky pod čiarou Char115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4">
    <w:name w:val="Text poznámky pod čiarou Char114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3">
    <w:name w:val="Text poznámky pod čiarou Char113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2">
    <w:name w:val="Text poznámky pod čiarou Char112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1">
    <w:name w:val="Text poznámky pod čiarou Char111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0">
    <w:name w:val="Text poznámky pod čiarou Char110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9">
    <w:name w:val="Text poznámky pod čiarou Char19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8">
    <w:name w:val="Text poznámky pod čiarou Char18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7">
    <w:name w:val="Text poznámky pod čiarou Char17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6">
    <w:name w:val="Text poznámky pod čiarou Char16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5">
    <w:name w:val="Text poznámky pod čiarou Char15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4">
    <w:name w:val="Text poznámky pod čiarou Char14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3">
    <w:name w:val="Text poznámky pod čiarou Char13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2">
    <w:name w:val="Text poznámky pod čiarou Char12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TextpoznmkypodiarouChar11">
    <w:name w:val="Text poznámky pod čiarou Char11"/>
    <w:basedOn w:val="DefaultParagraphFont"/>
    <w:uiPriority w:val="99"/>
    <w:semiHidden/>
    <w:rPr>
      <w:rFonts w:cs="Times New Roman"/>
      <w:sz w:val="20"/>
      <w:szCs w:val="20"/>
    </w:rPr>
  </w:style>
  <w:style w:type="character" w:customStyle="1" w:styleId="NzovChar128">
    <w:name w:val="Názov Char128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Title">
    <w:name w:val="Title"/>
    <w:basedOn w:val="Normal"/>
    <w:next w:val="Normal"/>
    <w:link w:val="TitleChar1"/>
    <w:uiPriority w:val="99"/>
    <w:qFormat/>
    <w:rsid w:val="0003344F"/>
    <w:pPr>
      <w:keepNext/>
      <w:spacing w:before="100" w:beforeAutospacing="1" w:after="220" w:line="240" w:lineRule="auto"/>
      <w:jc w:val="center"/>
      <w:outlineLvl w:val="0"/>
    </w:pPr>
    <w:rPr>
      <w:b/>
      <w:bCs/>
      <w:kern w:val="28"/>
      <w:szCs w:val="32"/>
    </w:rPr>
  </w:style>
  <w:style w:type="character" w:customStyle="1" w:styleId="TitleChar">
    <w:name w:val="Title Char"/>
    <w:basedOn w:val="DefaultParagraphFont"/>
    <w:link w:val="Title"/>
    <w:uiPriority w:val="10"/>
    <w:rsid w:val="00460DB9"/>
    <w:rPr>
      <w:rFonts w:asciiTheme="majorHAnsi" w:eastAsiaTheme="majorEastAsia" w:hAnsiTheme="majorHAnsi" w:cstheme="majorBidi"/>
      <w:b/>
      <w:bCs/>
      <w:kern w:val="28"/>
      <w:sz w:val="32"/>
      <w:szCs w:val="32"/>
      <w:lang w:eastAsia="en-US"/>
    </w:rPr>
  </w:style>
  <w:style w:type="character" w:customStyle="1" w:styleId="TitleChar1">
    <w:name w:val="Title Char1"/>
    <w:basedOn w:val="DefaultParagraphFont"/>
    <w:link w:val="Title"/>
    <w:uiPriority w:val="99"/>
    <w:locked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7">
    <w:name w:val="Názov Char127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6">
    <w:name w:val="Názov Char126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5">
    <w:name w:val="Názov Char125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4">
    <w:name w:val="Názov Char124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3">
    <w:name w:val="Názov Char123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2">
    <w:name w:val="Názov Char122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1">
    <w:name w:val="Názov Char121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0">
    <w:name w:val="Názov Char120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9">
    <w:name w:val="Názov Char119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8">
    <w:name w:val="Názov Char118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7">
    <w:name w:val="Názov Char117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6">
    <w:name w:val="Názov Char116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5">
    <w:name w:val="Názov Char115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4">
    <w:name w:val="Názov Char114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3">
    <w:name w:val="Názov Char113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2">
    <w:name w:val="Názov Char112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1">
    <w:name w:val="Názov Char111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0">
    <w:name w:val="Názov Char110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9">
    <w:name w:val="Názov Char19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8">
    <w:name w:val="Názov Char18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7">
    <w:name w:val="Názov Char17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6">
    <w:name w:val="Názov Char16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5">
    <w:name w:val="Názov Char15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4">
    <w:name w:val="Názov Char14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3">
    <w:name w:val="Názov Char13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2">
    <w:name w:val="Názov Char12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NzovChar11">
    <w:name w:val="Názov Char11"/>
    <w:basedOn w:val="DefaultParagraphFont"/>
    <w:uiPriority w:val="99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kladntextChar128">
    <w:name w:val="Základný text Char128"/>
    <w:basedOn w:val="DefaultParagraphFont"/>
    <w:uiPriority w:val="99"/>
    <w:semiHidden/>
    <w:rPr>
      <w:rFonts w:cs="Times New Roman"/>
      <w:sz w:val="36"/>
      <w:szCs w:val="36"/>
    </w:rPr>
  </w:style>
  <w:style w:type="paragraph" w:styleId="BodyText">
    <w:name w:val="Body Text"/>
    <w:basedOn w:val="Normal"/>
    <w:link w:val="BodyTextChar1"/>
    <w:uiPriority w:val="99"/>
    <w:semiHidden/>
    <w:rsid w:val="0003344F"/>
    <w:pPr>
      <w:spacing w:after="0" w:line="240" w:lineRule="auto"/>
      <w:jc w:val="both"/>
    </w:pPr>
    <w:rPr>
      <w:rFonts w:ascii="Times New Roman" w:hAnsi="Times New Roman"/>
      <w:b/>
      <w:bCs/>
      <w:sz w:val="24"/>
      <w:szCs w:val="24"/>
      <w:lang w:eastAsia="cs-CZ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460DB9"/>
    <w:rPr>
      <w:rFonts w:cs="Times New Roman"/>
      <w:szCs w:val="36"/>
      <w:lang w:eastAsia="en-US"/>
    </w:rPr>
  </w:style>
  <w:style w:type="character" w:customStyle="1" w:styleId="BodyTextChar1">
    <w:name w:val="Body Text Char1"/>
    <w:basedOn w:val="DefaultParagraphFont"/>
    <w:link w:val="BodyText"/>
    <w:uiPriority w:val="99"/>
    <w:semiHidden/>
    <w:locked/>
    <w:rPr>
      <w:rFonts w:cs="Times New Roman"/>
      <w:sz w:val="36"/>
      <w:szCs w:val="36"/>
    </w:rPr>
  </w:style>
  <w:style w:type="character" w:customStyle="1" w:styleId="ZkladntextChar127">
    <w:name w:val="Základný text Char12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6">
    <w:name w:val="Základný text Char12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5">
    <w:name w:val="Základný text Char12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4">
    <w:name w:val="Základný text Char12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3">
    <w:name w:val="Základný text Char12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2">
    <w:name w:val="Základný text Char12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1">
    <w:name w:val="Základný text Char12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0">
    <w:name w:val="Základný text Char12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9">
    <w:name w:val="Základný text Char1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8">
    <w:name w:val="Základný text Char1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7">
    <w:name w:val="Základný text Char1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6">
    <w:name w:val="Základný text Char1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5">
    <w:name w:val="Základný text Char1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4">
    <w:name w:val="Základný text Char1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3">
    <w:name w:val="Základný text Char1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2">
    <w:name w:val="Základný text Char1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1">
    <w:name w:val="Základný text Char1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0">
    <w:name w:val="Základný text Char11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9">
    <w:name w:val="Základný text Char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8">
    <w:name w:val="Základný text Char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7">
    <w:name w:val="Základný text Char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6">
    <w:name w:val="Základný text Char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5">
    <w:name w:val="Základný text Char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4">
    <w:name w:val="Základný text Char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3">
    <w:name w:val="Základný text Char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2">
    <w:name w:val="Základný text Char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Char11">
    <w:name w:val="Základný text Char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PodtitulChar128">
    <w:name w:val="Podtitul Char128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paragraph" w:styleId="Subtitle">
    <w:name w:val="Subtitle"/>
    <w:basedOn w:val="Normal"/>
    <w:next w:val="Normal"/>
    <w:link w:val="SubtitleChar1"/>
    <w:uiPriority w:val="99"/>
    <w:qFormat/>
    <w:rsid w:val="0003344F"/>
    <w:pPr>
      <w:spacing w:after="60" w:line="240" w:lineRule="auto"/>
      <w:jc w:val="center"/>
      <w:outlineLvl w:val="1"/>
    </w:pPr>
    <w:rPr>
      <w:rFonts w:ascii="Cambria" w:hAnsi="Cambria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460DB9"/>
    <w:rPr>
      <w:rFonts w:asciiTheme="majorHAnsi" w:eastAsiaTheme="majorEastAsia" w:hAnsiTheme="majorHAnsi" w:cstheme="majorBidi"/>
      <w:sz w:val="24"/>
      <w:szCs w:val="24"/>
      <w:lang w:eastAsia="en-US"/>
    </w:rPr>
  </w:style>
  <w:style w:type="character" w:customStyle="1" w:styleId="SubtitleChar1">
    <w:name w:val="Subtitle Char1"/>
    <w:basedOn w:val="DefaultParagraphFont"/>
    <w:link w:val="Subtitle"/>
    <w:uiPriority w:val="99"/>
    <w:locked/>
    <w:rPr>
      <w:rFonts w:ascii="Cambria" w:eastAsia="Times New Roman" w:hAnsi="Cambria" w:cs="Times New Roman"/>
      <w:sz w:val="24"/>
      <w:szCs w:val="24"/>
    </w:rPr>
  </w:style>
  <w:style w:type="character" w:customStyle="1" w:styleId="PodtitulChar127">
    <w:name w:val="Podtitul Char127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6">
    <w:name w:val="Podtitul Char126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5">
    <w:name w:val="Podtitul Char125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4">
    <w:name w:val="Podtitul Char124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3">
    <w:name w:val="Podtitul Char123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2">
    <w:name w:val="Podtitul Char122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1">
    <w:name w:val="Podtitul Char121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0">
    <w:name w:val="Podtitul Char120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9">
    <w:name w:val="Podtitul Char119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8">
    <w:name w:val="Podtitul Char118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7">
    <w:name w:val="Podtitul Char117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6">
    <w:name w:val="Podtitul Char116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5">
    <w:name w:val="Podtitul Char115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4">
    <w:name w:val="Podtitul Char114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3">
    <w:name w:val="Podtitul Char113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2">
    <w:name w:val="Podtitul Char112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1">
    <w:name w:val="Podtitul Char111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0">
    <w:name w:val="Podtitul Char110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9">
    <w:name w:val="Podtitul Char19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8">
    <w:name w:val="Podtitul Char18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7">
    <w:name w:val="Podtitul Char17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6">
    <w:name w:val="Podtitul Char16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5">
    <w:name w:val="Podtitul Char15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4">
    <w:name w:val="Podtitul Char14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3">
    <w:name w:val="Podtitul Char13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2">
    <w:name w:val="Podtitul Char12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PodtitulChar11">
    <w:name w:val="Podtitul Char11"/>
    <w:basedOn w:val="DefaultParagraphFont"/>
    <w:uiPriority w:val="99"/>
    <w:rPr>
      <w:rFonts w:ascii="Cambria" w:eastAsia="Times New Roman" w:hAnsi="Cambria" w:cs="Times New Roman"/>
      <w:sz w:val="24"/>
      <w:szCs w:val="24"/>
    </w:rPr>
  </w:style>
  <w:style w:type="character" w:customStyle="1" w:styleId="Zkladntext2Char128">
    <w:name w:val="Základný text 2 Char128"/>
    <w:basedOn w:val="DefaultParagraphFont"/>
    <w:uiPriority w:val="99"/>
    <w:semiHidden/>
    <w:rPr>
      <w:rFonts w:cs="Times New Roman"/>
      <w:sz w:val="36"/>
      <w:szCs w:val="36"/>
    </w:rPr>
  </w:style>
  <w:style w:type="paragraph" w:styleId="BodyText2">
    <w:name w:val="Body Text 2"/>
    <w:basedOn w:val="Normal"/>
    <w:link w:val="BodyText2Char1"/>
    <w:uiPriority w:val="99"/>
    <w:semiHidden/>
    <w:rsid w:val="0003344F"/>
    <w:pPr>
      <w:spacing w:after="0" w:line="240" w:lineRule="auto"/>
      <w:ind w:left="2124" w:hanging="2124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460DB9"/>
    <w:rPr>
      <w:rFonts w:cs="Times New Roman"/>
      <w:szCs w:val="36"/>
      <w:lang w:eastAsia="en-US"/>
    </w:rPr>
  </w:style>
  <w:style w:type="character" w:customStyle="1" w:styleId="BodyText2Char1">
    <w:name w:val="Body Text 2 Char1"/>
    <w:basedOn w:val="DefaultParagraphFont"/>
    <w:link w:val="BodyText2"/>
    <w:uiPriority w:val="99"/>
    <w:semiHidden/>
    <w:locked/>
    <w:rPr>
      <w:rFonts w:cs="Times New Roman"/>
      <w:sz w:val="36"/>
      <w:szCs w:val="36"/>
    </w:rPr>
  </w:style>
  <w:style w:type="character" w:customStyle="1" w:styleId="Zkladntext2Char127">
    <w:name w:val="Základný text 2 Char12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6">
    <w:name w:val="Základný text 2 Char12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5">
    <w:name w:val="Základný text 2 Char12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4">
    <w:name w:val="Základný text 2 Char12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3">
    <w:name w:val="Základný text 2 Char12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2">
    <w:name w:val="Základný text 2 Char12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1">
    <w:name w:val="Základný text 2 Char12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0">
    <w:name w:val="Základný text 2 Char12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9">
    <w:name w:val="Základný text 2 Char1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8">
    <w:name w:val="Základný text 2 Char1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7">
    <w:name w:val="Základný text 2 Char1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6">
    <w:name w:val="Základný text 2 Char1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5">
    <w:name w:val="Základný text 2 Char1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4">
    <w:name w:val="Základný text 2 Char1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3">
    <w:name w:val="Základný text 2 Char1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2">
    <w:name w:val="Základný text 2 Char1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1">
    <w:name w:val="Základný text 2 Char1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0">
    <w:name w:val="Základný text 2 Char11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9">
    <w:name w:val="Základný text 2 Char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8">
    <w:name w:val="Základný text 2 Char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7">
    <w:name w:val="Základný text 2 Char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6">
    <w:name w:val="Základný text 2 Char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5">
    <w:name w:val="Základný text 2 Char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4">
    <w:name w:val="Základný text 2 Char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3">
    <w:name w:val="Základný text 2 Char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2">
    <w:name w:val="Základný text 2 Char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kladntext2Char11">
    <w:name w:val="Základný text 2 Char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8">
    <w:name w:val="Zarážka základného textu 2 Char128"/>
    <w:basedOn w:val="DefaultParagraphFont"/>
    <w:uiPriority w:val="99"/>
    <w:semiHidden/>
    <w:rPr>
      <w:rFonts w:cs="Times New Roman"/>
      <w:sz w:val="36"/>
      <w:szCs w:val="36"/>
    </w:rPr>
  </w:style>
  <w:style w:type="paragraph" w:styleId="BodyTextIndent2">
    <w:name w:val="Body Text Indent 2"/>
    <w:basedOn w:val="Normal"/>
    <w:link w:val="BodyTextIndent2Char1"/>
    <w:uiPriority w:val="99"/>
    <w:semiHidden/>
    <w:rsid w:val="0003344F"/>
    <w:pPr>
      <w:spacing w:after="0" w:line="240" w:lineRule="auto"/>
      <w:ind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60DB9"/>
    <w:rPr>
      <w:rFonts w:cs="Times New Roman"/>
      <w:szCs w:val="36"/>
      <w:lang w:eastAsia="en-US"/>
    </w:rPr>
  </w:style>
  <w:style w:type="character" w:customStyle="1" w:styleId="BodyTextIndent2Char1">
    <w:name w:val="Body Text Indent 2 Char1"/>
    <w:basedOn w:val="DefaultParagraphFont"/>
    <w:link w:val="BodyTextIndent2"/>
    <w:uiPriority w:val="99"/>
    <w:semiHidden/>
    <w:locked/>
    <w:rPr>
      <w:rFonts w:cs="Times New Roman"/>
      <w:sz w:val="36"/>
      <w:szCs w:val="36"/>
    </w:rPr>
  </w:style>
  <w:style w:type="character" w:customStyle="1" w:styleId="Zarkazkladnhotextu2Char127">
    <w:name w:val="Zarážka základného textu 2 Char12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6">
    <w:name w:val="Zarážka základného textu 2 Char12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5">
    <w:name w:val="Zarážka základného textu 2 Char12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4">
    <w:name w:val="Zarážka základného textu 2 Char12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3">
    <w:name w:val="Zarážka základného textu 2 Char12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2">
    <w:name w:val="Zarážka základného textu 2 Char12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1">
    <w:name w:val="Zarážka základného textu 2 Char12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0">
    <w:name w:val="Zarážka základného textu 2 Char12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9">
    <w:name w:val="Zarážka základného textu 2 Char1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8">
    <w:name w:val="Zarážka základného textu 2 Char1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7">
    <w:name w:val="Zarážka základného textu 2 Char1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6">
    <w:name w:val="Zarážka základného textu 2 Char1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5">
    <w:name w:val="Zarážka základného textu 2 Char1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4">
    <w:name w:val="Zarážka základného textu 2 Char1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3">
    <w:name w:val="Zarážka základného textu 2 Char1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2">
    <w:name w:val="Zarážka základného textu 2 Char1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1">
    <w:name w:val="Zarážka základného textu 2 Char1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0">
    <w:name w:val="Zarážka základného textu 2 Char110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9">
    <w:name w:val="Zarážka základného textu 2 Char19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8">
    <w:name w:val="Zarážka základného textu 2 Char18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7">
    <w:name w:val="Zarážka základného textu 2 Char17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6">
    <w:name w:val="Zarážka základného textu 2 Char16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5">
    <w:name w:val="Zarážka základného textu 2 Char15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4">
    <w:name w:val="Zarážka základného textu 2 Char14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3">
    <w:name w:val="Zarážka základného textu 2 Char13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2">
    <w:name w:val="Zarážka základného textu 2 Char12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2Char11">
    <w:name w:val="Zarážka základného textu 2 Char11"/>
    <w:basedOn w:val="DefaultParagraphFont"/>
    <w:uiPriority w:val="99"/>
    <w:semiHidden/>
    <w:rPr>
      <w:rFonts w:cs="Times New Roman"/>
      <w:sz w:val="36"/>
      <w:szCs w:val="36"/>
    </w:rPr>
  </w:style>
  <w:style w:type="character" w:customStyle="1" w:styleId="Zarkazkladnhotextu3Char128">
    <w:name w:val="Zarážka základného textu 3 Char128"/>
    <w:basedOn w:val="DefaultParagraphFont"/>
    <w:uiPriority w:val="99"/>
    <w:semiHidden/>
    <w:rPr>
      <w:rFonts w:cs="Times New Roman"/>
      <w:sz w:val="16"/>
      <w:szCs w:val="16"/>
    </w:rPr>
  </w:style>
  <w:style w:type="paragraph" w:styleId="BodyTextIndent3">
    <w:name w:val="Body Text Indent 3"/>
    <w:basedOn w:val="Normal"/>
    <w:link w:val="BodyTextIndent3Char1"/>
    <w:uiPriority w:val="99"/>
    <w:semiHidden/>
    <w:rsid w:val="0003344F"/>
    <w:pPr>
      <w:spacing w:after="0" w:line="240" w:lineRule="auto"/>
      <w:ind w:left="708" w:firstLine="708"/>
      <w:jc w:val="both"/>
    </w:pPr>
    <w:rPr>
      <w:rFonts w:ascii="Times New Roman" w:hAnsi="Times New Roman"/>
      <w:sz w:val="24"/>
      <w:szCs w:val="24"/>
      <w:lang w:eastAsia="cs-CZ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460DB9"/>
    <w:rPr>
      <w:rFonts w:cs="Times New Roman"/>
      <w:sz w:val="16"/>
      <w:szCs w:val="16"/>
      <w:lang w:eastAsia="en-US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semiHidden/>
    <w:locked/>
    <w:rPr>
      <w:rFonts w:cs="Times New Roman"/>
      <w:sz w:val="16"/>
      <w:szCs w:val="16"/>
    </w:rPr>
  </w:style>
  <w:style w:type="character" w:customStyle="1" w:styleId="Zarkazkladnhotextu3Char127">
    <w:name w:val="Zarážka základného textu 3 Char127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6">
    <w:name w:val="Zarážka základného textu 3 Char126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5">
    <w:name w:val="Zarážka základného textu 3 Char125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4">
    <w:name w:val="Zarážka základného textu 3 Char124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3">
    <w:name w:val="Zarážka základného textu 3 Char123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2">
    <w:name w:val="Zarážka základného textu 3 Char122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1">
    <w:name w:val="Zarážka základného textu 3 Char121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0">
    <w:name w:val="Zarážka základného textu 3 Char120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9">
    <w:name w:val="Zarážka základného textu 3 Char119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8">
    <w:name w:val="Zarážka základného textu 3 Char118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7">
    <w:name w:val="Zarážka základného textu 3 Char117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6">
    <w:name w:val="Zarážka základného textu 3 Char116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5">
    <w:name w:val="Zarážka základného textu 3 Char115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4">
    <w:name w:val="Zarážka základného textu 3 Char114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3">
    <w:name w:val="Zarážka základného textu 3 Char113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2">
    <w:name w:val="Zarážka základného textu 3 Char112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1">
    <w:name w:val="Zarážka základného textu 3 Char111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0">
    <w:name w:val="Zarážka základného textu 3 Char110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9">
    <w:name w:val="Zarážka základného textu 3 Char19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8">
    <w:name w:val="Zarážka základného textu 3 Char18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7">
    <w:name w:val="Zarážka základného textu 3 Char17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6">
    <w:name w:val="Zarážka základného textu 3 Char16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5">
    <w:name w:val="Zarážka základného textu 3 Char15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4">
    <w:name w:val="Zarážka základného textu 3 Char14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3">
    <w:name w:val="Zarážka základného textu 3 Char13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2">
    <w:name w:val="Zarážka základného textu 3 Char12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Zarkazkladnhotextu3Char11">
    <w:name w:val="Zarážka základného textu 3 Char11"/>
    <w:basedOn w:val="DefaultParagraphFont"/>
    <w:uiPriority w:val="99"/>
    <w:semiHidden/>
    <w:rPr>
      <w:rFonts w:cs="Times New Roman"/>
      <w:sz w:val="16"/>
      <w:szCs w:val="16"/>
    </w:rPr>
  </w:style>
  <w:style w:type="character" w:customStyle="1" w:styleId="TextbublinyChar128">
    <w:name w:val="Text bubliny Char128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BalloonText">
    <w:name w:val="Balloon Text"/>
    <w:basedOn w:val="Normal"/>
    <w:link w:val="BalloonTextChar1"/>
    <w:uiPriority w:val="99"/>
    <w:semiHidden/>
    <w:rsid w:val="0003344F"/>
    <w:pPr>
      <w:spacing w:after="0" w:line="240" w:lineRule="auto"/>
    </w:pPr>
    <w:rPr>
      <w:rFonts w:ascii="Tahoma" w:hAnsi="Tahoma" w:cs="Tahoma"/>
      <w:sz w:val="16"/>
      <w:szCs w:val="16"/>
      <w:lang w:eastAsia="cs-CZ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60DB9"/>
    <w:rPr>
      <w:rFonts w:ascii="Times New Roman" w:hAnsi="Times New Roman" w:cs="Times New Roman"/>
      <w:sz w:val="0"/>
      <w:szCs w:val="0"/>
      <w:lang w:eastAsia="en-US"/>
    </w:rPr>
  </w:style>
  <w:style w:type="character" w:customStyle="1" w:styleId="BalloonTextChar1">
    <w:name w:val="Balloon Text Char1"/>
    <w:basedOn w:val="DefaultParagraphFont"/>
    <w:link w:val="BalloonText"/>
    <w:uiPriority w:val="99"/>
    <w:semiHidden/>
    <w:locked/>
    <w:rPr>
      <w:rFonts w:ascii="Tahoma" w:hAnsi="Tahoma" w:cs="Tahoma"/>
      <w:sz w:val="16"/>
      <w:szCs w:val="16"/>
    </w:rPr>
  </w:style>
  <w:style w:type="character" w:customStyle="1" w:styleId="TextbublinyChar127">
    <w:name w:val="Text bubliny Char127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6">
    <w:name w:val="Text bubliny Char126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5">
    <w:name w:val="Text bubliny Char125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4">
    <w:name w:val="Text bubliny Char124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3">
    <w:name w:val="Text bubliny Char123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2">
    <w:name w:val="Text bubliny Char122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1">
    <w:name w:val="Text bubliny Char121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0">
    <w:name w:val="Text bubliny Char120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9">
    <w:name w:val="Text bubliny Char119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8">
    <w:name w:val="Text bubliny Char118"/>
    <w:basedOn w:val="DefaultParagraphFont"/>
    <w:uiPriority w:val="99"/>
    <w:semiHidden/>
    <w:rPr>
      <w:rFonts w:ascii="Segoe UI" w:hAnsi="Segoe UI" w:cs="Segoe UI"/>
      <w:sz w:val="18"/>
      <w:szCs w:val="18"/>
    </w:rPr>
  </w:style>
  <w:style w:type="character" w:customStyle="1" w:styleId="TextbublinyChar117">
    <w:name w:val="Text bubliny Char117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6">
    <w:name w:val="Text bubliny Char116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5">
    <w:name w:val="Text bubliny Char115"/>
    <w:basedOn w:val="DefaultParagraphFont"/>
    <w:uiPriority w:val="99"/>
    <w:semiHidden/>
    <w:rPr>
      <w:rFonts w:ascii="Segoe UI" w:hAnsi="Segoe UI" w:cs="Segoe UI"/>
      <w:sz w:val="18"/>
      <w:szCs w:val="18"/>
    </w:rPr>
  </w:style>
  <w:style w:type="character" w:customStyle="1" w:styleId="TextbublinyChar114">
    <w:name w:val="Text bubliny Char114"/>
    <w:basedOn w:val="DefaultParagraphFont"/>
    <w:uiPriority w:val="99"/>
    <w:semiHidden/>
    <w:rPr>
      <w:rFonts w:ascii="Segoe UI" w:hAnsi="Segoe UI" w:cs="Segoe UI"/>
      <w:sz w:val="18"/>
      <w:szCs w:val="18"/>
    </w:rPr>
  </w:style>
  <w:style w:type="character" w:customStyle="1" w:styleId="TextbublinyChar113">
    <w:name w:val="Text bubliny Char113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2">
    <w:name w:val="Text bubliny Char112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1">
    <w:name w:val="Text bubliny Char111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0">
    <w:name w:val="Text bubliny Char110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9">
    <w:name w:val="Text bubliny Char19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8">
    <w:name w:val="Text bubliny Char18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7">
    <w:name w:val="Text bubliny Char17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6">
    <w:name w:val="Text bubliny Char16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5">
    <w:name w:val="Text bubliny Char15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4">
    <w:name w:val="Text bubliny Char14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3">
    <w:name w:val="Text bubliny Char13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2">
    <w:name w:val="Text bubliny Char12"/>
    <w:basedOn w:val="DefaultParagraphFont"/>
    <w:uiPriority w:val="99"/>
    <w:semiHidden/>
    <w:rPr>
      <w:rFonts w:ascii="Tahoma" w:hAnsi="Tahoma" w:cs="Tahoma"/>
      <w:sz w:val="16"/>
      <w:szCs w:val="16"/>
    </w:rPr>
  </w:style>
  <w:style w:type="character" w:customStyle="1" w:styleId="TextbublinyChar11">
    <w:name w:val="Text bubliny Char11"/>
    <w:basedOn w:val="DefaultParagraphFont"/>
    <w:uiPriority w:val="99"/>
    <w:semiHidden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268D2"/>
    <w:pPr>
      <w:ind w:left="720"/>
      <w:contextualSpacing/>
    </w:pPr>
  </w:style>
  <w:style w:type="paragraph" w:customStyle="1" w:styleId="TopHeader">
    <w:name w:val="Top Header"/>
    <w:basedOn w:val="Normal"/>
    <w:uiPriority w:val="99"/>
    <w:rsid w:val="0003344F"/>
    <w:pPr>
      <w:spacing w:after="0" w:line="240" w:lineRule="auto"/>
      <w:jc w:val="center"/>
    </w:pPr>
    <w:rPr>
      <w:b/>
      <w:bCs/>
      <w:szCs w:val="22"/>
    </w:rPr>
  </w:style>
  <w:style w:type="paragraph" w:styleId="NormalWeb">
    <w:name w:val="Normal (Web)"/>
    <w:basedOn w:val="Normal"/>
    <w:uiPriority w:val="99"/>
    <w:semiHidden/>
    <w:rsid w:val="00D9007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sk-SK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51995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199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33</Pages>
  <Words>6639</Words>
  <Characters>-32766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</dc:title>
  <dc:subject/>
  <dc:creator>Matulova Silvia</dc:creator>
  <cp:keywords/>
  <dc:description/>
  <cp:lastModifiedBy>skara</cp:lastModifiedBy>
  <cp:revision>2</cp:revision>
  <cp:lastPrinted>2014-01-02T13:54:00Z</cp:lastPrinted>
  <dcterms:created xsi:type="dcterms:W3CDTF">2014-05-23T14:11:00Z</dcterms:created>
  <dcterms:modified xsi:type="dcterms:W3CDTF">2014-05-23T14:11:00Z</dcterms:modified>
</cp:coreProperties>
</file>