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horzAnchor="margin" w:tblpY="-870"/>
        <w:tblW w:w="1046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7530"/>
        <w:gridCol w:w="2307"/>
        <w:gridCol w:w="632"/>
      </w:tblGrid>
      <w:tr w:rsidR="00721D75" w:rsidTr="0037657C">
        <w:trPr>
          <w:trHeight w:val="57"/>
        </w:trPr>
        <w:tc>
          <w:tcPr>
            <w:tcW w:w="7530" w:type="dxa"/>
            <w:shd w:val="clear" w:color="auto" w:fill="auto"/>
          </w:tcPr>
          <w:p w:rsidR="00721D75" w:rsidRDefault="00721D75" w:rsidP="0037657C">
            <w:pPr>
              <w:snapToGrid w:val="0"/>
              <w:rPr>
                <w:rFonts w:cs="Arial"/>
                <w:szCs w:val="22"/>
              </w:rPr>
            </w:pPr>
          </w:p>
        </w:tc>
        <w:tc>
          <w:tcPr>
            <w:tcW w:w="2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37657C">
            <w:pPr>
              <w:snapToGrid w:val="0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Poznámky Úč POD 3 - 04 </w:t>
            </w:r>
          </w:p>
        </w:tc>
        <w:tc>
          <w:tcPr>
            <w:tcW w:w="632" w:type="dxa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37657C">
            <w:pPr>
              <w:snapToGrid w:val="0"/>
              <w:rPr>
                <w:rFonts w:cs="Arial"/>
                <w:szCs w:val="22"/>
              </w:rPr>
            </w:pPr>
          </w:p>
        </w:tc>
      </w:tr>
    </w:tbl>
    <w:p w:rsidR="00721D75" w:rsidRDefault="00721D75" w:rsidP="0037657C">
      <w:pPr>
        <w:pStyle w:val="Zkladntext"/>
        <w:ind w:left="0"/>
      </w:pPr>
    </w:p>
    <w:p w:rsidR="00721D75" w:rsidRDefault="00721D75" w:rsidP="00721D7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>Poznámky</w:t>
      </w:r>
    </w:p>
    <w:p w:rsidR="00721D75" w:rsidRDefault="00721D75" w:rsidP="00721D7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účtovnej závierky </w:t>
      </w:r>
    </w:p>
    <w:p w:rsidR="00721D75" w:rsidRDefault="00095FD9" w:rsidP="00721D75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>zostavenej k 31. decembru 201</w:t>
      </w:r>
      <w:r w:rsidR="0037657C">
        <w:rPr>
          <w:b/>
          <w:sz w:val="24"/>
        </w:rPr>
        <w:t>3</w:t>
      </w:r>
    </w:p>
    <w:p w:rsidR="00721D75" w:rsidRDefault="00721D75" w:rsidP="00721D75">
      <w:pPr>
        <w:pStyle w:val="Zkladntext"/>
        <w:ind w:left="0"/>
        <w:rPr>
          <w:b/>
          <w:sz w:val="24"/>
        </w:rPr>
      </w:pPr>
    </w:p>
    <w:tbl>
      <w:tblPr>
        <w:tblW w:w="9820" w:type="dxa"/>
        <w:tblInd w:w="-424" w:type="dxa"/>
        <w:tblLayout w:type="fixed"/>
        <w:tblCellMar>
          <w:left w:w="0" w:type="dxa"/>
          <w:right w:w="0" w:type="dxa"/>
        </w:tblCellMar>
        <w:tblLook w:val="0000"/>
      </w:tblPr>
      <w:tblGrid>
        <w:gridCol w:w="70"/>
        <w:gridCol w:w="70"/>
        <w:gridCol w:w="4"/>
        <w:gridCol w:w="29"/>
        <w:gridCol w:w="3"/>
        <w:gridCol w:w="3"/>
        <w:gridCol w:w="81"/>
        <w:gridCol w:w="164"/>
        <w:gridCol w:w="8"/>
        <w:gridCol w:w="20"/>
        <w:gridCol w:w="25"/>
        <w:gridCol w:w="11"/>
        <w:gridCol w:w="8"/>
        <w:gridCol w:w="57"/>
        <w:gridCol w:w="4"/>
        <w:gridCol w:w="99"/>
        <w:gridCol w:w="15"/>
        <w:gridCol w:w="13"/>
        <w:gridCol w:w="11"/>
        <w:gridCol w:w="53"/>
        <w:gridCol w:w="68"/>
        <w:gridCol w:w="14"/>
        <w:gridCol w:w="13"/>
        <w:gridCol w:w="6"/>
        <w:gridCol w:w="16"/>
        <w:gridCol w:w="85"/>
        <w:gridCol w:w="148"/>
        <w:gridCol w:w="18"/>
        <w:gridCol w:w="16"/>
        <w:gridCol w:w="81"/>
        <w:gridCol w:w="33"/>
        <w:gridCol w:w="21"/>
        <w:gridCol w:w="18"/>
        <w:gridCol w:w="54"/>
        <w:gridCol w:w="79"/>
        <w:gridCol w:w="98"/>
        <w:gridCol w:w="45"/>
        <w:gridCol w:w="32"/>
        <w:gridCol w:w="38"/>
        <w:gridCol w:w="26"/>
        <w:gridCol w:w="23"/>
        <w:gridCol w:w="20"/>
        <w:gridCol w:w="18"/>
        <w:gridCol w:w="57"/>
        <w:gridCol w:w="54"/>
        <w:gridCol w:w="8"/>
        <w:gridCol w:w="32"/>
        <w:gridCol w:w="25"/>
        <w:gridCol w:w="8"/>
        <w:gridCol w:w="120"/>
        <w:gridCol w:w="71"/>
        <w:gridCol w:w="36"/>
        <w:gridCol w:w="28"/>
        <w:gridCol w:w="57"/>
        <w:gridCol w:w="69"/>
        <w:gridCol w:w="102"/>
        <w:gridCol w:w="38"/>
        <w:gridCol w:w="32"/>
        <w:gridCol w:w="17"/>
        <w:gridCol w:w="65"/>
        <w:gridCol w:w="9"/>
        <w:gridCol w:w="25"/>
        <w:gridCol w:w="28"/>
        <w:gridCol w:w="58"/>
        <w:gridCol w:w="35"/>
        <w:gridCol w:w="42"/>
        <w:gridCol w:w="23"/>
        <w:gridCol w:w="31"/>
        <w:gridCol w:w="2"/>
        <w:gridCol w:w="7"/>
        <w:gridCol w:w="16"/>
        <w:gridCol w:w="14"/>
        <w:gridCol w:w="15"/>
        <w:gridCol w:w="43"/>
        <w:gridCol w:w="1"/>
        <w:gridCol w:w="1"/>
        <w:gridCol w:w="8"/>
        <w:gridCol w:w="16"/>
        <w:gridCol w:w="13"/>
        <w:gridCol w:w="52"/>
        <w:gridCol w:w="95"/>
        <w:gridCol w:w="29"/>
        <w:gridCol w:w="13"/>
        <w:gridCol w:w="41"/>
        <w:gridCol w:w="16"/>
        <w:gridCol w:w="27"/>
        <w:gridCol w:w="6"/>
        <w:gridCol w:w="8"/>
        <w:gridCol w:w="6"/>
        <w:gridCol w:w="23"/>
        <w:gridCol w:w="27"/>
        <w:gridCol w:w="32"/>
        <w:gridCol w:w="11"/>
        <w:gridCol w:w="20"/>
        <w:gridCol w:w="13"/>
        <w:gridCol w:w="22"/>
        <w:gridCol w:w="5"/>
        <w:gridCol w:w="1"/>
        <w:gridCol w:w="26"/>
        <w:gridCol w:w="40"/>
        <w:gridCol w:w="4"/>
        <w:gridCol w:w="75"/>
        <w:gridCol w:w="47"/>
        <w:gridCol w:w="34"/>
        <w:gridCol w:w="2"/>
        <w:gridCol w:w="28"/>
        <w:gridCol w:w="5"/>
        <w:gridCol w:w="8"/>
        <w:gridCol w:w="2"/>
        <w:gridCol w:w="27"/>
        <w:gridCol w:w="34"/>
        <w:gridCol w:w="2"/>
        <w:gridCol w:w="11"/>
        <w:gridCol w:w="21"/>
        <w:gridCol w:w="12"/>
        <w:gridCol w:w="4"/>
        <w:gridCol w:w="23"/>
        <w:gridCol w:w="14"/>
        <w:gridCol w:w="40"/>
        <w:gridCol w:w="33"/>
        <w:gridCol w:w="12"/>
        <w:gridCol w:w="41"/>
        <w:gridCol w:w="38"/>
        <w:gridCol w:w="70"/>
        <w:gridCol w:w="22"/>
        <w:gridCol w:w="34"/>
        <w:gridCol w:w="25"/>
        <w:gridCol w:w="33"/>
        <w:gridCol w:w="6"/>
        <w:gridCol w:w="2"/>
        <w:gridCol w:w="27"/>
        <w:gridCol w:w="12"/>
        <w:gridCol w:w="9"/>
        <w:gridCol w:w="27"/>
        <w:gridCol w:w="4"/>
        <w:gridCol w:w="5"/>
        <w:gridCol w:w="6"/>
        <w:gridCol w:w="16"/>
        <w:gridCol w:w="5"/>
        <w:gridCol w:w="17"/>
        <w:gridCol w:w="10"/>
        <w:gridCol w:w="14"/>
        <w:gridCol w:w="13"/>
        <w:gridCol w:w="34"/>
        <w:gridCol w:w="20"/>
        <w:gridCol w:w="124"/>
        <w:gridCol w:w="26"/>
        <w:gridCol w:w="20"/>
        <w:gridCol w:w="14"/>
        <w:gridCol w:w="29"/>
        <w:gridCol w:w="15"/>
        <w:gridCol w:w="27"/>
        <w:gridCol w:w="28"/>
        <w:gridCol w:w="2"/>
        <w:gridCol w:w="20"/>
        <w:gridCol w:w="25"/>
        <w:gridCol w:w="14"/>
        <w:gridCol w:w="27"/>
        <w:gridCol w:w="3"/>
        <w:gridCol w:w="15"/>
        <w:gridCol w:w="26"/>
        <w:gridCol w:w="94"/>
        <w:gridCol w:w="51"/>
        <w:gridCol w:w="45"/>
        <w:gridCol w:w="2"/>
        <w:gridCol w:w="30"/>
        <w:gridCol w:w="31"/>
        <w:gridCol w:w="7"/>
        <w:gridCol w:w="20"/>
        <w:gridCol w:w="77"/>
        <w:gridCol w:w="90"/>
        <w:gridCol w:w="8"/>
        <w:gridCol w:w="12"/>
        <w:gridCol w:w="16"/>
        <w:gridCol w:w="19"/>
        <w:gridCol w:w="31"/>
        <w:gridCol w:w="27"/>
        <w:gridCol w:w="5"/>
        <w:gridCol w:w="17"/>
        <w:gridCol w:w="50"/>
        <w:gridCol w:w="34"/>
        <w:gridCol w:w="5"/>
        <w:gridCol w:w="34"/>
        <w:gridCol w:w="34"/>
        <w:gridCol w:w="27"/>
        <w:gridCol w:w="1"/>
        <w:gridCol w:w="6"/>
        <w:gridCol w:w="45"/>
        <w:gridCol w:w="2"/>
        <w:gridCol w:w="30"/>
        <w:gridCol w:w="23"/>
        <w:gridCol w:w="12"/>
        <w:gridCol w:w="58"/>
        <w:gridCol w:w="5"/>
        <w:gridCol w:w="30"/>
        <w:gridCol w:w="36"/>
        <w:gridCol w:w="27"/>
        <w:gridCol w:w="116"/>
        <w:gridCol w:w="28"/>
        <w:gridCol w:w="33"/>
        <w:gridCol w:w="7"/>
        <w:gridCol w:w="9"/>
        <w:gridCol w:w="9"/>
        <w:gridCol w:w="2"/>
        <w:gridCol w:w="18"/>
        <w:gridCol w:w="29"/>
        <w:gridCol w:w="11"/>
        <w:gridCol w:w="6"/>
        <w:gridCol w:w="10"/>
        <w:gridCol w:w="26"/>
        <w:gridCol w:w="16"/>
        <w:gridCol w:w="106"/>
        <w:gridCol w:w="2"/>
        <w:gridCol w:w="14"/>
        <w:gridCol w:w="367"/>
        <w:gridCol w:w="119"/>
        <w:gridCol w:w="41"/>
        <w:gridCol w:w="45"/>
        <w:gridCol w:w="27"/>
        <w:gridCol w:w="58"/>
        <w:gridCol w:w="26"/>
        <w:gridCol w:w="1"/>
        <w:gridCol w:w="38"/>
        <w:gridCol w:w="47"/>
        <w:gridCol w:w="1"/>
        <w:gridCol w:w="74"/>
        <w:gridCol w:w="13"/>
        <w:gridCol w:w="27"/>
        <w:gridCol w:w="94"/>
        <w:gridCol w:w="37"/>
        <w:gridCol w:w="47"/>
        <w:gridCol w:w="5"/>
        <w:gridCol w:w="27"/>
        <w:gridCol w:w="45"/>
        <w:gridCol w:w="19"/>
        <w:gridCol w:w="27"/>
        <w:gridCol w:w="113"/>
        <w:gridCol w:w="47"/>
        <w:gridCol w:w="9"/>
        <w:gridCol w:w="27"/>
        <w:gridCol w:w="43"/>
        <w:gridCol w:w="26"/>
        <w:gridCol w:w="96"/>
        <w:gridCol w:w="27"/>
        <w:gridCol w:w="2"/>
        <w:gridCol w:w="47"/>
        <w:gridCol w:w="14"/>
        <w:gridCol w:w="27"/>
        <w:gridCol w:w="21"/>
        <w:gridCol w:w="19"/>
        <w:gridCol w:w="76"/>
        <w:gridCol w:w="100"/>
        <w:gridCol w:w="1"/>
        <w:gridCol w:w="26"/>
        <w:gridCol w:w="21"/>
        <w:gridCol w:w="19"/>
        <w:gridCol w:w="5"/>
        <w:gridCol w:w="22"/>
        <w:gridCol w:w="37"/>
        <w:gridCol w:w="40"/>
        <w:gridCol w:w="103"/>
        <w:gridCol w:w="8"/>
        <w:gridCol w:w="19"/>
        <w:gridCol w:w="28"/>
        <w:gridCol w:w="24"/>
        <w:gridCol w:w="27"/>
        <w:gridCol w:w="34"/>
        <w:gridCol w:w="30"/>
        <w:gridCol w:w="106"/>
        <w:gridCol w:w="7"/>
        <w:gridCol w:w="47"/>
        <w:gridCol w:w="29"/>
        <w:gridCol w:w="27"/>
        <w:gridCol w:w="31"/>
        <w:gridCol w:w="50"/>
        <w:gridCol w:w="117"/>
        <w:gridCol w:w="47"/>
        <w:gridCol w:w="33"/>
        <w:gridCol w:w="27"/>
        <w:gridCol w:w="29"/>
        <w:gridCol w:w="56"/>
        <w:gridCol w:w="22"/>
        <w:gridCol w:w="24"/>
        <w:gridCol w:w="84"/>
        <w:gridCol w:w="27"/>
        <w:gridCol w:w="37"/>
        <w:gridCol w:w="23"/>
        <w:gridCol w:w="20"/>
        <w:gridCol w:w="8"/>
        <w:gridCol w:w="125"/>
        <w:gridCol w:w="2"/>
        <w:gridCol w:w="22"/>
        <w:gridCol w:w="1"/>
        <w:gridCol w:w="26"/>
        <w:gridCol w:w="2"/>
        <w:gridCol w:w="20"/>
        <w:gridCol w:w="7"/>
        <w:gridCol w:w="20"/>
        <w:gridCol w:w="158"/>
      </w:tblGrid>
      <w:tr w:rsidR="00983B57" w:rsidTr="00983B57">
        <w:trPr>
          <w:gridAfter w:val="8"/>
          <w:wAfter w:w="256" w:type="dxa"/>
          <w:trHeight w:val="57"/>
        </w:trPr>
        <w:tc>
          <w:tcPr>
            <w:tcW w:w="17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30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94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8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38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5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316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ind w:left="426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269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0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39" w:type="dxa"/>
            <w:gridSpan w:val="1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6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</w:t>
            </w:r>
          </w:p>
        </w:tc>
        <w:tc>
          <w:tcPr>
            <w:tcW w:w="1813" w:type="dxa"/>
            <w:gridSpan w:val="6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eurocentoch</w:t>
            </w:r>
          </w:p>
        </w:tc>
        <w:tc>
          <w:tcPr>
            <w:tcW w:w="706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7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973" w:type="dxa"/>
            <w:gridSpan w:val="53"/>
            <w:tcBorders>
              <w:left w:val="single" w:sz="4" w:space="0" w:color="000000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celých eurách</w:t>
            </w:r>
          </w:p>
        </w:tc>
        <w:tc>
          <w:tcPr>
            <w:tcW w:w="172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8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rPr>
          <w:gridAfter w:val="8"/>
          <w:wAfter w:w="256" w:type="dxa"/>
          <w:trHeight w:val="57"/>
        </w:trPr>
        <w:tc>
          <w:tcPr>
            <w:tcW w:w="17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94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6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502" w:type="dxa"/>
            <w:gridSpan w:val="2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4" w:type="dxa"/>
            <w:gridSpan w:val="3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60" w:type="dxa"/>
            <w:gridSpan w:val="4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93" w:type="dxa"/>
            <w:gridSpan w:val="3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01" w:type="dxa"/>
            <w:gridSpan w:val="2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7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00" w:type="dxa"/>
            <w:gridSpan w:val="2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2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8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rPr>
          <w:gridAfter w:val="8"/>
          <w:wAfter w:w="256" w:type="dxa"/>
          <w:trHeight w:val="57"/>
        </w:trPr>
        <w:tc>
          <w:tcPr>
            <w:tcW w:w="17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4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6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502" w:type="dxa"/>
            <w:gridSpan w:val="2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4" w:type="dxa"/>
            <w:gridSpan w:val="37"/>
            <w:shd w:val="clear" w:color="auto" w:fill="auto"/>
          </w:tcPr>
          <w:p w:rsidR="00721D75" w:rsidRDefault="00721D75" w:rsidP="00095FD9">
            <w:pPr>
              <w:snapToGrid w:val="0"/>
              <w:ind w:left="-44" w:hanging="2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44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60" w:type="dxa"/>
            <w:gridSpan w:val="40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ind w:hanging="47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  <w:tc>
          <w:tcPr>
            <w:tcW w:w="1293" w:type="dxa"/>
            <w:gridSpan w:val="3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01" w:type="dxa"/>
            <w:gridSpan w:val="28"/>
            <w:shd w:val="clear" w:color="auto" w:fill="auto"/>
          </w:tcPr>
          <w:p w:rsidR="00721D75" w:rsidRDefault="00721D75" w:rsidP="00095FD9">
            <w:pPr>
              <w:snapToGrid w:val="0"/>
              <w:ind w:hanging="5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mesiac</w:t>
            </w:r>
          </w:p>
        </w:tc>
        <w:tc>
          <w:tcPr>
            <w:tcW w:w="1267" w:type="dxa"/>
            <w:gridSpan w:val="33"/>
            <w:shd w:val="clear" w:color="auto" w:fill="auto"/>
          </w:tcPr>
          <w:p w:rsidR="00721D75" w:rsidRDefault="00721D75" w:rsidP="00095FD9">
            <w:pPr>
              <w:snapToGrid w:val="0"/>
              <w:ind w:firstLine="109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rok</w:t>
            </w:r>
          </w:p>
        </w:tc>
        <w:tc>
          <w:tcPr>
            <w:tcW w:w="172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8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blPrEx>
          <w:tblCellMar>
            <w:left w:w="70" w:type="dxa"/>
            <w:right w:w="70" w:type="dxa"/>
          </w:tblCellMar>
        </w:tblPrEx>
        <w:trPr>
          <w:trHeight w:val="413"/>
        </w:trPr>
        <w:tc>
          <w:tcPr>
            <w:tcW w:w="1631" w:type="dxa"/>
            <w:gridSpan w:val="39"/>
            <w:shd w:val="clear" w:color="auto" w:fill="auto"/>
          </w:tcPr>
          <w:p w:rsidR="00721D75" w:rsidRDefault="00983B57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Za obdobie </w:t>
            </w:r>
            <w:r w:rsidR="00721D75">
              <w:rPr>
                <w:rFonts w:cs="Arial"/>
                <w:sz w:val="18"/>
                <w:szCs w:val="18"/>
              </w:rPr>
              <w:t>od</w:t>
            </w:r>
          </w:p>
        </w:tc>
        <w:tc>
          <w:tcPr>
            <w:tcW w:w="20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2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6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9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5" w:type="dxa"/>
            <w:gridSpan w:val="1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0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48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12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20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418" w:type="dxa"/>
            <w:gridSpan w:val="1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024" w:type="dxa"/>
            <w:gridSpan w:val="19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295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8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79" w:type="dxa"/>
            <w:gridSpan w:val="9"/>
            <w:tcBorders>
              <w:left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07" w:type="dxa"/>
            <w:gridSpan w:val="9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7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0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684" w:type="dxa"/>
            <w:gridSpan w:val="1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</w:tr>
      <w:tr w:rsidR="00983B57" w:rsidTr="00983B57">
        <w:trPr>
          <w:gridBefore w:val="1"/>
          <w:gridAfter w:val="7"/>
          <w:wBefore w:w="70" w:type="dxa"/>
          <w:wAfter w:w="234" w:type="dxa"/>
          <w:trHeight w:val="57"/>
        </w:trPr>
        <w:tc>
          <w:tcPr>
            <w:tcW w:w="3170" w:type="dxa"/>
            <w:gridSpan w:val="89"/>
            <w:shd w:val="clear" w:color="auto" w:fill="auto"/>
          </w:tcPr>
          <w:p w:rsidR="00721D75" w:rsidRDefault="00721D75" w:rsidP="00983B57">
            <w:pPr>
              <w:ind w:left="-284"/>
              <w:rPr>
                <w:rFonts w:cs="Arial"/>
                <w:sz w:val="18"/>
                <w:szCs w:val="18"/>
              </w:rPr>
            </w:pPr>
          </w:p>
        </w:tc>
        <w:tc>
          <w:tcPr>
            <w:tcW w:w="12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7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5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36" w:type="dxa"/>
            <w:gridSpan w:val="17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37657C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" w:type="dxa"/>
            <w:gridSpan w:val="8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8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7" w:type="dxa"/>
            <w:gridSpan w:val="10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0" w:type="dxa"/>
            <w:gridSpan w:val="9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18" w:type="dxa"/>
            <w:gridSpan w:val="15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536" w:type="dxa"/>
            <w:gridSpan w:val="21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01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9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7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3" w:type="dxa"/>
            <w:gridSpan w:val="7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7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1" w:type="dxa"/>
            <w:gridSpan w:val="9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8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01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38" w:type="dxa"/>
            <w:gridSpan w:val="7"/>
            <w:tcBorders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71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7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blPrEx>
          <w:tblCellMar>
            <w:left w:w="70" w:type="dxa"/>
            <w:right w:w="70" w:type="dxa"/>
          </w:tblCellMar>
        </w:tblPrEx>
        <w:trPr>
          <w:trHeight w:val="57"/>
        </w:trPr>
        <w:tc>
          <w:tcPr>
            <w:tcW w:w="3170" w:type="dxa"/>
            <w:gridSpan w:val="8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Bezprostredne predchádzajúce obdobie od</w:t>
            </w:r>
          </w:p>
        </w:tc>
        <w:tc>
          <w:tcPr>
            <w:tcW w:w="16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7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3" w:type="dxa"/>
            <w:gridSpan w:val="1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37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10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18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414" w:type="dxa"/>
            <w:gridSpan w:val="1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018" w:type="dxa"/>
            <w:gridSpan w:val="22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</w:t>
            </w:r>
          </w:p>
        </w:tc>
        <w:tc>
          <w:tcPr>
            <w:tcW w:w="29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8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77" w:type="dxa"/>
            <w:gridSpan w:val="8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81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75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30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773" w:type="dxa"/>
            <w:gridSpan w:val="2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</w:tr>
      <w:tr w:rsidR="00983B57" w:rsidTr="00983B57">
        <w:trPr>
          <w:gridAfter w:val="9"/>
          <w:wAfter w:w="258" w:type="dxa"/>
        </w:trPr>
        <w:tc>
          <w:tcPr>
            <w:tcW w:w="1116" w:type="dxa"/>
            <w:gridSpan w:val="2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0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1" w:type="dxa"/>
            <w:gridSpan w:val="1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2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0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7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8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8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37" w:type="dxa"/>
            <w:gridSpan w:val="1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7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3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9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1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3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9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40" w:type="dxa"/>
            <w:gridSpan w:val="6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trHeight w:val="57"/>
        </w:trPr>
        <w:tc>
          <w:tcPr>
            <w:tcW w:w="3240" w:type="dxa"/>
            <w:gridSpan w:val="9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30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2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51" w:type="dxa"/>
            <w:gridSpan w:val="7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940" w:type="dxa"/>
            <w:gridSpan w:val="5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30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0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gridAfter w:val="1"/>
          <w:wAfter w:w="158" w:type="dxa"/>
          <w:trHeight w:val="57"/>
        </w:trPr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1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6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0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4" w:type="dxa"/>
            <w:gridSpan w:val="5"/>
            <w:tcBorders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1" w:type="dxa"/>
            <w:gridSpan w:val="1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2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73" w:type="dxa"/>
            <w:gridSpan w:val="6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837" w:type="dxa"/>
            <w:gridSpan w:val="1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95" w:type="dxa"/>
            <w:gridSpan w:val="1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*)</w:t>
            </w:r>
          </w:p>
        </w:tc>
        <w:tc>
          <w:tcPr>
            <w:tcW w:w="287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2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0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6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2"/>
          </w:tcPr>
          <w:p w:rsidR="00721D75" w:rsidRDefault="00721D75" w:rsidP="00095FD9">
            <w:pPr>
              <w:snapToGrid w:val="0"/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0" w:type="dxa"/>
          </w:tcPr>
          <w:p w:rsidR="00721D75" w:rsidRDefault="00721D75" w:rsidP="00095FD9">
            <w:pPr>
              <w:snapToGrid w:val="0"/>
              <w:rPr>
                <w:rFonts w:cs="Arial"/>
                <w:bCs/>
                <w:sz w:val="18"/>
                <w:szCs w:val="18"/>
              </w:rPr>
            </w:pPr>
          </w:p>
        </w:tc>
      </w:tr>
      <w:tr w:rsidR="00983B57" w:rsidTr="00983B57">
        <w:trPr>
          <w:gridAfter w:val="3"/>
          <w:wAfter w:w="185" w:type="dxa"/>
          <w:trHeight w:val="57"/>
        </w:trPr>
        <w:tc>
          <w:tcPr>
            <w:tcW w:w="1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1</w:t>
            </w:r>
          </w:p>
        </w:tc>
        <w:tc>
          <w:tcPr>
            <w:tcW w:w="3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6</w:t>
            </w:r>
          </w:p>
        </w:tc>
        <w:tc>
          <w:tcPr>
            <w:tcW w:w="196" w:type="dxa"/>
            <w:gridSpan w:val="6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8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1" w:type="dxa"/>
            <w:gridSpan w:val="4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9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1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94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34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1" w:type="dxa"/>
            <w:gridSpan w:val="1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2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63" w:type="dxa"/>
            <w:gridSpan w:val="52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riadna</w:t>
            </w:r>
          </w:p>
        </w:tc>
        <w:tc>
          <w:tcPr>
            <w:tcW w:w="837" w:type="dxa"/>
            <w:gridSpan w:val="1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1462" w:type="dxa"/>
            <w:gridSpan w:val="40"/>
            <w:tcBorders>
              <w:left w:val="single" w:sz="4" w:space="0" w:color="000000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zostavená</w:t>
            </w:r>
          </w:p>
        </w:tc>
        <w:tc>
          <w:tcPr>
            <w:tcW w:w="28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0" w:type="dxa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trHeight w:val="57"/>
        </w:trPr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466" w:type="dxa"/>
            <w:gridSpan w:val="10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0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3" w:type="dxa"/>
            <w:gridSpan w:val="52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-  mimoriadna</w:t>
            </w:r>
          </w:p>
        </w:tc>
        <w:tc>
          <w:tcPr>
            <w:tcW w:w="837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2" w:type="dxa"/>
            <w:gridSpan w:val="40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– schválená</w:t>
            </w:r>
          </w:p>
        </w:tc>
        <w:tc>
          <w:tcPr>
            <w:tcW w:w="280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0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trHeight w:val="57"/>
        </w:trPr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466" w:type="dxa"/>
            <w:gridSpan w:val="10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0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63" w:type="dxa"/>
            <w:gridSpan w:val="52"/>
            <w:tcBorders>
              <w:lef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-   priebežná</w:t>
            </w:r>
          </w:p>
        </w:tc>
        <w:tc>
          <w:tcPr>
            <w:tcW w:w="837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62" w:type="dxa"/>
            <w:gridSpan w:val="4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0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trHeight w:val="57"/>
        </w:trPr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3466" w:type="dxa"/>
            <w:gridSpan w:val="10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0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1" w:type="dxa"/>
            <w:gridSpan w:val="7"/>
            <w:tcBorders>
              <w:top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63" w:type="dxa"/>
            <w:gridSpan w:val="5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37" w:type="dxa"/>
            <w:gridSpan w:val="1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62" w:type="dxa"/>
            <w:gridSpan w:val="4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205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gridAfter w:val="3"/>
          <w:wAfter w:w="185" w:type="dxa"/>
          <w:trHeight w:val="57"/>
        </w:trPr>
        <w:tc>
          <w:tcPr>
            <w:tcW w:w="488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6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5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54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528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DIČ</w:t>
            </w:r>
          </w:p>
        </w:tc>
        <w:tc>
          <w:tcPr>
            <w:tcW w:w="13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1" w:type="dxa"/>
            <w:gridSpan w:val="1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2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45" w:type="dxa"/>
            <w:gridSpan w:val="1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85" w:type="dxa"/>
            <w:gridSpan w:val="6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 xml:space="preserve">Kód SK NACE </w:t>
            </w:r>
          </w:p>
        </w:tc>
        <w:tc>
          <w:tcPr>
            <w:tcW w:w="198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7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7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2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0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6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5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2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3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" w:type="dxa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rPr>
          <w:gridAfter w:val="9"/>
          <w:wAfter w:w="258" w:type="dxa"/>
        </w:trPr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1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1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46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28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5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39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1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354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9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23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0 </w:t>
            </w:r>
          </w:p>
        </w:tc>
        <w:tc>
          <w:tcPr>
            <w:tcW w:w="13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9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381" w:type="dxa"/>
            <w:gridSpan w:val="1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</w:t>
            </w:r>
          </w:p>
        </w:tc>
        <w:tc>
          <w:tcPr>
            <w:tcW w:w="130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</w:t>
            </w:r>
          </w:p>
        </w:tc>
        <w:tc>
          <w:tcPr>
            <w:tcW w:w="272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0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445" w:type="dxa"/>
            <w:gridSpan w:val="1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9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22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5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0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35</w:t>
            </w:r>
          </w:p>
        </w:tc>
        <w:tc>
          <w:tcPr>
            <w:tcW w:w="277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11</w:t>
            </w:r>
          </w:p>
        </w:tc>
        <w:tc>
          <w:tcPr>
            <w:tcW w:w="204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72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37" w:type="dxa"/>
            <w:gridSpan w:val="1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8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7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3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9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1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249" w:type="dxa"/>
            <w:gridSpan w:val="30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trHeight w:val="57"/>
        </w:trPr>
        <w:tc>
          <w:tcPr>
            <w:tcW w:w="4593" w:type="dxa"/>
            <w:gridSpan w:val="15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1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4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8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8" w:type="dxa"/>
            <w:gridSpan w:val="1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0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1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8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4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6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1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4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7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rPr>
          <w:gridAfter w:val="6"/>
          <w:wAfter w:w="233" w:type="dxa"/>
        </w:trPr>
        <w:tc>
          <w:tcPr>
            <w:tcW w:w="17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31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</w:t>
            </w:r>
          </w:p>
        </w:tc>
        <w:tc>
          <w:tcPr>
            <w:tcW w:w="19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14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28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5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39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21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26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</w:p>
        </w:tc>
        <w:tc>
          <w:tcPr>
            <w:tcW w:w="29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Y</w:t>
            </w:r>
          </w:p>
        </w:tc>
        <w:tc>
          <w:tcPr>
            <w:tcW w:w="23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9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386" w:type="dxa"/>
            <w:gridSpan w:val="1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275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330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228" w:type="dxa"/>
            <w:gridSpan w:val="1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9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255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.</w:t>
            </w:r>
          </w:p>
        </w:tc>
        <w:tc>
          <w:tcPr>
            <w:tcW w:w="11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24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12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8" w:type="dxa"/>
            <w:gridSpan w:val="12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8" w:type="dxa"/>
            <w:gridSpan w:val="1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0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1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8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4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44" w:type="dxa"/>
            <w:gridSpan w:val="30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rPr>
          <w:gridAfter w:val="6"/>
          <w:wAfter w:w="233" w:type="dxa"/>
        </w:trPr>
        <w:tc>
          <w:tcPr>
            <w:tcW w:w="17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1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48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9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5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95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3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9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5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7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6" w:type="dxa"/>
            <w:gridSpan w:val="1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1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30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8" w:type="dxa"/>
            <w:gridSpan w:val="1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1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5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6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4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80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6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5" w:type="dxa"/>
            <w:gridSpan w:val="12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8" w:type="dxa"/>
            <w:gridSpan w:val="12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48" w:type="dxa"/>
            <w:gridSpan w:val="1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0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01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88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33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4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1144" w:type="dxa"/>
            <w:gridSpan w:val="30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721D75" w:rsidTr="00983B57">
        <w:trPr>
          <w:trHeight w:val="57"/>
        </w:trPr>
        <w:tc>
          <w:tcPr>
            <w:tcW w:w="9437" w:type="dxa"/>
            <w:gridSpan w:val="28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 xml:space="preserve">Sídlo </w:t>
            </w:r>
            <w:r>
              <w:rPr>
                <w:rFonts w:cs="Arial"/>
                <w:b/>
                <w:sz w:val="18"/>
                <w:szCs w:val="18"/>
              </w:rPr>
              <w:t>účtovnej jednotky</w:t>
            </w:r>
          </w:p>
          <w:p w:rsidR="00721D75" w:rsidRDefault="00721D75" w:rsidP="00095FD9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Ulica                                                                                                                                                          Číslo</w:t>
            </w:r>
          </w:p>
        </w:tc>
        <w:tc>
          <w:tcPr>
            <w:tcW w:w="17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7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983B57" w:rsidTr="00983B57">
        <w:tc>
          <w:tcPr>
            <w:tcW w:w="144" w:type="dxa"/>
            <w:gridSpan w:val="3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288" w:type="dxa"/>
            <w:gridSpan w:val="6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20" w:type="dxa"/>
            <w:shd w:val="clear" w:color="auto" w:fill="auto"/>
          </w:tcPr>
          <w:p w:rsidR="00721D75" w:rsidRDefault="0037657C" w:rsidP="0037657C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101" w:type="dxa"/>
            <w:gridSpan w:val="4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95" w:type="dxa"/>
            <w:gridSpan w:val="6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N</w:t>
            </w:r>
          </w:p>
        </w:tc>
        <w:tc>
          <w:tcPr>
            <w:tcW w:w="117" w:type="dxa"/>
            <w:gridSpan w:val="5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Č</w:t>
            </w:r>
          </w:p>
        </w:tc>
        <w:tc>
          <w:tcPr>
            <w:tcW w:w="267" w:type="dxa"/>
            <w:gridSpan w:val="4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207" w:type="dxa"/>
            <w:gridSpan w:val="5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77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202" w:type="dxa"/>
            <w:gridSpan w:val="7"/>
            <w:shd w:val="clear" w:color="auto" w:fill="auto"/>
          </w:tcPr>
          <w:p w:rsidR="00721D75" w:rsidRDefault="0037657C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</w:t>
            </w:r>
          </w:p>
        </w:tc>
        <w:tc>
          <w:tcPr>
            <w:tcW w:w="111" w:type="dxa"/>
            <w:gridSpan w:val="2"/>
            <w:shd w:val="clear" w:color="auto" w:fill="auto"/>
          </w:tcPr>
          <w:p w:rsidR="00721D75" w:rsidRDefault="0037657C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193" w:type="dxa"/>
            <w:gridSpan w:val="5"/>
            <w:shd w:val="clear" w:color="auto" w:fill="auto"/>
          </w:tcPr>
          <w:p w:rsidR="00721D75" w:rsidRDefault="0037657C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92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8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9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0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4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9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54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9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0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90" w:type="dxa"/>
            <w:gridSpan w:val="1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4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66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389" w:type="dxa"/>
            <w:gridSpan w:val="1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5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04" w:type="dxa"/>
            <w:gridSpan w:val="7"/>
          </w:tcPr>
          <w:p w:rsidR="00721D75" w:rsidRDefault="0037657C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27</w:t>
            </w:r>
          </w:p>
        </w:tc>
        <w:tc>
          <w:tcPr>
            <w:tcW w:w="263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5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5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   </w:t>
            </w:r>
          </w:p>
        </w:tc>
        <w:tc>
          <w:tcPr>
            <w:tcW w:w="4273" w:type="dxa"/>
            <w:gridSpan w:val="113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983B57" w:rsidTr="00983B57">
        <w:trPr>
          <w:gridAfter w:val="86"/>
          <w:wAfter w:w="3571" w:type="dxa"/>
          <w:trHeight w:val="57"/>
        </w:trPr>
        <w:tc>
          <w:tcPr>
            <w:tcW w:w="2813" w:type="dxa"/>
            <w:gridSpan w:val="7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PSČ                                   Názov obce</w:t>
            </w:r>
          </w:p>
        </w:tc>
        <w:tc>
          <w:tcPr>
            <w:tcW w:w="29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4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1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0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0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3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1" w:type="dxa"/>
            <w:gridSpan w:val="1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4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6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4" w:type="dxa"/>
            <w:gridSpan w:val="1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3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5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5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0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9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8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4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37657C" w:rsidTr="00983B57">
        <w:trPr>
          <w:gridBefore w:val="2"/>
          <w:gridAfter w:val="87"/>
          <w:wBefore w:w="140" w:type="dxa"/>
          <w:wAfter w:w="3573" w:type="dxa"/>
        </w:trPr>
        <w:tc>
          <w:tcPr>
            <w:tcW w:w="120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</w:t>
            </w:r>
          </w:p>
        </w:tc>
        <w:tc>
          <w:tcPr>
            <w:tcW w:w="164" w:type="dxa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133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</w:tc>
        <w:tc>
          <w:tcPr>
            <w:tcW w:w="99" w:type="dxa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3" w:type="dxa"/>
            <w:gridSpan w:val="8"/>
            <w:shd w:val="clear" w:color="auto" w:fill="auto"/>
          </w:tcPr>
          <w:p w:rsidR="00721D75" w:rsidRDefault="0037657C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</w:t>
            </w:r>
          </w:p>
        </w:tc>
        <w:tc>
          <w:tcPr>
            <w:tcW w:w="10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6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5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75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</w:t>
            </w:r>
          </w:p>
        </w:tc>
        <w:tc>
          <w:tcPr>
            <w:tcW w:w="107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20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</w:t>
            </w:r>
          </w:p>
        </w:tc>
        <w:tc>
          <w:tcPr>
            <w:tcW w:w="19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90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</w:t>
            </w:r>
          </w:p>
        </w:tc>
        <w:tc>
          <w:tcPr>
            <w:tcW w:w="25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  <w:tc>
          <w:tcPr>
            <w:tcW w:w="6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93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</w:t>
            </w:r>
          </w:p>
        </w:tc>
        <w:tc>
          <w:tcPr>
            <w:tcW w:w="96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9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2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6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7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0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1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81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0" w:type="dxa"/>
            <w:gridSpan w:val="2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63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02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6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3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    </w:t>
            </w:r>
          </w:p>
        </w:tc>
        <w:tc>
          <w:tcPr>
            <w:tcW w:w="801" w:type="dxa"/>
            <w:gridSpan w:val="31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721D75" w:rsidTr="00983B57">
        <w:trPr>
          <w:gridBefore w:val="2"/>
          <w:gridAfter w:val="85"/>
          <w:wBefore w:w="140" w:type="dxa"/>
          <w:wAfter w:w="3557" w:type="dxa"/>
          <w:trHeight w:val="57"/>
        </w:trPr>
        <w:tc>
          <w:tcPr>
            <w:tcW w:w="5883" w:type="dxa"/>
            <w:gridSpan w:val="20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sz w:val="18"/>
                <w:szCs w:val="18"/>
              </w:rPr>
            </w:pPr>
          </w:p>
        </w:tc>
      </w:tr>
      <w:tr w:rsidR="00721D75" w:rsidTr="00983B57">
        <w:trPr>
          <w:gridBefore w:val="2"/>
          <w:gridAfter w:val="85"/>
          <w:wBefore w:w="140" w:type="dxa"/>
          <w:wAfter w:w="3557" w:type="dxa"/>
          <w:trHeight w:val="57"/>
        </w:trPr>
        <w:tc>
          <w:tcPr>
            <w:tcW w:w="5883" w:type="dxa"/>
            <w:gridSpan w:val="201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Číslo telefónu                                                                 Číslo faxu</w:t>
            </w:r>
          </w:p>
        </w:tc>
        <w:tc>
          <w:tcPr>
            <w:tcW w:w="118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37657C" w:rsidTr="00983B57">
        <w:trPr>
          <w:gridBefore w:val="2"/>
          <w:gridAfter w:val="87"/>
          <w:wBefore w:w="140" w:type="dxa"/>
          <w:wAfter w:w="3573" w:type="dxa"/>
        </w:trPr>
        <w:tc>
          <w:tcPr>
            <w:tcW w:w="120" w:type="dxa"/>
            <w:gridSpan w:val="5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4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9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3" w:type="dxa"/>
            <w:gridSpan w:val="8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01" w:type="dxa"/>
            <w:gridSpan w:val="2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3" w:type="dxa"/>
            <w:gridSpan w:val="4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48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4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1" w:type="dxa"/>
            <w:gridSpan w:val="2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0" w:type="dxa"/>
            <w:gridSpan w:val="4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4" w:type="dxa"/>
            <w:gridSpan w:val="5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3" w:type="dxa"/>
            <w:gridSpan w:val="2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3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7" w:type="dxa"/>
            <w:gridSpan w:val="6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2" w:type="dxa"/>
            <w:gridSpan w:val="2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/</w:t>
            </w:r>
          </w:p>
        </w:tc>
        <w:tc>
          <w:tcPr>
            <w:tcW w:w="186" w:type="dxa"/>
            <w:gridSpan w:val="9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7" w:type="dxa"/>
            <w:gridSpan w:val="10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dxa"/>
            <w:gridSpan w:val="9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9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4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1" w:type="dxa"/>
            <w:gridSpan w:val="3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10" w:type="dxa"/>
            <w:gridSpan w:val="20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3" w:type="dxa"/>
            <w:gridSpan w:val="3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11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6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3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  <w:tc>
          <w:tcPr>
            <w:tcW w:w="801" w:type="dxa"/>
            <w:gridSpan w:val="31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</w:p>
        </w:tc>
      </w:tr>
      <w:tr w:rsidR="0037657C" w:rsidTr="00983B57">
        <w:trPr>
          <w:gridBefore w:val="2"/>
          <w:gridAfter w:val="85"/>
          <w:wBefore w:w="140" w:type="dxa"/>
          <w:wAfter w:w="3557" w:type="dxa"/>
          <w:trHeight w:val="57"/>
        </w:trPr>
        <w:tc>
          <w:tcPr>
            <w:tcW w:w="1073" w:type="dxa"/>
            <w:gridSpan w:val="2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02/</w:t>
            </w:r>
            <w:r w:rsidR="0037657C">
              <w:rPr>
                <w:rFonts w:cs="Arial"/>
                <w:b/>
                <w:bCs/>
                <w:sz w:val="18"/>
                <w:szCs w:val="18"/>
              </w:rPr>
              <w:t>44250348</w:t>
            </w: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348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" w:type="dxa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0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3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2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7" w:type="dxa"/>
            <w:gridSpan w:val="1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1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10" w:type="dxa"/>
            <w:gridSpan w:val="20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3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3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4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8" w:type="dxa"/>
            <w:gridSpan w:val="5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7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58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18" w:type="dxa"/>
            <w:gridSpan w:val="8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22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37657C" w:rsidTr="00983B57">
        <w:trPr>
          <w:gridBefore w:val="2"/>
          <w:gridAfter w:val="87"/>
          <w:wBefore w:w="140" w:type="dxa"/>
          <w:wAfter w:w="3573" w:type="dxa"/>
        </w:trPr>
        <w:tc>
          <w:tcPr>
            <w:tcW w:w="120" w:type="dxa"/>
            <w:gridSpan w:val="5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4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33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9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93" w:type="dxa"/>
            <w:gridSpan w:val="8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01" w:type="dxa"/>
            <w:gridSpan w:val="2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63" w:type="dxa"/>
            <w:gridSpan w:val="4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348" w:type="dxa"/>
            <w:gridSpan w:val="7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32" w:type="dxa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07" w:type="dxa"/>
            <w:gridSpan w:val="4"/>
            <w:shd w:val="clear" w:color="auto" w:fill="auto"/>
            <w:textDirection w:val="tbRlV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02" w:type="dxa"/>
            <w:gridSpan w:val="7"/>
            <w:shd w:val="clear" w:color="auto" w:fill="auto"/>
          </w:tcPr>
          <w:p w:rsidR="00721D75" w:rsidRDefault="00721D75" w:rsidP="00983B57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0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6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3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6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9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2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6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17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7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0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61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81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410" w:type="dxa"/>
            <w:gridSpan w:val="2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63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02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6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22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</w:t>
            </w:r>
          </w:p>
        </w:tc>
        <w:tc>
          <w:tcPr>
            <w:tcW w:w="183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     </w:t>
            </w:r>
          </w:p>
        </w:tc>
        <w:tc>
          <w:tcPr>
            <w:tcW w:w="801" w:type="dxa"/>
            <w:gridSpan w:val="31"/>
            <w:tcBorders>
              <w:right w:val="none" w:sz="0" w:space="22" w:color="000080" w:frame="1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37657C" w:rsidTr="00983B57">
        <w:trPr>
          <w:gridBefore w:val="2"/>
          <w:wBefore w:w="140" w:type="dxa"/>
        </w:trPr>
        <w:tc>
          <w:tcPr>
            <w:tcW w:w="120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4" w:type="dxa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33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9" w:type="dxa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3" w:type="dxa"/>
            <w:gridSpan w:val="8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3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48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2" w:type="dxa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07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1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90" w:type="dxa"/>
            <w:gridSpan w:val="4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54" w:type="dxa"/>
            <w:gridSpan w:val="5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2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3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6" w:type="dxa"/>
            <w:gridSpan w:val="3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97" w:type="dxa"/>
            <w:gridSpan w:val="6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7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2" w:type="dxa"/>
            <w:gridSpan w:val="2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6" w:type="dxa"/>
            <w:gridSpan w:val="9"/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17" w:type="dxa"/>
            <w:gridSpan w:val="1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7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0" w:type="dxa"/>
            <w:gridSpan w:val="9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61" w:type="dxa"/>
            <w:gridSpan w:val="4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1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410" w:type="dxa"/>
            <w:gridSpan w:val="20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63" w:type="dxa"/>
            <w:gridSpan w:val="3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02" w:type="dxa"/>
            <w:gridSpan w:val="11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60" w:type="dxa"/>
            <w:gridSpan w:val="7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23" w:type="dxa"/>
            <w:gridSpan w:val="6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183" w:type="dxa"/>
            <w:gridSpan w:val="7"/>
            <w:tcBorders>
              <w:right w:val="none" w:sz="96" w:space="0" w:color="auto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801" w:type="dxa"/>
            <w:gridSpan w:val="31"/>
            <w:tcBorders>
              <w:right w:val="none" w:sz="96" w:space="0" w:color="auto"/>
            </w:tcBorders>
            <w:vAlign w:val="bottom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3573" w:type="dxa"/>
            <w:gridSpan w:val="87"/>
            <w:tcBorders>
              <w:top w:val="single" w:sz="1" w:space="0" w:color="008080"/>
              <w:right w:val="twistedLines1" w:sz="9" w:space="0" w:color="auto"/>
            </w:tcBorders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  <w:tr w:rsidR="00721D75" w:rsidTr="00983B57">
        <w:tblPrEx>
          <w:tblCellMar>
            <w:top w:w="70" w:type="dxa"/>
            <w:left w:w="70" w:type="dxa"/>
            <w:bottom w:w="70" w:type="dxa"/>
            <w:right w:w="70" w:type="dxa"/>
          </w:tblCellMar>
        </w:tblPrEx>
        <w:trPr>
          <w:gridAfter w:val="11"/>
          <w:wAfter w:w="391" w:type="dxa"/>
          <w:trHeight w:val="850"/>
        </w:trPr>
        <w:tc>
          <w:tcPr>
            <w:tcW w:w="2093" w:type="dxa"/>
            <w:gridSpan w:val="5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Zostavené dňa: </w:t>
            </w: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  <w:p w:rsidR="00721D75" w:rsidRDefault="0037657C" w:rsidP="0037657C">
            <w:pPr>
              <w:jc w:val="center"/>
              <w:rPr>
                <w:rFonts w:cs="Arial"/>
                <w:sz w:val="18"/>
                <w:szCs w:val="18"/>
                <w:lang w:val="en-US"/>
              </w:rPr>
            </w:pPr>
            <w:r>
              <w:rPr>
                <w:rFonts w:cs="Arial"/>
                <w:sz w:val="18"/>
                <w:szCs w:val="18"/>
                <w:lang w:val="en-US"/>
              </w:rPr>
              <w:t>11.02.2014</w:t>
            </w:r>
          </w:p>
        </w:tc>
        <w:tc>
          <w:tcPr>
            <w:tcW w:w="2143" w:type="dxa"/>
            <w:gridSpan w:val="86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Podpisový záznam osoby zodpovednej za vedenie účtovníctva:</w:t>
            </w:r>
          </w:p>
        </w:tc>
        <w:tc>
          <w:tcPr>
            <w:tcW w:w="2394" w:type="dxa"/>
            <w:gridSpan w:val="78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Podpisový záznam osoby zodpovednej za zostavenie účtovnej závierky:</w:t>
            </w:r>
          </w:p>
        </w:tc>
        <w:tc>
          <w:tcPr>
            <w:tcW w:w="2799" w:type="dxa"/>
            <w:gridSpan w:val="7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Podpisový záznam  člena štatutárneho orgánu účtovnej jednotky alebo fyzickej osoby, ktorá je účtovnou jednotkou:</w:t>
            </w:r>
          </w:p>
        </w:tc>
      </w:tr>
      <w:tr w:rsidR="00721D75" w:rsidTr="00983B57">
        <w:tblPrEx>
          <w:tblCellMar>
            <w:top w:w="70" w:type="dxa"/>
            <w:left w:w="70" w:type="dxa"/>
            <w:bottom w:w="70" w:type="dxa"/>
            <w:right w:w="70" w:type="dxa"/>
          </w:tblCellMar>
        </w:tblPrEx>
        <w:trPr>
          <w:gridAfter w:val="11"/>
          <w:wAfter w:w="391" w:type="dxa"/>
          <w:trHeight w:val="848"/>
        </w:trPr>
        <w:tc>
          <w:tcPr>
            <w:tcW w:w="2093" w:type="dxa"/>
            <w:gridSpan w:val="51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Schválené dňa:</w:t>
            </w:r>
          </w:p>
          <w:p w:rsidR="00721D75" w:rsidRDefault="00721D75" w:rsidP="00095FD9">
            <w:pPr>
              <w:rPr>
                <w:rFonts w:cs="Arial"/>
                <w:sz w:val="18"/>
                <w:szCs w:val="18"/>
              </w:rPr>
            </w:pPr>
          </w:p>
          <w:p w:rsidR="00721D75" w:rsidRDefault="00721D75" w:rsidP="00095FD9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143" w:type="dxa"/>
            <w:gridSpan w:val="86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394" w:type="dxa"/>
            <w:gridSpan w:val="78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  <w:tc>
          <w:tcPr>
            <w:tcW w:w="2799" w:type="dxa"/>
            <w:gridSpan w:val="7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21D75" w:rsidRDefault="00721D75" w:rsidP="00095FD9">
            <w:pPr>
              <w:snapToGrid w:val="0"/>
              <w:rPr>
                <w:rFonts w:cs="Arial"/>
                <w:sz w:val="18"/>
                <w:szCs w:val="18"/>
              </w:rPr>
            </w:pPr>
          </w:p>
        </w:tc>
      </w:tr>
    </w:tbl>
    <w:p w:rsidR="00721D75" w:rsidRDefault="00721D75"/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Založenie spoločnosti</w:t>
      </w:r>
    </w:p>
    <w:p w:rsidR="00721D75" w:rsidRDefault="00721D75" w:rsidP="00721D75">
      <w:pPr>
        <w:pStyle w:val="Zkladntext"/>
      </w:pPr>
      <w:r>
        <w:t xml:space="preserve">Spoločnosť spol. s r.o. (ďalej len „Spoločnosť“) bola založená  a do obchodného registra bola zapísaná (Obchodný register Obvodného súdu Bratislava I v Bratislave, oddiel s.r.o., vložka číslo 70027/B). </w:t>
      </w:r>
    </w:p>
    <w:p w:rsidR="00721D75" w:rsidRPr="0060790D" w:rsidRDefault="00721D75" w:rsidP="00721D75">
      <w:pPr>
        <w:rPr>
          <w:sz w:val="18"/>
          <w:szCs w:val="18"/>
        </w:rPr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bookmarkStart w:id="1" w:name="_Toc530739896"/>
      <w:r>
        <w:t>Hlavnými činnosťami Spoločnosti sú:</w:t>
      </w:r>
      <w:bookmarkEnd w:id="1"/>
    </w:p>
    <w:p w:rsidR="00721D75" w:rsidRDefault="00095FD9" w:rsidP="00721D75">
      <w:pPr>
        <w:pStyle w:val="Zkladntext"/>
      </w:pPr>
      <w:r>
        <w:t>Výroba a dodávka elektriny vyrobenej z obnoviteľných zdrojov výrobným zariadením s celkovým inštalovaným výkonom do 1MW, ak ide o výrobu a dodávku el. v solárnych zariadeniach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 xml:space="preserve">Počet zamestnancov </w:t>
      </w:r>
    </w:p>
    <w:p w:rsidR="00721D75" w:rsidRDefault="00721D75" w:rsidP="00FD45F6">
      <w:pPr>
        <w:pStyle w:val="Zkladntext"/>
        <w:numPr>
          <w:ilvl w:val="0"/>
          <w:numId w:val="4"/>
        </w:numPr>
      </w:pPr>
      <w:r>
        <w:t>Spoločnosť nemá žiadneho zamestnanca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Údaje o neobmedzenom ručení</w:t>
      </w:r>
    </w:p>
    <w:p w:rsidR="00721D75" w:rsidRDefault="00721D75" w:rsidP="00721D75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Právny dôvod na zostavenie účtovnej závierky</w:t>
      </w:r>
    </w:p>
    <w:p w:rsidR="00721D75" w:rsidRDefault="00721D75" w:rsidP="00721D75">
      <w:pPr>
        <w:pStyle w:val="Zkladntext"/>
        <w:ind w:hanging="426"/>
      </w:pPr>
      <w:r>
        <w:tab/>
        <w:t>Účtovná závierka</w:t>
      </w:r>
      <w:r w:rsidR="004657A2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2012 do 31. decembra 201</w:t>
      </w:r>
      <w:r w:rsidR="004657A2">
        <w:t>3</w:t>
      </w:r>
      <w:r>
        <w:t>.</w:t>
      </w:r>
    </w:p>
    <w:p w:rsidR="00721D75" w:rsidRDefault="00721D75" w:rsidP="00721D75">
      <w:pPr>
        <w:pStyle w:val="Zkladntext"/>
        <w:ind w:hanging="426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Dátum schválenia účtovnej závierky za predchádzajúce účtovné obdobie</w:t>
      </w:r>
    </w:p>
    <w:p w:rsidR="00721D75" w:rsidRDefault="00721D75" w:rsidP="00721D75">
      <w:pPr>
        <w:pStyle w:val="Zkladntext"/>
        <w:ind w:hanging="426"/>
      </w:pPr>
      <w:r>
        <w:tab/>
        <w:t>Účtovná závierka Spoločnosti k 31. decembru 201</w:t>
      </w:r>
      <w:r w:rsidR="004657A2">
        <w:t>2</w:t>
      </w:r>
      <w:r>
        <w:t xml:space="preserve">, za predchádzajúce účtovné obdobie, bola schválená valným zhromaždením Spoločnosti </w:t>
      </w:r>
      <w:r w:rsidR="00B94F95">
        <w:t>27.6.2013</w:t>
      </w:r>
    </w:p>
    <w:p w:rsidR="00721D75" w:rsidRDefault="00721D75" w:rsidP="00721D75">
      <w:pPr>
        <w:pStyle w:val="Zkladntext"/>
        <w:ind w:hanging="426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bookmarkStart w:id="2" w:name="OLE_LINK13"/>
      <w:bookmarkStart w:id="3" w:name="OLE_LINK14"/>
      <w:r>
        <w:t>Zverejnenie účtovnej závierky za predchádzajúce účtovné obdobie</w:t>
      </w:r>
    </w:p>
    <w:p w:rsidR="00721D75" w:rsidRDefault="00721D75" w:rsidP="00721D75">
      <w:pPr>
        <w:pStyle w:val="Zkladntext"/>
      </w:pPr>
      <w:r w:rsidRPr="00194BFD">
        <w:t xml:space="preserve">Účtovná závierka Spoločnosti k 31. decembru </w:t>
      </w:r>
      <w:r>
        <w:t>201</w:t>
      </w:r>
      <w:r w:rsidR="004657A2">
        <w:t>2</w:t>
      </w:r>
      <w:r w:rsidRPr="00194BFD">
        <w:t xml:space="preserve"> spolu s výročnou správou a správou audítora o overení účtovnej závierky k 31. decembru </w:t>
      </w:r>
      <w:r w:rsidRPr="00B94F95">
        <w:t>201</w:t>
      </w:r>
      <w:r w:rsidR="004657A2" w:rsidRPr="00B94F95">
        <w:t>2</w:t>
      </w:r>
      <w:r w:rsidRPr="00B94F95">
        <w:t xml:space="preserve"> bola uložená do zbierky listín obchodného registra</w:t>
      </w:r>
      <w:r w:rsidRPr="00194BFD">
        <w:t xml:space="preserve"> </w:t>
      </w:r>
    </w:p>
    <w:bookmarkEnd w:id="2"/>
    <w:bookmarkEnd w:id="3"/>
    <w:p w:rsidR="00721D75" w:rsidRDefault="00721D75" w:rsidP="00721D75">
      <w:pPr>
        <w:pStyle w:val="Zkladntext"/>
        <w:jc w:val="left"/>
      </w:pPr>
    </w:p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bookmarkStart w:id="4" w:name="_Toc530739897"/>
      <w:r>
        <w:t>Informácie o orgánoch účtovnej jednotky</w:t>
      </w:r>
      <w:bookmarkEnd w:id="4"/>
    </w:p>
    <w:p w:rsidR="00721D75" w:rsidRPr="001D5F78" w:rsidRDefault="00721D75" w:rsidP="00721D75">
      <w:pPr>
        <w:rPr>
          <w:sz w:val="18"/>
          <w:szCs w:val="18"/>
        </w:rPr>
      </w:pPr>
    </w:p>
    <w:p w:rsidR="00721D75" w:rsidRDefault="00721D75" w:rsidP="00721D75">
      <w:pPr>
        <w:pStyle w:val="Zkladntext"/>
        <w:spacing w:before="120"/>
        <w:ind w:left="425"/>
      </w:pPr>
      <w:r>
        <w:t>Konatelia</w:t>
      </w:r>
      <w:r>
        <w:tab/>
      </w:r>
      <w:r>
        <w:tab/>
        <w:t>Mgr. Ľudovít Sluka</w:t>
      </w:r>
    </w:p>
    <w:p w:rsidR="00721D75" w:rsidRDefault="00721D75" w:rsidP="00721D75">
      <w:pPr>
        <w:pStyle w:val="Zkladntext"/>
        <w:spacing w:before="120"/>
        <w:ind w:left="425"/>
      </w:pPr>
      <w:r>
        <w:tab/>
      </w:r>
      <w:r>
        <w:tab/>
      </w:r>
      <w:r>
        <w:tab/>
        <w:t>Raková 644/26A</w:t>
      </w:r>
    </w:p>
    <w:p w:rsidR="00721D75" w:rsidRDefault="00721D75" w:rsidP="00721D75">
      <w:pPr>
        <w:pStyle w:val="Zkladntext"/>
        <w:spacing w:before="120"/>
        <w:ind w:left="425"/>
      </w:pPr>
      <w:r>
        <w:tab/>
      </w:r>
      <w:r>
        <w:tab/>
      </w:r>
      <w:r>
        <w:tab/>
        <w:t>SK 90091 Limbach</w:t>
      </w:r>
    </w:p>
    <w:p w:rsidR="00721D75" w:rsidRDefault="00721D75" w:rsidP="00721D75">
      <w:pPr>
        <w:pStyle w:val="Zkladntext"/>
        <w:spacing w:before="120"/>
        <w:ind w:left="425"/>
      </w:pPr>
    </w:p>
    <w:p w:rsidR="00721D75" w:rsidRDefault="00721D75" w:rsidP="00721D75">
      <w:pPr>
        <w:pStyle w:val="Zkladntext"/>
      </w:pPr>
      <w:r>
        <w:tab/>
      </w:r>
      <w:r>
        <w:tab/>
      </w:r>
      <w:r>
        <w:tab/>
        <w:t>Ing. Stanislav Košút</w:t>
      </w:r>
    </w:p>
    <w:p w:rsidR="00721D75" w:rsidRDefault="00721D75" w:rsidP="00721D75">
      <w:pPr>
        <w:pStyle w:val="Zkladntext"/>
        <w:spacing w:before="120"/>
        <w:ind w:left="425"/>
      </w:pPr>
      <w:r>
        <w:tab/>
      </w:r>
      <w:r>
        <w:tab/>
      </w:r>
      <w:r>
        <w:tab/>
        <w:t>Horný Lieskov 165</w:t>
      </w:r>
    </w:p>
    <w:p w:rsidR="00721D75" w:rsidRDefault="00721D75" w:rsidP="00721D75">
      <w:pPr>
        <w:pStyle w:val="Zkladntext"/>
        <w:spacing w:before="120"/>
        <w:ind w:left="425"/>
      </w:pPr>
      <w:r>
        <w:tab/>
      </w:r>
      <w:r>
        <w:tab/>
      </w:r>
      <w:r>
        <w:tab/>
        <w:t>SK 01821 Dolný Lieskov</w:t>
      </w:r>
    </w:p>
    <w:p w:rsidR="00721D75" w:rsidRDefault="00721D75" w:rsidP="00721D75">
      <w:pPr>
        <w:pStyle w:val="Zkladntext"/>
      </w:pPr>
      <w:r>
        <w:tab/>
      </w:r>
    </w:p>
    <w:p w:rsidR="00721D75" w:rsidRPr="00721D75" w:rsidRDefault="00721D75" w:rsidP="00721D75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</w:p>
    <w:p w:rsidR="00721D75" w:rsidRPr="00423AFA" w:rsidRDefault="00721D75" w:rsidP="00721D75">
      <w:pPr>
        <w:pStyle w:val="Zkladntext"/>
      </w:pPr>
    </w:p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t xml:space="preserve">informácie o spoločníkoch </w:t>
      </w:r>
      <w:r w:rsidR="00FD45F6">
        <w:t xml:space="preserve"> </w:t>
      </w:r>
      <w:r>
        <w:t>účtovnej jednotky</w:t>
      </w:r>
    </w:p>
    <w:p w:rsidR="00721D75" w:rsidRDefault="00721D75" w:rsidP="00721D75"/>
    <w:p w:rsidR="00721D75" w:rsidRPr="00423AFA" w:rsidRDefault="00721D75" w:rsidP="00721D75">
      <w:pPr>
        <w:pStyle w:val="Zkladntext"/>
      </w:pPr>
    </w:p>
    <w:bookmarkStart w:id="5" w:name="_MON_1410865165"/>
    <w:bookmarkEnd w:id="5"/>
    <w:p w:rsidR="00721D75" w:rsidRDefault="004657A2" w:rsidP="00721D75">
      <w:pPr>
        <w:pStyle w:val="Zkladntext"/>
      </w:pPr>
      <w:r>
        <w:object w:dxaOrig="9311" w:dyaOrig="23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123pt" o:ole="" o:preferrelative="f">
            <v:imagedata r:id="rId8" o:title=""/>
            <o:lock v:ext="edit" aspectratio="f"/>
          </v:shape>
          <o:OLEObject Type="Embed" ProgID="Excel.Sheet.12" ShapeID="_x0000_i1025" DrawAspect="Content" ObjectID="_1460778865" r:id="rId9"/>
        </w:object>
      </w:r>
    </w:p>
    <w:p w:rsidR="00721D75" w:rsidRDefault="00721D75" w:rsidP="00721D75">
      <w:pPr>
        <w:pStyle w:val="Zkladntext"/>
      </w:pPr>
    </w:p>
    <w:p w:rsidR="00721D75" w:rsidRDefault="00721D75" w:rsidP="00721D75">
      <w:pPr>
        <w:ind w:left="426"/>
      </w:pPr>
    </w:p>
    <w:p w:rsidR="00721D75" w:rsidRDefault="00721D75" w:rsidP="00721D75">
      <w:pPr>
        <w:ind w:left="426"/>
        <w:jc w:val="both"/>
        <w:rPr>
          <w:sz w:val="18"/>
          <w:szCs w:val="18"/>
        </w:rPr>
      </w:pPr>
    </w:p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lastRenderedPageBreak/>
        <w:t>Informácie o konsolidovanom celku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  <w:ind w:hanging="426"/>
      </w:pPr>
      <w:r>
        <w:rPr>
          <w:b/>
        </w:rPr>
        <w:tab/>
      </w:r>
      <w:r>
        <w:t xml:space="preserve">Netýka sa spoločnosti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21D75" w:rsidRDefault="00721D75" w:rsidP="00721D75">
      <w:pPr>
        <w:pStyle w:val="Zkladntext"/>
        <w:ind w:left="450"/>
      </w:pPr>
      <w:r>
        <w:t>Účtovná závierka bola zostavená za predpokladu, že Spoločnosť bude nepretržite pokračovať vo svojej činnosti (going concern).</w:t>
      </w:r>
    </w:p>
    <w:p w:rsidR="00721D75" w:rsidRDefault="00721D75" w:rsidP="00721D75">
      <w:pPr>
        <w:pStyle w:val="Zkladntext"/>
        <w:ind w:left="450"/>
      </w:pPr>
    </w:p>
    <w:p w:rsidR="00721D75" w:rsidRPr="000F038C" w:rsidRDefault="00721D75" w:rsidP="00721D75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aplikované, okrem:</w:t>
      </w:r>
    </w:p>
    <w:p w:rsidR="00721D75" w:rsidRDefault="00721D75" w:rsidP="00721D75">
      <w:pPr>
        <w:pStyle w:val="Zkladntext"/>
        <w:numPr>
          <w:ilvl w:val="0"/>
          <w:numId w:val="8"/>
        </w:numPr>
        <w:tabs>
          <w:tab w:val="clear" w:pos="340"/>
          <w:tab w:val="left" w:pos="709"/>
          <w:tab w:val="num" w:pos="790"/>
        </w:tabs>
        <w:ind w:left="790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721D75" w:rsidRPr="000F038C" w:rsidRDefault="00721D75" w:rsidP="00721D75">
      <w:pPr>
        <w:pStyle w:val="Zkladntext"/>
        <w:ind w:left="450"/>
      </w:pPr>
      <w:r>
        <w:t xml:space="preserve">Uvedené zmeny nemajú vplyv na výsledok hospodárenia vykázaný v predchádzajúcich účtovných obdobiach, keďže sa aplikujú prospektívne na účtovné prípady, ktoré vznikli 1. januára 2012 a neskôr. </w:t>
      </w:r>
    </w:p>
    <w:p w:rsidR="00721D75" w:rsidRDefault="00721D75" w:rsidP="00721D75">
      <w:pPr>
        <w:pStyle w:val="Zkladntext"/>
        <w:ind w:left="0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21D75" w:rsidRDefault="00721D75" w:rsidP="00721D75">
      <w:pPr>
        <w:pStyle w:val="Zkladntext"/>
        <w:ind w:left="0"/>
      </w:pPr>
    </w:p>
    <w:p w:rsidR="00721D75" w:rsidRDefault="00721D75" w:rsidP="00721D75">
      <w:pPr>
        <w:pStyle w:val="Zkladntext"/>
      </w:pPr>
      <w:r w:rsidRPr="00B94F95">
        <w:t>Odpisy dlhodobého</w:t>
      </w:r>
      <w:r>
        <w:t xml:space="preserve">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21D75" w:rsidRDefault="00721D75" w:rsidP="00721D75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721D75" w:rsidTr="00095FD9">
        <w:trPr>
          <w:trHeight w:val="250"/>
        </w:trPr>
        <w:tc>
          <w:tcPr>
            <w:tcW w:w="3317" w:type="dxa"/>
            <w:gridSpan w:val="2"/>
          </w:tcPr>
          <w:p w:rsidR="00721D75" w:rsidRDefault="00721D75" w:rsidP="00095FD9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721D75" w:rsidRDefault="00721D75" w:rsidP="00095FD9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21D75" w:rsidRDefault="00721D75" w:rsidP="00095FD9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21D75" w:rsidRDefault="00721D75" w:rsidP="00095FD9">
            <w:pPr>
              <w:pStyle w:val="Tabulka"/>
              <w:jc w:val="center"/>
            </w:pPr>
            <w:r>
              <w:t>Ročná odpisová</w:t>
            </w:r>
          </w:p>
        </w:tc>
      </w:tr>
      <w:tr w:rsidR="00721D75" w:rsidTr="00095FD9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sadzba v %</w:t>
            </w:r>
          </w:p>
        </w:tc>
      </w:tr>
      <w:tr w:rsidR="00721D75" w:rsidTr="00095FD9">
        <w:trPr>
          <w:trHeight w:val="250"/>
        </w:trPr>
        <w:tc>
          <w:tcPr>
            <w:tcW w:w="3317" w:type="dxa"/>
            <w:gridSpan w:val="2"/>
          </w:tcPr>
          <w:p w:rsidR="00721D75" w:rsidRDefault="00721D75" w:rsidP="00095FD9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721D75" w:rsidRDefault="00721D75" w:rsidP="00095FD9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21D75" w:rsidRDefault="00721D75" w:rsidP="00095FD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21D75" w:rsidRDefault="00721D75" w:rsidP="00095FD9">
            <w:pPr>
              <w:pStyle w:val="Tabulka"/>
              <w:jc w:val="center"/>
            </w:pPr>
            <w:r>
              <w:t>25</w:t>
            </w:r>
          </w:p>
        </w:tc>
      </w:tr>
      <w:tr w:rsidR="00721D75" w:rsidTr="00095FD9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721D75" w:rsidRDefault="00721D75" w:rsidP="00095FD9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721D75" w:rsidRDefault="00721D75" w:rsidP="00095FD9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721D75" w:rsidRDefault="00721D75" w:rsidP="00095FD9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721D75" w:rsidRDefault="00721D75" w:rsidP="00095FD9">
            <w:pPr>
              <w:pStyle w:val="Tabulka"/>
              <w:jc w:val="center"/>
            </w:pPr>
            <w:r>
              <w:t>100</w:t>
            </w:r>
          </w:p>
        </w:tc>
      </w:tr>
    </w:tbl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21D75" w:rsidRDefault="00721D75" w:rsidP="00721D75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21D75" w:rsidTr="00095FD9">
        <w:trPr>
          <w:trHeight w:val="250"/>
        </w:trPr>
        <w:tc>
          <w:tcPr>
            <w:tcW w:w="3118" w:type="dxa"/>
            <w:gridSpan w:val="2"/>
          </w:tcPr>
          <w:p w:rsidR="00721D75" w:rsidRDefault="00721D75" w:rsidP="00095FD9">
            <w:pPr>
              <w:pStyle w:val="Tabulka"/>
            </w:pPr>
          </w:p>
        </w:tc>
        <w:tc>
          <w:tcPr>
            <w:tcW w:w="1985" w:type="dxa"/>
          </w:tcPr>
          <w:p w:rsidR="00721D75" w:rsidRDefault="00721D75" w:rsidP="00095FD9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Ročná odpisová</w:t>
            </w:r>
          </w:p>
        </w:tc>
      </w:tr>
      <w:tr w:rsidR="00721D75" w:rsidTr="00095FD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sadzba v %</w:t>
            </w:r>
          </w:p>
        </w:tc>
      </w:tr>
      <w:tr w:rsidR="00721D75" w:rsidTr="00095FD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1D75" w:rsidRDefault="00721D75" w:rsidP="00095FD9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21D75" w:rsidRDefault="00095FD9" w:rsidP="00095FD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21D75" w:rsidRDefault="00721D75" w:rsidP="00095FD9">
            <w:pPr>
              <w:pStyle w:val="Tabulka"/>
              <w:jc w:val="center"/>
            </w:pPr>
            <w:r>
              <w:t xml:space="preserve">5 </w:t>
            </w:r>
          </w:p>
        </w:tc>
      </w:tr>
      <w:tr w:rsidR="00721D75" w:rsidTr="00095FD9">
        <w:trPr>
          <w:trHeight w:val="250"/>
        </w:trPr>
        <w:tc>
          <w:tcPr>
            <w:tcW w:w="3118" w:type="dxa"/>
            <w:gridSpan w:val="2"/>
          </w:tcPr>
          <w:p w:rsidR="00721D75" w:rsidRDefault="00721D75" w:rsidP="00095FD9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21D75" w:rsidRDefault="00095FD9" w:rsidP="00095FD9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095FD9" w:rsidP="00095FD9">
            <w:pPr>
              <w:pStyle w:val="Tabulka"/>
              <w:jc w:val="center"/>
            </w:pPr>
            <w:r>
              <w:t>5</w:t>
            </w:r>
          </w:p>
        </w:tc>
      </w:tr>
      <w:tr w:rsidR="00721D75" w:rsidTr="00095FD9">
        <w:trPr>
          <w:trHeight w:val="250"/>
        </w:trPr>
        <w:tc>
          <w:tcPr>
            <w:tcW w:w="3118" w:type="dxa"/>
            <w:gridSpan w:val="2"/>
          </w:tcPr>
          <w:p w:rsidR="00721D75" w:rsidRDefault="00721D75" w:rsidP="00095FD9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21D75" w:rsidRDefault="00721D75" w:rsidP="00095FD9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16 až 30</w:t>
            </w:r>
          </w:p>
        </w:tc>
      </w:tr>
      <w:tr w:rsidR="00721D75" w:rsidTr="00095FD9">
        <w:trPr>
          <w:trHeight w:val="250"/>
        </w:trPr>
        <w:tc>
          <w:tcPr>
            <w:tcW w:w="3118" w:type="dxa"/>
            <w:gridSpan w:val="2"/>
          </w:tcPr>
          <w:p w:rsidR="00721D75" w:rsidRDefault="00721D75" w:rsidP="00095FD9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21D75" w:rsidRDefault="00721D75" w:rsidP="00095FD9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21D75" w:rsidRDefault="00721D75" w:rsidP="00095FD9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21D75" w:rsidRDefault="00721D75" w:rsidP="00095FD9">
            <w:pPr>
              <w:pStyle w:val="Tabulka"/>
              <w:jc w:val="center"/>
            </w:pPr>
            <w:r>
              <w:t>100</w:t>
            </w:r>
          </w:p>
        </w:tc>
      </w:tr>
    </w:tbl>
    <w:p w:rsidR="00721D75" w:rsidRDefault="00721D75" w:rsidP="00721D75">
      <w:pPr>
        <w:pStyle w:val="Pismenka"/>
        <w:numPr>
          <w:ilvl w:val="0"/>
          <w:numId w:val="0"/>
        </w:numPr>
      </w:pPr>
    </w:p>
    <w:p w:rsidR="00721D75" w:rsidRDefault="00721D75" w:rsidP="00721D75">
      <w:pPr>
        <w:pStyle w:val="Zkladntext"/>
      </w:pPr>
      <w:r>
        <w:t xml:space="preserve">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1D75" w:rsidRDefault="00721D75" w:rsidP="00721D75">
      <w:pPr>
        <w:pStyle w:val="Zkladntext"/>
      </w:pPr>
      <w:r>
        <w:t>Zásoby sa oceňujú nižšou z nasledujúcich hodnôt: obstarávacou cenou (nakupované zásoby) alebo čistou realizačnou hodnotou.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21D75" w:rsidRDefault="00721D75" w:rsidP="00721D75">
      <w:pPr>
        <w:pStyle w:val="Zkladntext"/>
        <w:ind w:left="0"/>
      </w:pPr>
    </w:p>
    <w:p w:rsidR="00721D75" w:rsidRDefault="00721D75" w:rsidP="00721D75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Zníženie hodnoty zásob sa zohľadňuje vytvorením opravnej položky.</w:t>
      </w:r>
    </w:p>
    <w:p w:rsidR="00721D75" w:rsidRPr="00423AFA" w:rsidRDefault="00721D75" w:rsidP="00721D75">
      <w:pPr>
        <w:pStyle w:val="Pismenka"/>
        <w:numPr>
          <w:ilvl w:val="0"/>
          <w:numId w:val="0"/>
        </w:numPr>
        <w:rPr>
          <w:b w:val="0"/>
        </w:rPr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Pohľadávky</w:t>
      </w:r>
    </w:p>
    <w:p w:rsidR="00721D75" w:rsidRDefault="00721D75" w:rsidP="00721D75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21D75" w:rsidRDefault="00721D75" w:rsidP="00721D75">
      <w:pPr>
        <w:pStyle w:val="Zkladntext"/>
      </w:pPr>
      <w:r>
        <w:t>Peňažné prostriedky a ceniny sa oceňujú ich menovitou hodnotou. Zníženie ich hodnoty sa vyjadruje opravnou položkou.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21D75" w:rsidRDefault="00721D75" w:rsidP="00721D75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Rezervy</w:t>
      </w:r>
    </w:p>
    <w:p w:rsidR="00721D75" w:rsidRDefault="00721D75" w:rsidP="00721D75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21D75" w:rsidRDefault="00721D75" w:rsidP="00721D75">
      <w:pPr>
        <w:pStyle w:val="Pismenka"/>
        <w:numPr>
          <w:ilvl w:val="0"/>
          <w:numId w:val="0"/>
        </w:numPr>
        <w:ind w:left="360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Záväzky</w:t>
      </w:r>
    </w:p>
    <w:p w:rsidR="00721D75" w:rsidRDefault="00721D75" w:rsidP="00721D75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21D75" w:rsidRDefault="00721D75" w:rsidP="00721D75">
      <w:pPr>
        <w:pStyle w:val="Pismenka"/>
        <w:numPr>
          <w:ilvl w:val="0"/>
          <w:numId w:val="0"/>
        </w:numPr>
        <w:ind w:left="360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Odložené dane</w:t>
      </w:r>
    </w:p>
    <w:p w:rsidR="00721D75" w:rsidRDefault="00721D75" w:rsidP="00721D75">
      <w:pPr>
        <w:pStyle w:val="Zkladntext"/>
      </w:pPr>
      <w:r>
        <w:t xml:space="preserve">Odložené dane (odložená daňová pohľadávka a odložený daňový záväzok) sa vzťahujú na: </w:t>
      </w:r>
    </w:p>
    <w:p w:rsidR="00721D75" w:rsidRDefault="00721D75" w:rsidP="00721D75">
      <w:pPr>
        <w:pStyle w:val="Zkladntext"/>
        <w:numPr>
          <w:ilvl w:val="0"/>
          <w:numId w:val="9"/>
        </w:numPr>
        <w:suppressAutoHyphens w:val="0"/>
      </w:pPr>
      <w:r>
        <w:t>dočasné rozdiely medzi účtovnou hodnotou majetku a účtovnou hodnotou záväzkov vykázanou v súvahe a ich daňovou základňou,</w:t>
      </w:r>
    </w:p>
    <w:p w:rsidR="00721D75" w:rsidRDefault="00721D75" w:rsidP="00721D75">
      <w:pPr>
        <w:pStyle w:val="Zkladntext"/>
        <w:numPr>
          <w:ilvl w:val="0"/>
          <w:numId w:val="9"/>
        </w:numPr>
        <w:suppressAutoHyphens w:val="0"/>
      </w:pPr>
      <w:r>
        <w:t>možnosť umorovať daňovú stratu v budúcnosti, ktorou sa rozumie možnosť odpočítať daňovú stratu od základu dane v budúcnosti,</w:t>
      </w:r>
    </w:p>
    <w:p w:rsidR="00721D75" w:rsidRDefault="00721D75" w:rsidP="00721D75">
      <w:pPr>
        <w:pStyle w:val="Zkladntext"/>
        <w:numPr>
          <w:ilvl w:val="0"/>
          <w:numId w:val="9"/>
        </w:numPr>
        <w:suppressAutoHyphens w:val="0"/>
      </w:pPr>
      <w:r>
        <w:t>možnosť previesť nevyužité daňové odpočty a iné daňové nároky do budúcich období.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721D75" w:rsidRDefault="00721D75" w:rsidP="00721D75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721D75" w:rsidRPr="001D5F78" w:rsidRDefault="00721D75" w:rsidP="00721D75">
      <w:pPr>
        <w:pStyle w:val="Zkladntext"/>
        <w:ind w:left="0"/>
        <w:rPr>
          <w:szCs w:val="18"/>
        </w:rPr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Prenájom (lízing)</w:t>
      </w:r>
    </w:p>
    <w:p w:rsidR="00721D75" w:rsidRDefault="00721D75" w:rsidP="00721D75">
      <w:pPr>
        <w:pStyle w:val="Zkladntext"/>
      </w:pPr>
      <w:r>
        <w:t>Majetok prenajatý na základe operatívneho prenájmu vykazuje ako svoj majetok jeho vlastník, nie nájomca.</w:t>
      </w:r>
    </w:p>
    <w:p w:rsidR="00721D75" w:rsidRDefault="00721D75" w:rsidP="00721D75">
      <w:pPr>
        <w:pStyle w:val="Zkladntext"/>
        <w:ind w:left="0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Deriváty</w:t>
      </w:r>
    </w:p>
    <w:p w:rsidR="00721D75" w:rsidRDefault="00721D75" w:rsidP="00721D75">
      <w:pPr>
        <w:pStyle w:val="Zkladntext"/>
      </w:pPr>
      <w:r>
        <w:t>Deriváty sa oceňujú reálnou hodnotou.</w:t>
      </w:r>
    </w:p>
    <w:p w:rsidR="00721D75" w:rsidRPr="006201DD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721D75" w:rsidRPr="006201DD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721D75" w:rsidRPr="006201DD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721D75" w:rsidRPr="006201DD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721D75" w:rsidRDefault="00721D75" w:rsidP="00721D75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721D75" w:rsidRPr="001D5F78" w:rsidRDefault="00721D75" w:rsidP="00721D75">
      <w:pPr>
        <w:pStyle w:val="Zkladntext"/>
        <w:rPr>
          <w:szCs w:val="18"/>
        </w:rPr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Cudzia mena</w:t>
      </w:r>
    </w:p>
    <w:p w:rsidR="00721D75" w:rsidRDefault="00721D75" w:rsidP="00721D75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lastRenderedPageBreak/>
        <w:t>Na ocenenie prírastku cudzej meny nakúpenej za euro sa použije kurz, za ktorý bola táto cudzia mena nakúpená.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Pismenka"/>
        <w:tabs>
          <w:tab w:val="clear" w:pos="426"/>
        </w:tabs>
        <w:ind w:left="426"/>
      </w:pPr>
      <w:r>
        <w:t>Výnosy</w:t>
      </w:r>
    </w:p>
    <w:p w:rsidR="00721D75" w:rsidRDefault="00721D75" w:rsidP="00721D75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21D75" w:rsidRDefault="00721D75" w:rsidP="00721D75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t>informácie o údajoch na strane aktív súvahy</w:t>
      </w:r>
    </w:p>
    <w:p w:rsidR="00721D75" w:rsidRPr="001D5F78" w:rsidRDefault="00721D75" w:rsidP="00721D75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721D75" w:rsidRDefault="00721D75" w:rsidP="00721D75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  <w:suppressAutoHyphens w:val="0"/>
      </w:pPr>
      <w:bookmarkStart w:id="7" w:name="_Toc530739901"/>
      <w:r>
        <w:t>Dlhodobý nehmotný majetok a dlhodobý hmotný majetok</w:t>
      </w:r>
      <w:bookmarkEnd w:id="7"/>
    </w:p>
    <w:p w:rsidR="00721D75" w:rsidRPr="001D5F78" w:rsidRDefault="00721D75" w:rsidP="00721D75">
      <w:pPr>
        <w:pStyle w:val="Zkladntext"/>
        <w:rPr>
          <w:szCs w:val="18"/>
        </w:rPr>
      </w:pPr>
    </w:p>
    <w:p w:rsidR="00721D75" w:rsidRDefault="00721D75" w:rsidP="00721D75">
      <w:pPr>
        <w:pStyle w:val="Zkladntext"/>
      </w:pPr>
      <w:r>
        <w:t>Prehľad o pohybe dlhodobého nehmotného majetku a dlhodobého hmotného majetku od 1. januára 201</w:t>
      </w:r>
      <w:r w:rsidR="00B94F95">
        <w:t>3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>
        <w:t>201</w:t>
      </w:r>
      <w:r w:rsidR="00B94F95">
        <w:t>3</w:t>
      </w:r>
      <w:r w:rsidRPr="00C24B6B">
        <w:t xml:space="preserve"> a za porovnateľné obdobie od 1. januára </w:t>
      </w:r>
      <w:r>
        <w:t>201</w:t>
      </w:r>
      <w:r w:rsidR="00B94F95">
        <w:t>2</w:t>
      </w:r>
      <w:r w:rsidRPr="00C24B6B">
        <w:t xml:space="preserve"> do 31. decembra </w:t>
      </w:r>
      <w:r>
        <w:t>201</w:t>
      </w:r>
      <w:r w:rsidR="00B94F95">
        <w:t>2</w:t>
      </w:r>
      <w:r w:rsidRPr="00C24B6B">
        <w:t xml:space="preserve"> je uvedený v</w:t>
      </w:r>
      <w:r>
        <w:t> </w:t>
      </w:r>
      <w:r w:rsidRPr="00C24B6B">
        <w:t>tabuľkách</w:t>
      </w:r>
      <w:r>
        <w:t>.</w:t>
      </w:r>
    </w:p>
    <w:p w:rsidR="00721D75" w:rsidRDefault="00721D75" w:rsidP="00721D75">
      <w:pPr>
        <w:pStyle w:val="Zkladntext"/>
      </w:pPr>
    </w:p>
    <w:p w:rsidR="00721D75" w:rsidRPr="002130D8" w:rsidRDefault="00721D75" w:rsidP="00721D75">
      <w:pPr>
        <w:pStyle w:val="Zkladntext"/>
        <w:rPr>
          <w:szCs w:val="18"/>
        </w:rPr>
      </w:pPr>
    </w:p>
    <w:p w:rsidR="00721D75" w:rsidRDefault="00721D75" w:rsidP="00721D75">
      <w:pPr>
        <w:pStyle w:val="Zkladntext"/>
      </w:pPr>
      <w:r>
        <w:t>Spoločnosť má dlhodobý majetok, na ktorý je zriadené záložné právo.</w:t>
      </w:r>
    </w:p>
    <w:p w:rsidR="00721D75" w:rsidRPr="00D91A08" w:rsidRDefault="00721D75" w:rsidP="00721D75">
      <w:pPr>
        <w:pStyle w:val="Zkladntext"/>
        <w:rPr>
          <w:i/>
          <w:szCs w:val="18"/>
          <w:u w:val="single"/>
        </w:rPr>
      </w:pPr>
    </w:p>
    <w:p w:rsidR="00721D75" w:rsidRDefault="00721D75" w:rsidP="00721D75">
      <w:pPr>
        <w:pStyle w:val="Zkladntext"/>
        <w:rPr>
          <w:szCs w:val="18"/>
        </w:rPr>
      </w:pPr>
    </w:p>
    <w:bookmarkStart w:id="8" w:name="_MON_1409584709"/>
    <w:bookmarkEnd w:id="8"/>
    <w:p w:rsidR="00721D75" w:rsidRPr="002130D8" w:rsidRDefault="004657A2" w:rsidP="00721D75">
      <w:pPr>
        <w:pStyle w:val="Zkladntext"/>
        <w:rPr>
          <w:szCs w:val="18"/>
        </w:rPr>
      </w:pPr>
      <w:r w:rsidRPr="0078754C">
        <w:object w:dxaOrig="9308" w:dyaOrig="1431">
          <v:shape id="_x0000_i1026" type="#_x0000_t75" style="width:438.75pt;height:75pt" o:ole="" o:preferrelative="f">
            <v:imagedata r:id="rId10" o:title=""/>
            <o:lock v:ext="edit" aspectratio="f"/>
          </v:shape>
          <o:OLEObject Type="Embed" ProgID="Excel.Sheet.12" ShapeID="_x0000_i1026" DrawAspect="Content" ObjectID="_1460778866" r:id="rId11"/>
        </w:object>
      </w:r>
    </w:p>
    <w:p w:rsidR="00721D75" w:rsidRDefault="00721D75" w:rsidP="00721D75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  <w:t>100 % hodnoty.</w:t>
      </w:r>
      <w:r>
        <w:rPr>
          <w:szCs w:val="18"/>
          <w:highlight w:val="green"/>
        </w:rPr>
        <w:br w:type="page"/>
      </w:r>
    </w:p>
    <w:tbl>
      <w:tblPr>
        <w:tblW w:w="9201" w:type="dxa"/>
        <w:tblInd w:w="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88"/>
        <w:gridCol w:w="769"/>
        <w:gridCol w:w="824"/>
        <w:gridCol w:w="46"/>
        <w:gridCol w:w="92"/>
        <w:gridCol w:w="949"/>
        <w:gridCol w:w="46"/>
        <w:gridCol w:w="49"/>
        <w:gridCol w:w="759"/>
        <w:gridCol w:w="74"/>
        <w:gridCol w:w="783"/>
        <w:gridCol w:w="44"/>
        <w:gridCol w:w="12"/>
        <w:gridCol w:w="613"/>
        <w:gridCol w:w="1032"/>
        <w:gridCol w:w="516"/>
        <w:gridCol w:w="1105"/>
      </w:tblGrid>
      <w:tr w:rsidR="00721D75" w:rsidTr="00095FD9">
        <w:trPr>
          <w:trHeight w:val="145"/>
          <w:tblHeader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713" w:type="dxa"/>
            <w:gridSpan w:val="16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21D75" w:rsidTr="00095FD9">
        <w:trPr>
          <w:trHeight w:val="1537"/>
        </w:trPr>
        <w:tc>
          <w:tcPr>
            <w:tcW w:w="1488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870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6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3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39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1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516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110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721D75" w:rsidTr="00095FD9">
        <w:trPr>
          <w:trHeight w:val="155"/>
        </w:trPr>
        <w:tc>
          <w:tcPr>
            <w:tcW w:w="1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76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870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1136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833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839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6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5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110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721D75" w:rsidTr="00095FD9">
        <w:trPr>
          <w:trHeight w:val="278"/>
        </w:trPr>
        <w:tc>
          <w:tcPr>
            <w:tcW w:w="9201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Prvotné ocenenie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41797</w:t>
            </w:r>
          </w:p>
        </w:tc>
        <w:tc>
          <w:tcPr>
            <w:tcW w:w="1182" w:type="dxa"/>
            <w:gridSpan w:val="5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653E9" w:rsidP="004657A2">
            <w:pPr>
              <w:pStyle w:val="Zkladntext"/>
              <w:autoSpaceDE w:val="0"/>
              <w:snapToGrid w:val="0"/>
              <w:ind w:left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2870881</w:t>
            </w:r>
            <w:r w:rsidR="00721D75" w:rsidRPr="00A73F3D">
              <w:rPr>
                <w:rFonts w:ascii="Arial Narrow" w:hAnsi="Arial Narrow"/>
                <w:sz w:val="24"/>
                <w:szCs w:val="24"/>
              </w:rPr>
              <w:t xml:space="preserve"> </w:t>
            </w:r>
          </w:p>
        </w:tc>
        <w:tc>
          <w:tcPr>
            <w:tcW w:w="83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2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5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4657A2" w:rsidP="00D653E9">
            <w:pPr>
              <w:pStyle w:val="Zkladntext"/>
              <w:autoSpaceDE w:val="0"/>
              <w:snapToGrid w:val="0"/>
              <w:ind w:left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</w:t>
            </w:r>
            <w:r w:rsidR="00D653E9" w:rsidRPr="00A73F3D">
              <w:rPr>
                <w:rFonts w:ascii="Arial Narrow" w:hAnsi="Arial Narrow"/>
                <w:sz w:val="24"/>
                <w:szCs w:val="24"/>
              </w:rPr>
              <w:t>912678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82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2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82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2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Presuny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82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3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2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5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41797</w:t>
            </w:r>
          </w:p>
        </w:tc>
        <w:tc>
          <w:tcPr>
            <w:tcW w:w="1182" w:type="dxa"/>
            <w:gridSpan w:val="5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4005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2870881</w:t>
            </w:r>
          </w:p>
        </w:tc>
        <w:tc>
          <w:tcPr>
            <w:tcW w:w="83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2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25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2912678</w:t>
            </w:r>
          </w:p>
        </w:tc>
      </w:tr>
      <w:tr w:rsidR="00721D75" w:rsidTr="00095FD9">
        <w:trPr>
          <w:trHeight w:val="278"/>
        </w:trPr>
        <w:tc>
          <w:tcPr>
            <w:tcW w:w="9201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Oprávky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4188</w:t>
            </w:r>
          </w:p>
        </w:tc>
        <w:tc>
          <w:tcPr>
            <w:tcW w:w="1133" w:type="dxa"/>
            <w:gridSpan w:val="4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285140</w:t>
            </w:r>
          </w:p>
        </w:tc>
        <w:tc>
          <w:tcPr>
            <w:tcW w:w="80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289328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2092</w:t>
            </w:r>
          </w:p>
        </w:tc>
        <w:tc>
          <w:tcPr>
            <w:tcW w:w="113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40053D" w:rsidP="00D653E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143</w:t>
            </w:r>
            <w:r w:rsidR="00D653E9" w:rsidRPr="00A73F3D">
              <w:rPr>
                <w:rFonts w:ascii="Arial Narrow" w:hAnsi="Arial Narrow"/>
                <w:sz w:val="24"/>
                <w:szCs w:val="24"/>
              </w:rPr>
              <w:t>552</w:t>
            </w:r>
          </w:p>
        </w:tc>
        <w:tc>
          <w:tcPr>
            <w:tcW w:w="8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D653E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145</w:t>
            </w:r>
            <w:r w:rsidR="00D653E9" w:rsidRPr="00A73F3D">
              <w:rPr>
                <w:rFonts w:ascii="Arial Narrow" w:hAnsi="Arial Narrow"/>
                <w:sz w:val="24"/>
                <w:szCs w:val="24"/>
              </w:rPr>
              <w:t>644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33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0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2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653E9" w:rsidP="00D653E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6280</w:t>
            </w:r>
          </w:p>
        </w:tc>
        <w:tc>
          <w:tcPr>
            <w:tcW w:w="1133" w:type="dxa"/>
            <w:gridSpan w:val="4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428692</w:t>
            </w:r>
          </w:p>
        </w:tc>
        <w:tc>
          <w:tcPr>
            <w:tcW w:w="80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653E9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434972</w:t>
            </w:r>
          </w:p>
        </w:tc>
      </w:tr>
      <w:tr w:rsidR="00721D75" w:rsidTr="00095FD9">
        <w:trPr>
          <w:trHeight w:val="278"/>
        </w:trPr>
        <w:tc>
          <w:tcPr>
            <w:tcW w:w="9201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Opravné položky</w:t>
            </w: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1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1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snapToGrid w:val="0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88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69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870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1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9201" w:type="dxa"/>
            <w:gridSpan w:val="17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Zostatková hodnota </w:t>
            </w:r>
          </w:p>
        </w:tc>
      </w:tr>
      <w:tr w:rsidR="00A73F3D" w:rsidTr="00A73F3D">
        <w:trPr>
          <w:trHeight w:val="278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Default="00A73F3D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37609</w:t>
            </w:r>
          </w:p>
        </w:tc>
        <w:tc>
          <w:tcPr>
            <w:tcW w:w="962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2585741</w:t>
            </w:r>
          </w:p>
        </w:tc>
        <w:tc>
          <w:tcPr>
            <w:tcW w:w="94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A73F3D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2623350</w:t>
            </w:r>
          </w:p>
        </w:tc>
      </w:tr>
      <w:tr w:rsidR="00A73F3D" w:rsidTr="00A73F3D">
        <w:trPr>
          <w:trHeight w:val="290"/>
        </w:trPr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Default="00A73F3D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7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35517</w:t>
            </w:r>
          </w:p>
        </w:tc>
        <w:tc>
          <w:tcPr>
            <w:tcW w:w="962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2442189</w:t>
            </w:r>
          </w:p>
        </w:tc>
        <w:tc>
          <w:tcPr>
            <w:tcW w:w="94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4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7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69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1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105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A73F3D" w:rsidRPr="00A73F3D" w:rsidRDefault="00A73F3D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2477706</w:t>
            </w:r>
          </w:p>
        </w:tc>
      </w:tr>
    </w:tbl>
    <w:p w:rsidR="00721D75" w:rsidRDefault="00721D75" w:rsidP="00721D75">
      <w:pPr>
        <w:pStyle w:val="Nadpis2"/>
        <w:numPr>
          <w:ilvl w:val="0"/>
          <w:numId w:val="0"/>
        </w:numPr>
        <w:ind w:left="360"/>
      </w:pPr>
    </w:p>
    <w:p w:rsidR="00721D75" w:rsidRDefault="00721D75" w:rsidP="00721D75"/>
    <w:p w:rsidR="00721D75" w:rsidRDefault="00721D75" w:rsidP="00721D75"/>
    <w:p w:rsidR="00721D75" w:rsidRDefault="00721D75" w:rsidP="00721D75"/>
    <w:p w:rsidR="00721D75" w:rsidRDefault="00721D75" w:rsidP="00721D75"/>
    <w:p w:rsidR="00721D75" w:rsidRDefault="00721D75" w:rsidP="00721D75"/>
    <w:p w:rsidR="00721D75" w:rsidRDefault="00721D75" w:rsidP="00721D75"/>
    <w:p w:rsidR="00721D75" w:rsidRDefault="00721D75" w:rsidP="00721D75"/>
    <w:p w:rsidR="00721D75" w:rsidRPr="00DA00C1" w:rsidRDefault="00721D75" w:rsidP="00721D75"/>
    <w:tbl>
      <w:tblPr>
        <w:tblW w:w="0" w:type="auto"/>
        <w:tblInd w:w="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40"/>
        <w:gridCol w:w="28"/>
        <w:gridCol w:w="700"/>
        <w:gridCol w:w="28"/>
        <w:gridCol w:w="1050"/>
        <w:gridCol w:w="23"/>
        <w:gridCol w:w="33"/>
        <w:gridCol w:w="840"/>
        <w:gridCol w:w="28"/>
        <w:gridCol w:w="813"/>
        <w:gridCol w:w="40"/>
        <w:gridCol w:w="28"/>
        <w:gridCol w:w="545"/>
        <w:gridCol w:w="16"/>
        <w:gridCol w:w="1032"/>
        <w:gridCol w:w="549"/>
        <w:gridCol w:w="1056"/>
      </w:tblGrid>
      <w:tr w:rsidR="00721D75" w:rsidTr="00095FD9">
        <w:trPr>
          <w:trHeight w:val="145"/>
          <w:tblHeader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49" w:type="dxa"/>
            <w:gridSpan w:val="17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21D75" w:rsidTr="00095FD9">
        <w:trPr>
          <w:trHeight w:val="1537"/>
        </w:trPr>
        <w:tc>
          <w:tcPr>
            <w:tcW w:w="1472" w:type="dxa"/>
            <w:tcBorders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rFonts w:ascii="Calibri" w:eastAsia="Calibri" w:hAnsi="Calibri"/>
              </w:rPr>
            </w:pP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4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13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613" w:type="dxa"/>
            <w:gridSpan w:val="3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1048" w:type="dxa"/>
            <w:gridSpan w:val="2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549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10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721D75" w:rsidTr="00095FD9">
        <w:trPr>
          <w:trHeight w:val="155"/>
        </w:trPr>
        <w:tc>
          <w:tcPr>
            <w:tcW w:w="1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a</w:t>
            </w:r>
          </w:p>
        </w:tc>
        <w:tc>
          <w:tcPr>
            <w:tcW w:w="868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b</w:t>
            </w:r>
          </w:p>
        </w:tc>
        <w:tc>
          <w:tcPr>
            <w:tcW w:w="7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c</w:t>
            </w:r>
          </w:p>
        </w:tc>
        <w:tc>
          <w:tcPr>
            <w:tcW w:w="1134" w:type="dxa"/>
            <w:gridSpan w:val="4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d</w:t>
            </w:r>
          </w:p>
        </w:tc>
        <w:tc>
          <w:tcPr>
            <w:tcW w:w="868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e</w:t>
            </w:r>
          </w:p>
        </w:tc>
        <w:tc>
          <w:tcPr>
            <w:tcW w:w="813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f</w:t>
            </w:r>
          </w:p>
        </w:tc>
        <w:tc>
          <w:tcPr>
            <w:tcW w:w="613" w:type="dxa"/>
            <w:gridSpan w:val="3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g</w:t>
            </w:r>
          </w:p>
        </w:tc>
        <w:tc>
          <w:tcPr>
            <w:tcW w:w="1048" w:type="dxa"/>
            <w:gridSpan w:val="2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h</w:t>
            </w:r>
          </w:p>
        </w:tc>
        <w:tc>
          <w:tcPr>
            <w:tcW w:w="549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i</w:t>
            </w:r>
          </w:p>
        </w:tc>
        <w:tc>
          <w:tcPr>
            <w:tcW w:w="105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Default="00721D75" w:rsidP="00095FD9">
            <w:pPr>
              <w:autoSpaceDE w:val="0"/>
              <w:snapToGrid w:val="0"/>
              <w:jc w:val="center"/>
              <w:rPr>
                <w:bCs/>
              </w:rPr>
            </w:pPr>
            <w:r>
              <w:rPr>
                <w:bCs/>
              </w:rPr>
              <w:t>j</w:t>
            </w:r>
          </w:p>
        </w:tc>
      </w:tr>
      <w:tr w:rsidR="00721D75" w:rsidTr="00095FD9">
        <w:trPr>
          <w:trHeight w:val="278"/>
        </w:trPr>
        <w:tc>
          <w:tcPr>
            <w:tcW w:w="9121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Prvotné ocenenie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41797</w:t>
            </w:r>
          </w:p>
        </w:tc>
        <w:tc>
          <w:tcPr>
            <w:tcW w:w="10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2858713</w:t>
            </w:r>
          </w:p>
        </w:tc>
        <w:tc>
          <w:tcPr>
            <w:tcW w:w="90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13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2900510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12168</w:t>
            </w: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1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12168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1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Presuny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13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</w:t>
            </w:r>
            <w:r w:rsidR="00B94F95">
              <w:rPr>
                <w:rFonts w:ascii="Arial Narrow" w:hAnsi="Arial Narrow"/>
                <w:sz w:val="24"/>
                <w:szCs w:val="24"/>
              </w:rPr>
              <w:t>7</w:t>
            </w:r>
            <w:r w:rsidRPr="00A73F3D">
              <w:rPr>
                <w:rFonts w:ascii="Arial Narrow" w:hAnsi="Arial Narrow"/>
                <w:sz w:val="24"/>
                <w:szCs w:val="24"/>
              </w:rPr>
              <w:t>97</w:t>
            </w: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2870881</w:t>
            </w: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13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13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D52D95" w:rsidRPr="00A73F3D" w:rsidRDefault="00D52D95" w:rsidP="00D52D95">
            <w:pPr>
              <w:autoSpaceDE w:val="0"/>
              <w:snapToGrid w:val="0"/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D52D95" w:rsidRPr="00A73F3D" w:rsidRDefault="00D52D95" w:rsidP="00D52D95">
            <w:pPr>
              <w:autoSpaceDE w:val="0"/>
              <w:snapToGrid w:val="0"/>
              <w:spacing w:line="276" w:lineRule="auto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2912678</w:t>
            </w:r>
          </w:p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9121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Oprávky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2094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142121</w:t>
            </w:r>
          </w:p>
        </w:tc>
        <w:tc>
          <w:tcPr>
            <w:tcW w:w="89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9" w:type="dxa"/>
            <w:gridSpan w:val="4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eastAsia="Calibri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eastAsia="Calibri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144215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2094</w:t>
            </w:r>
          </w:p>
        </w:tc>
        <w:tc>
          <w:tcPr>
            <w:tcW w:w="1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143019</w:t>
            </w:r>
          </w:p>
        </w:tc>
        <w:tc>
          <w:tcPr>
            <w:tcW w:w="89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9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B94F95" w:rsidP="00095FD9">
            <w:pPr>
              <w:autoSpaceDE w:val="0"/>
              <w:snapToGrid w:val="0"/>
              <w:jc w:val="center"/>
              <w:rPr>
                <w:rFonts w:ascii="Arial Narrow" w:eastAsia="Calibri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145113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9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9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snapToGrid w:val="0"/>
              <w:rPr>
                <w:rFonts w:ascii="Arial Narrow" w:eastAsia="Calibri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2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2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D52D95" w:rsidP="00D52D95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4188</w:t>
            </w:r>
          </w:p>
        </w:tc>
        <w:tc>
          <w:tcPr>
            <w:tcW w:w="105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285140</w:t>
            </w:r>
          </w:p>
        </w:tc>
        <w:tc>
          <w:tcPr>
            <w:tcW w:w="89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9" w:type="dxa"/>
            <w:gridSpan w:val="4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eastAsia="Calibri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eastAsia="Calibri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289328</w:t>
            </w:r>
          </w:p>
        </w:tc>
      </w:tr>
      <w:tr w:rsidR="00721D75" w:rsidTr="00095FD9">
        <w:trPr>
          <w:trHeight w:val="278"/>
        </w:trPr>
        <w:tc>
          <w:tcPr>
            <w:tcW w:w="9121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Opravné položky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Prírastky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</w:pPr>
            <w:r>
              <w:t>Úbytky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73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0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81" w:type="dxa"/>
            <w:gridSpan w:val="3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5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48" w:type="dxa"/>
            <w:gridSpan w:val="2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721D75" w:rsidTr="00095FD9">
        <w:trPr>
          <w:trHeight w:val="278"/>
        </w:trPr>
        <w:tc>
          <w:tcPr>
            <w:tcW w:w="9121" w:type="dxa"/>
            <w:gridSpan w:val="1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Zostatková hodnota</w:t>
            </w:r>
          </w:p>
        </w:tc>
      </w:tr>
      <w:tr w:rsidR="00721D75" w:rsidTr="00095FD9">
        <w:trPr>
          <w:trHeight w:val="278"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39703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2716592</w:t>
            </w:r>
          </w:p>
        </w:tc>
        <w:tc>
          <w:tcPr>
            <w:tcW w:w="924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89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2756595</w:t>
            </w:r>
          </w:p>
        </w:tc>
      </w:tr>
      <w:tr w:rsidR="00721D75" w:rsidTr="00095FD9">
        <w:trPr>
          <w:trHeight w:val="290"/>
        </w:trPr>
        <w:tc>
          <w:tcPr>
            <w:tcW w:w="1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Default="00721D75" w:rsidP="00095FD9">
            <w:pPr>
              <w:autoSpaceDE w:val="0"/>
              <w:snapToGrid w:val="0"/>
              <w:jc w:val="center"/>
            </w:pPr>
          </w:p>
        </w:tc>
        <w:tc>
          <w:tcPr>
            <w:tcW w:w="756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37609</w:t>
            </w:r>
          </w:p>
        </w:tc>
        <w:tc>
          <w:tcPr>
            <w:tcW w:w="1050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2585741</w:t>
            </w:r>
          </w:p>
        </w:tc>
        <w:tc>
          <w:tcPr>
            <w:tcW w:w="924" w:type="dxa"/>
            <w:gridSpan w:val="4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853" w:type="dxa"/>
            <w:gridSpan w:val="2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89" w:type="dxa"/>
            <w:gridSpan w:val="3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549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721D75" w:rsidRPr="00A73F3D" w:rsidRDefault="00721D7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1056" w:type="dxa"/>
            <w:tcBorders>
              <w:top w:val="single" w:sz="8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721D75" w:rsidRPr="00A73F3D" w:rsidRDefault="00D52D95" w:rsidP="00095FD9">
            <w:pPr>
              <w:autoSpaceDE w:val="0"/>
              <w:snapToGrid w:val="0"/>
              <w:jc w:val="center"/>
              <w:rPr>
                <w:rFonts w:ascii="Arial Narrow" w:hAnsi="Arial Narrow"/>
                <w:sz w:val="24"/>
                <w:szCs w:val="24"/>
              </w:rPr>
            </w:pPr>
            <w:r w:rsidRPr="00A73F3D">
              <w:rPr>
                <w:rFonts w:ascii="Arial Narrow" w:hAnsi="Arial Narrow"/>
                <w:sz w:val="24"/>
                <w:szCs w:val="24"/>
              </w:rPr>
              <w:t>2623350</w:t>
            </w:r>
          </w:p>
        </w:tc>
      </w:tr>
    </w:tbl>
    <w:p w:rsidR="00721D75" w:rsidRDefault="00721D75" w:rsidP="00721D75">
      <w:pPr>
        <w:pStyle w:val="Nadpis2"/>
        <w:numPr>
          <w:ilvl w:val="0"/>
          <w:numId w:val="0"/>
        </w:numPr>
        <w:spacing w:after="200" w:line="276" w:lineRule="auto"/>
      </w:pPr>
    </w:p>
    <w:p w:rsidR="00721D75" w:rsidRPr="000779A0" w:rsidRDefault="00721D75" w:rsidP="00721D75">
      <w:pPr>
        <w:spacing w:after="200" w:line="276" w:lineRule="auto"/>
        <w:rPr>
          <w:sz w:val="18"/>
        </w:rPr>
        <w:sectPr w:rsidR="00721D75" w:rsidRPr="000779A0" w:rsidSect="00095FD9">
          <w:footerReference w:type="first" r:id="rId12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9" w:name="_Toc530739903"/>
    </w:p>
    <w:bookmarkEnd w:id="9"/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lastRenderedPageBreak/>
        <w:t>Zásoby</w:t>
      </w:r>
    </w:p>
    <w:p w:rsidR="00721D75" w:rsidRDefault="00721D75" w:rsidP="00721D75"/>
    <w:p w:rsidR="00721D75" w:rsidRDefault="00721D75" w:rsidP="00721D75">
      <w:pPr>
        <w:pStyle w:val="Zkladntext"/>
        <w:numPr>
          <w:ilvl w:val="0"/>
          <w:numId w:val="11"/>
        </w:numPr>
        <w:rPr>
          <w:lang w:val="de-DE"/>
        </w:rPr>
      </w:pPr>
      <w:bookmarkStart w:id="10" w:name="_1389855090"/>
      <w:r>
        <w:rPr>
          <w:lang w:val="de-DE"/>
        </w:rPr>
        <w:t>Spoločnosť k 31.12.20</w:t>
      </w:r>
      <w:r w:rsidR="00D52D95">
        <w:rPr>
          <w:lang w:val="de-DE"/>
        </w:rPr>
        <w:t>13</w:t>
      </w:r>
      <w:r>
        <w:rPr>
          <w:lang w:val="de-DE"/>
        </w:rPr>
        <w:t xml:space="preserve"> neeviduje.</w:t>
      </w:r>
      <w:bookmarkEnd w:id="10"/>
    </w:p>
    <w:p w:rsidR="00721D75" w:rsidRDefault="00721D75" w:rsidP="00721D75">
      <w:pPr>
        <w:pStyle w:val="Zkladntext"/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Odložená daňová pohľadávka</w:t>
      </w:r>
    </w:p>
    <w:p w:rsidR="00721D75" w:rsidRDefault="00721D75" w:rsidP="00721D75"/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  <w:numPr>
          <w:ilvl w:val="0"/>
          <w:numId w:val="12"/>
        </w:numPr>
        <w:rPr>
          <w:lang w:val="de-DE"/>
        </w:rPr>
      </w:pPr>
      <w:bookmarkStart w:id="11" w:name="_1389856974"/>
      <w:bookmarkStart w:id="12" w:name="_1389855135"/>
      <w:r>
        <w:rPr>
          <w:lang w:val="de-DE"/>
        </w:rPr>
        <w:t>Spoločnosť k 31.12.201</w:t>
      </w:r>
      <w:r w:rsidR="00D52D95">
        <w:rPr>
          <w:lang w:val="de-DE"/>
        </w:rPr>
        <w:t>3</w:t>
      </w:r>
      <w:r>
        <w:rPr>
          <w:lang w:val="de-DE"/>
        </w:rPr>
        <w:t xml:space="preserve"> neeviduje.</w:t>
      </w:r>
      <w:bookmarkEnd w:id="11"/>
      <w:bookmarkEnd w:id="12"/>
    </w:p>
    <w:p w:rsidR="00721D75" w:rsidRDefault="00721D75" w:rsidP="00721D75">
      <w:pPr>
        <w:pStyle w:val="Zkladntext"/>
        <w:rPr>
          <w:lang w:val="de-DE"/>
        </w:rPr>
      </w:pPr>
    </w:p>
    <w:p w:rsidR="00721D75" w:rsidRDefault="00721D75" w:rsidP="00721D75">
      <w:pPr>
        <w:pStyle w:val="Nadpis2"/>
        <w:numPr>
          <w:ilvl w:val="0"/>
          <w:numId w:val="6"/>
        </w:numPr>
        <w:suppressAutoHyphens w:val="0"/>
      </w:pPr>
      <w:r>
        <w:t>Pohľadávky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</w:pPr>
      <w:r>
        <w:t>Vývoj opravnej položky v priebehu účtovného obdobia je zobrazený v nasledujúcom prehľade:</w:t>
      </w:r>
    </w:p>
    <w:p w:rsidR="00721D75" w:rsidRDefault="00721D75" w:rsidP="00721D75">
      <w:pPr>
        <w:pStyle w:val="Zkladntext"/>
      </w:pPr>
    </w:p>
    <w:p w:rsidR="00721D75" w:rsidRDefault="00721D75" w:rsidP="00721D75">
      <w:pPr>
        <w:pStyle w:val="Zkladntext"/>
        <w:numPr>
          <w:ilvl w:val="0"/>
          <w:numId w:val="13"/>
        </w:numPr>
        <w:rPr>
          <w:lang w:val="de-DE"/>
        </w:rPr>
      </w:pPr>
      <w:r>
        <w:rPr>
          <w:lang w:val="de-DE"/>
        </w:rPr>
        <w:t>Spoločnosť k 31.12.201</w:t>
      </w:r>
      <w:r w:rsidR="00D52D95">
        <w:rPr>
          <w:lang w:val="de-DE"/>
        </w:rPr>
        <w:t>3</w:t>
      </w:r>
      <w:r>
        <w:rPr>
          <w:lang w:val="de-DE"/>
        </w:rPr>
        <w:t xml:space="preserve"> neeviduje.</w:t>
      </w:r>
    </w:p>
    <w:p w:rsidR="00721D75" w:rsidRDefault="00721D75" w:rsidP="00721D75">
      <w:pPr>
        <w:pStyle w:val="Zkladntext"/>
        <w:ind w:left="1146"/>
        <w:rPr>
          <w:lang w:val="de-DE"/>
        </w:rPr>
      </w:pPr>
    </w:p>
    <w:p w:rsidR="00721D75" w:rsidRDefault="00721D75" w:rsidP="00721D75">
      <w:pPr>
        <w:pStyle w:val="Zkladntext"/>
        <w:ind w:left="1146"/>
      </w:pPr>
      <w:r>
        <w:t>Veková štruktúra pohľadávok za bežné účtovné obdobie je uvedená v nasledujúcom prehľade:</w:t>
      </w:r>
    </w:p>
    <w:p w:rsidR="00721D75" w:rsidRDefault="00721D75" w:rsidP="00721D75">
      <w:pPr>
        <w:pStyle w:val="Zkladntext"/>
        <w:ind w:left="1146"/>
      </w:pPr>
    </w:p>
    <w:p w:rsidR="00721D75" w:rsidRDefault="00721D75" w:rsidP="00721D75">
      <w:pPr>
        <w:pStyle w:val="Zkladntext"/>
        <w:ind w:left="1146"/>
      </w:pPr>
    </w:p>
    <w:bookmarkStart w:id="13" w:name="_MON_1405930710"/>
    <w:bookmarkEnd w:id="13"/>
    <w:p w:rsidR="00721D75" w:rsidRDefault="00B94F95" w:rsidP="00721D75">
      <w:pPr>
        <w:pStyle w:val="Zkladntext"/>
        <w:ind w:left="1146"/>
      </w:pPr>
      <w:r>
        <w:object w:dxaOrig="9019" w:dyaOrig="6072">
          <v:shape id="_x0000_i1027" type="#_x0000_t75" style="width:438.75pt;height:330.75pt" o:ole="" o:preferrelative="f">
            <v:imagedata r:id="rId13" o:title=""/>
            <o:lock v:ext="edit" aspectratio="f"/>
          </v:shape>
          <o:OLEObject Type="Embed" ProgID="Excel.Sheet.12" ShapeID="_x0000_i1027" DrawAspect="Content" ObjectID="_1460778867" r:id="rId14"/>
        </w:object>
      </w:r>
    </w:p>
    <w:p w:rsidR="00FD34E7" w:rsidRDefault="00FD34E7" w:rsidP="00FD34E7">
      <w:pPr>
        <w:pStyle w:val="Zkladntext"/>
      </w:pPr>
      <w:r>
        <w:t>Veková štruktúra pohľadávok za predchádzajúce účtovné obdobie je uvedená v nasledujúcom prehľade: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bookmarkStart w:id="14" w:name="_MON_1405930718"/>
    <w:bookmarkEnd w:id="14"/>
    <w:p w:rsidR="00FD34E7" w:rsidRDefault="00D52D95" w:rsidP="00FD34E7">
      <w:pPr>
        <w:pStyle w:val="Zkladntext"/>
      </w:pPr>
      <w:r>
        <w:object w:dxaOrig="9019" w:dyaOrig="6072">
          <v:shape id="_x0000_i1028" type="#_x0000_t75" style="width:440.25pt;height:331.5pt" o:ole="" o:preferrelative="f">
            <v:imagedata r:id="rId15" o:title=""/>
            <o:lock v:ext="edit" aspectratio="f"/>
          </v:shape>
          <o:OLEObject Type="Embed" ProgID="Excel.Sheet.12" ShapeID="_x0000_i1028" DrawAspect="Content" ObjectID="_1460778868" r:id="rId16"/>
        </w:object>
      </w:r>
      <w:r w:rsidR="00FD34E7" w:rsidRPr="00FD34E7">
        <w:t xml:space="preserve"> </w:t>
      </w:r>
      <w:r w:rsidR="00FD34E7">
        <w:t>Pohľadávky podľa zostatkovej doby splatnosti sú uvedené v nasledujúcom prehľade: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bookmarkStart w:id="15" w:name="_MON_1405930725"/>
    <w:bookmarkEnd w:id="15"/>
    <w:p w:rsidR="00FD34E7" w:rsidRDefault="00A73F3D" w:rsidP="00FD34E7">
      <w:pPr>
        <w:pStyle w:val="Zkladntext"/>
      </w:pPr>
      <w:r>
        <w:object w:dxaOrig="8990" w:dyaOrig="2377">
          <v:shape id="_x0000_i1029" type="#_x0000_t75" style="width:440.25pt;height:129.75pt" o:ole="" o:preferrelative="f">
            <v:imagedata r:id="rId17" o:title=""/>
            <o:lock v:ext="edit" aspectratio="f"/>
          </v:shape>
          <o:OLEObject Type="Embed" ProgID="Excel.Sheet.12" ShapeID="_x0000_i1029" DrawAspect="Content" ObjectID="_1460778869" r:id="rId18"/>
        </w:object>
      </w:r>
      <w:r w:rsidR="00FD34E7" w:rsidRPr="00FD34E7">
        <w:t xml:space="preserve"> </w:t>
      </w:r>
      <w:r w:rsidR="00FD34E7">
        <w:t>Informácie o pohľadávkach zabezpečených záložným právom alebo inou formou zabezpečenia sú uvedené v nasledujúcom prehľade:</w:t>
      </w:r>
    </w:p>
    <w:p w:rsidR="00FD34E7" w:rsidRDefault="00F51646" w:rsidP="00FD34E7">
      <w:pPr>
        <w:pStyle w:val="Zkladntext"/>
        <w:numPr>
          <w:ilvl w:val="0"/>
          <w:numId w:val="12"/>
        </w:numPr>
        <w:rPr>
          <w:lang w:val="de-DE"/>
        </w:rPr>
      </w:pPr>
      <w:r>
        <w:rPr>
          <w:lang w:val="de-DE"/>
        </w:rPr>
        <w:t>Spoločnosť k 31.12.2013</w:t>
      </w:r>
      <w:r w:rsidR="00FD34E7">
        <w:rPr>
          <w:lang w:val="de-DE"/>
        </w:rPr>
        <w:t xml:space="preserve"> neeviduje.</w:t>
      </w:r>
    </w:p>
    <w:p w:rsidR="00FD34E7" w:rsidRDefault="00FD34E7" w:rsidP="00FD34E7">
      <w:pPr>
        <w:pStyle w:val="Zkladntext"/>
        <w:ind w:left="0"/>
        <w:rPr>
          <w:b/>
        </w:rPr>
      </w:pPr>
      <w:bookmarkStart w:id="16" w:name="_Toc530739905"/>
    </w:p>
    <w:p w:rsidR="00FD34E7" w:rsidRDefault="00FD34E7" w:rsidP="00FD34E7">
      <w:pPr>
        <w:pStyle w:val="Zkladntext"/>
        <w:rPr>
          <w:b/>
        </w:rPr>
      </w:pPr>
    </w:p>
    <w:p w:rsidR="00FD34E7" w:rsidRDefault="00FD34E7" w:rsidP="00FD34E7">
      <w:pPr>
        <w:pStyle w:val="Nadpis2"/>
        <w:numPr>
          <w:ilvl w:val="0"/>
          <w:numId w:val="6"/>
        </w:numPr>
        <w:suppressAutoHyphens w:val="0"/>
      </w:pPr>
      <w:r>
        <w:t>Finančné účty</w:t>
      </w:r>
      <w:bookmarkEnd w:id="16"/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 xml:space="preserve">Ako finančné účty sú vykázané peniaze v pokladnici, účty v bankách a cenné papiere. Účtami v bankách môže Spoločnosť voľne disponovať. 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Prehľad jednotlivých položiek finančných účtov: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Nadpis2"/>
        <w:numPr>
          <w:ilvl w:val="0"/>
          <w:numId w:val="0"/>
        </w:numPr>
        <w:suppressAutoHyphens w:val="0"/>
        <w:ind w:left="360"/>
      </w:pPr>
    </w:p>
    <w:p w:rsidR="00FD34E7" w:rsidRDefault="00FD34E7" w:rsidP="00FD34E7">
      <w:pPr>
        <w:pStyle w:val="Nadpis2"/>
        <w:numPr>
          <w:ilvl w:val="0"/>
          <w:numId w:val="0"/>
        </w:numPr>
        <w:suppressAutoHyphens w:val="0"/>
        <w:ind w:left="1080" w:hanging="360"/>
      </w:pPr>
    </w:p>
    <w:bookmarkStart w:id="17" w:name="_MON_1405930822"/>
    <w:bookmarkEnd w:id="17"/>
    <w:p w:rsidR="00FD34E7" w:rsidRDefault="00F51646" w:rsidP="00FD34E7">
      <w:pPr>
        <w:pStyle w:val="Nadpis2"/>
        <w:numPr>
          <w:ilvl w:val="0"/>
          <w:numId w:val="0"/>
        </w:numPr>
        <w:suppressAutoHyphens w:val="0"/>
        <w:ind w:left="720"/>
      </w:pPr>
      <w:r w:rsidRPr="00003C63">
        <w:object w:dxaOrig="9007" w:dyaOrig="1888">
          <v:shape id="_x0000_i1030" type="#_x0000_t75" style="width:440.25pt;height:102.75pt" o:ole="" o:preferrelative="f">
            <v:imagedata r:id="rId19" o:title=""/>
            <o:lock v:ext="edit" aspectratio="f"/>
          </v:shape>
          <o:OLEObject Type="Embed" ProgID="Excel.Sheet.12" ShapeID="_x0000_i1030" DrawAspect="Content" ObjectID="_1460778870" r:id="rId20"/>
        </w:object>
      </w:r>
      <w:r w:rsidR="00FD34E7">
        <w:t xml:space="preserve">  </w:t>
      </w:r>
    </w:p>
    <w:p w:rsidR="00FD34E7" w:rsidRDefault="00FD34E7" w:rsidP="00FD34E7">
      <w:pPr>
        <w:pStyle w:val="Nadpis2"/>
        <w:numPr>
          <w:ilvl w:val="0"/>
          <w:numId w:val="0"/>
        </w:numPr>
        <w:suppressAutoHyphens w:val="0"/>
        <w:ind w:left="720"/>
      </w:pPr>
    </w:p>
    <w:p w:rsidR="00FD34E7" w:rsidRDefault="00FD34E7" w:rsidP="00FD34E7">
      <w:pPr>
        <w:pStyle w:val="Nadpis2"/>
        <w:numPr>
          <w:ilvl w:val="0"/>
          <w:numId w:val="6"/>
        </w:numPr>
        <w:suppressAutoHyphens w:val="0"/>
      </w:pPr>
      <w:r>
        <w:t>Krátkodobý finančný majetok</w:t>
      </w:r>
    </w:p>
    <w:p w:rsidR="00FD34E7" w:rsidRDefault="00FD34E7" w:rsidP="00FD34E7">
      <w:pPr>
        <w:ind w:left="426"/>
      </w:pPr>
    </w:p>
    <w:p w:rsidR="00721D75" w:rsidRDefault="00F51646" w:rsidP="00FD34E7">
      <w:pPr>
        <w:ind w:firstLine="360"/>
        <w:rPr>
          <w:lang w:val="de-DE"/>
        </w:rPr>
      </w:pPr>
      <w:r>
        <w:rPr>
          <w:lang w:val="de-DE"/>
        </w:rPr>
        <w:t>Spoločnosť k 31.12.2013</w:t>
      </w:r>
      <w:r w:rsidR="00FD34E7">
        <w:rPr>
          <w:lang w:val="de-DE"/>
        </w:rPr>
        <w:t xml:space="preserve"> neeviduje.</w:t>
      </w:r>
    </w:p>
    <w:p w:rsidR="00FD34E7" w:rsidRDefault="00FD34E7" w:rsidP="00FD34E7">
      <w:pPr>
        <w:ind w:firstLine="360"/>
        <w:rPr>
          <w:lang w:val="de-DE"/>
        </w:rPr>
      </w:pPr>
    </w:p>
    <w:p w:rsidR="00FD34E7" w:rsidRDefault="00FD34E7" w:rsidP="00FD34E7">
      <w:pPr>
        <w:pStyle w:val="Nadpis2"/>
        <w:numPr>
          <w:ilvl w:val="0"/>
          <w:numId w:val="6"/>
        </w:numPr>
        <w:suppressAutoHyphens w:val="0"/>
      </w:pPr>
      <w:r>
        <w:t>Časové rozlíšenie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 w:rsidRPr="00AC097C">
        <w:t>Ide o tieto položky:</w:t>
      </w:r>
    </w:p>
    <w:p w:rsidR="00FD34E7" w:rsidRDefault="00FD34E7" w:rsidP="00FD34E7">
      <w:pPr>
        <w:pStyle w:val="Zkladntext"/>
      </w:pPr>
    </w:p>
    <w:p w:rsidR="00FD45F6" w:rsidRPr="00FD45F6" w:rsidRDefault="00FD45F6" w:rsidP="00FD45F6">
      <w:pPr>
        <w:pStyle w:val="Nadpis1"/>
        <w:numPr>
          <w:ilvl w:val="0"/>
          <w:numId w:val="0"/>
        </w:numPr>
        <w:suppressAutoHyphens w:val="0"/>
        <w:spacing w:before="120" w:after="60"/>
        <w:ind w:left="450" w:hanging="360"/>
      </w:pPr>
    </w:p>
    <w:bookmarkStart w:id="18" w:name="_MON_1405947617"/>
    <w:bookmarkEnd w:id="18"/>
    <w:p w:rsidR="00FD34E7" w:rsidRDefault="00F51646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 w:rsidRPr="001B5855">
        <w:rPr>
          <w:lang w:val="de-DE"/>
        </w:rPr>
        <w:object w:dxaOrig="8990" w:dyaOrig="4188">
          <v:shape id="_x0000_i1031" type="#_x0000_t75" style="width:439.5pt;height:229.5pt" o:ole="" o:preferrelative="f">
            <v:imagedata r:id="rId21" o:title=""/>
            <o:lock v:ext="edit" aspectratio="f"/>
          </v:shape>
          <o:OLEObject Type="Embed" ProgID="Excel.Sheet.12" ShapeID="_x0000_i1031" DrawAspect="Content" ObjectID="_1460778871" r:id="rId22"/>
        </w:object>
      </w:r>
      <w:r w:rsidR="00FD34E7" w:rsidRPr="00FD34E7">
        <w:t xml:space="preserve"> </w:t>
      </w:r>
      <w:r w:rsidR="00FD34E7">
        <w:t>Informácie o údajoch na strane pasív súvahy</w:t>
      </w:r>
    </w:p>
    <w:p w:rsidR="00FD34E7" w:rsidRDefault="00FD34E7" w:rsidP="00FD34E7">
      <w:pPr>
        <w:pStyle w:val="Zkladntext"/>
      </w:pPr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bookmarkStart w:id="19" w:name="_Toc530739908"/>
      <w:r>
        <w:t>Vlastné imanie</w:t>
      </w:r>
    </w:p>
    <w:p w:rsidR="00FD34E7" w:rsidRDefault="00FD34E7" w:rsidP="00FD34E7"/>
    <w:p w:rsidR="00FD34E7" w:rsidRDefault="00FD34E7" w:rsidP="00FD34E7">
      <w:pPr>
        <w:pStyle w:val="Zkladntext"/>
      </w:pPr>
      <w:r>
        <w:t>Informácie o vlastno</w:t>
      </w:r>
      <w:r w:rsidR="00B94F95">
        <w:t>m imaní sú uvedené v časti C a N</w:t>
      </w:r>
      <w:r>
        <w:t>.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r>
        <w:t>Rezervy</w:t>
      </w:r>
    </w:p>
    <w:bookmarkEnd w:id="19"/>
    <w:p w:rsidR="00FD34E7" w:rsidRDefault="00FD34E7" w:rsidP="00FD34E7">
      <w:pPr>
        <w:pStyle w:val="Zkladntext"/>
      </w:pPr>
    </w:p>
    <w:p w:rsidR="00FD34E7" w:rsidRPr="00EC0203" w:rsidRDefault="00FD34E7" w:rsidP="00FD34E7">
      <w:pPr>
        <w:pStyle w:val="Zkladntext"/>
      </w:pPr>
      <w:r>
        <w:t>Prehľad o rezervách za bežné účtovné obdobie je uvedený v nasledujúcom prehľade:</w:t>
      </w:r>
    </w:p>
    <w:p w:rsidR="00FD34E7" w:rsidRDefault="00FD34E7" w:rsidP="00FD34E7">
      <w:pPr>
        <w:pStyle w:val="Zkladntext"/>
        <w:jc w:val="left"/>
      </w:pPr>
    </w:p>
    <w:bookmarkStart w:id="20" w:name="_MON_1405948469"/>
    <w:bookmarkEnd w:id="20"/>
    <w:p w:rsidR="00FD34E7" w:rsidRPr="00C66517" w:rsidRDefault="00B94F95" w:rsidP="00FD34E7">
      <w:pPr>
        <w:ind w:left="426"/>
      </w:pPr>
      <w:r>
        <w:object w:dxaOrig="8748" w:dyaOrig="7272">
          <v:shape id="_x0000_i1032" type="#_x0000_t75" style="width:439.5pt;height:406.5pt" o:ole="" o:preferrelative="f">
            <v:imagedata r:id="rId23" o:title=""/>
            <o:lock v:ext="edit" aspectratio="f"/>
          </v:shape>
          <o:OLEObject Type="Embed" ProgID="Excel.Sheet.12" ShapeID="_x0000_i1032" DrawAspect="Content" ObjectID="_1460778872" r:id="rId24"/>
        </w:object>
      </w:r>
      <w:bookmarkStart w:id="21" w:name="OLE_LINK17"/>
      <w:bookmarkStart w:id="22" w:name="OLE_LINK18"/>
    </w:p>
    <w:p w:rsidR="00FD34E7" w:rsidRPr="00077153" w:rsidRDefault="00FD34E7" w:rsidP="00FD34E7">
      <w:pPr>
        <w:rPr>
          <w:sz w:val="18"/>
          <w:szCs w:val="18"/>
        </w:rPr>
      </w:pPr>
    </w:p>
    <w:p w:rsidR="00FD34E7" w:rsidRDefault="00FD34E7" w:rsidP="00FD34E7">
      <w:pPr>
        <w:pStyle w:val="Zkladntext"/>
      </w:pPr>
      <w:r>
        <w:t>Prehľad o rezervách za predchádzajúce účtovné obdobie je uvedený v nasledujúcom prehľade:</w:t>
      </w:r>
    </w:p>
    <w:p w:rsidR="00FD34E7" w:rsidRDefault="00FD34E7" w:rsidP="00FD34E7">
      <w:pPr>
        <w:pStyle w:val="Zkladntext"/>
        <w:jc w:val="left"/>
      </w:pPr>
    </w:p>
    <w:p w:rsidR="00FD34E7" w:rsidRDefault="00FD34E7" w:rsidP="00FD34E7">
      <w:pPr>
        <w:pStyle w:val="Zkladntext"/>
        <w:jc w:val="left"/>
      </w:pPr>
    </w:p>
    <w:bookmarkStart w:id="23" w:name="_MON_1405948491"/>
    <w:bookmarkEnd w:id="23"/>
    <w:p w:rsidR="00FD34E7" w:rsidRDefault="00955E0F" w:rsidP="00FD34E7">
      <w:pPr>
        <w:pStyle w:val="Zkladntext"/>
        <w:jc w:val="left"/>
        <w:rPr>
          <w:b/>
        </w:rPr>
      </w:pPr>
      <w:r>
        <w:object w:dxaOrig="8823" w:dyaOrig="6924">
          <v:shape id="_x0000_i1033" type="#_x0000_t75" style="width:439.5pt;height:385.5pt" o:ole="" o:preferrelative="f">
            <v:imagedata r:id="rId25" o:title=""/>
            <o:lock v:ext="edit" aspectratio="f"/>
          </v:shape>
          <o:OLEObject Type="Embed" ProgID="Excel.Sheet.12" ShapeID="_x0000_i1033" DrawAspect="Content" ObjectID="_1460778873" r:id="rId26"/>
        </w:object>
      </w:r>
      <w:bookmarkEnd w:id="21"/>
      <w:bookmarkEnd w:id="22"/>
      <w:r w:rsidR="00FD34E7" w:rsidRPr="00FD34E7">
        <w:rPr>
          <w:b/>
        </w:rPr>
        <w:t xml:space="preserve"> </w:t>
      </w:r>
      <w:r w:rsidR="00FD34E7">
        <w:rPr>
          <w:b/>
        </w:rPr>
        <w:t>Nevyfakturované dodávky majetku</w:t>
      </w:r>
    </w:p>
    <w:p w:rsidR="00FD34E7" w:rsidRDefault="00FD34E7" w:rsidP="00FD34E7">
      <w:pPr>
        <w:pStyle w:val="Zkladntext"/>
        <w:jc w:val="left"/>
        <w:rPr>
          <w:b/>
        </w:rPr>
      </w:pPr>
    </w:p>
    <w:p w:rsidR="00FD34E7" w:rsidRDefault="00465EFA" w:rsidP="00FD34E7">
      <w:pPr>
        <w:pStyle w:val="Zkladntext"/>
        <w:numPr>
          <w:ilvl w:val="0"/>
          <w:numId w:val="12"/>
        </w:numPr>
        <w:rPr>
          <w:lang w:val="de-DE"/>
        </w:rPr>
      </w:pPr>
      <w:r>
        <w:rPr>
          <w:lang w:val="de-DE"/>
        </w:rPr>
        <w:t>Spoločnosť k 31.12.2013</w:t>
      </w:r>
      <w:r w:rsidR="00FD34E7">
        <w:rPr>
          <w:lang w:val="de-DE"/>
        </w:rPr>
        <w:t xml:space="preserve"> neeviduje.</w:t>
      </w:r>
    </w:p>
    <w:p w:rsidR="00FD34E7" w:rsidRDefault="00FD34E7" w:rsidP="00FD34E7">
      <w:pPr>
        <w:ind w:firstLine="360"/>
      </w:pPr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r>
        <w:t>Záväzky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Štruktúra záväzkov (okrem bankových úverov) podľa zostatkovej doby splatnosti je uvedená v nasledujúcom prehľade:</w:t>
      </w:r>
    </w:p>
    <w:p w:rsidR="00FD34E7" w:rsidRDefault="00FD34E7" w:rsidP="00FD34E7">
      <w:pPr>
        <w:ind w:left="426"/>
      </w:pPr>
    </w:p>
    <w:bookmarkStart w:id="24" w:name="_MON_1405948528"/>
    <w:bookmarkEnd w:id="24"/>
    <w:p w:rsidR="00FD34E7" w:rsidRPr="00BA0941" w:rsidRDefault="00465EFA" w:rsidP="00FD34E7">
      <w:pPr>
        <w:ind w:left="426"/>
      </w:pPr>
      <w:r>
        <w:object w:dxaOrig="8927" w:dyaOrig="2842">
          <v:shape id="_x0000_i1034" type="#_x0000_t75" style="width:438.75pt;height:155.25pt" o:ole="" o:preferrelative="f">
            <v:imagedata r:id="rId27" o:title=""/>
            <o:lock v:ext="edit" aspectratio="f"/>
          </v:shape>
          <o:OLEObject Type="Embed" ProgID="Excel.Sheet.12" ShapeID="_x0000_i1034" DrawAspect="Content" ObjectID="_1460778874" r:id="rId28"/>
        </w:object>
      </w:r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r>
        <w:t>Odložený daňový záväzok</w:t>
      </w:r>
    </w:p>
    <w:p w:rsidR="00FD34E7" w:rsidRPr="00077153" w:rsidRDefault="00FD34E7" w:rsidP="00FD34E7">
      <w:pPr>
        <w:ind w:firstLine="426"/>
        <w:rPr>
          <w:sz w:val="18"/>
          <w:szCs w:val="18"/>
        </w:rPr>
      </w:pPr>
      <w:r>
        <w:rPr>
          <w:lang w:val="de-DE"/>
        </w:rPr>
        <w:t>Spoločnosť k 31.12.201</w:t>
      </w:r>
      <w:r w:rsidR="00465EFA">
        <w:rPr>
          <w:lang w:val="de-DE"/>
        </w:rPr>
        <w:t>3</w:t>
      </w:r>
      <w:r>
        <w:rPr>
          <w:lang w:val="de-DE"/>
        </w:rPr>
        <w:t xml:space="preserve"> neeviduje</w:t>
      </w:r>
    </w:p>
    <w:p w:rsidR="00FD34E7" w:rsidRDefault="00FD34E7" w:rsidP="00FD34E7">
      <w:pPr>
        <w:spacing w:after="200" w:line="276" w:lineRule="auto"/>
        <w:rPr>
          <w:b/>
          <w:sz w:val="18"/>
        </w:rPr>
      </w:pPr>
      <w:bookmarkStart w:id="25" w:name="_Toc530739911"/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r>
        <w:lastRenderedPageBreak/>
        <w:t>Sociálny fond</w:t>
      </w:r>
      <w:bookmarkEnd w:id="25"/>
    </w:p>
    <w:p w:rsidR="00FD34E7" w:rsidRDefault="00FD34E7" w:rsidP="00FD34E7">
      <w:pPr>
        <w:pStyle w:val="Zkladntext"/>
      </w:pPr>
    </w:p>
    <w:p w:rsidR="00FD34E7" w:rsidRDefault="00465EFA" w:rsidP="00FD34E7">
      <w:pPr>
        <w:pStyle w:val="Zkladntext"/>
        <w:numPr>
          <w:ilvl w:val="0"/>
          <w:numId w:val="12"/>
        </w:numPr>
        <w:rPr>
          <w:color w:val="000000"/>
          <w:lang w:val="de-DE"/>
        </w:rPr>
      </w:pPr>
      <w:r>
        <w:rPr>
          <w:color w:val="000000"/>
          <w:lang w:val="de-DE"/>
        </w:rPr>
        <w:t>Spoločnosť k 31.12.2013</w:t>
      </w:r>
      <w:r w:rsidR="00FD34E7">
        <w:rPr>
          <w:color w:val="000000"/>
          <w:lang w:val="de-DE"/>
        </w:rPr>
        <w:t xml:space="preserve"> neeviduje.</w:t>
      </w:r>
    </w:p>
    <w:p w:rsidR="00FD34E7" w:rsidRDefault="00FD34E7" w:rsidP="00FD34E7">
      <w:pPr>
        <w:ind w:firstLine="360"/>
      </w:pPr>
    </w:p>
    <w:p w:rsidR="00FD34E7" w:rsidRDefault="00FD34E7" w:rsidP="00FD45F6">
      <w:pPr>
        <w:pStyle w:val="Nadpis2"/>
        <w:numPr>
          <w:ilvl w:val="1"/>
          <w:numId w:val="6"/>
        </w:numPr>
        <w:suppressAutoHyphens w:val="0"/>
      </w:pPr>
      <w:r>
        <w:t>Bankové úvery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 w:rsidRPr="00BF5606">
        <w:t>Štruktúra bankových úverov je uvedená v nasledujúcom prehľade:</w:t>
      </w:r>
    </w:p>
    <w:p w:rsidR="00FD34E7" w:rsidRDefault="00FD34E7" w:rsidP="00FD34E7">
      <w:pPr>
        <w:pStyle w:val="Zkladntext"/>
        <w:rPr>
          <w:i/>
          <w:szCs w:val="18"/>
          <w:u w:val="single"/>
        </w:rPr>
      </w:pPr>
    </w:p>
    <w:p w:rsidR="00FD34E7" w:rsidRDefault="00FD34E7" w:rsidP="00FD34E7">
      <w:pPr>
        <w:pStyle w:val="Zkladntext"/>
      </w:pPr>
    </w:p>
    <w:bookmarkStart w:id="26" w:name="_MON_1405949005"/>
    <w:bookmarkEnd w:id="26"/>
    <w:p w:rsidR="00FD34E7" w:rsidRDefault="00465EFA" w:rsidP="00FD34E7">
      <w:pPr>
        <w:ind w:firstLine="360"/>
      </w:pPr>
      <w:r w:rsidRPr="00FD4736">
        <w:object w:dxaOrig="8952" w:dyaOrig="4442">
          <v:shape id="_x0000_i1035" type="#_x0000_t75" style="width:438.75pt;height:243pt" o:ole="" o:preferrelative="f">
            <v:imagedata r:id="rId29" o:title=""/>
            <o:lock v:ext="edit" aspectratio="f"/>
          </v:shape>
          <o:OLEObject Type="Embed" ProgID="Excel.Sheet.12" ShapeID="_x0000_i1035" DrawAspect="Content" ObjectID="_1460778875" r:id="rId30"/>
        </w:object>
      </w:r>
    </w:p>
    <w:p w:rsidR="00FD34E7" w:rsidRDefault="00FD34E7" w:rsidP="00FD45F6">
      <w:pPr>
        <w:pStyle w:val="Nadpis2"/>
        <w:numPr>
          <w:ilvl w:val="1"/>
          <w:numId w:val="6"/>
        </w:numPr>
        <w:suppressAutoHyphens w:val="0"/>
      </w:pPr>
      <w:r>
        <w:t>Časové rozlíšenie</w:t>
      </w:r>
    </w:p>
    <w:p w:rsidR="00FD34E7" w:rsidRDefault="00FD34E7" w:rsidP="00FD34E7">
      <w:pPr>
        <w:pStyle w:val="Zkladntext"/>
      </w:pPr>
    </w:p>
    <w:p w:rsidR="00FD34E7" w:rsidRDefault="00465EFA" w:rsidP="00FD34E7">
      <w:pPr>
        <w:pStyle w:val="Zkladntext"/>
        <w:numPr>
          <w:ilvl w:val="0"/>
          <w:numId w:val="12"/>
        </w:numPr>
        <w:rPr>
          <w:color w:val="000000"/>
          <w:lang w:val="de-DE"/>
        </w:rPr>
      </w:pPr>
      <w:r>
        <w:rPr>
          <w:color w:val="000000"/>
          <w:lang w:val="de-DE"/>
        </w:rPr>
        <w:t>Spoločnosť k 31.12.2013</w:t>
      </w:r>
      <w:r w:rsidR="00FD34E7">
        <w:rPr>
          <w:color w:val="000000"/>
          <w:lang w:val="de-DE"/>
        </w:rPr>
        <w:t xml:space="preserve">  neeviduje.</w:t>
      </w:r>
    </w:p>
    <w:p w:rsidR="00FD34E7" w:rsidRDefault="00FD34E7" w:rsidP="00FD34E7">
      <w:pPr>
        <w:ind w:firstLine="360"/>
      </w:pPr>
    </w:p>
    <w:p w:rsidR="00FD34E7" w:rsidRPr="00401F9E" w:rsidRDefault="00FD34E7" w:rsidP="00FD34E7">
      <w:pPr>
        <w:pStyle w:val="Nadpis2"/>
        <w:numPr>
          <w:ilvl w:val="0"/>
          <w:numId w:val="6"/>
        </w:numPr>
        <w:suppressAutoHyphens w:val="0"/>
      </w:pPr>
      <w:r w:rsidRPr="00401F9E">
        <w:t>Deriváty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Prehľad o derivátoch určených na obchodovanie a zabezpečovacích derivátoch:</w:t>
      </w:r>
    </w:p>
    <w:p w:rsidR="00FD34E7" w:rsidRDefault="00FD34E7" w:rsidP="00FD34E7">
      <w:pPr>
        <w:pStyle w:val="Zkladntext"/>
      </w:pPr>
    </w:p>
    <w:bookmarkStart w:id="27" w:name="_MON_1409039027"/>
    <w:bookmarkEnd w:id="27"/>
    <w:p w:rsidR="00FD34E7" w:rsidRDefault="00B94F95" w:rsidP="00FD34E7">
      <w:pPr>
        <w:pStyle w:val="Zkladntext"/>
      </w:pPr>
      <w:r>
        <w:object w:dxaOrig="8791" w:dyaOrig="2090">
          <v:shape id="_x0000_i1036" type="#_x0000_t75" style="width:438.75pt;height:117pt" o:ole="" o:preferrelative="f">
            <v:imagedata r:id="rId31" o:title=""/>
            <o:lock v:ext="edit" aspectratio="f"/>
          </v:shape>
          <o:OLEObject Type="Embed" ProgID="Excel.Sheet.12" ShapeID="_x0000_i1036" DrawAspect="Content" ObjectID="_1460778876" r:id="rId32"/>
        </w:objec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bookmarkStart w:id="28" w:name="_MON_1406023315"/>
    <w:bookmarkEnd w:id="28"/>
    <w:p w:rsidR="00FD34E7" w:rsidRDefault="0063469A" w:rsidP="00FD34E7">
      <w:pPr>
        <w:pStyle w:val="Nadpis1"/>
        <w:numPr>
          <w:ilvl w:val="0"/>
          <w:numId w:val="0"/>
        </w:numPr>
        <w:spacing w:before="120" w:after="60"/>
        <w:ind w:left="90"/>
      </w:pPr>
      <w:r>
        <w:object w:dxaOrig="8760" w:dyaOrig="3068">
          <v:shape id="_x0000_i1045" type="#_x0000_t75" style="width:440.25pt;height:172.5pt" o:ole="" o:preferrelative="f">
            <v:imagedata r:id="rId33" o:title=""/>
            <o:lock v:ext="edit" aspectratio="f"/>
          </v:shape>
          <o:OLEObject Type="Embed" ProgID="Excel.Sheet.12" ShapeID="_x0000_i1045" DrawAspect="Content" ObjectID="_1460778877" r:id="rId34"/>
        </w:object>
      </w:r>
      <w:r w:rsidR="00FD34E7" w:rsidRPr="00FD34E7">
        <w:t xml:space="preserve"> </w:t>
      </w:r>
      <w:r w:rsidR="00FD34E7">
        <w:t>informácie o výnosoch</w:t>
      </w:r>
    </w:p>
    <w:p w:rsidR="00FD34E7" w:rsidRDefault="00FD34E7" w:rsidP="00FD34E7">
      <w:pPr>
        <w:pStyle w:val="Nadpis2"/>
        <w:numPr>
          <w:ilvl w:val="0"/>
          <w:numId w:val="0"/>
        </w:numPr>
      </w:pPr>
      <w:bookmarkStart w:id="29" w:name="_Toc530739914"/>
    </w:p>
    <w:p w:rsidR="00FD34E7" w:rsidRDefault="00FD34E7" w:rsidP="00FD34E7">
      <w:pPr>
        <w:pStyle w:val="Nadpis2"/>
        <w:numPr>
          <w:ilvl w:val="0"/>
          <w:numId w:val="10"/>
        </w:numPr>
        <w:suppressAutoHyphens w:val="0"/>
      </w:pPr>
      <w:r>
        <w:t>Tržby za vlastné výkony a tovar</w:t>
      </w:r>
      <w:bookmarkEnd w:id="29"/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FD34E7" w:rsidRDefault="00FD34E7" w:rsidP="00FD34E7">
      <w:pPr>
        <w:pStyle w:val="Zkladntext"/>
      </w:pPr>
    </w:p>
    <w:bookmarkStart w:id="30" w:name="_MON_1405949910"/>
    <w:bookmarkEnd w:id="30"/>
    <w:p w:rsidR="00FD34E7" w:rsidRPr="00DA0C26" w:rsidRDefault="00C2241A" w:rsidP="00FD34E7">
      <w:pPr>
        <w:pStyle w:val="Zkladntext"/>
      </w:pPr>
      <w:r>
        <w:object w:dxaOrig="9579" w:dyaOrig="2670">
          <v:shape id="_x0000_i1037" type="#_x0000_t75" style="width:453.75pt;height:141.75pt" o:ole="" o:preferrelative="f">
            <v:imagedata r:id="rId35" o:title=""/>
            <o:lock v:ext="edit" aspectratio="f"/>
          </v:shape>
          <o:OLEObject Type="Embed" ProgID="Excel.Sheet.12" ShapeID="_x0000_i1037" DrawAspect="Content" ObjectID="_1460778878" r:id="rId36"/>
        </w:object>
      </w:r>
    </w:p>
    <w:p w:rsidR="00FD34E7" w:rsidRDefault="00FD34E7" w:rsidP="00FD34E7">
      <w:pPr>
        <w:pStyle w:val="Nadpis2"/>
        <w:numPr>
          <w:ilvl w:val="0"/>
          <w:numId w:val="6"/>
        </w:numPr>
        <w:suppressAutoHyphens w:val="0"/>
      </w:pPr>
      <w:r>
        <w:t xml:space="preserve">Čistý obrat 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bookmarkStart w:id="31" w:name="_MON_1405950002"/>
    <w:bookmarkEnd w:id="31"/>
    <w:p w:rsidR="00FD34E7" w:rsidRDefault="00360D9C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object w:dxaOrig="8681" w:dyaOrig="2365">
          <v:shape id="_x0000_i1038" type="#_x0000_t75" style="width:438.75pt;height:133.5pt" o:ole="" o:preferrelative="f">
            <v:imagedata r:id="rId37" o:title=""/>
            <o:lock v:ext="edit" aspectratio="f"/>
          </v:shape>
          <o:OLEObject Type="Embed" ProgID="Excel.Sheet.12" ShapeID="_x0000_i1038" DrawAspect="Content" ObjectID="_1460778879" r:id="rId38"/>
        </w:object>
      </w:r>
      <w:r w:rsidR="00FD34E7" w:rsidRPr="00FD34E7">
        <w:t xml:space="preserve"> </w:t>
      </w:r>
      <w:r w:rsidR="00FD34E7">
        <w:t>Informácie o nákladoch</w:t>
      </w:r>
    </w:p>
    <w:p w:rsidR="00FD34E7" w:rsidRDefault="00FD34E7" w:rsidP="00FD34E7">
      <w:pPr>
        <w:pStyle w:val="Zkladntext"/>
      </w:pPr>
    </w:p>
    <w:p w:rsidR="00FD34E7" w:rsidRDefault="00FD34E7" w:rsidP="00FD45F6">
      <w:pPr>
        <w:pStyle w:val="Nadpis2"/>
        <w:numPr>
          <w:ilvl w:val="2"/>
          <w:numId w:val="6"/>
        </w:numPr>
        <w:suppressAutoHyphens w:val="0"/>
      </w:pPr>
      <w:r>
        <w:t xml:space="preserve">Náklady na poskytnuté služby, ostatné náklady na hospodársku činnosť, finančné a mimoriadne náklady </w:t>
      </w:r>
    </w:p>
    <w:p w:rsidR="00FD34E7" w:rsidRPr="00EF5A22" w:rsidRDefault="00FD34E7" w:rsidP="00FD34E7">
      <w:pPr>
        <w:rPr>
          <w:sz w:val="18"/>
          <w:szCs w:val="18"/>
        </w:rPr>
      </w:pPr>
    </w:p>
    <w:p w:rsidR="00FD34E7" w:rsidRDefault="00FD34E7" w:rsidP="00FD34E7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Nadpis2"/>
        <w:numPr>
          <w:ilvl w:val="0"/>
          <w:numId w:val="0"/>
        </w:numPr>
        <w:ind w:left="426"/>
      </w:pPr>
    </w:p>
    <w:bookmarkStart w:id="32" w:name="_MON_1405950034"/>
    <w:bookmarkEnd w:id="32"/>
    <w:p w:rsidR="00FD34E7" w:rsidRDefault="00711F09" w:rsidP="00FD34E7">
      <w:pPr>
        <w:pStyle w:val="Zkladntext"/>
      </w:pPr>
      <w:r>
        <w:object w:dxaOrig="8782" w:dyaOrig="9205">
          <v:shape id="_x0000_i1039" type="#_x0000_t75" style="width:441pt;height:525pt" o:ole="" o:preferrelative="f">
            <v:imagedata r:id="rId39" o:title=""/>
            <o:lock v:ext="edit" aspectratio="f"/>
          </v:shape>
          <o:OLEObject Type="Embed" ProgID="Excel.Sheet.12" ShapeID="_x0000_i1039" DrawAspect="Content" ObjectID="_1460778880" r:id="rId40"/>
        </w:object>
      </w:r>
    </w:p>
    <w:p w:rsidR="00FD34E7" w:rsidRPr="00711F09" w:rsidRDefault="00FD34E7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 w:rsidRPr="00711F09">
        <w:t>Informácie o daniach z príjmov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  <w:r>
        <w:t>Prevod od teoretickej dane z príjmov k vykázanej dani z príjmov je uvedený v nasledujúcom prehľade:</w:t>
      </w:r>
    </w:p>
    <w:p w:rsidR="00FD34E7" w:rsidRDefault="00FD34E7" w:rsidP="00FD34E7">
      <w:pPr>
        <w:pStyle w:val="Zkladntext"/>
      </w:pPr>
    </w:p>
    <w:bookmarkStart w:id="33" w:name="_MON_1405950056"/>
    <w:bookmarkEnd w:id="33"/>
    <w:p w:rsidR="00FD34E7" w:rsidRDefault="00936209" w:rsidP="00FD34E7">
      <w:pPr>
        <w:pStyle w:val="Zkladntext"/>
      </w:pPr>
      <w:r w:rsidRPr="00003C63">
        <w:object w:dxaOrig="9078" w:dyaOrig="3992">
          <v:shape id="_x0000_i1040" type="#_x0000_t75" style="width:438.75pt;height:215.25pt" o:ole="" o:preferrelative="f">
            <v:imagedata r:id="rId41" o:title=""/>
            <o:lock v:ext="edit" aspectratio="f"/>
          </v:shape>
          <o:OLEObject Type="Embed" ProgID="Excel.Sheet.12" ShapeID="_x0000_i1040" DrawAspect="Content" ObjectID="_1460778881" r:id="rId42"/>
        </w:object>
      </w:r>
      <w:r w:rsidR="00FC0EFD">
        <w:t xml:space="preserve"> Rozdiel medzi teoretickou a celkovou daňou vznikol z dôvodu, že spoločnosť vykazuje dočasné rozdiely a neúčtuje o odloženej dani.</w:t>
      </w:r>
    </w:p>
    <w:p w:rsidR="00FD34E7" w:rsidRDefault="00FD34E7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t>Informácie o údajoch na podsúvahových  účtoch</w:t>
      </w:r>
    </w:p>
    <w:p w:rsidR="00FD34E7" w:rsidRDefault="00FD34E7" w:rsidP="00FD34E7">
      <w:pPr>
        <w:pStyle w:val="Zkladntext"/>
      </w:pPr>
      <w:bookmarkStart w:id="34" w:name="_GoBack"/>
      <w:bookmarkEnd w:id="34"/>
    </w:p>
    <w:p w:rsidR="00FD34E7" w:rsidRDefault="00FD34E7" w:rsidP="00FD34E7">
      <w:pPr>
        <w:pStyle w:val="Nadpis2"/>
        <w:numPr>
          <w:ilvl w:val="0"/>
          <w:numId w:val="15"/>
        </w:numPr>
      </w:pPr>
      <w:r>
        <w:t>Najatý majetok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  <w:numPr>
          <w:ilvl w:val="0"/>
          <w:numId w:val="12"/>
        </w:numPr>
        <w:ind w:left="450" w:firstLine="0"/>
        <w:rPr>
          <w:color w:val="000000"/>
          <w:lang w:val="de-DE"/>
        </w:rPr>
      </w:pPr>
      <w:r>
        <w:rPr>
          <w:color w:val="000000"/>
          <w:lang w:val="de-DE"/>
        </w:rPr>
        <w:t>Spoločnosť k 31.12.201</w:t>
      </w:r>
      <w:r w:rsidR="009E325A">
        <w:rPr>
          <w:color w:val="000000"/>
          <w:lang w:val="de-DE"/>
        </w:rPr>
        <w:t>3</w:t>
      </w:r>
      <w:r>
        <w:rPr>
          <w:color w:val="000000"/>
          <w:lang w:val="de-DE"/>
        </w:rPr>
        <w:t xml:space="preserve"> neeviduje.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Nadpis2"/>
        <w:numPr>
          <w:ilvl w:val="0"/>
          <w:numId w:val="15"/>
        </w:numPr>
      </w:pPr>
      <w:r>
        <w:t>Prehľad o podsúvahových položkách</w:t>
      </w:r>
    </w:p>
    <w:p w:rsidR="00FD34E7" w:rsidRDefault="00FD34E7" w:rsidP="00FD34E7"/>
    <w:p w:rsidR="00FD34E7" w:rsidRDefault="009E325A" w:rsidP="00FD34E7">
      <w:pPr>
        <w:pStyle w:val="Zkladntext"/>
      </w:pPr>
      <w:r>
        <w:rPr>
          <w:color w:val="000000"/>
          <w:lang w:val="de-DE"/>
        </w:rPr>
        <w:t>Spoločnosť k 31.12.2013</w:t>
      </w:r>
      <w:r w:rsidR="00FD34E7">
        <w:rPr>
          <w:color w:val="000000"/>
          <w:lang w:val="de-DE"/>
        </w:rPr>
        <w:t xml:space="preserve"> neeviduje</w:t>
      </w:r>
    </w:p>
    <w:p w:rsidR="00FD34E7" w:rsidRDefault="00FD34E7" w:rsidP="00FD34E7">
      <w:pPr>
        <w:ind w:firstLine="360"/>
      </w:pPr>
    </w:p>
    <w:p w:rsidR="00FD34E7" w:rsidRPr="000F038C" w:rsidRDefault="00FD34E7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t>Informácie o iných aktívach a iných pasívach</w:t>
      </w:r>
    </w:p>
    <w:p w:rsidR="00FD34E7" w:rsidRPr="000F038C" w:rsidRDefault="00FD34E7" w:rsidP="00FD34E7">
      <w:pPr>
        <w:pStyle w:val="Zkladntext"/>
        <w:ind w:left="0"/>
      </w:pPr>
    </w:p>
    <w:p w:rsidR="00FD34E7" w:rsidRDefault="00FD34E7" w:rsidP="00FD34E7">
      <w:pPr>
        <w:pStyle w:val="Nadpis2"/>
        <w:numPr>
          <w:ilvl w:val="0"/>
          <w:numId w:val="10"/>
        </w:numPr>
        <w:suppressAutoHyphens w:val="0"/>
      </w:pPr>
      <w:bookmarkStart w:id="35" w:name="_Toc530739921"/>
      <w:r>
        <w:t>Podmienené záväzky</w:t>
      </w:r>
      <w:bookmarkEnd w:id="35"/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  <w:ind w:left="0"/>
      </w:pPr>
    </w:p>
    <w:p w:rsidR="00FD34E7" w:rsidRDefault="00FD34E7" w:rsidP="00FD34E7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FD34E7" w:rsidRDefault="00FD34E7" w:rsidP="00FD34E7">
      <w:pPr>
        <w:pStyle w:val="Zkladntext"/>
        <w:ind w:left="0"/>
      </w:pP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Nadpis2"/>
        <w:numPr>
          <w:ilvl w:val="0"/>
          <w:numId w:val="6"/>
        </w:numPr>
        <w:suppressAutoHyphens w:val="0"/>
      </w:pPr>
      <w:r>
        <w:t>Podmienený majetok</w:t>
      </w:r>
    </w:p>
    <w:p w:rsidR="00FD34E7" w:rsidRDefault="00FD34E7" w:rsidP="00FD34E7">
      <w:pPr>
        <w:pStyle w:val="Zkladntext"/>
      </w:pPr>
    </w:p>
    <w:p w:rsidR="00FD34E7" w:rsidRDefault="00FD34E7" w:rsidP="00FD34E7">
      <w:pPr>
        <w:pStyle w:val="Zkladntext"/>
        <w:numPr>
          <w:ilvl w:val="0"/>
          <w:numId w:val="12"/>
        </w:numPr>
        <w:rPr>
          <w:color w:val="000000"/>
          <w:lang w:val="de-DE"/>
        </w:rPr>
      </w:pPr>
      <w:r>
        <w:rPr>
          <w:color w:val="000000"/>
          <w:lang w:val="de-DE"/>
        </w:rPr>
        <w:t>Spoločnosť k 31.12.201</w:t>
      </w:r>
      <w:r w:rsidR="009E325A">
        <w:rPr>
          <w:color w:val="000000"/>
          <w:lang w:val="de-DE"/>
        </w:rPr>
        <w:t>3</w:t>
      </w:r>
      <w:r>
        <w:rPr>
          <w:color w:val="000000"/>
          <w:lang w:val="de-DE"/>
        </w:rPr>
        <w:t xml:space="preserve"> neeviduje.</w:t>
      </w:r>
    </w:p>
    <w:p w:rsidR="00FD34E7" w:rsidRDefault="00FD34E7" w:rsidP="00FD34E7">
      <w:pPr>
        <w:ind w:firstLine="360"/>
      </w:pPr>
    </w:p>
    <w:p w:rsidR="00FD34E7" w:rsidRDefault="00FD34E7" w:rsidP="00FD34E7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FD34E7" w:rsidRDefault="00FD34E7" w:rsidP="00FD34E7">
      <w:pPr>
        <w:pStyle w:val="Zkladntext"/>
      </w:pPr>
    </w:p>
    <w:p w:rsidR="00FD34E7" w:rsidRDefault="009E325A" w:rsidP="00FD34E7">
      <w:pPr>
        <w:pStyle w:val="Zkladntext"/>
      </w:pPr>
      <w:r>
        <w:t>Po 31. decembri 2013</w:t>
      </w:r>
      <w:r w:rsidR="00FD34E7">
        <w:t xml:space="preserve"> nenastali žiadne, ktoré by mali významný vplyv na verné zobrazenie skutočností, ktoré sú predmetom účtovníctva.</w:t>
      </w:r>
    </w:p>
    <w:p w:rsidR="00913815" w:rsidRDefault="00913815" w:rsidP="00FD34E7">
      <w:pPr>
        <w:pStyle w:val="Zkladntext"/>
      </w:pPr>
    </w:p>
    <w:p w:rsidR="00913815" w:rsidRPr="00913815" w:rsidRDefault="00913815" w:rsidP="00913815">
      <w:pPr>
        <w:pStyle w:val="Zkladntext"/>
        <w:numPr>
          <w:ilvl w:val="0"/>
          <w:numId w:val="5"/>
        </w:numPr>
        <w:rPr>
          <w:b/>
        </w:rPr>
      </w:pPr>
      <w:r w:rsidRPr="00913815">
        <w:rPr>
          <w:b/>
        </w:rPr>
        <w:t>Informácie o vzťahoch so spriaznenými osobami</w:t>
      </w:r>
    </w:p>
    <w:p w:rsidR="00913815" w:rsidRPr="00913815" w:rsidRDefault="00913815" w:rsidP="00913815">
      <w:pPr>
        <w:pStyle w:val="Zkladntext"/>
        <w:ind w:left="450"/>
        <w:rPr>
          <w:b/>
        </w:rPr>
      </w:pPr>
    </w:p>
    <w:p w:rsidR="00913815" w:rsidRDefault="00913815" w:rsidP="00913815">
      <w:pPr>
        <w:pStyle w:val="Zkladntext"/>
      </w:pPr>
      <w:r>
        <w:t>Spriaznená osoba : SUN4ENERGY, s.r.o. V roku 201</w:t>
      </w:r>
      <w:r w:rsidR="009E325A">
        <w:t>3</w:t>
      </w:r>
      <w:r>
        <w:t xml:space="preserve"> sa neuskutočnili transakcie so spriaznenými osobami</w:t>
      </w:r>
    </w:p>
    <w:p w:rsidR="00FD34E7" w:rsidRDefault="00FD34E7" w:rsidP="00FD34E7">
      <w:pPr>
        <w:ind w:firstLine="360"/>
      </w:pPr>
    </w:p>
    <w:p w:rsidR="00C86B8E" w:rsidRDefault="00C86B8E" w:rsidP="00C86B8E">
      <w:pPr>
        <w:pStyle w:val="Nadpis1"/>
        <w:numPr>
          <w:ilvl w:val="0"/>
          <w:numId w:val="5"/>
        </w:numPr>
        <w:tabs>
          <w:tab w:val="clear" w:pos="450"/>
          <w:tab w:val="num" w:pos="360"/>
        </w:tabs>
        <w:suppressAutoHyphens w:val="0"/>
        <w:spacing w:before="120" w:after="60"/>
        <w:ind w:left="360"/>
      </w:pPr>
      <w:r>
        <w:t>Informácie o Vlastnom imaní</w:t>
      </w:r>
    </w:p>
    <w:p w:rsidR="00C86B8E" w:rsidRDefault="00C86B8E" w:rsidP="00C86B8E">
      <w:pPr>
        <w:pStyle w:val="Zkladntext"/>
      </w:pPr>
    </w:p>
    <w:p w:rsidR="00C86B8E" w:rsidRDefault="00C86B8E" w:rsidP="00C86B8E">
      <w:pPr>
        <w:pStyle w:val="Zkladntext"/>
      </w:pPr>
      <w:r>
        <w:t>Prehľad o pohybe vlastného imania v priebehu účtovného obdobia je uvedený v nasledujúcej tabuľke:</w:t>
      </w:r>
    </w:p>
    <w:p w:rsidR="00C86B8E" w:rsidRDefault="00C86B8E" w:rsidP="00C86B8E">
      <w:pPr>
        <w:pStyle w:val="Zkladntext"/>
        <w:ind w:left="0"/>
      </w:pPr>
    </w:p>
    <w:bookmarkStart w:id="37" w:name="_MON_1405950579"/>
    <w:bookmarkEnd w:id="37"/>
    <w:p w:rsidR="00C86B8E" w:rsidRDefault="008D35DE" w:rsidP="00C86B8E">
      <w:pPr>
        <w:pStyle w:val="Zkladntext"/>
      </w:pPr>
      <w:r>
        <w:object w:dxaOrig="9244" w:dyaOrig="6994">
          <v:shape id="_x0000_i1041" type="#_x0000_t75" style="width:438.75pt;height:371.25pt" o:ole="" o:preferrelative="f">
            <v:imagedata r:id="rId43" o:title=""/>
            <o:lock v:ext="edit" aspectratio="f"/>
          </v:shape>
          <o:OLEObject Type="Embed" ProgID="Excel.Sheet.12" ShapeID="_x0000_i1041" DrawAspect="Content" ObjectID="_1460778882" r:id="rId44"/>
        </w:object>
      </w:r>
    </w:p>
    <w:p w:rsidR="00C86B8E" w:rsidRPr="00EF5A22" w:rsidRDefault="00C86B8E" w:rsidP="00C86B8E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C86B8E" w:rsidRPr="00EF5A22" w:rsidRDefault="00C86B8E" w:rsidP="00C86B8E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C86B8E" w:rsidRDefault="00C86B8E" w:rsidP="00FD34E7">
      <w:pPr>
        <w:ind w:firstLine="360"/>
      </w:pPr>
    </w:p>
    <w:p w:rsidR="00C86B8E" w:rsidRDefault="00C86B8E" w:rsidP="00C86B8E">
      <w:pPr>
        <w:pStyle w:val="Zkladntext"/>
      </w:pPr>
      <w:r>
        <w:t>Prehľad o pohybe vlastného imania za predchádzajúce účtovné obdobie je uvedený v nasledujúcej tabuľke:</w:t>
      </w:r>
    </w:p>
    <w:p w:rsidR="00C86B8E" w:rsidRDefault="00C86B8E" w:rsidP="00C86B8E">
      <w:pPr>
        <w:pStyle w:val="Zkladntext"/>
      </w:pPr>
    </w:p>
    <w:p w:rsidR="00C86B8E" w:rsidRDefault="00C86B8E" w:rsidP="00C86B8E">
      <w:pPr>
        <w:pStyle w:val="Zkladntext"/>
        <w:ind w:left="0"/>
      </w:pPr>
    </w:p>
    <w:bookmarkStart w:id="38" w:name="_MON_1405950602"/>
    <w:bookmarkEnd w:id="38"/>
    <w:p w:rsidR="00C86B8E" w:rsidRDefault="008D35DE" w:rsidP="00C86B8E">
      <w:pPr>
        <w:pStyle w:val="Zkladntext"/>
      </w:pPr>
      <w:r w:rsidRPr="001C0A6A">
        <w:object w:dxaOrig="9105" w:dyaOrig="7023">
          <v:shape id="_x0000_i1042" type="#_x0000_t75" style="width:439.5pt;height:378pt" o:ole="" o:preferrelative="f">
            <v:imagedata r:id="rId45" o:title=""/>
            <o:lock v:ext="edit" aspectratio="f"/>
          </v:shape>
          <o:OLEObject Type="Embed" ProgID="Excel.Sheet.12" ShapeID="_x0000_i1042" DrawAspect="Content" ObjectID="_1460778883" r:id="rId46"/>
        </w:object>
      </w:r>
    </w:p>
    <w:p w:rsidR="00C86B8E" w:rsidRDefault="00C86B8E" w:rsidP="00C86B8E">
      <w:pPr>
        <w:pStyle w:val="Zkladntext"/>
      </w:pPr>
      <w:r>
        <w:t>Účtovný zisk za rok 201</w:t>
      </w:r>
      <w:r w:rsidR="002A5698">
        <w:t>2</w:t>
      </w:r>
      <w:r>
        <w:t xml:space="preserve"> bol rozdelený takto:</w:t>
      </w:r>
    </w:p>
    <w:p w:rsidR="00C86B8E" w:rsidRDefault="00C86B8E" w:rsidP="00C86B8E">
      <w:pPr>
        <w:pStyle w:val="Zkladntext"/>
      </w:pPr>
    </w:p>
    <w:bookmarkStart w:id="39" w:name="_MON_1405948107"/>
    <w:bookmarkEnd w:id="39"/>
    <w:p w:rsidR="00C86B8E" w:rsidRDefault="002A5698" w:rsidP="00C86B8E">
      <w:pPr>
        <w:pStyle w:val="Zkladntext"/>
      </w:pPr>
      <w:r>
        <w:object w:dxaOrig="8875" w:dyaOrig="710">
          <v:shape id="_x0000_i1043" type="#_x0000_t75" style="width:434.25pt;height:36pt" o:ole="" o:preferrelative="f">
            <v:imagedata r:id="rId47" o:title=""/>
          </v:shape>
          <o:OLEObject Type="Embed" ProgID="Excel.Sheet.12" ShapeID="_x0000_i1043" DrawAspect="Content" ObjectID="_1460778884" r:id="rId48"/>
        </w:object>
      </w:r>
    </w:p>
    <w:p w:rsidR="00C86B8E" w:rsidRDefault="00C86B8E" w:rsidP="00C86B8E">
      <w:pPr>
        <w:pStyle w:val="Zkladntext"/>
      </w:pPr>
    </w:p>
    <w:bookmarkStart w:id="40" w:name="_MON_1405948121"/>
    <w:bookmarkEnd w:id="40"/>
    <w:p w:rsidR="00C86B8E" w:rsidRDefault="002A5698" w:rsidP="00C86B8E">
      <w:pPr>
        <w:pStyle w:val="Zkladntext"/>
      </w:pPr>
      <w:r w:rsidRPr="001C0A6A">
        <w:object w:dxaOrig="8878" w:dyaOrig="2578">
          <v:shape id="_x0000_i1044" type="#_x0000_t75" style="width:438pt;height:142.5pt" o:ole="" o:preferrelative="f">
            <v:imagedata r:id="rId49" o:title=""/>
            <o:lock v:ext="edit" aspectratio="f"/>
          </v:shape>
          <o:OLEObject Type="Embed" ProgID="Excel.Sheet.12" ShapeID="_x0000_i1044" DrawAspect="Content" ObjectID="_1460778885" r:id="rId50"/>
        </w:object>
      </w:r>
    </w:p>
    <w:p w:rsidR="00C86B8E" w:rsidRDefault="00C86B8E" w:rsidP="00C86B8E">
      <w:pPr>
        <w:pStyle w:val="Zkladntext"/>
      </w:pPr>
      <w:r>
        <w:t>O rozdelení výsledku hospodárenia za účtovné obdobie 201</w:t>
      </w:r>
      <w:r w:rsidR="002A5698">
        <w:t>3</w:t>
      </w:r>
      <w:r>
        <w:t xml:space="preserve"> vo výške </w:t>
      </w:r>
      <w:r w:rsidR="002A5698">
        <w:t>142 235</w:t>
      </w:r>
      <w:r>
        <w:t xml:space="preserve"> EUR rozhodne valné zhromaždenie. </w:t>
      </w:r>
    </w:p>
    <w:p w:rsidR="00C86B8E" w:rsidRDefault="00C86B8E" w:rsidP="00C86B8E">
      <w:pPr>
        <w:pStyle w:val="Zkladntext"/>
      </w:pPr>
    </w:p>
    <w:p w:rsidR="00C86B8E" w:rsidRDefault="00C86B8E" w:rsidP="00FD34E7">
      <w:pPr>
        <w:ind w:firstLine="360"/>
      </w:pPr>
    </w:p>
    <w:sectPr w:rsidR="00C86B8E" w:rsidSect="00A036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4562B" w:rsidRDefault="0014562B">
      <w:r>
        <w:separator/>
      </w:r>
    </w:p>
  </w:endnote>
  <w:endnote w:type="continuationSeparator" w:id="0">
    <w:p w:rsidR="0014562B" w:rsidRDefault="001456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1F09" w:rsidRDefault="00711F09" w:rsidP="00095FD9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4930490"/>
        <w:docPartObj>
          <w:docPartGallery w:val="Page Numbers (Bottom of Page)"/>
          <w:docPartUnique/>
        </w:docPartObj>
      </w:sdtPr>
      <w:sdtContent>
        <w:r w:rsidR="00A03619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A03619" w:rsidRPr="0058479C">
          <w:rPr>
            <w:b/>
          </w:rPr>
          <w:fldChar w:fldCharType="separate"/>
        </w:r>
        <w:r w:rsidR="0063469A">
          <w:rPr>
            <w:b/>
            <w:noProof/>
          </w:rPr>
          <w:t>1</w:t>
        </w:r>
        <w:r w:rsidR="00A03619" w:rsidRPr="0058479C">
          <w:rPr>
            <w:b/>
          </w:rPr>
          <w:fldChar w:fldCharType="end"/>
        </w:r>
      </w:sdtContent>
    </w:sdt>
  </w:p>
  <w:p w:rsidR="00711F09" w:rsidRDefault="00711F09" w:rsidP="00095FD9">
    <w:pPr>
      <w:jc w:val="both"/>
      <w:rPr>
        <w:sz w:val="16"/>
        <w:szCs w:val="16"/>
      </w:rPr>
    </w:pPr>
  </w:p>
  <w:p w:rsidR="00711F09" w:rsidRPr="0058479C" w:rsidRDefault="00711F09" w:rsidP="00095FD9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4562B" w:rsidRDefault="0014562B">
      <w:r>
        <w:separator/>
      </w:r>
    </w:p>
  </w:footnote>
  <w:footnote w:type="continuationSeparator" w:id="0">
    <w:p w:rsidR="0014562B" w:rsidRDefault="0014562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B"/>
    <w:multiLevelType w:val="multilevel"/>
    <w:tmpl w:val="0000000B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C"/>
    <w:multiLevelType w:val="multilevel"/>
    <w:tmpl w:val="0000000C"/>
    <w:name w:val="WW8Num1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D"/>
    <w:multiLevelType w:val="multilevel"/>
    <w:tmpl w:val="0000000D"/>
    <w:name w:val="WW8Num13"/>
    <w:lvl w:ilvl="0">
      <w:start w:val="1"/>
      <w:numFmt w:val="bullet"/>
      <w:lvlText w:val=""/>
      <w:lvlJc w:val="left"/>
      <w:pPr>
        <w:tabs>
          <w:tab w:val="num" w:pos="1146"/>
        </w:tabs>
        <w:ind w:left="1146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2226"/>
        </w:tabs>
        <w:ind w:left="2226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3306"/>
        </w:tabs>
        <w:ind w:left="3306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/>
      </w:rPr>
    </w:lvl>
  </w:abstractNum>
  <w:abstractNum w:abstractNumId="5">
    <w:nsid w:val="0000000E"/>
    <w:multiLevelType w:val="multilevel"/>
    <w:tmpl w:val="0000000E"/>
    <w:name w:val="WW8Num14"/>
    <w:lvl w:ilvl="0">
      <w:start w:val="1"/>
      <w:numFmt w:val="bullet"/>
      <w:lvlText w:val=""/>
      <w:lvlJc w:val="left"/>
      <w:pPr>
        <w:tabs>
          <w:tab w:val="num" w:pos="1080"/>
        </w:tabs>
        <w:ind w:left="1080" w:hanging="360"/>
      </w:pPr>
      <w:rPr>
        <w:rFonts w:ascii="Wingdings 2" w:hAnsi="Wingdings 2" w:cs="Times New Roman"/>
      </w:rPr>
    </w:lvl>
    <w:lvl w:ilvl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800"/>
        </w:tabs>
        <w:ind w:left="180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160"/>
        </w:tabs>
        <w:ind w:left="2160" w:hanging="360"/>
      </w:pPr>
      <w:rPr>
        <w:rFonts w:ascii="Wingdings 2" w:hAnsi="Wingdings 2" w:cs="Times New Roman"/>
      </w:rPr>
    </w:lvl>
    <w:lvl w:ilvl="4">
      <w:start w:val="1"/>
      <w:numFmt w:val="bullet"/>
      <w:lvlText w:val="◦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240"/>
        </w:tabs>
        <w:ind w:left="3240" w:hanging="360"/>
      </w:pPr>
      <w:rPr>
        <w:rFonts w:ascii="Wingdings 2" w:hAnsi="Wingdings 2" w:cs="Times New Roman"/>
      </w:rPr>
    </w:lvl>
    <w:lvl w:ilvl="7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960"/>
        </w:tabs>
        <w:ind w:left="3960" w:hanging="360"/>
      </w:pPr>
      <w:rPr>
        <w:rFonts w:ascii="OpenSymbol" w:hAnsi="OpenSymbol" w:cs="OpenSymbol"/>
      </w:rPr>
    </w:lvl>
  </w:abstractNum>
  <w:abstractNum w:abstractNumId="6">
    <w:nsid w:val="0000000F"/>
    <w:multiLevelType w:val="multilevel"/>
    <w:tmpl w:val="0000000F"/>
    <w:name w:val="WW8Num15"/>
    <w:lvl w:ilvl="0">
      <w:start w:val="1"/>
      <w:numFmt w:val="bullet"/>
      <w:pStyle w:val="Nadpis2"/>
      <w:lvlText w:val=""/>
      <w:lvlJc w:val="left"/>
      <w:pPr>
        <w:tabs>
          <w:tab w:val="num" w:pos="1080"/>
        </w:tabs>
        <w:ind w:left="1080" w:hanging="360"/>
      </w:pPr>
      <w:rPr>
        <w:rFonts w:ascii="Wingdings 2" w:hAnsi="Wingdings 2"/>
      </w:rPr>
    </w:lvl>
    <w:lvl w:ilvl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800"/>
        </w:tabs>
        <w:ind w:left="1800" w:hanging="360"/>
      </w:pPr>
      <w:rPr>
        <w:rFonts w:ascii="OpenSymbol" w:hAnsi="OpenSymbol"/>
      </w:rPr>
    </w:lvl>
    <w:lvl w:ilvl="3">
      <w:start w:val="1"/>
      <w:numFmt w:val="bullet"/>
      <w:lvlText w:val=""/>
      <w:lvlJc w:val="left"/>
      <w:pPr>
        <w:tabs>
          <w:tab w:val="num" w:pos="2160"/>
        </w:tabs>
        <w:ind w:left="2160" w:hanging="360"/>
      </w:pPr>
      <w:rPr>
        <w:rFonts w:ascii="Wingdings 2" w:hAnsi="Wingdings 2"/>
      </w:rPr>
    </w:lvl>
    <w:lvl w:ilvl="4">
      <w:start w:val="1"/>
      <w:numFmt w:val="bullet"/>
      <w:lvlText w:val="◦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OpenSymbol" w:hAnsi="OpenSymbol"/>
      </w:rPr>
    </w:lvl>
    <w:lvl w:ilvl="6">
      <w:start w:val="1"/>
      <w:numFmt w:val="bullet"/>
      <w:lvlText w:val=""/>
      <w:lvlJc w:val="left"/>
      <w:pPr>
        <w:tabs>
          <w:tab w:val="num" w:pos="3240"/>
        </w:tabs>
        <w:ind w:left="3240" w:hanging="360"/>
      </w:pPr>
      <w:rPr>
        <w:rFonts w:ascii="Wingdings 2" w:hAnsi="Wingdings 2"/>
      </w:rPr>
    </w:lvl>
    <w:lvl w:ilvl="7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960"/>
        </w:tabs>
        <w:ind w:left="3960" w:hanging="360"/>
      </w:pPr>
      <w:rPr>
        <w:rFonts w:ascii="OpenSymbol" w:hAnsi="OpenSymbol"/>
      </w:rPr>
    </w:lvl>
  </w:abstractNum>
  <w:abstractNum w:abstractNumId="7">
    <w:nsid w:val="00000010"/>
    <w:multiLevelType w:val="multilevel"/>
    <w:tmpl w:val="00000010"/>
    <w:name w:val="WW8Num16"/>
    <w:lvl w:ilvl="0">
      <w:start w:val="1"/>
      <w:numFmt w:val="bullet"/>
      <w:lvlText w:val=""/>
      <w:lvlJc w:val="left"/>
      <w:pPr>
        <w:tabs>
          <w:tab w:val="num" w:pos="1146"/>
        </w:tabs>
        <w:ind w:left="1146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2226"/>
        </w:tabs>
        <w:ind w:left="2226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3306"/>
        </w:tabs>
        <w:ind w:left="3306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/>
      </w:rPr>
    </w:lvl>
  </w:abstractNum>
  <w:abstractNum w:abstractNumId="8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9">
    <w:nsid w:val="36BE61C3"/>
    <w:multiLevelType w:val="multilevel"/>
    <w:tmpl w:val="F92CD6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5E46B7F"/>
    <w:multiLevelType w:val="hybridMultilevel"/>
    <w:tmpl w:val="4710C7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11"/>
  </w:num>
  <w:num w:numId="6">
    <w:abstractNumId w:val="9"/>
  </w:num>
  <w:num w:numId="7">
    <w:abstractNumId w:val="13"/>
  </w:num>
  <w:num w:numId="8">
    <w:abstractNumId w:val="10"/>
  </w:num>
  <w:num w:numId="9">
    <w:abstractNumId w:val="8"/>
  </w:num>
  <w:num w:numId="10">
    <w:abstractNumId w:val="9"/>
  </w:num>
  <w:num w:numId="11">
    <w:abstractNumId w:val="5"/>
  </w:num>
  <w:num w:numId="12">
    <w:abstractNumId w:val="6"/>
  </w:num>
  <w:num w:numId="13">
    <w:abstractNumId w:val="7"/>
  </w:num>
  <w:num w:numId="14">
    <w:abstractNumId w:val="12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A08ED"/>
    <w:rsid w:val="00095FD9"/>
    <w:rsid w:val="000A2C8E"/>
    <w:rsid w:val="00140DDC"/>
    <w:rsid w:val="0014562B"/>
    <w:rsid w:val="001F2BBA"/>
    <w:rsid w:val="0023396C"/>
    <w:rsid w:val="0024627C"/>
    <w:rsid w:val="00284E51"/>
    <w:rsid w:val="002A5698"/>
    <w:rsid w:val="00323A92"/>
    <w:rsid w:val="00360D9C"/>
    <w:rsid w:val="0037657C"/>
    <w:rsid w:val="0040053D"/>
    <w:rsid w:val="004657A2"/>
    <w:rsid w:val="00465EFA"/>
    <w:rsid w:val="00474180"/>
    <w:rsid w:val="004D76C2"/>
    <w:rsid w:val="005B176D"/>
    <w:rsid w:val="0063469A"/>
    <w:rsid w:val="00706746"/>
    <w:rsid w:val="00711F09"/>
    <w:rsid w:val="00721D75"/>
    <w:rsid w:val="00777AFF"/>
    <w:rsid w:val="007D323B"/>
    <w:rsid w:val="008D35DE"/>
    <w:rsid w:val="008D5147"/>
    <w:rsid w:val="00910A21"/>
    <w:rsid w:val="00913815"/>
    <w:rsid w:val="00936209"/>
    <w:rsid w:val="00955E0F"/>
    <w:rsid w:val="009675CB"/>
    <w:rsid w:val="00983B57"/>
    <w:rsid w:val="009C0885"/>
    <w:rsid w:val="009E1273"/>
    <w:rsid w:val="009E325A"/>
    <w:rsid w:val="00A03619"/>
    <w:rsid w:val="00A22F3F"/>
    <w:rsid w:val="00A73F3D"/>
    <w:rsid w:val="00AD6634"/>
    <w:rsid w:val="00B94F95"/>
    <w:rsid w:val="00BA7001"/>
    <w:rsid w:val="00C2241A"/>
    <w:rsid w:val="00C86B8E"/>
    <w:rsid w:val="00D52D95"/>
    <w:rsid w:val="00D653E9"/>
    <w:rsid w:val="00DD3EDD"/>
    <w:rsid w:val="00E0116C"/>
    <w:rsid w:val="00EA08ED"/>
    <w:rsid w:val="00F51646"/>
    <w:rsid w:val="00FC0EFD"/>
    <w:rsid w:val="00FD34E7"/>
    <w:rsid w:val="00FD45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1D75"/>
    <w:pPr>
      <w:suppressAutoHyphens/>
      <w:spacing w:after="0" w:line="240" w:lineRule="auto"/>
    </w:pPr>
    <w:rPr>
      <w:rFonts w:ascii="Times New Roman" w:eastAsia="Times New Roman" w:hAnsi="Times New Roman" w:cs="Calibri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721D75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721D75"/>
    <w:pPr>
      <w:keepNext/>
      <w:numPr>
        <w:numId w:val="1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721D7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21D75"/>
    <w:rPr>
      <w:rFonts w:ascii="Times New Roman" w:eastAsia="Times New Roman" w:hAnsi="Times New Roman" w:cs="Calibri"/>
      <w:sz w:val="18"/>
      <w:szCs w:val="20"/>
      <w:lang w:eastAsia="ar-SA"/>
    </w:rPr>
  </w:style>
  <w:style w:type="character" w:customStyle="1" w:styleId="Nadpis1Char">
    <w:name w:val="Nadpis 1 Char"/>
    <w:basedOn w:val="Predvolenpsmoodseku"/>
    <w:link w:val="Nadpis1"/>
    <w:rsid w:val="00721D75"/>
    <w:rPr>
      <w:rFonts w:ascii="Times New Roman" w:eastAsia="Times New Roman" w:hAnsi="Times New Roman" w:cs="Calibri"/>
      <w:b/>
      <w:caps/>
      <w:sz w:val="18"/>
      <w:szCs w:val="20"/>
      <w:lang w:eastAsia="ar-SA"/>
    </w:rPr>
  </w:style>
  <w:style w:type="character" w:customStyle="1" w:styleId="Nadpis2Char">
    <w:name w:val="Nadpis 2 Char"/>
    <w:basedOn w:val="Predvolenpsmoodseku"/>
    <w:link w:val="Nadpis2"/>
    <w:rsid w:val="00721D75"/>
    <w:rPr>
      <w:rFonts w:ascii="Times New Roman" w:eastAsia="Times New Roman" w:hAnsi="Times New Roman" w:cs="Calibri"/>
      <w:b/>
      <w:sz w:val="18"/>
      <w:szCs w:val="20"/>
      <w:lang w:eastAsia="ar-SA"/>
    </w:rPr>
  </w:style>
  <w:style w:type="paragraph" w:customStyle="1" w:styleId="Tabulka">
    <w:name w:val="Tabulka"/>
    <w:basedOn w:val="Normlny"/>
    <w:rsid w:val="00721D75"/>
    <w:pPr>
      <w:suppressAutoHyphens w:val="0"/>
    </w:pPr>
    <w:rPr>
      <w:rFonts w:cs="Times New Roman"/>
      <w:color w:val="000000"/>
      <w:sz w:val="18"/>
      <w:lang w:eastAsia="en-US"/>
    </w:rPr>
  </w:style>
  <w:style w:type="paragraph" w:customStyle="1" w:styleId="Pismenka">
    <w:name w:val="Pismenka"/>
    <w:basedOn w:val="Zkladntext"/>
    <w:rsid w:val="00721D75"/>
    <w:pPr>
      <w:numPr>
        <w:numId w:val="7"/>
      </w:numPr>
      <w:tabs>
        <w:tab w:val="clear" w:pos="360"/>
        <w:tab w:val="num" w:pos="426"/>
      </w:tabs>
      <w:suppressAutoHyphens w:val="0"/>
      <w:ind w:hanging="426"/>
    </w:pPr>
    <w:rPr>
      <w:rFonts w:cs="Times New Roman"/>
      <w:b/>
      <w:lang w:eastAsia="en-US"/>
    </w:rPr>
  </w:style>
  <w:style w:type="paragraph" w:styleId="Hlavika">
    <w:name w:val="header"/>
    <w:basedOn w:val="Normlny"/>
    <w:link w:val="HlavikaChar"/>
    <w:unhideWhenUsed/>
    <w:rsid w:val="00721D75"/>
    <w:pPr>
      <w:tabs>
        <w:tab w:val="center" w:pos="4536"/>
        <w:tab w:val="right" w:pos="9072"/>
      </w:tabs>
      <w:suppressAutoHyphens w:val="0"/>
    </w:pPr>
    <w:rPr>
      <w:rFonts w:cs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721D75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721D75"/>
    <w:pPr>
      <w:tabs>
        <w:tab w:val="center" w:pos="4536"/>
        <w:tab w:val="right" w:pos="9072"/>
      </w:tabs>
      <w:suppressAutoHyphens w:val="0"/>
    </w:pPr>
    <w:rPr>
      <w:rFonts w:cs="Times New Roman"/>
      <w:lang w:eastAsia="en-US"/>
    </w:rPr>
  </w:style>
  <w:style w:type="character" w:customStyle="1" w:styleId="PtaChar">
    <w:name w:val="Päta Char"/>
    <w:basedOn w:val="Predvolenpsmoodseku"/>
    <w:link w:val="Pta"/>
    <w:rsid w:val="00721D75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1D75"/>
    <w:pPr>
      <w:suppressAutoHyphens/>
      <w:spacing w:after="0" w:line="240" w:lineRule="auto"/>
    </w:pPr>
    <w:rPr>
      <w:rFonts w:ascii="Times New Roman" w:eastAsia="Times New Roman" w:hAnsi="Times New Roman" w:cs="Calibri"/>
      <w:sz w:val="20"/>
      <w:szCs w:val="20"/>
      <w:lang w:eastAsia="ar-SA"/>
    </w:rPr>
  </w:style>
  <w:style w:type="paragraph" w:styleId="Heading1">
    <w:name w:val="heading 1"/>
    <w:basedOn w:val="Normal"/>
    <w:next w:val="Normal"/>
    <w:link w:val="Heading1Char"/>
    <w:qFormat/>
    <w:rsid w:val="00721D75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721D75"/>
    <w:pPr>
      <w:keepNext/>
      <w:numPr>
        <w:numId w:val="12"/>
      </w:numPr>
      <w:outlineLvl w:val="1"/>
    </w:pPr>
    <w:rPr>
      <w:b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721D75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721D75"/>
    <w:rPr>
      <w:rFonts w:ascii="Times New Roman" w:eastAsia="Times New Roman" w:hAnsi="Times New Roman" w:cs="Calibri"/>
      <w:sz w:val="18"/>
      <w:szCs w:val="20"/>
      <w:lang w:eastAsia="ar-SA"/>
    </w:rPr>
  </w:style>
  <w:style w:type="character" w:customStyle="1" w:styleId="Heading1Char">
    <w:name w:val="Heading 1 Char"/>
    <w:basedOn w:val="DefaultParagraphFont"/>
    <w:link w:val="Heading1"/>
    <w:rsid w:val="00721D75"/>
    <w:rPr>
      <w:rFonts w:ascii="Times New Roman" w:eastAsia="Times New Roman" w:hAnsi="Times New Roman" w:cs="Calibri"/>
      <w:b/>
      <w:caps/>
      <w:sz w:val="18"/>
      <w:szCs w:val="20"/>
      <w:lang w:eastAsia="ar-SA"/>
    </w:rPr>
  </w:style>
  <w:style w:type="character" w:customStyle="1" w:styleId="Heading2Char">
    <w:name w:val="Heading 2 Char"/>
    <w:basedOn w:val="DefaultParagraphFont"/>
    <w:link w:val="Heading2"/>
    <w:rsid w:val="00721D75"/>
    <w:rPr>
      <w:rFonts w:ascii="Times New Roman" w:eastAsia="Times New Roman" w:hAnsi="Times New Roman" w:cs="Calibri"/>
      <w:b/>
      <w:sz w:val="18"/>
      <w:szCs w:val="20"/>
      <w:lang w:eastAsia="ar-SA"/>
    </w:rPr>
  </w:style>
  <w:style w:type="paragraph" w:customStyle="1" w:styleId="Tabulka">
    <w:name w:val="Tabulka"/>
    <w:basedOn w:val="Normal"/>
    <w:rsid w:val="00721D75"/>
    <w:pPr>
      <w:suppressAutoHyphens w:val="0"/>
    </w:pPr>
    <w:rPr>
      <w:rFonts w:cs="Times New Roman"/>
      <w:color w:val="000000"/>
      <w:sz w:val="18"/>
      <w:lang w:eastAsia="en-US"/>
    </w:rPr>
  </w:style>
  <w:style w:type="paragraph" w:customStyle="1" w:styleId="Pismenka">
    <w:name w:val="Pismenka"/>
    <w:basedOn w:val="BodyText"/>
    <w:rsid w:val="00721D75"/>
    <w:pPr>
      <w:numPr>
        <w:numId w:val="7"/>
      </w:numPr>
      <w:tabs>
        <w:tab w:val="clear" w:pos="360"/>
        <w:tab w:val="num" w:pos="426"/>
      </w:tabs>
      <w:suppressAutoHyphens w:val="0"/>
      <w:ind w:hanging="426"/>
    </w:pPr>
    <w:rPr>
      <w:rFonts w:cs="Times New Roman"/>
      <w:b/>
      <w:lang w:eastAsia="en-US"/>
    </w:rPr>
  </w:style>
  <w:style w:type="paragraph" w:styleId="Header">
    <w:name w:val="header"/>
    <w:basedOn w:val="Normal"/>
    <w:link w:val="HeaderChar"/>
    <w:unhideWhenUsed/>
    <w:rsid w:val="00721D75"/>
    <w:pPr>
      <w:tabs>
        <w:tab w:val="center" w:pos="4536"/>
        <w:tab w:val="right" w:pos="9072"/>
      </w:tabs>
      <w:suppressAutoHyphens w:val="0"/>
    </w:pPr>
    <w:rPr>
      <w:rFonts w:cs="Times New Roman"/>
      <w:lang w:eastAsia="en-US"/>
    </w:rPr>
  </w:style>
  <w:style w:type="character" w:customStyle="1" w:styleId="HeaderChar">
    <w:name w:val="Header Char"/>
    <w:basedOn w:val="DefaultParagraphFont"/>
    <w:link w:val="Header"/>
    <w:rsid w:val="00721D75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nhideWhenUsed/>
    <w:rsid w:val="00721D75"/>
    <w:pPr>
      <w:tabs>
        <w:tab w:val="center" w:pos="4536"/>
        <w:tab w:val="right" w:pos="9072"/>
      </w:tabs>
      <w:suppressAutoHyphens w:val="0"/>
    </w:pPr>
    <w:rPr>
      <w:rFonts w:cs="Times New Roman"/>
      <w:lang w:eastAsia="en-US"/>
    </w:rPr>
  </w:style>
  <w:style w:type="character" w:customStyle="1" w:styleId="FooterChar">
    <w:name w:val="Footer Char"/>
    <w:basedOn w:val="DefaultParagraphFont"/>
    <w:link w:val="Footer"/>
    <w:rsid w:val="00721D75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0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Pracovn__h_rok_programu_Microsoft_Office_Excel5.xlsx"/><Relationship Id="rId26" Type="http://schemas.openxmlformats.org/officeDocument/2006/relationships/package" Target="embeddings/Pracovn__h_rok_programu_Microsoft_Office_Excel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Pracovn__h_rok_programu_Microsoft_Office_Excel13.xlsx"/><Relationship Id="rId42" Type="http://schemas.openxmlformats.org/officeDocument/2006/relationships/package" Target="embeddings/Pracovn__h_rok_programu_Microsoft_Office_Excel17.xlsx"/><Relationship Id="rId47" Type="http://schemas.openxmlformats.org/officeDocument/2006/relationships/image" Target="media/image20.emf"/><Relationship Id="rId50" Type="http://schemas.openxmlformats.org/officeDocument/2006/relationships/package" Target="embeddings/Pracovn__h_rok_programu_Microsoft_Office_Excel21.xlsx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Pracovn__h_rok_programu_Microsoft_Office_Excel15.xlsx"/><Relationship Id="rId46" Type="http://schemas.openxmlformats.org/officeDocument/2006/relationships/package" Target="embeddings/Pracovn__h_rok_programu_Microsoft_Office_Excel19.xlsx"/><Relationship Id="rId2" Type="http://schemas.openxmlformats.org/officeDocument/2006/relationships/numbering" Target="numbering.xml"/><Relationship Id="rId16" Type="http://schemas.openxmlformats.org/officeDocument/2006/relationships/package" Target="embeddings/Pracovn__h_rok_programu_Microsoft_Office_Excel4.xlsx"/><Relationship Id="rId20" Type="http://schemas.openxmlformats.org/officeDocument/2006/relationships/package" Target="embeddings/Pracovn__h_rok_programu_Microsoft_Office_Excel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package" Target="embeddings/Pracovn__h_rok_programu_Microsoft_Office_Excel8.xlsx"/><Relationship Id="rId32" Type="http://schemas.openxmlformats.org/officeDocument/2006/relationships/package" Target="embeddings/Pracovn__h_rok_programu_Microsoft_Office_Excel12.xlsx"/><Relationship Id="rId37" Type="http://schemas.openxmlformats.org/officeDocument/2006/relationships/image" Target="media/image15.emf"/><Relationship Id="rId40" Type="http://schemas.openxmlformats.org/officeDocument/2006/relationships/package" Target="embeddings/Pracovn__h_rok_programu_Microsoft_Office_Excel16.xlsx"/><Relationship Id="rId45" Type="http://schemas.openxmlformats.org/officeDocument/2006/relationships/image" Target="media/image19.emf"/><Relationship Id="rId53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Pracovn__h_rok_programu_Microsoft_Office_Excel10.xlsx"/><Relationship Id="rId36" Type="http://schemas.openxmlformats.org/officeDocument/2006/relationships/package" Target="embeddings/Pracovn__h_rok_programu_Microsoft_Office_Excel14.xlsx"/><Relationship Id="rId49" Type="http://schemas.openxmlformats.org/officeDocument/2006/relationships/image" Target="media/image21.emf"/><Relationship Id="rId10" Type="http://schemas.openxmlformats.org/officeDocument/2006/relationships/image" Target="media/image2.emf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Pracovn__h_rok_programu_Microsoft_Office_Excel18.xlsx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package" Target="embeddings/Pracovn__h_rok_programu_Microsoft_Office_Excel3.xlsx"/><Relationship Id="rId22" Type="http://schemas.openxmlformats.org/officeDocument/2006/relationships/package" Target="embeddings/Pracovn__h_rok_programu_Microsoft_Office_Excel7.xlsx"/><Relationship Id="rId27" Type="http://schemas.openxmlformats.org/officeDocument/2006/relationships/image" Target="media/image10.emf"/><Relationship Id="rId30" Type="http://schemas.openxmlformats.org/officeDocument/2006/relationships/package" Target="embeddings/Pracovn__h_rok_programu_Microsoft_Office_Excel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package" Target="embeddings/Pracovn__h_rok_programu_Microsoft_Office_Excel20.xlsx"/><Relationship Id="rId8" Type="http://schemas.openxmlformats.org/officeDocument/2006/relationships/image" Target="media/image1.emf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EC2442-CB40-4F71-80CF-E5E331050B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18</Pages>
  <Words>2887</Words>
  <Characters>16456</Characters>
  <Application>Microsoft Office Word</Application>
  <DocSecurity>0</DocSecurity>
  <Lines>137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Labos</cp:lastModifiedBy>
  <cp:revision>3</cp:revision>
  <dcterms:created xsi:type="dcterms:W3CDTF">2014-04-29T14:29:00Z</dcterms:created>
  <dcterms:modified xsi:type="dcterms:W3CDTF">2014-05-05T05:08:00Z</dcterms:modified>
</cp:coreProperties>
</file>