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A95" w:rsidRPr="00D643C6" w:rsidRDefault="00147A95" w:rsidP="00147A95">
      <w:pPr>
        <w:jc w:val="right"/>
      </w:pPr>
      <w:r w:rsidRPr="00D643C6">
        <w:rPr>
          <w:rFonts w:cs="FuturaTEE-Book"/>
        </w:rPr>
        <w:t>Príloha č. 3</w:t>
      </w:r>
      <w:r w:rsidR="00165EFE">
        <w:rPr>
          <w:rFonts w:cs="FuturaTEE-Book"/>
        </w:rPr>
        <w:t xml:space="preserve"> k </w:t>
      </w:r>
      <w:r w:rsidRPr="00D643C6">
        <w:rPr>
          <w:rFonts w:cs="FuturaTEE-Book"/>
        </w:rPr>
        <w:t>opatreniu 4455/2003-92</w:t>
      </w:r>
    </w:p>
    <w:p w:rsidR="003069B3" w:rsidRPr="003069B3" w:rsidRDefault="003069B3" w:rsidP="003069B3">
      <w:pPr>
        <w:rPr>
          <w:b/>
          <w:sz w:val="10"/>
          <w:szCs w:val="10"/>
        </w:rPr>
      </w:pPr>
      <w:r>
        <w:rPr>
          <w:b/>
          <w:sz w:val="24"/>
          <w:szCs w:val="24"/>
        </w:rPr>
        <w:t xml:space="preserve">                                                      </w:t>
      </w:r>
    </w:p>
    <w:p w:rsidR="00147A95" w:rsidRPr="00D643C6" w:rsidRDefault="00147A95" w:rsidP="00506A78">
      <w:pPr>
        <w:pStyle w:val="NADPIS"/>
      </w:pPr>
      <w:r w:rsidRPr="00D643C6">
        <w:t>A. </w:t>
      </w:r>
      <w:r w:rsidR="003069B3">
        <w:t xml:space="preserve"> INFORMÁCIE O ÚČTOVNEJ JEDNOTKE</w:t>
      </w:r>
      <w:r w:rsidRPr="00D643C6">
        <w:t>:</w:t>
      </w:r>
    </w:p>
    <w:p w:rsidR="009A7FDD" w:rsidRPr="009A7FDD" w:rsidRDefault="009A7FDD" w:rsidP="009A7FDD">
      <w:pPr>
        <w:pStyle w:val="Nadpis2"/>
        <w:numPr>
          <w:ilvl w:val="0"/>
          <w:numId w:val="0"/>
        </w:numPr>
        <w:ind w:left="425" w:hanging="425"/>
        <w:rPr>
          <w:rFonts w:asciiTheme="minorHAnsi" w:hAnsiTheme="minorHAnsi" w:cs="Arial"/>
          <w:sz w:val="22"/>
          <w:szCs w:val="22"/>
        </w:rPr>
      </w:pPr>
      <w:r w:rsidRPr="009A7FDD">
        <w:rPr>
          <w:rFonts w:asciiTheme="minorHAnsi" w:hAnsiTheme="minorHAnsi"/>
          <w:sz w:val="22"/>
          <w:szCs w:val="22"/>
        </w:rPr>
        <w:t xml:space="preserve">a)     </w:t>
      </w:r>
      <w:r w:rsidRPr="009A7FDD">
        <w:rPr>
          <w:rFonts w:asciiTheme="minorHAnsi" w:hAnsiTheme="minorHAnsi" w:cs="Arial"/>
          <w:sz w:val="22"/>
          <w:szCs w:val="22"/>
        </w:rPr>
        <w:t>Obchodné meno</w:t>
      </w:r>
      <w:r w:rsidR="003069B3">
        <w:rPr>
          <w:rFonts w:asciiTheme="minorHAnsi" w:hAnsiTheme="minorHAnsi" w:cs="Arial"/>
          <w:sz w:val="22"/>
          <w:szCs w:val="22"/>
        </w:rPr>
        <w:t>,</w:t>
      </w:r>
      <w:r w:rsidRPr="009A7FDD">
        <w:rPr>
          <w:rFonts w:asciiTheme="minorHAnsi" w:hAnsiTheme="minorHAnsi" w:cs="Arial"/>
          <w:sz w:val="22"/>
          <w:szCs w:val="22"/>
        </w:rPr>
        <w:t> sídlo</w:t>
      </w:r>
      <w:r w:rsidR="003069B3">
        <w:rPr>
          <w:rFonts w:asciiTheme="minorHAnsi" w:hAnsiTheme="minorHAnsi" w:cs="Arial"/>
          <w:sz w:val="22"/>
          <w:szCs w:val="22"/>
        </w:rPr>
        <w:t>, založenie spoločnosti</w:t>
      </w:r>
    </w:p>
    <w:p w:rsidR="00E87B83" w:rsidRDefault="00E87B83" w:rsidP="00E87B83">
      <w:pPr>
        <w:pStyle w:val="a"/>
      </w:pPr>
      <w:r>
        <w:t xml:space="preserve">         SI REAL, s.r.o.</w:t>
      </w:r>
    </w:p>
    <w:p w:rsidR="00E87B83" w:rsidRDefault="00E87B83" w:rsidP="00E87B83">
      <w:pPr>
        <w:pStyle w:val="a"/>
      </w:pPr>
      <w:r>
        <w:t xml:space="preserve">         Tematínska 5/A,</w:t>
      </w:r>
      <w:r w:rsidRPr="00335051">
        <w:t xml:space="preserve"> </w:t>
      </w:r>
      <w:r>
        <w:t>851 05  Bratislava</w:t>
      </w:r>
    </w:p>
    <w:p w:rsidR="00E87B83" w:rsidRDefault="00E87B83" w:rsidP="00E87B83">
      <w:pPr>
        <w:pStyle w:val="a"/>
      </w:pPr>
      <w:r>
        <w:t xml:space="preserve">         IČO: 36292788</w:t>
      </w:r>
    </w:p>
    <w:p w:rsidR="00E87B83" w:rsidRDefault="00E87B83" w:rsidP="00E87B83">
      <w:pPr>
        <w:pStyle w:val="a"/>
      </w:pPr>
      <w:r>
        <w:t xml:space="preserve">         IČ DPH: SK2022168379</w:t>
      </w:r>
    </w:p>
    <w:p w:rsidR="003069B3" w:rsidRDefault="003069B3" w:rsidP="00E87B83">
      <w:pPr>
        <w:pStyle w:val="a"/>
      </w:pPr>
    </w:p>
    <w:p w:rsidR="00E87B83" w:rsidRDefault="00E87B83" w:rsidP="003069B3">
      <w:pPr>
        <w:pStyle w:val="a"/>
        <w:spacing w:after="0"/>
      </w:pPr>
      <w:r>
        <w:t xml:space="preserve">         Spoločnosť  SI REAL, s.r.o. (ďalej len „ Spoločnosť“) bola založená 14.02.2006 a do Obchodného registra</w:t>
      </w:r>
    </w:p>
    <w:p w:rsidR="00E87B83" w:rsidRDefault="00E87B83" w:rsidP="003069B3">
      <w:pPr>
        <w:spacing w:after="0"/>
        <w:rPr>
          <w:rFonts w:ascii="Arial CE" w:hAnsi="Arial CE" w:cs="Arial CE"/>
          <w:i/>
          <w:iCs/>
          <w:sz w:val="20"/>
          <w:szCs w:val="20"/>
          <w:lang w:eastAsia="sk-SK"/>
        </w:rPr>
      </w:pPr>
      <w:r>
        <w:t xml:space="preserve">         </w:t>
      </w:r>
      <w:r w:rsidR="003069B3">
        <w:t>b</w:t>
      </w:r>
      <w:r>
        <w:t xml:space="preserve">ola zapísaná  13.04.2006 (Obchodný register Okresného súdu Bratislava I., oddiel </w:t>
      </w:r>
      <w:r w:rsidRPr="00335051">
        <w:rPr>
          <w:rFonts w:ascii="Arial CE" w:hAnsi="Arial CE" w:cs="Arial CE"/>
          <w:i/>
          <w:iCs/>
          <w:sz w:val="20"/>
          <w:szCs w:val="20"/>
          <w:lang w:eastAsia="sk-SK"/>
        </w:rPr>
        <w:t>Sro,</w:t>
      </w:r>
      <w:r w:rsidR="003069B3">
        <w:rPr>
          <w:rFonts w:ascii="Arial CE" w:hAnsi="Arial CE" w:cs="Arial CE"/>
          <w:i/>
          <w:iCs/>
          <w:sz w:val="20"/>
          <w:szCs w:val="20"/>
          <w:lang w:eastAsia="sk-SK"/>
        </w:rPr>
        <w:t xml:space="preserve"> </w:t>
      </w:r>
      <w:r>
        <w:rPr>
          <w:rFonts w:ascii="Arial CE" w:hAnsi="Arial CE" w:cs="Arial CE"/>
          <w:i/>
          <w:iCs/>
          <w:sz w:val="20"/>
          <w:szCs w:val="20"/>
          <w:lang w:eastAsia="sk-SK"/>
        </w:rPr>
        <w:t xml:space="preserve">vložka č. </w:t>
      </w:r>
      <w:r w:rsidRPr="00335051">
        <w:rPr>
          <w:rFonts w:ascii="Arial CE" w:hAnsi="Arial CE" w:cs="Arial CE"/>
          <w:i/>
          <w:iCs/>
          <w:sz w:val="20"/>
          <w:szCs w:val="20"/>
          <w:lang w:eastAsia="sk-SK"/>
        </w:rPr>
        <w:t>40231/B</w:t>
      </w:r>
      <w:r>
        <w:rPr>
          <w:rFonts w:ascii="Arial CE" w:hAnsi="Arial CE" w:cs="Arial CE"/>
          <w:i/>
          <w:iCs/>
          <w:sz w:val="20"/>
          <w:szCs w:val="20"/>
          <w:lang w:eastAsia="sk-SK"/>
        </w:rPr>
        <w:t>)</w:t>
      </w:r>
    </w:p>
    <w:p w:rsidR="00E87B83" w:rsidRDefault="00E87B83" w:rsidP="00E87B83">
      <w:pPr>
        <w:rPr>
          <w:rFonts w:ascii="Arial CE" w:hAnsi="Arial CE" w:cs="Arial CE"/>
          <w:b/>
          <w:i/>
          <w:iCs/>
          <w:sz w:val="20"/>
          <w:szCs w:val="20"/>
          <w:lang w:eastAsia="sk-SK"/>
        </w:rPr>
      </w:pPr>
    </w:p>
    <w:p w:rsidR="009A7FDD" w:rsidRPr="009A7FDD" w:rsidRDefault="009A7FDD" w:rsidP="009A7FDD">
      <w:pPr>
        <w:pStyle w:val="Nadpis2"/>
        <w:numPr>
          <w:ilvl w:val="0"/>
          <w:numId w:val="0"/>
        </w:numPr>
        <w:ind w:left="425" w:hanging="425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b)     </w:t>
      </w:r>
      <w:r w:rsidRPr="009A7FDD">
        <w:rPr>
          <w:rFonts w:asciiTheme="minorHAnsi" w:hAnsiTheme="minorHAnsi" w:cs="Arial"/>
          <w:sz w:val="22"/>
          <w:szCs w:val="22"/>
        </w:rPr>
        <w:t>Hlavné činnosti Spoločnosti podľa výpisu z Obchodného registra:</w:t>
      </w:r>
    </w:p>
    <w:p w:rsidR="00E87B83" w:rsidRPr="003069B3" w:rsidRDefault="00E87B83" w:rsidP="003069B3">
      <w:pPr>
        <w:spacing w:after="0"/>
        <w:rPr>
          <w:rFonts w:cs="Arial"/>
          <w:i/>
          <w:iCs/>
          <w:lang w:eastAsia="sk-SK"/>
        </w:rPr>
      </w:pPr>
      <w:r>
        <w:rPr>
          <w:rFonts w:ascii="Arial CE" w:hAnsi="Arial CE" w:cs="Arial CE"/>
          <w:i/>
          <w:iCs/>
          <w:sz w:val="18"/>
          <w:szCs w:val="18"/>
          <w:lang w:eastAsia="sk-SK"/>
        </w:rPr>
        <w:t xml:space="preserve">     </w:t>
      </w:r>
      <w:r w:rsidR="003069B3">
        <w:rPr>
          <w:rFonts w:ascii="Arial CE" w:hAnsi="Arial CE" w:cs="Arial CE"/>
          <w:i/>
          <w:iCs/>
          <w:sz w:val="18"/>
          <w:szCs w:val="18"/>
          <w:lang w:eastAsia="sk-SK"/>
        </w:rPr>
        <w:tab/>
      </w:r>
      <w:r w:rsidRPr="003069B3">
        <w:rPr>
          <w:rFonts w:ascii="Arial" w:hAnsi="Arial" w:cs="Arial"/>
          <w:i/>
          <w:iCs/>
          <w:sz w:val="20"/>
          <w:szCs w:val="20"/>
          <w:lang w:eastAsia="sk-SK"/>
        </w:rPr>
        <w:t xml:space="preserve"> </w:t>
      </w:r>
      <w:r w:rsidRPr="003069B3">
        <w:rPr>
          <w:rFonts w:cs="Arial"/>
          <w:i/>
          <w:iCs/>
          <w:lang w:eastAsia="sk-SK"/>
        </w:rPr>
        <w:t>- obstarávanie služieb spojených so správou a prenájmom nehnuteľností</w:t>
      </w:r>
    </w:p>
    <w:p w:rsidR="00E87B83" w:rsidRPr="003069B3" w:rsidRDefault="00E87B83" w:rsidP="003069B3">
      <w:pPr>
        <w:spacing w:after="0"/>
        <w:rPr>
          <w:rFonts w:cs="Arial"/>
          <w:i/>
          <w:iCs/>
          <w:lang w:eastAsia="sk-SK"/>
        </w:rPr>
      </w:pPr>
      <w:r w:rsidRPr="003069B3">
        <w:rPr>
          <w:rFonts w:cs="Arial"/>
          <w:i/>
          <w:iCs/>
          <w:lang w:eastAsia="sk-SK"/>
        </w:rPr>
        <w:t xml:space="preserve">     </w:t>
      </w:r>
      <w:r w:rsidR="003069B3" w:rsidRPr="003069B3">
        <w:rPr>
          <w:rFonts w:cs="Arial"/>
          <w:i/>
          <w:iCs/>
          <w:lang w:eastAsia="sk-SK"/>
        </w:rPr>
        <w:tab/>
      </w:r>
      <w:r w:rsidRPr="003069B3">
        <w:rPr>
          <w:rFonts w:cs="Arial"/>
          <w:i/>
          <w:iCs/>
          <w:lang w:eastAsia="sk-SK"/>
        </w:rPr>
        <w:t xml:space="preserve"> - sprostredkovateľská činnosť v oblasti obchodu a služieb v rozsahu voľnej živnosti</w:t>
      </w:r>
    </w:p>
    <w:p w:rsidR="00E87B83" w:rsidRPr="003069B3" w:rsidRDefault="00E87B83" w:rsidP="003069B3">
      <w:pPr>
        <w:spacing w:after="0"/>
        <w:rPr>
          <w:rFonts w:cs="Arial"/>
          <w:i/>
          <w:iCs/>
          <w:lang w:eastAsia="sk-SK"/>
        </w:rPr>
      </w:pPr>
      <w:r w:rsidRPr="003069B3">
        <w:rPr>
          <w:rFonts w:cs="Arial"/>
          <w:i/>
          <w:iCs/>
          <w:lang w:eastAsia="sk-SK"/>
        </w:rPr>
        <w:t xml:space="preserve">    </w:t>
      </w:r>
      <w:r w:rsidR="003069B3" w:rsidRPr="003069B3">
        <w:rPr>
          <w:rFonts w:cs="Arial"/>
          <w:i/>
          <w:iCs/>
          <w:lang w:eastAsia="sk-SK"/>
        </w:rPr>
        <w:tab/>
      </w:r>
      <w:r w:rsidRPr="003069B3">
        <w:rPr>
          <w:rFonts w:cs="Arial"/>
          <w:i/>
          <w:iCs/>
          <w:lang w:eastAsia="sk-SK"/>
        </w:rPr>
        <w:t xml:space="preserve"> - administratívne práce</w:t>
      </w:r>
    </w:p>
    <w:p w:rsidR="00E87B83" w:rsidRPr="003069B3" w:rsidRDefault="00E87B83" w:rsidP="003069B3">
      <w:pPr>
        <w:spacing w:after="0"/>
        <w:rPr>
          <w:rFonts w:cs="Arial"/>
          <w:i/>
          <w:iCs/>
          <w:lang w:eastAsia="sk-SK"/>
        </w:rPr>
      </w:pPr>
      <w:r w:rsidRPr="003069B3">
        <w:rPr>
          <w:rFonts w:cs="Arial"/>
          <w:i/>
          <w:iCs/>
          <w:lang w:eastAsia="sk-SK"/>
        </w:rPr>
        <w:t xml:space="preserve">   </w:t>
      </w:r>
      <w:r w:rsidRPr="003069B3">
        <w:rPr>
          <w:rFonts w:cs="Arial"/>
          <w:i/>
          <w:lang w:eastAsia="sk-SK"/>
        </w:rPr>
        <w:t xml:space="preserve">  </w:t>
      </w:r>
      <w:r w:rsidR="003069B3" w:rsidRPr="003069B3">
        <w:rPr>
          <w:rFonts w:cs="Arial"/>
          <w:i/>
          <w:lang w:eastAsia="sk-SK"/>
        </w:rPr>
        <w:tab/>
      </w:r>
      <w:r w:rsidRPr="003069B3">
        <w:rPr>
          <w:rFonts w:cs="Arial"/>
          <w:i/>
          <w:lang w:eastAsia="sk-SK"/>
        </w:rPr>
        <w:t xml:space="preserve"> - prenájom hnuteľných vecí</w:t>
      </w:r>
    </w:p>
    <w:p w:rsidR="00E87B83" w:rsidRPr="003069B3" w:rsidRDefault="00E87B83" w:rsidP="003069B3">
      <w:pPr>
        <w:spacing w:after="0"/>
        <w:rPr>
          <w:rFonts w:cs="Arial"/>
          <w:i/>
          <w:lang w:eastAsia="sk-SK"/>
        </w:rPr>
      </w:pPr>
      <w:r w:rsidRPr="003069B3">
        <w:rPr>
          <w:rFonts w:cs="Arial"/>
          <w:i/>
          <w:lang w:eastAsia="sk-SK"/>
        </w:rPr>
        <w:t xml:space="preserve">      </w:t>
      </w:r>
      <w:r w:rsidR="003069B3" w:rsidRPr="003069B3">
        <w:rPr>
          <w:rFonts w:cs="Arial"/>
          <w:i/>
          <w:lang w:eastAsia="sk-SK"/>
        </w:rPr>
        <w:tab/>
      </w:r>
      <w:r w:rsidRPr="003069B3">
        <w:rPr>
          <w:rFonts w:cs="Arial"/>
          <w:i/>
          <w:lang w:eastAsia="sk-SK"/>
        </w:rPr>
        <w:t xml:space="preserve"> - počítačové služby</w:t>
      </w:r>
    </w:p>
    <w:p w:rsidR="00E87B83" w:rsidRPr="003069B3" w:rsidRDefault="00E87B83" w:rsidP="003069B3">
      <w:pPr>
        <w:spacing w:after="0"/>
        <w:rPr>
          <w:rFonts w:cs="Arial"/>
          <w:i/>
          <w:iCs/>
          <w:lang w:eastAsia="sk-SK"/>
        </w:rPr>
      </w:pPr>
      <w:r w:rsidRPr="003069B3">
        <w:rPr>
          <w:rFonts w:cs="Arial"/>
          <w:i/>
          <w:iCs/>
          <w:lang w:eastAsia="sk-SK"/>
        </w:rPr>
        <w:t xml:space="preserve">    </w:t>
      </w:r>
      <w:r w:rsidR="003069B3" w:rsidRPr="003069B3">
        <w:rPr>
          <w:rFonts w:cs="Arial"/>
          <w:i/>
          <w:iCs/>
          <w:lang w:eastAsia="sk-SK"/>
        </w:rPr>
        <w:tab/>
      </w:r>
      <w:r w:rsidRPr="003069B3">
        <w:rPr>
          <w:rFonts w:cs="Arial"/>
          <w:i/>
          <w:lang w:eastAsia="sk-SK"/>
        </w:rPr>
        <w:t xml:space="preserve"> - služby súvisiace s počítačovým spracovaním údajov</w:t>
      </w:r>
    </w:p>
    <w:p w:rsidR="009A7FDD" w:rsidRDefault="009A7FDD" w:rsidP="009A78E5">
      <w:pPr>
        <w:pStyle w:val="a"/>
      </w:pPr>
    </w:p>
    <w:p w:rsidR="00147A95" w:rsidRDefault="009A78E5" w:rsidP="009A78E5">
      <w:pPr>
        <w:pStyle w:val="a"/>
      </w:pPr>
      <w:r w:rsidRPr="009A7FDD">
        <w:rPr>
          <w:b/>
        </w:rPr>
        <w:t>c)</w:t>
      </w:r>
      <w:r w:rsidR="009F658C">
        <w:rPr>
          <w:b/>
        </w:rPr>
        <w:t xml:space="preserve">    </w:t>
      </w:r>
      <w:r w:rsidRPr="009A7FDD">
        <w:rPr>
          <w:b/>
        </w:rPr>
        <w:t xml:space="preserve"> </w:t>
      </w:r>
      <w:r w:rsidR="009A7FDD">
        <w:rPr>
          <w:b/>
        </w:rPr>
        <w:t>P</w:t>
      </w:r>
      <w:r w:rsidR="00147A95" w:rsidRPr="009A7FDD">
        <w:rPr>
          <w:b/>
        </w:rPr>
        <w:t>riemerný prepočítaný počet zamestnancov účtovnej jednotky počas účtovného obdobia</w:t>
      </w:r>
    </w:p>
    <w:p w:rsidR="00FB4DF3" w:rsidRPr="00D643C6" w:rsidRDefault="00FB4DF3" w:rsidP="004A4EF5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9780" w:type="dxa"/>
        <w:tblInd w:w="483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221"/>
        <w:gridCol w:w="2441"/>
        <w:gridCol w:w="3118"/>
      </w:tblGrid>
      <w:tr w:rsidR="00820892" w:rsidRPr="00D643C6" w:rsidTr="003069B3">
        <w:tc>
          <w:tcPr>
            <w:tcW w:w="42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 w:rsidTr="003069B3">
        <w:tc>
          <w:tcPr>
            <w:tcW w:w="4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E87B83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4,5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E87B83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6</w:t>
            </w:r>
          </w:p>
        </w:tc>
      </w:tr>
      <w:tr w:rsidR="00820892" w:rsidRPr="00D643C6" w:rsidTr="003069B3">
        <w:trPr>
          <w:trHeight w:val="601"/>
        </w:trPr>
        <w:tc>
          <w:tcPr>
            <w:tcW w:w="42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E87B83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E87B83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6</w:t>
            </w:r>
          </w:p>
        </w:tc>
      </w:tr>
      <w:tr w:rsidR="00820892" w:rsidRPr="00D643C6" w:rsidTr="003069B3">
        <w:trPr>
          <w:trHeight w:val="201"/>
        </w:trPr>
        <w:tc>
          <w:tcPr>
            <w:tcW w:w="4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892426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               </w:t>
            </w:r>
            <w:r w:rsidR="00820892" w:rsidRPr="00D643C6"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E87B83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20892" w:rsidRPr="00D643C6" w:rsidRDefault="005A5253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</w:t>
            </w:r>
          </w:p>
        </w:tc>
      </w:tr>
    </w:tbl>
    <w:p w:rsidR="00820892" w:rsidRPr="00D643C6" w:rsidRDefault="00820892" w:rsidP="00147A95"/>
    <w:p w:rsidR="009F215A" w:rsidRPr="009F215A" w:rsidRDefault="00997790" w:rsidP="009F215A">
      <w:pPr>
        <w:pStyle w:val="Nadpis2"/>
        <w:numPr>
          <w:ilvl w:val="0"/>
          <w:numId w:val="0"/>
        </w:numPr>
        <w:spacing w:after="0"/>
        <w:ind w:left="425" w:hanging="425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 </w:t>
      </w:r>
      <w:r w:rsidR="009F215A">
        <w:rPr>
          <w:rFonts w:asciiTheme="minorHAnsi" w:hAnsiTheme="minorHAnsi" w:cs="Arial"/>
          <w:sz w:val="22"/>
          <w:szCs w:val="22"/>
        </w:rPr>
        <w:t xml:space="preserve">d)     </w:t>
      </w:r>
      <w:r w:rsidR="009F215A" w:rsidRPr="009F215A">
        <w:rPr>
          <w:rFonts w:asciiTheme="minorHAnsi" w:hAnsiTheme="minorHAnsi" w:cs="Arial"/>
          <w:sz w:val="22"/>
          <w:szCs w:val="22"/>
        </w:rPr>
        <w:t>Neobmedzené ručenie</w:t>
      </w:r>
    </w:p>
    <w:p w:rsidR="009F215A" w:rsidRPr="009F215A" w:rsidRDefault="009F215A" w:rsidP="009F215A">
      <w:pPr>
        <w:pStyle w:val="Nadpis2"/>
        <w:numPr>
          <w:ilvl w:val="0"/>
          <w:numId w:val="0"/>
        </w:numPr>
        <w:spacing w:after="0"/>
        <w:rPr>
          <w:rFonts w:asciiTheme="minorHAnsi" w:hAnsiTheme="minorHAnsi" w:cs="Arial"/>
          <w:b w:val="0"/>
          <w:bCs w:val="0"/>
          <w:color w:val="000000"/>
          <w:sz w:val="22"/>
          <w:szCs w:val="22"/>
        </w:rPr>
      </w:pPr>
      <w:r w:rsidRPr="009F215A">
        <w:rPr>
          <w:rFonts w:asciiTheme="minorHAnsi" w:hAnsiTheme="minorHAnsi" w:cs="Arial"/>
          <w:b w:val="0"/>
          <w:bCs w:val="0"/>
          <w:i/>
          <w:iCs/>
          <w:color w:val="000000"/>
          <w:sz w:val="22"/>
          <w:szCs w:val="22"/>
        </w:rPr>
        <w:t xml:space="preserve">       </w:t>
      </w:r>
      <w:r>
        <w:rPr>
          <w:rFonts w:asciiTheme="minorHAnsi" w:hAnsiTheme="minorHAnsi" w:cs="Arial"/>
          <w:b w:val="0"/>
          <w:bCs w:val="0"/>
          <w:i/>
          <w:iCs/>
          <w:color w:val="000000"/>
          <w:sz w:val="22"/>
          <w:szCs w:val="22"/>
        </w:rPr>
        <w:t xml:space="preserve">  </w:t>
      </w:r>
      <w:r w:rsidRPr="009F215A">
        <w:rPr>
          <w:rFonts w:asciiTheme="minorHAnsi" w:hAnsiTheme="minorHAnsi" w:cs="Arial"/>
          <w:b w:val="0"/>
          <w:bCs w:val="0"/>
          <w:iCs/>
          <w:color w:val="000000"/>
          <w:sz w:val="22"/>
          <w:szCs w:val="22"/>
        </w:rPr>
        <w:t>Sp</w:t>
      </w:r>
      <w:r w:rsidRPr="009F215A">
        <w:rPr>
          <w:rFonts w:asciiTheme="minorHAnsi" w:hAnsiTheme="minorHAnsi" w:cs="Arial"/>
          <w:b w:val="0"/>
          <w:bCs w:val="0"/>
          <w:color w:val="000000"/>
          <w:sz w:val="22"/>
          <w:szCs w:val="22"/>
        </w:rPr>
        <w:t>oločnosť nie je neobmedzene ručiacim spoločníkom v iných účtovných jednotkách.</w:t>
      </w:r>
    </w:p>
    <w:p w:rsidR="009F215A" w:rsidRPr="00997790" w:rsidRDefault="009F215A" w:rsidP="009A78E5">
      <w:pPr>
        <w:pStyle w:val="a"/>
        <w:rPr>
          <w:sz w:val="10"/>
          <w:szCs w:val="10"/>
        </w:rPr>
      </w:pPr>
    </w:p>
    <w:p w:rsidR="009F215A" w:rsidRPr="009F215A" w:rsidRDefault="00997790" w:rsidP="009F215A">
      <w:pPr>
        <w:pStyle w:val="Nadpis2"/>
        <w:numPr>
          <w:ilvl w:val="0"/>
          <w:numId w:val="0"/>
        </w:numPr>
        <w:spacing w:after="0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 xml:space="preserve"> </w:t>
      </w:r>
      <w:r w:rsidR="009F215A">
        <w:rPr>
          <w:rFonts w:asciiTheme="minorHAnsi" w:hAnsiTheme="minorHAnsi" w:cs="Arial"/>
          <w:sz w:val="22"/>
          <w:szCs w:val="22"/>
        </w:rPr>
        <w:t xml:space="preserve">e)    </w:t>
      </w:r>
      <w:r w:rsidR="009F215A" w:rsidRPr="009F215A">
        <w:rPr>
          <w:rFonts w:asciiTheme="minorHAnsi" w:hAnsiTheme="minorHAnsi" w:cs="Arial"/>
          <w:sz w:val="22"/>
          <w:szCs w:val="22"/>
        </w:rPr>
        <w:t>Právny dôvod na zostavenie účtovnej závierky</w:t>
      </w:r>
    </w:p>
    <w:p w:rsidR="003069B3" w:rsidRDefault="009F215A" w:rsidP="009F215A">
      <w:pPr>
        <w:pStyle w:val="odstavec"/>
        <w:rPr>
          <w:rFonts w:asciiTheme="minorHAnsi" w:hAnsiTheme="minorHAnsi" w:cs="Arial"/>
          <w:sz w:val="22"/>
          <w:szCs w:val="22"/>
        </w:rPr>
      </w:pPr>
      <w:r w:rsidRPr="009F215A">
        <w:rPr>
          <w:rFonts w:asciiTheme="minorHAnsi" w:hAnsiTheme="minorHAnsi" w:cs="Arial"/>
          <w:sz w:val="22"/>
          <w:szCs w:val="22"/>
        </w:rPr>
        <w:t>Účtovná závierka Spoločnosti k 31. decembru 201</w:t>
      </w:r>
      <w:r>
        <w:rPr>
          <w:rFonts w:asciiTheme="minorHAnsi" w:hAnsiTheme="minorHAnsi" w:cs="Arial"/>
          <w:sz w:val="22"/>
          <w:szCs w:val="22"/>
        </w:rPr>
        <w:t>3</w:t>
      </w:r>
      <w:r w:rsidRPr="009F215A">
        <w:rPr>
          <w:rFonts w:asciiTheme="minorHAnsi" w:hAnsiTheme="minorHAnsi" w:cs="Arial"/>
          <w:sz w:val="22"/>
          <w:szCs w:val="22"/>
        </w:rPr>
        <w:t xml:space="preserve"> je zostavená ako riadna účtovná závierka podľa § 17 ods. 6 zákona NR SR č. 431/2002 Z. z. o účtovníctve (ďalej len „zákon o účtovníctve“) za účtovné obdobie od</w:t>
      </w:r>
    </w:p>
    <w:p w:rsidR="009F215A" w:rsidRDefault="009F215A" w:rsidP="009F215A">
      <w:pPr>
        <w:pStyle w:val="odstavec"/>
        <w:rPr>
          <w:rFonts w:asciiTheme="minorHAnsi" w:hAnsiTheme="minorHAnsi" w:cs="Arial"/>
          <w:sz w:val="22"/>
          <w:szCs w:val="22"/>
        </w:rPr>
      </w:pPr>
      <w:r w:rsidRPr="009F215A">
        <w:rPr>
          <w:rFonts w:asciiTheme="minorHAnsi" w:hAnsiTheme="minorHAnsi" w:cs="Arial"/>
          <w:sz w:val="22"/>
          <w:szCs w:val="22"/>
        </w:rPr>
        <w:t>1. januára 201</w:t>
      </w:r>
      <w:r>
        <w:rPr>
          <w:rFonts w:asciiTheme="minorHAnsi" w:hAnsiTheme="minorHAnsi" w:cs="Arial"/>
          <w:sz w:val="22"/>
          <w:szCs w:val="22"/>
        </w:rPr>
        <w:t>3</w:t>
      </w:r>
      <w:r w:rsidRPr="009F215A">
        <w:rPr>
          <w:rFonts w:asciiTheme="minorHAnsi" w:hAnsiTheme="minorHAnsi" w:cs="Arial"/>
          <w:sz w:val="22"/>
          <w:szCs w:val="22"/>
        </w:rPr>
        <w:t xml:space="preserve"> do 31. decembra 201</w:t>
      </w:r>
      <w:r>
        <w:rPr>
          <w:rFonts w:asciiTheme="minorHAnsi" w:hAnsiTheme="minorHAnsi" w:cs="Arial"/>
          <w:sz w:val="22"/>
          <w:szCs w:val="22"/>
        </w:rPr>
        <w:t>3</w:t>
      </w:r>
      <w:r w:rsidRPr="009F215A">
        <w:rPr>
          <w:rFonts w:asciiTheme="minorHAnsi" w:hAnsiTheme="minorHAnsi" w:cs="Arial"/>
          <w:sz w:val="22"/>
          <w:szCs w:val="22"/>
        </w:rPr>
        <w:t>.</w:t>
      </w:r>
    </w:p>
    <w:p w:rsidR="003069B3" w:rsidRPr="00A700F7" w:rsidRDefault="003069B3" w:rsidP="009F215A">
      <w:pPr>
        <w:pStyle w:val="odstavec"/>
        <w:rPr>
          <w:rFonts w:asciiTheme="minorHAnsi" w:hAnsiTheme="minorHAnsi" w:cs="Arial"/>
          <w:sz w:val="16"/>
          <w:szCs w:val="16"/>
        </w:rPr>
      </w:pPr>
    </w:p>
    <w:p w:rsidR="009F215A" w:rsidRPr="003069B3" w:rsidRDefault="00997790" w:rsidP="009F215A">
      <w:pPr>
        <w:pStyle w:val="Nadpis2"/>
        <w:numPr>
          <w:ilvl w:val="0"/>
          <w:numId w:val="0"/>
        </w:numPr>
        <w:spacing w:after="0"/>
        <w:ind w:left="425" w:hanging="425"/>
        <w:rPr>
          <w:rFonts w:asciiTheme="minorHAnsi" w:hAnsiTheme="minorHAnsi" w:cs="Arial"/>
          <w:sz w:val="22"/>
          <w:szCs w:val="22"/>
        </w:rPr>
      </w:pPr>
      <w:r>
        <w:rPr>
          <w:rFonts w:ascii="Arial" w:hAnsi="Arial" w:cs="Arial"/>
        </w:rPr>
        <w:t xml:space="preserve">  </w:t>
      </w:r>
      <w:r w:rsidR="009F215A">
        <w:rPr>
          <w:rFonts w:ascii="Arial" w:hAnsi="Arial" w:cs="Arial"/>
        </w:rPr>
        <w:t xml:space="preserve">f)   </w:t>
      </w:r>
      <w:r w:rsidR="009F215A" w:rsidRPr="003069B3">
        <w:rPr>
          <w:rFonts w:asciiTheme="minorHAnsi" w:hAnsiTheme="minorHAnsi" w:cs="Arial"/>
          <w:sz w:val="22"/>
          <w:szCs w:val="22"/>
        </w:rPr>
        <w:t xml:space="preserve">Dátum schválenia </w:t>
      </w:r>
      <w:r>
        <w:rPr>
          <w:rFonts w:asciiTheme="minorHAnsi" w:hAnsiTheme="minorHAnsi" w:cs="Arial"/>
          <w:sz w:val="22"/>
          <w:szCs w:val="22"/>
        </w:rPr>
        <w:t xml:space="preserve"> a zverejnenia </w:t>
      </w:r>
      <w:r w:rsidR="009F215A" w:rsidRPr="003069B3">
        <w:rPr>
          <w:rFonts w:asciiTheme="minorHAnsi" w:hAnsiTheme="minorHAnsi" w:cs="Arial"/>
          <w:sz w:val="22"/>
          <w:szCs w:val="22"/>
        </w:rPr>
        <w:t>účtovnej závierky za predchádzajúce účtovné obdobie</w:t>
      </w:r>
    </w:p>
    <w:p w:rsidR="00997790" w:rsidRDefault="009F215A" w:rsidP="00404F10">
      <w:pPr>
        <w:pStyle w:val="odstavec"/>
        <w:rPr>
          <w:rFonts w:ascii="Arial" w:hAnsi="Arial" w:cs="Arial"/>
        </w:rPr>
      </w:pPr>
      <w:r w:rsidRPr="003069B3">
        <w:rPr>
          <w:rFonts w:asciiTheme="minorHAnsi" w:hAnsiTheme="minorHAnsi" w:cs="Arial"/>
          <w:sz w:val="22"/>
          <w:szCs w:val="22"/>
        </w:rPr>
        <w:t xml:space="preserve">Valné zhromaždenie </w:t>
      </w:r>
      <w:r w:rsidR="003069B3" w:rsidRPr="003069B3">
        <w:rPr>
          <w:rFonts w:asciiTheme="minorHAnsi" w:hAnsiTheme="minorHAnsi" w:cs="Arial"/>
          <w:sz w:val="22"/>
          <w:szCs w:val="22"/>
        </w:rPr>
        <w:t xml:space="preserve">Spoločnosti </w:t>
      </w:r>
      <w:r w:rsidRPr="003069B3">
        <w:rPr>
          <w:rFonts w:asciiTheme="minorHAnsi" w:hAnsiTheme="minorHAnsi" w:cs="Arial"/>
          <w:sz w:val="22"/>
          <w:szCs w:val="22"/>
        </w:rPr>
        <w:t xml:space="preserve">schválilo dňa </w:t>
      </w:r>
      <w:r w:rsidR="00E87B83" w:rsidRPr="003069B3">
        <w:rPr>
          <w:rFonts w:asciiTheme="minorHAnsi" w:hAnsiTheme="minorHAnsi" w:cs="Arial"/>
          <w:sz w:val="22"/>
          <w:szCs w:val="22"/>
        </w:rPr>
        <w:t>10</w:t>
      </w:r>
      <w:r w:rsidRPr="003069B3">
        <w:rPr>
          <w:rFonts w:asciiTheme="minorHAnsi" w:hAnsiTheme="minorHAnsi" w:cs="Arial"/>
          <w:sz w:val="22"/>
          <w:szCs w:val="22"/>
        </w:rPr>
        <w:t>. 5. 2013 účtovnú závierku za predchádzajúce účtovné obdobie</w:t>
      </w:r>
      <w:r w:rsidR="00997790">
        <w:rPr>
          <w:rFonts w:asciiTheme="minorHAnsi" w:hAnsiTheme="minorHAnsi" w:cs="Arial"/>
          <w:sz w:val="22"/>
          <w:szCs w:val="22"/>
        </w:rPr>
        <w:t xml:space="preserve">. V Zbierke listín bola účtovná závierka zverejnená 20.5.2013. </w:t>
      </w:r>
      <w:r w:rsidR="00404F10" w:rsidRPr="00404F10">
        <w:rPr>
          <w:rFonts w:ascii="Arial" w:hAnsi="Arial" w:cs="Arial"/>
        </w:rPr>
        <w:t xml:space="preserve"> </w:t>
      </w:r>
    </w:p>
    <w:p w:rsidR="00AC72F9" w:rsidRPr="00997790" w:rsidRDefault="00AC72F9" w:rsidP="009F215A">
      <w:pPr>
        <w:pStyle w:val="odstavec"/>
        <w:rPr>
          <w:rFonts w:ascii="Arial" w:hAnsi="Arial" w:cs="Arial"/>
        </w:rPr>
      </w:pPr>
    </w:p>
    <w:p w:rsidR="00997790" w:rsidRDefault="00997790" w:rsidP="00997790">
      <w:pPr>
        <w:pStyle w:val="odstavec"/>
        <w:ind w:left="0"/>
        <w:rPr>
          <w:rFonts w:ascii="Arial" w:hAnsi="Arial" w:cs="Arial"/>
        </w:rPr>
      </w:pPr>
      <w:r w:rsidRPr="00997790">
        <w:rPr>
          <w:rFonts w:ascii="Arial" w:hAnsi="Arial" w:cs="Arial"/>
          <w:b/>
        </w:rPr>
        <w:t xml:space="preserve">  g)</w:t>
      </w:r>
      <w:r>
        <w:rPr>
          <w:rFonts w:ascii="Arial" w:hAnsi="Arial" w:cs="Arial"/>
        </w:rPr>
        <w:t xml:space="preserve">  </w:t>
      </w:r>
      <w:r w:rsidRPr="00997790">
        <w:rPr>
          <w:rFonts w:ascii="Arial" w:hAnsi="Arial" w:cs="Arial"/>
          <w:b/>
        </w:rPr>
        <w:t>Schválenie audítora Spoločnosti</w:t>
      </w:r>
    </w:p>
    <w:p w:rsidR="00997790" w:rsidRDefault="00997790" w:rsidP="00997790">
      <w:pPr>
        <w:pStyle w:val="odstavec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       Valné zhromaždenie Spoločnosti schválilo audítora: Ing. Máriu Boďová – I.M.B., číslo licencie SKAU 500. </w:t>
      </w:r>
    </w:p>
    <w:p w:rsidR="00997790" w:rsidRDefault="00997790" w:rsidP="009F215A">
      <w:pPr>
        <w:pStyle w:val="odstavec"/>
        <w:rPr>
          <w:rFonts w:ascii="Arial" w:hAnsi="Arial" w:cs="Arial"/>
          <w:sz w:val="16"/>
          <w:szCs w:val="16"/>
        </w:rPr>
      </w:pPr>
    </w:p>
    <w:p w:rsidR="00997790" w:rsidRDefault="00997790" w:rsidP="009F215A">
      <w:pPr>
        <w:pStyle w:val="odstavec"/>
        <w:rPr>
          <w:rFonts w:ascii="Arial" w:hAnsi="Arial" w:cs="Arial"/>
          <w:sz w:val="16"/>
          <w:szCs w:val="16"/>
        </w:rPr>
      </w:pPr>
    </w:p>
    <w:p w:rsidR="00AC72F9" w:rsidRPr="00AC72F9" w:rsidRDefault="00AC72F9" w:rsidP="00997790">
      <w:pPr>
        <w:pStyle w:val="101"/>
        <w:numPr>
          <w:ilvl w:val="0"/>
          <w:numId w:val="35"/>
        </w:numPr>
        <w:tabs>
          <w:tab w:val="left" w:pos="142"/>
        </w:tabs>
        <w:ind w:left="567" w:hanging="425"/>
        <w:rPr>
          <w:rFonts w:asciiTheme="minorHAnsi" w:hAnsiTheme="minorHAnsi"/>
          <w:b/>
          <w:sz w:val="22"/>
          <w:szCs w:val="22"/>
        </w:rPr>
      </w:pPr>
      <w:r w:rsidRPr="00AC72F9">
        <w:rPr>
          <w:rFonts w:asciiTheme="minorHAnsi" w:hAnsiTheme="minorHAnsi"/>
          <w:b/>
          <w:sz w:val="22"/>
          <w:szCs w:val="22"/>
        </w:rPr>
        <w:t>ŠTATUTÁRNE ORGÁNY A SPOLOČNÍCI</w:t>
      </w:r>
      <w:r>
        <w:rPr>
          <w:rFonts w:asciiTheme="minorHAnsi" w:hAnsiTheme="minorHAnsi"/>
          <w:b/>
          <w:sz w:val="22"/>
          <w:szCs w:val="22"/>
        </w:rPr>
        <w:t xml:space="preserve"> </w:t>
      </w:r>
    </w:p>
    <w:p w:rsidR="00AC72F9" w:rsidRPr="00AC72F9" w:rsidRDefault="00AC72F9" w:rsidP="00AC72F9">
      <w:pPr>
        <w:pStyle w:val="101"/>
        <w:numPr>
          <w:ilvl w:val="0"/>
          <w:numId w:val="0"/>
        </w:numPr>
        <w:ind w:left="426"/>
        <w:rPr>
          <w:rFonts w:asciiTheme="minorHAnsi" w:hAnsiTheme="minorHAnsi"/>
          <w:b/>
          <w:sz w:val="22"/>
          <w:szCs w:val="22"/>
        </w:rPr>
      </w:pPr>
    </w:p>
    <w:tbl>
      <w:tblPr>
        <w:tblStyle w:val="Mriekatabuky"/>
        <w:tblW w:w="0" w:type="auto"/>
        <w:tblInd w:w="534" w:type="dxa"/>
        <w:tblLook w:val="04A0"/>
      </w:tblPr>
      <w:tblGrid>
        <w:gridCol w:w="3413"/>
        <w:gridCol w:w="2953"/>
      </w:tblGrid>
      <w:tr w:rsidR="00D46752" w:rsidRPr="00AC72F9" w:rsidTr="00AC72F9">
        <w:trPr>
          <w:trHeight w:val="469"/>
        </w:trPr>
        <w:tc>
          <w:tcPr>
            <w:tcW w:w="3413" w:type="dxa"/>
          </w:tcPr>
          <w:p w:rsidR="00D46752" w:rsidRPr="00AC72F9" w:rsidRDefault="00E87B83" w:rsidP="00AC72F9">
            <w:pPr>
              <w:pStyle w:val="101"/>
              <w:numPr>
                <w:ilvl w:val="0"/>
                <w:numId w:val="0"/>
              </w:numPr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Štatutárny orgán</w:t>
            </w:r>
            <w:r w:rsidR="00D46752" w:rsidRPr="00AC72F9">
              <w:rPr>
                <w:rFonts w:asciiTheme="minorHAnsi" w:hAnsiTheme="minorHAnsi"/>
                <w:sz w:val="22"/>
                <w:szCs w:val="22"/>
              </w:rPr>
              <w:t xml:space="preserve"> – funkcia</w:t>
            </w:r>
          </w:p>
        </w:tc>
        <w:tc>
          <w:tcPr>
            <w:tcW w:w="2953" w:type="dxa"/>
          </w:tcPr>
          <w:p w:rsidR="00D46752" w:rsidRPr="00AC72F9" w:rsidRDefault="00D46752" w:rsidP="00AC72F9">
            <w:pPr>
              <w:pStyle w:val="101"/>
              <w:numPr>
                <w:ilvl w:val="0"/>
                <w:numId w:val="0"/>
              </w:numPr>
              <w:rPr>
                <w:rFonts w:asciiTheme="minorHAnsi" w:hAnsiTheme="minorHAnsi"/>
                <w:sz w:val="22"/>
                <w:szCs w:val="22"/>
              </w:rPr>
            </w:pPr>
            <w:r w:rsidRPr="00AC72F9">
              <w:rPr>
                <w:rFonts w:asciiTheme="minorHAnsi" w:hAnsiTheme="minorHAnsi"/>
                <w:sz w:val="22"/>
                <w:szCs w:val="22"/>
              </w:rPr>
              <w:t xml:space="preserve">     Meno a priezvisko</w:t>
            </w:r>
          </w:p>
        </w:tc>
      </w:tr>
    </w:tbl>
    <w:p w:rsidR="00AC72F9" w:rsidRPr="00C84DC3" w:rsidRDefault="00AC72F9" w:rsidP="00AC72F9">
      <w:pPr>
        <w:pStyle w:val="101"/>
        <w:numPr>
          <w:ilvl w:val="0"/>
          <w:numId w:val="0"/>
        </w:numPr>
        <w:spacing w:before="0" w:after="0"/>
        <w:ind w:left="993" w:hanging="567"/>
        <w:rPr>
          <w:rFonts w:asciiTheme="minorHAnsi" w:hAnsiTheme="minorHAnsi"/>
          <w:sz w:val="16"/>
          <w:szCs w:val="16"/>
        </w:rPr>
      </w:pPr>
      <w:r w:rsidRPr="00AC72F9">
        <w:rPr>
          <w:rFonts w:asciiTheme="minorHAnsi" w:hAnsiTheme="minorHAnsi"/>
          <w:sz w:val="22"/>
          <w:szCs w:val="22"/>
        </w:rPr>
        <w:t xml:space="preserve">  </w:t>
      </w:r>
    </w:p>
    <w:p w:rsidR="00D46752" w:rsidRPr="00C84DC3" w:rsidRDefault="00E87B83" w:rsidP="00AC72F9">
      <w:pPr>
        <w:pStyle w:val="101"/>
        <w:numPr>
          <w:ilvl w:val="0"/>
          <w:numId w:val="0"/>
        </w:numPr>
        <w:spacing w:before="0" w:after="0"/>
        <w:ind w:left="993" w:hanging="567"/>
        <w:rPr>
          <w:rFonts w:asciiTheme="minorHAnsi" w:hAnsiTheme="minorHAnsi"/>
          <w:i/>
          <w:sz w:val="22"/>
          <w:szCs w:val="22"/>
        </w:rPr>
      </w:pPr>
      <w:r w:rsidRPr="00C84DC3">
        <w:rPr>
          <w:rFonts w:asciiTheme="minorHAnsi" w:hAnsiTheme="minorHAnsi"/>
          <w:i/>
          <w:sz w:val="22"/>
          <w:szCs w:val="22"/>
        </w:rPr>
        <w:t xml:space="preserve">   </w:t>
      </w:r>
      <w:r w:rsidR="00C84DC3">
        <w:rPr>
          <w:rFonts w:asciiTheme="minorHAnsi" w:hAnsiTheme="minorHAnsi"/>
          <w:i/>
          <w:sz w:val="22"/>
          <w:szCs w:val="22"/>
        </w:rPr>
        <w:tab/>
      </w:r>
      <w:r w:rsidRPr="00C84DC3">
        <w:rPr>
          <w:rFonts w:asciiTheme="minorHAnsi" w:hAnsiTheme="minorHAnsi"/>
          <w:i/>
          <w:sz w:val="22"/>
          <w:szCs w:val="22"/>
        </w:rPr>
        <w:t xml:space="preserve">Konateľ  </w:t>
      </w:r>
      <w:r w:rsidR="00C84DC3">
        <w:rPr>
          <w:rFonts w:asciiTheme="minorHAnsi" w:hAnsiTheme="minorHAnsi"/>
          <w:i/>
          <w:sz w:val="22"/>
          <w:szCs w:val="22"/>
        </w:rPr>
        <w:t>Spoločnosti</w:t>
      </w:r>
      <w:r w:rsidRPr="00C84DC3">
        <w:rPr>
          <w:rFonts w:asciiTheme="minorHAnsi" w:hAnsiTheme="minorHAnsi"/>
          <w:i/>
          <w:sz w:val="22"/>
          <w:szCs w:val="22"/>
        </w:rPr>
        <w:t xml:space="preserve">                 </w:t>
      </w:r>
      <w:r w:rsidR="00AC72F9" w:rsidRPr="00C84DC3">
        <w:rPr>
          <w:rFonts w:asciiTheme="minorHAnsi" w:hAnsiTheme="minorHAnsi"/>
          <w:i/>
          <w:sz w:val="22"/>
          <w:szCs w:val="22"/>
        </w:rPr>
        <w:tab/>
      </w:r>
      <w:r w:rsidR="00C84DC3">
        <w:rPr>
          <w:rFonts w:asciiTheme="minorHAnsi" w:hAnsiTheme="minorHAnsi"/>
          <w:i/>
          <w:sz w:val="22"/>
          <w:szCs w:val="22"/>
        </w:rPr>
        <w:t xml:space="preserve">  </w:t>
      </w:r>
      <w:r w:rsidR="00AC72F9" w:rsidRPr="00C84DC3">
        <w:rPr>
          <w:rFonts w:asciiTheme="minorHAnsi" w:hAnsiTheme="minorHAnsi"/>
          <w:i/>
          <w:sz w:val="22"/>
          <w:szCs w:val="22"/>
        </w:rPr>
        <w:t xml:space="preserve">Ing. </w:t>
      </w:r>
      <w:r w:rsidRPr="00C84DC3">
        <w:rPr>
          <w:rFonts w:asciiTheme="minorHAnsi" w:hAnsiTheme="minorHAnsi"/>
          <w:i/>
          <w:sz w:val="22"/>
          <w:szCs w:val="22"/>
        </w:rPr>
        <w:t>Ivan Horvát</w:t>
      </w:r>
      <w:r w:rsidR="00AC72F9" w:rsidRPr="00C84DC3">
        <w:rPr>
          <w:rFonts w:asciiTheme="minorHAnsi" w:hAnsiTheme="minorHAnsi"/>
          <w:i/>
          <w:sz w:val="22"/>
          <w:szCs w:val="22"/>
        </w:rPr>
        <w:tab/>
      </w:r>
      <w:r w:rsidR="00AC72F9" w:rsidRPr="00C84DC3">
        <w:rPr>
          <w:rFonts w:asciiTheme="minorHAnsi" w:hAnsiTheme="minorHAnsi"/>
          <w:i/>
          <w:sz w:val="22"/>
          <w:szCs w:val="22"/>
        </w:rPr>
        <w:tab/>
      </w:r>
    </w:p>
    <w:p w:rsidR="00E87B83" w:rsidRPr="00C84DC3" w:rsidRDefault="00AC72F9" w:rsidP="00E87B83">
      <w:pPr>
        <w:rPr>
          <w:rFonts w:cs="Arial CE"/>
          <w:i/>
          <w:iCs/>
          <w:lang w:eastAsia="sk-SK"/>
        </w:rPr>
      </w:pPr>
      <w:r w:rsidRPr="00C84DC3">
        <w:rPr>
          <w:i/>
        </w:rPr>
        <w:t xml:space="preserve">  </w:t>
      </w:r>
      <w:r w:rsidR="00E87B83" w:rsidRPr="00C84DC3">
        <w:rPr>
          <w:i/>
        </w:rPr>
        <w:t xml:space="preserve">         </w:t>
      </w:r>
      <w:r w:rsidR="00C84DC3">
        <w:rPr>
          <w:i/>
        </w:rPr>
        <w:tab/>
      </w:r>
      <w:r w:rsidRPr="00C84DC3">
        <w:rPr>
          <w:i/>
        </w:rPr>
        <w:t xml:space="preserve"> </w:t>
      </w:r>
      <w:r w:rsidR="00C84DC3">
        <w:rPr>
          <w:i/>
        </w:rPr>
        <w:t xml:space="preserve">     </w:t>
      </w:r>
      <w:r w:rsidR="00E87B83" w:rsidRPr="00C84DC3">
        <w:rPr>
          <w:i/>
        </w:rPr>
        <w:t xml:space="preserve">Konateľ  </w:t>
      </w:r>
      <w:r w:rsidR="00C84DC3">
        <w:rPr>
          <w:i/>
        </w:rPr>
        <w:t>Spoločnosti</w:t>
      </w:r>
      <w:r w:rsidR="00E87B83" w:rsidRPr="00C84DC3">
        <w:rPr>
          <w:i/>
        </w:rPr>
        <w:t xml:space="preserve">           </w:t>
      </w:r>
      <w:r w:rsidR="00E87B83" w:rsidRPr="00C84DC3">
        <w:rPr>
          <w:i/>
        </w:rPr>
        <w:tab/>
      </w:r>
      <w:r w:rsidRPr="00C84DC3">
        <w:rPr>
          <w:i/>
        </w:rPr>
        <w:tab/>
      </w:r>
      <w:r w:rsidR="00E516D5" w:rsidRPr="00C84DC3">
        <w:rPr>
          <w:i/>
        </w:rPr>
        <w:t xml:space="preserve">  </w:t>
      </w:r>
      <w:r w:rsidR="00E87B83" w:rsidRPr="00C84DC3">
        <w:rPr>
          <w:rFonts w:cs="Arial CE"/>
          <w:i/>
          <w:iCs/>
          <w:lang w:eastAsia="sk-SK"/>
        </w:rPr>
        <w:t>JUDr. Natália Holíková</w:t>
      </w:r>
    </w:p>
    <w:p w:rsidR="00AC72F9" w:rsidRPr="00AC72F9" w:rsidRDefault="00AC72F9" w:rsidP="00AC72F9">
      <w:pPr>
        <w:pStyle w:val="101"/>
        <w:numPr>
          <w:ilvl w:val="0"/>
          <w:numId w:val="0"/>
        </w:numPr>
        <w:ind w:left="993" w:hanging="567"/>
        <w:rPr>
          <w:rFonts w:asciiTheme="minorHAnsi" w:hAnsiTheme="minorHAnsi"/>
          <w:sz w:val="22"/>
          <w:szCs w:val="22"/>
        </w:rPr>
      </w:pPr>
      <w:r w:rsidRPr="00AC72F9">
        <w:rPr>
          <w:rFonts w:asciiTheme="minorHAnsi" w:hAnsiTheme="minorHAnsi"/>
          <w:sz w:val="22"/>
          <w:szCs w:val="22"/>
        </w:rPr>
        <w:t xml:space="preserve">    </w:t>
      </w:r>
      <w:r w:rsidRPr="00AC72F9">
        <w:rPr>
          <w:rFonts w:asciiTheme="minorHAnsi" w:hAnsiTheme="minorHAnsi"/>
          <w:sz w:val="22"/>
          <w:szCs w:val="22"/>
        </w:rPr>
        <w:tab/>
      </w:r>
    </w:p>
    <w:p w:rsidR="00AC72F9" w:rsidRPr="00AC72F9" w:rsidRDefault="00997790" w:rsidP="00997790">
      <w:pPr>
        <w:pStyle w:val="Nadpis2"/>
        <w:numPr>
          <w:ilvl w:val="0"/>
          <w:numId w:val="0"/>
        </w:numPr>
        <w:ind w:left="357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</w:t>
      </w:r>
      <w:r w:rsidR="00AC72F9" w:rsidRPr="00AC72F9">
        <w:rPr>
          <w:rFonts w:asciiTheme="minorHAnsi" w:hAnsiTheme="minorHAnsi"/>
          <w:sz w:val="22"/>
          <w:szCs w:val="22"/>
        </w:rPr>
        <w:t>Spoločníci Spoločnosti</w:t>
      </w:r>
    </w:p>
    <w:tbl>
      <w:tblPr>
        <w:tblW w:w="9210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32"/>
        <w:gridCol w:w="2126"/>
        <w:gridCol w:w="1843"/>
        <w:gridCol w:w="2409"/>
      </w:tblGrid>
      <w:tr w:rsidR="00AC72F9" w:rsidRPr="00AC72F9" w:rsidTr="00AC72F9">
        <w:trPr>
          <w:cantSplit/>
        </w:trPr>
        <w:tc>
          <w:tcPr>
            <w:tcW w:w="28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C72F9" w:rsidRPr="00AC72F9" w:rsidRDefault="00AC72F9" w:rsidP="00AC72F9">
            <w:pPr>
              <w:rPr>
                <w:rFonts w:cs="Arial"/>
                <w:b/>
                <w:bCs/>
              </w:rPr>
            </w:pPr>
          </w:p>
          <w:p w:rsidR="00AC72F9" w:rsidRPr="00AC72F9" w:rsidRDefault="00AC72F9" w:rsidP="00AC72F9">
            <w:pPr>
              <w:rPr>
                <w:rFonts w:cs="Arial"/>
                <w:b/>
                <w:bCs/>
              </w:rPr>
            </w:pPr>
            <w:r w:rsidRPr="00AC72F9">
              <w:rPr>
                <w:rFonts w:cs="Arial"/>
                <w:b/>
                <w:bCs/>
              </w:rPr>
              <w:t xml:space="preserve">      Obchodné meno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72F9" w:rsidRPr="00AC72F9" w:rsidRDefault="00AC72F9" w:rsidP="00AC72F9">
            <w:pPr>
              <w:jc w:val="center"/>
              <w:rPr>
                <w:rFonts w:cs="Arial"/>
                <w:b/>
              </w:rPr>
            </w:pPr>
            <w:r w:rsidRPr="00AC72F9">
              <w:rPr>
                <w:rFonts w:cs="Arial"/>
                <w:b/>
              </w:rPr>
              <w:br/>
              <w:t>Výška podielu na základnom imaní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752" w:rsidRDefault="00D46752" w:rsidP="00AC72F9">
            <w:pPr>
              <w:jc w:val="center"/>
              <w:rPr>
                <w:rFonts w:cs="Arial"/>
                <w:b/>
              </w:rPr>
            </w:pPr>
          </w:p>
          <w:p w:rsidR="00AC72F9" w:rsidRPr="00AC72F9" w:rsidRDefault="00AC72F9" w:rsidP="00AC72F9">
            <w:pPr>
              <w:jc w:val="center"/>
              <w:rPr>
                <w:rFonts w:cs="Arial"/>
                <w:b/>
              </w:rPr>
            </w:pPr>
            <w:r w:rsidRPr="00AC72F9">
              <w:rPr>
                <w:rFonts w:cs="Arial"/>
                <w:b/>
              </w:rPr>
              <w:t>Výška hlasovacích práv</w:t>
            </w:r>
          </w:p>
        </w:tc>
      </w:tr>
      <w:tr w:rsidR="00AC72F9" w:rsidRPr="00AC72F9" w:rsidTr="00AC72F9">
        <w:trPr>
          <w:cantSplit/>
          <w:trHeight w:hRule="exact" w:val="302"/>
        </w:trPr>
        <w:tc>
          <w:tcPr>
            <w:tcW w:w="283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72F9" w:rsidRPr="00AC72F9" w:rsidRDefault="00AC72F9" w:rsidP="00AC72F9">
            <w:pPr>
              <w:rPr>
                <w:rFonts w:cs="Arial"/>
                <w:b/>
                <w:bCs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72F9" w:rsidRPr="00AC72F9" w:rsidRDefault="00AC72F9" w:rsidP="00AC72F9">
            <w:pPr>
              <w:jc w:val="center"/>
              <w:rPr>
                <w:rFonts w:cs="Arial"/>
                <w:b/>
              </w:rPr>
            </w:pPr>
            <w:r w:rsidRPr="00AC72F9">
              <w:rPr>
                <w:rFonts w:cs="Arial"/>
                <w:b/>
              </w:rPr>
              <w:t>v EUR</w:t>
            </w:r>
          </w:p>
          <w:p w:rsidR="00AC72F9" w:rsidRPr="00AC72F9" w:rsidRDefault="00AC72F9" w:rsidP="00AC72F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72F9" w:rsidRPr="00AC72F9" w:rsidRDefault="00AC72F9" w:rsidP="00AC72F9">
            <w:pPr>
              <w:jc w:val="center"/>
              <w:rPr>
                <w:rFonts w:cs="Arial"/>
                <w:b/>
              </w:rPr>
            </w:pPr>
            <w:r w:rsidRPr="00AC72F9">
              <w:rPr>
                <w:rFonts w:cs="Arial"/>
                <w:b/>
              </w:rPr>
              <w:t>v %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72F9" w:rsidRPr="00AC72F9" w:rsidRDefault="00AC72F9" w:rsidP="00AC72F9">
            <w:pPr>
              <w:jc w:val="center"/>
              <w:rPr>
                <w:rFonts w:cs="Arial"/>
                <w:b/>
              </w:rPr>
            </w:pPr>
            <w:r w:rsidRPr="00AC72F9">
              <w:rPr>
                <w:rFonts w:cs="Arial"/>
                <w:b/>
              </w:rPr>
              <w:t>v %</w:t>
            </w:r>
          </w:p>
        </w:tc>
      </w:tr>
      <w:tr w:rsidR="00AC72F9" w:rsidRPr="00AC72F9" w:rsidTr="005A5253">
        <w:trPr>
          <w:cantSplit/>
          <w:trHeight w:val="666"/>
        </w:trPr>
        <w:tc>
          <w:tcPr>
            <w:tcW w:w="28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C72F9" w:rsidRPr="00AC72F9" w:rsidRDefault="00AC72F9" w:rsidP="00AC72F9">
            <w:pPr>
              <w:rPr>
                <w:rFonts w:cs="Arial"/>
                <w:bCs/>
              </w:rPr>
            </w:pPr>
          </w:p>
          <w:p w:rsidR="00AC72F9" w:rsidRPr="00AC72F9" w:rsidRDefault="00AC72F9" w:rsidP="00AC72F9">
            <w:pPr>
              <w:rPr>
                <w:rFonts w:cs="Arial"/>
                <w:bCs/>
              </w:rPr>
            </w:pPr>
            <w:r w:rsidRPr="00AC72F9">
              <w:rPr>
                <w:rFonts w:cs="Arial"/>
                <w:bCs/>
              </w:rPr>
              <w:t xml:space="preserve">      SLOVINTEGRA, a.s.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</w:tcPr>
          <w:p w:rsidR="00AC72F9" w:rsidRPr="00AC72F9" w:rsidRDefault="00AC72F9" w:rsidP="00AC72F9">
            <w:pPr>
              <w:jc w:val="center"/>
              <w:rPr>
                <w:rFonts w:cs="Arial"/>
              </w:rPr>
            </w:pPr>
          </w:p>
          <w:p w:rsidR="00AC72F9" w:rsidRPr="00AC72F9" w:rsidRDefault="00460301" w:rsidP="00AC72F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15 000 000</w:t>
            </w:r>
          </w:p>
        </w:tc>
        <w:tc>
          <w:tcPr>
            <w:tcW w:w="1843" w:type="dxa"/>
            <w:tcBorders>
              <w:top w:val="single" w:sz="4" w:space="0" w:color="auto"/>
              <w:right w:val="single" w:sz="4" w:space="0" w:color="auto"/>
            </w:tcBorders>
          </w:tcPr>
          <w:p w:rsidR="00AC72F9" w:rsidRPr="00AC72F9" w:rsidRDefault="00AC72F9" w:rsidP="00AC72F9">
            <w:pPr>
              <w:jc w:val="center"/>
              <w:rPr>
                <w:rFonts w:cs="Arial"/>
              </w:rPr>
            </w:pPr>
          </w:p>
          <w:p w:rsidR="00AC72F9" w:rsidRPr="00AC72F9" w:rsidRDefault="00AC72F9" w:rsidP="00AC72F9">
            <w:pPr>
              <w:jc w:val="center"/>
              <w:rPr>
                <w:rFonts w:cs="Arial"/>
              </w:rPr>
            </w:pPr>
            <w:r w:rsidRPr="00AC72F9">
              <w:rPr>
                <w:rFonts w:cs="Arial"/>
              </w:rPr>
              <w:t>100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46752" w:rsidRDefault="00AC72F9" w:rsidP="00AC72F9">
            <w:pPr>
              <w:jc w:val="center"/>
              <w:rPr>
                <w:rFonts w:cs="Arial"/>
              </w:rPr>
            </w:pPr>
            <w:r w:rsidRPr="00AC72F9">
              <w:rPr>
                <w:rFonts w:cs="Arial"/>
              </w:rPr>
              <w:t xml:space="preserve">                     </w:t>
            </w:r>
          </w:p>
          <w:p w:rsidR="00AC72F9" w:rsidRPr="00AC72F9" w:rsidRDefault="00AC72F9" w:rsidP="00D46752">
            <w:pPr>
              <w:rPr>
                <w:rFonts w:cs="Arial"/>
              </w:rPr>
            </w:pPr>
            <w:r w:rsidRPr="00AC72F9">
              <w:rPr>
                <w:rFonts w:cs="Arial"/>
              </w:rPr>
              <w:t xml:space="preserve">                   100</w:t>
            </w:r>
          </w:p>
        </w:tc>
      </w:tr>
      <w:tr w:rsidR="00AC72F9" w:rsidRPr="00AC72F9" w:rsidTr="00D46752">
        <w:trPr>
          <w:cantSplit/>
          <w:trHeight w:val="678"/>
        </w:trPr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72F9" w:rsidRPr="00AC72F9" w:rsidRDefault="00AC72F9" w:rsidP="00AC72F9">
            <w:pPr>
              <w:rPr>
                <w:rFonts w:cs="Arial"/>
                <w:b/>
                <w:bCs/>
              </w:rPr>
            </w:pPr>
          </w:p>
          <w:p w:rsidR="00AC72F9" w:rsidRPr="00AC72F9" w:rsidRDefault="00AC72F9" w:rsidP="00AC72F9">
            <w:pPr>
              <w:rPr>
                <w:rFonts w:cs="Arial"/>
                <w:b/>
                <w:bCs/>
              </w:rPr>
            </w:pPr>
            <w:r w:rsidRPr="00AC72F9">
              <w:rPr>
                <w:rFonts w:cs="Arial"/>
                <w:b/>
                <w:bCs/>
              </w:rPr>
              <w:t xml:space="preserve">      S p o l 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72F9" w:rsidRPr="00AC72F9" w:rsidRDefault="00AC72F9" w:rsidP="00AC72F9">
            <w:pPr>
              <w:jc w:val="center"/>
              <w:rPr>
                <w:rFonts w:cs="Arial"/>
                <w:b/>
              </w:rPr>
            </w:pPr>
          </w:p>
          <w:p w:rsidR="00AC72F9" w:rsidRPr="00AC72F9" w:rsidRDefault="00460301" w:rsidP="00460301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15 000 000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72F9" w:rsidRPr="00AC72F9" w:rsidRDefault="00AC72F9" w:rsidP="00AC72F9">
            <w:pPr>
              <w:jc w:val="center"/>
              <w:rPr>
                <w:rFonts w:cs="Arial"/>
                <w:b/>
              </w:rPr>
            </w:pPr>
            <w:r w:rsidRPr="00AC72F9">
              <w:rPr>
                <w:rFonts w:cs="Arial"/>
                <w:b/>
              </w:rPr>
              <w:t xml:space="preserve">                                100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72F9" w:rsidRPr="00AC72F9" w:rsidRDefault="00AC72F9" w:rsidP="00AC72F9">
            <w:pPr>
              <w:jc w:val="center"/>
              <w:rPr>
                <w:rFonts w:cs="Arial"/>
                <w:b/>
              </w:rPr>
            </w:pPr>
          </w:p>
          <w:p w:rsidR="00AC72F9" w:rsidRPr="00AC72F9" w:rsidRDefault="00AC72F9" w:rsidP="00AC72F9">
            <w:pPr>
              <w:jc w:val="center"/>
              <w:rPr>
                <w:rFonts w:cs="Arial"/>
                <w:b/>
              </w:rPr>
            </w:pPr>
            <w:r w:rsidRPr="00AC72F9">
              <w:rPr>
                <w:rFonts w:cs="Arial"/>
                <w:b/>
              </w:rPr>
              <w:t>100</w:t>
            </w:r>
          </w:p>
        </w:tc>
      </w:tr>
    </w:tbl>
    <w:p w:rsidR="00AC72F9" w:rsidRDefault="00AC72F9" w:rsidP="009F215A">
      <w:pPr>
        <w:pStyle w:val="odstavec"/>
        <w:rPr>
          <w:rFonts w:ascii="Arial" w:hAnsi="Arial" w:cs="Arial"/>
        </w:rPr>
      </w:pPr>
    </w:p>
    <w:p w:rsidR="009F215A" w:rsidRPr="009F215A" w:rsidRDefault="009F215A" w:rsidP="00DD54BA"/>
    <w:p w:rsidR="00F9531F" w:rsidRDefault="00F9531F" w:rsidP="00241463">
      <w:pPr>
        <w:pStyle w:val="Nadpis1"/>
        <w:keepLines w:val="0"/>
        <w:numPr>
          <w:ilvl w:val="0"/>
          <w:numId w:val="35"/>
        </w:numPr>
        <w:spacing w:before="120" w:after="60" w:line="240" w:lineRule="auto"/>
        <w:ind w:hanging="433"/>
        <w:jc w:val="left"/>
        <w:rPr>
          <w:rFonts w:asciiTheme="minorHAnsi" w:eastAsia="Times New Roman" w:hAnsiTheme="minorHAnsi"/>
          <w:color w:val="auto"/>
          <w:sz w:val="22"/>
          <w:szCs w:val="22"/>
        </w:rPr>
      </w:pPr>
      <w:r w:rsidRPr="00F9531F">
        <w:rPr>
          <w:rFonts w:asciiTheme="minorHAnsi" w:eastAsia="Times New Roman" w:hAnsiTheme="minorHAnsi"/>
          <w:color w:val="auto"/>
          <w:sz w:val="22"/>
          <w:szCs w:val="22"/>
        </w:rPr>
        <w:t>INFORMÁCIE O KONSOLIDOVANOM CELKU</w:t>
      </w:r>
    </w:p>
    <w:p w:rsidR="00F9531F" w:rsidRPr="00E06A30" w:rsidRDefault="00F9531F" w:rsidP="00F9531F">
      <w:pPr>
        <w:pStyle w:val="Odsekzoznamu"/>
        <w:ind w:left="357"/>
        <w:rPr>
          <w:sz w:val="10"/>
          <w:szCs w:val="10"/>
        </w:rPr>
      </w:pPr>
    </w:p>
    <w:p w:rsidR="00E06A30" w:rsidRDefault="00E06A30" w:rsidP="00E06A30">
      <w:pPr>
        <w:pStyle w:val="Zkladntext"/>
        <w:ind w:left="426" w:hanging="426"/>
      </w:pPr>
      <w:r>
        <w:t xml:space="preserve">      a) </w:t>
      </w:r>
      <w:r w:rsidRPr="00F9531F">
        <w:t xml:space="preserve">Spoločnosť </w:t>
      </w:r>
      <w:r>
        <w:t>je zahrňovaná</w:t>
      </w:r>
      <w:r w:rsidRPr="00F9531F">
        <w:t xml:space="preserve"> do konsolidovanej účtovnej závierky spoločnosti SLOVINTEGRA, a.s. Konsolidovanú účtovnú závierku skupiny zostavuje spoločnosť SLOVINTEGRA, a.s. so sídlom Tema</w:t>
      </w:r>
      <w:r>
        <w:t>tínska 5/A, Bratislava za všetky účtovné jednotky konsolidovaného celku.</w:t>
      </w:r>
      <w:r w:rsidRPr="00F9531F">
        <w:t xml:space="preserve"> Tieto konsolidované účtovné závierky je možné získať priamo v</w:t>
      </w:r>
      <w:r>
        <w:t> </w:t>
      </w:r>
      <w:r w:rsidRPr="00F9531F">
        <w:t>sídle</w:t>
      </w:r>
      <w:r>
        <w:t xml:space="preserve"> </w:t>
      </w:r>
      <w:r w:rsidRPr="00E06A30">
        <w:t>materskej spoločnosti.</w:t>
      </w:r>
    </w:p>
    <w:p w:rsidR="00E06A30" w:rsidRDefault="00E06A30" w:rsidP="00E06A30">
      <w:pPr>
        <w:pStyle w:val="Zkladntext"/>
        <w:ind w:left="426" w:hanging="426"/>
      </w:pPr>
      <w:r>
        <w:t xml:space="preserve">      b) </w:t>
      </w:r>
      <w:r w:rsidRPr="00F9531F">
        <w:t>Konsolidovaná účtovná závierka je zostavená ako účtovná závierka v súlade s § 22 zákona č. 431/2002 Z. z. o účtovníctve v znení neskorších predpisov a v súlade s Medzinárodnými štandardmi pre finančné vykazovanie (IFRS) a ostatnými platnými IFRS prijatými a účinnými v rámci EÚ k 31. decembru 201</w:t>
      </w:r>
      <w:r>
        <w:t>3</w:t>
      </w:r>
      <w:r w:rsidRPr="00F9531F">
        <w:t>.</w:t>
      </w:r>
      <w:r>
        <w:t xml:space="preserve"> konsolidované účtovné závierky za jednotlivé účtovné obdobia sú uložené v Obchodnom registri Okresného súdu Bratislava I.</w:t>
      </w:r>
    </w:p>
    <w:p w:rsidR="00241463" w:rsidRDefault="00241463" w:rsidP="00E06A30">
      <w:r>
        <w:t xml:space="preserve">    </w:t>
      </w:r>
    </w:p>
    <w:p w:rsidR="00E06A30" w:rsidRPr="00E808AD" w:rsidRDefault="00E808AD" w:rsidP="00241463">
      <w:pPr>
        <w:pStyle w:val="Odsekzoznamu"/>
        <w:numPr>
          <w:ilvl w:val="0"/>
          <w:numId w:val="35"/>
        </w:numPr>
        <w:ind w:left="426" w:hanging="284"/>
        <w:rPr>
          <w:b/>
        </w:rPr>
      </w:pPr>
      <w:r>
        <w:rPr>
          <w:b/>
        </w:rPr>
        <w:t xml:space="preserve">     </w:t>
      </w:r>
      <w:r w:rsidR="00892426" w:rsidRPr="00E808AD">
        <w:rPr>
          <w:b/>
        </w:rPr>
        <w:t>ĎALŠIE INFORMÁCIE ÚČTOVNEJ JEDNOTKY</w:t>
      </w:r>
    </w:p>
    <w:p w:rsidR="00416596" w:rsidRDefault="00416596" w:rsidP="00416596">
      <w:pPr>
        <w:ind w:left="426"/>
      </w:pPr>
      <w:r w:rsidRPr="00416596">
        <w:t>Ďalšie</w:t>
      </w:r>
      <w:r>
        <w:t xml:space="preserve"> informácie Spoločnosti sú uvedené v nasledovných častiach Poznámok individuálnej účtovnej závierky:</w:t>
      </w:r>
    </w:p>
    <w:p w:rsidR="00416596" w:rsidRDefault="00892426" w:rsidP="00416596">
      <w:pPr>
        <w:pStyle w:val="Odsekzoznamu"/>
        <w:numPr>
          <w:ilvl w:val="0"/>
          <w:numId w:val="36"/>
        </w:numPr>
      </w:pPr>
      <w:r>
        <w:t>i</w:t>
      </w:r>
      <w:r w:rsidR="00416596">
        <w:t>nformácie o použitých účtovných zásadách a účtovných metódach – časť E,</w:t>
      </w:r>
    </w:p>
    <w:p w:rsidR="00416596" w:rsidRDefault="00416596" w:rsidP="00416596">
      <w:pPr>
        <w:pStyle w:val="Odsekzoznamu"/>
        <w:numPr>
          <w:ilvl w:val="0"/>
          <w:numId w:val="36"/>
        </w:numPr>
      </w:pPr>
      <w:r>
        <w:t>údajoch vykázaných na strane aktív súvahy – časť F,</w:t>
      </w:r>
    </w:p>
    <w:p w:rsidR="00416596" w:rsidRDefault="00416596" w:rsidP="00416596">
      <w:pPr>
        <w:pStyle w:val="Odsekzoznamu"/>
        <w:numPr>
          <w:ilvl w:val="0"/>
          <w:numId w:val="36"/>
        </w:numPr>
      </w:pPr>
      <w:r>
        <w:t>údajoch vykázaných na strane pasív súvahy – časť G,</w:t>
      </w:r>
    </w:p>
    <w:p w:rsidR="00416596" w:rsidRDefault="00416596" w:rsidP="00416596">
      <w:pPr>
        <w:pStyle w:val="Odsekzoznamu"/>
        <w:numPr>
          <w:ilvl w:val="0"/>
          <w:numId w:val="36"/>
        </w:numPr>
      </w:pPr>
      <w:r>
        <w:t>výnosoch – časť H,</w:t>
      </w:r>
    </w:p>
    <w:p w:rsidR="00416596" w:rsidRDefault="00416596" w:rsidP="00416596">
      <w:pPr>
        <w:pStyle w:val="Odsekzoznamu"/>
        <w:numPr>
          <w:ilvl w:val="0"/>
          <w:numId w:val="36"/>
        </w:numPr>
      </w:pPr>
      <w:r>
        <w:t>nákladoch – časť I,</w:t>
      </w:r>
    </w:p>
    <w:p w:rsidR="00416596" w:rsidRDefault="00416596" w:rsidP="00416596">
      <w:pPr>
        <w:pStyle w:val="Odsekzoznamu"/>
        <w:numPr>
          <w:ilvl w:val="0"/>
          <w:numId w:val="36"/>
        </w:numPr>
      </w:pPr>
      <w:r>
        <w:t>dani z príjmov – časť J,</w:t>
      </w:r>
    </w:p>
    <w:p w:rsidR="00416596" w:rsidRDefault="00416596" w:rsidP="00416596">
      <w:pPr>
        <w:pStyle w:val="Odsekzoznamu"/>
        <w:numPr>
          <w:ilvl w:val="0"/>
          <w:numId w:val="36"/>
        </w:numPr>
      </w:pPr>
      <w:r>
        <w:t>údajoch na podsúvahových účtoch –časť K,</w:t>
      </w:r>
    </w:p>
    <w:p w:rsidR="00416596" w:rsidRDefault="00416596" w:rsidP="00416596">
      <w:pPr>
        <w:pStyle w:val="Odsekzoznamu"/>
        <w:numPr>
          <w:ilvl w:val="0"/>
          <w:numId w:val="36"/>
        </w:numPr>
      </w:pPr>
      <w:r>
        <w:t>údajoch o iných aktívach a iných pasívach – časť L,</w:t>
      </w:r>
    </w:p>
    <w:p w:rsidR="00416596" w:rsidRDefault="003478DA" w:rsidP="00416596">
      <w:pPr>
        <w:pStyle w:val="Odsekzoznamu"/>
        <w:numPr>
          <w:ilvl w:val="0"/>
          <w:numId w:val="36"/>
        </w:numPr>
      </w:pPr>
      <w:r>
        <w:t xml:space="preserve">o príjmoch a </w:t>
      </w:r>
      <w:r w:rsidR="00416596">
        <w:t>výhodách členov štatutárnych orgánov – časť M,</w:t>
      </w:r>
    </w:p>
    <w:p w:rsidR="00416596" w:rsidRDefault="003478DA" w:rsidP="00416596">
      <w:pPr>
        <w:pStyle w:val="Odsekzoznamu"/>
        <w:numPr>
          <w:ilvl w:val="0"/>
          <w:numId w:val="36"/>
        </w:numPr>
      </w:pPr>
      <w:r>
        <w:t>informácie o ekonomických vzťahoch účtovnej jednotky a spriaznených osôb – časť N</w:t>
      </w:r>
    </w:p>
    <w:p w:rsidR="003478DA" w:rsidRDefault="003478DA" w:rsidP="00892426">
      <w:pPr>
        <w:pStyle w:val="Odsekzoznamu"/>
        <w:numPr>
          <w:ilvl w:val="0"/>
          <w:numId w:val="36"/>
        </w:numPr>
      </w:pPr>
      <w:r>
        <w:t>informácie o skutočnostiach, ktoré nastali po dni, ku ktorému sa zostavuje účtovná závierka</w:t>
      </w:r>
      <w:r w:rsidR="00892426">
        <w:t xml:space="preserve"> </w:t>
      </w:r>
      <w:r>
        <w:t>do dňa jej zostavenia – časť O</w:t>
      </w:r>
    </w:p>
    <w:p w:rsidR="003478DA" w:rsidRDefault="003478DA" w:rsidP="00416596">
      <w:pPr>
        <w:pStyle w:val="Odsekzoznamu"/>
        <w:numPr>
          <w:ilvl w:val="0"/>
          <w:numId w:val="36"/>
        </w:numPr>
      </w:pPr>
      <w:r>
        <w:t>prehľad vlastného imania – časť P,</w:t>
      </w:r>
    </w:p>
    <w:p w:rsidR="003478DA" w:rsidRPr="00416596" w:rsidRDefault="003478DA" w:rsidP="00416596">
      <w:pPr>
        <w:pStyle w:val="Odsekzoznamu"/>
        <w:numPr>
          <w:ilvl w:val="0"/>
          <w:numId w:val="36"/>
        </w:numPr>
      </w:pPr>
      <w:r>
        <w:t>prehľad peňažných tokov – časť R.</w:t>
      </w:r>
    </w:p>
    <w:p w:rsidR="00416596" w:rsidRPr="00416596" w:rsidRDefault="00416596" w:rsidP="00416596">
      <w:pPr>
        <w:rPr>
          <w:highlight w:val="yellow"/>
        </w:rPr>
      </w:pPr>
      <w:r>
        <w:rPr>
          <w:highlight w:val="yellow"/>
        </w:rPr>
        <w:t xml:space="preserve">   </w:t>
      </w:r>
    </w:p>
    <w:p w:rsidR="009C4FDE" w:rsidRDefault="009C4FDE" w:rsidP="00241463">
      <w:pPr>
        <w:pStyle w:val="Nadpis1"/>
        <w:numPr>
          <w:ilvl w:val="0"/>
          <w:numId w:val="35"/>
        </w:numPr>
        <w:spacing w:before="0" w:after="60"/>
        <w:ind w:left="426" w:hanging="284"/>
        <w:rPr>
          <w:rFonts w:asciiTheme="minorHAnsi" w:hAnsiTheme="minorHAnsi"/>
          <w:color w:val="auto"/>
          <w:sz w:val="22"/>
          <w:szCs w:val="22"/>
        </w:rPr>
      </w:pPr>
      <w:bookmarkStart w:id="0" w:name="_Toc530739899"/>
      <w:r w:rsidRPr="00B203AE">
        <w:rPr>
          <w:rFonts w:asciiTheme="minorHAnsi" w:hAnsiTheme="minorHAnsi"/>
          <w:color w:val="auto"/>
          <w:sz w:val="22"/>
          <w:szCs w:val="22"/>
        </w:rPr>
        <w:t xml:space="preserve">INFORMÁCIE O ÚČTOVNÝCH ZÁSADÁCH A ÚČTOVNÝCH METÓDACH  </w:t>
      </w:r>
      <w:bookmarkEnd w:id="0"/>
    </w:p>
    <w:p w:rsidR="00E06A30" w:rsidRPr="00E06A30" w:rsidRDefault="00E06A30" w:rsidP="00E06A30">
      <w:pPr>
        <w:pStyle w:val="Odsekzoznamu"/>
        <w:ind w:left="357"/>
        <w:rPr>
          <w:sz w:val="6"/>
          <w:szCs w:val="6"/>
        </w:rPr>
      </w:pPr>
    </w:p>
    <w:p w:rsidR="009C4FDE" w:rsidRPr="00C5456B" w:rsidRDefault="00241463" w:rsidP="00E06A30">
      <w:pPr>
        <w:pStyle w:val="abc"/>
        <w:numPr>
          <w:ilvl w:val="0"/>
          <w:numId w:val="0"/>
        </w:numPr>
        <w:spacing w:before="0"/>
        <w:ind w:left="425" w:hanging="425"/>
        <w:rPr>
          <w:rFonts w:asciiTheme="minorHAnsi" w:hAnsiTheme="minorHAnsi" w:cs="Arial"/>
          <w:sz w:val="22"/>
          <w:szCs w:val="22"/>
        </w:rPr>
      </w:pPr>
      <w:r>
        <w:rPr>
          <w:rFonts w:ascii="Arial" w:hAnsi="Arial" w:cs="Arial"/>
        </w:rPr>
        <w:t xml:space="preserve">  </w:t>
      </w:r>
      <w:r w:rsidR="009C4FDE">
        <w:rPr>
          <w:rFonts w:ascii="Arial" w:hAnsi="Arial" w:cs="Arial"/>
        </w:rPr>
        <w:t>a</w:t>
      </w:r>
      <w:r w:rsidR="009C4FDE" w:rsidRPr="00C5456B">
        <w:rPr>
          <w:rFonts w:asciiTheme="minorHAnsi" w:hAnsiTheme="minorHAnsi" w:cs="Arial"/>
          <w:sz w:val="22"/>
          <w:szCs w:val="22"/>
        </w:rPr>
        <w:t>)   Východiská pre zostavenie účtovnej závierky</w:t>
      </w:r>
    </w:p>
    <w:p w:rsidR="009C4FDE" w:rsidRPr="00C5456B" w:rsidRDefault="00E06A30" w:rsidP="00E06A30">
      <w:pPr>
        <w:ind w:left="426" w:hanging="426"/>
        <w:rPr>
          <w:rFonts w:cs="Times New Roman"/>
        </w:rPr>
      </w:pPr>
      <w:r>
        <w:rPr>
          <w:rFonts w:cs="Arial"/>
        </w:rPr>
        <w:t xml:space="preserve">        </w:t>
      </w:r>
      <w:r w:rsidR="009C4FDE" w:rsidRPr="00C5456B">
        <w:rPr>
          <w:rFonts w:cs="Arial"/>
        </w:rPr>
        <w:t>Účtovná závierka Spoločnosti bola zostavená za predpokladu nepretržitého trvania jej činnosti v súlade so zákonom o účtovníctve platným v Slovenskej republike a nadväzujúcimi postupmi účtovania. Účtovné metódy a všeobecné účtovné zásady Spoločnosť aplikovala konzistentne s predchádzajúcim účtovným obdobím.</w:t>
      </w:r>
      <w:r w:rsidR="009C4FDE">
        <w:rPr>
          <w:rFonts w:cs="Arial"/>
        </w:rPr>
        <w:t xml:space="preserve"> </w:t>
      </w:r>
      <w:r w:rsidR="009C4FDE" w:rsidRPr="00C5456B">
        <w:rPr>
          <w:rFonts w:cs="Times New Roman"/>
        </w:rPr>
        <w:t xml:space="preserve">Táto účtovná závierka bola vyhotovená na základe predpokladu, že spoločnosť bude pokračovať vo svojej činnosti. </w:t>
      </w:r>
    </w:p>
    <w:p w:rsidR="009C4FDE" w:rsidRDefault="00E06A30" w:rsidP="00E06A30">
      <w:pPr>
        <w:pStyle w:val="Zkladntext"/>
        <w:ind w:left="426" w:hanging="426"/>
      </w:pPr>
      <w:r>
        <w:t xml:space="preserve">       </w:t>
      </w:r>
      <w:r w:rsidR="00241463">
        <w:t xml:space="preserve"> </w:t>
      </w:r>
      <w:r w:rsidR="009C4FDE">
        <w:t xml:space="preserve">V účtovnom období 2013 Spoločnosť nevykonala žiadne opravy významných chýb minulých účtovných období. </w:t>
      </w:r>
    </w:p>
    <w:p w:rsidR="009C4FDE" w:rsidRDefault="00241463" w:rsidP="009C4FDE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</w:t>
      </w:r>
      <w:r w:rsidR="009C4FDE" w:rsidRPr="00B203AE">
        <w:rPr>
          <w:rFonts w:asciiTheme="minorHAnsi" w:hAnsiTheme="minorHAnsi"/>
          <w:sz w:val="22"/>
          <w:szCs w:val="22"/>
        </w:rPr>
        <w:t xml:space="preserve">b) </w:t>
      </w:r>
      <w:r>
        <w:rPr>
          <w:rFonts w:asciiTheme="minorHAnsi" w:hAnsiTheme="minorHAnsi"/>
          <w:sz w:val="22"/>
          <w:szCs w:val="22"/>
        </w:rPr>
        <w:t xml:space="preserve"> </w:t>
      </w:r>
      <w:r w:rsidR="009C4FDE" w:rsidRPr="00B203AE">
        <w:rPr>
          <w:rFonts w:asciiTheme="minorHAnsi" w:hAnsiTheme="minorHAnsi"/>
          <w:sz w:val="22"/>
          <w:szCs w:val="22"/>
        </w:rPr>
        <w:t>Dlhodobý nehmotný majetok a dlhodobý hmotný majetok</w:t>
      </w:r>
    </w:p>
    <w:p w:rsidR="009C4FDE" w:rsidRPr="00B203AE" w:rsidRDefault="009C4FDE" w:rsidP="009C4FDE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</w:p>
    <w:p w:rsidR="009C4FDE" w:rsidRDefault="009C4FDE" w:rsidP="00E06A30">
      <w:pPr>
        <w:pStyle w:val="Zkladntext"/>
        <w:ind w:left="284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9C4FDE" w:rsidRDefault="009C4FDE" w:rsidP="00241463">
      <w:pPr>
        <w:pStyle w:val="Zkladntext"/>
        <w:ind w:left="284"/>
      </w:pPr>
      <w:r>
        <w:t xml:space="preserve">Súčasťou obstarávacej ceny dlhodobého hmotného majetku </w:t>
      </w:r>
      <w:r w:rsidRPr="00241463">
        <w:t xml:space="preserve">sú </w:t>
      </w:r>
      <w:r w:rsidR="00241463">
        <w:t xml:space="preserve">aj </w:t>
      </w:r>
      <w:r w:rsidRPr="00241463">
        <w:t>úroky</w:t>
      </w:r>
      <w:r>
        <w:t xml:space="preserve"> z cudzích zdrojov</w:t>
      </w:r>
      <w:r w:rsidR="00241463">
        <w:t>. Súčasťou obstarávacej ceny dlhodobého hmotného majetku  nie sú</w:t>
      </w:r>
      <w:r>
        <w:t xml:space="preserve"> realizované kurzové rozdiely, ktoré vznikli do momentu uvedenia dl</w:t>
      </w:r>
      <w:r w:rsidR="00241463">
        <w:t xml:space="preserve">hodobého majetku do používania. </w:t>
      </w:r>
      <w:r>
        <w:t>Súčasťou obstarávacej ceny dlhodobého nehmotného majetku nie sú úroky z cudzích zdrojov, ktoré vznikli do momentu zaradenia dlhodobého nehmotného majetku do používania.</w:t>
      </w:r>
    </w:p>
    <w:p w:rsidR="009C4FDE" w:rsidRDefault="009C4FDE" w:rsidP="00E06A30">
      <w:pPr>
        <w:pStyle w:val="Zkladntext"/>
        <w:ind w:left="284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9C4FDE" w:rsidRDefault="009C4FDE" w:rsidP="00E06A30">
      <w:pPr>
        <w:pStyle w:val="Zkladntext"/>
        <w:ind w:left="284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9C4FDE" w:rsidRDefault="009C4FDE" w:rsidP="00E06A30">
      <w:pPr>
        <w:pStyle w:val="Zkladntext"/>
        <w:ind w:left="284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9C4FDE" w:rsidRDefault="009C4FDE" w:rsidP="00E06A30">
      <w:pPr>
        <w:pStyle w:val="Zkladntext"/>
        <w:ind w:left="284"/>
      </w:pPr>
      <w:r>
        <w:t>Odpisy dlhodobého nehmotného majetku sú stanovené vychádzajúc z predpokladanej doby jeho používania a predpokladaného priebehu jeho opotrebenia</w:t>
      </w:r>
      <w:r w:rsidR="00AA602D">
        <w:t>. Odpisovať sa začína</w:t>
      </w:r>
      <w:r>
        <w:t xml:space="preserve"> </w:t>
      </w:r>
      <w:r w:rsidR="00AA602D">
        <w:t xml:space="preserve">v mesiaci, v ktorom bol </w:t>
      </w:r>
      <w:r>
        <w:t xml:space="preserve"> </w:t>
      </w:r>
      <w:r w:rsidR="00AA602D">
        <w:t xml:space="preserve">majetok uvedený 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892426" w:rsidRDefault="00892426" w:rsidP="00E06A30">
      <w:pPr>
        <w:pStyle w:val="Zkladntext"/>
        <w:ind w:left="284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9C4FDE" w:rsidRPr="00E06A30" w:rsidTr="00E06A30">
        <w:trPr>
          <w:trHeight w:val="250"/>
        </w:trPr>
        <w:tc>
          <w:tcPr>
            <w:tcW w:w="3402" w:type="dxa"/>
            <w:gridSpan w:val="2"/>
          </w:tcPr>
          <w:p w:rsidR="009C4FDE" w:rsidRPr="00E06A30" w:rsidRDefault="009C4FDE" w:rsidP="000D2027">
            <w:pPr>
              <w:pStyle w:val="Tabulka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br w:type="page"/>
            </w:r>
          </w:p>
        </w:tc>
        <w:tc>
          <w:tcPr>
            <w:tcW w:w="1559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Predpokladaná</w:t>
            </w:r>
          </w:p>
        </w:tc>
        <w:tc>
          <w:tcPr>
            <w:tcW w:w="222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842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Metóda</w:t>
            </w:r>
          </w:p>
        </w:tc>
        <w:tc>
          <w:tcPr>
            <w:tcW w:w="222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30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Ročná odpisová</w:t>
            </w:r>
          </w:p>
        </w:tc>
      </w:tr>
      <w:tr w:rsidR="009C4FDE" w:rsidRPr="00E06A30" w:rsidTr="00E06A3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rPr>
                <w:rFonts w:asciiTheme="minorHAnsi" w:hAnsiTheme="minorHAnsi"/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rPr>
                <w:rFonts w:asciiTheme="minorHAnsi" w:hAnsiTheme="minorHAnsi"/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doba používania</w:t>
            </w:r>
            <w:r w:rsidRPr="00E06A30">
              <w:rPr>
                <w:rFonts w:asciiTheme="minorHAnsi" w:hAnsiTheme="minorHAnsi"/>
                <w:sz w:val="20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sadzba v %</w:t>
            </w:r>
          </w:p>
        </w:tc>
      </w:tr>
      <w:tr w:rsidR="009C4FDE" w:rsidRPr="00E06A30" w:rsidTr="00E06A30">
        <w:trPr>
          <w:trHeight w:val="250"/>
        </w:trPr>
        <w:tc>
          <w:tcPr>
            <w:tcW w:w="3402" w:type="dxa"/>
            <w:gridSpan w:val="2"/>
          </w:tcPr>
          <w:p w:rsidR="009C4FDE" w:rsidRPr="00E06A30" w:rsidRDefault="009C4FDE" w:rsidP="000D2027">
            <w:pPr>
              <w:pStyle w:val="Tabulka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5</w:t>
            </w:r>
          </w:p>
        </w:tc>
        <w:tc>
          <w:tcPr>
            <w:tcW w:w="222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842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lineárna</w:t>
            </w:r>
          </w:p>
        </w:tc>
        <w:tc>
          <w:tcPr>
            <w:tcW w:w="222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30" w:type="dxa"/>
          </w:tcPr>
          <w:p w:rsidR="009C4FDE" w:rsidRPr="00E06A30" w:rsidRDefault="00241463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 xml:space="preserve"> </w:t>
            </w:r>
            <w:r w:rsidR="009C4FDE" w:rsidRPr="00E06A30">
              <w:rPr>
                <w:rFonts w:asciiTheme="minorHAnsi" w:hAnsiTheme="minorHAnsi"/>
                <w:sz w:val="20"/>
              </w:rPr>
              <w:t>20</w:t>
            </w:r>
          </w:p>
        </w:tc>
      </w:tr>
      <w:tr w:rsidR="009C4FDE" w:rsidRPr="00E06A30" w:rsidTr="00E06A30">
        <w:trPr>
          <w:trHeight w:val="250"/>
        </w:trPr>
        <w:tc>
          <w:tcPr>
            <w:tcW w:w="3402" w:type="dxa"/>
            <w:gridSpan w:val="2"/>
          </w:tcPr>
          <w:p w:rsidR="009C4FDE" w:rsidRPr="00E06A30" w:rsidRDefault="009C4FDE" w:rsidP="000D2027">
            <w:pPr>
              <w:pStyle w:val="Tabulka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Softvér</w:t>
            </w:r>
          </w:p>
        </w:tc>
        <w:tc>
          <w:tcPr>
            <w:tcW w:w="1559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4</w:t>
            </w:r>
          </w:p>
        </w:tc>
        <w:tc>
          <w:tcPr>
            <w:tcW w:w="222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842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lineárna</w:t>
            </w:r>
          </w:p>
        </w:tc>
        <w:tc>
          <w:tcPr>
            <w:tcW w:w="222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30" w:type="dxa"/>
          </w:tcPr>
          <w:p w:rsidR="009C4FDE" w:rsidRPr="00E06A30" w:rsidRDefault="00241463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 xml:space="preserve"> </w:t>
            </w:r>
            <w:r w:rsidR="009C4FDE" w:rsidRPr="00E06A30">
              <w:rPr>
                <w:rFonts w:asciiTheme="minorHAnsi" w:hAnsiTheme="minorHAnsi"/>
                <w:sz w:val="20"/>
              </w:rPr>
              <w:t>25</w:t>
            </w:r>
          </w:p>
        </w:tc>
      </w:tr>
      <w:tr w:rsidR="009C4FDE" w:rsidRPr="00E06A30" w:rsidTr="00E06A3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C4FDE" w:rsidRPr="00E06A30" w:rsidRDefault="009C4FDE" w:rsidP="000D2027">
            <w:pPr>
              <w:pStyle w:val="Tabulka"/>
              <w:ind w:hanging="84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8</w:t>
            </w:r>
          </w:p>
        </w:tc>
        <w:tc>
          <w:tcPr>
            <w:tcW w:w="222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842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lineárna</w:t>
            </w:r>
          </w:p>
        </w:tc>
        <w:tc>
          <w:tcPr>
            <w:tcW w:w="222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30" w:type="dxa"/>
          </w:tcPr>
          <w:p w:rsidR="009C4FDE" w:rsidRPr="00E06A30" w:rsidRDefault="00241463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>
              <w:rPr>
                <w:rFonts w:asciiTheme="minorHAnsi" w:hAnsiTheme="minorHAnsi"/>
                <w:sz w:val="20"/>
              </w:rPr>
              <w:t xml:space="preserve"> </w:t>
            </w:r>
            <w:r w:rsidR="009C4FDE" w:rsidRPr="00E06A30">
              <w:rPr>
                <w:rFonts w:asciiTheme="minorHAnsi" w:hAnsiTheme="minorHAnsi"/>
                <w:sz w:val="20"/>
              </w:rPr>
              <w:t>12,5</w:t>
            </w:r>
          </w:p>
        </w:tc>
      </w:tr>
      <w:tr w:rsidR="009C4FDE" w:rsidRPr="00E06A30" w:rsidTr="00E06A3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C4FDE" w:rsidRPr="00E06A30" w:rsidRDefault="009C4FDE" w:rsidP="000D2027">
            <w:pPr>
              <w:pStyle w:val="Tabulka"/>
              <w:ind w:hanging="84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rôzna</w:t>
            </w:r>
          </w:p>
        </w:tc>
        <w:tc>
          <w:tcPr>
            <w:tcW w:w="222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842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jednorazový odpis</w:t>
            </w:r>
          </w:p>
        </w:tc>
        <w:tc>
          <w:tcPr>
            <w:tcW w:w="222" w:type="dxa"/>
          </w:tcPr>
          <w:p w:rsidR="009C4FDE" w:rsidRPr="00E06A30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  <w:tc>
          <w:tcPr>
            <w:tcW w:w="1730" w:type="dxa"/>
          </w:tcPr>
          <w:p w:rsidR="009C4FDE" w:rsidRDefault="009C4FDE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  <w:r w:rsidRPr="00E06A30">
              <w:rPr>
                <w:rFonts w:asciiTheme="minorHAnsi" w:hAnsiTheme="minorHAnsi"/>
                <w:sz w:val="20"/>
              </w:rPr>
              <w:t>100</w:t>
            </w:r>
          </w:p>
          <w:p w:rsidR="00892426" w:rsidRDefault="00892426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  <w:p w:rsidR="00892426" w:rsidRPr="00E06A30" w:rsidRDefault="00892426" w:rsidP="000D2027">
            <w:pPr>
              <w:pStyle w:val="Tabulka"/>
              <w:jc w:val="center"/>
              <w:rPr>
                <w:rFonts w:asciiTheme="minorHAnsi" w:hAnsiTheme="minorHAnsi"/>
                <w:sz w:val="20"/>
              </w:rPr>
            </w:pPr>
          </w:p>
        </w:tc>
      </w:tr>
    </w:tbl>
    <w:p w:rsidR="009C4FDE" w:rsidRDefault="009C4FDE" w:rsidP="00E06A30">
      <w:pPr>
        <w:pStyle w:val="Zkladntext"/>
        <w:ind w:left="284"/>
      </w:pPr>
      <w:r>
        <w:t xml:space="preserve">Odpisy dlhodobého hmotného majetku sú stanovené vychádzajúc z predpokladanej doby jeho používania a predpokladaného priebehu jeho opotrebenia. Odpisovať sa začína </w:t>
      </w:r>
      <w:r w:rsidR="001A0FDC">
        <w:t>v m</w:t>
      </w:r>
      <w:r>
        <w:t>esiac</w:t>
      </w:r>
      <w:r w:rsidR="001A0FDC">
        <w:t xml:space="preserve">i, v ktorom bol majetok  uvedený </w:t>
      </w:r>
      <w:r>
        <w:t xml:space="preserve">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C4FDE" w:rsidTr="000D2027">
        <w:trPr>
          <w:trHeight w:val="250"/>
        </w:trPr>
        <w:tc>
          <w:tcPr>
            <w:tcW w:w="3118" w:type="dxa"/>
            <w:gridSpan w:val="2"/>
          </w:tcPr>
          <w:p w:rsidR="009C4FDE" w:rsidRPr="00E06A30" w:rsidRDefault="009C4FDE" w:rsidP="000D202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  <w:r w:rsidRPr="00E06A30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  <w:r w:rsidRPr="00E06A30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9C4FDE" w:rsidRPr="00E06A30" w:rsidRDefault="00E06A30" w:rsidP="000D2027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</w:t>
            </w:r>
            <w:r w:rsidR="009C4FDE" w:rsidRPr="00E06A30">
              <w:rPr>
                <w:sz w:val="20"/>
              </w:rPr>
              <w:t>Ročná odpisová</w:t>
            </w:r>
          </w:p>
        </w:tc>
      </w:tr>
      <w:tr w:rsidR="009C4FDE" w:rsidTr="000D202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  <w:r w:rsidRPr="00E06A30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  <w:r w:rsidRPr="00E06A30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C4FDE" w:rsidRPr="00E06A30" w:rsidRDefault="00E06A30" w:rsidP="000D2027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 </w:t>
            </w:r>
            <w:r w:rsidR="009C4FDE" w:rsidRPr="00E06A30">
              <w:rPr>
                <w:sz w:val="20"/>
              </w:rPr>
              <w:t>sadzba v %</w:t>
            </w:r>
          </w:p>
        </w:tc>
      </w:tr>
      <w:tr w:rsidR="009C4FDE" w:rsidTr="000D202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rPr>
                <w:sz w:val="20"/>
              </w:rPr>
            </w:pPr>
            <w:r w:rsidRPr="00E06A30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  <w:r w:rsidRPr="00E06A30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  <w:r w:rsidRPr="00E06A30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C4FDE" w:rsidRPr="00E06A30" w:rsidRDefault="00E06A30" w:rsidP="000D2027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</w:t>
            </w:r>
            <w:r w:rsidR="009C4FDE" w:rsidRPr="00E06A30">
              <w:rPr>
                <w:sz w:val="20"/>
              </w:rPr>
              <w:t>2,5</w:t>
            </w:r>
          </w:p>
        </w:tc>
      </w:tr>
      <w:tr w:rsidR="009C4FDE" w:rsidTr="000D2027">
        <w:trPr>
          <w:trHeight w:val="250"/>
        </w:trPr>
        <w:tc>
          <w:tcPr>
            <w:tcW w:w="3118" w:type="dxa"/>
            <w:gridSpan w:val="2"/>
          </w:tcPr>
          <w:p w:rsidR="009C4FDE" w:rsidRPr="00E06A30" w:rsidRDefault="009C4FDE" w:rsidP="000D2027">
            <w:pPr>
              <w:pStyle w:val="Tabulka"/>
              <w:rPr>
                <w:sz w:val="20"/>
              </w:rPr>
            </w:pPr>
            <w:r w:rsidRPr="00E06A30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  <w:r w:rsidRPr="00E06A30">
              <w:rPr>
                <w:sz w:val="20"/>
              </w:rPr>
              <w:t>6 až 12</w:t>
            </w:r>
          </w:p>
        </w:tc>
        <w:tc>
          <w:tcPr>
            <w:tcW w:w="141" w:type="dxa"/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  <w:r w:rsidRPr="00E06A30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9C4FDE" w:rsidRPr="00E06A30" w:rsidRDefault="00E06A30" w:rsidP="000D2027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</w:t>
            </w:r>
            <w:r w:rsidR="009C4FDE" w:rsidRPr="00E06A30">
              <w:rPr>
                <w:sz w:val="20"/>
              </w:rPr>
              <w:t>8,3 až 12,5</w:t>
            </w:r>
          </w:p>
        </w:tc>
      </w:tr>
      <w:tr w:rsidR="009C4FDE" w:rsidTr="000D2027">
        <w:trPr>
          <w:trHeight w:val="250"/>
        </w:trPr>
        <w:tc>
          <w:tcPr>
            <w:tcW w:w="3118" w:type="dxa"/>
            <w:gridSpan w:val="2"/>
          </w:tcPr>
          <w:p w:rsidR="009C4FDE" w:rsidRPr="00E06A30" w:rsidRDefault="009C4FDE" w:rsidP="000D2027">
            <w:pPr>
              <w:pStyle w:val="Tabulka"/>
              <w:rPr>
                <w:sz w:val="20"/>
              </w:rPr>
            </w:pPr>
            <w:r w:rsidRPr="00E06A30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  <w:r w:rsidRPr="00E06A30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  <w:r w:rsidRPr="00E06A30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9C4FDE" w:rsidRPr="00E06A30" w:rsidRDefault="00E06A30" w:rsidP="00EB3F63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</w:t>
            </w:r>
            <w:r w:rsidR="00EB3F63">
              <w:rPr>
                <w:sz w:val="20"/>
              </w:rPr>
              <w:t>25</w:t>
            </w:r>
          </w:p>
        </w:tc>
      </w:tr>
      <w:tr w:rsidR="009C4FDE" w:rsidTr="000D2027">
        <w:trPr>
          <w:trHeight w:val="250"/>
        </w:trPr>
        <w:tc>
          <w:tcPr>
            <w:tcW w:w="3118" w:type="dxa"/>
            <w:gridSpan w:val="2"/>
          </w:tcPr>
          <w:p w:rsidR="009C4FDE" w:rsidRPr="00E06A30" w:rsidRDefault="009C4FDE" w:rsidP="000D2027">
            <w:pPr>
              <w:pStyle w:val="Tabulka"/>
              <w:rPr>
                <w:sz w:val="20"/>
              </w:rPr>
            </w:pPr>
            <w:r w:rsidRPr="00E06A30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  <w:r w:rsidRPr="00E06A30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  <w:r w:rsidRPr="00E06A30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9C4FDE" w:rsidRPr="00E06A30" w:rsidRDefault="009C4FDE" w:rsidP="000D202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9C4FDE" w:rsidRDefault="00E06A30" w:rsidP="000D2027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</w:t>
            </w:r>
            <w:r w:rsidR="009C4FDE" w:rsidRPr="00E06A30">
              <w:rPr>
                <w:sz w:val="20"/>
              </w:rPr>
              <w:t>100</w:t>
            </w:r>
          </w:p>
          <w:p w:rsidR="00892426" w:rsidRDefault="00892426" w:rsidP="000D2027">
            <w:pPr>
              <w:pStyle w:val="Tabulka"/>
              <w:jc w:val="center"/>
              <w:rPr>
                <w:sz w:val="20"/>
              </w:rPr>
            </w:pPr>
          </w:p>
          <w:p w:rsidR="00241463" w:rsidRPr="00E06A30" w:rsidRDefault="00241463" w:rsidP="000D2027">
            <w:pPr>
              <w:pStyle w:val="Tabulka"/>
              <w:jc w:val="center"/>
              <w:rPr>
                <w:sz w:val="20"/>
              </w:rPr>
            </w:pPr>
          </w:p>
        </w:tc>
      </w:tr>
    </w:tbl>
    <w:p w:rsidR="009C4FDE" w:rsidRDefault="009C4FDE" w:rsidP="009C4FDE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 w:val="22"/>
          <w:szCs w:val="22"/>
        </w:rPr>
      </w:pPr>
      <w:r w:rsidRPr="00B203AE">
        <w:rPr>
          <w:rFonts w:asciiTheme="minorHAnsi" w:hAnsiTheme="minorHAnsi"/>
          <w:sz w:val="22"/>
          <w:szCs w:val="22"/>
        </w:rPr>
        <w:t>c) Cenné papiere a</w:t>
      </w:r>
      <w:r>
        <w:rPr>
          <w:rFonts w:asciiTheme="minorHAnsi" w:hAnsiTheme="minorHAnsi"/>
          <w:sz w:val="22"/>
          <w:szCs w:val="22"/>
        </w:rPr>
        <w:t> </w:t>
      </w:r>
      <w:r w:rsidRPr="00B203AE">
        <w:rPr>
          <w:rFonts w:asciiTheme="minorHAnsi" w:hAnsiTheme="minorHAnsi"/>
          <w:sz w:val="22"/>
          <w:szCs w:val="22"/>
        </w:rPr>
        <w:t>podiely</w:t>
      </w:r>
    </w:p>
    <w:p w:rsidR="009C4FDE" w:rsidRPr="00E06A30" w:rsidRDefault="009C4FDE" w:rsidP="009C4FDE">
      <w:pPr>
        <w:pStyle w:val="Pismenka"/>
        <w:numPr>
          <w:ilvl w:val="0"/>
          <w:numId w:val="0"/>
        </w:numPr>
        <w:ind w:left="360" w:hanging="360"/>
        <w:rPr>
          <w:rFonts w:asciiTheme="minorHAnsi" w:hAnsiTheme="minorHAnsi"/>
          <w:sz w:val="10"/>
          <w:szCs w:val="10"/>
        </w:rPr>
      </w:pPr>
    </w:p>
    <w:p w:rsidR="009C4FDE" w:rsidRPr="000F038C" w:rsidRDefault="009C4FDE" w:rsidP="00E06A30">
      <w:pPr>
        <w:pStyle w:val="Zkladntext"/>
        <w:ind w:left="284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9C4FDE" w:rsidRDefault="009C4FDE" w:rsidP="00E06A30">
      <w:pPr>
        <w:pStyle w:val="Zkladntext"/>
        <w:ind w:left="284"/>
      </w:pPr>
      <w:r>
        <w:t xml:space="preserve">Cenné papiere na obchodovanie sa pri ich obstaraní oceňujú reálnou hodnotou. </w:t>
      </w:r>
    </w:p>
    <w:p w:rsidR="009C4FDE" w:rsidRPr="007605A9" w:rsidRDefault="009C4FDE" w:rsidP="009C4FDE">
      <w:pPr>
        <w:pStyle w:val="Zkladntext"/>
        <w:rPr>
          <w:sz w:val="6"/>
          <w:szCs w:val="6"/>
        </w:rPr>
      </w:pPr>
    </w:p>
    <w:p w:rsidR="009C4FDE" w:rsidRDefault="009C4FDE" w:rsidP="009C4FDE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 w:rsidRPr="00B203AE">
        <w:rPr>
          <w:rFonts w:asciiTheme="minorHAnsi" w:hAnsiTheme="minorHAnsi"/>
          <w:sz w:val="22"/>
          <w:szCs w:val="22"/>
        </w:rPr>
        <w:t xml:space="preserve">d) Zásoby </w:t>
      </w:r>
    </w:p>
    <w:p w:rsidR="009C4FDE" w:rsidRPr="00E06A30" w:rsidRDefault="009C4FDE" w:rsidP="009C4FDE">
      <w:pPr>
        <w:pStyle w:val="Pismenka"/>
        <w:numPr>
          <w:ilvl w:val="0"/>
          <w:numId w:val="0"/>
        </w:numPr>
        <w:rPr>
          <w:rFonts w:asciiTheme="minorHAnsi" w:hAnsiTheme="minorHAnsi"/>
          <w:sz w:val="10"/>
          <w:szCs w:val="10"/>
        </w:rPr>
      </w:pPr>
    </w:p>
    <w:p w:rsidR="009C4FDE" w:rsidRDefault="009C4FDE" w:rsidP="00E06A30">
      <w:pPr>
        <w:pStyle w:val="Zkladntext"/>
        <w:ind w:left="284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9C4FDE" w:rsidRDefault="009C4FDE" w:rsidP="00E06A30">
      <w:pPr>
        <w:pStyle w:val="Zkladntext"/>
        <w:ind w:left="284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C4FDE" w:rsidRDefault="009C4FDE" w:rsidP="00E06A30">
      <w:pPr>
        <w:pStyle w:val="Zkladntext"/>
        <w:ind w:left="284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9C4FDE" w:rsidRDefault="009C4FDE" w:rsidP="00E06A30">
      <w:pPr>
        <w:pStyle w:val="Zkladntext"/>
        <w:ind w:left="284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9C4FDE" w:rsidRDefault="009C4FDE" w:rsidP="00E06A30">
      <w:pPr>
        <w:pStyle w:val="Zkladntext"/>
        <w:ind w:left="284"/>
      </w:pPr>
      <w:r>
        <w:t>Zníženie hodnoty zásob sa zohľadňuje vytvorením opravnej položky.</w:t>
      </w:r>
    </w:p>
    <w:p w:rsidR="009C4FDE" w:rsidRPr="007605A9" w:rsidRDefault="009C4FDE" w:rsidP="009C4FDE">
      <w:pPr>
        <w:pStyle w:val="Zkladntext"/>
        <w:rPr>
          <w:sz w:val="6"/>
          <w:szCs w:val="6"/>
        </w:rPr>
      </w:pPr>
    </w:p>
    <w:p w:rsidR="009C4FDE" w:rsidRDefault="009C4FDE" w:rsidP="009C4FDE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e</w:t>
      </w:r>
      <w:r w:rsidRPr="00B203AE">
        <w:rPr>
          <w:rFonts w:asciiTheme="minorHAnsi" w:hAnsiTheme="minorHAnsi"/>
          <w:sz w:val="22"/>
          <w:szCs w:val="22"/>
        </w:rPr>
        <w:t xml:space="preserve">) </w:t>
      </w:r>
      <w:r w:rsidR="00CA7FE7">
        <w:rPr>
          <w:rFonts w:asciiTheme="minorHAnsi" w:hAnsiTheme="minorHAnsi"/>
          <w:sz w:val="22"/>
          <w:szCs w:val="22"/>
        </w:rPr>
        <w:t xml:space="preserve"> </w:t>
      </w:r>
      <w:r w:rsidRPr="00B203AE">
        <w:rPr>
          <w:rFonts w:asciiTheme="minorHAnsi" w:hAnsiTheme="minorHAnsi"/>
          <w:sz w:val="22"/>
          <w:szCs w:val="22"/>
        </w:rPr>
        <w:t>Zákazková výroba</w:t>
      </w:r>
    </w:p>
    <w:p w:rsidR="009C4FDE" w:rsidRPr="00E06A30" w:rsidRDefault="009C4FDE" w:rsidP="009C4FDE">
      <w:pPr>
        <w:pStyle w:val="Pismenka"/>
        <w:numPr>
          <w:ilvl w:val="0"/>
          <w:numId w:val="0"/>
        </w:numPr>
        <w:rPr>
          <w:rFonts w:asciiTheme="minorHAnsi" w:hAnsiTheme="minorHAnsi"/>
          <w:sz w:val="10"/>
          <w:szCs w:val="10"/>
        </w:rPr>
      </w:pPr>
    </w:p>
    <w:p w:rsidR="009C4FDE" w:rsidRDefault="00E06A30" w:rsidP="009C4FDE">
      <w:pPr>
        <w:pStyle w:val="Zkladntext"/>
      </w:pPr>
      <w:r>
        <w:t xml:space="preserve">     </w:t>
      </w:r>
      <w:r w:rsidR="00CA7FE7">
        <w:t xml:space="preserve"> </w:t>
      </w:r>
      <w:r w:rsidR="009C4FDE">
        <w:t>Zákazková výroba sa vykazuje použitím metódy stupňa dokončenia zákazky.</w:t>
      </w:r>
    </w:p>
    <w:p w:rsidR="009C4FDE" w:rsidRPr="007605A9" w:rsidRDefault="009C4FDE" w:rsidP="009C4FDE">
      <w:pPr>
        <w:pStyle w:val="Pismenka"/>
        <w:numPr>
          <w:ilvl w:val="0"/>
          <w:numId w:val="0"/>
        </w:numPr>
        <w:rPr>
          <w:b w:val="0"/>
          <w:sz w:val="10"/>
          <w:szCs w:val="10"/>
        </w:rPr>
      </w:pPr>
    </w:p>
    <w:p w:rsidR="009C4FDE" w:rsidRDefault="009C4FDE" w:rsidP="009C4FDE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f</w:t>
      </w:r>
      <w:r w:rsidRPr="00B203AE">
        <w:rPr>
          <w:rFonts w:asciiTheme="minorHAnsi" w:hAnsiTheme="minorHAnsi"/>
          <w:sz w:val="22"/>
          <w:szCs w:val="22"/>
        </w:rPr>
        <w:t xml:space="preserve">) </w:t>
      </w:r>
      <w:r w:rsidR="00CA7FE7">
        <w:rPr>
          <w:rFonts w:asciiTheme="minorHAnsi" w:hAnsiTheme="minorHAnsi"/>
          <w:sz w:val="22"/>
          <w:szCs w:val="22"/>
        </w:rPr>
        <w:t xml:space="preserve"> </w:t>
      </w:r>
      <w:r w:rsidRPr="00B203AE">
        <w:rPr>
          <w:rFonts w:asciiTheme="minorHAnsi" w:hAnsiTheme="minorHAnsi"/>
          <w:sz w:val="22"/>
          <w:szCs w:val="22"/>
        </w:rPr>
        <w:t>Pohľadávky</w:t>
      </w:r>
    </w:p>
    <w:p w:rsidR="009C4FDE" w:rsidRDefault="009C4FDE" w:rsidP="00CA7FE7">
      <w:pPr>
        <w:pStyle w:val="Zkladntext"/>
        <w:ind w:left="284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605A9" w:rsidRPr="007605A9" w:rsidRDefault="007605A9" w:rsidP="00CA7FE7">
      <w:pPr>
        <w:pStyle w:val="Zkladntext"/>
        <w:ind w:left="284"/>
        <w:rPr>
          <w:sz w:val="6"/>
          <w:szCs w:val="6"/>
        </w:rPr>
      </w:pPr>
    </w:p>
    <w:p w:rsidR="009C4FDE" w:rsidRPr="00B203AE" w:rsidRDefault="009C4FDE" w:rsidP="009C4FDE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g</w:t>
      </w:r>
      <w:r w:rsidRPr="00B203AE">
        <w:rPr>
          <w:rFonts w:asciiTheme="minorHAnsi" w:hAnsiTheme="minorHAnsi"/>
          <w:sz w:val="22"/>
          <w:szCs w:val="22"/>
        </w:rPr>
        <w:t>)</w:t>
      </w:r>
      <w:r w:rsidR="00CA7FE7">
        <w:rPr>
          <w:rFonts w:asciiTheme="minorHAnsi" w:hAnsiTheme="minorHAnsi"/>
          <w:sz w:val="22"/>
          <w:szCs w:val="22"/>
        </w:rPr>
        <w:t xml:space="preserve"> </w:t>
      </w:r>
      <w:r w:rsidRPr="00B203AE">
        <w:rPr>
          <w:rFonts w:asciiTheme="minorHAnsi" w:hAnsiTheme="minorHAnsi"/>
          <w:sz w:val="22"/>
          <w:szCs w:val="22"/>
        </w:rPr>
        <w:t xml:space="preserve"> Peňažné prostriedky a ceniny</w:t>
      </w:r>
    </w:p>
    <w:p w:rsidR="009C4FDE" w:rsidRDefault="009C4FDE" w:rsidP="00CA7FE7">
      <w:pPr>
        <w:pStyle w:val="Zkladntext"/>
        <w:ind w:left="284"/>
      </w:pPr>
      <w:r>
        <w:t xml:space="preserve">Peňažné prostriedky a ceniny sa oceňujú ich menovitou hodnotou. </w:t>
      </w:r>
    </w:p>
    <w:p w:rsidR="0076706B" w:rsidRDefault="0076706B" w:rsidP="00CA7FE7">
      <w:pPr>
        <w:pStyle w:val="Zkladntext"/>
        <w:ind w:left="284"/>
      </w:pPr>
    </w:p>
    <w:p w:rsidR="009C4FDE" w:rsidRPr="00175C71" w:rsidRDefault="009C4FDE" w:rsidP="009C4FDE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h) </w:t>
      </w:r>
      <w:r w:rsidRPr="00175C71">
        <w:rPr>
          <w:rFonts w:asciiTheme="minorHAnsi" w:hAnsiTheme="minorHAnsi"/>
          <w:sz w:val="22"/>
          <w:szCs w:val="22"/>
        </w:rPr>
        <w:t>Náklady budúcich období a príjmy budúcich období</w:t>
      </w:r>
    </w:p>
    <w:p w:rsidR="009C4FDE" w:rsidRDefault="009C4FDE" w:rsidP="00CA7FE7">
      <w:pPr>
        <w:pStyle w:val="Zkladntext"/>
        <w:ind w:left="284"/>
      </w:pPr>
      <w:r>
        <w:t>Náklady budúcich období a príjmy budúcich období sa vykazujú vo výške, ktorá je potrebná na dodržanie zásady vecnej a časovej súvislosti s účtovným obdobím.</w:t>
      </w:r>
    </w:p>
    <w:p w:rsidR="009C4FDE" w:rsidRPr="007605A9" w:rsidRDefault="009C4FDE" w:rsidP="009C4FDE">
      <w:pPr>
        <w:pStyle w:val="Zkladntext"/>
        <w:rPr>
          <w:sz w:val="6"/>
          <w:szCs w:val="6"/>
        </w:rPr>
      </w:pPr>
    </w:p>
    <w:p w:rsidR="009C4FDE" w:rsidRPr="00175C71" w:rsidRDefault="009C4FDE" w:rsidP="009C4FDE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 w:rsidRPr="00175C71">
        <w:rPr>
          <w:rFonts w:asciiTheme="minorHAnsi" w:hAnsiTheme="minorHAnsi"/>
          <w:sz w:val="22"/>
          <w:szCs w:val="22"/>
        </w:rPr>
        <w:t>h) Rezervy</w:t>
      </w:r>
    </w:p>
    <w:p w:rsidR="009C4FDE" w:rsidRDefault="009C4FDE" w:rsidP="00CA7FE7">
      <w:pPr>
        <w:pStyle w:val="Zkladntext"/>
        <w:ind w:left="284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9C4FDE" w:rsidRPr="00CA7FE7" w:rsidRDefault="009C4FDE" w:rsidP="009C4FDE">
      <w:pPr>
        <w:pStyle w:val="Pismenka"/>
        <w:numPr>
          <w:ilvl w:val="0"/>
          <w:numId w:val="0"/>
        </w:numPr>
        <w:ind w:left="360"/>
        <w:rPr>
          <w:sz w:val="10"/>
          <w:szCs w:val="10"/>
        </w:rPr>
      </w:pPr>
    </w:p>
    <w:p w:rsidR="009C4FDE" w:rsidRPr="00175C71" w:rsidRDefault="009C4FDE" w:rsidP="00CA7FE7">
      <w:pPr>
        <w:pStyle w:val="Pismenka"/>
        <w:numPr>
          <w:ilvl w:val="0"/>
          <w:numId w:val="34"/>
        </w:numPr>
        <w:ind w:left="284" w:hanging="284"/>
        <w:rPr>
          <w:rFonts w:asciiTheme="minorHAnsi" w:hAnsiTheme="minorHAnsi"/>
          <w:sz w:val="22"/>
          <w:szCs w:val="22"/>
        </w:rPr>
      </w:pPr>
      <w:r w:rsidRPr="00175C71">
        <w:rPr>
          <w:rFonts w:asciiTheme="minorHAnsi" w:hAnsiTheme="minorHAnsi"/>
          <w:sz w:val="22"/>
          <w:szCs w:val="22"/>
        </w:rPr>
        <w:t>Záväzky</w:t>
      </w:r>
    </w:p>
    <w:p w:rsidR="009C4FDE" w:rsidRDefault="009C4FDE" w:rsidP="00CA7FE7">
      <w:pPr>
        <w:pStyle w:val="Zkladntext"/>
        <w:ind w:left="284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C4FDE" w:rsidRDefault="009C4FDE" w:rsidP="009C4FDE">
      <w:pPr>
        <w:pStyle w:val="Pismenka"/>
        <w:numPr>
          <w:ilvl w:val="0"/>
          <w:numId w:val="0"/>
        </w:numPr>
        <w:ind w:left="360"/>
      </w:pPr>
    </w:p>
    <w:p w:rsidR="009C4FDE" w:rsidRPr="00175C71" w:rsidRDefault="009C4FDE" w:rsidP="009C4FDE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j) </w:t>
      </w:r>
      <w:r w:rsidRPr="00175C71">
        <w:rPr>
          <w:rFonts w:asciiTheme="minorHAnsi" w:hAnsiTheme="minorHAnsi"/>
          <w:sz w:val="22"/>
          <w:szCs w:val="22"/>
        </w:rPr>
        <w:t>Odložené dane</w:t>
      </w:r>
    </w:p>
    <w:p w:rsidR="009C4FDE" w:rsidRDefault="00CA7FE7" w:rsidP="009C4FDE">
      <w:pPr>
        <w:pStyle w:val="Zkladntext"/>
      </w:pPr>
      <w:r>
        <w:t xml:space="preserve">    </w:t>
      </w:r>
      <w:r w:rsidR="009C4FDE">
        <w:t xml:space="preserve">Odložené dane (odložená daňová pohľadávka a odložený daňový záväzok) sa vzťahujú na: </w:t>
      </w:r>
    </w:p>
    <w:p w:rsidR="009C4FDE" w:rsidRDefault="009C4FDE" w:rsidP="009C4FDE">
      <w:pPr>
        <w:pStyle w:val="Zkladntext"/>
        <w:numPr>
          <w:ilvl w:val="0"/>
          <w:numId w:val="29"/>
        </w:numPr>
        <w:spacing w:after="0" w:line="240" w:lineRule="auto"/>
      </w:pPr>
      <w:r>
        <w:t>dočasné rozdiely medzi účtovnou hodnotou majetku a účtovnou hodnotou záväzkov vykázanou v súvahe a ich daňovou základňou,</w:t>
      </w:r>
    </w:p>
    <w:p w:rsidR="009C4FDE" w:rsidRDefault="009C4FDE" w:rsidP="009C4FDE">
      <w:pPr>
        <w:pStyle w:val="Zkladntext"/>
        <w:numPr>
          <w:ilvl w:val="0"/>
          <w:numId w:val="29"/>
        </w:numPr>
        <w:spacing w:after="0" w:line="240" w:lineRule="auto"/>
      </w:pPr>
      <w:r>
        <w:t>možnosť umorovať daňovú stratu v budúcnosti, ktorou sa rozumie možnosť odpočítať daňovú stratu od základu dane v budúcnosti,</w:t>
      </w:r>
    </w:p>
    <w:p w:rsidR="009C4FDE" w:rsidRDefault="009C4FDE" w:rsidP="009C4FDE">
      <w:pPr>
        <w:pStyle w:val="Zkladntext"/>
        <w:numPr>
          <w:ilvl w:val="0"/>
          <w:numId w:val="29"/>
        </w:numPr>
        <w:spacing w:after="0" w:line="240" w:lineRule="auto"/>
      </w:pPr>
      <w:r>
        <w:t>možnosť previesť nevyužité daňové odpočty a iné daňové nároky do budúcich období.</w:t>
      </w:r>
    </w:p>
    <w:p w:rsidR="009C4FDE" w:rsidRPr="00CA7FE7" w:rsidRDefault="009C4FDE" w:rsidP="009C4FDE">
      <w:pPr>
        <w:pStyle w:val="Zkladntext"/>
        <w:rPr>
          <w:sz w:val="10"/>
          <w:szCs w:val="10"/>
        </w:rPr>
      </w:pPr>
    </w:p>
    <w:p w:rsidR="009C4FDE" w:rsidRPr="00175C71" w:rsidRDefault="009C4FDE" w:rsidP="009C4FDE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k) </w:t>
      </w:r>
      <w:r w:rsidRPr="00175C71">
        <w:rPr>
          <w:rFonts w:asciiTheme="minorHAnsi" w:hAnsiTheme="minorHAnsi"/>
          <w:sz w:val="22"/>
          <w:szCs w:val="22"/>
        </w:rPr>
        <w:t>Výdavky budúcich období a výnosy budúcich období</w:t>
      </w:r>
    </w:p>
    <w:p w:rsidR="009C4FDE" w:rsidRDefault="009C4FDE" w:rsidP="00CA7FE7">
      <w:pPr>
        <w:pStyle w:val="Zkladntext"/>
        <w:ind w:left="284"/>
      </w:pPr>
      <w:r>
        <w:t>Výdavky budúcich období a výnosy budúcich období sa vykazujú vo výške, ktorá je potrebná na dodržanie zásady vecnej a časovej súvislosti s účtovným obdobím.</w:t>
      </w:r>
    </w:p>
    <w:p w:rsidR="009C4FDE" w:rsidRPr="00CA7FE7" w:rsidRDefault="009C4FDE" w:rsidP="00CA7FE7">
      <w:pPr>
        <w:pStyle w:val="Zkladntext"/>
        <w:ind w:left="284"/>
        <w:rPr>
          <w:sz w:val="10"/>
          <w:szCs w:val="10"/>
        </w:rPr>
      </w:pPr>
    </w:p>
    <w:p w:rsidR="009C4FDE" w:rsidRPr="00175C71" w:rsidRDefault="009C4FDE" w:rsidP="009C4FDE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l)</w:t>
      </w:r>
      <w:r w:rsidR="00CA7FE7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 xml:space="preserve"> </w:t>
      </w:r>
      <w:r w:rsidRPr="00175C71">
        <w:rPr>
          <w:rFonts w:asciiTheme="minorHAnsi" w:hAnsiTheme="minorHAnsi"/>
          <w:sz w:val="22"/>
          <w:szCs w:val="22"/>
        </w:rPr>
        <w:t>Dotácie zo štátneho rozpočtu</w:t>
      </w:r>
    </w:p>
    <w:p w:rsidR="009C4FDE" w:rsidRPr="00175C71" w:rsidRDefault="009C4FDE" w:rsidP="00CA7FE7">
      <w:pPr>
        <w:ind w:left="284"/>
      </w:pPr>
      <w:r w:rsidRPr="00175C71">
        <w:t xml:space="preserve">O nároku na dotácie zo štátneho rozpočtu sa účtuje, ak je takmer isté, že sa splnia všetky podmienky súvisiace s dotáciou a súčasne, že sa dotácia poskytne. </w:t>
      </w:r>
    </w:p>
    <w:p w:rsidR="009C4FDE" w:rsidRPr="00175C71" w:rsidRDefault="009C4FDE" w:rsidP="00CA7FE7">
      <w:pPr>
        <w:ind w:left="284"/>
      </w:pPr>
      <w:r w:rsidRPr="00175C71"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9C4FDE" w:rsidRPr="00175C71" w:rsidRDefault="009C4FDE" w:rsidP="00CA7FE7">
      <w:pPr>
        <w:ind w:left="284"/>
      </w:pPr>
      <w:r w:rsidRPr="00175C71">
        <w:t>Dotácie na obstaranie dlhodobého hmotného majetku a dlhodobého nehmotného majetku sa najskôr vykazujú ako výnosy budúcich období a do výkazu ziskov a strát sa rozpúšťajú v časovej a vecnej súv</w:t>
      </w:r>
      <w:r w:rsidR="0045291A">
        <w:t xml:space="preserve">islosti so zaúčtovaním odpisov </w:t>
      </w:r>
      <w:r w:rsidRPr="00175C71">
        <w:t xml:space="preserve">z tohto dlhodobého majetku. </w:t>
      </w:r>
    </w:p>
    <w:p w:rsidR="009C4FDE" w:rsidRPr="00CA7FE7" w:rsidRDefault="009C4FDE" w:rsidP="009C4FDE">
      <w:pPr>
        <w:pStyle w:val="Zkladntext"/>
        <w:rPr>
          <w:sz w:val="6"/>
          <w:szCs w:val="6"/>
        </w:rPr>
      </w:pPr>
    </w:p>
    <w:p w:rsidR="009C4FDE" w:rsidRPr="00175C71" w:rsidRDefault="009C4FDE" w:rsidP="009C4FDE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m) </w:t>
      </w:r>
      <w:r w:rsidRPr="00175C71">
        <w:rPr>
          <w:rFonts w:asciiTheme="minorHAnsi" w:hAnsiTheme="minorHAnsi"/>
          <w:sz w:val="22"/>
          <w:szCs w:val="22"/>
        </w:rPr>
        <w:t>Prenájom (lízing)</w:t>
      </w:r>
    </w:p>
    <w:p w:rsidR="009C4FDE" w:rsidRDefault="009C4FDE" w:rsidP="00CA7FE7">
      <w:pPr>
        <w:pStyle w:val="Zkladntext"/>
        <w:ind w:left="284"/>
      </w:pPr>
      <w:r>
        <w:t>Majetok prenajatý na základe operatívneho prenájmu vykazuje ako svoj majetok jeho vlastník, nie nájomca.</w:t>
      </w:r>
    </w:p>
    <w:p w:rsidR="009C4FDE" w:rsidRDefault="009C4FDE" w:rsidP="00CA7FE7">
      <w:pPr>
        <w:pStyle w:val="Zkladntext"/>
        <w:ind w:left="284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9C4FDE" w:rsidRDefault="009C4FDE" w:rsidP="00CA7FE7">
      <w:pPr>
        <w:pStyle w:val="Zkladntext"/>
        <w:ind w:left="284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9C4FDE" w:rsidRPr="00CA7FE7" w:rsidRDefault="009C4FDE" w:rsidP="009C4FDE">
      <w:pPr>
        <w:pStyle w:val="Zkladntext"/>
        <w:rPr>
          <w:sz w:val="6"/>
          <w:szCs w:val="6"/>
        </w:rPr>
      </w:pPr>
    </w:p>
    <w:p w:rsidR="009C4FDE" w:rsidRPr="00175C71" w:rsidRDefault="009C4FDE" w:rsidP="009C4FDE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n) </w:t>
      </w:r>
      <w:r w:rsidRPr="00175C71">
        <w:rPr>
          <w:rFonts w:asciiTheme="minorHAnsi" w:hAnsiTheme="minorHAnsi"/>
          <w:sz w:val="22"/>
          <w:szCs w:val="22"/>
        </w:rPr>
        <w:t>Cudzia mena</w:t>
      </w:r>
    </w:p>
    <w:p w:rsidR="009C4FDE" w:rsidRDefault="009C4FDE" w:rsidP="00CA7FE7">
      <w:pPr>
        <w:pStyle w:val="Zkladntext"/>
        <w:ind w:left="284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9C4FDE" w:rsidRDefault="009C4FDE" w:rsidP="00CA7FE7">
      <w:pPr>
        <w:pStyle w:val="Zkladntext"/>
        <w:ind w:left="284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9C4FDE" w:rsidRDefault="009C4FDE" w:rsidP="00CA7FE7">
      <w:pPr>
        <w:pStyle w:val="Zkladntext"/>
        <w:ind w:left="284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C4FDE" w:rsidRDefault="009C4FDE" w:rsidP="00CA7FE7">
      <w:pPr>
        <w:pStyle w:val="Zkladntext"/>
        <w:ind w:left="284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9C4FDE" w:rsidRPr="00CA7FE7" w:rsidRDefault="009C4FDE" w:rsidP="009C4FDE">
      <w:pPr>
        <w:pStyle w:val="Zkladntext"/>
        <w:rPr>
          <w:sz w:val="6"/>
          <w:szCs w:val="6"/>
        </w:rPr>
      </w:pPr>
    </w:p>
    <w:p w:rsidR="009C4FDE" w:rsidRPr="00175C71" w:rsidRDefault="009C4FDE" w:rsidP="009C4FDE">
      <w:pPr>
        <w:pStyle w:val="Pismenka"/>
        <w:numPr>
          <w:ilvl w:val="0"/>
          <w:numId w:val="0"/>
        </w:num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o) </w:t>
      </w:r>
      <w:r w:rsidRPr="00175C71">
        <w:rPr>
          <w:rFonts w:asciiTheme="minorHAnsi" w:hAnsiTheme="minorHAnsi"/>
          <w:sz w:val="22"/>
          <w:szCs w:val="22"/>
        </w:rPr>
        <w:t>Výnosy</w:t>
      </w:r>
    </w:p>
    <w:p w:rsidR="009C4FDE" w:rsidRDefault="009C4FDE" w:rsidP="00CA7FE7">
      <w:pPr>
        <w:pStyle w:val="Zkladntext"/>
        <w:ind w:left="284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C4FDE" w:rsidRPr="00C5456B" w:rsidRDefault="009C4FDE" w:rsidP="009C4FDE">
      <w:pPr>
        <w:pStyle w:val="odstavec"/>
        <w:rPr>
          <w:rFonts w:asciiTheme="minorHAnsi" w:hAnsiTheme="minorHAnsi" w:cs="Arial"/>
          <w:sz w:val="22"/>
          <w:szCs w:val="22"/>
        </w:rPr>
      </w:pPr>
    </w:p>
    <w:p w:rsidR="009C4FDE" w:rsidRDefault="009C4FDE" w:rsidP="009C4FDE">
      <w:pPr>
        <w:pStyle w:val="odstavec"/>
        <w:rPr>
          <w:rFonts w:ascii="Arial" w:hAnsi="Arial" w:cs="Arial"/>
        </w:rPr>
      </w:pPr>
    </w:p>
    <w:p w:rsidR="009C4FDE" w:rsidRPr="006A12FD" w:rsidRDefault="00C8078D" w:rsidP="00C8078D">
      <w:pPr>
        <w:pStyle w:val="Nadpis1"/>
        <w:spacing w:before="120" w:after="60"/>
        <w:ind w:left="-3"/>
        <w:rPr>
          <w:rFonts w:ascii="Arial" w:hAnsi="Arial" w:cs="Arial"/>
          <w:color w:val="auto"/>
          <w:sz w:val="22"/>
          <w:szCs w:val="22"/>
        </w:rPr>
      </w:pPr>
      <w:r w:rsidRPr="006A12FD">
        <w:rPr>
          <w:rFonts w:ascii="Arial" w:hAnsi="Arial" w:cs="Arial"/>
          <w:color w:val="auto"/>
          <w:sz w:val="22"/>
          <w:szCs w:val="22"/>
        </w:rPr>
        <w:t xml:space="preserve">F.  </w:t>
      </w:r>
      <w:r w:rsidR="009C4FDE" w:rsidRPr="006A12FD">
        <w:rPr>
          <w:rFonts w:ascii="Arial" w:hAnsi="Arial" w:cs="Arial"/>
          <w:color w:val="auto"/>
          <w:sz w:val="22"/>
          <w:szCs w:val="22"/>
        </w:rPr>
        <w:t>INFORMÁCIE O ÚDAJOCH NA STRANE AKTÍV SÚVAHY</w:t>
      </w:r>
    </w:p>
    <w:p w:rsidR="00C8078D" w:rsidRPr="00C8078D" w:rsidRDefault="00C8078D" w:rsidP="009C4FDE">
      <w:pPr>
        <w:rPr>
          <w:b/>
          <w:bCs/>
          <w:sz w:val="10"/>
          <w:szCs w:val="10"/>
        </w:rPr>
      </w:pPr>
    </w:p>
    <w:p w:rsidR="009C4FDE" w:rsidRPr="00C8078D" w:rsidRDefault="00C8078D" w:rsidP="00FA580D">
      <w:pPr>
        <w:ind w:left="426" w:hanging="426"/>
        <w:rPr>
          <w:b/>
        </w:rPr>
      </w:pPr>
      <w:r>
        <w:rPr>
          <w:b/>
          <w:bCs/>
        </w:rPr>
        <w:t xml:space="preserve">        </w:t>
      </w: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 xml:space="preserve">prílohe č. 3 časti F. písm. </w:t>
      </w:r>
      <w:r>
        <w:rPr>
          <w:b/>
          <w:bCs/>
        </w:rPr>
        <w:t>a</w:t>
      </w:r>
      <w:r w:rsidRPr="00C8078D">
        <w:rPr>
          <w:b/>
          <w:bCs/>
        </w:rPr>
        <w:t>)</w:t>
      </w:r>
      <w:bookmarkStart w:id="1" w:name="_Toc530739901"/>
      <w:r w:rsidRPr="00C8078D">
        <w:rPr>
          <w:b/>
          <w:bCs/>
        </w:rPr>
        <w:t xml:space="preserve"> </w:t>
      </w:r>
      <w:r w:rsidR="009C4FDE" w:rsidRPr="00C8078D">
        <w:rPr>
          <w:b/>
        </w:rPr>
        <w:t>Dlhodobý nehmotný majetok</w:t>
      </w:r>
      <w:r w:rsidR="00D442DB">
        <w:rPr>
          <w:b/>
        </w:rPr>
        <w:t xml:space="preserve"> a</w:t>
      </w:r>
      <w:r w:rsidR="009C4FDE" w:rsidRPr="00C8078D">
        <w:rPr>
          <w:b/>
        </w:rPr>
        <w:t> dlhodobý hmotný majetok</w:t>
      </w:r>
      <w:bookmarkEnd w:id="1"/>
      <w:r w:rsidR="00FA580D">
        <w:rPr>
          <w:b/>
        </w:rPr>
        <w:t xml:space="preserve">  </w:t>
      </w:r>
    </w:p>
    <w:p w:rsidR="009C4FDE" w:rsidRDefault="009C4FDE" w:rsidP="00C8078D">
      <w:pPr>
        <w:pStyle w:val="Zkladntext"/>
        <w:ind w:left="426"/>
      </w:pPr>
      <w:r w:rsidRPr="003B4694">
        <w:t xml:space="preserve">Prehľad o pohybe dlhodobého nehmotného majetku a dlhodobého hmotného majetku od 1. januára 2013 do </w:t>
      </w:r>
      <w:r w:rsidRPr="003B4694">
        <w:br/>
        <w:t>31. decembra 2013 a za porovnateľné obdobie od 1. januára 2012 do 31. decembra 2012 je uvedený</w:t>
      </w:r>
      <w:r>
        <w:t xml:space="preserve"> v tabuľkách na stranách </w:t>
      </w:r>
      <w:r w:rsidR="006C1F6F" w:rsidRPr="00A400B4">
        <w:t>7</w:t>
      </w:r>
      <w:r w:rsidRPr="00A400B4">
        <w:t xml:space="preserve"> až </w:t>
      </w:r>
      <w:r w:rsidR="006C1F6F" w:rsidRPr="00A400B4">
        <w:t>10</w:t>
      </w:r>
      <w:r w:rsidR="00C8078D" w:rsidRPr="00A400B4">
        <w:t>.</w:t>
      </w:r>
    </w:p>
    <w:p w:rsidR="00A24874" w:rsidRDefault="009A411E" w:rsidP="00A400B4">
      <w:pPr>
        <w:pStyle w:val="Zkladntext"/>
        <w:ind w:left="426"/>
      </w:pPr>
      <w:r>
        <w:t xml:space="preserve">Spoločnosť SI REAL, s.r.o. </w:t>
      </w:r>
      <w:r w:rsidR="00A400B4">
        <w:t xml:space="preserve"> za sledované účtovné obdobie </w:t>
      </w:r>
      <w:r>
        <w:t>vyradila z</w:t>
      </w:r>
      <w:r w:rsidR="00A400B4">
        <w:t> </w:t>
      </w:r>
      <w:r>
        <w:t>používania</w:t>
      </w:r>
      <w:r w:rsidR="00A400B4">
        <w:t xml:space="preserve"> účtovný softvér v hodnote 905 </w:t>
      </w:r>
      <w:r>
        <w:t xml:space="preserve">EUR, </w:t>
      </w:r>
      <w:r w:rsidR="00A400B4">
        <w:t xml:space="preserve">pre </w:t>
      </w:r>
      <w:r>
        <w:t xml:space="preserve">ktorý </w:t>
      </w:r>
      <w:r w:rsidR="00A400B4">
        <w:t xml:space="preserve">nemá ďalšie využitie a ktorý </w:t>
      </w:r>
      <w:r>
        <w:t>nadobudla zlúčením so spoločnosťou SI Financie, s.r.o.</w:t>
      </w:r>
      <w:r w:rsidR="00A24874">
        <w:t xml:space="preserve">  </w:t>
      </w:r>
      <w:r w:rsidR="00A400B4">
        <w:t>a o  106 655 EUR</w:t>
      </w:r>
      <w:r w:rsidR="00A24874">
        <w:t xml:space="preserve"> znížila hodnotu nehmotného majetku  - ochranné známky, ktoré predala</w:t>
      </w:r>
      <w:r w:rsidR="00A400B4">
        <w:t xml:space="preserve"> materskej</w:t>
      </w:r>
      <w:r w:rsidR="00A24874">
        <w:t xml:space="preserve"> spoločnosti  SLOVINTEGRA,</w:t>
      </w:r>
      <w:r w:rsidR="00A400B4">
        <w:t xml:space="preserve"> </w:t>
      </w:r>
      <w:r w:rsidR="00A24874">
        <w:t>a.s.</w:t>
      </w:r>
    </w:p>
    <w:p w:rsidR="00A24874" w:rsidRDefault="00A24874" w:rsidP="00CA7FE7">
      <w:pPr>
        <w:pStyle w:val="Zkladntext"/>
        <w:ind w:left="284"/>
        <w:jc w:val="left"/>
      </w:pPr>
    </w:p>
    <w:p w:rsidR="00A24874" w:rsidRDefault="00A24874" w:rsidP="00CA7FE7">
      <w:pPr>
        <w:pStyle w:val="Zkladntext"/>
        <w:ind w:left="284"/>
        <w:jc w:val="left"/>
        <w:sectPr w:rsidR="00A24874" w:rsidSect="009C4FDE">
          <w:headerReference w:type="default" r:id="rId8"/>
          <w:footerReference w:type="default" r:id="rId9"/>
          <w:pgSz w:w="11906" w:h="16838"/>
          <w:pgMar w:top="851" w:right="1134" w:bottom="851" w:left="567" w:header="709" w:footer="709" w:gutter="0"/>
          <w:cols w:space="708"/>
          <w:docGrid w:linePitch="360"/>
        </w:sectPr>
      </w:pPr>
    </w:p>
    <w:p w:rsidR="00FA580D" w:rsidRPr="001A0BB5" w:rsidRDefault="00FA580D" w:rsidP="00FA580D">
      <w:pPr>
        <w:pStyle w:val="Default"/>
        <w:rPr>
          <w:rFonts w:asciiTheme="minorHAnsi" w:hAnsiTheme="minorHAnsi"/>
          <w:b/>
          <w:bCs/>
          <w:color w:val="auto"/>
          <w:sz w:val="18"/>
          <w:szCs w:val="18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               </w:t>
      </w:r>
      <w:r w:rsidR="00A73605" w:rsidRPr="00FA580D">
        <w:rPr>
          <w:rFonts w:asciiTheme="minorHAnsi" w:hAnsiTheme="minorHAnsi"/>
          <w:color w:val="auto"/>
          <w:sz w:val="20"/>
          <w:szCs w:val="20"/>
        </w:rPr>
        <w:t xml:space="preserve">Tabuľka č. 1 </w:t>
      </w:r>
      <w:r w:rsidRPr="00FA580D">
        <w:rPr>
          <w:rFonts w:asciiTheme="minorHAnsi" w:hAnsiTheme="minorHAnsi"/>
          <w:color w:val="auto"/>
          <w:sz w:val="20"/>
          <w:szCs w:val="20"/>
        </w:rPr>
        <w:t xml:space="preserve">                                                                                 </w:t>
      </w:r>
      <w:r>
        <w:rPr>
          <w:rFonts w:asciiTheme="minorHAnsi" w:hAnsiTheme="minorHAnsi"/>
          <w:color w:val="auto"/>
          <w:sz w:val="20"/>
          <w:szCs w:val="20"/>
        </w:rPr>
        <w:t xml:space="preserve">     </w:t>
      </w:r>
      <w:r w:rsidRPr="00FA580D">
        <w:rPr>
          <w:rFonts w:asciiTheme="minorHAnsi" w:hAnsiTheme="minorHAnsi"/>
          <w:color w:val="auto"/>
          <w:sz w:val="20"/>
          <w:szCs w:val="20"/>
        </w:rPr>
        <w:t xml:space="preserve">   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>Prehľad o pohybe</w:t>
      </w:r>
      <w:r w:rsidRPr="001A0BB5">
        <w:rPr>
          <w:rFonts w:asciiTheme="minorHAnsi" w:hAnsiTheme="minorHAnsi"/>
          <w:b/>
          <w:bCs/>
          <w:color w:val="auto"/>
          <w:sz w:val="18"/>
          <w:szCs w:val="18"/>
        </w:rPr>
        <w:t> 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>dlhodobého</w:t>
      </w:r>
      <w:r w:rsidRPr="001A0BB5">
        <w:rPr>
          <w:rFonts w:asciiTheme="minorHAnsi" w:hAnsiTheme="minorHAnsi"/>
          <w:b/>
          <w:bCs/>
          <w:color w:val="auto"/>
          <w:sz w:val="18"/>
          <w:szCs w:val="18"/>
        </w:rPr>
        <w:t xml:space="preserve"> nehmotn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>ého</w:t>
      </w:r>
      <w:r w:rsidRPr="001A0BB5">
        <w:rPr>
          <w:rFonts w:asciiTheme="minorHAnsi" w:hAnsiTheme="minorHAnsi"/>
          <w:b/>
          <w:bCs/>
          <w:color w:val="auto"/>
          <w:sz w:val="18"/>
          <w:szCs w:val="18"/>
        </w:rPr>
        <w:t xml:space="preserve"> majetku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 xml:space="preserve"> k 31.12.2013</w:t>
      </w:r>
    </w:p>
    <w:tbl>
      <w:tblPr>
        <w:tblW w:w="4430" w:type="pct"/>
        <w:jc w:val="center"/>
        <w:tblCellMar>
          <w:left w:w="30" w:type="dxa"/>
          <w:right w:w="30" w:type="dxa"/>
        </w:tblCellMar>
        <w:tblLook w:val="0000"/>
      </w:tblPr>
      <w:tblGrid>
        <w:gridCol w:w="2555"/>
        <w:gridCol w:w="1446"/>
        <w:gridCol w:w="1260"/>
        <w:gridCol w:w="1416"/>
        <w:gridCol w:w="1223"/>
        <w:gridCol w:w="1274"/>
        <w:gridCol w:w="1422"/>
        <w:gridCol w:w="1559"/>
        <w:gridCol w:w="1309"/>
      </w:tblGrid>
      <w:tr w:rsidR="00A73605" w:rsidRPr="001A0BB5" w:rsidTr="005D27F1">
        <w:trPr>
          <w:trHeight w:val="74"/>
          <w:jc w:val="center"/>
        </w:trPr>
        <w:tc>
          <w:tcPr>
            <w:tcW w:w="94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73605" w:rsidRPr="001A0BB5" w:rsidRDefault="00A73605" w:rsidP="00D643C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4051" w:type="pct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73605" w:rsidRPr="001A0BB5" w:rsidRDefault="00A73605" w:rsidP="00A7360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5D27F1" w:rsidRPr="001A0BB5" w:rsidTr="003A1E61">
        <w:trPr>
          <w:trHeight w:val="135"/>
          <w:jc w:val="center"/>
        </w:trPr>
        <w:tc>
          <w:tcPr>
            <w:tcW w:w="949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73605" w:rsidRPr="001A0BB5" w:rsidRDefault="00A73605" w:rsidP="00D643C6">
            <w:pPr>
              <w:autoSpaceDE w:val="0"/>
              <w:autoSpaceDN w:val="0"/>
              <w:adjustRightInd w:val="0"/>
              <w:rPr>
                <w:rFonts w:cs="Calibri"/>
                <w:sz w:val="16"/>
                <w:szCs w:val="16"/>
              </w:rPr>
            </w:pP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73605" w:rsidRPr="001A0BB5" w:rsidRDefault="00A73605" w:rsidP="00B34E1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4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73605" w:rsidRPr="001A0BB5" w:rsidRDefault="00A73605" w:rsidP="009A78E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5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73605" w:rsidRPr="001A0BB5" w:rsidRDefault="00A73605" w:rsidP="00B34E1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4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73605" w:rsidRPr="001A0BB5" w:rsidRDefault="00A73605" w:rsidP="00D643C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4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73605" w:rsidRPr="001A0BB5" w:rsidRDefault="00A73605" w:rsidP="00D643C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52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73605" w:rsidRPr="001A0BB5" w:rsidRDefault="00A73605" w:rsidP="006C1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5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73605" w:rsidRPr="001A0BB5" w:rsidRDefault="00A73605" w:rsidP="003A1E6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Poskyt</w:t>
            </w:r>
            <w:r w:rsidR="003A1E61">
              <w:rPr>
                <w:b/>
                <w:bCs/>
                <w:sz w:val="16"/>
                <w:szCs w:val="16"/>
              </w:rPr>
              <w:t>.</w:t>
            </w:r>
            <w:r w:rsidRPr="001A0BB5">
              <w:rPr>
                <w:b/>
                <w:bCs/>
                <w:sz w:val="16"/>
                <w:szCs w:val="16"/>
              </w:rPr>
              <w:t xml:space="preserve"> preddavky na DNM</w:t>
            </w:r>
          </w:p>
        </w:tc>
        <w:tc>
          <w:tcPr>
            <w:tcW w:w="4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73605" w:rsidRPr="001A0BB5" w:rsidRDefault="00A73605" w:rsidP="00D643C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5D27F1" w:rsidRPr="001A0BB5" w:rsidTr="003A1E61">
        <w:trPr>
          <w:trHeight w:val="244"/>
          <w:jc w:val="center"/>
        </w:trPr>
        <w:tc>
          <w:tcPr>
            <w:tcW w:w="9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7077CF" w:rsidRPr="001A0BB5" w:rsidRDefault="007077CF" w:rsidP="007077CF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a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A73605" w:rsidRPr="001A0BB5" w:rsidRDefault="00A73605" w:rsidP="00D643C6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b</w:t>
            </w:r>
          </w:p>
        </w:tc>
        <w:tc>
          <w:tcPr>
            <w:tcW w:w="4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A73605" w:rsidRPr="001A0BB5" w:rsidRDefault="00A73605" w:rsidP="00D643C6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c</w:t>
            </w:r>
          </w:p>
        </w:tc>
        <w:tc>
          <w:tcPr>
            <w:tcW w:w="52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A73605" w:rsidRPr="001A0BB5" w:rsidRDefault="00A73605" w:rsidP="00D643C6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d</w:t>
            </w:r>
          </w:p>
        </w:tc>
        <w:tc>
          <w:tcPr>
            <w:tcW w:w="45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A73605" w:rsidRPr="001A0BB5" w:rsidRDefault="00A73605" w:rsidP="00D643C6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e</w:t>
            </w:r>
          </w:p>
        </w:tc>
        <w:tc>
          <w:tcPr>
            <w:tcW w:w="4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A73605" w:rsidRPr="001A0BB5" w:rsidRDefault="00A73605" w:rsidP="00D643C6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f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A73605" w:rsidRPr="001A0BB5" w:rsidRDefault="00A73605" w:rsidP="00D643C6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g</w:t>
            </w:r>
          </w:p>
        </w:tc>
        <w:tc>
          <w:tcPr>
            <w:tcW w:w="5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A73605" w:rsidRPr="001A0BB5" w:rsidRDefault="00A73605" w:rsidP="00D643C6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h</w:t>
            </w:r>
          </w:p>
        </w:tc>
        <w:tc>
          <w:tcPr>
            <w:tcW w:w="4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A73605" w:rsidRPr="001A0BB5" w:rsidRDefault="00A73605" w:rsidP="00D643C6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i</w:t>
            </w:r>
          </w:p>
        </w:tc>
      </w:tr>
      <w:tr w:rsidR="00A73605" w:rsidRPr="001A0BB5" w:rsidTr="005D27F1">
        <w:trPr>
          <w:gridAfter w:val="8"/>
          <w:wAfter w:w="4051" w:type="pct"/>
          <w:trHeight w:val="57"/>
          <w:jc w:val="center"/>
        </w:trPr>
        <w:tc>
          <w:tcPr>
            <w:tcW w:w="9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3605" w:rsidRPr="001A0BB5" w:rsidRDefault="00A73605" w:rsidP="00D643C6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Prvotné ocenenie</w:t>
            </w:r>
          </w:p>
        </w:tc>
      </w:tr>
      <w:tr w:rsidR="005D27F1" w:rsidRPr="001A0BB5" w:rsidTr="003A1E61">
        <w:trPr>
          <w:trHeight w:val="522"/>
          <w:jc w:val="center"/>
        </w:trPr>
        <w:tc>
          <w:tcPr>
            <w:tcW w:w="9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11 911</w:t>
            </w:r>
          </w:p>
        </w:tc>
        <w:tc>
          <w:tcPr>
            <w:tcW w:w="52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183 810</w:t>
            </w:r>
          </w:p>
        </w:tc>
        <w:tc>
          <w:tcPr>
            <w:tcW w:w="45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59 708</w:t>
            </w:r>
          </w:p>
        </w:tc>
        <w:tc>
          <w:tcPr>
            <w:tcW w:w="5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255 429</w:t>
            </w:r>
          </w:p>
        </w:tc>
      </w:tr>
      <w:tr w:rsidR="005D27F1" w:rsidRPr="001A0BB5" w:rsidTr="003A1E61">
        <w:trPr>
          <w:trHeight w:val="216"/>
          <w:jc w:val="center"/>
        </w:trPr>
        <w:tc>
          <w:tcPr>
            <w:tcW w:w="9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Prírastky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5D27F1" w:rsidRPr="001A0BB5" w:rsidTr="00A400B4">
        <w:trPr>
          <w:trHeight w:val="57"/>
          <w:jc w:val="center"/>
        </w:trPr>
        <w:tc>
          <w:tcPr>
            <w:tcW w:w="9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Úbytky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A400B4">
              <w:rPr>
                <w:sz w:val="16"/>
                <w:szCs w:val="16"/>
              </w:rPr>
              <w:t>905</w:t>
            </w:r>
          </w:p>
        </w:tc>
        <w:tc>
          <w:tcPr>
            <w:tcW w:w="5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A400B4">
              <w:rPr>
                <w:sz w:val="16"/>
                <w:szCs w:val="16"/>
              </w:rPr>
              <w:t>106 655</w:t>
            </w: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107 560</w:t>
            </w:r>
          </w:p>
        </w:tc>
      </w:tr>
      <w:tr w:rsidR="005D27F1" w:rsidRPr="001A0BB5" w:rsidTr="003A1E61">
        <w:trPr>
          <w:trHeight w:val="57"/>
          <w:jc w:val="center"/>
        </w:trPr>
        <w:tc>
          <w:tcPr>
            <w:tcW w:w="9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Presuny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5D27F1" w:rsidRPr="001A0BB5" w:rsidTr="003A1E61">
        <w:trPr>
          <w:trHeight w:val="57"/>
          <w:jc w:val="center"/>
        </w:trPr>
        <w:tc>
          <w:tcPr>
            <w:tcW w:w="94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11 006</w:t>
            </w:r>
          </w:p>
        </w:tc>
        <w:tc>
          <w:tcPr>
            <w:tcW w:w="52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77 155</w:t>
            </w: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59 708</w:t>
            </w:r>
          </w:p>
        </w:tc>
        <w:tc>
          <w:tcPr>
            <w:tcW w:w="57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147 869</w:t>
            </w:r>
          </w:p>
        </w:tc>
      </w:tr>
      <w:tr w:rsidR="00341B43" w:rsidRPr="001A0BB5" w:rsidTr="005D27F1">
        <w:trPr>
          <w:gridAfter w:val="8"/>
          <w:wAfter w:w="4051" w:type="pct"/>
          <w:trHeight w:val="57"/>
          <w:jc w:val="center"/>
        </w:trPr>
        <w:tc>
          <w:tcPr>
            <w:tcW w:w="9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Oprávky</w:t>
            </w:r>
          </w:p>
        </w:tc>
      </w:tr>
      <w:tr w:rsidR="005D27F1" w:rsidRPr="001A0BB5" w:rsidTr="003A1E61">
        <w:trPr>
          <w:trHeight w:val="57"/>
          <w:jc w:val="center"/>
        </w:trPr>
        <w:tc>
          <w:tcPr>
            <w:tcW w:w="9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9 619</w:t>
            </w:r>
          </w:p>
        </w:tc>
        <w:tc>
          <w:tcPr>
            <w:tcW w:w="52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92 094</w:t>
            </w:r>
          </w:p>
        </w:tc>
        <w:tc>
          <w:tcPr>
            <w:tcW w:w="45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101 713</w:t>
            </w:r>
          </w:p>
        </w:tc>
      </w:tr>
      <w:tr w:rsidR="005D27F1" w:rsidRPr="001A0BB5" w:rsidTr="003A1E61">
        <w:trPr>
          <w:trHeight w:val="57"/>
          <w:jc w:val="center"/>
        </w:trPr>
        <w:tc>
          <w:tcPr>
            <w:tcW w:w="9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Prírastky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2 292</w:t>
            </w:r>
          </w:p>
        </w:tc>
        <w:tc>
          <w:tcPr>
            <w:tcW w:w="5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68 78</w:t>
            </w:r>
            <w:r w:rsidR="006C6CE2">
              <w:rPr>
                <w:sz w:val="16"/>
                <w:szCs w:val="16"/>
              </w:rPr>
              <w:t>9</w:t>
            </w: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71 08</w:t>
            </w:r>
            <w:r w:rsidR="006C6CE2">
              <w:rPr>
                <w:sz w:val="16"/>
                <w:szCs w:val="16"/>
              </w:rPr>
              <w:t>1</w:t>
            </w:r>
          </w:p>
        </w:tc>
      </w:tr>
      <w:tr w:rsidR="005D27F1" w:rsidRPr="001A0BB5" w:rsidTr="003A1E61">
        <w:trPr>
          <w:trHeight w:val="57"/>
          <w:jc w:val="center"/>
        </w:trPr>
        <w:tc>
          <w:tcPr>
            <w:tcW w:w="9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Úbytky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905</w:t>
            </w:r>
          </w:p>
        </w:tc>
        <w:tc>
          <w:tcPr>
            <w:tcW w:w="5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106 655</w:t>
            </w: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107 560</w:t>
            </w:r>
          </w:p>
        </w:tc>
      </w:tr>
      <w:tr w:rsidR="005D27F1" w:rsidRPr="001A0BB5" w:rsidTr="003A1E61">
        <w:trPr>
          <w:trHeight w:val="57"/>
          <w:jc w:val="center"/>
        </w:trPr>
        <w:tc>
          <w:tcPr>
            <w:tcW w:w="9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Presuny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5D27F1" w:rsidRPr="001A0BB5" w:rsidTr="003A1E61">
        <w:trPr>
          <w:trHeight w:val="57"/>
          <w:jc w:val="center"/>
        </w:trPr>
        <w:tc>
          <w:tcPr>
            <w:tcW w:w="94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11 006</w:t>
            </w:r>
          </w:p>
        </w:tc>
        <w:tc>
          <w:tcPr>
            <w:tcW w:w="52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54 22</w:t>
            </w:r>
            <w:r w:rsidR="006C6CE2">
              <w:rPr>
                <w:sz w:val="16"/>
                <w:szCs w:val="16"/>
              </w:rPr>
              <w:t>8</w:t>
            </w: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7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65 23</w:t>
            </w:r>
            <w:r w:rsidR="00DA1B2F">
              <w:rPr>
                <w:sz w:val="16"/>
                <w:szCs w:val="16"/>
              </w:rPr>
              <w:t>4</w:t>
            </w:r>
          </w:p>
        </w:tc>
      </w:tr>
      <w:tr w:rsidR="00341B43" w:rsidRPr="001A0BB5" w:rsidTr="005D27F1">
        <w:trPr>
          <w:gridAfter w:val="8"/>
          <w:wAfter w:w="4051" w:type="pct"/>
          <w:trHeight w:val="234"/>
          <w:jc w:val="center"/>
        </w:trPr>
        <w:tc>
          <w:tcPr>
            <w:tcW w:w="9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Opravné položky</w:t>
            </w:r>
          </w:p>
        </w:tc>
      </w:tr>
      <w:tr w:rsidR="005D27F1" w:rsidRPr="001A0BB5" w:rsidTr="003A1E61">
        <w:trPr>
          <w:trHeight w:val="57"/>
          <w:jc w:val="center"/>
        </w:trPr>
        <w:tc>
          <w:tcPr>
            <w:tcW w:w="9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639</w:t>
            </w:r>
          </w:p>
        </w:tc>
        <w:tc>
          <w:tcPr>
            <w:tcW w:w="52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5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639</w:t>
            </w:r>
          </w:p>
        </w:tc>
      </w:tr>
      <w:tr w:rsidR="005D27F1" w:rsidRPr="001A0BB5" w:rsidTr="003A1E61">
        <w:trPr>
          <w:trHeight w:val="269"/>
          <w:jc w:val="center"/>
        </w:trPr>
        <w:tc>
          <w:tcPr>
            <w:tcW w:w="9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Prírastky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5D27F1" w:rsidRPr="001A0BB5" w:rsidTr="003A1E61">
        <w:trPr>
          <w:trHeight w:val="57"/>
          <w:jc w:val="center"/>
        </w:trPr>
        <w:tc>
          <w:tcPr>
            <w:tcW w:w="9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Úbytky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639</w:t>
            </w:r>
          </w:p>
        </w:tc>
        <w:tc>
          <w:tcPr>
            <w:tcW w:w="5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639</w:t>
            </w:r>
          </w:p>
        </w:tc>
      </w:tr>
      <w:tr w:rsidR="005D27F1" w:rsidRPr="001A0BB5" w:rsidTr="003A1E61">
        <w:trPr>
          <w:trHeight w:val="57"/>
          <w:jc w:val="center"/>
        </w:trPr>
        <w:tc>
          <w:tcPr>
            <w:tcW w:w="9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Presuny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5D27F1" w:rsidRPr="001A0BB5" w:rsidTr="003A1E61">
        <w:trPr>
          <w:trHeight w:val="57"/>
          <w:jc w:val="center"/>
        </w:trPr>
        <w:tc>
          <w:tcPr>
            <w:tcW w:w="94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7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341B43" w:rsidRPr="001A0BB5" w:rsidTr="005D27F1">
        <w:trPr>
          <w:gridAfter w:val="8"/>
          <w:wAfter w:w="4051" w:type="pct"/>
          <w:trHeight w:val="50"/>
          <w:jc w:val="center"/>
        </w:trPr>
        <w:tc>
          <w:tcPr>
            <w:tcW w:w="9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Zostatková hodnota </w:t>
            </w:r>
          </w:p>
        </w:tc>
      </w:tr>
      <w:tr w:rsidR="005D27F1" w:rsidRPr="001A0BB5" w:rsidTr="003A1E61">
        <w:trPr>
          <w:trHeight w:val="57"/>
          <w:jc w:val="center"/>
        </w:trPr>
        <w:tc>
          <w:tcPr>
            <w:tcW w:w="9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1A0BB5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1653</w:t>
            </w:r>
          </w:p>
        </w:tc>
        <w:tc>
          <w:tcPr>
            <w:tcW w:w="52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91 716</w:t>
            </w:r>
          </w:p>
        </w:tc>
        <w:tc>
          <w:tcPr>
            <w:tcW w:w="45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59 708</w:t>
            </w:r>
          </w:p>
        </w:tc>
        <w:tc>
          <w:tcPr>
            <w:tcW w:w="57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153 077</w:t>
            </w:r>
          </w:p>
        </w:tc>
      </w:tr>
      <w:tr w:rsidR="005D27F1" w:rsidRPr="001A0BB5" w:rsidTr="003A1E61">
        <w:trPr>
          <w:trHeight w:val="55"/>
          <w:jc w:val="center"/>
        </w:trPr>
        <w:tc>
          <w:tcPr>
            <w:tcW w:w="94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B43" w:rsidRPr="001A0BB5" w:rsidRDefault="003219C9" w:rsidP="00341B43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</w:t>
            </w:r>
            <w:r w:rsidR="00341B43" w:rsidRPr="001A0BB5">
              <w:rPr>
                <w:b/>
                <w:bCs/>
                <w:sz w:val="16"/>
                <w:szCs w:val="16"/>
              </w:rPr>
              <w:t>tav na konci účtovného obdobia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6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22 928</w:t>
            </w:r>
          </w:p>
        </w:tc>
        <w:tc>
          <w:tcPr>
            <w:tcW w:w="45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7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52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59 708</w:t>
            </w:r>
          </w:p>
        </w:tc>
        <w:tc>
          <w:tcPr>
            <w:tcW w:w="57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1B43" w:rsidRPr="001A0BB5" w:rsidRDefault="00341B43" w:rsidP="00341B4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86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1B43" w:rsidRPr="001A0BB5" w:rsidRDefault="00341B4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82 636</w:t>
            </w:r>
          </w:p>
        </w:tc>
      </w:tr>
    </w:tbl>
    <w:p w:rsidR="00FA580D" w:rsidRDefault="00FA580D" w:rsidP="007E286A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7E286A" w:rsidRPr="00D643C6" w:rsidRDefault="00FA580D" w:rsidP="007E286A">
      <w:pPr>
        <w:pStyle w:val="Default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           </w:t>
      </w:r>
      <w:r w:rsidR="007E286A" w:rsidRPr="00FA580D">
        <w:rPr>
          <w:rFonts w:asciiTheme="minorHAnsi" w:hAnsiTheme="minorHAnsi"/>
          <w:color w:val="auto"/>
          <w:sz w:val="20"/>
          <w:szCs w:val="20"/>
        </w:rPr>
        <w:t xml:space="preserve">Tabuľka č. 2 </w:t>
      </w:r>
      <w:r w:rsidRPr="00FA580D">
        <w:rPr>
          <w:rFonts w:asciiTheme="minorHAnsi" w:hAnsiTheme="minorHAnsi"/>
          <w:color w:val="auto"/>
          <w:sz w:val="20"/>
          <w:szCs w:val="20"/>
        </w:rPr>
        <w:t xml:space="preserve">        </w:t>
      </w:r>
      <w:r w:rsidRPr="00FA580D">
        <w:rPr>
          <w:rFonts w:asciiTheme="minorHAnsi" w:hAnsiTheme="minorHAnsi"/>
          <w:b/>
          <w:bCs/>
          <w:color w:val="auto"/>
          <w:sz w:val="18"/>
          <w:szCs w:val="18"/>
        </w:rPr>
        <w:t xml:space="preserve">                                                                                  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 xml:space="preserve">          </w:t>
      </w:r>
      <w:r w:rsidRPr="00FA580D">
        <w:rPr>
          <w:rFonts w:asciiTheme="minorHAnsi" w:hAnsiTheme="minorHAnsi"/>
          <w:b/>
          <w:bCs/>
          <w:color w:val="auto"/>
          <w:sz w:val="18"/>
          <w:szCs w:val="18"/>
        </w:rPr>
        <w:t xml:space="preserve"> 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>Prehľad o pohybe</w:t>
      </w:r>
      <w:r w:rsidRPr="001A0BB5">
        <w:rPr>
          <w:rFonts w:asciiTheme="minorHAnsi" w:hAnsiTheme="minorHAnsi"/>
          <w:b/>
          <w:bCs/>
          <w:color w:val="auto"/>
          <w:sz w:val="18"/>
          <w:szCs w:val="18"/>
        </w:rPr>
        <w:t> 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>dlhodobého</w:t>
      </w:r>
      <w:r w:rsidRPr="001A0BB5">
        <w:rPr>
          <w:rFonts w:asciiTheme="minorHAnsi" w:hAnsiTheme="minorHAnsi"/>
          <w:b/>
          <w:bCs/>
          <w:color w:val="auto"/>
          <w:sz w:val="18"/>
          <w:szCs w:val="18"/>
        </w:rPr>
        <w:t xml:space="preserve"> nehmotn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>ého</w:t>
      </w:r>
      <w:r w:rsidRPr="001A0BB5">
        <w:rPr>
          <w:rFonts w:asciiTheme="minorHAnsi" w:hAnsiTheme="minorHAnsi"/>
          <w:b/>
          <w:bCs/>
          <w:color w:val="auto"/>
          <w:sz w:val="18"/>
          <w:szCs w:val="18"/>
        </w:rPr>
        <w:t xml:space="preserve"> majetku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 xml:space="preserve"> k 31.12.2012</w:t>
      </w:r>
    </w:p>
    <w:tbl>
      <w:tblPr>
        <w:tblW w:w="4576" w:type="pct"/>
        <w:jc w:val="center"/>
        <w:tblInd w:w="881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788"/>
        <w:gridCol w:w="1418"/>
        <w:gridCol w:w="1276"/>
        <w:gridCol w:w="1417"/>
        <w:gridCol w:w="1276"/>
        <w:gridCol w:w="1276"/>
        <w:gridCol w:w="1417"/>
        <w:gridCol w:w="1559"/>
        <w:gridCol w:w="20"/>
        <w:gridCol w:w="1460"/>
      </w:tblGrid>
      <w:tr w:rsidR="007E286A" w:rsidRPr="00C43A29" w:rsidTr="00CC2D20">
        <w:trPr>
          <w:trHeight w:val="334"/>
          <w:jc w:val="center"/>
        </w:trPr>
        <w:tc>
          <w:tcPr>
            <w:tcW w:w="278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1111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E286A" w:rsidRPr="00C43A29" w:rsidRDefault="00FA580D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</w:t>
            </w:r>
            <w:r w:rsidR="007E286A" w:rsidRPr="00C43A29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E286A" w:rsidRPr="00C43A29" w:rsidTr="003A1E61">
        <w:trPr>
          <w:trHeight w:val="766"/>
          <w:jc w:val="center"/>
        </w:trPr>
        <w:tc>
          <w:tcPr>
            <w:tcW w:w="278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rFonts w:cs="Calibri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E286A" w:rsidRPr="00C43A29" w:rsidRDefault="007E286A" w:rsidP="006C1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E286A" w:rsidRPr="00C43A29" w:rsidRDefault="007E286A" w:rsidP="009A78E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E286A" w:rsidRPr="00C43A29" w:rsidRDefault="007E286A" w:rsidP="003A1E6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Poskyt</w:t>
            </w:r>
            <w:r w:rsidR="003A1E61">
              <w:rPr>
                <w:b/>
                <w:bCs/>
                <w:sz w:val="16"/>
                <w:szCs w:val="16"/>
              </w:rPr>
              <w:t>.</w:t>
            </w:r>
            <w:r w:rsidRPr="00C43A29">
              <w:rPr>
                <w:b/>
                <w:bCs/>
                <w:sz w:val="16"/>
                <w:szCs w:val="16"/>
              </w:rPr>
              <w:t xml:space="preserve"> preddavky na DNM</w:t>
            </w:r>
          </w:p>
        </w:tc>
        <w:tc>
          <w:tcPr>
            <w:tcW w:w="148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7E286A" w:rsidRPr="00C43A29" w:rsidTr="003A1E61">
        <w:trPr>
          <w:trHeight w:val="80"/>
          <w:jc w:val="center"/>
        </w:trPr>
        <w:tc>
          <w:tcPr>
            <w:tcW w:w="27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7E286A" w:rsidRPr="00C43A29" w:rsidRDefault="00320057" w:rsidP="00320057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f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h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i</w:t>
            </w:r>
          </w:p>
        </w:tc>
      </w:tr>
      <w:tr w:rsidR="007E286A" w:rsidRPr="00C43A29" w:rsidTr="00CC2D20">
        <w:trPr>
          <w:trHeight w:val="266"/>
          <w:jc w:val="center"/>
        </w:trPr>
        <w:tc>
          <w:tcPr>
            <w:tcW w:w="1390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Prvotné ocenenie</w:t>
            </w:r>
          </w:p>
        </w:tc>
      </w:tr>
      <w:tr w:rsidR="007E286A" w:rsidRPr="00C43A29" w:rsidTr="003A1E61">
        <w:trPr>
          <w:trHeight w:val="278"/>
          <w:jc w:val="center"/>
        </w:trPr>
        <w:tc>
          <w:tcPr>
            <w:tcW w:w="27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8E5" w:rsidRPr="00C43A29" w:rsidRDefault="009A78E5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 na začiatku</w:t>
            </w:r>
          </w:p>
          <w:p w:rsidR="007E286A" w:rsidRPr="00C43A29" w:rsidRDefault="009A78E5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účtovnéh</w:t>
            </w:r>
            <w:r w:rsidR="007E286A" w:rsidRPr="00C43A29">
              <w:rPr>
                <w:b/>
                <w:bCs/>
                <w:sz w:val="16"/>
                <w:szCs w:val="16"/>
              </w:rPr>
              <w:t>o obdobia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C97476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11 006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C97476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51089B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73 866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C97476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51089B">
              <w:rPr>
                <w:sz w:val="18"/>
                <w:szCs w:val="18"/>
              </w:rPr>
              <w:t>9</w:t>
            </w:r>
            <w:r>
              <w:rPr>
                <w:sz w:val="18"/>
                <w:szCs w:val="18"/>
              </w:rPr>
              <w:t xml:space="preserve"> </w:t>
            </w:r>
            <w:r w:rsidRPr="0051089B">
              <w:rPr>
                <w:sz w:val="18"/>
                <w:szCs w:val="18"/>
              </w:rPr>
              <w:t>844</w:t>
            </w:r>
          </w:p>
        </w:tc>
        <w:tc>
          <w:tcPr>
            <w:tcW w:w="15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86A" w:rsidRPr="00C97476" w:rsidRDefault="00C97476" w:rsidP="00CC2D2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51089B">
              <w:rPr>
                <w:sz w:val="18"/>
                <w:szCs w:val="18"/>
              </w:rPr>
              <w:t>194</w:t>
            </w:r>
            <w:r>
              <w:rPr>
                <w:sz w:val="18"/>
                <w:szCs w:val="18"/>
              </w:rPr>
              <w:t xml:space="preserve"> </w:t>
            </w:r>
            <w:r w:rsidRPr="0051089B">
              <w:rPr>
                <w:sz w:val="18"/>
                <w:szCs w:val="18"/>
              </w:rPr>
              <w:t>716</w:t>
            </w:r>
          </w:p>
        </w:tc>
      </w:tr>
      <w:tr w:rsidR="007E286A" w:rsidRPr="00C43A29" w:rsidTr="003A1E61">
        <w:trPr>
          <w:trHeight w:val="278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Prírastky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C97476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9 944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C97476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59 808</w:t>
            </w:r>
          </w:p>
        </w:tc>
        <w:tc>
          <w:tcPr>
            <w:tcW w:w="15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86A" w:rsidRPr="00C43A29" w:rsidRDefault="00C97476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</w:t>
            </w:r>
            <w:r w:rsidR="004426E4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752</w:t>
            </w:r>
          </w:p>
        </w:tc>
      </w:tr>
      <w:tr w:rsidR="007E286A" w:rsidRPr="00C43A29" w:rsidTr="003A1E61">
        <w:trPr>
          <w:trHeight w:val="278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Úbytky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C97476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9 944</w:t>
            </w:r>
          </w:p>
        </w:tc>
        <w:tc>
          <w:tcPr>
            <w:tcW w:w="15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86A" w:rsidRPr="00C43A29" w:rsidRDefault="00C97476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9 944</w:t>
            </w:r>
          </w:p>
        </w:tc>
      </w:tr>
      <w:tr w:rsidR="007E286A" w:rsidRPr="00C43A29" w:rsidTr="003A1E61">
        <w:trPr>
          <w:trHeight w:val="278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Presuny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286A" w:rsidRPr="00C43A29" w:rsidRDefault="00C97476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E286A" w:rsidRPr="00C43A29" w:rsidTr="003A1E61">
        <w:trPr>
          <w:trHeight w:val="278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C97476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11 006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C97476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183 810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0C55AB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59 708</w:t>
            </w:r>
          </w:p>
        </w:tc>
        <w:tc>
          <w:tcPr>
            <w:tcW w:w="15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86A" w:rsidRPr="00C43A29" w:rsidRDefault="000C55AB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254 52</w:t>
            </w:r>
            <w:r w:rsidR="00F330D3">
              <w:rPr>
                <w:sz w:val="16"/>
                <w:szCs w:val="16"/>
              </w:rPr>
              <w:t>4</w:t>
            </w:r>
          </w:p>
        </w:tc>
      </w:tr>
      <w:tr w:rsidR="007E286A" w:rsidRPr="00C43A29" w:rsidTr="00CC2D20">
        <w:trPr>
          <w:trHeight w:val="278"/>
          <w:jc w:val="center"/>
        </w:trPr>
        <w:tc>
          <w:tcPr>
            <w:tcW w:w="1390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86A" w:rsidRPr="00C43A29" w:rsidRDefault="00E20C26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Oprávky</w:t>
            </w:r>
          </w:p>
        </w:tc>
      </w:tr>
      <w:tr w:rsidR="007E286A" w:rsidRPr="00C43A29" w:rsidTr="003A1E61">
        <w:trPr>
          <w:trHeight w:val="278"/>
          <w:jc w:val="center"/>
        </w:trPr>
        <w:tc>
          <w:tcPr>
            <w:tcW w:w="27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F330D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6 599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F330D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61 712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86A" w:rsidRPr="00C43A29" w:rsidRDefault="00F330D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68 311</w:t>
            </w:r>
          </w:p>
        </w:tc>
      </w:tr>
      <w:tr w:rsidR="007E286A" w:rsidRPr="00C43A29" w:rsidTr="003A1E61">
        <w:trPr>
          <w:trHeight w:val="278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Prírastky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F330D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2 754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F330D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30 382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86A" w:rsidRPr="00C43A29" w:rsidRDefault="00F330D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33 136</w:t>
            </w:r>
          </w:p>
        </w:tc>
      </w:tr>
      <w:tr w:rsidR="007E286A" w:rsidRPr="00C43A29" w:rsidTr="003A1E61">
        <w:trPr>
          <w:trHeight w:val="278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Úbytky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320057" w:rsidRPr="00C43A29" w:rsidTr="003A1E61">
        <w:trPr>
          <w:trHeight w:val="278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0057" w:rsidRPr="00C43A29" w:rsidRDefault="00320057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Presuny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057" w:rsidRPr="00C43A29" w:rsidRDefault="00320057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057" w:rsidRPr="00C43A29" w:rsidRDefault="00320057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057" w:rsidRPr="00C43A29" w:rsidRDefault="00320057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057" w:rsidRPr="00C43A29" w:rsidRDefault="00320057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057" w:rsidRPr="00C43A29" w:rsidRDefault="00320057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057" w:rsidRPr="00C43A29" w:rsidRDefault="00320057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057" w:rsidRPr="00C43A29" w:rsidRDefault="00320057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20057" w:rsidRPr="00C43A29" w:rsidRDefault="00320057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7E286A" w:rsidRPr="00C43A29" w:rsidTr="003A1E61">
        <w:trPr>
          <w:trHeight w:val="278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F330D3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9 353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262112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92 094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86A" w:rsidRPr="00C43A29" w:rsidRDefault="00262112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101 447</w:t>
            </w:r>
          </w:p>
        </w:tc>
      </w:tr>
      <w:tr w:rsidR="007E286A" w:rsidRPr="00C43A29" w:rsidTr="00CC2D20">
        <w:trPr>
          <w:trHeight w:val="278"/>
          <w:jc w:val="center"/>
        </w:trPr>
        <w:tc>
          <w:tcPr>
            <w:tcW w:w="1390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Opravné položky</w:t>
            </w:r>
          </w:p>
        </w:tc>
      </w:tr>
      <w:tr w:rsidR="007E286A" w:rsidRPr="00C43A29" w:rsidTr="003A1E61">
        <w:trPr>
          <w:trHeight w:val="278"/>
          <w:jc w:val="center"/>
        </w:trPr>
        <w:tc>
          <w:tcPr>
            <w:tcW w:w="27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7E286A" w:rsidRPr="00C43A29" w:rsidTr="003A1E61">
        <w:trPr>
          <w:trHeight w:val="278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Prírastky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7E286A" w:rsidRPr="00C43A29" w:rsidTr="003A1E61">
        <w:trPr>
          <w:trHeight w:val="278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Úbytky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320057" w:rsidRPr="00C43A29" w:rsidTr="003A1E61">
        <w:trPr>
          <w:trHeight w:val="278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0057" w:rsidRPr="00C43A29" w:rsidRDefault="00320057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Presuny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057" w:rsidRPr="00C43A29" w:rsidRDefault="00320057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057" w:rsidRPr="00C43A29" w:rsidRDefault="00320057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057" w:rsidRPr="00C43A29" w:rsidRDefault="00320057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057" w:rsidRPr="00C43A29" w:rsidRDefault="00320057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057" w:rsidRPr="00C43A29" w:rsidRDefault="00320057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057" w:rsidRPr="00C43A29" w:rsidRDefault="00320057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057" w:rsidRPr="00C43A29" w:rsidRDefault="00320057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20057" w:rsidRPr="00C43A29" w:rsidRDefault="00320057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7E286A" w:rsidRPr="00C43A29" w:rsidTr="003A1E61">
        <w:trPr>
          <w:trHeight w:val="278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7E286A" w:rsidRPr="00C43A29" w:rsidTr="00CC2D20">
        <w:trPr>
          <w:trHeight w:val="278"/>
          <w:jc w:val="center"/>
        </w:trPr>
        <w:tc>
          <w:tcPr>
            <w:tcW w:w="1390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Zostatková hodnota </w:t>
            </w:r>
          </w:p>
        </w:tc>
      </w:tr>
      <w:tr w:rsidR="007E286A" w:rsidRPr="00C43A29" w:rsidTr="003A1E61">
        <w:trPr>
          <w:trHeight w:val="278"/>
          <w:jc w:val="center"/>
        </w:trPr>
        <w:tc>
          <w:tcPr>
            <w:tcW w:w="27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262112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4 407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262112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112 154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262112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9 844</w:t>
            </w:r>
          </w:p>
        </w:tc>
        <w:tc>
          <w:tcPr>
            <w:tcW w:w="15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E286A" w:rsidRPr="00C43A29" w:rsidRDefault="00262112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126 405</w:t>
            </w:r>
          </w:p>
        </w:tc>
      </w:tr>
      <w:tr w:rsidR="007E286A" w:rsidRPr="00C43A29" w:rsidTr="003A1E61">
        <w:trPr>
          <w:trHeight w:val="290"/>
          <w:jc w:val="center"/>
        </w:trPr>
        <w:tc>
          <w:tcPr>
            <w:tcW w:w="27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86A" w:rsidRPr="00C43A29" w:rsidRDefault="007E286A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4426E4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1 653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4426E4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91 716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4426E4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59 708</w:t>
            </w:r>
          </w:p>
        </w:tc>
        <w:tc>
          <w:tcPr>
            <w:tcW w:w="15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E286A" w:rsidRPr="00C43A29" w:rsidRDefault="007E286A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286A" w:rsidRPr="00C43A29" w:rsidRDefault="004426E4" w:rsidP="00CC2D20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153 077</w:t>
            </w:r>
          </w:p>
        </w:tc>
      </w:tr>
    </w:tbl>
    <w:p w:rsidR="00FA580D" w:rsidRDefault="00FA580D" w:rsidP="00FA580D">
      <w:pPr>
        <w:pStyle w:val="Default"/>
        <w:rPr>
          <w:rFonts w:asciiTheme="minorHAnsi" w:hAnsiTheme="minorHAnsi"/>
          <w:b/>
          <w:bCs/>
          <w:color w:val="auto"/>
          <w:sz w:val="18"/>
          <w:szCs w:val="18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        </w:t>
      </w:r>
      <w:r w:rsidR="00424A7B" w:rsidRPr="00FA580D">
        <w:rPr>
          <w:rFonts w:asciiTheme="minorHAnsi" w:hAnsiTheme="minorHAnsi"/>
          <w:color w:val="auto"/>
          <w:sz w:val="20"/>
          <w:szCs w:val="20"/>
        </w:rPr>
        <w:t xml:space="preserve">Tabuľka č. 1 </w:t>
      </w:r>
      <w:r w:rsidRPr="00FA580D">
        <w:rPr>
          <w:rFonts w:asciiTheme="minorHAnsi" w:hAnsiTheme="minorHAnsi"/>
          <w:color w:val="auto"/>
          <w:sz w:val="20"/>
          <w:szCs w:val="20"/>
        </w:rPr>
        <w:t xml:space="preserve">                                                                     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 xml:space="preserve">            </w:t>
      </w:r>
      <w:r w:rsidRPr="00FA580D">
        <w:rPr>
          <w:rFonts w:asciiTheme="minorHAnsi" w:hAnsiTheme="minorHAnsi"/>
          <w:b/>
          <w:bCs/>
          <w:color w:val="auto"/>
          <w:sz w:val="18"/>
          <w:szCs w:val="18"/>
        </w:rPr>
        <w:t xml:space="preserve">      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 xml:space="preserve">              </w:t>
      </w:r>
      <w:r w:rsidRPr="00FA580D">
        <w:rPr>
          <w:rFonts w:asciiTheme="minorHAnsi" w:hAnsiTheme="minorHAnsi"/>
          <w:b/>
          <w:bCs/>
          <w:color w:val="auto"/>
          <w:sz w:val="18"/>
          <w:szCs w:val="18"/>
        </w:rPr>
        <w:t xml:space="preserve"> 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>Prehľad o pohybe</w:t>
      </w:r>
      <w:r w:rsidRPr="00103EF3">
        <w:rPr>
          <w:rFonts w:asciiTheme="minorHAnsi" w:hAnsiTheme="minorHAnsi"/>
          <w:b/>
          <w:bCs/>
          <w:color w:val="auto"/>
          <w:sz w:val="18"/>
          <w:szCs w:val="18"/>
        </w:rPr>
        <w:t> dlhodob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 xml:space="preserve">ého </w:t>
      </w:r>
      <w:r w:rsidRPr="00103EF3">
        <w:rPr>
          <w:rFonts w:asciiTheme="minorHAnsi" w:hAnsiTheme="minorHAnsi"/>
          <w:b/>
          <w:bCs/>
          <w:color w:val="auto"/>
          <w:sz w:val="18"/>
          <w:szCs w:val="18"/>
        </w:rPr>
        <w:t>hmotn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>ého</w:t>
      </w:r>
      <w:r w:rsidRPr="00103EF3">
        <w:rPr>
          <w:rFonts w:asciiTheme="minorHAnsi" w:hAnsiTheme="minorHAnsi"/>
          <w:b/>
          <w:bCs/>
          <w:color w:val="auto"/>
          <w:sz w:val="18"/>
          <w:szCs w:val="18"/>
        </w:rPr>
        <w:t xml:space="preserve"> majetku 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>k 31.12.2013</w:t>
      </w:r>
    </w:p>
    <w:tbl>
      <w:tblPr>
        <w:tblW w:w="4690" w:type="pct"/>
        <w:jc w:val="center"/>
        <w:tblInd w:w="471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536"/>
        <w:gridCol w:w="12"/>
        <w:gridCol w:w="1264"/>
        <w:gridCol w:w="1143"/>
        <w:gridCol w:w="1483"/>
        <w:gridCol w:w="18"/>
        <w:gridCol w:w="46"/>
        <w:gridCol w:w="1278"/>
        <w:gridCol w:w="1134"/>
        <w:gridCol w:w="1276"/>
        <w:gridCol w:w="1417"/>
        <w:gridCol w:w="1418"/>
        <w:gridCol w:w="1229"/>
      </w:tblGrid>
      <w:tr w:rsidR="00427430" w:rsidRPr="00C43A29" w:rsidTr="00103EF3">
        <w:trPr>
          <w:trHeight w:val="145"/>
          <w:tblHeader/>
          <w:jc w:val="center"/>
        </w:trPr>
        <w:tc>
          <w:tcPr>
            <w:tcW w:w="254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C43A29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11706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C43A29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 xml:space="preserve">Bežné účtovné obdobie </w:t>
            </w:r>
          </w:p>
        </w:tc>
      </w:tr>
      <w:tr w:rsidR="00103EF3" w:rsidRPr="00C43A29" w:rsidTr="003A1E61">
        <w:trPr>
          <w:trHeight w:val="820"/>
          <w:tblHeader/>
          <w:jc w:val="center"/>
        </w:trPr>
        <w:tc>
          <w:tcPr>
            <w:tcW w:w="2548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103EF3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C43A29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C43A29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103EF3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03EF3">
              <w:rPr>
                <w:b/>
                <w:bCs/>
                <w:sz w:val="16"/>
                <w:szCs w:val="16"/>
              </w:rPr>
              <w:t>Samost</w:t>
            </w:r>
            <w:r w:rsidR="00CC2D20" w:rsidRPr="00103EF3">
              <w:rPr>
                <w:b/>
                <w:bCs/>
                <w:sz w:val="16"/>
                <w:szCs w:val="16"/>
              </w:rPr>
              <w:t>.</w:t>
            </w:r>
            <w:r w:rsidRPr="00103EF3">
              <w:rPr>
                <w:b/>
                <w:bCs/>
                <w:sz w:val="16"/>
                <w:szCs w:val="16"/>
              </w:rPr>
              <w:t xml:space="preserve"> hnuteľné veci</w:t>
            </w:r>
            <w:r w:rsidR="00165EFE" w:rsidRPr="00103EF3">
              <w:rPr>
                <w:b/>
                <w:bCs/>
                <w:sz w:val="16"/>
                <w:szCs w:val="16"/>
              </w:rPr>
              <w:t xml:space="preserve"> a </w:t>
            </w:r>
            <w:r w:rsidRPr="00103EF3">
              <w:rPr>
                <w:b/>
                <w:bCs/>
                <w:sz w:val="16"/>
                <w:szCs w:val="16"/>
              </w:rPr>
              <w:t>súbory hnuteľ</w:t>
            </w:r>
            <w:r w:rsidR="00CC2D20" w:rsidRPr="00103EF3">
              <w:rPr>
                <w:b/>
                <w:bCs/>
                <w:sz w:val="16"/>
                <w:szCs w:val="16"/>
              </w:rPr>
              <w:t>.</w:t>
            </w:r>
            <w:r w:rsidRPr="00103EF3"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103EF3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03EF3">
              <w:rPr>
                <w:b/>
                <w:bCs/>
                <w:sz w:val="16"/>
                <w:szCs w:val="16"/>
              </w:rPr>
              <w:t>Pestovat</w:t>
            </w:r>
            <w:r w:rsidR="00103EF3" w:rsidRPr="00103EF3">
              <w:rPr>
                <w:b/>
                <w:bCs/>
                <w:sz w:val="16"/>
                <w:szCs w:val="16"/>
              </w:rPr>
              <w:t>.</w:t>
            </w:r>
            <w:r w:rsidRPr="00103EF3">
              <w:rPr>
                <w:b/>
                <w:bCs/>
                <w:sz w:val="16"/>
                <w:szCs w:val="16"/>
              </w:rPr>
              <w:t xml:space="preserve"> celky</w:t>
            </w:r>
            <w:r w:rsidRPr="00103EF3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C43A29" w:rsidRDefault="00103EF3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Základné stádo a</w:t>
            </w:r>
            <w:r>
              <w:rPr>
                <w:b/>
                <w:bCs/>
                <w:sz w:val="16"/>
                <w:szCs w:val="16"/>
              </w:rPr>
              <w:t> </w:t>
            </w:r>
            <w:r w:rsidRPr="00982CAF">
              <w:rPr>
                <w:b/>
                <w:bCs/>
                <w:sz w:val="16"/>
                <w:szCs w:val="16"/>
              </w:rPr>
              <w:t xml:space="preserve"> zvieratá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C43A29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C43A29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C43A29" w:rsidRDefault="00427430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Poskyt</w:t>
            </w:r>
            <w:r w:rsidR="003A1E61">
              <w:rPr>
                <w:b/>
                <w:bCs/>
                <w:sz w:val="16"/>
                <w:szCs w:val="16"/>
              </w:rPr>
              <w:t>.</w:t>
            </w:r>
            <w:r w:rsidRPr="00C43A29">
              <w:rPr>
                <w:b/>
                <w:bCs/>
                <w:sz w:val="16"/>
                <w:szCs w:val="16"/>
              </w:rPr>
              <w:t xml:space="preserve"> preddavky na DHM</w:t>
            </w:r>
          </w:p>
        </w:tc>
        <w:tc>
          <w:tcPr>
            <w:tcW w:w="1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C43A29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03EF3" w:rsidRPr="00C43A29" w:rsidTr="003A1E61">
        <w:trPr>
          <w:trHeight w:val="155"/>
          <w:tblHeader/>
          <w:jc w:val="center"/>
        </w:trPr>
        <w:tc>
          <w:tcPr>
            <w:tcW w:w="254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103EF3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03EF3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103EF3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03EF3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103EF3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03EF3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154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103EF3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03EF3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12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103EF3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03EF3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103EF3" w:rsidRDefault="00320057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03EF3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103EF3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03EF3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103EF3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03EF3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103EF3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03EF3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103EF3" w:rsidRDefault="00427430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03EF3">
              <w:rPr>
                <w:b/>
                <w:bCs/>
                <w:sz w:val="16"/>
                <w:szCs w:val="16"/>
              </w:rPr>
              <w:t>j</w:t>
            </w:r>
          </w:p>
        </w:tc>
      </w:tr>
      <w:tr w:rsidR="00427430" w:rsidRPr="00C43A29" w:rsidTr="00103EF3">
        <w:trPr>
          <w:trHeight w:val="278"/>
          <w:tblHeader/>
          <w:jc w:val="center"/>
        </w:trPr>
        <w:tc>
          <w:tcPr>
            <w:tcW w:w="1425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C43A29" w:rsidRDefault="00427430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Prvotné ocenenie</w:t>
            </w:r>
          </w:p>
        </w:tc>
      </w:tr>
      <w:tr w:rsidR="00103EF3" w:rsidRPr="00C43A29" w:rsidTr="003A1E61">
        <w:trPr>
          <w:trHeight w:val="278"/>
          <w:tblHeader/>
          <w:jc w:val="center"/>
        </w:trPr>
        <w:tc>
          <w:tcPr>
            <w:tcW w:w="2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0C33" w:rsidRPr="00C43A29" w:rsidRDefault="009C0C33" w:rsidP="00103EF3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 na začiatku</w:t>
            </w:r>
            <w:r w:rsidR="00103EF3">
              <w:rPr>
                <w:b/>
                <w:bCs/>
                <w:sz w:val="16"/>
                <w:szCs w:val="16"/>
              </w:rPr>
              <w:t xml:space="preserve"> </w:t>
            </w:r>
            <w:r w:rsidRPr="00C43A29">
              <w:rPr>
                <w:b/>
                <w:bCs/>
                <w:sz w:val="16"/>
                <w:szCs w:val="16"/>
              </w:rPr>
              <w:t>účtovného obdobia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3 934 963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23 101 563</w:t>
            </w:r>
          </w:p>
        </w:tc>
        <w:tc>
          <w:tcPr>
            <w:tcW w:w="15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4 893 741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39 337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99 463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32 069 067</w:t>
            </w:r>
          </w:p>
        </w:tc>
      </w:tr>
      <w:tr w:rsidR="00103EF3" w:rsidRPr="00C43A29" w:rsidTr="003A1E61">
        <w:trPr>
          <w:trHeight w:val="278"/>
          <w:tblHeader/>
          <w:jc w:val="center"/>
        </w:trPr>
        <w:tc>
          <w:tcPr>
            <w:tcW w:w="2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0C33" w:rsidRPr="00C43A29" w:rsidRDefault="009C0C33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Prírastky</w:t>
            </w: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53 363</w:t>
            </w: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39 779</w:t>
            </w:r>
          </w:p>
        </w:tc>
        <w:tc>
          <w:tcPr>
            <w:tcW w:w="15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4 154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49 383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C0C33" w:rsidRPr="004E0527" w:rsidRDefault="009C0C33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146 679</w:t>
            </w:r>
          </w:p>
        </w:tc>
      </w:tr>
      <w:tr w:rsidR="00103EF3" w:rsidRPr="00C43A29" w:rsidTr="003A1E61">
        <w:trPr>
          <w:trHeight w:val="278"/>
          <w:tblHeader/>
          <w:jc w:val="center"/>
        </w:trPr>
        <w:tc>
          <w:tcPr>
            <w:tcW w:w="2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527" w:rsidRPr="00C43A29" w:rsidRDefault="004E0527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Úbytky</w:t>
            </w: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1 716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97 296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99 012</w:t>
            </w:r>
          </w:p>
        </w:tc>
      </w:tr>
      <w:tr w:rsidR="00103EF3" w:rsidRPr="00C43A29" w:rsidTr="003A1E61">
        <w:trPr>
          <w:trHeight w:val="278"/>
          <w:tblHeader/>
          <w:jc w:val="center"/>
        </w:trPr>
        <w:tc>
          <w:tcPr>
            <w:tcW w:w="2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527" w:rsidRPr="00C43A29" w:rsidRDefault="004E0527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Presuny</w:t>
            </w: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103EF3" w:rsidRPr="00C43A29" w:rsidTr="003A1E61">
        <w:trPr>
          <w:trHeight w:val="278"/>
          <w:tblHeader/>
          <w:jc w:val="center"/>
        </w:trPr>
        <w:tc>
          <w:tcPr>
            <w:tcW w:w="2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527" w:rsidRPr="00C43A29" w:rsidRDefault="004E0527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527" w:rsidRPr="00AF2EF2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AF2EF2">
              <w:rPr>
                <w:sz w:val="18"/>
                <w:szCs w:val="18"/>
              </w:rPr>
              <w:t>3 9</w:t>
            </w:r>
            <w:r>
              <w:rPr>
                <w:sz w:val="18"/>
                <w:szCs w:val="18"/>
              </w:rPr>
              <w:t>88 </w:t>
            </w:r>
            <w:r w:rsidRPr="00AF2EF2">
              <w:rPr>
                <w:sz w:val="18"/>
                <w:szCs w:val="18"/>
              </w:rPr>
              <w:t>326</w:t>
            </w: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527" w:rsidRPr="00AF2EF2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AF2EF2">
              <w:rPr>
                <w:sz w:val="16"/>
                <w:szCs w:val="16"/>
              </w:rPr>
              <w:t>23 141 342</w:t>
            </w:r>
          </w:p>
        </w:tc>
        <w:tc>
          <w:tcPr>
            <w:tcW w:w="15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527" w:rsidRPr="00AF2EF2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4 896 179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527" w:rsidRPr="00AF2EF2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527" w:rsidRPr="00AF2EF2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527" w:rsidRPr="00AF2EF2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39 337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527" w:rsidRPr="00AF2EF2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51 550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E0527" w:rsidRPr="00AF2EF2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527" w:rsidRPr="00AF2EF2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AF2EF2">
              <w:rPr>
                <w:sz w:val="16"/>
                <w:szCs w:val="16"/>
              </w:rPr>
              <w:t>32</w:t>
            </w:r>
            <w:r>
              <w:rPr>
                <w:sz w:val="16"/>
                <w:szCs w:val="16"/>
              </w:rPr>
              <w:t> 116 73</w:t>
            </w:r>
            <w:r w:rsidRPr="00AF2EF2">
              <w:rPr>
                <w:sz w:val="16"/>
                <w:szCs w:val="16"/>
              </w:rPr>
              <w:t>4</w:t>
            </w:r>
          </w:p>
        </w:tc>
      </w:tr>
      <w:tr w:rsidR="004E0527" w:rsidRPr="00C43A29" w:rsidTr="00103EF3">
        <w:trPr>
          <w:trHeight w:val="278"/>
          <w:tblHeader/>
          <w:jc w:val="center"/>
        </w:trPr>
        <w:tc>
          <w:tcPr>
            <w:tcW w:w="1425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0527" w:rsidRPr="00C43A29" w:rsidRDefault="004E0527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Oprávky</w:t>
            </w:r>
          </w:p>
        </w:tc>
      </w:tr>
      <w:tr w:rsidR="00103EF3" w:rsidRPr="00C43A29" w:rsidTr="003A1E61">
        <w:trPr>
          <w:trHeight w:val="278"/>
          <w:tblHeader/>
          <w:jc w:val="center"/>
        </w:trPr>
        <w:tc>
          <w:tcPr>
            <w:tcW w:w="2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527" w:rsidRPr="00C43A29" w:rsidRDefault="004E0527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3 096 831</w:t>
            </w:r>
          </w:p>
        </w:tc>
        <w:tc>
          <w:tcPr>
            <w:tcW w:w="15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3 005 328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6 102 159</w:t>
            </w:r>
          </w:p>
        </w:tc>
      </w:tr>
      <w:tr w:rsidR="00103EF3" w:rsidRPr="00C43A29" w:rsidTr="003A1E61">
        <w:trPr>
          <w:trHeight w:val="278"/>
          <w:tblHeader/>
          <w:jc w:val="center"/>
        </w:trPr>
        <w:tc>
          <w:tcPr>
            <w:tcW w:w="2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527" w:rsidRPr="00C43A29" w:rsidRDefault="004E0527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Prírastky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637 428</w:t>
            </w:r>
          </w:p>
        </w:tc>
        <w:tc>
          <w:tcPr>
            <w:tcW w:w="15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810 346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527" w:rsidRPr="004E0527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E0527">
              <w:rPr>
                <w:sz w:val="16"/>
                <w:szCs w:val="16"/>
              </w:rPr>
              <w:t>1 447 774</w:t>
            </w:r>
          </w:p>
        </w:tc>
      </w:tr>
      <w:tr w:rsidR="00103EF3" w:rsidRPr="00C43A29" w:rsidTr="003A1E61">
        <w:trPr>
          <w:trHeight w:val="278"/>
          <w:tblHeader/>
          <w:jc w:val="center"/>
        </w:trPr>
        <w:tc>
          <w:tcPr>
            <w:tcW w:w="2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527" w:rsidRPr="00C43A29" w:rsidRDefault="004E0527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Úbytky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1A0BB5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527" w:rsidRPr="001A0BB5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1A0BB5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1 716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1A0BB5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1A0BB5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1A0BB5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1A0BB5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1A0BB5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0527" w:rsidRPr="001A0BB5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1 716</w:t>
            </w:r>
          </w:p>
        </w:tc>
      </w:tr>
      <w:tr w:rsidR="00103EF3" w:rsidRPr="00C43A29" w:rsidTr="003A1E61">
        <w:trPr>
          <w:trHeight w:val="278"/>
          <w:tblHeader/>
          <w:jc w:val="center"/>
        </w:trPr>
        <w:tc>
          <w:tcPr>
            <w:tcW w:w="2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E0527" w:rsidRPr="00C43A29" w:rsidRDefault="004E0527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Presuny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C43A29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E0527" w:rsidRPr="00C43A29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C43A29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C43A29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C43A29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C43A29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C43A29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0527" w:rsidRPr="00C43A29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E0527" w:rsidRPr="00C43A29" w:rsidRDefault="004E0527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103EF3" w:rsidRPr="00C43A29" w:rsidTr="003A1E61">
        <w:trPr>
          <w:trHeight w:val="278"/>
          <w:tblHeader/>
          <w:jc w:val="center"/>
        </w:trPr>
        <w:tc>
          <w:tcPr>
            <w:tcW w:w="2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BB5" w:rsidRPr="00C43A29" w:rsidRDefault="001A0BB5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3 734 259</w:t>
            </w:r>
          </w:p>
        </w:tc>
        <w:tc>
          <w:tcPr>
            <w:tcW w:w="15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3 813 958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7 548 217</w:t>
            </w:r>
          </w:p>
        </w:tc>
      </w:tr>
      <w:tr w:rsidR="001A0BB5" w:rsidRPr="00C43A29" w:rsidTr="00103EF3">
        <w:trPr>
          <w:trHeight w:val="278"/>
          <w:tblHeader/>
          <w:jc w:val="center"/>
        </w:trPr>
        <w:tc>
          <w:tcPr>
            <w:tcW w:w="1425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BB5" w:rsidRPr="00C43A29" w:rsidRDefault="001A0BB5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Opravné položky</w:t>
            </w:r>
          </w:p>
        </w:tc>
      </w:tr>
      <w:tr w:rsidR="00103EF3" w:rsidRPr="00C43A29" w:rsidTr="003A1E61">
        <w:trPr>
          <w:trHeight w:val="278"/>
          <w:tblHeader/>
          <w:jc w:val="center"/>
        </w:trPr>
        <w:tc>
          <w:tcPr>
            <w:tcW w:w="2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0BB5" w:rsidRPr="00C43A29" w:rsidRDefault="001A0BB5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131 393</w:t>
            </w:r>
          </w:p>
        </w:tc>
        <w:tc>
          <w:tcPr>
            <w:tcW w:w="13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0BB5" w:rsidRPr="001A0BB5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A0BB5">
              <w:rPr>
                <w:sz w:val="16"/>
                <w:szCs w:val="16"/>
              </w:rPr>
              <w:t>131 393</w:t>
            </w:r>
          </w:p>
        </w:tc>
      </w:tr>
      <w:tr w:rsidR="00103EF3" w:rsidRPr="00C43A29" w:rsidTr="003A1E61">
        <w:trPr>
          <w:trHeight w:val="278"/>
          <w:tblHeader/>
          <w:jc w:val="center"/>
        </w:trPr>
        <w:tc>
          <w:tcPr>
            <w:tcW w:w="2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0BB5" w:rsidRPr="00C43A29" w:rsidRDefault="001A0BB5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Prírastky</w:t>
            </w: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C43A29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0BB5" w:rsidRPr="00C43A29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C43A29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3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C43A29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C43A29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C43A29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C43A29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C43A29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0BB5" w:rsidRPr="00C43A29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103EF3" w:rsidRPr="00C43A29" w:rsidTr="003A1E61">
        <w:trPr>
          <w:trHeight w:val="278"/>
          <w:tblHeader/>
          <w:jc w:val="center"/>
        </w:trPr>
        <w:tc>
          <w:tcPr>
            <w:tcW w:w="2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0BB5" w:rsidRPr="00C43A29" w:rsidRDefault="001A0BB5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Úbytky</w:t>
            </w: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EE73BB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A0BB5" w:rsidRPr="00EE73BB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EE73BB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E73BB">
              <w:rPr>
                <w:sz w:val="16"/>
                <w:szCs w:val="16"/>
              </w:rPr>
              <w:t>19 641</w:t>
            </w:r>
          </w:p>
        </w:tc>
        <w:tc>
          <w:tcPr>
            <w:tcW w:w="13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EE73BB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EE73BB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EE73BB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EE73BB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0BB5" w:rsidRPr="00EE73BB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0BB5" w:rsidRPr="00EE73BB" w:rsidRDefault="001A0BB5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E73BB">
              <w:rPr>
                <w:sz w:val="16"/>
                <w:szCs w:val="16"/>
              </w:rPr>
              <w:t>19 641</w:t>
            </w:r>
          </w:p>
        </w:tc>
      </w:tr>
      <w:tr w:rsidR="00103EF3" w:rsidRPr="00C43A29" w:rsidTr="003A1E61">
        <w:trPr>
          <w:trHeight w:val="278"/>
          <w:tblHeader/>
          <w:jc w:val="center"/>
        </w:trPr>
        <w:tc>
          <w:tcPr>
            <w:tcW w:w="2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3BB" w:rsidRPr="00C43A29" w:rsidRDefault="00EE73BB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Presuny</w:t>
            </w: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E73BB">
              <w:rPr>
                <w:sz w:val="16"/>
                <w:szCs w:val="16"/>
              </w:rPr>
              <w:t>131 393</w:t>
            </w:r>
          </w:p>
        </w:tc>
        <w:tc>
          <w:tcPr>
            <w:tcW w:w="13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E73BB">
              <w:rPr>
                <w:sz w:val="16"/>
                <w:szCs w:val="16"/>
              </w:rPr>
              <w:t>131 393</w:t>
            </w:r>
          </w:p>
        </w:tc>
      </w:tr>
      <w:tr w:rsidR="00103EF3" w:rsidRPr="00C43A29" w:rsidTr="003A1E61">
        <w:trPr>
          <w:trHeight w:val="278"/>
          <w:tblHeader/>
          <w:jc w:val="center"/>
        </w:trPr>
        <w:tc>
          <w:tcPr>
            <w:tcW w:w="2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3BB" w:rsidRPr="00C43A29" w:rsidRDefault="00EE73BB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2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E73BB">
              <w:rPr>
                <w:sz w:val="16"/>
                <w:szCs w:val="16"/>
              </w:rPr>
              <w:t>19 641</w:t>
            </w:r>
          </w:p>
        </w:tc>
        <w:tc>
          <w:tcPr>
            <w:tcW w:w="13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3BB" w:rsidRPr="00EE73BB" w:rsidRDefault="00EE73B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E73BB">
              <w:rPr>
                <w:sz w:val="16"/>
                <w:szCs w:val="16"/>
              </w:rPr>
              <w:t>19 641</w:t>
            </w:r>
          </w:p>
        </w:tc>
      </w:tr>
      <w:tr w:rsidR="00EE73BB" w:rsidRPr="00C43A29" w:rsidTr="00103EF3">
        <w:trPr>
          <w:trHeight w:val="278"/>
          <w:tblHeader/>
          <w:jc w:val="center"/>
        </w:trPr>
        <w:tc>
          <w:tcPr>
            <w:tcW w:w="1425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73BB" w:rsidRPr="00C43A29" w:rsidRDefault="00EE73BB" w:rsidP="00AE1FC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C43A29">
              <w:rPr>
                <w:sz w:val="16"/>
                <w:szCs w:val="16"/>
              </w:rPr>
              <w:t>Zostatková hodnota </w:t>
            </w:r>
          </w:p>
        </w:tc>
      </w:tr>
      <w:tr w:rsidR="00103EF3" w:rsidRPr="00C43A29" w:rsidTr="003A1E61">
        <w:trPr>
          <w:trHeight w:val="82"/>
          <w:tblHeader/>
          <w:jc w:val="center"/>
        </w:trPr>
        <w:tc>
          <w:tcPr>
            <w:tcW w:w="2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74B" w:rsidRPr="00C43A29" w:rsidRDefault="00C5374B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74B" w:rsidRPr="00C5374B" w:rsidRDefault="00C5374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5374B">
              <w:rPr>
                <w:sz w:val="16"/>
                <w:szCs w:val="16"/>
              </w:rPr>
              <w:t>3 934 963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74B" w:rsidRPr="00C5374B" w:rsidRDefault="00C5374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5374B">
              <w:rPr>
                <w:sz w:val="16"/>
                <w:szCs w:val="16"/>
              </w:rPr>
              <w:t>20 004 732</w:t>
            </w:r>
          </w:p>
        </w:tc>
        <w:tc>
          <w:tcPr>
            <w:tcW w:w="14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74B" w:rsidRPr="00C5374B" w:rsidRDefault="00C5374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5374B">
              <w:rPr>
                <w:sz w:val="16"/>
                <w:szCs w:val="16"/>
              </w:rPr>
              <w:t>1 757 020</w:t>
            </w:r>
          </w:p>
        </w:tc>
        <w:tc>
          <w:tcPr>
            <w:tcW w:w="134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74B" w:rsidRPr="00C5374B" w:rsidRDefault="00C5374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74B" w:rsidRPr="00C5374B" w:rsidRDefault="00C5374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74B" w:rsidRPr="00C5374B" w:rsidRDefault="00C5374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5374B">
              <w:rPr>
                <w:sz w:val="16"/>
                <w:szCs w:val="16"/>
              </w:rPr>
              <w:t>39 337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74B" w:rsidRPr="00C5374B" w:rsidRDefault="00C5374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5374B">
              <w:rPr>
                <w:sz w:val="16"/>
                <w:szCs w:val="16"/>
              </w:rPr>
              <w:t>99 463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74B" w:rsidRPr="00C5374B" w:rsidRDefault="00C5374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74B" w:rsidRPr="00C5374B" w:rsidRDefault="00C5374B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5374B">
              <w:rPr>
                <w:sz w:val="16"/>
                <w:szCs w:val="16"/>
              </w:rPr>
              <w:t>25 835 515</w:t>
            </w:r>
          </w:p>
        </w:tc>
      </w:tr>
      <w:tr w:rsidR="00103EF3" w:rsidRPr="00C43A29" w:rsidTr="003A1E61">
        <w:trPr>
          <w:trHeight w:val="290"/>
          <w:tblHeader/>
          <w:jc w:val="center"/>
        </w:trPr>
        <w:tc>
          <w:tcPr>
            <w:tcW w:w="25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536" w:rsidRPr="00C43A29" w:rsidRDefault="004D2536" w:rsidP="00AE1FCD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C43A2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536" w:rsidRPr="004D2536" w:rsidRDefault="004D2536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D2536">
              <w:rPr>
                <w:sz w:val="16"/>
                <w:szCs w:val="16"/>
              </w:rPr>
              <w:t>3 988 326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536" w:rsidRPr="004D2536" w:rsidRDefault="004D2536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D2536">
              <w:rPr>
                <w:sz w:val="16"/>
                <w:szCs w:val="16"/>
              </w:rPr>
              <w:t>19 407 083</w:t>
            </w:r>
          </w:p>
        </w:tc>
        <w:tc>
          <w:tcPr>
            <w:tcW w:w="14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536" w:rsidRPr="004D2536" w:rsidRDefault="004D2536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D2536">
              <w:rPr>
                <w:sz w:val="16"/>
                <w:szCs w:val="16"/>
              </w:rPr>
              <w:t>1 062 580</w:t>
            </w:r>
          </w:p>
        </w:tc>
        <w:tc>
          <w:tcPr>
            <w:tcW w:w="134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536" w:rsidRPr="004D2536" w:rsidRDefault="004D2536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536" w:rsidRPr="004D2536" w:rsidRDefault="004D2536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536" w:rsidRPr="004D2536" w:rsidRDefault="004D2536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D2536">
              <w:rPr>
                <w:sz w:val="16"/>
                <w:szCs w:val="16"/>
              </w:rPr>
              <w:t>39 337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536" w:rsidRPr="004D2536" w:rsidRDefault="004D2536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D2536">
              <w:rPr>
                <w:sz w:val="16"/>
                <w:szCs w:val="16"/>
              </w:rPr>
              <w:t>51 550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2536" w:rsidRPr="004D2536" w:rsidRDefault="004D2536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2536" w:rsidRPr="004D2536" w:rsidRDefault="004D2536" w:rsidP="00103EF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4D2536">
              <w:rPr>
                <w:sz w:val="16"/>
                <w:szCs w:val="16"/>
              </w:rPr>
              <w:t>24 548 876</w:t>
            </w:r>
          </w:p>
        </w:tc>
      </w:tr>
    </w:tbl>
    <w:p w:rsidR="00FA580D" w:rsidRDefault="00FA580D" w:rsidP="00424A7B"/>
    <w:p w:rsidR="00FA580D" w:rsidRDefault="00FA580D" w:rsidP="00FA580D">
      <w:pPr>
        <w:pStyle w:val="Default"/>
        <w:rPr>
          <w:rFonts w:asciiTheme="minorHAnsi" w:hAnsiTheme="minorHAnsi"/>
          <w:b/>
          <w:bCs/>
          <w:color w:val="auto"/>
          <w:sz w:val="18"/>
          <w:szCs w:val="18"/>
        </w:rPr>
      </w:pPr>
      <w:r>
        <w:t xml:space="preserve">     </w:t>
      </w:r>
      <w:r w:rsidR="00424A7B" w:rsidRPr="00FA580D">
        <w:rPr>
          <w:sz w:val="20"/>
          <w:szCs w:val="20"/>
        </w:rPr>
        <w:t>Tabuľka č. 2</w:t>
      </w:r>
      <w:r>
        <w:rPr>
          <w:sz w:val="20"/>
          <w:szCs w:val="20"/>
        </w:rPr>
        <w:t xml:space="preserve">                                                                                                     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>Prehľad o pohybe</w:t>
      </w:r>
      <w:r w:rsidRPr="00103EF3">
        <w:rPr>
          <w:rFonts w:asciiTheme="minorHAnsi" w:hAnsiTheme="minorHAnsi"/>
          <w:b/>
          <w:bCs/>
          <w:color w:val="auto"/>
          <w:sz w:val="18"/>
          <w:szCs w:val="18"/>
        </w:rPr>
        <w:t> dlhodob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 xml:space="preserve">ého </w:t>
      </w:r>
      <w:r w:rsidRPr="00103EF3">
        <w:rPr>
          <w:rFonts w:asciiTheme="minorHAnsi" w:hAnsiTheme="minorHAnsi"/>
          <w:b/>
          <w:bCs/>
          <w:color w:val="auto"/>
          <w:sz w:val="18"/>
          <w:szCs w:val="18"/>
        </w:rPr>
        <w:t>hmotn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>ého</w:t>
      </w:r>
      <w:r w:rsidRPr="00103EF3">
        <w:rPr>
          <w:rFonts w:asciiTheme="minorHAnsi" w:hAnsiTheme="minorHAnsi"/>
          <w:b/>
          <w:bCs/>
          <w:color w:val="auto"/>
          <w:sz w:val="18"/>
          <w:szCs w:val="18"/>
        </w:rPr>
        <w:t xml:space="preserve"> majetku </w:t>
      </w:r>
      <w:r>
        <w:rPr>
          <w:rFonts w:asciiTheme="minorHAnsi" w:hAnsiTheme="minorHAnsi"/>
          <w:b/>
          <w:bCs/>
          <w:color w:val="auto"/>
          <w:sz w:val="18"/>
          <w:szCs w:val="18"/>
        </w:rPr>
        <w:t>k 31.12.2012</w:t>
      </w:r>
    </w:p>
    <w:tbl>
      <w:tblPr>
        <w:tblW w:w="14544" w:type="dxa"/>
        <w:jc w:val="center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37"/>
        <w:gridCol w:w="1134"/>
        <w:gridCol w:w="1418"/>
        <w:gridCol w:w="1559"/>
        <w:gridCol w:w="1276"/>
        <w:gridCol w:w="1134"/>
        <w:gridCol w:w="246"/>
        <w:gridCol w:w="1030"/>
        <w:gridCol w:w="351"/>
        <w:gridCol w:w="1053"/>
        <w:gridCol w:w="47"/>
        <w:gridCol w:w="1384"/>
        <w:gridCol w:w="1275"/>
      </w:tblGrid>
      <w:tr w:rsidR="00424A7B" w:rsidRPr="00982CAF" w:rsidTr="003A1E61">
        <w:trPr>
          <w:trHeight w:val="145"/>
          <w:tblHeader/>
          <w:jc w:val="center"/>
        </w:trPr>
        <w:tc>
          <w:tcPr>
            <w:tcW w:w="26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982CAF" w:rsidRDefault="00FA580D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sz w:val="20"/>
                <w:szCs w:val="20"/>
              </w:rPr>
              <w:t xml:space="preserve">  </w:t>
            </w:r>
            <w:r w:rsidR="00424A7B" w:rsidRPr="00982CAF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11907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982CAF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103EF3" w:rsidRPr="00982CAF" w:rsidTr="003A1E61">
        <w:trPr>
          <w:trHeight w:val="552"/>
          <w:tblHeader/>
          <w:jc w:val="center"/>
        </w:trPr>
        <w:tc>
          <w:tcPr>
            <w:tcW w:w="263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Samost</w:t>
            </w:r>
            <w:r w:rsidR="003A1E61">
              <w:rPr>
                <w:b/>
                <w:bCs/>
                <w:sz w:val="16"/>
                <w:szCs w:val="16"/>
              </w:rPr>
              <w:t>.</w:t>
            </w:r>
            <w:r w:rsidRPr="00982CAF">
              <w:rPr>
                <w:b/>
                <w:bCs/>
                <w:sz w:val="16"/>
                <w:szCs w:val="16"/>
              </w:rPr>
              <w:t xml:space="preserve"> hnuteľné veci a súbory hnuteľ</w:t>
            </w:r>
            <w:r w:rsidR="003A1E61">
              <w:rPr>
                <w:b/>
                <w:bCs/>
                <w:sz w:val="16"/>
                <w:szCs w:val="16"/>
              </w:rPr>
              <w:t>.</w:t>
            </w:r>
            <w:r w:rsidRPr="00982CAF"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Pesto</w:t>
            </w:r>
            <w:r w:rsidRPr="00982CAF">
              <w:rPr>
                <w:b/>
                <w:bCs/>
                <w:sz w:val="16"/>
                <w:szCs w:val="16"/>
              </w:rPr>
              <w:t>vat</w:t>
            </w:r>
            <w:r w:rsidR="003A1E61">
              <w:rPr>
                <w:b/>
                <w:bCs/>
                <w:sz w:val="16"/>
                <w:szCs w:val="16"/>
              </w:rPr>
              <w:t>.</w:t>
            </w:r>
            <w:r w:rsidRPr="00982CAF">
              <w:rPr>
                <w:b/>
                <w:bCs/>
                <w:sz w:val="16"/>
                <w:szCs w:val="16"/>
              </w:rPr>
              <w:t xml:space="preserve"> celky</w:t>
            </w:r>
            <w:r w:rsidRPr="00982CAF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C43A29" w:rsidRDefault="00103EF3" w:rsidP="00103EF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Základné stádo a</w:t>
            </w:r>
            <w:r>
              <w:rPr>
                <w:b/>
                <w:bCs/>
                <w:sz w:val="16"/>
                <w:szCs w:val="16"/>
              </w:rPr>
              <w:t> </w:t>
            </w:r>
            <w:r w:rsidRPr="00982CAF">
              <w:rPr>
                <w:b/>
                <w:bCs/>
                <w:sz w:val="16"/>
                <w:szCs w:val="16"/>
              </w:rPr>
              <w:t xml:space="preserve"> zvieratá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14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02202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4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Poskyt</w:t>
            </w:r>
            <w:r w:rsidR="003A1E61">
              <w:rPr>
                <w:b/>
                <w:bCs/>
                <w:sz w:val="16"/>
                <w:szCs w:val="16"/>
              </w:rPr>
              <w:t>.</w:t>
            </w:r>
            <w:r w:rsidRPr="00982CAF">
              <w:rPr>
                <w:b/>
                <w:bCs/>
                <w:sz w:val="16"/>
                <w:szCs w:val="16"/>
              </w:rPr>
              <w:t xml:space="preserve"> preddavky na DHM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03EF3" w:rsidRPr="00982CAF" w:rsidTr="003A1E61">
        <w:trPr>
          <w:trHeight w:val="155"/>
          <w:tblHeader/>
          <w:jc w:val="center"/>
        </w:trPr>
        <w:tc>
          <w:tcPr>
            <w:tcW w:w="26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f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g</w:t>
            </w:r>
          </w:p>
        </w:tc>
        <w:tc>
          <w:tcPr>
            <w:tcW w:w="14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h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j</w:t>
            </w: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145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Prvotné ocenenie</w:t>
            </w:r>
          </w:p>
        </w:tc>
      </w:tr>
      <w:tr w:rsidR="00103EF3" w:rsidRPr="00982CAF" w:rsidTr="003A1E61">
        <w:trPr>
          <w:trHeight w:val="297"/>
          <w:tblHeader/>
          <w:jc w:val="center"/>
        </w:trPr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D773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3A1E61">
              <w:rPr>
                <w:bCs/>
                <w:sz w:val="16"/>
                <w:szCs w:val="16"/>
              </w:rPr>
              <w:t>3 898 299</w:t>
            </w:r>
          </w:p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3A1E61">
              <w:rPr>
                <w:bCs/>
                <w:sz w:val="16"/>
                <w:szCs w:val="16"/>
              </w:rPr>
              <w:t>23072014</w:t>
            </w:r>
          </w:p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3A1E61">
              <w:rPr>
                <w:bCs/>
                <w:sz w:val="16"/>
                <w:szCs w:val="16"/>
              </w:rPr>
              <w:t>4 897 728</w:t>
            </w:r>
          </w:p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3A1E61">
              <w:rPr>
                <w:bCs/>
                <w:sz w:val="16"/>
                <w:szCs w:val="16"/>
              </w:rPr>
              <w:t>39 337</w:t>
            </w:r>
          </w:p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4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3A1E61">
              <w:rPr>
                <w:bCs/>
                <w:sz w:val="16"/>
                <w:szCs w:val="16"/>
              </w:rPr>
              <w:t>22 000</w:t>
            </w:r>
          </w:p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4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3A1E61" w:rsidRDefault="00103EF3" w:rsidP="003A1E61">
            <w:pPr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3A1E61">
              <w:rPr>
                <w:bCs/>
                <w:sz w:val="16"/>
                <w:szCs w:val="16"/>
              </w:rPr>
              <w:t>31929378</w:t>
            </w:r>
          </w:p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</w:p>
        </w:tc>
      </w:tr>
      <w:tr w:rsidR="00103EF3" w:rsidRPr="00982CAF" w:rsidTr="003A1E61">
        <w:trPr>
          <w:cantSplit/>
          <w:trHeight w:val="319"/>
          <w:tblHeader/>
          <w:jc w:val="center"/>
        </w:trPr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222102" w:rsidRDefault="00103EF3" w:rsidP="00D773BB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b/>
                <w:bCs/>
                <w:sz w:val="16"/>
                <w:szCs w:val="16"/>
              </w:rPr>
            </w:pPr>
            <w:r w:rsidRPr="00222102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spacing w:after="0"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  <w:r w:rsidRPr="003A1E61">
              <w:rPr>
                <w:bCs/>
                <w:sz w:val="16"/>
                <w:szCs w:val="16"/>
              </w:rPr>
              <w:t>36 664</w:t>
            </w:r>
          </w:p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spacing w:after="0"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  <w:r w:rsidRPr="003A1E61">
              <w:rPr>
                <w:bCs/>
                <w:sz w:val="16"/>
                <w:szCs w:val="16"/>
              </w:rPr>
              <w:t>29 549</w:t>
            </w:r>
          </w:p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spacing w:after="0"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  <w:r w:rsidRPr="003A1E61">
              <w:rPr>
                <w:bCs/>
                <w:sz w:val="16"/>
                <w:szCs w:val="16"/>
              </w:rPr>
              <w:t>720</w:t>
            </w:r>
          </w:p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4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spacing w:after="0"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  <w:r w:rsidRPr="003A1E61">
              <w:rPr>
                <w:bCs/>
                <w:sz w:val="16"/>
                <w:szCs w:val="16"/>
              </w:rPr>
              <w:t>144 585</w:t>
            </w:r>
          </w:p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3A1E61" w:rsidRDefault="00103EF3" w:rsidP="003A1E61">
            <w:pPr>
              <w:spacing w:after="0"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  <w:r w:rsidRPr="003A1E61">
              <w:rPr>
                <w:bCs/>
                <w:sz w:val="16"/>
                <w:szCs w:val="16"/>
              </w:rPr>
              <w:t>211 518</w:t>
            </w:r>
          </w:p>
          <w:p w:rsidR="00103EF3" w:rsidRPr="003A1E61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</w:tr>
      <w:tr w:rsidR="00103EF3" w:rsidRPr="00982CAF" w:rsidTr="003A1E61">
        <w:trPr>
          <w:trHeight w:val="339"/>
          <w:tblHeader/>
          <w:jc w:val="center"/>
        </w:trPr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222102" w:rsidRDefault="00103EF3" w:rsidP="00D773BB">
            <w:pPr>
              <w:autoSpaceDE w:val="0"/>
              <w:autoSpaceDN w:val="0"/>
              <w:adjustRightInd w:val="0"/>
              <w:spacing w:after="0" w:line="240" w:lineRule="auto"/>
              <w:contextualSpacing/>
              <w:rPr>
                <w:b/>
                <w:bCs/>
                <w:sz w:val="16"/>
                <w:szCs w:val="16"/>
              </w:rPr>
            </w:pPr>
            <w:r w:rsidRPr="00222102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EF3" w:rsidRPr="003A1E61" w:rsidRDefault="00103EF3" w:rsidP="003A1E61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  <w:r w:rsidRPr="003A1E61">
              <w:rPr>
                <w:bCs/>
                <w:sz w:val="16"/>
                <w:szCs w:val="16"/>
              </w:rPr>
              <w:t>4 708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4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spacing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  <w:r w:rsidRPr="003A1E61">
              <w:rPr>
                <w:bCs/>
                <w:sz w:val="16"/>
                <w:szCs w:val="16"/>
              </w:rPr>
              <w:t>67 121</w:t>
            </w:r>
          </w:p>
          <w:p w:rsidR="00103EF3" w:rsidRPr="003A1E61" w:rsidRDefault="00103EF3" w:rsidP="003A1E61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3A1E61" w:rsidRDefault="00103EF3" w:rsidP="003A1E61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3A1E61" w:rsidRDefault="00103EF3" w:rsidP="003A1E61">
            <w:pPr>
              <w:spacing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  <w:r w:rsidRPr="003A1E61">
              <w:rPr>
                <w:bCs/>
                <w:sz w:val="16"/>
                <w:szCs w:val="16"/>
              </w:rPr>
              <w:t>71 829</w:t>
            </w:r>
          </w:p>
          <w:p w:rsidR="00103EF3" w:rsidRPr="003A1E61" w:rsidRDefault="00103EF3" w:rsidP="003A1E61">
            <w:pPr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bCs/>
                <w:sz w:val="16"/>
                <w:szCs w:val="16"/>
              </w:rPr>
            </w:pP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D773BB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D773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A055FD" w:rsidRDefault="00103EF3" w:rsidP="003A1E6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A055FD">
              <w:rPr>
                <w:rFonts w:cs="Arial"/>
                <w:sz w:val="16"/>
                <w:szCs w:val="16"/>
              </w:rPr>
              <w:t>3 934 963</w:t>
            </w:r>
          </w:p>
          <w:p w:rsidR="00103EF3" w:rsidRPr="00A055F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A055FD" w:rsidRDefault="00103EF3" w:rsidP="003A1E6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A055FD">
              <w:rPr>
                <w:rFonts w:cs="Arial"/>
                <w:sz w:val="16"/>
                <w:szCs w:val="16"/>
              </w:rPr>
              <w:t>23101563</w:t>
            </w:r>
          </w:p>
          <w:p w:rsidR="00103EF3" w:rsidRPr="00A055F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A055FD" w:rsidRDefault="00103EF3" w:rsidP="003A1E6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A055FD">
              <w:rPr>
                <w:rFonts w:cs="Arial"/>
                <w:sz w:val="16"/>
                <w:szCs w:val="16"/>
              </w:rPr>
              <w:t>4 893 740</w:t>
            </w:r>
          </w:p>
          <w:p w:rsidR="00103EF3" w:rsidRPr="00A055F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A055F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A055F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A055FD" w:rsidRDefault="00103EF3" w:rsidP="003A1E6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A055FD">
              <w:rPr>
                <w:rFonts w:cs="Arial"/>
                <w:sz w:val="16"/>
                <w:szCs w:val="16"/>
              </w:rPr>
              <w:t>39 337</w:t>
            </w:r>
          </w:p>
          <w:p w:rsidR="00103EF3" w:rsidRPr="00A055F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A055FD" w:rsidRDefault="00103EF3" w:rsidP="003A1E6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A055FD">
              <w:rPr>
                <w:rFonts w:cs="Arial"/>
                <w:sz w:val="16"/>
                <w:szCs w:val="16"/>
              </w:rPr>
              <w:t>99 464</w:t>
            </w:r>
          </w:p>
          <w:p w:rsidR="00103EF3" w:rsidRPr="00A055F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A055F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EF3" w:rsidRPr="00A055FD" w:rsidRDefault="00103EF3" w:rsidP="003A1E6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A055FD">
              <w:rPr>
                <w:rFonts w:cs="Arial"/>
                <w:sz w:val="16"/>
                <w:szCs w:val="16"/>
              </w:rPr>
              <w:t>32069067</w:t>
            </w:r>
          </w:p>
          <w:p w:rsidR="00103EF3" w:rsidRPr="00A055F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145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D773B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Oprávky</w:t>
            </w: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D773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B02F4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B02F4D" w:rsidRDefault="00103EF3" w:rsidP="003A1E6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B02F4D">
              <w:rPr>
                <w:rFonts w:cs="Arial"/>
                <w:sz w:val="16"/>
                <w:szCs w:val="16"/>
              </w:rPr>
              <w:t>2 460 834</w:t>
            </w:r>
          </w:p>
          <w:p w:rsidR="00103EF3" w:rsidRPr="00B02F4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B02F4D" w:rsidRDefault="00103EF3" w:rsidP="003A1E6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B02F4D">
              <w:rPr>
                <w:rFonts w:cs="Arial"/>
                <w:sz w:val="16"/>
                <w:szCs w:val="16"/>
              </w:rPr>
              <w:t>2 183 548</w:t>
            </w:r>
          </w:p>
          <w:p w:rsidR="00103EF3" w:rsidRPr="00B02F4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B02F4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B02F4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B02F4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B02F4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B02F4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B02F4D" w:rsidRDefault="00103EF3" w:rsidP="003A1E6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B02F4D">
              <w:rPr>
                <w:rFonts w:cs="Arial"/>
                <w:sz w:val="16"/>
                <w:szCs w:val="16"/>
              </w:rPr>
              <w:t>4 644 382</w:t>
            </w:r>
          </w:p>
          <w:p w:rsidR="00103EF3" w:rsidRPr="00B02F4D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D773BB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635 997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821 780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1 457 777</w:t>
            </w: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3 096 831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3 005 328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6 102 159</w:t>
            </w: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145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Opravné položky</w:t>
            </w: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87 451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87 451</w:t>
            </w: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131 393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131 393</w:t>
            </w: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87 451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87 451</w:t>
            </w: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26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131 393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131 393</w:t>
            </w: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145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3EF3" w:rsidRPr="00982CAF" w:rsidRDefault="00103EF3" w:rsidP="008574E4">
            <w:pPr>
              <w:autoSpaceDE w:val="0"/>
              <w:autoSpaceDN w:val="0"/>
              <w:adjustRightInd w:val="0"/>
              <w:spacing w:line="240" w:lineRule="auto"/>
              <w:rPr>
                <w:sz w:val="16"/>
                <w:szCs w:val="16"/>
              </w:rPr>
            </w:pPr>
            <w:r w:rsidRPr="00982CAF">
              <w:rPr>
                <w:sz w:val="16"/>
                <w:szCs w:val="16"/>
              </w:rPr>
              <w:t>Zostatková hodnota </w:t>
            </w:r>
          </w:p>
        </w:tc>
      </w:tr>
      <w:tr w:rsidR="00103EF3" w:rsidRPr="00982CAF" w:rsidTr="003A1E61">
        <w:trPr>
          <w:trHeight w:val="278"/>
          <w:tblHeader/>
          <w:jc w:val="center"/>
        </w:trPr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EF3" w:rsidRPr="00982CAF" w:rsidRDefault="00103EF3" w:rsidP="003A1E61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03EF3" w:rsidRPr="00DA61B2" w:rsidRDefault="00103EF3" w:rsidP="003A1E6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DA61B2">
              <w:rPr>
                <w:rFonts w:cs="Arial"/>
                <w:sz w:val="16"/>
                <w:szCs w:val="16"/>
              </w:rPr>
              <w:t>3 898 299</w:t>
            </w:r>
          </w:p>
          <w:p w:rsidR="00103EF3" w:rsidRPr="00DA61B2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EF3" w:rsidRPr="00DA61B2" w:rsidRDefault="00103EF3" w:rsidP="003A1E6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DA61B2">
              <w:rPr>
                <w:rFonts w:cs="Arial"/>
                <w:sz w:val="16"/>
                <w:szCs w:val="16"/>
              </w:rPr>
              <w:t>20</w:t>
            </w:r>
            <w:r>
              <w:rPr>
                <w:rFonts w:cs="Arial"/>
                <w:sz w:val="16"/>
                <w:szCs w:val="16"/>
              </w:rPr>
              <w:t xml:space="preserve"> </w:t>
            </w:r>
            <w:r w:rsidRPr="00DA61B2">
              <w:rPr>
                <w:rFonts w:cs="Arial"/>
                <w:sz w:val="16"/>
                <w:szCs w:val="16"/>
              </w:rPr>
              <w:t>611 180</w:t>
            </w:r>
          </w:p>
          <w:p w:rsidR="00103EF3" w:rsidRPr="00DA61B2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EF3" w:rsidRPr="00DA61B2" w:rsidRDefault="00103EF3" w:rsidP="003A1E6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DA61B2">
              <w:rPr>
                <w:rFonts w:cs="Arial"/>
                <w:sz w:val="16"/>
                <w:szCs w:val="16"/>
              </w:rPr>
              <w:t>2 626 729</w:t>
            </w:r>
          </w:p>
          <w:p w:rsidR="00103EF3" w:rsidRPr="00DA61B2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EF3" w:rsidRPr="00DA61B2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EF3" w:rsidRPr="00DA61B2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EF3" w:rsidRPr="00DA61B2" w:rsidRDefault="00103EF3" w:rsidP="003A1E6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DA61B2">
              <w:rPr>
                <w:rFonts w:cs="Arial"/>
                <w:sz w:val="16"/>
                <w:szCs w:val="16"/>
              </w:rPr>
              <w:t>39 337</w:t>
            </w:r>
          </w:p>
          <w:p w:rsidR="00103EF3" w:rsidRPr="00DA61B2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EF3" w:rsidRPr="00DA61B2" w:rsidRDefault="00103EF3" w:rsidP="003A1E6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DA61B2">
              <w:rPr>
                <w:rFonts w:cs="Arial"/>
                <w:sz w:val="16"/>
                <w:szCs w:val="16"/>
              </w:rPr>
              <w:t>22 000</w:t>
            </w:r>
          </w:p>
          <w:p w:rsidR="00103EF3" w:rsidRPr="00DA61B2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EF3" w:rsidRPr="00DA61B2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03EF3" w:rsidRPr="00DA61B2" w:rsidRDefault="00103EF3" w:rsidP="003A1E61">
            <w:pPr>
              <w:spacing w:after="0"/>
              <w:jc w:val="center"/>
              <w:rPr>
                <w:rFonts w:cs="Arial"/>
                <w:sz w:val="16"/>
                <w:szCs w:val="16"/>
              </w:rPr>
            </w:pPr>
            <w:r w:rsidRPr="00DA61B2">
              <w:rPr>
                <w:rFonts w:cs="Arial"/>
                <w:sz w:val="16"/>
                <w:szCs w:val="16"/>
              </w:rPr>
              <w:t>27 197 545</w:t>
            </w:r>
          </w:p>
          <w:p w:rsidR="00103EF3" w:rsidRPr="00DA61B2" w:rsidRDefault="00103EF3" w:rsidP="003A1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03EF3" w:rsidRPr="00982CAF" w:rsidTr="003A1E61">
        <w:trPr>
          <w:trHeight w:val="322"/>
          <w:tblHeader/>
          <w:jc w:val="center"/>
        </w:trPr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3EF3" w:rsidRPr="00982CAF" w:rsidRDefault="00103EF3" w:rsidP="00D773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982CAF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03EF3" w:rsidRPr="00DA61B2" w:rsidRDefault="00103EF3" w:rsidP="003A1E61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DA61B2">
              <w:rPr>
                <w:rFonts w:cs="Arial"/>
                <w:sz w:val="16"/>
                <w:szCs w:val="16"/>
              </w:rPr>
              <w:t>3 934 963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EF3" w:rsidRPr="00DA61B2" w:rsidRDefault="00103EF3" w:rsidP="003A1E61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20004732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EF3" w:rsidRPr="00DA61B2" w:rsidRDefault="00103EF3" w:rsidP="003A1E61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DA61B2">
              <w:rPr>
                <w:rFonts w:cs="Arial"/>
                <w:sz w:val="16"/>
                <w:szCs w:val="16"/>
              </w:rPr>
              <w:t>1 757 019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EF3" w:rsidRPr="00DA61B2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EF3" w:rsidRPr="00DA61B2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EF3" w:rsidRPr="00DA61B2" w:rsidRDefault="00103EF3" w:rsidP="003A1E61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DA61B2">
              <w:rPr>
                <w:rFonts w:cs="Arial"/>
                <w:sz w:val="16"/>
                <w:szCs w:val="16"/>
              </w:rPr>
              <w:t>39 337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EF3" w:rsidRPr="00DA61B2" w:rsidRDefault="00103EF3" w:rsidP="003A1E61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DA61B2">
              <w:rPr>
                <w:rFonts w:cs="Arial"/>
                <w:sz w:val="16"/>
                <w:szCs w:val="16"/>
              </w:rPr>
              <w:t>99 463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03EF3" w:rsidRPr="00DA61B2" w:rsidRDefault="00103EF3" w:rsidP="003A1E6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03EF3" w:rsidRPr="00DA61B2" w:rsidRDefault="00103EF3" w:rsidP="003A1E61">
            <w:pPr>
              <w:spacing w:line="240" w:lineRule="auto"/>
              <w:jc w:val="center"/>
              <w:rPr>
                <w:sz w:val="16"/>
                <w:szCs w:val="16"/>
              </w:rPr>
            </w:pPr>
            <w:r w:rsidRPr="00DA61B2">
              <w:rPr>
                <w:rFonts w:cs="Arial"/>
                <w:sz w:val="16"/>
                <w:szCs w:val="16"/>
              </w:rPr>
              <w:t>25 835 515</w:t>
            </w:r>
          </w:p>
        </w:tc>
      </w:tr>
    </w:tbl>
    <w:p w:rsidR="009C4FDE" w:rsidRDefault="009C4FDE" w:rsidP="00427430">
      <w:pPr>
        <w:sectPr w:rsidR="009C4FDE" w:rsidSect="009C0C33">
          <w:pgSz w:w="16838" w:h="11906" w:orient="landscape"/>
          <w:pgMar w:top="567" w:right="851" w:bottom="1134" w:left="851" w:header="709" w:footer="709" w:gutter="0"/>
          <w:cols w:space="708"/>
          <w:docGrid w:linePitch="360"/>
        </w:sectPr>
      </w:pPr>
    </w:p>
    <w:p w:rsidR="00FD4224" w:rsidRPr="00A400B4" w:rsidRDefault="00D442DB" w:rsidP="00D442DB">
      <w:pPr>
        <w:spacing w:after="0"/>
        <w:rPr>
          <w:rFonts w:eastAsiaTheme="minorEastAsia" w:cs="Arial Narrow"/>
          <w:b/>
          <w:bCs/>
          <w:lang w:eastAsia="sk-SK"/>
        </w:rPr>
      </w:pPr>
      <w:r w:rsidRPr="00A400B4">
        <w:rPr>
          <w:rFonts w:eastAsiaTheme="minorEastAsia" w:cs="Arial Narrow"/>
          <w:b/>
          <w:bCs/>
          <w:lang w:eastAsia="sk-SK"/>
        </w:rPr>
        <w:t>Informácie</w:t>
      </w:r>
      <w:r w:rsidR="00147A95" w:rsidRPr="00A400B4">
        <w:rPr>
          <w:rFonts w:eastAsiaTheme="minorEastAsia" w:cs="Arial Narrow"/>
          <w:b/>
          <w:bCs/>
          <w:lang w:eastAsia="sk-SK"/>
        </w:rPr>
        <w:t> </w:t>
      </w:r>
      <w:r w:rsidR="00A64A62" w:rsidRPr="00A400B4">
        <w:rPr>
          <w:rFonts w:eastAsiaTheme="minorEastAsia" w:cs="Arial Narrow"/>
          <w:b/>
          <w:bCs/>
          <w:lang w:eastAsia="sk-SK"/>
        </w:rPr>
        <w:t xml:space="preserve">o </w:t>
      </w:r>
      <w:r w:rsidR="00147A95" w:rsidRPr="00A400B4">
        <w:rPr>
          <w:rFonts w:eastAsiaTheme="minorEastAsia" w:cs="Arial Narrow"/>
          <w:b/>
          <w:bCs/>
          <w:lang w:eastAsia="sk-SK"/>
        </w:rPr>
        <w:t>spôsobe</w:t>
      </w:r>
      <w:r w:rsidR="00165EFE" w:rsidRPr="00A400B4">
        <w:rPr>
          <w:rFonts w:eastAsiaTheme="minorEastAsia" w:cs="Arial Narrow"/>
          <w:b/>
          <w:bCs/>
          <w:lang w:eastAsia="sk-SK"/>
        </w:rPr>
        <w:t xml:space="preserve"> a </w:t>
      </w:r>
      <w:r w:rsidR="00147A95" w:rsidRPr="00A400B4">
        <w:rPr>
          <w:rFonts w:eastAsiaTheme="minorEastAsia" w:cs="Arial Narrow"/>
          <w:b/>
          <w:bCs/>
          <w:lang w:eastAsia="sk-SK"/>
        </w:rPr>
        <w:t>výške poistenia dlhodobého nehmotného majetku</w:t>
      </w:r>
      <w:r w:rsidR="00165EFE" w:rsidRPr="00A400B4">
        <w:rPr>
          <w:rFonts w:eastAsiaTheme="minorEastAsia" w:cs="Arial Narrow"/>
          <w:b/>
          <w:bCs/>
          <w:lang w:eastAsia="sk-SK"/>
        </w:rPr>
        <w:t xml:space="preserve"> a </w:t>
      </w:r>
      <w:r w:rsidR="00147A95" w:rsidRPr="00A400B4">
        <w:rPr>
          <w:rFonts w:eastAsiaTheme="minorEastAsia" w:cs="Arial Narrow"/>
          <w:b/>
          <w:bCs/>
          <w:lang w:eastAsia="sk-SK"/>
        </w:rPr>
        <w:t>dlhodobého hmotného majetku,</w:t>
      </w:r>
    </w:p>
    <w:tbl>
      <w:tblPr>
        <w:tblW w:w="10045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977"/>
        <w:gridCol w:w="3119"/>
        <w:gridCol w:w="191"/>
        <w:gridCol w:w="1368"/>
        <w:gridCol w:w="2157"/>
        <w:gridCol w:w="200"/>
        <w:gridCol w:w="33"/>
      </w:tblGrid>
      <w:tr w:rsidR="00613BDB" w:rsidRPr="00613BDB" w:rsidTr="00A64A62">
        <w:trPr>
          <w:gridAfter w:val="1"/>
          <w:wAfter w:w="33" w:type="dxa"/>
          <w:trHeight w:val="225"/>
        </w:trPr>
        <w:tc>
          <w:tcPr>
            <w:tcW w:w="100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13BDB" w:rsidRPr="00613BDB" w:rsidRDefault="00613BDB" w:rsidP="00D442DB">
            <w:pPr>
              <w:spacing w:after="0" w:line="240" w:lineRule="auto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613BDB" w:rsidRPr="00613BDB" w:rsidTr="00A64A62">
        <w:trPr>
          <w:gridAfter w:val="1"/>
          <w:wAfter w:w="33" w:type="dxa"/>
          <w:trHeight w:val="225"/>
        </w:trPr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C0C0C0"/>
            <w:noWrap/>
            <w:vAlign w:val="bottom"/>
            <w:hideMark/>
          </w:tcPr>
          <w:p w:rsidR="00613BDB" w:rsidRPr="00A64A62" w:rsidRDefault="00613BDB" w:rsidP="00613BDB">
            <w:pPr>
              <w:spacing w:after="0" w:line="240" w:lineRule="auto"/>
              <w:jc w:val="center"/>
              <w:rPr>
                <w:rFonts w:ascii="Arial CE" w:hAnsi="Arial CE" w:cs="Arial CE"/>
                <w:b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b/>
                <w:sz w:val="18"/>
                <w:szCs w:val="18"/>
                <w:lang w:eastAsia="sk-SK"/>
              </w:rPr>
              <w:t>Poistený majetok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C0C0C0"/>
            <w:noWrap/>
            <w:vAlign w:val="bottom"/>
            <w:hideMark/>
          </w:tcPr>
          <w:p w:rsidR="00613BDB" w:rsidRPr="00A64A62" w:rsidRDefault="00613BDB" w:rsidP="00613BDB">
            <w:pPr>
              <w:spacing w:after="0" w:line="240" w:lineRule="auto"/>
              <w:jc w:val="center"/>
              <w:rPr>
                <w:rFonts w:ascii="Arial CE" w:hAnsi="Arial CE" w:cs="Arial CE"/>
                <w:b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b/>
                <w:sz w:val="18"/>
                <w:szCs w:val="18"/>
                <w:lang w:eastAsia="sk-SK"/>
              </w:rPr>
              <w:t>Poisťovňa</w:t>
            </w:r>
          </w:p>
        </w:tc>
        <w:tc>
          <w:tcPr>
            <w:tcW w:w="155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C0C0C0"/>
            <w:noWrap/>
            <w:vAlign w:val="bottom"/>
            <w:hideMark/>
          </w:tcPr>
          <w:p w:rsidR="00613BDB" w:rsidRPr="00A64A62" w:rsidRDefault="00613BDB" w:rsidP="00613BDB">
            <w:pPr>
              <w:spacing w:after="0" w:line="240" w:lineRule="auto"/>
              <w:jc w:val="center"/>
              <w:rPr>
                <w:rFonts w:ascii="Arial CE" w:hAnsi="Arial CE" w:cs="Arial CE"/>
                <w:b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b/>
                <w:sz w:val="18"/>
                <w:szCs w:val="18"/>
                <w:lang w:eastAsia="sk-SK"/>
              </w:rPr>
              <w:t>Poistná suma</w:t>
            </w:r>
          </w:p>
        </w:tc>
        <w:tc>
          <w:tcPr>
            <w:tcW w:w="21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C0C0C0"/>
            <w:noWrap/>
            <w:vAlign w:val="bottom"/>
            <w:hideMark/>
          </w:tcPr>
          <w:p w:rsidR="00613BDB" w:rsidRPr="00A64A62" w:rsidRDefault="00613BDB" w:rsidP="00613BDB">
            <w:pPr>
              <w:spacing w:after="0" w:line="240" w:lineRule="auto"/>
              <w:jc w:val="center"/>
              <w:rPr>
                <w:rFonts w:ascii="Arial CE" w:hAnsi="Arial CE" w:cs="Arial CE"/>
                <w:b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b/>
                <w:sz w:val="18"/>
                <w:szCs w:val="18"/>
                <w:lang w:eastAsia="sk-SK"/>
              </w:rPr>
              <w:t>Platnosť zmluvy od</w:t>
            </w:r>
            <w:r w:rsidR="00A64A62">
              <w:rPr>
                <w:rFonts w:ascii="Arial CE" w:hAnsi="Arial CE" w:cs="Arial CE"/>
                <w:b/>
                <w:sz w:val="18"/>
                <w:szCs w:val="18"/>
                <w:lang w:eastAsia="sk-SK"/>
              </w:rPr>
              <w:t xml:space="preserve"> </w:t>
            </w:r>
            <w:r w:rsidRPr="00A64A62">
              <w:rPr>
                <w:rFonts w:ascii="Arial CE" w:hAnsi="Arial CE" w:cs="Arial CE"/>
                <w:b/>
                <w:sz w:val="18"/>
                <w:szCs w:val="18"/>
                <w:lang w:eastAsia="sk-SK"/>
              </w:rPr>
              <w:t>-</w:t>
            </w:r>
            <w:r w:rsidR="00A64A62">
              <w:rPr>
                <w:rFonts w:ascii="Arial CE" w:hAnsi="Arial CE" w:cs="Arial CE"/>
                <w:b/>
                <w:sz w:val="18"/>
                <w:szCs w:val="18"/>
                <w:lang w:eastAsia="sk-SK"/>
              </w:rPr>
              <w:t xml:space="preserve"> </w:t>
            </w:r>
            <w:r w:rsidRPr="00A64A62">
              <w:rPr>
                <w:rFonts w:ascii="Arial CE" w:hAnsi="Arial CE" w:cs="Arial CE"/>
                <w:b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3BDB" w:rsidRPr="00613BDB" w:rsidRDefault="00613BDB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613BDB" w:rsidRPr="00613BDB" w:rsidTr="00A64A62">
        <w:trPr>
          <w:gridAfter w:val="1"/>
          <w:wAfter w:w="33" w:type="dxa"/>
          <w:trHeight w:val="225"/>
        </w:trPr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13BDB" w:rsidRPr="00613BDB" w:rsidRDefault="00613BDB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13BDB" w:rsidRPr="00613BDB" w:rsidRDefault="00613BDB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13BDB" w:rsidRPr="00613BDB" w:rsidRDefault="00613BDB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21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13BDB" w:rsidRPr="00613BDB" w:rsidRDefault="00613BDB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3BDB" w:rsidRPr="00613BDB" w:rsidRDefault="00613BDB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613BDB" w:rsidRPr="00613BDB" w:rsidTr="00A64A62">
        <w:trPr>
          <w:gridAfter w:val="1"/>
          <w:wAfter w:w="33" w:type="dxa"/>
          <w:trHeight w:val="225"/>
        </w:trPr>
        <w:tc>
          <w:tcPr>
            <w:tcW w:w="297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BDB" w:rsidRPr="00A64A62" w:rsidRDefault="00613BDB" w:rsidP="00C8078D">
            <w:pPr>
              <w:spacing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Poist.majet</w:t>
            </w:r>
            <w:r w:rsidR="00C8078D"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ku</w:t>
            </w: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a zodp.</w:t>
            </w:r>
            <w:r w:rsidR="00C8078D"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za šk</w:t>
            </w:r>
            <w:r w:rsidR="00C8078D"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odu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BDB" w:rsidRPr="00A64A62" w:rsidRDefault="00613BDB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QBE Insurance (Europe) Limited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3BDB" w:rsidRPr="00A64A62" w:rsidRDefault="00613BDB" w:rsidP="008D4D58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18 93</w:t>
            </w:r>
            <w:r w:rsidR="008D4D58">
              <w:rPr>
                <w:rFonts w:ascii="Arial CE" w:hAnsi="Arial CE" w:cs="Arial CE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613BDB" w:rsidRPr="00A64A62" w:rsidRDefault="00613BDB" w:rsidP="00E3437D">
            <w:pPr>
              <w:spacing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1.10.2011 </w:t>
            </w:r>
            <w:r w:rsidR="00E3437D"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– 30.09.2013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3BDB" w:rsidRDefault="00613BDB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  <w:p w:rsidR="00C8078D" w:rsidRPr="00613BDB" w:rsidRDefault="00C8078D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E3437D" w:rsidRPr="00613BDB" w:rsidTr="00A64A62">
        <w:trPr>
          <w:gridAfter w:val="1"/>
          <w:wAfter w:w="33" w:type="dxa"/>
          <w:trHeight w:val="225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969696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437D" w:rsidRPr="00A64A62" w:rsidRDefault="00C8078D" w:rsidP="00C8078D">
            <w:pPr>
              <w:spacing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Poist.majetku </w:t>
            </w:r>
            <w:r w:rsidR="00E3437D"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a zodp.</w:t>
            </w: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za škodu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437D" w:rsidRPr="00A64A62" w:rsidRDefault="00E3437D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QBE Insurance (Europe) Limited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437D" w:rsidRPr="00A64A62" w:rsidRDefault="00E3437D" w:rsidP="008D4D58">
            <w:pPr>
              <w:spacing w:after="0" w:line="240" w:lineRule="auto"/>
              <w:jc w:val="right"/>
              <w:rPr>
                <w:rFonts w:ascii="Arial CE" w:hAnsi="Arial CE" w:cs="Arial CE"/>
                <w:bCs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bCs/>
                <w:sz w:val="18"/>
                <w:szCs w:val="18"/>
                <w:lang w:eastAsia="sk-SK"/>
              </w:rPr>
              <w:t>17 93</w:t>
            </w:r>
            <w:r w:rsidR="008D4D58">
              <w:rPr>
                <w:rFonts w:ascii="Arial CE" w:hAnsi="Arial CE" w:cs="Arial CE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3437D" w:rsidRPr="00A64A62" w:rsidRDefault="00E3437D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1.10.2013 - neurčitá</w:t>
            </w: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437D" w:rsidRDefault="00E3437D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  <w:p w:rsidR="00C8078D" w:rsidRPr="00613BDB" w:rsidRDefault="00C8078D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E3437D" w:rsidRPr="00613BDB" w:rsidTr="00A64A62">
        <w:trPr>
          <w:trHeight w:val="225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437D" w:rsidRPr="00A64A62" w:rsidRDefault="00E3437D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Motorové vozidlá</w:t>
            </w:r>
            <w:r w:rsidR="00805516"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- PZP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437D" w:rsidRPr="00A64A62" w:rsidRDefault="00E3437D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Generali Slovensko poisťovňa, a.s.</w:t>
            </w:r>
          </w:p>
        </w:tc>
        <w:tc>
          <w:tcPr>
            <w:tcW w:w="19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3437D" w:rsidRPr="00A64A62" w:rsidRDefault="00E3437D" w:rsidP="00613BDB">
            <w:pPr>
              <w:spacing w:after="0" w:line="240" w:lineRule="auto"/>
              <w:jc w:val="left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437D" w:rsidRPr="00A64A62" w:rsidRDefault="00805516" w:rsidP="00613BDB">
            <w:pPr>
              <w:spacing w:after="0" w:line="240" w:lineRule="auto"/>
              <w:jc w:val="right"/>
              <w:rPr>
                <w:rFonts w:ascii="Arial CE" w:hAnsi="Arial CE" w:cs="Arial CE"/>
                <w:bCs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bCs/>
                <w:sz w:val="18"/>
                <w:szCs w:val="18"/>
                <w:lang w:eastAsia="sk-SK"/>
              </w:rPr>
              <w:t>502</w:t>
            </w:r>
          </w:p>
        </w:tc>
        <w:tc>
          <w:tcPr>
            <w:tcW w:w="21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3437D" w:rsidRPr="00A64A62" w:rsidRDefault="00E3437D" w:rsidP="00805516">
            <w:pPr>
              <w:spacing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1.</w:t>
            </w:r>
            <w:r w:rsidR="00805516"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1..2013 - </w:t>
            </w: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3</w:t>
            </w:r>
            <w:r w:rsidR="00805516"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1</w:t>
            </w: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.</w:t>
            </w:r>
            <w:r w:rsidR="00805516"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12</w:t>
            </w: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.2013</w:t>
            </w:r>
          </w:p>
        </w:tc>
        <w:tc>
          <w:tcPr>
            <w:tcW w:w="2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437D" w:rsidRDefault="00E3437D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  <w:p w:rsidR="00C8078D" w:rsidRPr="00613BDB" w:rsidRDefault="00C8078D" w:rsidP="00613BDB">
            <w:pPr>
              <w:spacing w:after="0" w:line="240" w:lineRule="auto"/>
              <w:jc w:val="left"/>
              <w:rPr>
                <w:rFonts w:ascii="Arial CE" w:hAnsi="Arial CE" w:cs="Arial CE"/>
                <w:sz w:val="16"/>
                <w:szCs w:val="16"/>
                <w:lang w:eastAsia="sk-SK"/>
              </w:rPr>
            </w:pPr>
          </w:p>
        </w:tc>
      </w:tr>
      <w:tr w:rsidR="00D54CA2" w:rsidRPr="00AF724C" w:rsidTr="00A64A62">
        <w:trPr>
          <w:gridAfter w:val="2"/>
          <w:wAfter w:w="233" w:type="dxa"/>
          <w:trHeight w:val="34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54CA2" w:rsidRPr="00A64A62" w:rsidRDefault="00D54CA2" w:rsidP="00D54CA2">
            <w:pPr>
              <w:spacing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Motorové vozidlá – HP                   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</w:tcPr>
          <w:p w:rsidR="00D54CA2" w:rsidRPr="00A64A62" w:rsidRDefault="00D54CA2" w:rsidP="00AF724C">
            <w:pPr>
              <w:spacing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Generali Slovensko poisťovňa, a.s.                                     </w:t>
            </w:r>
          </w:p>
        </w:tc>
        <w:tc>
          <w:tcPr>
            <w:tcW w:w="1559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</w:tcPr>
          <w:p w:rsidR="00D54CA2" w:rsidRPr="00A64A62" w:rsidRDefault="00D54CA2" w:rsidP="00D54CA2">
            <w:pPr>
              <w:spacing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2 289    </w:t>
            </w:r>
          </w:p>
        </w:tc>
        <w:tc>
          <w:tcPr>
            <w:tcW w:w="215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D54CA2" w:rsidRPr="00A64A62" w:rsidRDefault="00D54CA2" w:rsidP="00AF724C">
            <w:pPr>
              <w:spacing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A64A62">
              <w:rPr>
                <w:rFonts w:ascii="Arial CE" w:hAnsi="Arial CE" w:cs="Arial CE"/>
                <w:sz w:val="18"/>
                <w:szCs w:val="18"/>
                <w:lang w:eastAsia="sk-SK"/>
              </w:rPr>
              <w:t>14.6.2013 – 14.6.2014</w:t>
            </w:r>
          </w:p>
        </w:tc>
      </w:tr>
    </w:tbl>
    <w:p w:rsidR="00B91E9A" w:rsidRDefault="00B91E9A" w:rsidP="00424A7B">
      <w:pPr>
        <w:rPr>
          <w:highlight w:val="yellow"/>
        </w:rPr>
      </w:pPr>
    </w:p>
    <w:p w:rsidR="00FB4DF3" w:rsidRPr="00D643C6" w:rsidRDefault="00D442DB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="00424A7B" w:rsidRPr="00D643C6">
        <w:rPr>
          <w:rFonts w:asciiTheme="minorHAnsi" w:hAnsiTheme="minorHAnsi"/>
          <w:b/>
          <w:bCs/>
          <w:color w:val="auto"/>
          <w:sz w:val="22"/>
          <w:szCs w:val="22"/>
        </w:rPr>
        <w:t>dlhodobom nehmotnom</w:t>
      </w:r>
      <w:r w:rsidR="00C8078D">
        <w:rPr>
          <w:rFonts w:asciiTheme="minorHAnsi" w:hAnsiTheme="minorHAnsi"/>
          <w:b/>
          <w:bCs/>
          <w:color w:val="auto"/>
          <w:sz w:val="22"/>
          <w:szCs w:val="22"/>
        </w:rPr>
        <w:t xml:space="preserve"> a hmotnom </w:t>
      </w:r>
      <w:r w:rsidR="00424A7B" w:rsidRPr="00D643C6">
        <w:rPr>
          <w:rFonts w:asciiTheme="minorHAnsi" w:hAnsiTheme="minorHAnsi"/>
          <w:b/>
          <w:bCs/>
          <w:color w:val="auto"/>
          <w:sz w:val="22"/>
          <w:szCs w:val="22"/>
        </w:rPr>
        <w:t>majetku</w:t>
      </w:r>
      <w:r w:rsidR="00C8078D">
        <w:rPr>
          <w:rFonts w:asciiTheme="minorHAnsi" w:hAnsiTheme="minorHAnsi"/>
          <w:b/>
          <w:bCs/>
          <w:color w:val="auto"/>
          <w:sz w:val="22"/>
          <w:szCs w:val="22"/>
        </w:rPr>
        <w:t>, na ktoré je zriadené záložné právo</w:t>
      </w:r>
      <w:r w:rsidR="007F0B4B">
        <w:rPr>
          <w:rFonts w:asciiTheme="minorHAnsi" w:hAnsiTheme="minorHAnsi"/>
          <w:b/>
          <w:bCs/>
          <w:color w:val="auto"/>
          <w:sz w:val="22"/>
          <w:szCs w:val="22"/>
        </w:rPr>
        <w:t xml:space="preserve"> a</w:t>
      </w:r>
      <w:r w:rsidR="00C8078D">
        <w:rPr>
          <w:rFonts w:asciiTheme="minorHAnsi" w:hAnsiTheme="minorHAnsi"/>
          <w:b/>
          <w:bCs/>
          <w:color w:val="auto"/>
          <w:sz w:val="22"/>
          <w:szCs w:val="22"/>
        </w:rPr>
        <w:t xml:space="preserve"> pri ktorom má účtovná jednotka obmedzené právo </w:t>
      </w:r>
      <w:r w:rsidR="007F0B4B">
        <w:rPr>
          <w:rFonts w:asciiTheme="minorHAnsi" w:hAnsiTheme="minorHAnsi"/>
          <w:b/>
          <w:bCs/>
          <w:color w:val="auto"/>
          <w:sz w:val="22"/>
          <w:szCs w:val="22"/>
        </w:rPr>
        <w:t>nakladania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424A7B" w:rsidRPr="00D643C6" w:rsidRDefault="00424A7B" w:rsidP="00424A7B">
      <w:pPr>
        <w:pStyle w:val="Default"/>
        <w:rPr>
          <w:rFonts w:asciiTheme="minorHAnsi" w:hAnsiTheme="minorHAnsi"/>
          <w:b/>
          <w:bCs/>
          <w:color w:val="auto"/>
        </w:rPr>
      </w:pPr>
    </w:p>
    <w:tbl>
      <w:tblPr>
        <w:tblW w:w="419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22"/>
        <w:gridCol w:w="2552"/>
      </w:tblGrid>
      <w:tr w:rsidR="00424A7B" w:rsidRPr="00D643C6" w:rsidTr="00D442DB">
        <w:trPr>
          <w:jc w:val="center"/>
        </w:trPr>
        <w:tc>
          <w:tcPr>
            <w:tcW w:w="61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24A7B" w:rsidRPr="00A64A62" w:rsidRDefault="00424A7B" w:rsidP="00AE1FC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64A62">
              <w:rPr>
                <w:rFonts w:ascii="Arial" w:hAnsi="Arial" w:cs="Arial"/>
                <w:sz w:val="18"/>
                <w:szCs w:val="18"/>
              </w:rPr>
              <w:t xml:space="preserve">Dlhodobý </w:t>
            </w:r>
            <w:r w:rsidR="00FB4DF3" w:rsidRPr="00A64A62">
              <w:rPr>
                <w:rFonts w:ascii="Arial" w:hAnsi="Arial" w:cs="Arial"/>
                <w:sz w:val="18"/>
                <w:szCs w:val="18"/>
              </w:rPr>
              <w:t>ne</w:t>
            </w:r>
            <w:r w:rsidRPr="00A64A62">
              <w:rPr>
                <w:rFonts w:ascii="Arial" w:hAnsi="Arial" w:cs="Arial"/>
                <w:sz w:val="18"/>
                <w:szCs w:val="18"/>
              </w:rPr>
              <w:t>hmotný majetok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24A7B" w:rsidRPr="00A64A62" w:rsidRDefault="00424A7B" w:rsidP="00AE1FC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64A62">
              <w:rPr>
                <w:rFonts w:ascii="Arial" w:hAnsi="Arial" w:cs="Arial"/>
                <w:sz w:val="18"/>
                <w:szCs w:val="18"/>
              </w:rPr>
              <w:t>Hodnota za bežné účtovné obdobie</w:t>
            </w:r>
          </w:p>
        </w:tc>
      </w:tr>
      <w:tr w:rsidR="00424A7B" w:rsidRPr="00D643C6" w:rsidTr="00D442DB">
        <w:trPr>
          <w:jc w:val="center"/>
        </w:trPr>
        <w:tc>
          <w:tcPr>
            <w:tcW w:w="61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4A7B" w:rsidRPr="00A64A62" w:rsidRDefault="00424A7B" w:rsidP="00AE1FCD">
            <w:pPr>
              <w:rPr>
                <w:rFonts w:ascii="Arial" w:hAnsi="Arial" w:cs="Arial"/>
                <w:sz w:val="18"/>
                <w:szCs w:val="18"/>
              </w:rPr>
            </w:pPr>
            <w:r w:rsidRPr="00A64A62">
              <w:rPr>
                <w:rFonts w:ascii="Arial" w:hAnsi="Arial" w:cs="Arial"/>
                <w:sz w:val="18"/>
                <w:szCs w:val="18"/>
              </w:rPr>
              <w:t xml:space="preserve">Dlhodobý </w:t>
            </w:r>
            <w:r w:rsidR="00FB4DF3" w:rsidRPr="00A64A62">
              <w:rPr>
                <w:rFonts w:ascii="Arial" w:hAnsi="Arial" w:cs="Arial"/>
                <w:sz w:val="18"/>
                <w:szCs w:val="18"/>
              </w:rPr>
              <w:t>ne</w:t>
            </w:r>
            <w:r w:rsidRPr="00A64A62">
              <w:rPr>
                <w:rFonts w:ascii="Arial" w:hAnsi="Arial" w:cs="Arial"/>
                <w:sz w:val="18"/>
                <w:szCs w:val="18"/>
              </w:rPr>
              <w:t>hmotný majetok, na ktorý je zriadené záložné právo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24A7B" w:rsidRPr="00A64A62" w:rsidRDefault="000278BB" w:rsidP="00AE1FC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4A6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424A7B" w:rsidRPr="00D643C6" w:rsidRDefault="00424A7B" w:rsidP="00424A7B">
      <w:pPr>
        <w:pStyle w:val="Default"/>
        <w:rPr>
          <w:rFonts w:asciiTheme="minorHAnsi" w:hAnsiTheme="minorHAnsi"/>
          <w:color w:val="auto"/>
        </w:rPr>
      </w:pPr>
    </w:p>
    <w:tbl>
      <w:tblPr>
        <w:tblW w:w="42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7"/>
        <w:gridCol w:w="2552"/>
      </w:tblGrid>
      <w:tr w:rsidR="00FB4DF3" w:rsidRPr="00D643C6" w:rsidTr="00D442DB">
        <w:trPr>
          <w:jc w:val="center"/>
        </w:trPr>
        <w:tc>
          <w:tcPr>
            <w:tcW w:w="6207" w:type="dxa"/>
            <w:shd w:val="clear" w:color="auto" w:fill="D9D9D9" w:themeFill="background1" w:themeFillShade="D9"/>
            <w:vAlign w:val="center"/>
          </w:tcPr>
          <w:p w:rsidR="00FB4DF3" w:rsidRPr="00A64A62" w:rsidRDefault="00FB4DF3" w:rsidP="00A1643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64A62">
              <w:rPr>
                <w:rFonts w:ascii="Arial" w:hAnsi="Arial" w:cs="Arial"/>
                <w:sz w:val="18"/>
                <w:szCs w:val="18"/>
              </w:rPr>
              <w:t>Dlhodobý hmotný majetok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FB4DF3" w:rsidRPr="00A64A62" w:rsidRDefault="00FB4DF3" w:rsidP="00A1643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64A62">
              <w:rPr>
                <w:rFonts w:ascii="Arial" w:hAnsi="Arial" w:cs="Arial"/>
                <w:sz w:val="18"/>
                <w:szCs w:val="18"/>
              </w:rPr>
              <w:t>Hodnota za bežné účtovné obdobie</w:t>
            </w:r>
          </w:p>
        </w:tc>
      </w:tr>
      <w:tr w:rsidR="00FB4DF3" w:rsidRPr="00D643C6" w:rsidTr="00D442DB">
        <w:trPr>
          <w:jc w:val="center"/>
        </w:trPr>
        <w:tc>
          <w:tcPr>
            <w:tcW w:w="6207" w:type="dxa"/>
            <w:vAlign w:val="center"/>
          </w:tcPr>
          <w:p w:rsidR="00FB4DF3" w:rsidRPr="00A64A62" w:rsidRDefault="00FB4DF3" w:rsidP="00A16432">
            <w:pPr>
              <w:rPr>
                <w:rFonts w:ascii="Arial" w:hAnsi="Arial" w:cs="Arial"/>
                <w:sz w:val="18"/>
                <w:szCs w:val="18"/>
              </w:rPr>
            </w:pPr>
            <w:r w:rsidRPr="00A64A62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2552" w:type="dxa"/>
            <w:vAlign w:val="center"/>
          </w:tcPr>
          <w:p w:rsidR="00FB4DF3" w:rsidRPr="00A64A62" w:rsidRDefault="0050600B" w:rsidP="0050600B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4A62">
              <w:rPr>
                <w:rFonts w:ascii="Arial" w:hAnsi="Arial" w:cs="Arial"/>
                <w:sz w:val="18"/>
                <w:szCs w:val="18"/>
              </w:rPr>
              <w:t>2 685 884</w:t>
            </w:r>
          </w:p>
        </w:tc>
      </w:tr>
    </w:tbl>
    <w:p w:rsidR="00C8078D" w:rsidRDefault="00C8078D" w:rsidP="00424A7B">
      <w:pPr>
        <w:pStyle w:val="Default"/>
        <w:rPr>
          <w:rFonts w:asciiTheme="minorHAnsi" w:hAnsiTheme="minorHAnsi"/>
          <w:b/>
          <w:color w:val="auto"/>
          <w:sz w:val="22"/>
          <w:szCs w:val="22"/>
        </w:rPr>
      </w:pPr>
    </w:p>
    <w:p w:rsidR="00FB4DF3" w:rsidRPr="00A64A62" w:rsidRDefault="00A64A62" w:rsidP="00424A7B">
      <w:pPr>
        <w:pStyle w:val="Default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          </w:t>
      </w:r>
      <w:r w:rsidR="0050600B" w:rsidRPr="00A64A62">
        <w:rPr>
          <w:rFonts w:asciiTheme="minorHAnsi" w:hAnsiTheme="minorHAnsi"/>
          <w:color w:val="auto"/>
          <w:sz w:val="22"/>
          <w:szCs w:val="22"/>
        </w:rPr>
        <w:t>Na nehnuteľný majetok Spoločnosti evidovaný na LV č. 10205 v k.ú. Rača bolo zriadené záložné právo</w:t>
      </w:r>
    </w:p>
    <w:p w:rsidR="0050600B" w:rsidRPr="00A64A62" w:rsidRDefault="00A64A62" w:rsidP="00424A7B">
      <w:pPr>
        <w:pStyle w:val="Default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          </w:t>
      </w:r>
      <w:r w:rsidR="00C8078D" w:rsidRPr="00A64A62">
        <w:rPr>
          <w:rFonts w:asciiTheme="minorHAnsi" w:hAnsiTheme="minorHAnsi"/>
          <w:color w:val="auto"/>
          <w:sz w:val="22"/>
          <w:szCs w:val="22"/>
        </w:rPr>
        <w:t>v</w:t>
      </w:r>
      <w:r w:rsidR="0050600B" w:rsidRPr="00A64A62">
        <w:rPr>
          <w:rFonts w:asciiTheme="minorHAnsi" w:hAnsiTheme="minorHAnsi"/>
          <w:color w:val="auto"/>
          <w:sz w:val="22"/>
          <w:szCs w:val="22"/>
        </w:rPr>
        <w:t> prospech SLOVINTEGRA, a.s.</w:t>
      </w:r>
    </w:p>
    <w:p w:rsidR="0050600B" w:rsidRDefault="0050600B" w:rsidP="00424A7B">
      <w:pPr>
        <w:pStyle w:val="Default"/>
        <w:rPr>
          <w:rFonts w:asciiTheme="minorHAnsi" w:hAnsiTheme="minorHAnsi"/>
          <w:color w:val="auto"/>
        </w:rPr>
      </w:pPr>
    </w:p>
    <w:p w:rsidR="00D442DB" w:rsidRDefault="00D442DB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442DB">
        <w:rPr>
          <w:rFonts w:asciiTheme="minorHAnsi" w:hAnsiTheme="minorHAnsi"/>
          <w:b/>
          <w:bCs/>
          <w:color w:val="auto"/>
          <w:sz w:val="22"/>
          <w:szCs w:val="22"/>
        </w:rPr>
        <w:t>Informácie o opravných položkách k dlhodobému nehmotnému a dlhodobému hmotnému majetku</w:t>
      </w:r>
    </w:p>
    <w:p w:rsidR="00A400B4" w:rsidRPr="00A400B4" w:rsidRDefault="00A400B4" w:rsidP="00424A7B">
      <w:pPr>
        <w:pStyle w:val="Default"/>
        <w:rPr>
          <w:rFonts w:asciiTheme="minorHAnsi" w:hAnsiTheme="minorHAnsi"/>
          <w:color w:val="auto"/>
          <w:sz w:val="10"/>
          <w:szCs w:val="10"/>
        </w:rPr>
      </w:pPr>
    </w:p>
    <w:p w:rsidR="00863EBF" w:rsidRDefault="00863EBF" w:rsidP="00D5636C">
      <w:pPr>
        <w:pStyle w:val="Default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Spoločnosť </w:t>
      </w:r>
      <w:r w:rsidR="00A400B4">
        <w:rPr>
          <w:rFonts w:asciiTheme="minorHAnsi" w:hAnsiTheme="minorHAnsi"/>
          <w:color w:val="auto"/>
        </w:rPr>
        <w:t>ku dňu účtovnej závierky prehodnotila vytvorené opravné položky k hmotnému a nehmotnému majetku a</w:t>
      </w:r>
      <w:r w:rsidR="00D5636C">
        <w:rPr>
          <w:rFonts w:asciiTheme="minorHAnsi" w:hAnsiTheme="minorHAnsi"/>
          <w:color w:val="auto"/>
        </w:rPr>
        <w:t xml:space="preserve"> k málo využívanému vybranému majetku </w:t>
      </w:r>
      <w:r w:rsidR="00A400B4">
        <w:rPr>
          <w:rFonts w:asciiTheme="minorHAnsi" w:hAnsiTheme="minorHAnsi"/>
          <w:color w:val="auto"/>
        </w:rPr>
        <w:t>vy</w:t>
      </w:r>
      <w:r>
        <w:rPr>
          <w:rFonts w:asciiTheme="minorHAnsi" w:hAnsiTheme="minorHAnsi"/>
          <w:color w:val="auto"/>
        </w:rPr>
        <w:t xml:space="preserve">tvorila </w:t>
      </w:r>
      <w:r w:rsidR="00A400B4">
        <w:rPr>
          <w:rFonts w:asciiTheme="minorHAnsi" w:hAnsiTheme="minorHAnsi"/>
          <w:color w:val="auto"/>
        </w:rPr>
        <w:t xml:space="preserve">novú </w:t>
      </w:r>
      <w:r>
        <w:rPr>
          <w:rFonts w:asciiTheme="minorHAnsi" w:hAnsiTheme="minorHAnsi"/>
          <w:color w:val="auto"/>
        </w:rPr>
        <w:t>opravnú položku vo výške</w:t>
      </w:r>
      <w:r w:rsidR="00A400B4">
        <w:rPr>
          <w:rFonts w:asciiTheme="minorHAnsi" w:hAnsiTheme="minorHAnsi"/>
          <w:color w:val="auto"/>
        </w:rPr>
        <w:t xml:space="preserve"> 8 484 EUR.  </w:t>
      </w:r>
      <w:r w:rsidR="00D5636C">
        <w:rPr>
          <w:rFonts w:asciiTheme="minorHAnsi" w:hAnsiTheme="minorHAnsi"/>
          <w:color w:val="auto"/>
        </w:rPr>
        <w:t>K licenciám SAP z dôvodu ich nevyužívania bola vytvorená 100 % opravná položka vo výške 11 157 EUR.</w:t>
      </w:r>
    </w:p>
    <w:p w:rsidR="00B91E9A" w:rsidRDefault="00B91E9A" w:rsidP="00424A7B">
      <w:pPr>
        <w:pStyle w:val="Default"/>
        <w:rPr>
          <w:rFonts w:asciiTheme="minorHAnsi" w:hAnsiTheme="minorHAnsi"/>
          <w:color w:val="auto"/>
        </w:rPr>
      </w:pPr>
    </w:p>
    <w:p w:rsidR="00FB5AC8" w:rsidRPr="00D643C6" w:rsidRDefault="00B91E9A" w:rsidP="00424A7B"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 xml:space="preserve">prílohe č. 3 </w:t>
      </w:r>
      <w:r>
        <w:rPr>
          <w:b/>
          <w:bCs/>
        </w:rPr>
        <w:t xml:space="preserve">časti F. písm. </w:t>
      </w:r>
      <w:r w:rsidR="00424A7B" w:rsidRPr="00B91E9A">
        <w:rPr>
          <w:b/>
        </w:rPr>
        <w:t xml:space="preserve">r) </w:t>
      </w:r>
      <w:r w:rsidRPr="00B91E9A">
        <w:rPr>
          <w:b/>
        </w:rPr>
        <w:t>o</w:t>
      </w:r>
      <w:r w:rsidR="00D5636C">
        <w:rPr>
          <w:b/>
        </w:rPr>
        <w:t> tvorbe a</w:t>
      </w:r>
      <w:r w:rsidR="00424A7B" w:rsidRPr="00B91E9A">
        <w:rPr>
          <w:b/>
        </w:rPr>
        <w:t xml:space="preserve"> zúčtovaní opravných položiek</w:t>
      </w:r>
      <w:r w:rsidR="00165EFE" w:rsidRPr="00B91E9A">
        <w:rPr>
          <w:b/>
        </w:rPr>
        <w:t xml:space="preserve"> k </w:t>
      </w:r>
      <w:r w:rsidR="00424A7B" w:rsidRPr="00B91E9A">
        <w:rPr>
          <w:b/>
        </w:rPr>
        <w:t>pohľadávkam</w:t>
      </w:r>
      <w:r w:rsidR="00165EFE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894"/>
        <w:gridCol w:w="1216"/>
        <w:gridCol w:w="1879"/>
        <w:gridCol w:w="1959"/>
        <w:gridCol w:w="1341"/>
      </w:tblGrid>
      <w:tr w:rsidR="002F48C3" w:rsidRPr="00D643C6" w:rsidTr="00FB5AC8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B91E9A" w:rsidRDefault="002F48C3" w:rsidP="002F48C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8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:rsidR="002F48C3" w:rsidRPr="00B91E9A" w:rsidRDefault="002F48C3" w:rsidP="002F48C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F48C3" w:rsidRPr="00D643C6" w:rsidTr="00FB5AC8">
        <w:trPr>
          <w:jc w:val="center"/>
        </w:trPr>
        <w:tc>
          <w:tcPr>
            <w:tcW w:w="2055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B91E9A" w:rsidRDefault="002F48C3" w:rsidP="00A16432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8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B91E9A" w:rsidRDefault="002F48C3" w:rsidP="002F48C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/>
                <w:bCs/>
                <w:sz w:val="18"/>
                <w:szCs w:val="18"/>
              </w:rPr>
              <w:t>Stav OP na začiatku účtovného obdobia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B91E9A" w:rsidRDefault="002F48C3" w:rsidP="002F48C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/>
                <w:bCs/>
                <w:sz w:val="18"/>
                <w:szCs w:val="18"/>
              </w:rPr>
              <w:t>Tvorba</w:t>
            </w:r>
          </w:p>
          <w:p w:rsidR="002F48C3" w:rsidRPr="00B91E9A" w:rsidRDefault="002F48C3" w:rsidP="002F48C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B91E9A" w:rsidRDefault="002F48C3" w:rsidP="002F48C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Zúčtovanie OP </w:t>
            </w:r>
            <w:r w:rsidRPr="00B91E9A">
              <w:rPr>
                <w:rFonts w:asciiTheme="minorHAnsi" w:hAnsiTheme="minorHAnsi"/>
                <w:b/>
                <w:bCs/>
                <w:sz w:val="18"/>
                <w:szCs w:val="18"/>
              </w:rPr>
              <w:br/>
              <w:t>z dôvodu zániku opodstatnenosti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B91E9A" w:rsidRDefault="002F48C3" w:rsidP="002F48C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/>
                <w:bCs/>
                <w:sz w:val="18"/>
                <w:szCs w:val="18"/>
              </w:rPr>
              <w:t>Zúčtovanie OP</w:t>
            </w:r>
            <w:r w:rsidRPr="00B91E9A">
              <w:rPr>
                <w:rFonts w:asciiTheme="minorHAnsi" w:hAnsiTheme="minorHAnsi"/>
                <w:b/>
                <w:bCs/>
                <w:sz w:val="18"/>
                <w:szCs w:val="18"/>
              </w:rPr>
              <w:br/>
              <w:t xml:space="preserve"> z dôvodu vyradenia majetku</w:t>
            </w:r>
            <w:r w:rsidRPr="00B91E9A">
              <w:rPr>
                <w:rFonts w:asciiTheme="minorHAnsi" w:hAnsiTheme="minorHAnsi"/>
                <w:b/>
                <w:bCs/>
                <w:sz w:val="18"/>
                <w:szCs w:val="18"/>
              </w:rPr>
              <w:br/>
              <w:t>z účtovníctva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:rsidR="002F48C3" w:rsidRPr="00B91E9A" w:rsidRDefault="002F48C3" w:rsidP="002F48C3">
            <w:pPr>
              <w:pStyle w:val="Default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Stav OP </w:t>
            </w:r>
            <w:r w:rsidRPr="00B91E9A">
              <w:rPr>
                <w:rFonts w:asciiTheme="minorHAnsi" w:hAnsiTheme="minorHAnsi"/>
                <w:b/>
                <w:bCs/>
                <w:sz w:val="18"/>
                <w:szCs w:val="18"/>
              </w:rPr>
              <w:br/>
              <w:t>na konci účtovného obdobia</w:t>
            </w:r>
          </w:p>
        </w:tc>
      </w:tr>
      <w:tr w:rsidR="002F48C3" w:rsidRPr="00D643C6" w:rsidTr="00FB5AC8">
        <w:trPr>
          <w:trHeight w:hRule="exact" w:val="277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B91E9A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8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B91E9A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B91E9A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B91E9A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B91E9A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B91E9A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2F48C3" w:rsidRPr="00D643C6" w:rsidTr="00FB5AC8">
        <w:trPr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</w:tcPr>
          <w:p w:rsidR="002F48C3" w:rsidRPr="00B91E9A" w:rsidRDefault="002F48C3" w:rsidP="00A16432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sz w:val="18"/>
                <w:szCs w:val="18"/>
              </w:rPr>
              <w:t xml:space="preserve">Pohľadávky </w:t>
            </w:r>
            <w:r w:rsidRPr="00B91E9A">
              <w:rPr>
                <w:rFonts w:asciiTheme="minorHAnsi" w:hAnsiTheme="minorHAnsi"/>
                <w:sz w:val="18"/>
                <w:szCs w:val="18"/>
              </w:rPr>
              <w:br/>
              <w:t>z obchodného styku</w:t>
            </w:r>
            <w:r w:rsidR="000B6B6E" w:rsidRPr="00B91E9A">
              <w:rPr>
                <w:rFonts w:asciiTheme="minorHAnsi" w:hAnsiTheme="minorHAnsi"/>
                <w:sz w:val="18"/>
                <w:szCs w:val="18"/>
              </w:rPr>
              <w:t xml:space="preserve"> </w:t>
            </w:r>
          </w:p>
        </w:tc>
        <w:tc>
          <w:tcPr>
            <w:tcW w:w="18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48C3" w:rsidRPr="00F66DC1" w:rsidRDefault="00F66DC1" w:rsidP="00A1643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</w:t>
            </w:r>
            <w:r w:rsidRPr="00F66DC1">
              <w:rPr>
                <w:sz w:val="16"/>
                <w:szCs w:val="16"/>
              </w:rPr>
              <w:t>11 323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:rsidR="002F48C3" w:rsidRPr="00F66DC1" w:rsidRDefault="002F48C3" w:rsidP="00A16432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12" w:space="0" w:color="auto"/>
            </w:tcBorders>
            <w:vAlign w:val="center"/>
          </w:tcPr>
          <w:p w:rsidR="002F48C3" w:rsidRPr="00F66DC1" w:rsidRDefault="00F66DC1" w:rsidP="00A16432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</w:t>
            </w:r>
            <w:r w:rsidRPr="00F66DC1">
              <w:rPr>
                <w:sz w:val="16"/>
                <w:szCs w:val="16"/>
              </w:rPr>
              <w:t>11 323</w:t>
            </w:r>
          </w:p>
        </w:tc>
        <w:tc>
          <w:tcPr>
            <w:tcW w:w="1959" w:type="dxa"/>
            <w:tcBorders>
              <w:top w:val="single" w:sz="12" w:space="0" w:color="auto"/>
            </w:tcBorders>
            <w:vAlign w:val="center"/>
          </w:tcPr>
          <w:p w:rsidR="002F48C3" w:rsidRPr="00F66DC1" w:rsidRDefault="002F48C3" w:rsidP="00F66DC1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 w:rsidR="002F48C3" w:rsidRPr="00F66DC1" w:rsidRDefault="002F48C3" w:rsidP="00F66DC1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2F48C3" w:rsidRPr="00D643C6" w:rsidTr="00FB5AC8">
        <w:trPr>
          <w:jc w:val="center"/>
        </w:trPr>
        <w:tc>
          <w:tcPr>
            <w:tcW w:w="2055" w:type="dxa"/>
            <w:tcBorders>
              <w:right w:val="single" w:sz="12" w:space="0" w:color="auto"/>
            </w:tcBorders>
          </w:tcPr>
          <w:p w:rsidR="002F48C3" w:rsidRPr="00B91E9A" w:rsidRDefault="002F48C3" w:rsidP="00A16432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sz w:val="18"/>
                <w:szCs w:val="18"/>
              </w:rPr>
              <w:t xml:space="preserve">Pohľadávky voči DÚJ </w:t>
            </w:r>
            <w:r w:rsidRPr="00B91E9A">
              <w:rPr>
                <w:rFonts w:asciiTheme="minorHAnsi" w:hAnsiTheme="minorHAnsi"/>
                <w:sz w:val="18"/>
                <w:szCs w:val="18"/>
              </w:rPr>
              <w:br/>
              <w:t xml:space="preserve">a MÚJ </w:t>
            </w:r>
          </w:p>
        </w:tc>
        <w:tc>
          <w:tcPr>
            <w:tcW w:w="1894" w:type="dxa"/>
            <w:tcBorders>
              <w:left w:val="single" w:sz="12" w:space="0" w:color="auto"/>
            </w:tcBorders>
            <w:vAlign w:val="center"/>
          </w:tcPr>
          <w:p w:rsidR="002F48C3" w:rsidRPr="00F66DC1" w:rsidRDefault="002F48C3" w:rsidP="00FD055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:rsidR="002F48C3" w:rsidRPr="00F66DC1" w:rsidRDefault="002F48C3" w:rsidP="00987CF3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9" w:type="dxa"/>
            <w:vAlign w:val="center"/>
          </w:tcPr>
          <w:p w:rsidR="002F48C3" w:rsidRPr="00F66DC1" w:rsidRDefault="002F48C3" w:rsidP="00FD055E">
            <w:pPr>
              <w:spacing w:line="36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959" w:type="dxa"/>
            <w:vAlign w:val="center"/>
          </w:tcPr>
          <w:p w:rsidR="002F48C3" w:rsidRPr="00F66DC1" w:rsidRDefault="002F48C3" w:rsidP="00987CF3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1" w:type="dxa"/>
            <w:vAlign w:val="center"/>
          </w:tcPr>
          <w:p w:rsidR="002F48C3" w:rsidRPr="00F66DC1" w:rsidRDefault="002F48C3" w:rsidP="00987CF3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2F48C3" w:rsidRPr="00D643C6" w:rsidTr="00FB5AC8">
        <w:trPr>
          <w:jc w:val="center"/>
        </w:trPr>
        <w:tc>
          <w:tcPr>
            <w:tcW w:w="2055" w:type="dxa"/>
            <w:tcBorders>
              <w:right w:val="single" w:sz="12" w:space="0" w:color="auto"/>
            </w:tcBorders>
          </w:tcPr>
          <w:p w:rsidR="002F48C3" w:rsidRPr="00B91E9A" w:rsidRDefault="002F48C3" w:rsidP="00A16432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sz w:val="18"/>
                <w:szCs w:val="18"/>
              </w:rPr>
              <w:t xml:space="preserve">Ostatné pohľadávky </w:t>
            </w:r>
            <w:r w:rsidRPr="00B91E9A">
              <w:rPr>
                <w:rFonts w:asciiTheme="minorHAnsi" w:hAnsiTheme="minorHAnsi"/>
                <w:sz w:val="18"/>
                <w:szCs w:val="18"/>
              </w:rPr>
              <w:br/>
              <w:t xml:space="preserve">v rámci kons. celku </w:t>
            </w:r>
          </w:p>
        </w:tc>
        <w:tc>
          <w:tcPr>
            <w:tcW w:w="1894" w:type="dxa"/>
            <w:tcBorders>
              <w:left w:val="single" w:sz="12" w:space="0" w:color="auto"/>
            </w:tcBorders>
            <w:vAlign w:val="center"/>
          </w:tcPr>
          <w:p w:rsidR="002F48C3" w:rsidRPr="00F66DC1" w:rsidRDefault="002F48C3" w:rsidP="00FD055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:rsidR="002F48C3" w:rsidRPr="00F66DC1" w:rsidRDefault="002F48C3" w:rsidP="00987CF3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9" w:type="dxa"/>
            <w:vAlign w:val="center"/>
          </w:tcPr>
          <w:p w:rsidR="002F48C3" w:rsidRPr="00F66DC1" w:rsidRDefault="002F48C3" w:rsidP="00FD055E">
            <w:pPr>
              <w:spacing w:line="36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959" w:type="dxa"/>
            <w:vAlign w:val="center"/>
          </w:tcPr>
          <w:p w:rsidR="002F48C3" w:rsidRPr="00F66DC1" w:rsidRDefault="002F48C3" w:rsidP="00987CF3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1" w:type="dxa"/>
            <w:vAlign w:val="center"/>
          </w:tcPr>
          <w:p w:rsidR="002F48C3" w:rsidRPr="00F66DC1" w:rsidRDefault="002F48C3" w:rsidP="00987CF3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2F48C3" w:rsidRPr="00D643C6" w:rsidTr="00FB5AC8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</w:tcPr>
          <w:p w:rsidR="002F48C3" w:rsidRPr="00B91E9A" w:rsidRDefault="002F48C3" w:rsidP="0006005D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sz w:val="18"/>
                <w:szCs w:val="18"/>
              </w:rPr>
              <w:t xml:space="preserve">Pohľadávky voči spoločníkom </w:t>
            </w:r>
          </w:p>
        </w:tc>
        <w:tc>
          <w:tcPr>
            <w:tcW w:w="189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48C3" w:rsidRPr="00F66DC1" w:rsidRDefault="002F48C3" w:rsidP="00FD055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16" w:type="dxa"/>
            <w:tcBorders>
              <w:bottom w:val="single" w:sz="6" w:space="0" w:color="auto"/>
            </w:tcBorders>
            <w:vAlign w:val="center"/>
          </w:tcPr>
          <w:p w:rsidR="002F48C3" w:rsidRPr="00F66DC1" w:rsidRDefault="002F48C3" w:rsidP="00987CF3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9" w:type="dxa"/>
            <w:tcBorders>
              <w:bottom w:val="single" w:sz="6" w:space="0" w:color="auto"/>
            </w:tcBorders>
            <w:vAlign w:val="center"/>
          </w:tcPr>
          <w:p w:rsidR="002F48C3" w:rsidRPr="00F66DC1" w:rsidRDefault="002F48C3" w:rsidP="00FD055E">
            <w:pPr>
              <w:spacing w:line="36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959" w:type="dxa"/>
            <w:tcBorders>
              <w:bottom w:val="single" w:sz="6" w:space="0" w:color="auto"/>
            </w:tcBorders>
            <w:vAlign w:val="center"/>
          </w:tcPr>
          <w:p w:rsidR="002F48C3" w:rsidRPr="00F66DC1" w:rsidRDefault="002F48C3" w:rsidP="00987CF3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1" w:type="dxa"/>
            <w:tcBorders>
              <w:bottom w:val="single" w:sz="6" w:space="0" w:color="auto"/>
            </w:tcBorders>
            <w:vAlign w:val="center"/>
          </w:tcPr>
          <w:p w:rsidR="002F48C3" w:rsidRPr="00F66DC1" w:rsidRDefault="002F48C3" w:rsidP="00987CF3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2F48C3" w:rsidRPr="00D643C6" w:rsidTr="00FB5AC8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</w:tcPr>
          <w:p w:rsidR="002F48C3" w:rsidRPr="00B91E9A" w:rsidRDefault="002F48C3" w:rsidP="00A16432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sz w:val="18"/>
                <w:szCs w:val="18"/>
              </w:rPr>
              <w:t xml:space="preserve">Iné pohľadávky </w:t>
            </w:r>
          </w:p>
        </w:tc>
        <w:tc>
          <w:tcPr>
            <w:tcW w:w="189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48C3" w:rsidRPr="00F66DC1" w:rsidRDefault="002F48C3" w:rsidP="00FD055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16" w:type="dxa"/>
            <w:tcBorders>
              <w:top w:val="single" w:sz="6" w:space="0" w:color="auto"/>
            </w:tcBorders>
            <w:vAlign w:val="center"/>
          </w:tcPr>
          <w:p w:rsidR="002F48C3" w:rsidRPr="00F66DC1" w:rsidRDefault="002F48C3" w:rsidP="00987CF3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</w:tcBorders>
            <w:vAlign w:val="center"/>
          </w:tcPr>
          <w:p w:rsidR="002F48C3" w:rsidRPr="00F66DC1" w:rsidRDefault="002F48C3" w:rsidP="00FD055E">
            <w:pPr>
              <w:spacing w:line="36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959" w:type="dxa"/>
            <w:tcBorders>
              <w:top w:val="single" w:sz="6" w:space="0" w:color="auto"/>
            </w:tcBorders>
            <w:vAlign w:val="center"/>
          </w:tcPr>
          <w:p w:rsidR="002F48C3" w:rsidRPr="00F66DC1" w:rsidRDefault="002F48C3" w:rsidP="00987CF3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1" w:type="dxa"/>
            <w:tcBorders>
              <w:top w:val="single" w:sz="6" w:space="0" w:color="auto"/>
            </w:tcBorders>
            <w:vAlign w:val="center"/>
          </w:tcPr>
          <w:p w:rsidR="002F48C3" w:rsidRPr="00F66DC1" w:rsidRDefault="002F48C3" w:rsidP="00987CF3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2F48C3" w:rsidRPr="00D643C6" w:rsidTr="00FB5AC8">
        <w:trPr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</w:tcPr>
          <w:p w:rsidR="002F48C3" w:rsidRPr="00B91E9A" w:rsidRDefault="002F48C3" w:rsidP="00A16432">
            <w:pPr>
              <w:pStyle w:val="Default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Pohľadávky spolu </w:t>
            </w:r>
          </w:p>
        </w:tc>
        <w:tc>
          <w:tcPr>
            <w:tcW w:w="18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48C3" w:rsidRPr="00F66DC1" w:rsidRDefault="00F66DC1" w:rsidP="00A16432">
            <w:pPr>
              <w:rPr>
                <w:sz w:val="16"/>
                <w:szCs w:val="16"/>
              </w:rPr>
            </w:pPr>
            <w:r w:rsidRPr="00F66DC1">
              <w:rPr>
                <w:sz w:val="16"/>
                <w:szCs w:val="16"/>
              </w:rPr>
              <w:t xml:space="preserve">         </w:t>
            </w:r>
            <w:r>
              <w:rPr>
                <w:sz w:val="16"/>
                <w:szCs w:val="16"/>
              </w:rPr>
              <w:t xml:space="preserve">       </w:t>
            </w:r>
            <w:r w:rsidRPr="00F66DC1">
              <w:rPr>
                <w:sz w:val="16"/>
                <w:szCs w:val="16"/>
              </w:rPr>
              <w:t xml:space="preserve">  11 323</w:t>
            </w:r>
          </w:p>
        </w:tc>
        <w:tc>
          <w:tcPr>
            <w:tcW w:w="1216" w:type="dxa"/>
            <w:tcBorders>
              <w:bottom w:val="single" w:sz="12" w:space="0" w:color="auto"/>
            </w:tcBorders>
            <w:vAlign w:val="center"/>
          </w:tcPr>
          <w:p w:rsidR="002F48C3" w:rsidRPr="00F66DC1" w:rsidRDefault="002F48C3" w:rsidP="00987CF3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79" w:type="dxa"/>
            <w:tcBorders>
              <w:bottom w:val="single" w:sz="12" w:space="0" w:color="auto"/>
            </w:tcBorders>
            <w:vAlign w:val="center"/>
          </w:tcPr>
          <w:p w:rsidR="002F48C3" w:rsidRPr="00F66DC1" w:rsidRDefault="00F66DC1" w:rsidP="00A16432">
            <w:pPr>
              <w:spacing w:line="36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11 323</w:t>
            </w:r>
          </w:p>
        </w:tc>
        <w:tc>
          <w:tcPr>
            <w:tcW w:w="1959" w:type="dxa"/>
            <w:tcBorders>
              <w:bottom w:val="single" w:sz="12" w:space="0" w:color="auto"/>
            </w:tcBorders>
            <w:vAlign w:val="center"/>
          </w:tcPr>
          <w:p w:rsidR="002F48C3" w:rsidRPr="00F66DC1" w:rsidRDefault="002F48C3" w:rsidP="00F66DC1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1" w:type="dxa"/>
            <w:tcBorders>
              <w:bottom w:val="single" w:sz="12" w:space="0" w:color="auto"/>
            </w:tcBorders>
            <w:vAlign w:val="center"/>
          </w:tcPr>
          <w:p w:rsidR="002F48C3" w:rsidRPr="00F66DC1" w:rsidRDefault="002F48C3" w:rsidP="00F66DC1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</w:tbl>
    <w:p w:rsidR="0006005D" w:rsidRDefault="0006005D" w:rsidP="00424A7B"/>
    <w:p w:rsidR="00127199" w:rsidRDefault="00D5636C" w:rsidP="00424A7B">
      <w:r>
        <w:t>Spoločnosť zúčtovala opravnú položku vy</w:t>
      </w:r>
      <w:r w:rsidR="00C16F0F">
        <w:t>tvorenú voči spoločnosti Skanska SK a.s.</w:t>
      </w:r>
      <w:r>
        <w:t xml:space="preserve">  na základe Dohody o</w:t>
      </w:r>
      <w:r w:rsidR="00C16F0F">
        <w:t> urovnaní  z 12/2013</w:t>
      </w:r>
      <w:r>
        <w:t>.</w:t>
      </w:r>
    </w:p>
    <w:p w:rsidR="00127199" w:rsidRDefault="00127199" w:rsidP="00424A7B">
      <w:pPr>
        <w:rPr>
          <w:b/>
          <w:bCs/>
        </w:rPr>
      </w:pPr>
    </w:p>
    <w:p w:rsidR="00A16432" w:rsidRDefault="00A16432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s)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vekovej štruktúre pohľadávok</w:t>
      </w:r>
      <w:r w:rsidR="000B6B6E" w:rsidRPr="00D643C6">
        <w:rPr>
          <w:b/>
          <w:bCs/>
        </w:rPr>
        <w:t xml:space="preserve"> </w:t>
      </w:r>
    </w:p>
    <w:p w:rsidR="00127199" w:rsidRPr="00127199" w:rsidRDefault="00127199" w:rsidP="00424A7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2288"/>
        <w:gridCol w:w="2288"/>
        <w:gridCol w:w="2288"/>
      </w:tblGrid>
      <w:tr w:rsidR="00A16432" w:rsidRPr="00D643C6" w:rsidTr="00F62F8A">
        <w:trPr>
          <w:trHeight w:val="301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B91E9A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B91E9A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B91E9A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B91E9A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sz w:val="18"/>
                <w:szCs w:val="18"/>
              </w:rPr>
              <w:t>Pohľadávky spolu</w:t>
            </w:r>
          </w:p>
        </w:tc>
      </w:tr>
      <w:tr w:rsidR="00A16432" w:rsidRPr="00D643C6" w:rsidTr="008574E4">
        <w:trPr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B91E9A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B91E9A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B91E9A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B91E9A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  <w:sz w:val="18"/>
                <w:szCs w:val="18"/>
              </w:rPr>
            </w:pPr>
            <w:r w:rsidRPr="00B91E9A">
              <w:rPr>
                <w:rFonts w:asciiTheme="minorHAnsi" w:hAnsiTheme="minorHAnsi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B91E9A" w:rsidRDefault="00A16432" w:rsidP="008574E4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B91E9A">
              <w:rPr>
                <w:b/>
                <w:bCs/>
                <w:sz w:val="18"/>
                <w:szCs w:val="18"/>
              </w:rPr>
              <w:t>Dlhodobé pohľadávky</w:t>
            </w:r>
            <w:r w:rsidR="000B6B6E" w:rsidRPr="00B91E9A">
              <w:rPr>
                <w:b/>
                <w:bCs/>
                <w:sz w:val="18"/>
                <w:szCs w:val="18"/>
              </w:rPr>
              <w:t xml:space="preserve"> </w:t>
            </w:r>
          </w:p>
          <w:p w:rsidR="00A16432" w:rsidRPr="00B91E9A" w:rsidRDefault="00A16432" w:rsidP="008574E4">
            <w:pPr>
              <w:spacing w:line="360" w:lineRule="auto"/>
              <w:rPr>
                <w:b/>
                <w:bCs/>
                <w:sz w:val="18"/>
                <w:szCs w:val="18"/>
              </w:rPr>
            </w:pPr>
            <w:r w:rsidRPr="00B91E9A">
              <w:rPr>
                <w:b/>
                <w:bCs/>
                <w:sz w:val="18"/>
                <w:szCs w:val="18"/>
              </w:rPr>
              <w:br/>
            </w:r>
            <w:r w:rsidRPr="00B91E9A">
              <w:rPr>
                <w:b/>
                <w:bCs/>
                <w:sz w:val="18"/>
                <w:szCs w:val="18"/>
              </w:rPr>
              <w:br/>
            </w:r>
          </w:p>
        </w:tc>
      </w:tr>
      <w:tr w:rsidR="00A16432" w:rsidRPr="00D643C6" w:rsidTr="00CB33E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B91E9A" w:rsidRDefault="00A16432" w:rsidP="008574E4">
            <w:pPr>
              <w:spacing w:line="360" w:lineRule="auto"/>
              <w:rPr>
                <w:sz w:val="18"/>
                <w:szCs w:val="18"/>
              </w:rPr>
            </w:pPr>
            <w:r w:rsidRPr="00B91E9A">
              <w:rPr>
                <w:sz w:val="18"/>
                <w:szCs w:val="18"/>
              </w:rPr>
              <w:t>Pohľadávky z obchodného styku</w:t>
            </w:r>
          </w:p>
          <w:p w:rsidR="00A16432" w:rsidRPr="00B91E9A" w:rsidRDefault="00A16432" w:rsidP="008574E4">
            <w:pPr>
              <w:spacing w:line="360" w:lineRule="auto"/>
              <w:rPr>
                <w:sz w:val="18"/>
                <w:szCs w:val="18"/>
              </w:rPr>
            </w:pPr>
            <w:r w:rsidRPr="00B91E9A">
              <w:rPr>
                <w:sz w:val="18"/>
                <w:szCs w:val="18"/>
              </w:rPr>
              <w:br/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CB33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B91E9A" w:rsidRDefault="00A16432" w:rsidP="00FB5AC8">
            <w:pPr>
              <w:spacing w:after="0" w:line="360" w:lineRule="auto"/>
              <w:rPr>
                <w:sz w:val="18"/>
                <w:szCs w:val="18"/>
              </w:rPr>
            </w:pPr>
            <w:r w:rsidRPr="00B91E9A">
              <w:rPr>
                <w:sz w:val="18"/>
                <w:szCs w:val="18"/>
              </w:rPr>
              <w:t>Pohľadávky voči</w:t>
            </w:r>
            <w:r w:rsidR="00BB3CC8" w:rsidRPr="00B91E9A">
              <w:rPr>
                <w:sz w:val="18"/>
                <w:szCs w:val="18"/>
              </w:rPr>
              <w:t xml:space="preserve"> DÚJ</w:t>
            </w:r>
            <w:r w:rsidR="00165EFE" w:rsidRPr="00B91E9A">
              <w:rPr>
                <w:sz w:val="18"/>
                <w:szCs w:val="18"/>
              </w:rPr>
              <w:t xml:space="preserve"> a </w:t>
            </w:r>
            <w:r w:rsidR="00BB3CC8" w:rsidRPr="00B91E9A">
              <w:rPr>
                <w:sz w:val="18"/>
                <w:szCs w:val="18"/>
              </w:rPr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CB33E5" w:rsidRDefault="00A16432" w:rsidP="00FB5AC8">
            <w:pPr>
              <w:spacing w:after="0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B33E5" w:rsidRDefault="00A16432" w:rsidP="00FB5AC8">
            <w:pPr>
              <w:spacing w:after="0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B33E5" w:rsidRDefault="00A16432" w:rsidP="00FB5AC8">
            <w:pPr>
              <w:spacing w:after="0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CB33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B91E9A" w:rsidRDefault="00A16432" w:rsidP="00AC0A41">
            <w:pPr>
              <w:spacing w:after="0" w:line="360" w:lineRule="auto"/>
              <w:jc w:val="left"/>
              <w:rPr>
                <w:sz w:val="18"/>
                <w:szCs w:val="18"/>
              </w:rPr>
            </w:pPr>
            <w:r w:rsidRPr="00B91E9A">
              <w:rPr>
                <w:sz w:val="18"/>
                <w:szCs w:val="18"/>
              </w:rPr>
              <w:t>Ostatné pohľad</w:t>
            </w:r>
            <w:r w:rsidR="00AC0A41">
              <w:rPr>
                <w:sz w:val="18"/>
                <w:szCs w:val="18"/>
              </w:rPr>
              <w:t xml:space="preserve">ávky </w:t>
            </w:r>
            <w:r w:rsidR="00165EFE" w:rsidRPr="00B91E9A">
              <w:rPr>
                <w:sz w:val="18"/>
                <w:szCs w:val="18"/>
              </w:rPr>
              <w:t>v</w:t>
            </w:r>
            <w:r w:rsidR="00AC0A41">
              <w:rPr>
                <w:sz w:val="18"/>
                <w:szCs w:val="18"/>
              </w:rPr>
              <w:t> </w:t>
            </w:r>
            <w:r w:rsidR="004F6FD5" w:rsidRPr="00B91E9A">
              <w:rPr>
                <w:sz w:val="18"/>
                <w:szCs w:val="18"/>
              </w:rPr>
              <w:t>rámci</w:t>
            </w:r>
            <w:r w:rsidR="00AC0A41">
              <w:rPr>
                <w:sz w:val="18"/>
                <w:szCs w:val="18"/>
              </w:rPr>
              <w:t xml:space="preserve"> k</w:t>
            </w:r>
            <w:r w:rsidRPr="00B91E9A">
              <w:rPr>
                <w:sz w:val="18"/>
                <w:szCs w:val="18"/>
              </w:rPr>
              <w:t>onsolid</w:t>
            </w:r>
            <w:r w:rsidR="00AC0A41">
              <w:rPr>
                <w:sz w:val="18"/>
                <w:szCs w:val="18"/>
              </w:rPr>
              <w:t>.</w:t>
            </w:r>
            <w:r w:rsidRPr="00B91E9A">
              <w:rPr>
                <w:sz w:val="18"/>
                <w:szCs w:val="18"/>
              </w:rPr>
              <w:t xml:space="preserve">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CB33E5" w:rsidRDefault="00A16432" w:rsidP="00FB5AC8">
            <w:pPr>
              <w:spacing w:after="0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B33E5" w:rsidRDefault="00A16432" w:rsidP="00FB5AC8">
            <w:pPr>
              <w:spacing w:after="0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B33E5" w:rsidRDefault="00A16432" w:rsidP="00FB5AC8">
            <w:pPr>
              <w:spacing w:after="0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CB33E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B91E9A" w:rsidRDefault="00A16432" w:rsidP="0006005D">
            <w:pPr>
              <w:spacing w:after="0" w:line="360" w:lineRule="auto"/>
              <w:jc w:val="left"/>
              <w:rPr>
                <w:sz w:val="18"/>
                <w:szCs w:val="18"/>
              </w:rPr>
            </w:pPr>
            <w:r w:rsidRPr="00B91E9A">
              <w:rPr>
                <w:sz w:val="18"/>
                <w:szCs w:val="18"/>
              </w:rP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CB33E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B91E9A" w:rsidRDefault="00A16432" w:rsidP="008574E4">
            <w:pPr>
              <w:spacing w:line="360" w:lineRule="auto"/>
              <w:jc w:val="left"/>
              <w:rPr>
                <w:sz w:val="18"/>
                <w:szCs w:val="18"/>
              </w:rPr>
            </w:pPr>
            <w:r w:rsidRPr="00B91E9A">
              <w:rPr>
                <w:sz w:val="18"/>
                <w:szCs w:val="18"/>
              </w:rPr>
              <w:t>Iné pohľadávky</w:t>
            </w:r>
            <w:r w:rsidR="00B91E9A">
              <w:rPr>
                <w:sz w:val="18"/>
                <w:szCs w:val="18"/>
              </w:rPr>
              <w:t xml:space="preserve"> </w:t>
            </w:r>
            <w:r w:rsidR="004F6FD5" w:rsidRPr="00B91E9A">
              <w:rPr>
                <w:sz w:val="18"/>
                <w:szCs w:val="18"/>
              </w:rPr>
              <w:t>-</w:t>
            </w:r>
            <w:r w:rsidR="00B91E9A">
              <w:rPr>
                <w:sz w:val="18"/>
                <w:szCs w:val="18"/>
              </w:rPr>
              <w:t xml:space="preserve"> </w:t>
            </w:r>
            <w:r w:rsidR="004F6FD5" w:rsidRPr="00B91E9A">
              <w:rPr>
                <w:sz w:val="18"/>
                <w:szCs w:val="18"/>
              </w:rPr>
              <w:t>banková záruka SLSP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CB33E5" w:rsidRDefault="004F6FD5" w:rsidP="004F6FD5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39 955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CB33E5" w:rsidRDefault="004F6FD5" w:rsidP="004F6FD5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39 955</w:t>
            </w:r>
          </w:p>
        </w:tc>
      </w:tr>
      <w:tr w:rsidR="00A16432" w:rsidRPr="00D643C6" w:rsidTr="00CB33E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B91E9A" w:rsidRDefault="00A16432" w:rsidP="008574E4">
            <w:pPr>
              <w:spacing w:line="360" w:lineRule="auto"/>
              <w:jc w:val="left"/>
              <w:rPr>
                <w:b/>
                <w:bCs/>
                <w:sz w:val="18"/>
                <w:szCs w:val="18"/>
              </w:rPr>
            </w:pPr>
            <w:r w:rsidRPr="00B91E9A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CB33E5" w:rsidRDefault="00CB33E5" w:rsidP="00CB33E5">
            <w:pPr>
              <w:spacing w:line="36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39 955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CB33E5" w:rsidRDefault="00CB33E5" w:rsidP="00CB33E5">
            <w:pPr>
              <w:spacing w:line="36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39 955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B91E9A" w:rsidRDefault="00BB3CC8" w:rsidP="008574E4">
            <w:pPr>
              <w:spacing w:line="360" w:lineRule="auto"/>
              <w:jc w:val="left"/>
              <w:rPr>
                <w:b/>
                <w:bCs/>
                <w:sz w:val="18"/>
                <w:szCs w:val="18"/>
              </w:rPr>
            </w:pPr>
            <w:r w:rsidRPr="00B91E9A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A16432" w:rsidRPr="00D643C6" w:rsidTr="00CB33E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B91E9A" w:rsidRDefault="00A16432" w:rsidP="008574E4">
            <w:pPr>
              <w:spacing w:line="360" w:lineRule="auto"/>
              <w:jc w:val="left"/>
              <w:rPr>
                <w:sz w:val="18"/>
                <w:szCs w:val="18"/>
              </w:rPr>
            </w:pPr>
            <w:r w:rsidRPr="00B91E9A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CB33E5" w:rsidRDefault="00CB33E5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CB33E5">
              <w:rPr>
                <w:sz w:val="16"/>
                <w:szCs w:val="16"/>
              </w:rPr>
              <w:t>149 435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CB33E5" w:rsidRDefault="00CB33E5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149 435</w:t>
            </w:r>
          </w:p>
        </w:tc>
      </w:tr>
      <w:tr w:rsidR="00A16432" w:rsidRPr="00D643C6" w:rsidTr="00CB33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B91E9A" w:rsidRDefault="00A16432" w:rsidP="008574E4">
            <w:pPr>
              <w:spacing w:line="360" w:lineRule="auto"/>
              <w:jc w:val="left"/>
              <w:rPr>
                <w:sz w:val="18"/>
                <w:szCs w:val="18"/>
              </w:rPr>
            </w:pPr>
            <w:r w:rsidRPr="00B91E9A">
              <w:rPr>
                <w:sz w:val="18"/>
                <w:szCs w:val="18"/>
              </w:rPr>
              <w:t xml:space="preserve">Pohľadávky voči </w:t>
            </w:r>
            <w:r w:rsidR="00BB3CC8" w:rsidRPr="00B91E9A">
              <w:rPr>
                <w:sz w:val="18"/>
                <w:szCs w:val="18"/>
              </w:rPr>
              <w:t>DÚJ</w:t>
            </w:r>
            <w:r w:rsidR="00165EFE" w:rsidRPr="00B91E9A">
              <w:rPr>
                <w:sz w:val="18"/>
                <w:szCs w:val="18"/>
              </w:rPr>
              <w:t xml:space="preserve"> a </w:t>
            </w:r>
            <w:r w:rsidR="00BB3CC8" w:rsidRPr="00B91E9A">
              <w:rPr>
                <w:sz w:val="18"/>
                <w:szCs w:val="18"/>
              </w:rPr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CB33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B91E9A" w:rsidRDefault="00A16432" w:rsidP="00AC0A41">
            <w:pPr>
              <w:spacing w:after="0" w:line="360" w:lineRule="auto"/>
              <w:jc w:val="left"/>
              <w:rPr>
                <w:sz w:val="18"/>
                <w:szCs w:val="18"/>
              </w:rPr>
            </w:pPr>
            <w:r w:rsidRPr="00B91E9A">
              <w:rPr>
                <w:sz w:val="18"/>
                <w:szCs w:val="18"/>
              </w:rPr>
              <w:t>Ostatné pohľadávky</w:t>
            </w:r>
            <w:r w:rsidR="00165EFE" w:rsidRPr="00B91E9A">
              <w:rPr>
                <w:sz w:val="18"/>
                <w:szCs w:val="18"/>
              </w:rPr>
              <w:t xml:space="preserve"> v </w:t>
            </w:r>
            <w:r w:rsidRPr="00B91E9A">
              <w:rPr>
                <w:sz w:val="18"/>
                <w:szCs w:val="18"/>
              </w:rPr>
              <w:t>rámci konsolid</w:t>
            </w:r>
            <w:r w:rsidR="00AC0A41">
              <w:rPr>
                <w:sz w:val="18"/>
                <w:szCs w:val="18"/>
              </w:rPr>
              <w:t xml:space="preserve">. </w:t>
            </w:r>
            <w:r w:rsidRPr="00B91E9A">
              <w:rPr>
                <w:sz w:val="18"/>
                <w:szCs w:val="18"/>
              </w:rPr>
              <w:t>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CB33E5" w:rsidRDefault="00A16432" w:rsidP="00FB5AC8">
            <w:pPr>
              <w:spacing w:after="0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B33E5" w:rsidRDefault="00A16432" w:rsidP="00FB5AC8">
            <w:pPr>
              <w:spacing w:after="0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B33E5" w:rsidRDefault="00A16432" w:rsidP="00FB5AC8">
            <w:pPr>
              <w:spacing w:after="0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CB33E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B91E9A" w:rsidRDefault="00A16432" w:rsidP="0006005D">
            <w:pPr>
              <w:spacing w:after="0" w:line="360" w:lineRule="auto"/>
              <w:jc w:val="left"/>
              <w:rPr>
                <w:sz w:val="18"/>
                <w:szCs w:val="18"/>
              </w:rPr>
            </w:pPr>
            <w:r w:rsidRPr="00B91E9A">
              <w:rPr>
                <w:sz w:val="18"/>
                <w:szCs w:val="18"/>
              </w:rPr>
              <w:t>Pohľadávky voči spoločník</w:t>
            </w:r>
            <w:r w:rsidR="0006005D" w:rsidRPr="00B91E9A">
              <w:rPr>
                <w:sz w:val="18"/>
                <w:szCs w:val="18"/>
              </w:rPr>
              <w:t>om</w:t>
            </w:r>
            <w:r w:rsidRPr="00B91E9A">
              <w:rPr>
                <w:sz w:val="18"/>
                <w:szCs w:val="18"/>
              </w:rPr>
              <w:t xml:space="preserve">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CB33E5" w:rsidRDefault="00A16432" w:rsidP="0006005D">
            <w:pPr>
              <w:spacing w:after="0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B33E5" w:rsidRDefault="00A16432" w:rsidP="00FB5AC8">
            <w:pPr>
              <w:spacing w:after="0"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B33E5" w:rsidRDefault="00A16432" w:rsidP="00FB5AC8">
            <w:pPr>
              <w:spacing w:after="0"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AC0A41" w:rsidRDefault="00A16432" w:rsidP="00FB5AC8">
            <w:pPr>
              <w:spacing w:after="0" w:line="360" w:lineRule="auto"/>
              <w:jc w:val="left"/>
              <w:rPr>
                <w:sz w:val="18"/>
                <w:szCs w:val="18"/>
              </w:rPr>
            </w:pPr>
            <w:r w:rsidRPr="00AC0A41">
              <w:rPr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CB33E5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CB33E5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CB33E5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CB33E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AC0A41" w:rsidRDefault="00A16432" w:rsidP="008574E4">
            <w:pPr>
              <w:spacing w:line="360" w:lineRule="auto"/>
              <w:jc w:val="left"/>
              <w:rPr>
                <w:sz w:val="18"/>
                <w:szCs w:val="18"/>
              </w:rPr>
            </w:pPr>
            <w:r w:rsidRPr="00AC0A41">
              <w:rPr>
                <w:sz w:val="18"/>
                <w:szCs w:val="18"/>
              </w:rPr>
              <w:t>Daňové pohľadávky</w:t>
            </w:r>
            <w:r w:rsidR="00165EFE" w:rsidRPr="00AC0A41">
              <w:rPr>
                <w:sz w:val="18"/>
                <w:szCs w:val="18"/>
              </w:rPr>
              <w:t xml:space="preserve"> a </w:t>
            </w:r>
            <w:r w:rsidRPr="00AC0A41">
              <w:rPr>
                <w:sz w:val="18"/>
                <w:szCs w:val="18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CB33E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AC0A41" w:rsidRDefault="00A16432" w:rsidP="008574E4">
            <w:pPr>
              <w:spacing w:line="360" w:lineRule="auto"/>
              <w:jc w:val="left"/>
              <w:rPr>
                <w:sz w:val="18"/>
                <w:szCs w:val="18"/>
              </w:rPr>
            </w:pPr>
            <w:r w:rsidRPr="00AC0A41">
              <w:rPr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B33E5" w:rsidRDefault="00A16432" w:rsidP="00CB33E5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CB33E5" w:rsidRDefault="00CB33E5" w:rsidP="008574E4">
            <w:pPr>
              <w:spacing w:line="360" w:lineRule="auto"/>
              <w:jc w:val="center"/>
              <w:rPr>
                <w:b/>
                <w:bCs/>
                <w:sz w:val="16"/>
                <w:szCs w:val="16"/>
              </w:rPr>
            </w:pPr>
            <w:r w:rsidRPr="00CB33E5">
              <w:rPr>
                <w:b/>
                <w:bCs/>
                <w:sz w:val="16"/>
                <w:szCs w:val="16"/>
              </w:rPr>
              <w:t>149 435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CB33E5" w:rsidRDefault="00A16432" w:rsidP="008574E4">
            <w:pPr>
              <w:spacing w:line="36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CB33E5" w:rsidRDefault="00CB33E5" w:rsidP="008574E4">
            <w:pPr>
              <w:spacing w:line="360" w:lineRule="auto"/>
              <w:jc w:val="center"/>
              <w:rPr>
                <w:b/>
                <w:bCs/>
                <w:sz w:val="16"/>
                <w:szCs w:val="16"/>
              </w:rPr>
            </w:pPr>
            <w:r w:rsidRPr="00CB33E5">
              <w:rPr>
                <w:b/>
                <w:bCs/>
                <w:sz w:val="16"/>
                <w:szCs w:val="16"/>
              </w:rPr>
              <w:t>149 435</w:t>
            </w:r>
          </w:p>
        </w:tc>
      </w:tr>
    </w:tbl>
    <w:p w:rsidR="00127199" w:rsidRDefault="00127199" w:rsidP="003F4209"/>
    <w:p w:rsidR="003F4209" w:rsidRDefault="00AC0A41" w:rsidP="003F4209">
      <w:r>
        <w:t>Účtovná jednotka</w:t>
      </w:r>
      <w:r w:rsidR="003F4209">
        <w:t xml:space="preserve"> zaúčtovala </w:t>
      </w:r>
      <w:r w:rsidR="00D5636C">
        <w:t xml:space="preserve">pohľadávku za </w:t>
      </w:r>
      <w:r w:rsidR="003F4209">
        <w:t xml:space="preserve">Bankovú záruku č. 109/AUOC/12 – 94 vo výške 7 575 EUR </w:t>
      </w:r>
      <w:r w:rsidR="00D5636C">
        <w:t xml:space="preserve">a č.109/AUOC/12 – 95 vo výške 32 379 EUR ako zábezpeku za </w:t>
      </w:r>
      <w:r w:rsidR="003F4209">
        <w:t xml:space="preserve">predčasnú úhradu zadržiavaných platieb </w:t>
      </w:r>
      <w:r w:rsidR="00D5636C">
        <w:t xml:space="preserve">voči </w:t>
      </w:r>
      <w:r w:rsidR="003F4209">
        <w:t xml:space="preserve">spoločnosti EUROVIA SK  na realizáciu stavby „Oprava vjazdovej rampy do garáže“  </w:t>
      </w:r>
      <w:r>
        <w:t>a</w:t>
      </w:r>
      <w:r w:rsidR="003F4209">
        <w:t xml:space="preserve"> stavby „Odstránenie kolaudačnej vady – Zatekanie podzemných priestorov.</w:t>
      </w:r>
    </w:p>
    <w:p w:rsidR="00127199" w:rsidRDefault="00127199" w:rsidP="00F6063E">
      <w:pPr>
        <w:rPr>
          <w:b/>
          <w:bCs/>
        </w:rPr>
      </w:pPr>
    </w:p>
    <w:p w:rsidR="00127199" w:rsidRDefault="00127199" w:rsidP="00F6063E">
      <w:pPr>
        <w:rPr>
          <w:b/>
          <w:bCs/>
        </w:rPr>
      </w:pPr>
    </w:p>
    <w:p w:rsidR="00127199" w:rsidRDefault="00127199" w:rsidP="00F6063E">
      <w:pPr>
        <w:rPr>
          <w:b/>
          <w:bCs/>
        </w:rPr>
      </w:pPr>
    </w:p>
    <w:p w:rsidR="00127199" w:rsidRDefault="00127199" w:rsidP="00F6063E">
      <w:pPr>
        <w:rPr>
          <w:b/>
          <w:bCs/>
        </w:rPr>
      </w:pPr>
    </w:p>
    <w:p w:rsidR="00127199" w:rsidRDefault="00127199" w:rsidP="00F6063E">
      <w:pPr>
        <w:rPr>
          <w:b/>
          <w:bCs/>
        </w:rPr>
      </w:pPr>
    </w:p>
    <w:p w:rsidR="00127199" w:rsidRDefault="00127199" w:rsidP="00F6063E">
      <w:pPr>
        <w:rPr>
          <w:b/>
          <w:bCs/>
        </w:rPr>
      </w:pPr>
    </w:p>
    <w:p w:rsidR="00127199" w:rsidRDefault="00127199" w:rsidP="00F6063E">
      <w:pPr>
        <w:rPr>
          <w:b/>
          <w:bCs/>
        </w:rPr>
      </w:pPr>
    </w:p>
    <w:p w:rsidR="00127199" w:rsidRDefault="00127199" w:rsidP="00F6063E">
      <w:pPr>
        <w:rPr>
          <w:b/>
          <w:bCs/>
        </w:rPr>
      </w:pPr>
    </w:p>
    <w:p w:rsidR="00127199" w:rsidRDefault="00127199" w:rsidP="00F6063E">
      <w:pPr>
        <w:rPr>
          <w:b/>
          <w:bCs/>
        </w:rPr>
      </w:pPr>
    </w:p>
    <w:p w:rsidR="008D4D58" w:rsidRDefault="008D4D58" w:rsidP="00F6063E">
      <w:pPr>
        <w:rPr>
          <w:b/>
          <w:bCs/>
        </w:rPr>
      </w:pPr>
    </w:p>
    <w:p w:rsidR="00127199" w:rsidRDefault="00127199" w:rsidP="00F6063E">
      <w:pPr>
        <w:rPr>
          <w:b/>
          <w:bCs/>
        </w:rPr>
      </w:pPr>
    </w:p>
    <w:p w:rsidR="00F6063E" w:rsidRPr="00D643C6" w:rsidRDefault="00F6063E" w:rsidP="00F6063E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v)</w:t>
      </w:r>
      <w:r w:rsidR="00165EFE">
        <w:rPr>
          <w:b/>
          <w:bCs/>
        </w:rPr>
        <w:t xml:space="preserve"> a </w:t>
      </w:r>
      <w:r w:rsidRPr="00D643C6">
        <w:rPr>
          <w:b/>
          <w:bCs/>
        </w:rPr>
        <w:t>časti G. písm. f)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 xml:space="preserve">odloženej daňovej pohľadávke alebo </w:t>
      </w:r>
      <w:r w:rsidRPr="00D643C6">
        <w:rPr>
          <w:b/>
          <w:bCs/>
        </w:rPr>
        <w:br/>
        <w:t>o odloženom daňovom záväzku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F6063E" w:rsidRPr="00D643C6" w:rsidTr="00F212A7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F6063E" w:rsidRPr="00D643C6" w:rsidTr="00F212A7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Dočasné rozdiely medzi účtovnou hodnotou majetku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daňovou základňou, z toho: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136030" w:rsidP="00B0308A">
            <w:pPr>
              <w:jc w:val="center"/>
            </w:pPr>
            <w:r>
              <w:t>3 271 793</w:t>
            </w:r>
          </w:p>
        </w:tc>
        <w:tc>
          <w:tcPr>
            <w:tcW w:w="28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136030" w:rsidP="00B0308A">
            <w:pPr>
              <w:jc w:val="center"/>
            </w:pPr>
            <w:r>
              <w:t>2 623 039</w:t>
            </w:r>
          </w:p>
        </w:tc>
      </w:tr>
      <w:tr w:rsidR="00F6063E" w:rsidRPr="00D643C6" w:rsidTr="00F212A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136030" w:rsidP="00136030">
            <w:r>
              <w:t xml:space="preserve">                3 271  793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136030" w:rsidP="00B0308A">
            <w:pPr>
              <w:jc w:val="center"/>
            </w:pPr>
            <w:r>
              <w:t>2 623 039</w:t>
            </w:r>
          </w:p>
        </w:tc>
      </w:tr>
      <w:tr w:rsidR="00F6063E" w:rsidRPr="00D643C6" w:rsidTr="00F212A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zdaniteľné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F212A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Dočasné rozdiely medzi účtovnou hodnotou záväzkov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daňovou základňou, z toho: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136030" w:rsidP="00B0308A">
            <w:pPr>
              <w:jc w:val="center"/>
            </w:pPr>
            <w:r>
              <w:t>42 850</w:t>
            </w:r>
          </w:p>
        </w:tc>
        <w:tc>
          <w:tcPr>
            <w:tcW w:w="28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136030" w:rsidP="00B0308A">
            <w:pPr>
              <w:jc w:val="center"/>
            </w:pPr>
            <w:r>
              <w:t>159 758</w:t>
            </w:r>
          </w:p>
        </w:tc>
      </w:tr>
      <w:tr w:rsidR="00F6063E" w:rsidRPr="00D643C6" w:rsidTr="00F212A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136030" w:rsidP="00B0308A">
            <w:pPr>
              <w:jc w:val="center"/>
            </w:pPr>
            <w:r>
              <w:t>42 850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136030" w:rsidP="00B0308A">
            <w:pPr>
              <w:jc w:val="center"/>
            </w:pPr>
            <w:r>
              <w:t>159 758</w:t>
            </w:r>
          </w:p>
        </w:tc>
      </w:tr>
      <w:tr w:rsidR="00F6063E" w:rsidRPr="00D643C6" w:rsidTr="00F212A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zdaniteľné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AC0A41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Možnosť umorovať daňovú stratu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v budúcnosti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AC0A41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Možnosť previesť nevyužité daňové odpočty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AC0A41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Sadzba dane z príjmov (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%) 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136030" w:rsidP="00B0308A">
            <w:pPr>
              <w:jc w:val="center"/>
            </w:pPr>
            <w:r>
              <w:t xml:space="preserve"> 22</w:t>
            </w:r>
          </w:p>
        </w:tc>
        <w:tc>
          <w:tcPr>
            <w:tcW w:w="28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136030" w:rsidP="00B0308A">
            <w:pPr>
              <w:jc w:val="center"/>
            </w:pPr>
            <w:r>
              <w:t>23</w:t>
            </w:r>
          </w:p>
        </w:tc>
      </w:tr>
      <w:tr w:rsidR="00F6063E" w:rsidRPr="00D643C6" w:rsidTr="00F212A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Odložená daňová pohľadávka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136030" w:rsidP="00B0308A">
            <w:pPr>
              <w:jc w:val="center"/>
            </w:pPr>
            <w:r>
              <w:t>729 221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136030" w:rsidP="00B0308A">
            <w:pPr>
              <w:jc w:val="center"/>
            </w:pPr>
            <w:r>
              <w:t>528 731</w:t>
            </w:r>
          </w:p>
        </w:tc>
      </w:tr>
      <w:tr w:rsidR="00F6063E" w:rsidRPr="00D643C6" w:rsidTr="00F212A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Uplatnená daňová pohľadávka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136030" w:rsidP="00B0308A">
            <w:pPr>
              <w:jc w:val="center"/>
            </w:pPr>
            <w:r>
              <w:t>0</w:t>
            </w: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136030" w:rsidP="00B0308A">
            <w:pPr>
              <w:jc w:val="center"/>
            </w:pPr>
            <w:r>
              <w:t>0</w:t>
            </w:r>
          </w:p>
        </w:tc>
      </w:tr>
      <w:tr w:rsidR="00F6063E" w:rsidRPr="00D643C6" w:rsidTr="00F212A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F212A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F212A7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Odložený daňový záväzok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80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</w:tbl>
    <w:p w:rsidR="00F212A7" w:rsidRPr="00F212A7" w:rsidRDefault="00F212A7" w:rsidP="00424A7B">
      <w:pPr>
        <w:rPr>
          <w:b/>
          <w:sz w:val="10"/>
          <w:szCs w:val="10"/>
        </w:rPr>
      </w:pPr>
    </w:p>
    <w:p w:rsidR="00F6063E" w:rsidRPr="00F212A7" w:rsidRDefault="00136030" w:rsidP="00424A7B">
      <w:r w:rsidRPr="00F212A7">
        <w:t>Účtovná jednotka z hľadiska princípu opatrnosti o odloženej daňovej pohľadávke  neúčtovala.</w:t>
      </w:r>
      <w:r w:rsidR="00F212A7">
        <w:t xml:space="preserve"> Dočasné rozdiely medzi účtovnou hodnotou majetku a daňovou základňou vznikli pozastavením uplatňovania daňových odpisov budovy –</w:t>
      </w:r>
      <w:r w:rsidR="003478DA">
        <w:t>Rehabilitačné a diagnostické stredisko vrcholového športu Bratislava – Petržalka.</w:t>
      </w:r>
    </w:p>
    <w:p w:rsidR="00136030" w:rsidRPr="00F212A7" w:rsidRDefault="00136030" w:rsidP="00424A7B">
      <w:pPr>
        <w:rPr>
          <w:sz w:val="10"/>
          <w:szCs w:val="10"/>
        </w:rPr>
      </w:pPr>
    </w:p>
    <w:p w:rsidR="002B1BCE" w:rsidRPr="00D643C6" w:rsidRDefault="002B1BCE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w)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krátkodobom finančnom majetku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6"/>
        <w:gridCol w:w="2627"/>
      </w:tblGrid>
      <w:tr w:rsidR="002B1BCE" w:rsidRPr="00D643C6" w:rsidTr="00F212A7">
        <w:trPr>
          <w:jc w:val="center"/>
        </w:trPr>
        <w:tc>
          <w:tcPr>
            <w:tcW w:w="4757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2B1BCE" w:rsidRPr="00D643C6" w:rsidTr="00F212A7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Pokladnica, ceniny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852FC0" w:rsidRDefault="00B66333" w:rsidP="00DD54BA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852FC0">
              <w:rPr>
                <w:sz w:val="18"/>
                <w:szCs w:val="18"/>
              </w:rPr>
              <w:t>816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1BCE" w:rsidRPr="00852FC0" w:rsidRDefault="00B66333" w:rsidP="00DD54BA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852FC0">
              <w:rPr>
                <w:sz w:val="18"/>
                <w:szCs w:val="18"/>
              </w:rPr>
              <w:t>1 527</w:t>
            </w:r>
          </w:p>
        </w:tc>
      </w:tr>
      <w:tr w:rsidR="002B1BCE" w:rsidRPr="00D643C6" w:rsidTr="00F212A7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Bežné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</w:t>
            </w:r>
          </w:p>
        </w:tc>
        <w:tc>
          <w:tcPr>
            <w:tcW w:w="30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852FC0" w:rsidRDefault="00B66333" w:rsidP="00DD54BA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852FC0">
              <w:rPr>
                <w:sz w:val="18"/>
                <w:szCs w:val="18"/>
              </w:rPr>
              <w:t>463 127</w:t>
            </w: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:rsidR="002B1BCE" w:rsidRPr="00852FC0" w:rsidRDefault="00B66333" w:rsidP="00DD54BA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852FC0">
              <w:rPr>
                <w:sz w:val="18"/>
                <w:szCs w:val="18"/>
              </w:rPr>
              <w:t>345 601</w:t>
            </w:r>
          </w:p>
        </w:tc>
      </w:tr>
      <w:tr w:rsidR="002B1BCE" w:rsidRPr="00D643C6" w:rsidTr="00F212A7">
        <w:trPr>
          <w:trHeight w:val="340"/>
          <w:jc w:val="center"/>
        </w:trPr>
        <w:tc>
          <w:tcPr>
            <w:tcW w:w="4757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Vkladové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termínované </w:t>
            </w:r>
          </w:p>
        </w:tc>
        <w:tc>
          <w:tcPr>
            <w:tcW w:w="30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B66333" w:rsidRDefault="002B1BC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:rsidR="002B1BCE" w:rsidRPr="00B66333" w:rsidRDefault="002B1BC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B1BCE" w:rsidRPr="00D643C6" w:rsidTr="00F212A7">
        <w:trPr>
          <w:trHeight w:val="340"/>
          <w:jc w:val="center"/>
        </w:trPr>
        <w:tc>
          <w:tcPr>
            <w:tcW w:w="47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Peniaze na ceste</w:t>
            </w:r>
          </w:p>
        </w:tc>
        <w:tc>
          <w:tcPr>
            <w:tcW w:w="30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B66333" w:rsidRDefault="002B1BC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6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B66333" w:rsidRDefault="002B1BC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B1BCE" w:rsidRPr="00D643C6" w:rsidTr="00F212A7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852FC0" w:rsidRDefault="00B66333" w:rsidP="00DD54BA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852FC0">
              <w:rPr>
                <w:b/>
                <w:bCs/>
                <w:sz w:val="18"/>
                <w:szCs w:val="18"/>
              </w:rPr>
              <w:t>463 943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852FC0" w:rsidRDefault="00B66333" w:rsidP="00DD54BA">
            <w:pPr>
              <w:spacing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852FC0">
              <w:rPr>
                <w:b/>
                <w:bCs/>
                <w:sz w:val="18"/>
                <w:szCs w:val="18"/>
              </w:rPr>
              <w:t>347 128</w:t>
            </w:r>
          </w:p>
        </w:tc>
      </w:tr>
    </w:tbl>
    <w:p w:rsidR="002B1BCE" w:rsidRPr="00F212A7" w:rsidRDefault="002B1BCE" w:rsidP="00424A7B">
      <w:pPr>
        <w:rPr>
          <w:sz w:val="14"/>
          <w:szCs w:val="14"/>
        </w:rPr>
      </w:pPr>
    </w:p>
    <w:p w:rsidR="00F212A7" w:rsidRPr="00D643C6" w:rsidRDefault="00F212A7" w:rsidP="00424A7B">
      <w:r>
        <w:t>Spoločnosť má otvorený bežný účet v SLSP, a.s. v mene EUR a bežným účtom môže voľne disponovať.</w:t>
      </w:r>
      <w:r w:rsidR="009B6351">
        <w:t xml:space="preserve"> Počiatočný stav bankového účtu k 1.1.2013 bol zvýšený o h</w:t>
      </w:r>
      <w:r w:rsidR="003478DA">
        <w:t xml:space="preserve">odnotu  </w:t>
      </w:r>
      <w:r w:rsidR="003478DA" w:rsidRPr="003478DA">
        <w:t>58 436,99</w:t>
      </w:r>
      <w:r w:rsidR="003478DA">
        <w:t xml:space="preserve"> EUR</w:t>
      </w:r>
      <w:r w:rsidR="009B6351">
        <w:t xml:space="preserve">, čo predstavuje  prenos konečného stavu bankového účtu z SI Financie, s.r.o. na základe </w:t>
      </w:r>
      <w:r w:rsidR="00C16F0F">
        <w:t xml:space="preserve">Zmluvy o </w:t>
      </w:r>
      <w:r w:rsidR="009B6351">
        <w:t>zlúčen</w:t>
      </w:r>
      <w:r w:rsidR="00C16F0F">
        <w:t>í</w:t>
      </w:r>
      <w:r w:rsidR="009B6351">
        <w:t>.</w:t>
      </w:r>
    </w:p>
    <w:p w:rsidR="00F212A7" w:rsidRDefault="00F212A7" w:rsidP="00424A7B"/>
    <w:p w:rsidR="00424A7B" w:rsidRPr="006A12FD" w:rsidRDefault="006A12FD" w:rsidP="006A12FD">
      <w:pPr>
        <w:pStyle w:val="odsadeny"/>
        <w:ind w:left="0"/>
        <w:rPr>
          <w:b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 xml:space="preserve">prílohe č. 3 časti F. písm. </w:t>
      </w:r>
      <w:r w:rsidR="00424A7B" w:rsidRPr="006A12FD">
        <w:rPr>
          <w:b/>
        </w:rPr>
        <w:t xml:space="preserve">zb) </w:t>
      </w:r>
      <w:r>
        <w:rPr>
          <w:b/>
        </w:rPr>
        <w:t xml:space="preserve">o </w:t>
      </w:r>
      <w:r w:rsidR="00424A7B" w:rsidRPr="006A12FD">
        <w:rPr>
          <w:b/>
        </w:rPr>
        <w:t>významných položkách časového rozlíšenia nákladov budúcich období</w:t>
      </w:r>
      <w:r w:rsidR="00165EFE" w:rsidRPr="006A12FD">
        <w:rPr>
          <w:b/>
        </w:rPr>
        <w:t xml:space="preserve"> a </w:t>
      </w:r>
      <w:r>
        <w:rPr>
          <w:b/>
        </w:rPr>
        <w:t>príjmov budúcich období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28"/>
        <w:gridCol w:w="2865"/>
        <w:gridCol w:w="2627"/>
      </w:tblGrid>
      <w:tr w:rsidR="00B55062" w:rsidRPr="00D643C6" w:rsidTr="006A12FD">
        <w:trPr>
          <w:jc w:val="center"/>
        </w:trPr>
        <w:tc>
          <w:tcPr>
            <w:tcW w:w="4928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55062" w:rsidRPr="00D643C6" w:rsidRDefault="00B55062" w:rsidP="003069B3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55062" w:rsidRPr="00D643C6" w:rsidRDefault="00B55062" w:rsidP="003069B3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B55062" w:rsidRPr="00D643C6" w:rsidRDefault="00B55062" w:rsidP="003069B3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B55062" w:rsidRPr="00D643C6" w:rsidTr="006A12FD">
        <w:trPr>
          <w:trHeight w:val="340"/>
          <w:jc w:val="center"/>
        </w:trPr>
        <w:tc>
          <w:tcPr>
            <w:tcW w:w="49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55062" w:rsidRPr="00D643C6" w:rsidRDefault="00B55062" w:rsidP="003069B3">
            <w:pPr>
              <w:spacing w:line="240" w:lineRule="auto"/>
            </w:pPr>
            <w:r>
              <w:t>Náklady budúcich období krátkodobé, z toho:</w:t>
            </w:r>
          </w:p>
        </w:tc>
        <w:tc>
          <w:tcPr>
            <w:tcW w:w="2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55062" w:rsidRPr="00D643C6" w:rsidRDefault="00B55062" w:rsidP="003069B3">
            <w:pPr>
              <w:spacing w:line="240" w:lineRule="auto"/>
              <w:jc w:val="center"/>
            </w:pPr>
            <w:r>
              <w:t>8 311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55062" w:rsidRPr="00D643C6" w:rsidRDefault="00082A88" w:rsidP="003069B3">
            <w:pPr>
              <w:spacing w:line="240" w:lineRule="auto"/>
              <w:jc w:val="center"/>
            </w:pPr>
            <w:r>
              <w:t xml:space="preserve"> </w:t>
            </w:r>
            <w:r w:rsidR="00B55062">
              <w:t>8 997</w:t>
            </w:r>
          </w:p>
        </w:tc>
      </w:tr>
      <w:tr w:rsidR="00B55062" w:rsidRPr="00D643C6" w:rsidTr="006A12FD">
        <w:trPr>
          <w:trHeight w:val="340"/>
          <w:jc w:val="center"/>
        </w:trPr>
        <w:tc>
          <w:tcPr>
            <w:tcW w:w="4928" w:type="dxa"/>
            <w:tcBorders>
              <w:right w:val="single" w:sz="12" w:space="0" w:color="auto"/>
            </w:tcBorders>
          </w:tcPr>
          <w:p w:rsidR="00B55062" w:rsidRPr="00D643C6" w:rsidRDefault="00B55062" w:rsidP="003069B3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Poistenie motorových vozidiel</w:t>
            </w:r>
          </w:p>
        </w:tc>
        <w:tc>
          <w:tcPr>
            <w:tcW w:w="286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55062" w:rsidRPr="00D643C6" w:rsidRDefault="00B55062" w:rsidP="003069B3">
            <w:pPr>
              <w:spacing w:line="240" w:lineRule="auto"/>
              <w:jc w:val="center"/>
            </w:pPr>
            <w:r>
              <w:t>1 008</w:t>
            </w: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:rsidR="00B55062" w:rsidRPr="00D643C6" w:rsidRDefault="00082A88" w:rsidP="003069B3">
            <w:pPr>
              <w:spacing w:line="240" w:lineRule="auto"/>
              <w:jc w:val="center"/>
            </w:pPr>
            <w:r>
              <w:t xml:space="preserve">    </w:t>
            </w:r>
            <w:r w:rsidR="00B55062">
              <w:t>989</w:t>
            </w:r>
          </w:p>
        </w:tc>
      </w:tr>
      <w:tr w:rsidR="00B55062" w:rsidRPr="00D643C6" w:rsidTr="006A12FD">
        <w:trPr>
          <w:trHeight w:val="340"/>
          <w:jc w:val="center"/>
        </w:trPr>
        <w:tc>
          <w:tcPr>
            <w:tcW w:w="4928" w:type="dxa"/>
            <w:tcBorders>
              <w:right w:val="single" w:sz="12" w:space="0" w:color="auto"/>
            </w:tcBorders>
          </w:tcPr>
          <w:p w:rsidR="00B55062" w:rsidRPr="00D643C6" w:rsidRDefault="00B55062" w:rsidP="003069B3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Poistenie majetku</w:t>
            </w:r>
          </w:p>
        </w:tc>
        <w:tc>
          <w:tcPr>
            <w:tcW w:w="286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55062" w:rsidRPr="00D643C6" w:rsidRDefault="00B55062" w:rsidP="003069B3">
            <w:pPr>
              <w:spacing w:line="240" w:lineRule="auto"/>
              <w:jc w:val="center"/>
            </w:pPr>
            <w:r>
              <w:t>4 485</w:t>
            </w:r>
          </w:p>
        </w:tc>
        <w:tc>
          <w:tcPr>
            <w:tcW w:w="2627" w:type="dxa"/>
            <w:tcBorders>
              <w:left w:val="single" w:sz="12" w:space="0" w:color="auto"/>
            </w:tcBorders>
            <w:vAlign w:val="center"/>
          </w:tcPr>
          <w:p w:rsidR="00B55062" w:rsidRPr="00D643C6" w:rsidRDefault="00B55062" w:rsidP="003069B3">
            <w:pPr>
              <w:spacing w:line="240" w:lineRule="auto"/>
            </w:pPr>
            <w:r>
              <w:t xml:space="preserve">                  </w:t>
            </w:r>
            <w:r w:rsidR="00082A88">
              <w:t xml:space="preserve">   </w:t>
            </w:r>
            <w:r>
              <w:t>4 734</w:t>
            </w:r>
          </w:p>
        </w:tc>
      </w:tr>
      <w:tr w:rsidR="00B55062" w:rsidRPr="00D643C6" w:rsidTr="006A12FD">
        <w:trPr>
          <w:trHeight w:val="340"/>
          <w:jc w:val="center"/>
        </w:trPr>
        <w:tc>
          <w:tcPr>
            <w:tcW w:w="49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55062" w:rsidRPr="00D643C6" w:rsidRDefault="00B55062" w:rsidP="006A12FD">
            <w:pPr>
              <w:spacing w:line="240" w:lineRule="auto"/>
            </w:pPr>
            <w:r>
              <w:t>Poistenie zodp.za škodu spôs</w:t>
            </w:r>
            <w:r w:rsidR="006A12FD">
              <w:t xml:space="preserve">obenú </w:t>
            </w:r>
            <w:r>
              <w:t>štatut.</w:t>
            </w:r>
            <w:r w:rsidR="006A12FD">
              <w:t xml:space="preserve"> orgánom</w:t>
            </w:r>
          </w:p>
        </w:tc>
        <w:tc>
          <w:tcPr>
            <w:tcW w:w="28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62" w:rsidRPr="00D643C6" w:rsidRDefault="00B55062" w:rsidP="003069B3">
            <w:pPr>
              <w:spacing w:line="240" w:lineRule="auto"/>
              <w:jc w:val="center"/>
            </w:pPr>
            <w:r>
              <w:t>1 647</w:t>
            </w:r>
          </w:p>
        </w:tc>
        <w:tc>
          <w:tcPr>
            <w:tcW w:w="26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55062" w:rsidRPr="00D643C6" w:rsidRDefault="00B55062" w:rsidP="003069B3">
            <w:pPr>
              <w:spacing w:line="240" w:lineRule="auto"/>
            </w:pPr>
            <w:r>
              <w:t xml:space="preserve">                 </w:t>
            </w:r>
            <w:r w:rsidR="00082A88">
              <w:t xml:space="preserve">   </w:t>
            </w:r>
            <w:r>
              <w:t xml:space="preserve"> 1 647</w:t>
            </w:r>
          </w:p>
        </w:tc>
      </w:tr>
      <w:tr w:rsidR="00B55062" w:rsidRPr="00D643C6" w:rsidTr="006A12FD">
        <w:trPr>
          <w:trHeight w:val="340"/>
          <w:jc w:val="center"/>
        </w:trPr>
        <w:tc>
          <w:tcPr>
            <w:tcW w:w="49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62" w:rsidRPr="00D643C6" w:rsidRDefault="00B55062" w:rsidP="003069B3">
            <w:pPr>
              <w:spacing w:line="240" w:lineRule="auto"/>
              <w:rPr>
                <w:b/>
                <w:bCs/>
              </w:rPr>
            </w:pPr>
          </w:p>
        </w:tc>
        <w:tc>
          <w:tcPr>
            <w:tcW w:w="2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62" w:rsidRPr="00D643C6" w:rsidRDefault="00B55062" w:rsidP="003069B3">
            <w:pPr>
              <w:spacing w:line="240" w:lineRule="auto"/>
              <w:jc w:val="center"/>
              <w:rPr>
                <w:b/>
                <w:bCs/>
              </w:rPr>
            </w:pP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55062" w:rsidRPr="00D643C6" w:rsidRDefault="00B55062" w:rsidP="003069B3">
            <w:pPr>
              <w:spacing w:line="240" w:lineRule="auto"/>
              <w:jc w:val="center"/>
              <w:rPr>
                <w:b/>
                <w:bCs/>
              </w:rPr>
            </w:pPr>
          </w:p>
        </w:tc>
      </w:tr>
      <w:tr w:rsidR="001458BF" w:rsidRPr="00D643C6" w:rsidTr="006A12FD">
        <w:trPr>
          <w:trHeight w:val="340"/>
          <w:jc w:val="center"/>
        </w:trPr>
        <w:tc>
          <w:tcPr>
            <w:tcW w:w="49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8BF" w:rsidRPr="00D643C6" w:rsidRDefault="001458BF" w:rsidP="00D84791">
            <w:pPr>
              <w:spacing w:line="240" w:lineRule="auto"/>
              <w:rPr>
                <w:b/>
                <w:bCs/>
              </w:rPr>
            </w:pPr>
            <w:r w:rsidRPr="001458BF">
              <w:rPr>
                <w:bCs/>
              </w:rPr>
              <w:t>Pr</w:t>
            </w:r>
            <w:r w:rsidR="006A12FD">
              <w:rPr>
                <w:bCs/>
              </w:rPr>
              <w:t>í</w:t>
            </w:r>
            <w:r w:rsidRPr="001458BF">
              <w:rPr>
                <w:bCs/>
              </w:rPr>
              <w:t>jmy budúcich období krátkodobé</w:t>
            </w:r>
            <w:r w:rsidR="006A12FD">
              <w:rPr>
                <w:bCs/>
              </w:rPr>
              <w:t xml:space="preserve"> </w:t>
            </w:r>
            <w:r w:rsidR="001C397D">
              <w:rPr>
                <w:bCs/>
              </w:rPr>
              <w:t>-</w:t>
            </w:r>
          </w:p>
        </w:tc>
        <w:tc>
          <w:tcPr>
            <w:tcW w:w="2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8BF" w:rsidRPr="001458BF" w:rsidRDefault="00D84791" w:rsidP="00D84791">
            <w:pPr>
              <w:spacing w:line="240" w:lineRule="auto"/>
              <w:jc w:val="center"/>
              <w:rPr>
                <w:bCs/>
              </w:rPr>
            </w:pPr>
            <w:r>
              <w:rPr>
                <w:bCs/>
              </w:rPr>
              <w:t>327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458BF" w:rsidRPr="001458BF" w:rsidRDefault="001458BF" w:rsidP="003069B3">
            <w:pPr>
              <w:spacing w:line="240" w:lineRule="auto"/>
              <w:jc w:val="center"/>
              <w:rPr>
                <w:bCs/>
              </w:rPr>
            </w:pPr>
            <w:r w:rsidRPr="001458BF">
              <w:rPr>
                <w:bCs/>
              </w:rPr>
              <w:t>159 699</w:t>
            </w:r>
          </w:p>
        </w:tc>
      </w:tr>
      <w:tr w:rsidR="001458BF" w:rsidRPr="00D643C6" w:rsidTr="006A12FD">
        <w:trPr>
          <w:trHeight w:val="340"/>
          <w:jc w:val="center"/>
        </w:trPr>
        <w:tc>
          <w:tcPr>
            <w:tcW w:w="49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8BF" w:rsidRPr="00D643C6" w:rsidRDefault="001458BF" w:rsidP="003069B3">
            <w:pPr>
              <w:spacing w:line="240" w:lineRule="auto"/>
              <w:rPr>
                <w:b/>
                <w:bCs/>
              </w:rPr>
            </w:pPr>
          </w:p>
        </w:tc>
        <w:tc>
          <w:tcPr>
            <w:tcW w:w="2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8BF" w:rsidRPr="00D643C6" w:rsidRDefault="001458BF" w:rsidP="003069B3">
            <w:pPr>
              <w:spacing w:line="240" w:lineRule="auto"/>
              <w:jc w:val="center"/>
              <w:rPr>
                <w:b/>
                <w:bCs/>
              </w:rPr>
            </w:pP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458BF" w:rsidRPr="00D643C6" w:rsidRDefault="001458BF" w:rsidP="003069B3">
            <w:pPr>
              <w:spacing w:line="240" w:lineRule="auto"/>
              <w:jc w:val="center"/>
              <w:rPr>
                <w:b/>
                <w:bCs/>
              </w:rPr>
            </w:pPr>
          </w:p>
        </w:tc>
      </w:tr>
    </w:tbl>
    <w:p w:rsidR="00C16F0F" w:rsidRPr="00D56302" w:rsidRDefault="00C16F0F" w:rsidP="00B55062">
      <w:pPr>
        <w:pStyle w:val="odsadeny"/>
        <w:ind w:left="0"/>
        <w:rPr>
          <w:sz w:val="10"/>
          <w:szCs w:val="10"/>
        </w:rPr>
      </w:pPr>
    </w:p>
    <w:p w:rsidR="00B55062" w:rsidRDefault="009C100F" w:rsidP="00B55062">
      <w:pPr>
        <w:pStyle w:val="odsadeny"/>
        <w:ind w:left="0"/>
      </w:pPr>
      <w:r>
        <w:t>Spoločnosti SI REAL bola dňa 25.4.2013 pripísaná na účet v SLSP suma</w:t>
      </w:r>
      <w:r w:rsidR="00C16F0F">
        <w:t xml:space="preserve"> z</w:t>
      </w:r>
      <w:r>
        <w:t xml:space="preserve"> bankovej záruky</w:t>
      </w:r>
      <w:r w:rsidR="00C16F0F">
        <w:t xml:space="preserve"> vo výške</w:t>
      </w:r>
      <w:r>
        <w:t xml:space="preserve"> 159 699 EUR.</w:t>
      </w:r>
    </w:p>
    <w:p w:rsidR="00D84791" w:rsidRDefault="00D84791" w:rsidP="00B55062">
      <w:pPr>
        <w:pStyle w:val="odsadeny"/>
        <w:ind w:left="0"/>
      </w:pPr>
      <w:r w:rsidRPr="008020A0">
        <w:t>Spoločnosti SI REAL boli priznané trovy konania zo súdneho sporu GEOSAN GAMA.</w:t>
      </w:r>
    </w:p>
    <w:p w:rsidR="008441ED" w:rsidRPr="008441ED" w:rsidRDefault="008441ED" w:rsidP="00746945">
      <w:pPr>
        <w:pStyle w:val="NADPIS"/>
        <w:rPr>
          <w:sz w:val="10"/>
          <w:szCs w:val="10"/>
        </w:rPr>
      </w:pPr>
    </w:p>
    <w:p w:rsidR="00424A7B" w:rsidRPr="00D643C6" w:rsidRDefault="00424A7B" w:rsidP="00746945">
      <w:pPr>
        <w:pStyle w:val="NADPIS"/>
      </w:pPr>
      <w:r w:rsidRPr="00D643C6">
        <w:t>G. </w:t>
      </w:r>
      <w:r w:rsidR="006A12FD">
        <w:t xml:space="preserve">  </w:t>
      </w:r>
      <w:r w:rsidR="006A12FD" w:rsidRPr="006A12FD">
        <w:rPr>
          <w:rFonts w:ascii="Arial" w:hAnsi="Arial" w:cs="Arial"/>
        </w:rPr>
        <w:t xml:space="preserve">INFORMÁCIE O ÚDAJOCH NA STRANE </w:t>
      </w:r>
      <w:r w:rsidR="006A12FD">
        <w:rPr>
          <w:rFonts w:ascii="Arial" w:hAnsi="Arial" w:cs="Arial"/>
        </w:rPr>
        <w:t>PAS</w:t>
      </w:r>
      <w:r w:rsidR="006A12FD" w:rsidRPr="006A12FD">
        <w:rPr>
          <w:rFonts w:ascii="Arial" w:hAnsi="Arial" w:cs="Arial"/>
        </w:rPr>
        <w:t>ÍV SÚVAHY</w:t>
      </w:r>
    </w:p>
    <w:p w:rsidR="006A12FD" w:rsidRPr="00E65B8D" w:rsidRDefault="006A12FD" w:rsidP="006A12FD">
      <w:pPr>
        <w:pStyle w:val="odsadeny"/>
        <w:ind w:left="0"/>
        <w:rPr>
          <w:b/>
        </w:rPr>
      </w:pPr>
      <w:r>
        <w:rPr>
          <w:b/>
        </w:rPr>
        <w:t xml:space="preserve">a) </w:t>
      </w:r>
      <w:r w:rsidRPr="009B6351">
        <w:rPr>
          <w:b/>
        </w:rPr>
        <w:t>základné imanie a údaje o vysporiadaní účtovnej straty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6A12FD" w:rsidRPr="00D643C6" w:rsidTr="006A12FD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A12FD" w:rsidRPr="00D643C6" w:rsidRDefault="006A12FD" w:rsidP="006A12FD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A12FD" w:rsidRPr="00D643C6" w:rsidRDefault="006A12FD" w:rsidP="006A12FD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V €</w:t>
            </w:r>
          </w:p>
        </w:tc>
      </w:tr>
      <w:tr w:rsidR="006A12FD" w:rsidRPr="00D643C6" w:rsidTr="006A12FD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2FD" w:rsidRPr="00D643C6" w:rsidRDefault="006A12FD" w:rsidP="006A12FD">
            <w:r>
              <w:t>Základné imanie celkom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12FD" w:rsidRPr="00D643C6" w:rsidRDefault="00AD7D25" w:rsidP="006A12FD">
            <w:pPr>
              <w:jc w:val="center"/>
            </w:pPr>
            <w:r>
              <w:t>15 000 000</w:t>
            </w:r>
          </w:p>
        </w:tc>
      </w:tr>
      <w:tr w:rsidR="006A12FD" w:rsidRPr="00D643C6" w:rsidTr="006A12FD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2FD" w:rsidRPr="00D643C6" w:rsidRDefault="006A12FD" w:rsidP="006A12FD">
            <w:r>
              <w:t>Splatené základné imanie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12FD" w:rsidRPr="00D643C6" w:rsidRDefault="00AD7D25" w:rsidP="006A12FD">
            <w:pPr>
              <w:jc w:val="center"/>
            </w:pPr>
            <w:r>
              <w:t>15 000 000</w:t>
            </w:r>
          </w:p>
        </w:tc>
      </w:tr>
    </w:tbl>
    <w:p w:rsidR="00CF72B8" w:rsidRDefault="00CF72B8" w:rsidP="00E95AE5"/>
    <w:tbl>
      <w:tblPr>
        <w:tblW w:w="5000" w:type="pct"/>
        <w:jc w:val="center"/>
        <w:tblLook w:val="00A0"/>
      </w:tblPr>
      <w:tblGrid>
        <w:gridCol w:w="7792"/>
        <w:gridCol w:w="2628"/>
      </w:tblGrid>
      <w:tr w:rsidR="00E95AE5" w:rsidRPr="00D643C6" w:rsidTr="00AC0A41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Hodnota za bežné účtovné obdobie</w:t>
            </w:r>
          </w:p>
        </w:tc>
      </w:tr>
      <w:tr w:rsidR="00E95AE5" w:rsidRPr="00D643C6" w:rsidTr="00AC0A41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8441ED" w:rsidP="0097456C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Účtovn</w:t>
            </w:r>
            <w:r w:rsidR="0097456C">
              <w:rPr>
                <w:b/>
                <w:bCs/>
              </w:rPr>
              <w:t>ý zisk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97456C" w:rsidP="00B0308A">
            <w:pPr>
              <w:jc w:val="center"/>
            </w:pPr>
            <w:r>
              <w:t>0</w:t>
            </w:r>
          </w:p>
        </w:tc>
      </w:tr>
      <w:tr w:rsidR="00E95AE5" w:rsidRPr="00D643C6" w:rsidTr="00AC0A41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97456C" w:rsidP="00B0308A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E95AE5">
            <w:pPr>
              <w:jc w:val="center"/>
              <w:rPr>
                <w:b/>
                <w:bCs/>
              </w:rPr>
            </w:pPr>
            <w:r w:rsidRPr="00D643C6">
              <w:rPr>
                <w:b/>
                <w:bCs/>
              </w:rPr>
              <w:t>Bežné účtovné obdobie</w:t>
            </w:r>
          </w:p>
        </w:tc>
      </w:tr>
      <w:tr w:rsidR="00E95AE5" w:rsidRPr="00D643C6" w:rsidTr="00AC0A41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AC0A41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štatutárnych</w:t>
            </w:r>
            <w:r w:rsidR="00165EFE">
              <w:t xml:space="preserve"> a </w:t>
            </w:r>
            <w:r w:rsidRPr="00D643C6">
              <w:t>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AC0A41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sociálneho fondu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AC0A41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na zvýšenie základného imania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AC0A41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Úhrada straty minulých období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AC0A41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95AE5" w:rsidRPr="00D643C6" w:rsidRDefault="000C4696" w:rsidP="0097456C">
            <w:pPr>
              <w:jc w:val="left"/>
            </w:pPr>
            <w:r w:rsidRPr="00D643C6">
              <w:t xml:space="preserve">Prevod </w:t>
            </w:r>
            <w:r w:rsidR="0097456C">
              <w:t>do nerozdeleného zisku</w:t>
            </w:r>
            <w:r w:rsidRPr="00D643C6">
              <w:t xml:space="preserve"> minulých rokov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2668" w:rsidRPr="00D643C6" w:rsidRDefault="00F72668" w:rsidP="00AC0A41">
            <w:pPr>
              <w:jc w:val="center"/>
            </w:pPr>
          </w:p>
        </w:tc>
      </w:tr>
      <w:tr w:rsidR="00E95AE5" w:rsidRPr="00D643C6" w:rsidTr="00AC0A41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97456C" w:rsidP="00B0308A">
            <w:pPr>
              <w:jc w:val="center"/>
            </w:pPr>
            <w:r>
              <w:t>0</w:t>
            </w:r>
          </w:p>
        </w:tc>
      </w:tr>
    </w:tbl>
    <w:p w:rsidR="00E95AE5" w:rsidRPr="00D643C6" w:rsidRDefault="00E95AE5" w:rsidP="00E95AE5"/>
    <w:tbl>
      <w:tblPr>
        <w:tblW w:w="5000" w:type="pct"/>
        <w:jc w:val="center"/>
        <w:tblLook w:val="00A0"/>
      </w:tblPr>
      <w:tblGrid>
        <w:gridCol w:w="7793"/>
        <w:gridCol w:w="2627"/>
      </w:tblGrid>
      <w:tr w:rsidR="008F0B03" w:rsidRPr="00D643C6" w:rsidTr="0097456C">
        <w:trPr>
          <w:trHeight w:val="765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F0B03" w:rsidRPr="00D643C6" w:rsidRDefault="008F0B03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F0B03" w:rsidRPr="00D643C6" w:rsidRDefault="008F0B03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8F0B03" w:rsidRPr="00D643C6" w:rsidTr="0097456C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Účtovná strata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97456C" w:rsidP="0097456C">
            <w:pPr>
              <w:jc w:val="center"/>
            </w:pPr>
            <w:r>
              <w:t xml:space="preserve">   </w:t>
            </w:r>
            <w:r w:rsidR="008F0B03" w:rsidRPr="00D643C6">
              <w:t xml:space="preserve"> </w:t>
            </w:r>
            <w:r>
              <w:t>1 388 069</w:t>
            </w:r>
          </w:p>
        </w:tc>
      </w:tr>
      <w:tr w:rsidR="008F0B03" w:rsidRPr="00D643C6" w:rsidTr="0097456C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Vysporiadanie účtovnej straty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F0B03" w:rsidRPr="00D643C6" w:rsidRDefault="008F0B03" w:rsidP="008F0B0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8F0B03" w:rsidRPr="00D643C6" w:rsidTr="0097456C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Zo zákonného rezervného fondu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B03" w:rsidRPr="00D643C6" w:rsidRDefault="008F0B03" w:rsidP="00F72668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F0B03" w:rsidRPr="00D643C6" w:rsidTr="0097456C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Zo štatutárnych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ostatných fondov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F0B03" w:rsidRPr="00D643C6" w:rsidRDefault="008F0B03" w:rsidP="00F72668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F0B03" w:rsidRPr="00D643C6" w:rsidTr="0097456C">
        <w:trPr>
          <w:trHeight w:val="330"/>
          <w:jc w:val="center"/>
        </w:trPr>
        <w:tc>
          <w:tcPr>
            <w:tcW w:w="779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 nerozdeleného zisku minulých rokov </w:t>
            </w:r>
          </w:p>
        </w:tc>
        <w:tc>
          <w:tcPr>
            <w:tcW w:w="2627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B03" w:rsidRPr="00D643C6" w:rsidRDefault="008F0B03" w:rsidP="00F72668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F0B03" w:rsidRPr="00D643C6" w:rsidTr="0097456C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Úhrada straty spoločníkmi, členmi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0B03" w:rsidRPr="00D643C6" w:rsidRDefault="008F0B03" w:rsidP="00F72668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8F0B03" w:rsidRPr="00D643C6" w:rsidTr="0097456C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97456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Prevod na účet neuhradenej straty minulých rokov </w:t>
            </w:r>
            <w:r w:rsidR="0097456C">
              <w:rPr>
                <w:rFonts w:asciiTheme="minorHAnsi" w:hAnsiTheme="minorHAnsi"/>
                <w:sz w:val="22"/>
                <w:szCs w:val="22"/>
              </w:rPr>
              <w:t xml:space="preserve"> (</w:t>
            </w:r>
            <w:r w:rsidR="005B5F8E">
              <w:rPr>
                <w:rFonts w:asciiTheme="minorHAnsi" w:hAnsiTheme="minorHAnsi"/>
                <w:sz w:val="22"/>
                <w:szCs w:val="22"/>
              </w:rPr>
              <w:t>rozhod.</w:t>
            </w:r>
            <w:r w:rsidR="0097456C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5B5F8E">
              <w:rPr>
                <w:rFonts w:asciiTheme="minorHAnsi" w:hAnsiTheme="minorHAnsi"/>
                <w:sz w:val="22"/>
                <w:szCs w:val="22"/>
              </w:rPr>
              <w:t>jedin</w:t>
            </w:r>
            <w:r w:rsidR="0097456C">
              <w:rPr>
                <w:rFonts w:asciiTheme="minorHAnsi" w:hAnsiTheme="minorHAnsi"/>
                <w:sz w:val="22"/>
                <w:szCs w:val="22"/>
              </w:rPr>
              <w:t xml:space="preserve">ého </w:t>
            </w:r>
            <w:r w:rsidR="005B5F8E">
              <w:rPr>
                <w:rFonts w:asciiTheme="minorHAnsi" w:hAnsiTheme="minorHAnsi"/>
                <w:sz w:val="22"/>
                <w:szCs w:val="22"/>
              </w:rPr>
              <w:t>spoločníka</w:t>
            </w:r>
            <w:r w:rsidR="0097456C">
              <w:rPr>
                <w:rFonts w:asciiTheme="minorHAnsi" w:hAnsiTheme="minorHAnsi"/>
                <w:sz w:val="22"/>
                <w:szCs w:val="22"/>
              </w:rPr>
              <w:t>)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B03" w:rsidRPr="00D643C6" w:rsidRDefault="0097456C" w:rsidP="0097456C">
            <w:pPr>
              <w:jc w:val="center"/>
            </w:pPr>
            <w:r>
              <w:t>1 388 069</w:t>
            </w:r>
          </w:p>
        </w:tc>
      </w:tr>
      <w:tr w:rsidR="008F0B03" w:rsidRPr="00D643C6" w:rsidTr="0097456C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0B03" w:rsidRPr="00D643C6" w:rsidRDefault="008F0B03" w:rsidP="0097456C">
            <w:pPr>
              <w:jc w:val="center"/>
            </w:pPr>
          </w:p>
        </w:tc>
      </w:tr>
      <w:tr w:rsidR="008F0B03" w:rsidRPr="00D643C6" w:rsidTr="0097456C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0B03" w:rsidRPr="00D643C6" w:rsidRDefault="008F0B03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Spolu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0B03" w:rsidRPr="00D643C6" w:rsidRDefault="0097456C" w:rsidP="0097456C">
            <w:pPr>
              <w:jc w:val="center"/>
            </w:pPr>
            <w:r>
              <w:t>1 388 069</w:t>
            </w:r>
          </w:p>
        </w:tc>
      </w:tr>
    </w:tbl>
    <w:p w:rsidR="00A84708" w:rsidRDefault="00A84708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97456C" w:rsidRDefault="0097456C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97456C" w:rsidRDefault="0097456C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97456C" w:rsidRDefault="0097456C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852C7E" w:rsidRPr="00D643C6" w:rsidRDefault="00852C7E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b)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rezervách </w:t>
      </w:r>
    </w:p>
    <w:p w:rsidR="00852C7E" w:rsidRPr="00D643C6" w:rsidRDefault="00852C7E" w:rsidP="00852C7E">
      <w:r w:rsidRPr="00D643C6">
        <w:t>Tabuľka č. 1</w:t>
      </w:r>
    </w:p>
    <w:tbl>
      <w:tblPr>
        <w:tblW w:w="4243" w:type="pct"/>
        <w:jc w:val="center"/>
        <w:tblInd w:w="-2" w:type="dxa"/>
        <w:tblLayout w:type="fixed"/>
        <w:tblLook w:val="00A0"/>
      </w:tblPr>
      <w:tblGrid>
        <w:gridCol w:w="2722"/>
        <w:gridCol w:w="1728"/>
        <w:gridCol w:w="990"/>
        <w:gridCol w:w="996"/>
        <w:gridCol w:w="990"/>
        <w:gridCol w:w="1416"/>
      </w:tblGrid>
      <w:tr w:rsidR="00852C7E" w:rsidRPr="00D643C6" w:rsidTr="009A13C0">
        <w:trPr>
          <w:jc w:val="center"/>
        </w:trPr>
        <w:tc>
          <w:tcPr>
            <w:tcW w:w="153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567399" w:rsidRDefault="00852C7E" w:rsidP="00DD54B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567399">
              <w:rPr>
                <w:rFonts w:asciiTheme="minorHAnsi" w:hAnsiTheme="minorHAnsi"/>
                <w:sz w:val="18"/>
                <w:szCs w:val="18"/>
              </w:rPr>
              <w:t>Názov položky</w:t>
            </w:r>
          </w:p>
        </w:tc>
        <w:tc>
          <w:tcPr>
            <w:tcW w:w="3461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567399" w:rsidRDefault="00852C7E" w:rsidP="00DD54B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567399">
              <w:rPr>
                <w:rFonts w:asciiTheme="minorHAnsi" w:hAnsiTheme="minorHAnsi"/>
                <w:sz w:val="18"/>
                <w:szCs w:val="18"/>
              </w:rPr>
              <w:t>Bežné účtovné obdobie</w:t>
            </w:r>
          </w:p>
        </w:tc>
      </w:tr>
      <w:tr w:rsidR="00567399" w:rsidRPr="00D643C6" w:rsidTr="009A13C0">
        <w:trPr>
          <w:jc w:val="center"/>
        </w:trPr>
        <w:tc>
          <w:tcPr>
            <w:tcW w:w="153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567399" w:rsidRDefault="00852C7E" w:rsidP="00DD54B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567399" w:rsidRDefault="00852C7E" w:rsidP="00DD54BA">
            <w:pPr>
              <w:pStyle w:val="TopHeader"/>
              <w:rPr>
                <w:rFonts w:asciiTheme="minorHAnsi" w:hAnsiTheme="minorHAnsi"/>
                <w:sz w:val="16"/>
                <w:szCs w:val="16"/>
              </w:rPr>
            </w:pPr>
            <w:r w:rsidRPr="00567399">
              <w:rPr>
                <w:rFonts w:asciiTheme="minorHAnsi" w:hAnsiTheme="minorHAnsi"/>
                <w:sz w:val="16"/>
                <w:szCs w:val="16"/>
              </w:rPr>
              <w:t>Stav na začiatku účtovného obdobia</w:t>
            </w:r>
          </w:p>
        </w:tc>
        <w:tc>
          <w:tcPr>
            <w:tcW w:w="56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567399" w:rsidRDefault="00852C7E" w:rsidP="00DD54B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567399">
              <w:rPr>
                <w:rFonts w:asciiTheme="minorHAnsi" w:hAnsiTheme="minorHAnsi"/>
                <w:sz w:val="18"/>
                <w:szCs w:val="18"/>
              </w:rPr>
              <w:t>Tvorba</w:t>
            </w:r>
          </w:p>
        </w:tc>
        <w:tc>
          <w:tcPr>
            <w:tcW w:w="5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567399" w:rsidRDefault="00852C7E" w:rsidP="00DD54B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567399">
              <w:rPr>
                <w:rFonts w:asciiTheme="minorHAnsi" w:hAnsiTheme="minorHAnsi"/>
                <w:sz w:val="18"/>
                <w:szCs w:val="18"/>
              </w:rPr>
              <w:t>Použitie</w:t>
            </w:r>
          </w:p>
        </w:tc>
        <w:tc>
          <w:tcPr>
            <w:tcW w:w="56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567399" w:rsidRDefault="00852C7E" w:rsidP="00DD54B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567399">
              <w:rPr>
                <w:rFonts w:asciiTheme="minorHAnsi" w:hAnsiTheme="minorHAnsi"/>
                <w:sz w:val="18"/>
                <w:szCs w:val="18"/>
              </w:rPr>
              <w:t>Zrušenie</w:t>
            </w:r>
          </w:p>
        </w:tc>
        <w:tc>
          <w:tcPr>
            <w:tcW w:w="8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567399" w:rsidRDefault="00852C7E" w:rsidP="00DD54BA">
            <w:pPr>
              <w:pStyle w:val="TopHeader"/>
              <w:rPr>
                <w:rFonts w:asciiTheme="minorHAnsi" w:hAnsiTheme="minorHAnsi"/>
                <w:sz w:val="18"/>
                <w:szCs w:val="18"/>
              </w:rPr>
            </w:pPr>
            <w:r w:rsidRPr="00567399">
              <w:rPr>
                <w:rFonts w:asciiTheme="minorHAnsi" w:hAnsiTheme="minorHAnsi"/>
                <w:sz w:val="18"/>
                <w:szCs w:val="18"/>
              </w:rPr>
              <w:t>Stav na konci účtovného obdobia</w:t>
            </w:r>
          </w:p>
        </w:tc>
      </w:tr>
      <w:tr w:rsidR="00567399" w:rsidRPr="00D643C6" w:rsidTr="009A13C0">
        <w:trPr>
          <w:jc w:val="center"/>
        </w:trPr>
        <w:tc>
          <w:tcPr>
            <w:tcW w:w="153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567399" w:rsidRDefault="00852C7E" w:rsidP="00DD54BA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567399">
              <w:rPr>
                <w:sz w:val="18"/>
                <w:szCs w:val="18"/>
              </w:rPr>
              <w:t>a</w:t>
            </w: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567399" w:rsidRDefault="00852C7E" w:rsidP="00DD54BA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567399">
              <w:rPr>
                <w:sz w:val="18"/>
                <w:szCs w:val="18"/>
              </w:rPr>
              <w:t>b</w:t>
            </w:r>
          </w:p>
        </w:tc>
        <w:tc>
          <w:tcPr>
            <w:tcW w:w="56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567399" w:rsidRDefault="00852C7E" w:rsidP="00DD54BA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567399">
              <w:rPr>
                <w:sz w:val="18"/>
                <w:szCs w:val="18"/>
              </w:rPr>
              <w:t>c</w:t>
            </w:r>
          </w:p>
        </w:tc>
        <w:tc>
          <w:tcPr>
            <w:tcW w:w="56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567399" w:rsidRDefault="00852C7E" w:rsidP="00DD54BA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567399">
              <w:rPr>
                <w:sz w:val="18"/>
                <w:szCs w:val="18"/>
              </w:rPr>
              <w:t>d</w:t>
            </w:r>
          </w:p>
        </w:tc>
        <w:tc>
          <w:tcPr>
            <w:tcW w:w="56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567399" w:rsidRDefault="00852C7E" w:rsidP="00DD54BA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567399">
              <w:rPr>
                <w:sz w:val="18"/>
                <w:szCs w:val="18"/>
              </w:rPr>
              <w:t>e</w:t>
            </w:r>
          </w:p>
        </w:tc>
        <w:tc>
          <w:tcPr>
            <w:tcW w:w="8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567399" w:rsidRDefault="00852C7E" w:rsidP="00DD54BA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567399">
              <w:rPr>
                <w:sz w:val="18"/>
                <w:szCs w:val="18"/>
              </w:rPr>
              <w:t>f</w:t>
            </w:r>
          </w:p>
        </w:tc>
      </w:tr>
      <w:tr w:rsidR="00567399" w:rsidRPr="00D643C6" w:rsidTr="009A13C0">
        <w:trPr>
          <w:jc w:val="center"/>
        </w:trPr>
        <w:tc>
          <w:tcPr>
            <w:tcW w:w="153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BB8" w:rsidRPr="000C4696" w:rsidRDefault="000C4696" w:rsidP="000C4696">
            <w:pPr>
              <w:rPr>
                <w:b/>
                <w:sz w:val="20"/>
                <w:szCs w:val="20"/>
              </w:rPr>
            </w:pPr>
            <w:r w:rsidRPr="000C4696">
              <w:rPr>
                <w:b/>
                <w:sz w:val="20"/>
                <w:szCs w:val="20"/>
              </w:rPr>
              <w:t xml:space="preserve">Dlhodobé rezervy - </w:t>
            </w:r>
            <w:r w:rsidR="00DA5BB8" w:rsidRPr="000C4696">
              <w:rPr>
                <w:b/>
                <w:sz w:val="20"/>
                <w:szCs w:val="20"/>
              </w:rPr>
              <w:t>odchodné</w:t>
            </w: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BB8" w:rsidRPr="000C4696" w:rsidRDefault="00DA5BB8" w:rsidP="000C4696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0C4696">
              <w:rPr>
                <w:b/>
                <w:sz w:val="20"/>
                <w:szCs w:val="20"/>
              </w:rPr>
              <w:t>2 041</w:t>
            </w:r>
          </w:p>
        </w:tc>
        <w:tc>
          <w:tcPr>
            <w:tcW w:w="56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BB8" w:rsidRPr="000C4696" w:rsidRDefault="00A84708" w:rsidP="000C4696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  <w:r w:rsidR="00DA5BB8" w:rsidRPr="000C4696">
              <w:rPr>
                <w:b/>
                <w:sz w:val="20"/>
                <w:szCs w:val="20"/>
              </w:rPr>
              <w:t>2 681</w:t>
            </w:r>
          </w:p>
        </w:tc>
        <w:tc>
          <w:tcPr>
            <w:tcW w:w="563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BB8" w:rsidRPr="000C4696" w:rsidRDefault="00DA5BB8" w:rsidP="000C4696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6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BB8" w:rsidRPr="000C4696" w:rsidRDefault="00DA5BB8" w:rsidP="000C4696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0C4696">
              <w:rPr>
                <w:b/>
                <w:sz w:val="20"/>
                <w:szCs w:val="20"/>
              </w:rPr>
              <w:t>2 041</w:t>
            </w:r>
          </w:p>
        </w:tc>
        <w:tc>
          <w:tcPr>
            <w:tcW w:w="802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BB8" w:rsidRPr="000C4696" w:rsidRDefault="00DA5BB8" w:rsidP="000C4696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0C4696">
              <w:rPr>
                <w:b/>
                <w:sz w:val="20"/>
                <w:szCs w:val="20"/>
              </w:rPr>
              <w:t>2 681</w:t>
            </w:r>
          </w:p>
        </w:tc>
      </w:tr>
      <w:tr w:rsidR="00567399" w:rsidRPr="00D643C6" w:rsidTr="009A13C0">
        <w:trPr>
          <w:jc w:val="center"/>
        </w:trPr>
        <w:tc>
          <w:tcPr>
            <w:tcW w:w="15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5BB8" w:rsidRPr="000C4696" w:rsidRDefault="00DA5BB8" w:rsidP="00DD54BA">
            <w:pPr>
              <w:spacing w:line="240" w:lineRule="auto"/>
              <w:rPr>
                <w:sz w:val="20"/>
                <w:szCs w:val="20"/>
              </w:rPr>
            </w:pPr>
            <w:r w:rsidRPr="000C4696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BB8" w:rsidRPr="000C4696" w:rsidRDefault="00DA5BB8" w:rsidP="000C4696">
            <w:pPr>
              <w:spacing w:line="240" w:lineRule="auto"/>
              <w:jc w:val="center"/>
              <w:rPr>
                <w:b/>
                <w:sz w:val="18"/>
                <w:szCs w:val="18"/>
              </w:rPr>
            </w:pPr>
            <w:r w:rsidRPr="000C4696">
              <w:rPr>
                <w:b/>
                <w:sz w:val="18"/>
                <w:szCs w:val="18"/>
              </w:rPr>
              <w:t>17 701</w:t>
            </w:r>
          </w:p>
        </w:tc>
        <w:tc>
          <w:tcPr>
            <w:tcW w:w="56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BB8" w:rsidRPr="00A84708" w:rsidRDefault="00A84708" w:rsidP="000C4696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A84708">
              <w:rPr>
                <w:b/>
                <w:sz w:val="20"/>
                <w:szCs w:val="20"/>
              </w:rPr>
              <w:t>21 333</w:t>
            </w:r>
          </w:p>
        </w:tc>
        <w:tc>
          <w:tcPr>
            <w:tcW w:w="56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BB8" w:rsidRPr="00A84708" w:rsidRDefault="00A84708" w:rsidP="000C4696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A84708">
              <w:rPr>
                <w:b/>
                <w:sz w:val="20"/>
                <w:szCs w:val="20"/>
              </w:rPr>
              <w:t>17 859</w:t>
            </w:r>
          </w:p>
        </w:tc>
        <w:tc>
          <w:tcPr>
            <w:tcW w:w="56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BB8" w:rsidRPr="000C4696" w:rsidRDefault="00DA5BB8" w:rsidP="000C4696">
            <w:pPr>
              <w:spacing w:line="240" w:lineRule="auto"/>
              <w:jc w:val="center"/>
              <w:rPr>
                <w:b/>
              </w:rPr>
            </w:pPr>
          </w:p>
        </w:tc>
        <w:tc>
          <w:tcPr>
            <w:tcW w:w="80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BB8" w:rsidRPr="000C4696" w:rsidRDefault="00747B54" w:rsidP="000C4696">
            <w:pPr>
              <w:spacing w:line="240" w:lineRule="auto"/>
              <w:jc w:val="center"/>
              <w:rPr>
                <w:b/>
                <w:sz w:val="18"/>
                <w:szCs w:val="18"/>
              </w:rPr>
            </w:pPr>
            <w:r w:rsidRPr="000C4696">
              <w:rPr>
                <w:b/>
                <w:sz w:val="18"/>
                <w:szCs w:val="18"/>
              </w:rPr>
              <w:t>21 175</w:t>
            </w:r>
          </w:p>
        </w:tc>
      </w:tr>
      <w:tr w:rsidR="00567399" w:rsidRPr="00D643C6" w:rsidTr="009A13C0">
        <w:trPr>
          <w:jc w:val="center"/>
        </w:trPr>
        <w:tc>
          <w:tcPr>
            <w:tcW w:w="153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BB8" w:rsidRPr="000B7145" w:rsidRDefault="00DA5BB8" w:rsidP="00DD54BA">
            <w:pPr>
              <w:spacing w:line="240" w:lineRule="auto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 xml:space="preserve">Krátkodobé rezervy </w:t>
            </w:r>
            <w:r w:rsidR="00567399">
              <w:rPr>
                <w:sz w:val="18"/>
                <w:szCs w:val="18"/>
              </w:rPr>
              <w:t>–</w:t>
            </w:r>
            <w:r w:rsidRPr="000B7145">
              <w:rPr>
                <w:sz w:val="18"/>
                <w:szCs w:val="18"/>
              </w:rPr>
              <w:t xml:space="preserve"> dovolenky</w:t>
            </w:r>
            <w:r w:rsidR="00567399">
              <w:rPr>
                <w:sz w:val="18"/>
                <w:szCs w:val="18"/>
              </w:rPr>
              <w:t xml:space="preserve"> </w:t>
            </w: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DA5BB8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>1 924</w:t>
            </w:r>
          </w:p>
        </w:tc>
        <w:tc>
          <w:tcPr>
            <w:tcW w:w="56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C12AC6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>591</w:t>
            </w:r>
          </w:p>
        </w:tc>
        <w:tc>
          <w:tcPr>
            <w:tcW w:w="563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C12AC6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>2 036</w:t>
            </w:r>
          </w:p>
        </w:tc>
        <w:tc>
          <w:tcPr>
            <w:tcW w:w="56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DA5BB8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2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BB8" w:rsidRPr="000B7145" w:rsidRDefault="00C12AC6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>479</w:t>
            </w:r>
          </w:p>
        </w:tc>
      </w:tr>
      <w:tr w:rsidR="00567399" w:rsidRPr="00D643C6" w:rsidTr="009A13C0">
        <w:trPr>
          <w:jc w:val="center"/>
        </w:trPr>
        <w:tc>
          <w:tcPr>
            <w:tcW w:w="153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BB8" w:rsidRPr="000B7145" w:rsidRDefault="00C12AC6" w:rsidP="00DD54BA">
            <w:pPr>
              <w:spacing w:line="240" w:lineRule="auto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 xml:space="preserve">Krátkodobé rezervy </w:t>
            </w:r>
            <w:r w:rsidR="00567399">
              <w:rPr>
                <w:sz w:val="18"/>
                <w:szCs w:val="18"/>
              </w:rPr>
              <w:t>–</w:t>
            </w:r>
            <w:r w:rsidRPr="000B7145">
              <w:rPr>
                <w:sz w:val="18"/>
                <w:szCs w:val="18"/>
              </w:rPr>
              <w:t xml:space="preserve"> odvody</w:t>
            </w:r>
          </w:p>
        </w:tc>
        <w:tc>
          <w:tcPr>
            <w:tcW w:w="977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C12AC6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>677</w:t>
            </w:r>
          </w:p>
        </w:tc>
        <w:tc>
          <w:tcPr>
            <w:tcW w:w="56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C12AC6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>215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C12AC6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>723</w:t>
            </w:r>
          </w:p>
        </w:tc>
        <w:tc>
          <w:tcPr>
            <w:tcW w:w="56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DA5BB8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2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BB8" w:rsidRPr="000B7145" w:rsidRDefault="00C12AC6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>169</w:t>
            </w:r>
          </w:p>
        </w:tc>
      </w:tr>
      <w:tr w:rsidR="00567399" w:rsidRPr="00D643C6" w:rsidTr="009A13C0">
        <w:trPr>
          <w:jc w:val="center"/>
        </w:trPr>
        <w:tc>
          <w:tcPr>
            <w:tcW w:w="153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BB8" w:rsidRPr="000B7145" w:rsidRDefault="00C12AC6" w:rsidP="00DD54BA">
            <w:pPr>
              <w:spacing w:line="240" w:lineRule="auto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>Krátkodobé rezervy - ostatné</w:t>
            </w:r>
          </w:p>
        </w:tc>
        <w:tc>
          <w:tcPr>
            <w:tcW w:w="977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C12AC6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>100</w:t>
            </w:r>
          </w:p>
        </w:tc>
        <w:tc>
          <w:tcPr>
            <w:tcW w:w="56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DA5BB8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C12AC6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>100</w:t>
            </w:r>
          </w:p>
        </w:tc>
        <w:tc>
          <w:tcPr>
            <w:tcW w:w="56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DA5BB8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2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5BB8" w:rsidRPr="000B7145" w:rsidRDefault="00DA5BB8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67399" w:rsidRPr="00D643C6" w:rsidTr="009A13C0">
        <w:trPr>
          <w:jc w:val="center"/>
        </w:trPr>
        <w:tc>
          <w:tcPr>
            <w:tcW w:w="153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BB8" w:rsidRPr="000B7145" w:rsidRDefault="00C12AC6" w:rsidP="00DD54BA">
            <w:pPr>
              <w:spacing w:line="240" w:lineRule="auto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>Rezerva na ročné odmeny</w:t>
            </w:r>
            <w:r w:rsidR="00567399">
              <w:rPr>
                <w:sz w:val="18"/>
                <w:szCs w:val="18"/>
              </w:rPr>
              <w:t xml:space="preserve"> </w:t>
            </w:r>
          </w:p>
        </w:tc>
        <w:tc>
          <w:tcPr>
            <w:tcW w:w="977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DA5BB8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6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C12AC6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>20 52</w:t>
            </w:r>
            <w:r w:rsidR="00747B54" w:rsidRPr="000B7145">
              <w:rPr>
                <w:sz w:val="18"/>
                <w:szCs w:val="18"/>
              </w:rPr>
              <w:t>7</w:t>
            </w:r>
          </w:p>
        </w:tc>
        <w:tc>
          <w:tcPr>
            <w:tcW w:w="563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DA5BB8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6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DA5BB8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2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5BB8" w:rsidRPr="000B7145" w:rsidRDefault="00C12AC6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>20 52</w:t>
            </w:r>
            <w:r w:rsidR="00747B54" w:rsidRPr="000B7145">
              <w:rPr>
                <w:sz w:val="18"/>
                <w:szCs w:val="18"/>
              </w:rPr>
              <w:t>7</w:t>
            </w:r>
          </w:p>
        </w:tc>
      </w:tr>
      <w:tr w:rsidR="00567399" w:rsidRPr="00D643C6" w:rsidTr="009A13C0">
        <w:trPr>
          <w:jc w:val="center"/>
        </w:trPr>
        <w:tc>
          <w:tcPr>
            <w:tcW w:w="15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BB8" w:rsidRPr="000B7145" w:rsidRDefault="00567399" w:rsidP="000C4696">
            <w:pPr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Ostatné </w:t>
            </w:r>
            <w:r w:rsidR="000C4696">
              <w:rPr>
                <w:sz w:val="18"/>
                <w:szCs w:val="18"/>
              </w:rPr>
              <w:t>krátkodobé rezervy – nedaňové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747B54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>15 000</w:t>
            </w:r>
          </w:p>
        </w:tc>
        <w:tc>
          <w:tcPr>
            <w:tcW w:w="56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DA5BB8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63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747B54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0B7145">
              <w:rPr>
                <w:sz w:val="18"/>
                <w:szCs w:val="18"/>
              </w:rPr>
              <w:t>15 000</w:t>
            </w:r>
          </w:p>
        </w:tc>
        <w:tc>
          <w:tcPr>
            <w:tcW w:w="56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BB8" w:rsidRPr="000B7145" w:rsidRDefault="00DA5BB8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02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BB8" w:rsidRPr="000B7145" w:rsidRDefault="00DA5BB8" w:rsidP="000C4696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852C7E" w:rsidRDefault="00852C7E" w:rsidP="00852C7E"/>
    <w:p w:rsidR="00D506BE" w:rsidRPr="00D643C6" w:rsidRDefault="00A84708" w:rsidP="000C4696">
      <w:r>
        <w:t>Spoločnosť vytvorila krátkodobé rezervy na nevyčerpané dovolenky</w:t>
      </w:r>
      <w:r w:rsidR="00D506BE">
        <w:t xml:space="preserve"> a odmeny </w:t>
      </w:r>
      <w:r>
        <w:t>za r</w:t>
      </w:r>
      <w:r w:rsidR="000E26DB">
        <w:t>ok</w:t>
      </w:r>
      <w:r>
        <w:t xml:space="preserve"> 2013</w:t>
      </w:r>
      <w:r w:rsidR="000E26DB">
        <w:t xml:space="preserve"> s predpokladom vyčerpania v roku 2014 a dlhodobú rezervu na odchodné.  Rezervy vytvorené v  </w:t>
      </w:r>
      <w:r w:rsidR="00D506BE">
        <w:t xml:space="preserve">roku 2012 </w:t>
      </w:r>
      <w:r w:rsidR="000E26DB">
        <w:t>boli po</w:t>
      </w:r>
      <w:r w:rsidR="00D506BE">
        <w:t>uži</w:t>
      </w:r>
      <w:r w:rsidR="000E26DB">
        <w:t xml:space="preserve">té podľa účelu  v sledovanom účtovnom období. Rezerva vo výške 15 000 EUR bola použitá na financovanie opráv objektovej </w:t>
      </w:r>
      <w:r w:rsidR="00D44237">
        <w:t>s</w:t>
      </w:r>
      <w:r w:rsidR="00D506BE">
        <w:t>ústavy</w:t>
      </w:r>
      <w:r w:rsidR="000E26DB">
        <w:t>.</w:t>
      </w:r>
    </w:p>
    <w:p w:rsidR="00127199" w:rsidRDefault="00127199" w:rsidP="00424A7B"/>
    <w:p w:rsidR="001E685C" w:rsidRDefault="001E685C" w:rsidP="00424A7B"/>
    <w:p w:rsidR="006341A9" w:rsidRDefault="006341A9" w:rsidP="00424A7B"/>
    <w:p w:rsidR="006341A9" w:rsidRDefault="006341A9" w:rsidP="00424A7B"/>
    <w:p w:rsidR="008D4D58" w:rsidRDefault="008D4D58" w:rsidP="00424A7B"/>
    <w:p w:rsidR="008D4D58" w:rsidRDefault="008D4D58" w:rsidP="00424A7B"/>
    <w:p w:rsidR="00852C7E" w:rsidRDefault="00852C7E" w:rsidP="00424A7B">
      <w:r w:rsidRPr="00D643C6">
        <w:t>Tabuľka č. 2</w:t>
      </w:r>
    </w:p>
    <w:tbl>
      <w:tblPr>
        <w:tblW w:w="4950" w:type="pct"/>
        <w:jc w:val="center"/>
        <w:tblInd w:w="-2" w:type="dxa"/>
        <w:tblLayout w:type="fixed"/>
        <w:tblLook w:val="00A0"/>
      </w:tblPr>
      <w:tblGrid>
        <w:gridCol w:w="3087"/>
        <w:gridCol w:w="1791"/>
        <w:gridCol w:w="1275"/>
        <w:gridCol w:w="1275"/>
        <w:gridCol w:w="1275"/>
        <w:gridCol w:w="1613"/>
      </w:tblGrid>
      <w:tr w:rsidR="00852C7E" w:rsidRPr="00D643C6" w:rsidTr="000E26DB">
        <w:trPr>
          <w:trHeight w:val="330"/>
          <w:jc w:val="center"/>
        </w:trPr>
        <w:tc>
          <w:tcPr>
            <w:tcW w:w="149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50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0E26DB" w:rsidRPr="00D643C6" w:rsidTr="000E26DB">
        <w:trPr>
          <w:trHeight w:val="345"/>
          <w:jc w:val="center"/>
        </w:trPr>
        <w:tc>
          <w:tcPr>
            <w:tcW w:w="1496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8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0E26DB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začiatku účt</w:t>
            </w:r>
            <w:r w:rsidR="000E26DB">
              <w:rPr>
                <w:rFonts w:asciiTheme="minorHAnsi" w:hAnsiTheme="minorHAnsi"/>
              </w:rPr>
              <w:t>.</w:t>
            </w:r>
            <w:r w:rsidRPr="00D643C6">
              <w:rPr>
                <w:rFonts w:asciiTheme="minorHAnsi" w:hAnsiTheme="minorHAnsi"/>
              </w:rPr>
              <w:t xml:space="preserve"> obdobia</w:t>
            </w:r>
          </w:p>
        </w:tc>
        <w:tc>
          <w:tcPr>
            <w:tcW w:w="6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</w:t>
            </w:r>
          </w:p>
        </w:tc>
        <w:tc>
          <w:tcPr>
            <w:tcW w:w="6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Použitie</w:t>
            </w:r>
          </w:p>
        </w:tc>
        <w:tc>
          <w:tcPr>
            <w:tcW w:w="6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Zrušenie</w:t>
            </w:r>
          </w:p>
        </w:tc>
        <w:tc>
          <w:tcPr>
            <w:tcW w:w="78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0E26DB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konci účt</w:t>
            </w:r>
            <w:r w:rsidR="000E26DB">
              <w:rPr>
                <w:rFonts w:asciiTheme="minorHAnsi" w:hAnsiTheme="minorHAnsi"/>
              </w:rPr>
              <w:t>.</w:t>
            </w:r>
            <w:r w:rsidRPr="00D643C6">
              <w:rPr>
                <w:rFonts w:asciiTheme="minorHAnsi" w:hAnsiTheme="minorHAnsi"/>
              </w:rPr>
              <w:t xml:space="preserve"> obdobia</w:t>
            </w:r>
          </w:p>
        </w:tc>
      </w:tr>
      <w:tr w:rsidR="000E26DB" w:rsidRPr="00D643C6" w:rsidTr="000E26DB">
        <w:trPr>
          <w:trHeight w:val="330"/>
          <w:jc w:val="center"/>
        </w:trPr>
        <w:tc>
          <w:tcPr>
            <w:tcW w:w="14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a</w:t>
            </w:r>
          </w:p>
        </w:tc>
        <w:tc>
          <w:tcPr>
            <w:tcW w:w="8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b</w:t>
            </w:r>
          </w:p>
        </w:tc>
        <w:tc>
          <w:tcPr>
            <w:tcW w:w="6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c</w:t>
            </w:r>
          </w:p>
        </w:tc>
        <w:tc>
          <w:tcPr>
            <w:tcW w:w="6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d</w:t>
            </w:r>
          </w:p>
        </w:tc>
        <w:tc>
          <w:tcPr>
            <w:tcW w:w="6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e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f</w:t>
            </w:r>
          </w:p>
        </w:tc>
      </w:tr>
      <w:tr w:rsidR="000E26DB" w:rsidRPr="00D643C6" w:rsidTr="000E26DB">
        <w:trPr>
          <w:trHeight w:val="330"/>
          <w:jc w:val="center"/>
        </w:trPr>
        <w:tc>
          <w:tcPr>
            <w:tcW w:w="149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15B6" w:rsidRPr="00127199" w:rsidRDefault="000C4696" w:rsidP="00B0308A">
            <w:r w:rsidRPr="00127199">
              <w:rPr>
                <w:b/>
              </w:rPr>
              <w:t>Dlhodobé rezervy - odchodné</w:t>
            </w:r>
          </w:p>
        </w:tc>
        <w:tc>
          <w:tcPr>
            <w:tcW w:w="86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A5BB8">
            <w:pPr>
              <w:jc w:val="right"/>
              <w:rPr>
                <w:b/>
              </w:rPr>
            </w:pPr>
            <w:r w:rsidRPr="00127199">
              <w:rPr>
                <w:b/>
              </w:rPr>
              <w:t>693</w:t>
            </w:r>
          </w:p>
        </w:tc>
        <w:tc>
          <w:tcPr>
            <w:tcW w:w="618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A5BB8">
            <w:pPr>
              <w:jc w:val="right"/>
              <w:rPr>
                <w:b/>
              </w:rPr>
            </w:pPr>
            <w:r w:rsidRPr="00127199">
              <w:rPr>
                <w:b/>
              </w:rPr>
              <w:t>2 041</w:t>
            </w:r>
          </w:p>
        </w:tc>
        <w:tc>
          <w:tcPr>
            <w:tcW w:w="618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0D2027">
            <w:pPr>
              <w:jc w:val="center"/>
              <w:rPr>
                <w:b/>
              </w:rPr>
            </w:pPr>
            <w:r w:rsidRPr="00127199">
              <w:rPr>
                <w:b/>
              </w:rPr>
              <w:t xml:space="preserve">0 </w:t>
            </w:r>
          </w:p>
        </w:tc>
        <w:tc>
          <w:tcPr>
            <w:tcW w:w="618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A5BB8">
            <w:pPr>
              <w:jc w:val="right"/>
              <w:rPr>
                <w:b/>
              </w:rPr>
            </w:pPr>
            <w:r w:rsidRPr="00127199">
              <w:rPr>
                <w:b/>
              </w:rPr>
              <w:t>693</w:t>
            </w:r>
          </w:p>
        </w:tc>
        <w:tc>
          <w:tcPr>
            <w:tcW w:w="782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15B6" w:rsidRPr="00127199" w:rsidRDefault="00D915B6" w:rsidP="00DA5BB8">
            <w:pPr>
              <w:jc w:val="right"/>
              <w:rPr>
                <w:b/>
              </w:rPr>
            </w:pPr>
            <w:r w:rsidRPr="00127199">
              <w:rPr>
                <w:b/>
              </w:rPr>
              <w:t>2041</w:t>
            </w:r>
          </w:p>
        </w:tc>
      </w:tr>
      <w:tr w:rsidR="000E26DB" w:rsidRPr="00D643C6" w:rsidTr="000E26DB">
        <w:trPr>
          <w:trHeight w:val="330"/>
          <w:jc w:val="center"/>
        </w:trPr>
        <w:tc>
          <w:tcPr>
            <w:tcW w:w="14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15B6" w:rsidRPr="00127199" w:rsidRDefault="00D915B6" w:rsidP="00B0308A">
            <w:r w:rsidRPr="00127199">
              <w:rPr>
                <w:b/>
              </w:rPr>
              <w:t>Krátkodobé rezervy, z toho:</w:t>
            </w:r>
          </w:p>
        </w:tc>
        <w:tc>
          <w:tcPr>
            <w:tcW w:w="8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EF06D6" w:rsidP="00EF06D6">
            <w:pPr>
              <w:jc w:val="right"/>
            </w:pPr>
            <w:r w:rsidRPr="00127199">
              <w:t>248 971</w:t>
            </w:r>
          </w:p>
        </w:tc>
        <w:tc>
          <w:tcPr>
            <w:tcW w:w="618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B0308A">
            <w:pPr>
              <w:jc w:val="center"/>
            </w:pPr>
          </w:p>
        </w:tc>
        <w:tc>
          <w:tcPr>
            <w:tcW w:w="618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B0308A">
            <w:pPr>
              <w:jc w:val="center"/>
            </w:pPr>
          </w:p>
        </w:tc>
        <w:tc>
          <w:tcPr>
            <w:tcW w:w="618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B0308A">
            <w:pPr>
              <w:jc w:val="center"/>
            </w:pPr>
          </w:p>
        </w:tc>
        <w:tc>
          <w:tcPr>
            <w:tcW w:w="782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15B6" w:rsidRPr="00127199" w:rsidRDefault="00DA5BB8" w:rsidP="00DA5BB8">
            <w:pPr>
              <w:jc w:val="right"/>
            </w:pPr>
            <w:r w:rsidRPr="00127199">
              <w:t>17 701</w:t>
            </w:r>
          </w:p>
        </w:tc>
      </w:tr>
      <w:tr w:rsidR="000E26DB" w:rsidRPr="00D643C6" w:rsidTr="000E26DB">
        <w:trPr>
          <w:trHeight w:val="330"/>
          <w:jc w:val="center"/>
        </w:trPr>
        <w:tc>
          <w:tcPr>
            <w:tcW w:w="149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15B6" w:rsidRPr="00127199" w:rsidRDefault="00D915B6" w:rsidP="00B0308A">
            <w:r w:rsidRPr="00127199">
              <w:t>Krátkodobé rezervy - dovolenky</w:t>
            </w:r>
          </w:p>
        </w:tc>
        <w:tc>
          <w:tcPr>
            <w:tcW w:w="86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1 974</w:t>
            </w:r>
          </w:p>
        </w:tc>
        <w:tc>
          <w:tcPr>
            <w:tcW w:w="618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1 924</w:t>
            </w:r>
          </w:p>
        </w:tc>
        <w:tc>
          <w:tcPr>
            <w:tcW w:w="618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1 974</w:t>
            </w:r>
          </w:p>
        </w:tc>
        <w:tc>
          <w:tcPr>
            <w:tcW w:w="618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A5BB8">
            <w:pPr>
              <w:jc w:val="center"/>
            </w:pPr>
          </w:p>
        </w:tc>
        <w:tc>
          <w:tcPr>
            <w:tcW w:w="782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1 924</w:t>
            </w:r>
          </w:p>
        </w:tc>
      </w:tr>
      <w:tr w:rsidR="000E26DB" w:rsidRPr="00D643C6" w:rsidTr="000E26DB">
        <w:trPr>
          <w:trHeight w:val="330"/>
          <w:jc w:val="center"/>
        </w:trPr>
        <w:tc>
          <w:tcPr>
            <w:tcW w:w="149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15B6" w:rsidRPr="00127199" w:rsidRDefault="00D915B6" w:rsidP="00B0308A">
            <w:r w:rsidRPr="00127199">
              <w:t>Krátkodobé rezervy - odvody</w:t>
            </w:r>
          </w:p>
        </w:tc>
        <w:tc>
          <w:tcPr>
            <w:tcW w:w="86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695</w:t>
            </w:r>
          </w:p>
        </w:tc>
        <w:tc>
          <w:tcPr>
            <w:tcW w:w="61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677</w:t>
            </w:r>
          </w:p>
        </w:tc>
        <w:tc>
          <w:tcPr>
            <w:tcW w:w="61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695</w:t>
            </w:r>
          </w:p>
        </w:tc>
        <w:tc>
          <w:tcPr>
            <w:tcW w:w="61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A5BB8">
            <w:pPr>
              <w:jc w:val="center"/>
            </w:pPr>
          </w:p>
        </w:tc>
        <w:tc>
          <w:tcPr>
            <w:tcW w:w="7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677</w:t>
            </w:r>
          </w:p>
        </w:tc>
      </w:tr>
      <w:tr w:rsidR="000E26DB" w:rsidRPr="00D643C6" w:rsidTr="000E26DB">
        <w:trPr>
          <w:trHeight w:val="330"/>
          <w:jc w:val="center"/>
        </w:trPr>
        <w:tc>
          <w:tcPr>
            <w:tcW w:w="149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15B6" w:rsidRPr="00127199" w:rsidRDefault="00D915B6" w:rsidP="00B0308A">
            <w:r w:rsidRPr="00127199">
              <w:t>Krátkodobé rezervy - ostatné</w:t>
            </w:r>
          </w:p>
        </w:tc>
        <w:tc>
          <w:tcPr>
            <w:tcW w:w="86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2 566</w:t>
            </w:r>
          </w:p>
        </w:tc>
        <w:tc>
          <w:tcPr>
            <w:tcW w:w="61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A5BB8" w:rsidP="00D915B6">
            <w:pPr>
              <w:jc w:val="right"/>
            </w:pPr>
            <w:r w:rsidRPr="00127199">
              <w:t>100</w:t>
            </w:r>
          </w:p>
        </w:tc>
        <w:tc>
          <w:tcPr>
            <w:tcW w:w="61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2 566</w:t>
            </w:r>
          </w:p>
        </w:tc>
        <w:tc>
          <w:tcPr>
            <w:tcW w:w="61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A5BB8">
            <w:pPr>
              <w:jc w:val="center"/>
            </w:pPr>
          </w:p>
        </w:tc>
        <w:tc>
          <w:tcPr>
            <w:tcW w:w="7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15B6" w:rsidRPr="00127199" w:rsidRDefault="00DA5BB8" w:rsidP="00D915B6">
            <w:pPr>
              <w:jc w:val="right"/>
            </w:pPr>
            <w:r w:rsidRPr="00127199">
              <w:t>100</w:t>
            </w:r>
          </w:p>
        </w:tc>
      </w:tr>
      <w:tr w:rsidR="000E26DB" w:rsidRPr="00D643C6" w:rsidTr="000E26DB">
        <w:trPr>
          <w:trHeight w:val="330"/>
          <w:jc w:val="center"/>
        </w:trPr>
        <w:tc>
          <w:tcPr>
            <w:tcW w:w="1496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15B6" w:rsidRPr="00127199" w:rsidRDefault="00D915B6" w:rsidP="00B0308A">
            <w:r w:rsidRPr="00127199">
              <w:t>Rezervy na ročné odmeny</w:t>
            </w:r>
          </w:p>
        </w:tc>
        <w:tc>
          <w:tcPr>
            <w:tcW w:w="868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23 736</w:t>
            </w:r>
          </w:p>
        </w:tc>
        <w:tc>
          <w:tcPr>
            <w:tcW w:w="61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</w:p>
        </w:tc>
        <w:tc>
          <w:tcPr>
            <w:tcW w:w="61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6 895</w:t>
            </w:r>
          </w:p>
        </w:tc>
        <w:tc>
          <w:tcPr>
            <w:tcW w:w="61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16 841</w:t>
            </w:r>
          </w:p>
        </w:tc>
        <w:tc>
          <w:tcPr>
            <w:tcW w:w="78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</w:p>
        </w:tc>
      </w:tr>
      <w:tr w:rsidR="000E26DB" w:rsidRPr="00D643C6" w:rsidTr="000E26DB">
        <w:trPr>
          <w:trHeight w:val="330"/>
          <w:jc w:val="center"/>
        </w:trPr>
        <w:tc>
          <w:tcPr>
            <w:tcW w:w="149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15B6" w:rsidRPr="00127199" w:rsidRDefault="00D915B6" w:rsidP="00B0308A">
            <w:r w:rsidRPr="00127199">
              <w:t>Os</w:t>
            </w:r>
            <w:r w:rsidR="000C4696" w:rsidRPr="00127199">
              <w:t>tatné krátkodobé rezervy -nedaňové</w:t>
            </w:r>
          </w:p>
        </w:tc>
        <w:tc>
          <w:tcPr>
            <w:tcW w:w="868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220 000</w:t>
            </w:r>
          </w:p>
        </w:tc>
        <w:tc>
          <w:tcPr>
            <w:tcW w:w="61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15 000</w:t>
            </w:r>
          </w:p>
        </w:tc>
        <w:tc>
          <w:tcPr>
            <w:tcW w:w="61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220 000</w:t>
            </w:r>
          </w:p>
        </w:tc>
        <w:tc>
          <w:tcPr>
            <w:tcW w:w="61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15B6" w:rsidRPr="00127199" w:rsidRDefault="00D915B6" w:rsidP="00DA5BB8">
            <w:pPr>
              <w:jc w:val="center"/>
            </w:pPr>
          </w:p>
        </w:tc>
        <w:tc>
          <w:tcPr>
            <w:tcW w:w="782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15B6" w:rsidRPr="00127199" w:rsidRDefault="00D915B6" w:rsidP="00D915B6">
            <w:pPr>
              <w:jc w:val="right"/>
            </w:pPr>
            <w:r w:rsidRPr="00127199">
              <w:t>15 000</w:t>
            </w:r>
          </w:p>
        </w:tc>
      </w:tr>
    </w:tbl>
    <w:p w:rsidR="00852C7E" w:rsidRDefault="00852C7E" w:rsidP="00424A7B"/>
    <w:p w:rsidR="000E26DB" w:rsidRPr="000E26DB" w:rsidRDefault="000E26DB" w:rsidP="00852C7E">
      <w:pPr>
        <w:pStyle w:val="Default"/>
        <w:rPr>
          <w:rFonts w:asciiTheme="minorHAnsi" w:hAnsiTheme="minorHAnsi"/>
          <w:b/>
          <w:bCs/>
          <w:color w:val="auto"/>
          <w:sz w:val="10"/>
          <w:szCs w:val="10"/>
        </w:rPr>
      </w:pPr>
    </w:p>
    <w:p w:rsidR="00127199" w:rsidRDefault="00127199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127199" w:rsidRDefault="00127199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852C7E" w:rsidRPr="00D643C6" w:rsidRDefault="00852C7E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G. písm. c)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záväzkoch </w:t>
      </w:r>
    </w:p>
    <w:p w:rsidR="00ED1FA1" w:rsidRPr="00D643C6" w:rsidRDefault="00ED1FA1" w:rsidP="00852C7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ED1FA1" w:rsidRPr="00D643C6" w:rsidTr="0006005D">
        <w:trPr>
          <w:trHeight w:val="825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ED1FA1" w:rsidRPr="00D643C6" w:rsidTr="0006005D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127199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27199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127199" w:rsidRDefault="004C3FF6" w:rsidP="00E565B9">
            <w:pPr>
              <w:spacing w:line="240" w:lineRule="auto"/>
              <w:jc w:val="right"/>
            </w:pPr>
            <w:r w:rsidRPr="00127199">
              <w:t>0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127199" w:rsidRDefault="00FD5438" w:rsidP="00E565B9">
            <w:pPr>
              <w:spacing w:line="240" w:lineRule="auto"/>
              <w:jc w:val="right"/>
            </w:pPr>
            <w:r w:rsidRPr="00127199">
              <w:t xml:space="preserve">14 366 425 </w:t>
            </w:r>
          </w:p>
        </w:tc>
      </w:tr>
      <w:tr w:rsidR="00ED1FA1" w:rsidRPr="00D643C6" w:rsidTr="0006005D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127199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27199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127199" w:rsidRDefault="00ED1FA1" w:rsidP="00DD54BA">
            <w:pPr>
              <w:spacing w:line="240" w:lineRule="auto"/>
              <w:jc w:val="center"/>
            </w:pP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127199" w:rsidRDefault="00ED1FA1" w:rsidP="00DD54BA">
            <w:pPr>
              <w:spacing w:line="240" w:lineRule="auto"/>
              <w:jc w:val="center"/>
            </w:pPr>
          </w:p>
        </w:tc>
      </w:tr>
      <w:tr w:rsidR="00ED1FA1" w:rsidRPr="00D643C6" w:rsidTr="000E26DB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D1FA1" w:rsidRPr="00127199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27199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7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127199" w:rsidRDefault="004C3FF6" w:rsidP="00E565B9">
            <w:pPr>
              <w:spacing w:line="240" w:lineRule="auto"/>
              <w:jc w:val="right"/>
            </w:pPr>
            <w:r w:rsidRPr="00127199">
              <w:t>0</w:t>
            </w:r>
          </w:p>
        </w:tc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127199" w:rsidRDefault="00924763" w:rsidP="00E565B9">
            <w:pPr>
              <w:spacing w:line="240" w:lineRule="auto"/>
              <w:jc w:val="right"/>
            </w:pPr>
            <w:r w:rsidRPr="00127199">
              <w:t>14 366 425</w:t>
            </w:r>
          </w:p>
        </w:tc>
      </w:tr>
      <w:tr w:rsidR="004C3FF6" w:rsidRPr="00D643C6" w:rsidTr="000E26DB">
        <w:trPr>
          <w:trHeight w:val="330"/>
          <w:jc w:val="center"/>
        </w:trPr>
        <w:tc>
          <w:tcPr>
            <w:tcW w:w="4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C3FF6" w:rsidRPr="00127199" w:rsidRDefault="004C3FF6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27199">
              <w:rPr>
                <w:rFonts w:asciiTheme="minorHAnsi" w:hAnsiTheme="minorHAnsi"/>
                <w:sz w:val="22"/>
                <w:szCs w:val="22"/>
              </w:rPr>
              <w:t>Z toho:</w:t>
            </w:r>
          </w:p>
          <w:p w:rsidR="004C3FF6" w:rsidRPr="00127199" w:rsidRDefault="004C3FF6" w:rsidP="004C3FF6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27199">
              <w:rPr>
                <w:rFonts w:asciiTheme="minorHAnsi" w:hAnsiTheme="minorHAnsi"/>
                <w:sz w:val="22"/>
                <w:szCs w:val="22"/>
              </w:rPr>
              <w:t xml:space="preserve">            Záväzky  voči materskej účtovnej jednotke v rámci</w:t>
            </w:r>
          </w:p>
          <w:p w:rsidR="004C3FF6" w:rsidRPr="00127199" w:rsidRDefault="004C3FF6" w:rsidP="000E26DB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27199">
              <w:rPr>
                <w:rFonts w:asciiTheme="minorHAnsi" w:hAnsiTheme="minorHAnsi"/>
                <w:sz w:val="22"/>
                <w:szCs w:val="22"/>
              </w:rPr>
              <w:t xml:space="preserve">            </w:t>
            </w:r>
            <w:r w:rsidR="000E26DB" w:rsidRPr="00127199">
              <w:rPr>
                <w:rFonts w:asciiTheme="minorHAnsi" w:hAnsiTheme="minorHAnsi"/>
                <w:sz w:val="22"/>
                <w:szCs w:val="22"/>
              </w:rPr>
              <w:t>k</w:t>
            </w:r>
            <w:r w:rsidRPr="00127199">
              <w:rPr>
                <w:rFonts w:asciiTheme="minorHAnsi" w:hAnsiTheme="minorHAnsi"/>
                <w:sz w:val="22"/>
                <w:szCs w:val="22"/>
              </w:rPr>
              <w:t>onsolidovaného celku - úvery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FF6" w:rsidRPr="00127199" w:rsidRDefault="004C3FF6" w:rsidP="00E565B9">
            <w:pPr>
              <w:spacing w:line="240" w:lineRule="auto"/>
              <w:jc w:val="right"/>
            </w:pPr>
          </w:p>
        </w:tc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3FF6" w:rsidRPr="00127199" w:rsidRDefault="004C3FF6" w:rsidP="00E565B9">
            <w:pPr>
              <w:spacing w:line="240" w:lineRule="auto"/>
              <w:jc w:val="right"/>
            </w:pPr>
            <w:r w:rsidRPr="00127199">
              <w:t>14 366 425</w:t>
            </w:r>
          </w:p>
        </w:tc>
      </w:tr>
      <w:tr w:rsidR="00ED1FA1" w:rsidRPr="00D643C6" w:rsidTr="0006005D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127199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27199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127199" w:rsidRDefault="004C3FF6" w:rsidP="00FA17C3">
            <w:pPr>
              <w:spacing w:line="240" w:lineRule="auto"/>
              <w:jc w:val="right"/>
            </w:pPr>
            <w:r w:rsidRPr="00127199">
              <w:t>18 508 357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127199" w:rsidRDefault="00FD5438" w:rsidP="00E565B9">
            <w:pPr>
              <w:spacing w:line="240" w:lineRule="auto"/>
              <w:jc w:val="right"/>
            </w:pPr>
            <w:r w:rsidRPr="00127199">
              <w:t xml:space="preserve">3 553 750 </w:t>
            </w:r>
          </w:p>
        </w:tc>
      </w:tr>
      <w:tr w:rsidR="00ED1FA1" w:rsidRPr="00D643C6" w:rsidTr="004C3FF6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127199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27199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127199" w:rsidRDefault="004C3FF6" w:rsidP="00E565B9">
            <w:pPr>
              <w:jc w:val="right"/>
            </w:pPr>
            <w:r w:rsidRPr="00127199">
              <w:t>18 508 357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127199" w:rsidRDefault="00360102" w:rsidP="00E565B9">
            <w:pPr>
              <w:jc w:val="right"/>
            </w:pPr>
            <w:r w:rsidRPr="00127199">
              <w:t>3 553 750</w:t>
            </w:r>
          </w:p>
        </w:tc>
      </w:tr>
      <w:tr w:rsidR="004C3FF6" w:rsidRPr="00D643C6" w:rsidTr="00360102">
        <w:trPr>
          <w:trHeight w:val="330"/>
          <w:jc w:val="center"/>
        </w:trPr>
        <w:tc>
          <w:tcPr>
            <w:tcW w:w="48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4C3FF6" w:rsidRPr="00127199" w:rsidRDefault="004C3FF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27199">
              <w:rPr>
                <w:rFonts w:asciiTheme="minorHAnsi" w:hAnsiTheme="minorHAnsi"/>
                <w:sz w:val="22"/>
                <w:szCs w:val="22"/>
              </w:rPr>
              <w:t>Z toho:</w:t>
            </w:r>
          </w:p>
          <w:p w:rsidR="004C3FF6" w:rsidRPr="00127199" w:rsidRDefault="004C3FF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27199">
              <w:rPr>
                <w:rFonts w:asciiTheme="minorHAnsi" w:hAnsiTheme="minorHAnsi"/>
                <w:sz w:val="22"/>
                <w:szCs w:val="22"/>
              </w:rPr>
              <w:t xml:space="preserve">            Záväzky  voči materskej účtovnej jednotke v</w:t>
            </w:r>
            <w:r w:rsidR="001E685C">
              <w:rPr>
                <w:rFonts w:asciiTheme="minorHAnsi" w:hAnsiTheme="minorHAnsi"/>
                <w:sz w:val="22"/>
                <w:szCs w:val="22"/>
              </w:rPr>
              <w:t> </w:t>
            </w:r>
            <w:r w:rsidRPr="00127199">
              <w:rPr>
                <w:rFonts w:asciiTheme="minorHAnsi" w:hAnsiTheme="minorHAnsi"/>
                <w:sz w:val="22"/>
                <w:szCs w:val="22"/>
              </w:rPr>
              <w:t>rámci</w:t>
            </w:r>
            <w:r w:rsidR="001E685C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0E26DB" w:rsidRPr="00127199">
              <w:rPr>
                <w:rFonts w:asciiTheme="minorHAnsi" w:hAnsiTheme="minorHAnsi"/>
                <w:sz w:val="22"/>
                <w:szCs w:val="22"/>
              </w:rPr>
              <w:t>k</w:t>
            </w:r>
            <w:r w:rsidRPr="00127199">
              <w:rPr>
                <w:rFonts w:asciiTheme="minorHAnsi" w:hAnsiTheme="minorHAnsi"/>
                <w:sz w:val="22"/>
                <w:szCs w:val="22"/>
              </w:rPr>
              <w:t xml:space="preserve">onsolidovaného celku </w:t>
            </w:r>
            <w:r w:rsidR="00360102" w:rsidRPr="00127199">
              <w:rPr>
                <w:rFonts w:asciiTheme="minorHAnsi" w:hAnsiTheme="minorHAnsi"/>
                <w:sz w:val="22"/>
                <w:szCs w:val="22"/>
              </w:rPr>
              <w:t>–</w:t>
            </w:r>
            <w:r w:rsidRPr="00127199">
              <w:rPr>
                <w:rFonts w:asciiTheme="minorHAnsi" w:hAnsiTheme="minorHAnsi"/>
                <w:sz w:val="22"/>
                <w:szCs w:val="22"/>
              </w:rPr>
              <w:t xml:space="preserve"> úvery</w:t>
            </w:r>
          </w:p>
          <w:p w:rsidR="00360102" w:rsidRPr="00127199" w:rsidRDefault="00360102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  <w:p w:rsidR="00360102" w:rsidRPr="00127199" w:rsidRDefault="00360102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127199">
              <w:rPr>
                <w:rFonts w:asciiTheme="minorHAnsi" w:hAnsiTheme="minorHAnsi"/>
                <w:sz w:val="22"/>
                <w:szCs w:val="22"/>
              </w:rPr>
              <w:t xml:space="preserve">             Záväzky z obchodného styku</w:t>
            </w:r>
          </w:p>
        </w:tc>
        <w:tc>
          <w:tcPr>
            <w:tcW w:w="27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360102" w:rsidRPr="00127199" w:rsidRDefault="00360102" w:rsidP="00360102">
            <w:pPr>
              <w:jc w:val="right"/>
            </w:pPr>
          </w:p>
          <w:p w:rsidR="004C3FF6" w:rsidRPr="00127199" w:rsidRDefault="004C3FF6" w:rsidP="00360102">
            <w:pPr>
              <w:jc w:val="right"/>
            </w:pPr>
            <w:r w:rsidRPr="00127199">
              <w:t>18 427</w:t>
            </w:r>
            <w:r w:rsidR="00360102" w:rsidRPr="00127199">
              <w:t> </w:t>
            </w:r>
            <w:r w:rsidRPr="00127199">
              <w:t xml:space="preserve">847 </w:t>
            </w:r>
          </w:p>
          <w:p w:rsidR="00360102" w:rsidRPr="00127199" w:rsidRDefault="00360102" w:rsidP="00360102">
            <w:pPr>
              <w:jc w:val="right"/>
            </w:pPr>
            <w:r w:rsidRPr="00127199">
              <w:t xml:space="preserve">                                                  80 510</w:t>
            </w:r>
          </w:p>
        </w:tc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1E685C" w:rsidRDefault="00360102" w:rsidP="00360102">
            <w:pPr>
              <w:jc w:val="right"/>
            </w:pPr>
            <w:r w:rsidRPr="00127199">
              <w:t xml:space="preserve">             </w:t>
            </w:r>
            <w:r w:rsidR="001E685C">
              <w:t xml:space="preserve">                           </w:t>
            </w:r>
          </w:p>
          <w:p w:rsidR="004C3FF6" w:rsidRPr="00127199" w:rsidRDefault="004C3FF6" w:rsidP="00360102">
            <w:pPr>
              <w:jc w:val="right"/>
            </w:pPr>
            <w:r w:rsidRPr="00127199">
              <w:t>3</w:t>
            </w:r>
            <w:r w:rsidR="00360102" w:rsidRPr="00127199">
              <w:t> 448 704</w:t>
            </w:r>
          </w:p>
          <w:p w:rsidR="00360102" w:rsidRPr="00127199" w:rsidRDefault="00360102" w:rsidP="00360102">
            <w:pPr>
              <w:jc w:val="right"/>
            </w:pPr>
            <w:r w:rsidRPr="00127199">
              <w:t xml:space="preserve">105 046 </w:t>
            </w:r>
          </w:p>
        </w:tc>
      </w:tr>
    </w:tbl>
    <w:p w:rsidR="00E565B9" w:rsidRDefault="00E565B9" w:rsidP="00424A7B">
      <w:pPr>
        <w:rPr>
          <w:sz w:val="16"/>
          <w:szCs w:val="16"/>
        </w:rPr>
      </w:pPr>
    </w:p>
    <w:p w:rsidR="00AC26F6" w:rsidRDefault="00AC26F6" w:rsidP="00424A7B">
      <w:pPr>
        <w:rPr>
          <w:sz w:val="16"/>
          <w:szCs w:val="16"/>
        </w:rPr>
      </w:pPr>
      <w:r w:rsidRPr="00AC26F6">
        <w:t>Poskytnut</w:t>
      </w:r>
      <w:r>
        <w:t xml:space="preserve">ý dlhodobý </w:t>
      </w:r>
      <w:r w:rsidRPr="00AC26F6">
        <w:t xml:space="preserve">úver materskou spoločnosťou SLOVINTEGRA, a.s. </w:t>
      </w:r>
      <w:r>
        <w:t>s</w:t>
      </w:r>
      <w:r w:rsidR="0097456C">
        <w:t xml:space="preserve"> dohodnutou </w:t>
      </w:r>
      <w:r>
        <w:t xml:space="preserve"> splatnosťou 31.12.2014 je vo výkazníctve uvedený podľa zostatkovej doby splatnosti ako krátkodobý</w:t>
      </w:r>
      <w:r w:rsidR="0097456C">
        <w:t xml:space="preserve"> úver</w:t>
      </w:r>
      <w:r>
        <w:t>.</w:t>
      </w:r>
    </w:p>
    <w:p w:rsidR="009B6351" w:rsidRPr="009B6351" w:rsidRDefault="009B6351" w:rsidP="00424A7B">
      <w:pPr>
        <w:rPr>
          <w:sz w:val="16"/>
          <w:szCs w:val="16"/>
        </w:rPr>
      </w:pPr>
    </w:p>
    <w:p w:rsidR="00D60E66" w:rsidRPr="00D643C6" w:rsidRDefault="00D60E66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D60E66" w:rsidRPr="00D643C6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D60E66" w:rsidRPr="00D643C6" w:rsidTr="004B7200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4B7200" w:rsidP="004B7200">
            <w:pPr>
              <w:jc w:val="right"/>
            </w:pPr>
            <w:r>
              <w:t>890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CB7B2A" w:rsidP="004B7200">
            <w:pPr>
              <w:jc w:val="right"/>
            </w:pPr>
            <w:r>
              <w:t>213</w:t>
            </w:r>
          </w:p>
        </w:tc>
      </w:tr>
      <w:tr w:rsidR="00D60E66" w:rsidRPr="00D643C6" w:rsidTr="004B720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4B7200" w:rsidP="004B7200">
            <w:pPr>
              <w:jc w:val="right"/>
            </w:pPr>
            <w:r>
              <w:t>708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CB7B2A" w:rsidP="004B7200">
            <w:pPr>
              <w:jc w:val="right"/>
            </w:pPr>
            <w:r>
              <w:t>786</w:t>
            </w:r>
          </w:p>
        </w:tc>
      </w:tr>
      <w:tr w:rsidR="00D60E66" w:rsidRPr="00D643C6" w:rsidTr="004B720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4B7200" w:rsidP="004B7200">
            <w:pPr>
              <w:jc w:val="right"/>
            </w:pPr>
            <w:r>
              <w:t>0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CB7B2A" w:rsidP="004B7200">
            <w:pPr>
              <w:jc w:val="right"/>
            </w:pPr>
            <w:r>
              <w:t>0</w:t>
            </w:r>
          </w:p>
        </w:tc>
      </w:tr>
      <w:tr w:rsidR="00D60E66" w:rsidRPr="00D643C6" w:rsidTr="004B720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4B7200" w:rsidP="004B7200">
            <w:pPr>
              <w:jc w:val="right"/>
            </w:pPr>
            <w:r>
              <w:t>0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CB7B2A" w:rsidP="004B7200">
            <w:pPr>
              <w:jc w:val="right"/>
            </w:pPr>
            <w:r>
              <w:t>0</w:t>
            </w:r>
          </w:p>
        </w:tc>
      </w:tr>
      <w:tr w:rsidR="00D60E66" w:rsidRPr="00D643C6" w:rsidTr="004B720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4B7200" w:rsidP="004B7200">
            <w:pPr>
              <w:jc w:val="right"/>
            </w:pPr>
            <w:r>
              <w:t>1 598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CB7B2A" w:rsidP="004B7200">
            <w:pPr>
              <w:jc w:val="right"/>
            </w:pPr>
            <w:r>
              <w:t>999</w:t>
            </w:r>
          </w:p>
        </w:tc>
      </w:tr>
      <w:tr w:rsidR="00D60E66" w:rsidRPr="00D643C6" w:rsidTr="004B7200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Čerpanie sociálneho fondu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4B7200" w:rsidP="004B7200">
            <w:pPr>
              <w:jc w:val="right"/>
            </w:pPr>
            <w:r>
              <w:t>1 535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CB7B2A" w:rsidP="004B7200">
            <w:pPr>
              <w:jc w:val="right"/>
            </w:pPr>
            <w:r>
              <w:t>653</w:t>
            </w:r>
          </w:p>
        </w:tc>
      </w:tr>
      <w:tr w:rsidR="00D60E66" w:rsidRPr="00D643C6" w:rsidTr="004B720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4B7200" w:rsidP="004B7200">
            <w:pPr>
              <w:jc w:val="right"/>
            </w:pPr>
            <w:r>
              <w:t>63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CB7B2A" w:rsidP="004B7200">
            <w:pPr>
              <w:jc w:val="right"/>
            </w:pPr>
            <w:r>
              <w:t>346</w:t>
            </w:r>
          </w:p>
        </w:tc>
      </w:tr>
    </w:tbl>
    <w:p w:rsidR="00E000AC" w:rsidRDefault="00E000AC" w:rsidP="00424A7B"/>
    <w:p w:rsidR="00D60E66" w:rsidRPr="00E000AC" w:rsidRDefault="004B7200" w:rsidP="00424A7B">
      <w:r w:rsidRPr="00E000AC">
        <w:t>Rozdiel medzi konečným</w:t>
      </w:r>
      <w:r w:rsidR="009B6351">
        <w:t xml:space="preserve"> stavom</w:t>
      </w:r>
      <w:r w:rsidRPr="00E000AC">
        <w:t xml:space="preserve"> </w:t>
      </w:r>
      <w:r w:rsidR="009B6351">
        <w:t xml:space="preserve">sociálneho fondu </w:t>
      </w:r>
      <w:r w:rsidRPr="00E000AC">
        <w:t>a</w:t>
      </w:r>
      <w:r w:rsidR="009B6351">
        <w:t xml:space="preserve"> jeho</w:t>
      </w:r>
      <w:r w:rsidRPr="00E000AC">
        <w:t xml:space="preserve"> začiatočným stavom predstavuje </w:t>
      </w:r>
      <w:r w:rsidR="009B6351">
        <w:t xml:space="preserve">zvýšenie o </w:t>
      </w:r>
      <w:r w:rsidRPr="00E000AC">
        <w:t xml:space="preserve"> </w:t>
      </w:r>
      <w:r w:rsidR="009B6351">
        <w:t xml:space="preserve">544 EUR </w:t>
      </w:r>
      <w:r w:rsidRPr="00E000AC">
        <w:t xml:space="preserve">– </w:t>
      </w:r>
      <w:r w:rsidR="009B6351">
        <w:t xml:space="preserve">prenos konečného stavu sociálneho fondu zo </w:t>
      </w:r>
      <w:r w:rsidRPr="00E000AC">
        <w:t xml:space="preserve">spoločnosti SI Financie </w:t>
      </w:r>
      <w:r w:rsidR="009B6351">
        <w:t>na základe zlúčenia.</w:t>
      </w:r>
    </w:p>
    <w:p w:rsidR="004B7200" w:rsidRDefault="004B7200" w:rsidP="00424A7B"/>
    <w:p w:rsidR="0013232B" w:rsidRDefault="0013232B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i)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bankových úveroch, pôžičkách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krátkodobých finančných výpomociach </w:t>
      </w:r>
    </w:p>
    <w:p w:rsidR="00E000AC" w:rsidRPr="00E000AC" w:rsidRDefault="00E000AC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6"/>
          <w:szCs w:val="6"/>
        </w:rPr>
      </w:pPr>
    </w:p>
    <w:p w:rsidR="00E000AC" w:rsidRDefault="00E000AC" w:rsidP="0013232B">
      <w:r>
        <w:t>Účtovná jednotka neeviduje žiadne úvery poskytnuté bankovými inštitúciami.</w:t>
      </w:r>
    </w:p>
    <w:p w:rsidR="00B0308A" w:rsidRPr="00D643C6" w:rsidRDefault="00B0308A" w:rsidP="0013232B"/>
    <w:p w:rsidR="00127199" w:rsidRDefault="00127199" w:rsidP="00453210">
      <w:pPr>
        <w:rPr>
          <w:b/>
          <w:bCs/>
        </w:rPr>
      </w:pPr>
    </w:p>
    <w:p w:rsidR="00453210" w:rsidRDefault="009B6351" w:rsidP="00453210">
      <w:pPr>
        <w:rPr>
          <w:b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G. písm</w:t>
      </w:r>
      <w:r w:rsidR="00AC26F6">
        <w:rPr>
          <w:b/>
          <w:bCs/>
        </w:rPr>
        <w:t>.</w:t>
      </w:r>
      <w:r w:rsidRPr="00D643C6">
        <w:t xml:space="preserve"> </w:t>
      </w:r>
      <w:r w:rsidR="00424A7B" w:rsidRPr="009B6351">
        <w:rPr>
          <w:b/>
        </w:rPr>
        <w:t>j) </w:t>
      </w:r>
      <w:r w:rsidRPr="009B6351">
        <w:rPr>
          <w:b/>
        </w:rPr>
        <w:t xml:space="preserve">o </w:t>
      </w:r>
      <w:r w:rsidR="00424A7B" w:rsidRPr="009B6351">
        <w:rPr>
          <w:b/>
        </w:rPr>
        <w:t>významných položkách časového rozlíšenia výdavkov budúcich období</w:t>
      </w:r>
      <w:r w:rsidR="00165EFE" w:rsidRPr="009B6351">
        <w:rPr>
          <w:b/>
        </w:rPr>
        <w:t xml:space="preserve"> a </w:t>
      </w:r>
      <w:r>
        <w:rPr>
          <w:b/>
        </w:rPr>
        <w:t>výnosov budúcich období</w:t>
      </w:r>
    </w:p>
    <w:p w:rsidR="00127199" w:rsidRPr="009B6351" w:rsidRDefault="00127199" w:rsidP="00453210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6"/>
        <w:gridCol w:w="2627"/>
      </w:tblGrid>
      <w:tr w:rsidR="00453210" w:rsidRPr="00D643C6" w:rsidTr="009B6351">
        <w:trPr>
          <w:jc w:val="center"/>
        </w:trPr>
        <w:tc>
          <w:tcPr>
            <w:tcW w:w="4757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53210" w:rsidRPr="00D643C6" w:rsidRDefault="00453210" w:rsidP="003069B3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53210" w:rsidRPr="00D643C6" w:rsidRDefault="00453210" w:rsidP="003069B3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453210" w:rsidRPr="00D643C6" w:rsidRDefault="00453210" w:rsidP="003069B3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453210" w:rsidRPr="00D643C6" w:rsidTr="009B6351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3210" w:rsidRPr="00D643C6" w:rsidRDefault="005E643E" w:rsidP="003069B3">
            <w:pPr>
              <w:spacing w:line="240" w:lineRule="auto"/>
            </w:pPr>
            <w:r>
              <w:t xml:space="preserve">Výdavky budúcich období 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53210" w:rsidRPr="00D643C6" w:rsidRDefault="005E643E" w:rsidP="003069B3">
            <w:pPr>
              <w:spacing w:line="240" w:lineRule="auto"/>
              <w:jc w:val="center"/>
            </w:pPr>
            <w:r>
              <w:t>39 955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3210" w:rsidRPr="00D643C6" w:rsidRDefault="005E643E" w:rsidP="003069B3">
            <w:pPr>
              <w:spacing w:line="240" w:lineRule="auto"/>
              <w:jc w:val="center"/>
            </w:pPr>
            <w:r>
              <w:t>0</w:t>
            </w:r>
          </w:p>
        </w:tc>
      </w:tr>
      <w:tr w:rsidR="00453210" w:rsidRPr="00D643C6" w:rsidTr="009B6351">
        <w:trPr>
          <w:trHeight w:val="340"/>
          <w:jc w:val="center"/>
        </w:trPr>
        <w:tc>
          <w:tcPr>
            <w:tcW w:w="47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210" w:rsidRPr="00D643C6" w:rsidRDefault="00453210" w:rsidP="003069B3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3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210" w:rsidRPr="00D643C6" w:rsidRDefault="009B6351" w:rsidP="003069B3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39 955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53210" w:rsidRPr="00D643C6" w:rsidRDefault="009B6351" w:rsidP="003069B3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9B6351" w:rsidRDefault="009B6351" w:rsidP="00453210"/>
    <w:p w:rsidR="00AC26F6" w:rsidRDefault="00AC26F6" w:rsidP="00453210"/>
    <w:p w:rsidR="00AC26F6" w:rsidRPr="00AC26F6" w:rsidRDefault="00AC26F6" w:rsidP="00453210">
      <w:pPr>
        <w:rPr>
          <w:sz w:val="10"/>
          <w:szCs w:val="10"/>
        </w:rPr>
      </w:pPr>
    </w:p>
    <w:p w:rsidR="005E643E" w:rsidRDefault="005E643E" w:rsidP="00453210">
      <w:r>
        <w:t>Spoločnosť SI REAL, s.r.o. zaúčtovala predpokladané výdavky na opravu vjazdovej rampy a odstránenie zatekania do podzemnej garáže vo výške bankovej záruky vydanej SLSP.</w:t>
      </w:r>
    </w:p>
    <w:p w:rsidR="00AC26F6" w:rsidRPr="00AC26F6" w:rsidRDefault="00AC26F6" w:rsidP="00453210">
      <w:pPr>
        <w:rPr>
          <w:sz w:val="10"/>
          <w:szCs w:val="10"/>
        </w:rPr>
      </w:pPr>
    </w:p>
    <w:p w:rsidR="00127199" w:rsidRDefault="00127199" w:rsidP="00746945">
      <w:pPr>
        <w:pStyle w:val="NADPIS"/>
      </w:pPr>
    </w:p>
    <w:p w:rsidR="00127199" w:rsidRDefault="00127199" w:rsidP="00746945">
      <w:pPr>
        <w:pStyle w:val="NADPIS"/>
      </w:pPr>
    </w:p>
    <w:p w:rsidR="00127199" w:rsidRDefault="00127199" w:rsidP="00746945">
      <w:pPr>
        <w:pStyle w:val="NADPIS"/>
      </w:pPr>
    </w:p>
    <w:p w:rsidR="00424A7B" w:rsidRPr="00D643C6" w:rsidRDefault="00424A7B" w:rsidP="00746945">
      <w:pPr>
        <w:pStyle w:val="NADPIS"/>
      </w:pPr>
      <w:r w:rsidRPr="00DD1B5D">
        <w:t>H. </w:t>
      </w:r>
      <w:r w:rsidR="00DD1B5D">
        <w:t xml:space="preserve"> INFORMÁCIE O VÝNOSOCH</w:t>
      </w:r>
    </w:p>
    <w:p w:rsidR="002E681A" w:rsidRPr="00D643C6" w:rsidRDefault="002E681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 xml:space="preserve">prílohe č. 3 časti H. písm. </w:t>
      </w:r>
      <w:r w:rsidR="00DD1B5D">
        <w:rPr>
          <w:b/>
          <w:bCs/>
        </w:rPr>
        <w:t>a</w:t>
      </w:r>
      <w:r w:rsidRPr="00D643C6">
        <w:rPr>
          <w:b/>
          <w:bCs/>
        </w:rPr>
        <w:t>)</w:t>
      </w:r>
      <w:r w:rsidR="00165EFE">
        <w:rPr>
          <w:b/>
          <w:bCs/>
        </w:rPr>
        <w:t xml:space="preserve"> o</w:t>
      </w:r>
      <w:r w:rsidR="00DD1B5D">
        <w:rPr>
          <w:b/>
          <w:bCs/>
        </w:rPr>
        <w:t> tržbách za vlastné výkony  a o čistom obrate</w:t>
      </w:r>
    </w:p>
    <w:tbl>
      <w:tblPr>
        <w:tblW w:w="4948" w:type="pct"/>
        <w:jc w:val="center"/>
        <w:tblInd w:w="108" w:type="dxa"/>
        <w:tblLayout w:type="fixed"/>
        <w:tblLook w:val="00A0"/>
      </w:tblPr>
      <w:tblGrid>
        <w:gridCol w:w="5671"/>
        <w:gridCol w:w="2267"/>
        <w:gridCol w:w="2374"/>
      </w:tblGrid>
      <w:tr w:rsidR="002E681A" w:rsidRPr="00D643C6" w:rsidTr="008A0B5B">
        <w:trPr>
          <w:trHeight w:val="284"/>
          <w:jc w:val="center"/>
        </w:trPr>
        <w:tc>
          <w:tcPr>
            <w:tcW w:w="27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1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A0B5B">
        <w:trPr>
          <w:trHeight w:val="284"/>
          <w:jc w:val="center"/>
        </w:trPr>
        <w:tc>
          <w:tcPr>
            <w:tcW w:w="27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1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A0B5B">
        <w:trPr>
          <w:trHeight w:val="284"/>
          <w:jc w:val="center"/>
        </w:trPr>
        <w:tc>
          <w:tcPr>
            <w:tcW w:w="27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  <w:r w:rsidR="0006005D">
              <w:rPr>
                <w:rFonts w:asciiTheme="minorHAnsi" w:hAnsiTheme="minorHAnsi"/>
                <w:sz w:val="22"/>
                <w:szCs w:val="22"/>
              </w:rPr>
              <w:t>-</w:t>
            </w:r>
            <w:r w:rsidR="00DD1B5D">
              <w:rPr>
                <w:rFonts w:asciiTheme="minorHAnsi" w:hAnsiTheme="minorHAnsi"/>
                <w:sz w:val="22"/>
                <w:szCs w:val="22"/>
              </w:rPr>
              <w:t xml:space="preserve"> nájom nebyt. priest. a hnut. majetku</w:t>
            </w:r>
          </w:p>
        </w:tc>
        <w:tc>
          <w:tcPr>
            <w:tcW w:w="10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53FB7" w:rsidP="00D53FB7">
            <w:pPr>
              <w:spacing w:line="240" w:lineRule="auto"/>
              <w:jc w:val="right"/>
            </w:pPr>
            <w:r>
              <w:t>1 498 739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53FB7" w:rsidP="003C758D">
            <w:pPr>
              <w:spacing w:line="240" w:lineRule="auto"/>
              <w:jc w:val="right"/>
            </w:pPr>
            <w:r>
              <w:t>1 </w:t>
            </w:r>
            <w:r w:rsidR="003C758D">
              <w:t>870</w:t>
            </w:r>
            <w:r>
              <w:t xml:space="preserve"> </w:t>
            </w:r>
            <w:r w:rsidR="003C758D">
              <w:t>80</w:t>
            </w:r>
            <w:r>
              <w:t>7</w:t>
            </w:r>
          </w:p>
        </w:tc>
      </w:tr>
      <w:tr w:rsidR="00B632C0" w:rsidRPr="00D643C6" w:rsidTr="008A0B5B">
        <w:trPr>
          <w:trHeight w:val="284"/>
          <w:jc w:val="center"/>
        </w:trPr>
        <w:tc>
          <w:tcPr>
            <w:tcW w:w="2750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DD1B5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</w:t>
            </w:r>
            <w:r w:rsidR="0006005D">
              <w:rPr>
                <w:rFonts w:asciiTheme="minorHAnsi" w:hAnsiTheme="minorHAnsi"/>
                <w:sz w:val="22"/>
                <w:szCs w:val="22"/>
              </w:rPr>
              <w:t xml:space="preserve"> predaj majetku</w:t>
            </w:r>
            <w:r w:rsidR="00DD1B5D">
              <w:rPr>
                <w:rFonts w:asciiTheme="minorHAnsi" w:hAnsiTheme="minorHAnsi"/>
                <w:sz w:val="22"/>
                <w:szCs w:val="22"/>
              </w:rPr>
              <w:t xml:space="preserve"> - </w:t>
            </w:r>
            <w:r w:rsidR="001820F8">
              <w:rPr>
                <w:rFonts w:asciiTheme="minorHAnsi" w:hAnsiTheme="minorHAnsi"/>
                <w:sz w:val="22"/>
                <w:szCs w:val="22"/>
              </w:rPr>
              <w:t xml:space="preserve"> Ochrann</w:t>
            </w:r>
            <w:r w:rsidR="00DD1B5D">
              <w:rPr>
                <w:rFonts w:asciiTheme="minorHAnsi" w:hAnsiTheme="minorHAnsi"/>
                <w:sz w:val="22"/>
                <w:szCs w:val="22"/>
              </w:rPr>
              <w:t>é</w:t>
            </w:r>
            <w:r w:rsidR="0006005D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1820F8">
              <w:rPr>
                <w:rFonts w:asciiTheme="minorHAnsi" w:hAnsiTheme="minorHAnsi"/>
                <w:sz w:val="22"/>
                <w:szCs w:val="22"/>
              </w:rPr>
              <w:t>zn</w:t>
            </w:r>
            <w:r w:rsidR="0006005D">
              <w:rPr>
                <w:rFonts w:asciiTheme="minorHAnsi" w:hAnsiTheme="minorHAnsi"/>
                <w:sz w:val="22"/>
                <w:szCs w:val="22"/>
              </w:rPr>
              <w:t>ámky r.</w:t>
            </w:r>
            <w:r w:rsidR="008441ED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06005D">
              <w:rPr>
                <w:rFonts w:asciiTheme="minorHAnsi" w:hAnsiTheme="minorHAnsi"/>
                <w:sz w:val="22"/>
                <w:szCs w:val="22"/>
              </w:rPr>
              <w:t>2013</w:t>
            </w:r>
          </w:p>
        </w:tc>
        <w:tc>
          <w:tcPr>
            <w:tcW w:w="109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53FB7" w:rsidP="00D53FB7">
            <w:pPr>
              <w:spacing w:line="240" w:lineRule="auto"/>
              <w:jc w:val="right"/>
            </w:pPr>
            <w:r>
              <w:t xml:space="preserve">      42 092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53FB7" w:rsidP="00D53FB7">
            <w:pPr>
              <w:spacing w:line="240" w:lineRule="auto"/>
              <w:jc w:val="right"/>
            </w:pPr>
            <w:r>
              <w:t xml:space="preserve">        4 708</w:t>
            </w:r>
          </w:p>
        </w:tc>
      </w:tr>
      <w:tr w:rsidR="0006005D" w:rsidRPr="00D643C6" w:rsidTr="008A0B5B">
        <w:trPr>
          <w:trHeight w:val="284"/>
          <w:jc w:val="center"/>
        </w:trPr>
        <w:tc>
          <w:tcPr>
            <w:tcW w:w="27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6005D" w:rsidRPr="00D643C6" w:rsidRDefault="0006005D" w:rsidP="000E0F5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 výnosy súvisiace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s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bežnou činnosťou</w:t>
            </w:r>
          </w:p>
        </w:tc>
        <w:tc>
          <w:tcPr>
            <w:tcW w:w="10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05D" w:rsidRPr="00D643C6" w:rsidRDefault="00AD727E" w:rsidP="00D53FB7">
            <w:pPr>
              <w:spacing w:line="240" w:lineRule="auto"/>
              <w:jc w:val="right"/>
            </w:pPr>
            <w:r>
              <w:t>16 371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05D" w:rsidRPr="00D643C6" w:rsidRDefault="00AD727E" w:rsidP="00D53FB7">
            <w:pPr>
              <w:spacing w:line="240" w:lineRule="auto"/>
              <w:jc w:val="right"/>
            </w:pPr>
            <w:r>
              <w:t>160 312</w:t>
            </w:r>
          </w:p>
        </w:tc>
      </w:tr>
      <w:tr w:rsidR="00B826FC" w:rsidRPr="00D643C6" w:rsidTr="008A0B5B">
        <w:trPr>
          <w:trHeight w:val="284"/>
          <w:jc w:val="center"/>
        </w:trPr>
        <w:tc>
          <w:tcPr>
            <w:tcW w:w="27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826FC" w:rsidRPr="00D643C6" w:rsidRDefault="00B826FC" w:rsidP="00B826F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Ostatné prevádzkové  výnosy </w:t>
            </w:r>
            <w:r w:rsidR="00AD727E">
              <w:rPr>
                <w:rFonts w:asciiTheme="minorHAnsi" w:hAnsiTheme="minorHAnsi"/>
                <w:sz w:val="22"/>
                <w:szCs w:val="22"/>
              </w:rPr>
              <w:t>-Združenie</w:t>
            </w:r>
          </w:p>
        </w:tc>
        <w:tc>
          <w:tcPr>
            <w:tcW w:w="10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26FC" w:rsidRDefault="00AD727E" w:rsidP="000E0F58">
            <w:pPr>
              <w:spacing w:line="240" w:lineRule="auto"/>
              <w:jc w:val="right"/>
            </w:pPr>
            <w:r>
              <w:t>49 788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26FC" w:rsidRDefault="00AD727E" w:rsidP="00D53FB7">
            <w:pPr>
              <w:spacing w:line="240" w:lineRule="auto"/>
              <w:jc w:val="right"/>
            </w:pPr>
            <w:r>
              <w:t xml:space="preserve">49 788 </w:t>
            </w:r>
          </w:p>
        </w:tc>
      </w:tr>
      <w:tr w:rsidR="0006005D" w:rsidRPr="00D643C6" w:rsidTr="008A0B5B">
        <w:trPr>
          <w:trHeight w:val="284"/>
          <w:jc w:val="center"/>
        </w:trPr>
        <w:tc>
          <w:tcPr>
            <w:tcW w:w="275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6005D" w:rsidRPr="00D643C6" w:rsidRDefault="0006005D" w:rsidP="008574E4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005D" w:rsidRPr="00D643C6" w:rsidRDefault="0006005D" w:rsidP="00D53FB7">
            <w:pPr>
              <w:spacing w:line="240" w:lineRule="auto"/>
              <w:jc w:val="right"/>
            </w:pPr>
            <w:r>
              <w:t>1 606 990</w:t>
            </w:r>
          </w:p>
        </w:tc>
        <w:tc>
          <w:tcPr>
            <w:tcW w:w="11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005D" w:rsidRPr="00D643C6" w:rsidRDefault="0006005D" w:rsidP="00D53FB7">
            <w:pPr>
              <w:spacing w:line="240" w:lineRule="auto"/>
              <w:jc w:val="right"/>
            </w:pPr>
            <w:r>
              <w:t>2 085 615</w:t>
            </w:r>
          </w:p>
        </w:tc>
      </w:tr>
    </w:tbl>
    <w:p w:rsidR="00AC26F6" w:rsidRPr="008D4D58" w:rsidRDefault="00AC26F6" w:rsidP="00424A7B">
      <w:pPr>
        <w:rPr>
          <w:sz w:val="10"/>
          <w:szCs w:val="10"/>
        </w:rPr>
      </w:pPr>
    </w:p>
    <w:p w:rsidR="008441ED" w:rsidRDefault="00C26EEC" w:rsidP="00424A7B">
      <w:r>
        <w:t xml:space="preserve">Spoločnosť </w:t>
      </w:r>
      <w:r w:rsidR="00AC26F6">
        <w:t xml:space="preserve">aj v roku 2013 pokračovala </w:t>
      </w:r>
      <w:r w:rsidR="008441ED">
        <w:t>v rozpúšťaní výnosov  vo výške odpisov z obstarávacej ceny majetku</w:t>
      </w:r>
      <w:r w:rsidR="0097456C">
        <w:t>, ktorý bol zakúpený</w:t>
      </w:r>
      <w:r w:rsidR="008441ED">
        <w:t xml:space="preserve"> na základe </w:t>
      </w:r>
      <w:r w:rsidR="0097456C">
        <w:t xml:space="preserve"> Darovacej</w:t>
      </w:r>
      <w:r w:rsidR="008441ED">
        <w:t xml:space="preserve"> </w:t>
      </w:r>
      <w:r w:rsidRPr="0097456C">
        <w:t>zmluvy s</w:t>
      </w:r>
      <w:r>
        <w:t xml:space="preserve">o Združením pre podporu ortopédie  a rehabilitácie </w:t>
      </w:r>
      <w:r w:rsidR="008441ED">
        <w:t>z</w:t>
      </w:r>
      <w:r>
        <w:t> roku 2009</w:t>
      </w:r>
      <w:r w:rsidR="00654502">
        <w:t xml:space="preserve"> zaúčtované n</w:t>
      </w:r>
      <w:r w:rsidR="00B826FC">
        <w:t xml:space="preserve">a účte ostatné prevádzkové výnosy. Na tomto účte sú zároveň rozpúšťané aj výnosy vyplývajúce z technického zhodnotenie budovy na základe požiadavky nájomcu  </w:t>
      </w:r>
      <w:r w:rsidR="008441ED">
        <w:t xml:space="preserve"> </w:t>
      </w:r>
      <w:r w:rsidR="00B826FC">
        <w:t>Blue Horizon International, a.s. vo výške prislúchajúcej alikvótnej časti odpisov budovy.</w:t>
      </w:r>
    </w:p>
    <w:p w:rsidR="008D4D58" w:rsidRPr="008D4D58" w:rsidRDefault="008D4D58" w:rsidP="00424A7B">
      <w:pPr>
        <w:rPr>
          <w:sz w:val="10"/>
          <w:szCs w:val="10"/>
        </w:rPr>
      </w:pPr>
    </w:p>
    <w:p w:rsidR="00424A7B" w:rsidRPr="00D643C6" w:rsidRDefault="00424A7B" w:rsidP="00746945">
      <w:pPr>
        <w:pStyle w:val="NADPIS"/>
      </w:pPr>
      <w:r w:rsidRPr="00D643C6">
        <w:t>I. </w:t>
      </w:r>
      <w:r w:rsidR="00DD1B5D">
        <w:t>INFORMÁCIE O NÁKLADOCH</w:t>
      </w:r>
    </w:p>
    <w:p w:rsidR="00424A7B" w:rsidRDefault="00DD1B5D" w:rsidP="00424A7B"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 xml:space="preserve">prílohe č. 3 časti </w:t>
      </w:r>
      <w:r>
        <w:rPr>
          <w:b/>
          <w:bCs/>
        </w:rPr>
        <w:t>I</w:t>
      </w:r>
      <w:r w:rsidRPr="00D643C6">
        <w:rPr>
          <w:b/>
          <w:bCs/>
        </w:rPr>
        <w:t xml:space="preserve"> písm. </w:t>
      </w:r>
      <w:r>
        <w:rPr>
          <w:b/>
          <w:bCs/>
        </w:rPr>
        <w:t>a</w:t>
      </w:r>
      <w:r w:rsidRPr="00D643C6">
        <w:rPr>
          <w:b/>
          <w:bCs/>
        </w:rPr>
        <w:t>)</w:t>
      </w:r>
      <w:r w:rsidR="00424A7B" w:rsidRPr="00D643C6">
        <w:t> </w:t>
      </w:r>
      <w:r w:rsidR="00424A7B" w:rsidRPr="00DD1B5D">
        <w:rPr>
          <w:b/>
        </w:rPr>
        <w:t>opis</w:t>
      </w:r>
      <w:r w:rsidR="00165EFE" w:rsidRPr="00DD1B5D">
        <w:rPr>
          <w:b/>
        </w:rPr>
        <w:t xml:space="preserve"> a </w:t>
      </w:r>
      <w:r w:rsidR="00424A7B" w:rsidRPr="00DD1B5D">
        <w:rPr>
          <w:b/>
        </w:rPr>
        <w:t>suma významných položiek nákladov za poskytnuté služby</w:t>
      </w:r>
    </w:p>
    <w:tbl>
      <w:tblPr>
        <w:tblW w:w="5017" w:type="pct"/>
        <w:jc w:val="center"/>
        <w:tblLayout w:type="fixed"/>
        <w:tblLook w:val="00A0"/>
      </w:tblPr>
      <w:tblGrid>
        <w:gridCol w:w="5368"/>
        <w:gridCol w:w="2227"/>
        <w:gridCol w:w="2860"/>
      </w:tblGrid>
      <w:tr w:rsidR="007442CB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7442CB" w:rsidRPr="00D643C6" w:rsidRDefault="007442CB" w:rsidP="00A6062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7442CB" w:rsidRPr="00D643C6" w:rsidRDefault="007442CB" w:rsidP="00A6062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7442CB" w:rsidRPr="00D643C6" w:rsidRDefault="007442CB" w:rsidP="00A6062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442CB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442CB" w:rsidRPr="00D643C6" w:rsidRDefault="003A0473" w:rsidP="00DD1B5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Ú</w:t>
            </w:r>
            <w:r w:rsidR="00687728">
              <w:rPr>
                <w:rFonts w:asciiTheme="minorHAnsi" w:hAnsiTheme="minorHAnsi"/>
                <w:sz w:val="22"/>
                <w:szCs w:val="22"/>
              </w:rPr>
              <w:t xml:space="preserve">čtovnícke 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služby,</w:t>
            </w:r>
            <w:r w:rsidR="00DD1B5D">
              <w:rPr>
                <w:rFonts w:asciiTheme="minorHAnsi" w:hAnsiTheme="minorHAnsi"/>
                <w:sz w:val="22"/>
                <w:szCs w:val="22"/>
              </w:rPr>
              <w:t xml:space="preserve"> c</w:t>
            </w:r>
            <w:r>
              <w:rPr>
                <w:rFonts w:asciiTheme="minorHAnsi" w:hAnsiTheme="minorHAnsi"/>
                <w:sz w:val="22"/>
                <w:szCs w:val="22"/>
              </w:rPr>
              <w:t>ontroling (SLOVINTEGRA)</w:t>
            </w:r>
          </w:p>
        </w:tc>
        <w:tc>
          <w:tcPr>
            <w:tcW w:w="106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2CB" w:rsidRPr="00D643C6" w:rsidRDefault="00E2476B" w:rsidP="00A60625">
            <w:pPr>
              <w:spacing w:line="240" w:lineRule="auto"/>
              <w:jc w:val="center"/>
            </w:pPr>
            <w:r>
              <w:t>43 577</w:t>
            </w:r>
          </w:p>
        </w:tc>
        <w:tc>
          <w:tcPr>
            <w:tcW w:w="13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2CB" w:rsidRPr="00D643C6" w:rsidRDefault="003A0473" w:rsidP="00A60625">
            <w:pPr>
              <w:spacing w:line="240" w:lineRule="auto"/>
              <w:jc w:val="center"/>
            </w:pPr>
            <w:r>
              <w:t>49 200</w:t>
            </w:r>
          </w:p>
        </w:tc>
      </w:tr>
      <w:tr w:rsidR="007442CB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442CB" w:rsidRPr="00D643C6" w:rsidRDefault="00E2476B" w:rsidP="00E2476B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Opravy a udržiavanie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2CB" w:rsidRPr="00D643C6" w:rsidRDefault="00E2476B" w:rsidP="00A60625">
            <w:pPr>
              <w:spacing w:line="240" w:lineRule="auto"/>
              <w:jc w:val="center"/>
            </w:pPr>
            <w:r>
              <w:t>241 320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2CB" w:rsidRPr="00D643C6" w:rsidRDefault="00E2476B" w:rsidP="00A60625">
            <w:pPr>
              <w:spacing w:line="240" w:lineRule="auto"/>
              <w:jc w:val="center"/>
            </w:pPr>
            <w:r>
              <w:t>252 708</w:t>
            </w:r>
          </w:p>
        </w:tc>
      </w:tr>
      <w:tr w:rsidR="007442CB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7442CB" w:rsidRPr="00D643C6" w:rsidRDefault="00687728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Bezpečnostná služba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442CB" w:rsidRPr="00D643C6" w:rsidRDefault="00687728" w:rsidP="00A60625">
            <w:pPr>
              <w:spacing w:line="240" w:lineRule="auto"/>
              <w:jc w:val="center"/>
            </w:pPr>
            <w:r>
              <w:t>78 660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442CB" w:rsidRPr="00D643C6" w:rsidRDefault="00687728" w:rsidP="00A60625">
            <w:pPr>
              <w:spacing w:line="240" w:lineRule="auto"/>
              <w:jc w:val="center"/>
            </w:pPr>
            <w:r>
              <w:t>79 164</w:t>
            </w:r>
          </w:p>
        </w:tc>
      </w:tr>
    </w:tbl>
    <w:p w:rsidR="007442CB" w:rsidRPr="00D643C6" w:rsidRDefault="007442CB" w:rsidP="00424A7B"/>
    <w:p w:rsidR="00424A7B" w:rsidRPr="00DD1B5D" w:rsidRDefault="00DD1B5D" w:rsidP="00424A7B">
      <w:pPr>
        <w:rPr>
          <w:b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 xml:space="preserve">prílohe č. 3 časti </w:t>
      </w:r>
      <w:r>
        <w:rPr>
          <w:b/>
          <w:bCs/>
        </w:rPr>
        <w:t>I</w:t>
      </w:r>
      <w:r w:rsidRPr="00D643C6">
        <w:rPr>
          <w:b/>
          <w:bCs/>
        </w:rPr>
        <w:t xml:space="preserve"> písm. </w:t>
      </w:r>
      <w:r w:rsidR="00424A7B" w:rsidRPr="00DD1B5D">
        <w:rPr>
          <w:b/>
        </w:rPr>
        <w:t>b) opis</w:t>
      </w:r>
      <w:r w:rsidR="00165EFE" w:rsidRPr="00DD1B5D">
        <w:rPr>
          <w:b/>
        </w:rPr>
        <w:t xml:space="preserve"> a </w:t>
      </w:r>
      <w:r w:rsidR="00424A7B" w:rsidRPr="00DD1B5D">
        <w:rPr>
          <w:b/>
        </w:rPr>
        <w:t>suma významných položiek ostatných n</w:t>
      </w:r>
      <w:r>
        <w:rPr>
          <w:b/>
        </w:rPr>
        <w:t>ákladov z hospodárskej činnosti</w:t>
      </w:r>
    </w:p>
    <w:tbl>
      <w:tblPr>
        <w:tblW w:w="5017" w:type="pct"/>
        <w:jc w:val="center"/>
        <w:tblLayout w:type="fixed"/>
        <w:tblLook w:val="00A0"/>
      </w:tblPr>
      <w:tblGrid>
        <w:gridCol w:w="5368"/>
        <w:gridCol w:w="2227"/>
        <w:gridCol w:w="2860"/>
      </w:tblGrid>
      <w:tr w:rsidR="009446A2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9446A2" w:rsidRPr="00D643C6" w:rsidRDefault="009446A2" w:rsidP="00A6062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9446A2" w:rsidRPr="00D643C6" w:rsidRDefault="009446A2" w:rsidP="00A6062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446A2" w:rsidRPr="00D643C6" w:rsidRDefault="009446A2" w:rsidP="00A6062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446A2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446A2" w:rsidRPr="00D643C6" w:rsidRDefault="004C6097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Spotreba energie - voda</w:t>
            </w:r>
          </w:p>
        </w:tc>
        <w:tc>
          <w:tcPr>
            <w:tcW w:w="106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6A2" w:rsidRPr="00D643C6" w:rsidRDefault="004C6097" w:rsidP="00A60625">
            <w:pPr>
              <w:spacing w:line="240" w:lineRule="auto"/>
              <w:jc w:val="center"/>
            </w:pPr>
            <w:r>
              <w:t>3 917</w:t>
            </w:r>
          </w:p>
        </w:tc>
        <w:tc>
          <w:tcPr>
            <w:tcW w:w="13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6A2" w:rsidRPr="00D643C6" w:rsidRDefault="004C6097" w:rsidP="00A60625">
            <w:pPr>
              <w:spacing w:line="240" w:lineRule="auto"/>
              <w:jc w:val="center"/>
            </w:pPr>
            <w:r>
              <w:t xml:space="preserve"> 3 831</w:t>
            </w:r>
          </w:p>
        </w:tc>
      </w:tr>
      <w:tr w:rsidR="009446A2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446A2" w:rsidRPr="00D643C6" w:rsidRDefault="004C6097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Spotreba energie – elektrická energia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6A2" w:rsidRPr="00D643C6" w:rsidRDefault="004C6097" w:rsidP="00A60625">
            <w:pPr>
              <w:spacing w:line="240" w:lineRule="auto"/>
              <w:jc w:val="center"/>
            </w:pPr>
            <w:r>
              <w:t>217 565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6A2" w:rsidRPr="00D643C6" w:rsidRDefault="004C6097" w:rsidP="00A60625">
            <w:pPr>
              <w:spacing w:line="240" w:lineRule="auto"/>
              <w:jc w:val="center"/>
            </w:pPr>
            <w:r>
              <w:t>225 851</w:t>
            </w:r>
          </w:p>
        </w:tc>
      </w:tr>
      <w:tr w:rsidR="009446A2" w:rsidRPr="00D643C6" w:rsidTr="004C6097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446A2" w:rsidRPr="00D643C6" w:rsidRDefault="004C6097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Mzdové náklady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6A2" w:rsidRPr="00D643C6" w:rsidRDefault="004C6097" w:rsidP="00A60625">
            <w:pPr>
              <w:spacing w:line="240" w:lineRule="auto"/>
              <w:jc w:val="center"/>
            </w:pPr>
            <w:r>
              <w:t>149 150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446A2" w:rsidRPr="00D643C6" w:rsidRDefault="004C6097" w:rsidP="00A60625">
            <w:pPr>
              <w:spacing w:line="240" w:lineRule="auto"/>
              <w:jc w:val="center"/>
            </w:pPr>
            <w:r>
              <w:t>122 158</w:t>
            </w:r>
          </w:p>
        </w:tc>
      </w:tr>
      <w:tr w:rsidR="004C6097" w:rsidRPr="00D643C6" w:rsidTr="00F1372D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4C6097" w:rsidRPr="00D643C6" w:rsidRDefault="00F1372D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Odmeny členov orgánov spoločnosti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097" w:rsidRPr="00D643C6" w:rsidRDefault="00F1372D" w:rsidP="00A60625">
            <w:pPr>
              <w:spacing w:line="240" w:lineRule="auto"/>
              <w:jc w:val="center"/>
            </w:pPr>
            <w:r>
              <w:t>16 800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097" w:rsidRPr="00D643C6" w:rsidRDefault="00F1372D" w:rsidP="00A60625">
            <w:pPr>
              <w:spacing w:line="240" w:lineRule="auto"/>
              <w:jc w:val="center"/>
            </w:pPr>
            <w:r>
              <w:t>16 800</w:t>
            </w:r>
          </w:p>
        </w:tc>
      </w:tr>
      <w:tr w:rsidR="00F1372D" w:rsidRPr="00D643C6" w:rsidTr="00F1372D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1372D" w:rsidRDefault="00F1372D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Zákonné sociálne zabezpeč.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72D" w:rsidRDefault="00F1372D" w:rsidP="00A60625">
            <w:pPr>
              <w:spacing w:line="240" w:lineRule="auto"/>
              <w:jc w:val="center"/>
            </w:pPr>
            <w:r>
              <w:t>48 824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72D" w:rsidRDefault="00F1372D" w:rsidP="00A60625">
            <w:pPr>
              <w:spacing w:line="240" w:lineRule="auto"/>
              <w:jc w:val="center"/>
            </w:pPr>
            <w:r>
              <w:t>50 633</w:t>
            </w:r>
          </w:p>
        </w:tc>
      </w:tr>
      <w:tr w:rsidR="00F1372D" w:rsidRPr="00D643C6" w:rsidTr="00F1372D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1372D" w:rsidRDefault="00F1372D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Zákonné sociálne náklady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72D" w:rsidRDefault="00F1372D" w:rsidP="00A60625">
            <w:pPr>
              <w:spacing w:line="240" w:lineRule="auto"/>
              <w:jc w:val="center"/>
            </w:pPr>
            <w:r>
              <w:t>3 627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72D" w:rsidRDefault="00F1372D" w:rsidP="00A60625">
            <w:pPr>
              <w:spacing w:line="240" w:lineRule="auto"/>
              <w:jc w:val="center"/>
            </w:pPr>
            <w:r>
              <w:t>10 068</w:t>
            </w:r>
          </w:p>
        </w:tc>
      </w:tr>
      <w:tr w:rsidR="00F1372D" w:rsidRPr="00D643C6" w:rsidTr="00F1372D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1372D" w:rsidRDefault="00F1372D" w:rsidP="00B826F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Odpisy dlhodobého hmot</w:t>
            </w:r>
            <w:r w:rsidR="00B826FC">
              <w:rPr>
                <w:rFonts w:asciiTheme="minorHAnsi" w:hAnsiTheme="minorHAnsi"/>
                <w:sz w:val="22"/>
                <w:szCs w:val="22"/>
              </w:rPr>
              <w:t xml:space="preserve">ného 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majetku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72D" w:rsidRDefault="00F1372D" w:rsidP="00A60625">
            <w:pPr>
              <w:spacing w:line="240" w:lineRule="auto"/>
              <w:jc w:val="center"/>
            </w:pPr>
            <w:r>
              <w:t>1 447 774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72D" w:rsidRDefault="00F1372D" w:rsidP="00A60625">
            <w:pPr>
              <w:spacing w:line="240" w:lineRule="auto"/>
              <w:jc w:val="center"/>
            </w:pPr>
            <w:r>
              <w:t>1 457 776</w:t>
            </w:r>
          </w:p>
        </w:tc>
      </w:tr>
      <w:tr w:rsidR="00F1372D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F1372D" w:rsidRDefault="00B826FC" w:rsidP="00B826F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Odpisy dlhodobého </w:t>
            </w:r>
            <w:r w:rsidR="00F1372D">
              <w:rPr>
                <w:rFonts w:asciiTheme="minorHAnsi" w:hAnsiTheme="minorHAnsi"/>
                <w:sz w:val="22"/>
                <w:szCs w:val="22"/>
              </w:rPr>
              <w:t>nehmot</w:t>
            </w:r>
            <w:r>
              <w:rPr>
                <w:rFonts w:asciiTheme="minorHAnsi" w:hAnsiTheme="minorHAnsi"/>
                <w:sz w:val="22"/>
                <w:szCs w:val="22"/>
              </w:rPr>
              <w:t>ného</w:t>
            </w:r>
            <w:r w:rsidR="00F1372D">
              <w:rPr>
                <w:rFonts w:asciiTheme="minorHAnsi" w:hAnsiTheme="minorHAnsi"/>
                <w:sz w:val="22"/>
                <w:szCs w:val="22"/>
              </w:rPr>
              <w:t xml:space="preserve"> majetku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1372D" w:rsidRDefault="00F1372D" w:rsidP="00A60625">
            <w:pPr>
              <w:spacing w:line="240" w:lineRule="auto"/>
              <w:jc w:val="center"/>
            </w:pPr>
            <w:r>
              <w:t>28 355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1372D" w:rsidRDefault="00F1372D" w:rsidP="00A60625">
            <w:pPr>
              <w:spacing w:line="240" w:lineRule="auto"/>
              <w:jc w:val="center"/>
            </w:pPr>
            <w:r>
              <w:t>33 136</w:t>
            </w:r>
          </w:p>
        </w:tc>
      </w:tr>
    </w:tbl>
    <w:p w:rsidR="00424A7B" w:rsidRPr="00910F68" w:rsidRDefault="00910F68" w:rsidP="00424A7B">
      <w:pPr>
        <w:rPr>
          <w:b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 xml:space="preserve">prílohe č. 3 časti </w:t>
      </w:r>
      <w:r>
        <w:rPr>
          <w:b/>
          <w:bCs/>
        </w:rPr>
        <w:t>I</w:t>
      </w:r>
      <w:r w:rsidRPr="00D643C6">
        <w:rPr>
          <w:b/>
          <w:bCs/>
        </w:rPr>
        <w:t xml:space="preserve"> písm</w:t>
      </w:r>
      <w:r w:rsidRPr="00910F68">
        <w:rPr>
          <w:b/>
          <w:bCs/>
        </w:rPr>
        <w:t xml:space="preserve">. </w:t>
      </w:r>
      <w:r w:rsidR="00424A7B" w:rsidRPr="00910F68">
        <w:rPr>
          <w:b/>
        </w:rPr>
        <w:t>c) opis</w:t>
      </w:r>
      <w:r w:rsidR="00165EFE" w:rsidRPr="00910F68">
        <w:rPr>
          <w:b/>
        </w:rPr>
        <w:t xml:space="preserve"> a </w:t>
      </w:r>
      <w:r w:rsidR="00424A7B" w:rsidRPr="00910F68">
        <w:rPr>
          <w:b/>
        </w:rPr>
        <w:t>suma významných položiek finančných nákladov</w:t>
      </w:r>
      <w:r w:rsidR="00165EFE" w:rsidRPr="00910F68">
        <w:rPr>
          <w:b/>
        </w:rPr>
        <w:t xml:space="preserve"> </w:t>
      </w:r>
    </w:p>
    <w:tbl>
      <w:tblPr>
        <w:tblW w:w="5017" w:type="pct"/>
        <w:jc w:val="center"/>
        <w:tblLayout w:type="fixed"/>
        <w:tblLook w:val="00A0"/>
      </w:tblPr>
      <w:tblGrid>
        <w:gridCol w:w="5368"/>
        <w:gridCol w:w="2227"/>
        <w:gridCol w:w="2860"/>
      </w:tblGrid>
      <w:tr w:rsidR="00F61012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F61012" w:rsidRPr="00D643C6" w:rsidRDefault="00F61012" w:rsidP="00A6062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F61012" w:rsidRPr="00D643C6" w:rsidRDefault="00F61012" w:rsidP="00A6062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F61012" w:rsidRPr="00D643C6" w:rsidRDefault="00F61012" w:rsidP="00A6062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61012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1012" w:rsidRPr="00D643C6" w:rsidRDefault="00F61012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Úroky v rámci skupiny SLOVINTEGRA</w:t>
            </w:r>
          </w:p>
        </w:tc>
        <w:tc>
          <w:tcPr>
            <w:tcW w:w="106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1012" w:rsidRPr="00D643C6" w:rsidRDefault="00F61012" w:rsidP="00A60625">
            <w:pPr>
              <w:spacing w:line="240" w:lineRule="auto"/>
              <w:jc w:val="center"/>
            </w:pPr>
            <w:r>
              <w:t>1 012 719</w:t>
            </w:r>
          </w:p>
        </w:tc>
        <w:tc>
          <w:tcPr>
            <w:tcW w:w="13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1012" w:rsidRPr="00D643C6" w:rsidRDefault="00F61012" w:rsidP="00A60625">
            <w:pPr>
              <w:spacing w:line="240" w:lineRule="auto"/>
              <w:jc w:val="center"/>
            </w:pPr>
            <w:r>
              <w:t>1 053 026</w:t>
            </w:r>
          </w:p>
        </w:tc>
      </w:tr>
      <w:tr w:rsidR="00F61012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1012" w:rsidRPr="00D643C6" w:rsidRDefault="00DD1B5D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Kurzové rozdiely ku dňu účtovnej závierky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1012" w:rsidRPr="00D643C6" w:rsidRDefault="00F61012" w:rsidP="00A60625">
            <w:pPr>
              <w:spacing w:line="240" w:lineRule="auto"/>
              <w:jc w:val="center"/>
            </w:pP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1012" w:rsidRPr="00D643C6" w:rsidRDefault="00F61012" w:rsidP="00A60625">
            <w:pPr>
              <w:spacing w:line="240" w:lineRule="auto"/>
              <w:jc w:val="center"/>
            </w:pPr>
          </w:p>
        </w:tc>
      </w:tr>
    </w:tbl>
    <w:p w:rsidR="00F61012" w:rsidRPr="00D643C6" w:rsidRDefault="00F61012" w:rsidP="00F61012"/>
    <w:p w:rsidR="00B632C0" w:rsidRPr="00D643C6" w:rsidRDefault="00B632C0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I.</w:t>
      </w:r>
      <w:r w:rsidR="00910F68">
        <w:rPr>
          <w:b/>
          <w:bCs/>
        </w:rPr>
        <w:t xml:space="preserve"> písm. e)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nákladoch voči audítorovi, audítorskej spoločnosti</w:t>
      </w:r>
    </w:p>
    <w:tbl>
      <w:tblPr>
        <w:tblW w:w="5000" w:type="pct"/>
        <w:jc w:val="center"/>
        <w:tblLayout w:type="fixed"/>
        <w:tblLook w:val="00A0"/>
      </w:tblPr>
      <w:tblGrid>
        <w:gridCol w:w="5531"/>
        <w:gridCol w:w="2382"/>
        <w:gridCol w:w="2507"/>
      </w:tblGrid>
      <w:tr w:rsidR="00B632C0" w:rsidRPr="00D643C6" w:rsidTr="008F703C">
        <w:trPr>
          <w:trHeight w:val="772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Náklady voči audítorovi, audítorskej spoločnosti,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z toho: 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7214BF" w:rsidP="00B632C0">
            <w:pPr>
              <w:jc w:val="center"/>
            </w:pPr>
            <w:r>
              <w:t>5 400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7214BF" w:rsidP="007214BF">
            <w:pPr>
              <w:jc w:val="center"/>
            </w:pPr>
            <w:r>
              <w:t>5 400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náklady za overenie individuálnej účtovnej závierky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7214BF" w:rsidP="00B632C0">
            <w:pPr>
              <w:jc w:val="center"/>
            </w:pPr>
            <w:r>
              <w:t>5 400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7214BF" w:rsidP="007214BF">
            <w:pPr>
              <w:jc w:val="center"/>
            </w:pPr>
            <w:r>
              <w:t>5 400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uisťovacie audítorské služby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daňové poradenstvo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ostatné neaudítorské služby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</w:tbl>
    <w:p w:rsidR="00424A7B" w:rsidRPr="00D643C6" w:rsidRDefault="00424A7B" w:rsidP="00746945">
      <w:pPr>
        <w:pStyle w:val="NADPIS"/>
      </w:pPr>
      <w:r w:rsidRPr="00D643C6">
        <w:t>J. </w:t>
      </w:r>
      <w:r w:rsidR="00910F68">
        <w:t>INFORMÁCIE O DANIACH Z PRÍJMOV</w:t>
      </w:r>
    </w:p>
    <w:p w:rsidR="00842188" w:rsidRPr="00D643C6" w:rsidRDefault="00842188" w:rsidP="00842188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J.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písm. f)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g)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</w:t>
      </w:r>
      <w:r w:rsidR="00910F68">
        <w:rPr>
          <w:rFonts w:asciiTheme="minorHAnsi" w:hAnsiTheme="minorHAnsi"/>
          <w:b/>
          <w:bCs/>
          <w:color w:val="auto"/>
          <w:sz w:val="22"/>
          <w:szCs w:val="22"/>
        </w:rPr>
        <w:t xml:space="preserve"> vzťahu medzi sumou splatnej a odloženej dane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z príjmov </w:t>
      </w:r>
    </w:p>
    <w:tbl>
      <w:tblPr>
        <w:tblW w:w="5000" w:type="pct"/>
        <w:jc w:val="center"/>
        <w:tblLayout w:type="fixed"/>
        <w:tblLook w:val="00A0"/>
      </w:tblPr>
      <w:tblGrid>
        <w:gridCol w:w="2957"/>
        <w:gridCol w:w="1546"/>
        <w:gridCol w:w="1212"/>
        <w:gridCol w:w="1103"/>
        <w:gridCol w:w="1512"/>
        <w:gridCol w:w="1216"/>
        <w:gridCol w:w="874"/>
      </w:tblGrid>
      <w:tr w:rsidR="00842188" w:rsidRPr="00D643C6" w:rsidTr="00156EA4">
        <w:trPr>
          <w:trHeight w:val="642"/>
          <w:jc w:val="center"/>
        </w:trPr>
        <w:tc>
          <w:tcPr>
            <w:tcW w:w="29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8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6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842188" w:rsidRPr="00D643C6" w:rsidTr="0055589A">
        <w:trPr>
          <w:trHeight w:val="345"/>
          <w:jc w:val="center"/>
        </w:trPr>
        <w:tc>
          <w:tcPr>
            <w:tcW w:w="2957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11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</w:tr>
      <w:tr w:rsidR="00842188" w:rsidRPr="00D643C6" w:rsidTr="0055589A">
        <w:trPr>
          <w:trHeight w:val="330"/>
          <w:jc w:val="center"/>
        </w:trPr>
        <w:tc>
          <w:tcPr>
            <w:tcW w:w="2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A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b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c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d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f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g</w:t>
            </w:r>
          </w:p>
        </w:tc>
      </w:tr>
      <w:tr w:rsidR="00842188" w:rsidRPr="00D643C6" w:rsidTr="0055589A">
        <w:trPr>
          <w:trHeight w:val="330"/>
          <w:jc w:val="center"/>
        </w:trPr>
        <w:tc>
          <w:tcPr>
            <w:tcW w:w="2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Výsledok hospodárenia pred zdanením, z toho: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55589A" w:rsidP="0055589A">
            <w:pPr>
              <w:pStyle w:val="Odsekzoznamu"/>
              <w:numPr>
                <w:ilvl w:val="0"/>
                <w:numId w:val="36"/>
              </w:numPr>
              <w:ind w:left="-122" w:firstLine="0"/>
              <w:jc w:val="center"/>
            </w:pPr>
            <w:r>
              <w:t>1857 295</w:t>
            </w:r>
          </w:p>
        </w:tc>
        <w:tc>
          <w:tcPr>
            <w:tcW w:w="12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11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55589A" w:rsidP="00847332">
            <w:pPr>
              <w:jc w:val="center"/>
            </w:pPr>
            <w:r w:rsidRPr="00D643C6">
              <w:t>X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55589A" w:rsidP="0055589A">
            <w:pPr>
              <w:pStyle w:val="Odsekzoznamu"/>
              <w:numPr>
                <w:ilvl w:val="0"/>
                <w:numId w:val="36"/>
              </w:numPr>
              <w:ind w:left="-155" w:firstLine="0"/>
              <w:jc w:val="center"/>
            </w:pPr>
            <w:r>
              <w:t>1 447 366</w:t>
            </w:r>
          </w:p>
        </w:tc>
        <w:tc>
          <w:tcPr>
            <w:tcW w:w="121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7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</w:tr>
      <w:tr w:rsidR="00842188" w:rsidRPr="00D643C6" w:rsidTr="0055589A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teoretická daň 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55589A" w:rsidP="00847332">
            <w:pPr>
              <w:jc w:val="center"/>
            </w:pPr>
            <w:r>
              <w:t>0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55589A" w:rsidP="00847332">
            <w:pPr>
              <w:jc w:val="center"/>
            </w:pPr>
            <w:r>
              <w:t>23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55589A" w:rsidP="00847332">
            <w:pPr>
              <w:jc w:val="center"/>
            </w:pPr>
            <w: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55589A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Daňovo neuznané náklady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55589A" w:rsidP="00847332">
            <w:pPr>
              <w:jc w:val="center"/>
            </w:pPr>
            <w:r>
              <w:t>730 871</w:t>
            </w:r>
          </w:p>
        </w:tc>
        <w:tc>
          <w:tcPr>
            <w:tcW w:w="12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55589A" w:rsidP="00847332">
            <w:pPr>
              <w:jc w:val="center"/>
            </w:pPr>
            <w:r>
              <w:t>731 427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55589A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Výnosy nepodliehajúce dani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55589A" w:rsidP="00847332">
            <w:pPr>
              <w:jc w:val="center"/>
            </w:pPr>
            <w:r>
              <w:t>147 700</w:t>
            </w:r>
          </w:p>
        </w:tc>
        <w:tc>
          <w:tcPr>
            <w:tcW w:w="12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55589A" w:rsidP="00847332">
            <w:pPr>
              <w:jc w:val="center"/>
            </w:pPr>
            <w:r>
              <w:t>229 042</w:t>
            </w: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55589A">
        <w:trPr>
          <w:trHeight w:val="330"/>
          <w:jc w:val="center"/>
        </w:trPr>
        <w:tc>
          <w:tcPr>
            <w:tcW w:w="29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2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bookmarkStart w:id="2" w:name="_GoBack"/>
            <w:bookmarkEnd w:id="2"/>
          </w:p>
        </w:tc>
        <w:tc>
          <w:tcPr>
            <w:tcW w:w="11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55589A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Umorenie daňovej straty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55589A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D643C6" w:rsidRDefault="00842188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55589A"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Spolu</w:t>
            </w:r>
          </w:p>
        </w:tc>
        <w:tc>
          <w:tcPr>
            <w:tcW w:w="154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55589A" w:rsidP="0055589A">
            <w:pPr>
              <w:pStyle w:val="Odsekzoznamu"/>
              <w:numPr>
                <w:ilvl w:val="0"/>
                <w:numId w:val="36"/>
              </w:numPr>
              <w:ind w:left="-263" w:firstLine="141"/>
              <w:jc w:val="center"/>
            </w:pPr>
            <w:r>
              <w:t>1 274 124</w:t>
            </w:r>
          </w:p>
        </w:tc>
        <w:tc>
          <w:tcPr>
            <w:tcW w:w="121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55589A" w:rsidP="00847332">
            <w:pPr>
              <w:jc w:val="center"/>
            </w:pPr>
            <w:r>
              <w:t>0</w:t>
            </w: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51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55589A" w:rsidP="0055589A">
            <w:pPr>
              <w:pStyle w:val="Odsekzoznamu"/>
              <w:numPr>
                <w:ilvl w:val="0"/>
                <w:numId w:val="36"/>
              </w:numPr>
              <w:ind w:left="-155" w:firstLine="0"/>
              <w:jc w:val="center"/>
            </w:pPr>
            <w:r>
              <w:t>944 981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55589A" w:rsidP="00847332">
            <w:pPr>
              <w:jc w:val="center"/>
            </w:pPr>
            <w:r>
              <w:t>0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55589A">
        <w:trPr>
          <w:trHeight w:val="330"/>
          <w:jc w:val="center"/>
        </w:trPr>
        <w:tc>
          <w:tcPr>
            <w:tcW w:w="295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Splatná daň z príjmov</w:t>
            </w:r>
          </w:p>
        </w:tc>
        <w:tc>
          <w:tcPr>
            <w:tcW w:w="154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121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4C3C3B" w:rsidP="00847332">
            <w:pPr>
              <w:jc w:val="center"/>
            </w:pPr>
            <w:r>
              <w:t>241</w:t>
            </w:r>
          </w:p>
        </w:tc>
        <w:tc>
          <w:tcPr>
            <w:tcW w:w="110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5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E56485" w:rsidP="00847332">
            <w:pPr>
              <w:jc w:val="center"/>
            </w:pPr>
            <w:r>
              <w:t>233</w:t>
            </w:r>
          </w:p>
        </w:tc>
        <w:tc>
          <w:tcPr>
            <w:tcW w:w="87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55589A">
        <w:trPr>
          <w:trHeight w:val="330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Odložená daň z príjmov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55589A">
        <w:trPr>
          <w:trHeight w:val="345"/>
          <w:jc w:val="center"/>
        </w:trPr>
        <w:tc>
          <w:tcPr>
            <w:tcW w:w="29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Celková daň z príjmov 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4C3C3B" w:rsidP="00847332">
            <w:pPr>
              <w:jc w:val="center"/>
            </w:pPr>
            <w:r>
              <w:t>241</w:t>
            </w:r>
          </w:p>
        </w:tc>
        <w:tc>
          <w:tcPr>
            <w:tcW w:w="11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E56485" w:rsidP="00847332">
            <w:pPr>
              <w:jc w:val="center"/>
            </w:pPr>
            <w:r>
              <w:t>233</w:t>
            </w:r>
          </w:p>
        </w:tc>
        <w:tc>
          <w:tcPr>
            <w:tcW w:w="87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</w:tbl>
    <w:p w:rsidR="00842188" w:rsidRDefault="00842188" w:rsidP="00424A7B"/>
    <w:p w:rsidR="0055589A" w:rsidRDefault="0055589A" w:rsidP="00424A7B">
      <w:pPr>
        <w:rPr>
          <w:b/>
        </w:rPr>
      </w:pPr>
    </w:p>
    <w:p w:rsidR="00424A7B" w:rsidRDefault="00424A7B" w:rsidP="00424A7B">
      <w:r w:rsidRPr="00D643C6">
        <w:rPr>
          <w:b/>
        </w:rPr>
        <w:t>K . </w:t>
      </w:r>
      <w:r w:rsidR="00E631AC">
        <w:rPr>
          <w:b/>
        </w:rPr>
        <w:t>ÚDAJE NA PODSÚVAHOVÝCH ÚČTOCH</w:t>
      </w:r>
      <w:r w:rsidR="00165EFE">
        <w:rPr>
          <w:b/>
        </w:rPr>
        <w:t xml:space="preserve"> </w:t>
      </w:r>
    </w:p>
    <w:p w:rsidR="00E56485" w:rsidRDefault="00E56485" w:rsidP="00424A7B">
      <w:r>
        <w:t>Spoločnosť prenajíma</w:t>
      </w:r>
      <w:r w:rsidR="00B826FC">
        <w:t xml:space="preserve"> nebytové priestory, parkovacie miesta, </w:t>
      </w:r>
      <w:r w:rsidR="00773B79">
        <w:t>dlhodobý</w:t>
      </w:r>
      <w:r w:rsidR="00B826FC">
        <w:t xml:space="preserve"> hmotný</w:t>
      </w:r>
      <w:r w:rsidR="00773B79">
        <w:t xml:space="preserve"> majetok  a majetok v operatívnej evidencii jednotlivým spoločnostiam  v nájme: </w:t>
      </w:r>
    </w:p>
    <w:p w:rsidR="00773B79" w:rsidRDefault="00773B79" w:rsidP="00E631AC">
      <w:pPr>
        <w:spacing w:after="0"/>
      </w:pPr>
      <w:r>
        <w:t>SLOVINTEGRA, a.s., SI Medical, s.r.o., SI Management, a.s., Trenčianske minerálne vody, a.s., SI PHARMA, s.r.o.</w:t>
      </w:r>
    </w:p>
    <w:p w:rsidR="00B826FC" w:rsidRPr="00746945" w:rsidRDefault="00B826FC" w:rsidP="00E631AC">
      <w:pPr>
        <w:spacing w:after="0"/>
        <w:rPr>
          <w:b/>
        </w:rPr>
      </w:pPr>
      <w:r>
        <w:t xml:space="preserve">a do 28.2.2013 aj spoločnosti Neovízia, s.r.o. </w:t>
      </w:r>
    </w:p>
    <w:p w:rsidR="00127199" w:rsidRPr="0055589A" w:rsidRDefault="00127199" w:rsidP="00746945">
      <w:pPr>
        <w:pStyle w:val="NADPIS"/>
        <w:rPr>
          <w:sz w:val="10"/>
          <w:szCs w:val="10"/>
        </w:rPr>
      </w:pPr>
    </w:p>
    <w:p w:rsidR="00424A7B" w:rsidRPr="00D643C6" w:rsidRDefault="00424A7B" w:rsidP="00746945">
      <w:pPr>
        <w:pStyle w:val="NADPIS"/>
      </w:pPr>
      <w:r w:rsidRPr="00D643C6">
        <w:t xml:space="preserve">L. </w:t>
      </w:r>
      <w:r w:rsidR="00910F68">
        <w:t xml:space="preserve"> INFORMÁCIE O INÝCH AKTÍVACH A INÝCH PASÍVACH</w:t>
      </w:r>
    </w:p>
    <w:p w:rsidR="00E631AC" w:rsidRDefault="00E631AC" w:rsidP="00E631AC">
      <w:r>
        <w:t>Spoločnosť SI REAL, s.r.o. bola ako odporca v 2. rade žalovaná spoločnosťou GEOSAN DEVELOPMENT SK a.s. o určenie neplatnosti kúpnej zmluvy zo dňa 29.5.2009 (uzatvorenej medzi spoločnosťou GEOSAN GAMA, s.r.o. zastúpenej spoločnosťou SLOVINTEGRA, a.s. ako záložným veriteľom a Spoločnosťou). Toto konanie bolo právoplatne skončené dňa 11.10.2013. Okresný súd Bratislava II rozsudkom zo dňa 26.3.2012 žalobu spoločnosti GEOSAN DEVELOPMENT SK a.s. proti Spoločnosti ako odporcovi v 2. Rade zamietol a toto rozhodnutie potvrdil dňa 10.9.2013 rozsudkom aj Krajský súd v Bratislave.</w:t>
      </w:r>
    </w:p>
    <w:p w:rsidR="00E631AC" w:rsidRDefault="00E631AC" w:rsidP="00E631AC">
      <w:r>
        <w:t>Spoločnosť SI REAL, s.r.o. uzatvorila dňa 18.12.2013 Dohodu o urovnaní  so spoločnosťou Skanska Sk a.s. , ktorou došlo ku generálnemu urovnaniu nárokov uplatnených medzi stranami, ktoré vznikli v súvislosti s realizáciou diela „Rehabilitačné a diagnostické stredisko vrcholového športu Bratislava – Petržalka“ na základe zmlúv o dielo zo dňa 21.12.2006 a 4.7.2007 (v znení ich neskorších dodatkov).</w:t>
      </w:r>
    </w:p>
    <w:p w:rsidR="00626570" w:rsidRPr="00626570" w:rsidRDefault="00626570" w:rsidP="00626570">
      <w:pPr>
        <w:pStyle w:val="NADPIS"/>
        <w:rPr>
          <w:b w:val="0"/>
        </w:rPr>
      </w:pPr>
      <w:r w:rsidRPr="00626570">
        <w:rPr>
          <w:b w:val="0"/>
        </w:rPr>
        <w:t>Okrem vyššie uvedeného Spoločnosť neeviduje žiadne ďalšie nároky, resp. sťažnosti uplatnené tretími osobami</w:t>
      </w:r>
      <w:r>
        <w:rPr>
          <w:b w:val="0"/>
        </w:rPr>
        <w:t>.</w:t>
      </w:r>
    </w:p>
    <w:p w:rsidR="00127199" w:rsidRDefault="00127199" w:rsidP="00746945">
      <w:pPr>
        <w:pStyle w:val="NADPIS"/>
      </w:pPr>
    </w:p>
    <w:p w:rsidR="004B3D1D" w:rsidRPr="00D643C6" w:rsidRDefault="004B3D1D" w:rsidP="00746945">
      <w:pPr>
        <w:pStyle w:val="NADPIS"/>
      </w:pPr>
      <w:r w:rsidRPr="00D643C6">
        <w:t xml:space="preserve">M. </w:t>
      </w:r>
      <w:r w:rsidR="00E631AC">
        <w:t xml:space="preserve"> PRÍJMY A VÝHODY ŠTATUT. ORGÁNOV </w:t>
      </w:r>
      <w:r w:rsidR="00165EFE">
        <w:t> </w:t>
      </w:r>
      <w:r w:rsidRPr="00D643C6">
        <w:t xml:space="preserve"> </w:t>
      </w:r>
    </w:p>
    <w:tbl>
      <w:tblPr>
        <w:tblW w:w="4941" w:type="pct"/>
        <w:jc w:val="center"/>
        <w:tblInd w:w="183" w:type="dxa"/>
        <w:tblLayout w:type="fixed"/>
        <w:tblLook w:val="00A0"/>
      </w:tblPr>
      <w:tblGrid>
        <w:gridCol w:w="2773"/>
        <w:gridCol w:w="1554"/>
        <w:gridCol w:w="1354"/>
        <w:gridCol w:w="1103"/>
        <w:gridCol w:w="1437"/>
        <w:gridCol w:w="1291"/>
        <w:gridCol w:w="785"/>
      </w:tblGrid>
      <w:tr w:rsidR="00F61012" w:rsidRPr="00D643C6" w:rsidTr="00E631AC">
        <w:trPr>
          <w:trHeight w:val="642"/>
          <w:jc w:val="center"/>
        </w:trPr>
        <w:tc>
          <w:tcPr>
            <w:tcW w:w="277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1012" w:rsidRPr="00D643C6" w:rsidRDefault="00F61012" w:rsidP="00A6062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Druh príjmu, výhody</w:t>
            </w:r>
          </w:p>
        </w:tc>
        <w:tc>
          <w:tcPr>
            <w:tcW w:w="40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1012" w:rsidRPr="00D643C6" w:rsidRDefault="00F61012" w:rsidP="00A6062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Hodnota príjmu  súčasných členov orgánov</w:t>
            </w:r>
          </w:p>
        </w:tc>
        <w:tc>
          <w:tcPr>
            <w:tcW w:w="35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1012" w:rsidRPr="00D643C6" w:rsidRDefault="00F61012" w:rsidP="00A60625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Hodnota príjmu bývalých členov orgánov</w:t>
            </w:r>
          </w:p>
        </w:tc>
      </w:tr>
      <w:tr w:rsidR="00F61012" w:rsidRPr="00152D16" w:rsidTr="00E631AC">
        <w:trPr>
          <w:trHeight w:val="345"/>
          <w:jc w:val="center"/>
        </w:trPr>
        <w:tc>
          <w:tcPr>
            <w:tcW w:w="2774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1012" w:rsidRPr="00D643C6" w:rsidRDefault="00F61012" w:rsidP="00A60625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5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1012" w:rsidRPr="00152D16" w:rsidRDefault="00F61012" w:rsidP="00A6062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52D16">
              <w:rPr>
                <w:rFonts w:asciiTheme="minorHAnsi" w:hAnsiTheme="minorHAnsi"/>
                <w:sz w:val="20"/>
                <w:szCs w:val="20"/>
              </w:rPr>
              <w:t xml:space="preserve">Štatutárnych 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1012" w:rsidRPr="00152D16" w:rsidRDefault="00F61012" w:rsidP="00A6062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52D16">
              <w:rPr>
                <w:rFonts w:asciiTheme="minorHAnsi" w:hAnsiTheme="minorHAnsi"/>
                <w:sz w:val="20"/>
                <w:szCs w:val="20"/>
              </w:rPr>
              <w:t>Dozorných</w:t>
            </w:r>
          </w:p>
        </w:tc>
        <w:tc>
          <w:tcPr>
            <w:tcW w:w="11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1012" w:rsidRPr="00152D16" w:rsidRDefault="00F61012" w:rsidP="00A6062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52D16">
              <w:rPr>
                <w:rFonts w:asciiTheme="minorHAnsi" w:hAnsiTheme="minorHAnsi"/>
                <w:sz w:val="20"/>
                <w:szCs w:val="20"/>
              </w:rPr>
              <w:t>Iných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1012" w:rsidRPr="00152D16" w:rsidRDefault="00F61012" w:rsidP="00A6062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52D16">
              <w:rPr>
                <w:rFonts w:asciiTheme="minorHAnsi" w:hAnsiTheme="minorHAnsi"/>
                <w:sz w:val="20"/>
                <w:szCs w:val="20"/>
              </w:rPr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1012" w:rsidRPr="00152D16" w:rsidRDefault="00F61012" w:rsidP="00A6062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52D16">
              <w:rPr>
                <w:rFonts w:asciiTheme="minorHAnsi" w:hAnsiTheme="minorHAnsi"/>
                <w:sz w:val="20"/>
                <w:szCs w:val="20"/>
              </w:rPr>
              <w:t>Dozorných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1012" w:rsidRPr="00152D16" w:rsidRDefault="00F61012" w:rsidP="00A6062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52D16">
              <w:rPr>
                <w:rFonts w:asciiTheme="minorHAnsi" w:hAnsiTheme="minorHAnsi"/>
                <w:sz w:val="20"/>
                <w:szCs w:val="20"/>
              </w:rPr>
              <w:t>Iných</w:t>
            </w:r>
          </w:p>
        </w:tc>
      </w:tr>
      <w:tr w:rsidR="00F61012" w:rsidRPr="00D643C6" w:rsidTr="00E631AC">
        <w:trPr>
          <w:trHeight w:val="489"/>
          <w:jc w:val="center"/>
        </w:trPr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1012" w:rsidRPr="00D643C6" w:rsidRDefault="00F61012" w:rsidP="00A60625">
            <w:r>
              <w:t>Peňažné príjmy</w:t>
            </w:r>
          </w:p>
        </w:tc>
        <w:tc>
          <w:tcPr>
            <w:tcW w:w="15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1012" w:rsidRPr="00D643C6" w:rsidRDefault="00285AC2" w:rsidP="00A60625">
            <w:pPr>
              <w:jc w:val="center"/>
            </w:pPr>
            <w:r>
              <w:t>16 800</w:t>
            </w:r>
          </w:p>
        </w:tc>
        <w:tc>
          <w:tcPr>
            <w:tcW w:w="135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1012" w:rsidRPr="00D643C6" w:rsidRDefault="00F61012" w:rsidP="00A60625">
            <w:pPr>
              <w:jc w:val="center"/>
            </w:pPr>
          </w:p>
        </w:tc>
        <w:tc>
          <w:tcPr>
            <w:tcW w:w="11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1012" w:rsidRPr="00D643C6" w:rsidRDefault="00F61012" w:rsidP="00A60625">
            <w:pPr>
              <w:jc w:val="center"/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1012" w:rsidRPr="00D643C6" w:rsidRDefault="00F61012" w:rsidP="00A60625">
            <w:pPr>
              <w:jc w:val="center"/>
            </w:pPr>
          </w:p>
        </w:tc>
        <w:tc>
          <w:tcPr>
            <w:tcW w:w="12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1012" w:rsidRPr="00D643C6" w:rsidRDefault="00F61012" w:rsidP="00A60625">
            <w:pPr>
              <w:jc w:val="center"/>
            </w:pPr>
          </w:p>
        </w:tc>
        <w:tc>
          <w:tcPr>
            <w:tcW w:w="7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1012" w:rsidRPr="00D643C6" w:rsidRDefault="00F61012" w:rsidP="00A60625">
            <w:pPr>
              <w:jc w:val="center"/>
            </w:pPr>
          </w:p>
        </w:tc>
      </w:tr>
      <w:tr w:rsidR="00F61012" w:rsidRPr="00D643C6" w:rsidTr="00E631AC">
        <w:trPr>
          <w:trHeight w:val="330"/>
          <w:jc w:val="center"/>
        </w:trPr>
        <w:tc>
          <w:tcPr>
            <w:tcW w:w="277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1012" w:rsidRPr="00D643C6" w:rsidRDefault="00F61012" w:rsidP="00A60625">
            <w:r>
              <w:t>Nepeňažné príjmy</w:t>
            </w:r>
            <w:r w:rsidRPr="00D643C6">
              <w:t xml:space="preserve"> </w:t>
            </w:r>
          </w:p>
        </w:tc>
        <w:tc>
          <w:tcPr>
            <w:tcW w:w="15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1012" w:rsidRPr="00D643C6" w:rsidRDefault="00AD727E" w:rsidP="00A60625">
            <w:pPr>
              <w:jc w:val="center"/>
            </w:pPr>
            <w:r>
              <w:t xml:space="preserve">     </w:t>
            </w:r>
            <w:r w:rsidR="00285AC2">
              <w:t>180</w:t>
            </w:r>
          </w:p>
        </w:tc>
        <w:tc>
          <w:tcPr>
            <w:tcW w:w="135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1012" w:rsidRPr="00D643C6" w:rsidRDefault="00F61012" w:rsidP="00A60625">
            <w:pPr>
              <w:jc w:val="center"/>
            </w:pPr>
          </w:p>
        </w:tc>
        <w:tc>
          <w:tcPr>
            <w:tcW w:w="110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1012" w:rsidRPr="00D643C6" w:rsidRDefault="00F61012" w:rsidP="00A60625">
            <w:pPr>
              <w:jc w:val="center"/>
            </w:pP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1012" w:rsidRPr="00D643C6" w:rsidRDefault="00F61012" w:rsidP="00A60625">
            <w:pPr>
              <w:jc w:val="center"/>
            </w:pPr>
          </w:p>
        </w:tc>
        <w:tc>
          <w:tcPr>
            <w:tcW w:w="129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61012" w:rsidRPr="00D643C6" w:rsidRDefault="00F61012" w:rsidP="00A60625">
            <w:pPr>
              <w:jc w:val="center"/>
            </w:pPr>
          </w:p>
        </w:tc>
        <w:tc>
          <w:tcPr>
            <w:tcW w:w="7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1012" w:rsidRPr="00D643C6" w:rsidRDefault="00F61012" w:rsidP="00A60625">
            <w:pPr>
              <w:jc w:val="center"/>
            </w:pPr>
          </w:p>
        </w:tc>
      </w:tr>
    </w:tbl>
    <w:p w:rsidR="00E631AC" w:rsidRDefault="00E631AC" w:rsidP="004B3D1D"/>
    <w:p w:rsidR="00F61012" w:rsidRDefault="00773B79" w:rsidP="004B3D1D">
      <w:r>
        <w:t xml:space="preserve">Spoločnosť uhrádza za členov  štatutárnych orgánov </w:t>
      </w:r>
      <w:r w:rsidR="004847BA">
        <w:t>poistné týkajúce sa škôd spôsobených štatutár. a dozor</w:t>
      </w:r>
      <w:r w:rsidR="00E631AC">
        <w:t xml:space="preserve">ným </w:t>
      </w:r>
      <w:r w:rsidR="004847BA">
        <w:t>org</w:t>
      </w:r>
      <w:r w:rsidR="00E631AC">
        <w:t>ánom, ktoré predstavuje uvedené nepeňažné príjmy</w:t>
      </w:r>
      <w:r w:rsidR="004847BA">
        <w:t>.</w:t>
      </w:r>
    </w:p>
    <w:p w:rsidR="0040031B" w:rsidRDefault="0040031B" w:rsidP="00746945">
      <w:pPr>
        <w:pStyle w:val="NADPIS"/>
      </w:pPr>
    </w:p>
    <w:p w:rsidR="0040031B" w:rsidRDefault="0040031B" w:rsidP="00746945">
      <w:pPr>
        <w:pStyle w:val="NADPIS"/>
      </w:pPr>
    </w:p>
    <w:p w:rsidR="0040031B" w:rsidRDefault="0040031B" w:rsidP="00746945">
      <w:pPr>
        <w:pStyle w:val="NADPIS"/>
      </w:pPr>
    </w:p>
    <w:p w:rsidR="00B85420" w:rsidRDefault="00B85420" w:rsidP="00746945">
      <w:pPr>
        <w:pStyle w:val="NADPIS"/>
      </w:pPr>
    </w:p>
    <w:p w:rsidR="00424A7B" w:rsidRPr="00D643C6" w:rsidRDefault="00424A7B" w:rsidP="00746945">
      <w:pPr>
        <w:pStyle w:val="NADPIS"/>
      </w:pPr>
      <w:r w:rsidRPr="00D643C6">
        <w:t>N. </w:t>
      </w:r>
      <w:r w:rsidR="00E631AC">
        <w:t xml:space="preserve">EKONOMICKÉ VZŤAHY SPRIAZNENÝCH OSOB </w:t>
      </w:r>
    </w:p>
    <w:p w:rsidR="0040031B" w:rsidRDefault="0040031B" w:rsidP="004B3D1D">
      <w:pPr>
        <w:rPr>
          <w:b/>
          <w:bCs/>
        </w:rPr>
      </w:pPr>
    </w:p>
    <w:p w:rsidR="004B3D1D" w:rsidRDefault="00626570" w:rsidP="004B3D1D"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 xml:space="preserve">prílohe č. 3 časti </w:t>
      </w:r>
      <w:r>
        <w:rPr>
          <w:b/>
          <w:bCs/>
        </w:rPr>
        <w:t>N</w:t>
      </w:r>
      <w:r w:rsidRPr="00D643C6">
        <w:rPr>
          <w:b/>
          <w:bCs/>
        </w:rPr>
        <w:t xml:space="preserve">. písm. </w:t>
      </w:r>
      <w:r w:rsidR="004B3D1D" w:rsidRPr="00626570">
        <w:rPr>
          <w:b/>
        </w:rPr>
        <w:t>a) zoznam obchodov uzavretých na základe obvyklých obchodných podmienok, ktoré sa uskutočnili medzi účtovnou jednotkou</w:t>
      </w:r>
      <w:r w:rsidR="00165EFE" w:rsidRPr="00626570">
        <w:rPr>
          <w:b/>
        </w:rPr>
        <w:t xml:space="preserve"> a </w:t>
      </w:r>
      <w:r w:rsidR="004B3D1D" w:rsidRPr="00626570">
        <w:rPr>
          <w:b/>
        </w:rPr>
        <w:t>spriaznenými osobami</w:t>
      </w:r>
      <w:r w:rsidR="004B3D1D" w:rsidRPr="00D643C6">
        <w:t xml:space="preserve"> </w:t>
      </w:r>
    </w:p>
    <w:p w:rsidR="0040031B" w:rsidRDefault="0040031B" w:rsidP="004B3D1D"/>
    <w:tbl>
      <w:tblPr>
        <w:tblW w:w="5017" w:type="pct"/>
        <w:jc w:val="center"/>
        <w:tblLayout w:type="fixed"/>
        <w:tblLook w:val="00A0"/>
      </w:tblPr>
      <w:tblGrid>
        <w:gridCol w:w="5368"/>
        <w:gridCol w:w="2227"/>
        <w:gridCol w:w="2860"/>
      </w:tblGrid>
      <w:tr w:rsidR="00823A29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823A29" w:rsidRDefault="00823A29" w:rsidP="00A6062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  <w:p w:rsidR="00823A29" w:rsidRPr="00B43E66" w:rsidRDefault="00823A29" w:rsidP="00A60625">
            <w:pPr>
              <w:pStyle w:val="Default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B43E66">
              <w:rPr>
                <w:rFonts w:asciiTheme="minorHAnsi" w:hAnsiTheme="minorHAnsi"/>
                <w:b/>
                <w:sz w:val="22"/>
                <w:szCs w:val="22"/>
              </w:rPr>
              <w:t>Spriaznená osoba</w:t>
            </w:r>
          </w:p>
        </w:tc>
        <w:tc>
          <w:tcPr>
            <w:tcW w:w="106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823A29" w:rsidRDefault="00823A29" w:rsidP="00A60625">
            <w:pPr>
              <w:pStyle w:val="Default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  <w:p w:rsidR="00823A29" w:rsidRPr="00D643C6" w:rsidRDefault="00823A29" w:rsidP="00A6062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23A29" w:rsidRPr="00D643C6" w:rsidRDefault="00823A29" w:rsidP="00A60625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3A29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23A29" w:rsidRPr="00510DB1" w:rsidRDefault="00823A29" w:rsidP="00A60625">
            <w:pPr>
              <w:pStyle w:val="Default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10DB1">
              <w:rPr>
                <w:rFonts w:asciiTheme="minorHAnsi" w:hAnsiTheme="minorHAnsi"/>
                <w:b/>
                <w:sz w:val="22"/>
                <w:szCs w:val="22"/>
              </w:rPr>
              <w:t>Predaj</w:t>
            </w:r>
          </w:p>
        </w:tc>
        <w:tc>
          <w:tcPr>
            <w:tcW w:w="106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823A29" w:rsidP="00A60625">
            <w:pPr>
              <w:spacing w:line="240" w:lineRule="auto"/>
              <w:jc w:val="center"/>
            </w:pPr>
          </w:p>
        </w:tc>
        <w:tc>
          <w:tcPr>
            <w:tcW w:w="13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823A29" w:rsidP="00A60625">
            <w:pPr>
              <w:spacing w:line="240" w:lineRule="auto"/>
              <w:jc w:val="center"/>
            </w:pPr>
          </w:p>
        </w:tc>
      </w:tr>
      <w:tr w:rsidR="00A60625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A60625" w:rsidRPr="00510DB1" w:rsidRDefault="00A60625" w:rsidP="00A60625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SLOVINTEGRA, a.s.</w:t>
            </w:r>
          </w:p>
        </w:tc>
        <w:tc>
          <w:tcPr>
            <w:tcW w:w="106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0625" w:rsidRPr="00D643C6" w:rsidRDefault="00A60625" w:rsidP="00A60625">
            <w:pPr>
              <w:spacing w:line="240" w:lineRule="auto"/>
              <w:jc w:val="center"/>
            </w:pPr>
            <w:r>
              <w:t>182 082</w:t>
            </w:r>
          </w:p>
        </w:tc>
        <w:tc>
          <w:tcPr>
            <w:tcW w:w="13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0625" w:rsidRPr="00D643C6" w:rsidRDefault="00A60625" w:rsidP="00A60625">
            <w:pPr>
              <w:spacing w:line="240" w:lineRule="auto"/>
              <w:jc w:val="center"/>
            </w:pPr>
            <w:r>
              <w:t xml:space="preserve">   165 981</w:t>
            </w:r>
          </w:p>
        </w:tc>
      </w:tr>
      <w:tr w:rsidR="00823A29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23A29" w:rsidRPr="00D643C6" w:rsidRDefault="00823A29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SI Medical, s.r.o.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A60625" w:rsidP="00A60625">
            <w:pPr>
              <w:spacing w:line="240" w:lineRule="auto"/>
            </w:pPr>
            <w:r>
              <w:t xml:space="preserve">          1 220 320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823A29" w:rsidP="00A60625">
            <w:pPr>
              <w:spacing w:line="240" w:lineRule="auto"/>
              <w:jc w:val="center"/>
            </w:pPr>
            <w:r>
              <w:t>1 537 079</w:t>
            </w:r>
          </w:p>
        </w:tc>
      </w:tr>
      <w:tr w:rsidR="00823A29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23A29" w:rsidRPr="00D643C6" w:rsidRDefault="00823A29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Trenčianske minerálne vody, a.s.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A60625" w:rsidP="00A60625">
            <w:pPr>
              <w:spacing w:line="240" w:lineRule="auto"/>
              <w:jc w:val="center"/>
            </w:pPr>
            <w:r>
              <w:t>58 521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823A29" w:rsidP="00A60625">
            <w:pPr>
              <w:spacing w:line="240" w:lineRule="auto"/>
              <w:jc w:val="center"/>
            </w:pPr>
            <w:r>
              <w:t xml:space="preserve">     70 392</w:t>
            </w:r>
          </w:p>
        </w:tc>
      </w:tr>
      <w:tr w:rsidR="00823A29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23A29" w:rsidRPr="00D643C6" w:rsidRDefault="00823A29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SI Management Services, a.s.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A60625" w:rsidP="00A60625">
            <w:pPr>
              <w:spacing w:line="240" w:lineRule="auto"/>
              <w:jc w:val="center"/>
            </w:pPr>
            <w:r>
              <w:t>18 290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823A29" w:rsidP="00A60625">
            <w:pPr>
              <w:spacing w:line="240" w:lineRule="auto"/>
              <w:jc w:val="center"/>
            </w:pPr>
            <w:r>
              <w:t xml:space="preserve">      22 317</w:t>
            </w:r>
          </w:p>
        </w:tc>
      </w:tr>
      <w:tr w:rsidR="00823A29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23A29" w:rsidRPr="00D643C6" w:rsidRDefault="00823A29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SI PHARMA, s.r.o.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A60625" w:rsidP="00A60625">
            <w:pPr>
              <w:spacing w:line="240" w:lineRule="auto"/>
              <w:jc w:val="center"/>
            </w:pPr>
            <w:r>
              <w:t>32 107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823A29" w:rsidP="00A60625">
            <w:pPr>
              <w:spacing w:line="240" w:lineRule="auto"/>
              <w:jc w:val="center"/>
            </w:pPr>
            <w:r>
              <w:t xml:space="preserve">       50 234</w:t>
            </w:r>
          </w:p>
        </w:tc>
      </w:tr>
      <w:tr w:rsidR="00823A29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23A29" w:rsidRPr="00D643C6" w:rsidRDefault="00823A29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Slovintegra Energy, s.r.o.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A60625" w:rsidP="00A60625">
            <w:pPr>
              <w:spacing w:line="240" w:lineRule="auto"/>
              <w:jc w:val="center"/>
            </w:pPr>
            <w:r>
              <w:t>5 894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823A29" w:rsidP="00A60625">
            <w:pPr>
              <w:spacing w:line="240" w:lineRule="auto"/>
              <w:jc w:val="center"/>
            </w:pPr>
            <w:r>
              <w:t xml:space="preserve">          7 968</w:t>
            </w:r>
          </w:p>
        </w:tc>
      </w:tr>
      <w:tr w:rsidR="00823A29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23A29" w:rsidRPr="00D643C6" w:rsidRDefault="00823A29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GasTrading, s.r.o.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A60625" w:rsidP="00A60625">
            <w:pPr>
              <w:spacing w:line="240" w:lineRule="auto"/>
              <w:jc w:val="center"/>
            </w:pPr>
            <w:r>
              <w:t>1 465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823A29" w:rsidP="00A60625">
            <w:pPr>
              <w:spacing w:line="240" w:lineRule="auto"/>
              <w:jc w:val="center"/>
            </w:pPr>
            <w:r>
              <w:t xml:space="preserve">          2 156</w:t>
            </w:r>
          </w:p>
        </w:tc>
      </w:tr>
      <w:tr w:rsidR="00823A29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23A29" w:rsidRPr="00D643C6" w:rsidRDefault="00823A29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SI Teplo, s.r.o.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A60625" w:rsidP="00A60625">
            <w:pPr>
              <w:spacing w:line="240" w:lineRule="auto"/>
              <w:jc w:val="center"/>
            </w:pPr>
            <w:r>
              <w:t>4 220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110833" w:rsidP="00A60625">
            <w:pPr>
              <w:spacing w:line="240" w:lineRule="auto"/>
              <w:jc w:val="center"/>
            </w:pPr>
            <w:r>
              <w:t xml:space="preserve">          5 504</w:t>
            </w:r>
          </w:p>
        </w:tc>
      </w:tr>
      <w:tr w:rsidR="00110833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110833" w:rsidRDefault="00110833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SI Financie, s.r.o.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833" w:rsidRPr="00D643C6" w:rsidRDefault="00A60625" w:rsidP="00A60625">
            <w:pPr>
              <w:spacing w:line="240" w:lineRule="auto"/>
              <w:jc w:val="center"/>
            </w:pPr>
            <w:r>
              <w:t>0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833" w:rsidRPr="00D643C6" w:rsidRDefault="00572AE3" w:rsidP="00A60625">
            <w:pPr>
              <w:spacing w:line="240" w:lineRule="auto"/>
              <w:jc w:val="center"/>
            </w:pPr>
            <w:r>
              <w:t xml:space="preserve">          </w:t>
            </w:r>
            <w:r w:rsidR="00110833">
              <w:t xml:space="preserve"> 9 126</w:t>
            </w:r>
          </w:p>
        </w:tc>
      </w:tr>
      <w:tr w:rsidR="00823A29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23A29" w:rsidRPr="00510DB1" w:rsidRDefault="00823A29" w:rsidP="00A60625">
            <w:pPr>
              <w:pStyle w:val="Default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10DB1">
              <w:rPr>
                <w:rFonts w:asciiTheme="minorHAnsi" w:hAnsiTheme="minorHAnsi"/>
                <w:b/>
                <w:sz w:val="22"/>
                <w:szCs w:val="22"/>
              </w:rPr>
              <w:t>Nákup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823A29" w:rsidP="00A60625">
            <w:pPr>
              <w:spacing w:line="240" w:lineRule="auto"/>
              <w:jc w:val="center"/>
            </w:pP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823A29" w:rsidP="00A60625">
            <w:pPr>
              <w:spacing w:line="240" w:lineRule="auto"/>
              <w:jc w:val="center"/>
            </w:pPr>
          </w:p>
        </w:tc>
      </w:tr>
      <w:tr w:rsidR="00823A29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23A29" w:rsidRPr="00D643C6" w:rsidRDefault="00110833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</w:t>
            </w:r>
            <w:r w:rsidR="004C7955">
              <w:rPr>
                <w:rFonts w:asciiTheme="minorHAnsi" w:hAnsiTheme="minorHAnsi"/>
                <w:sz w:val="22"/>
                <w:szCs w:val="22"/>
              </w:rPr>
              <w:t>LOVINTEGRA, a.s.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4C7955" w:rsidP="00A60625">
            <w:pPr>
              <w:spacing w:line="240" w:lineRule="auto"/>
              <w:jc w:val="center"/>
            </w:pPr>
            <w:r>
              <w:t>42 295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A60625" w:rsidP="00A60625">
            <w:pPr>
              <w:spacing w:line="240" w:lineRule="auto"/>
              <w:jc w:val="center"/>
            </w:pPr>
            <w:r>
              <w:t xml:space="preserve">           33 000</w:t>
            </w:r>
          </w:p>
        </w:tc>
      </w:tr>
      <w:tr w:rsidR="00823A29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23A29" w:rsidRPr="00D643C6" w:rsidRDefault="00110833" w:rsidP="004C795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SI M</w:t>
            </w:r>
            <w:r w:rsidR="004C7955">
              <w:rPr>
                <w:rFonts w:asciiTheme="minorHAnsi" w:hAnsiTheme="minorHAnsi"/>
                <w:sz w:val="22"/>
                <w:szCs w:val="22"/>
              </w:rPr>
              <w:t>edical, s.r.o.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4C7955" w:rsidP="00A60625">
            <w:pPr>
              <w:spacing w:line="240" w:lineRule="auto"/>
              <w:jc w:val="center"/>
            </w:pPr>
            <w:r>
              <w:t xml:space="preserve"> 3 912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110833" w:rsidP="004C7955">
            <w:pPr>
              <w:spacing w:line="240" w:lineRule="auto"/>
              <w:jc w:val="center"/>
            </w:pPr>
            <w:r>
              <w:t xml:space="preserve">                 </w:t>
            </w:r>
            <w:r w:rsidR="004C7955">
              <w:t>825</w:t>
            </w:r>
          </w:p>
        </w:tc>
      </w:tr>
      <w:tr w:rsidR="00823A29" w:rsidRPr="00D643C6" w:rsidTr="00A60625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23A29" w:rsidRPr="00D643C6" w:rsidRDefault="00110833" w:rsidP="004C795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</w:t>
            </w:r>
            <w:r w:rsidR="004C7955">
              <w:rPr>
                <w:rFonts w:asciiTheme="minorHAnsi" w:hAnsiTheme="minorHAnsi"/>
                <w:sz w:val="22"/>
                <w:szCs w:val="22"/>
              </w:rPr>
              <w:t>I Management Services, a.s.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4C7955" w:rsidP="00A60625">
            <w:pPr>
              <w:spacing w:line="240" w:lineRule="auto"/>
              <w:jc w:val="center"/>
            </w:pPr>
            <w:r>
              <w:t xml:space="preserve">     120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3A29" w:rsidRPr="00D643C6" w:rsidRDefault="00110833" w:rsidP="004C7955">
            <w:pPr>
              <w:spacing w:line="240" w:lineRule="auto"/>
            </w:pPr>
            <w:r>
              <w:t xml:space="preserve">                           </w:t>
            </w:r>
            <w:r w:rsidR="00A60625">
              <w:t xml:space="preserve">     </w:t>
            </w:r>
            <w:r w:rsidR="004C7955">
              <w:t>600</w:t>
            </w:r>
          </w:p>
        </w:tc>
      </w:tr>
      <w:tr w:rsidR="00110833" w:rsidRPr="00D643C6" w:rsidTr="001F49D4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10833" w:rsidRDefault="004C7955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Trenčianske minerálne vody, a.s.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833" w:rsidRPr="00D643C6" w:rsidRDefault="004C7955" w:rsidP="00A60625">
            <w:pPr>
              <w:spacing w:line="240" w:lineRule="auto"/>
              <w:jc w:val="center"/>
            </w:pPr>
            <w:r>
              <w:t>4 296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833" w:rsidRDefault="004C7955" w:rsidP="00110833">
            <w:pPr>
              <w:spacing w:line="240" w:lineRule="auto"/>
            </w:pPr>
            <w:r>
              <w:t xml:space="preserve">                                  0</w:t>
            </w:r>
          </w:p>
        </w:tc>
      </w:tr>
      <w:tr w:rsidR="004C7955" w:rsidRPr="00D643C6" w:rsidTr="001F49D4">
        <w:trPr>
          <w:trHeight w:val="284"/>
          <w:jc w:val="center"/>
        </w:trPr>
        <w:tc>
          <w:tcPr>
            <w:tcW w:w="25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C7955" w:rsidRDefault="004C7955" w:rsidP="00A6062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SI Financie, s.r.o.</w:t>
            </w:r>
          </w:p>
        </w:tc>
        <w:tc>
          <w:tcPr>
            <w:tcW w:w="106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5" w:rsidRDefault="004C7955" w:rsidP="00A60625">
            <w:pPr>
              <w:spacing w:line="240" w:lineRule="auto"/>
              <w:jc w:val="center"/>
            </w:pPr>
            <w:r>
              <w:t>0</w:t>
            </w:r>
          </w:p>
        </w:tc>
        <w:tc>
          <w:tcPr>
            <w:tcW w:w="13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7955" w:rsidRDefault="004C7955" w:rsidP="00110833">
            <w:pPr>
              <w:spacing w:line="240" w:lineRule="auto"/>
            </w:pPr>
            <w:r>
              <w:t xml:space="preserve">                          16 200 </w:t>
            </w:r>
          </w:p>
        </w:tc>
      </w:tr>
    </w:tbl>
    <w:p w:rsidR="00823A29" w:rsidRDefault="00823A29" w:rsidP="004B3D1D"/>
    <w:p w:rsidR="0040031B" w:rsidRDefault="0040031B" w:rsidP="0040031B">
      <w:pPr>
        <w:pStyle w:val="NADPIS"/>
      </w:pPr>
      <w:r>
        <w:t>O. INFORMÁCIE O NÁSLEDNÝCH UDALOSTIACH</w:t>
      </w:r>
    </w:p>
    <w:p w:rsidR="009015D5" w:rsidRDefault="009015D5" w:rsidP="0040031B">
      <w:pPr>
        <w:pStyle w:val="NADPIS"/>
        <w:rPr>
          <w:b w:val="0"/>
        </w:rPr>
      </w:pPr>
      <w:r w:rsidRPr="009015D5">
        <w:rPr>
          <w:b w:val="0"/>
        </w:rPr>
        <w:t>Materská spoločnosť SLOVINTEGRA, a.s.</w:t>
      </w:r>
      <w:r>
        <w:rPr>
          <w:b w:val="0"/>
        </w:rPr>
        <w:t xml:space="preserve"> so sídlom Tematínska 5/A, 851 05 Bratislava vydala </w:t>
      </w:r>
      <w:r w:rsidR="0045228E">
        <w:rPr>
          <w:b w:val="0"/>
        </w:rPr>
        <w:t xml:space="preserve">dňa 26. 3. 2014 </w:t>
      </w:r>
      <w:r>
        <w:rPr>
          <w:b w:val="0"/>
        </w:rPr>
        <w:t xml:space="preserve">vyhlásenie v prospech svojej dcérskej spoločnosti SI REAL, s.r.o. </w:t>
      </w:r>
      <w:r w:rsidR="0045228E">
        <w:rPr>
          <w:b w:val="0"/>
        </w:rPr>
        <w:t>o podpore súvisiacej s poskytnutými úvermi.</w:t>
      </w:r>
    </w:p>
    <w:p w:rsidR="0045228E" w:rsidRPr="0045228E" w:rsidRDefault="0045228E" w:rsidP="0040031B">
      <w:pPr>
        <w:rPr>
          <w:sz w:val="10"/>
          <w:szCs w:val="10"/>
        </w:rPr>
      </w:pPr>
    </w:p>
    <w:p w:rsidR="0040031B" w:rsidRDefault="0040031B" w:rsidP="0040031B">
      <w:r>
        <w:t xml:space="preserve">V období medzi dňom, ku ktorému bola zostavená účtovná závierka a dňom, ku ktorému bola účtovná závierka spracovaná nenastali žiadne udalosti, ktoré by mali vplyv na verné zobrazenie skutočností, ktoré sú predmetom účtovníctva za vykazované obdobie. </w:t>
      </w:r>
    </w:p>
    <w:p w:rsidR="0040031B" w:rsidRDefault="0040031B" w:rsidP="00746945">
      <w:pPr>
        <w:pStyle w:val="NADPIS"/>
      </w:pPr>
    </w:p>
    <w:p w:rsidR="009015D5" w:rsidRDefault="009015D5" w:rsidP="00746945">
      <w:pPr>
        <w:pStyle w:val="NADPIS"/>
      </w:pPr>
    </w:p>
    <w:p w:rsidR="009015D5" w:rsidRDefault="009015D5" w:rsidP="00746945">
      <w:pPr>
        <w:pStyle w:val="NADPIS"/>
      </w:pPr>
    </w:p>
    <w:p w:rsidR="00746945" w:rsidRDefault="00424A7B" w:rsidP="00746945">
      <w:pPr>
        <w:pStyle w:val="NADPIS"/>
      </w:pPr>
      <w:r w:rsidRPr="00D643C6">
        <w:t>P. </w:t>
      </w:r>
      <w:r w:rsidR="00910F68">
        <w:t xml:space="preserve"> INFORMÁCIE O VLASTNOM IMANÍ</w:t>
      </w:r>
      <w:r w:rsidRPr="00D643C6">
        <w:t xml:space="preserve"> </w:t>
      </w:r>
    </w:p>
    <w:p w:rsidR="00D92CAA" w:rsidRPr="00D643C6" w:rsidRDefault="00D92CA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P.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zmenách vlastného imania</w:t>
      </w:r>
      <w:r w:rsidR="00812EFA">
        <w:rPr>
          <w:b/>
          <w:bCs/>
        </w:rPr>
        <w:t xml:space="preserve"> </w:t>
      </w:r>
    </w:p>
    <w:tbl>
      <w:tblPr>
        <w:tblW w:w="4920" w:type="pct"/>
        <w:jc w:val="center"/>
        <w:tblLayout w:type="fixed"/>
        <w:tblLook w:val="00A0"/>
      </w:tblPr>
      <w:tblGrid>
        <w:gridCol w:w="3257"/>
        <w:gridCol w:w="1688"/>
        <w:gridCol w:w="1257"/>
        <w:gridCol w:w="1265"/>
        <w:gridCol w:w="1343"/>
        <w:gridCol w:w="1443"/>
      </w:tblGrid>
      <w:tr w:rsidR="00D92CAA" w:rsidRPr="00D643C6" w:rsidTr="0009601B">
        <w:trPr>
          <w:trHeight w:val="318"/>
          <w:jc w:val="center"/>
        </w:trPr>
        <w:tc>
          <w:tcPr>
            <w:tcW w:w="325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99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D92CAA" w:rsidRPr="00D643C6" w:rsidTr="0009601B">
        <w:trPr>
          <w:jc w:val="center"/>
        </w:trPr>
        <w:tc>
          <w:tcPr>
            <w:tcW w:w="325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3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D92CAA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D8334D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r w:rsidRPr="00D643C6">
              <w:t>Základné imanie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D8334D">
            <w:pPr>
              <w:jc w:val="center"/>
            </w:pPr>
            <w:r>
              <w:t>15 000 000</w:t>
            </w:r>
          </w:p>
        </w:tc>
        <w:tc>
          <w:tcPr>
            <w:tcW w:w="125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  <w:r>
              <w:t>15 000 000</w:t>
            </w:r>
          </w:p>
        </w:tc>
      </w:tr>
      <w:tr w:rsidR="00D8334D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574E4">
            <w:pPr>
              <w:jc w:val="left"/>
            </w:pPr>
            <w:r w:rsidRPr="00D643C6">
              <w:t>Vlastné akcie</w:t>
            </w:r>
            <w:r>
              <w:t xml:space="preserve"> a </w:t>
            </w:r>
            <w:r w:rsidRPr="00D643C6">
              <w:t>vlastné obchodné podiely</w:t>
            </w:r>
          </w:p>
        </w:tc>
        <w:tc>
          <w:tcPr>
            <w:tcW w:w="168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D8334D">
            <w:pPr>
              <w:jc w:val="center"/>
            </w:pPr>
          </w:p>
        </w:tc>
        <w:tc>
          <w:tcPr>
            <w:tcW w:w="125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</w:tr>
      <w:tr w:rsidR="00D8334D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D8334D">
            <w:pPr>
              <w:jc w:val="center"/>
            </w:pPr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</w:tr>
      <w:tr w:rsidR="00D8334D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D8334D">
            <w:pPr>
              <w:jc w:val="center"/>
            </w:pPr>
          </w:p>
        </w:tc>
        <w:tc>
          <w:tcPr>
            <w:tcW w:w="1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</w:tr>
      <w:tr w:rsidR="00D8334D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r w:rsidRPr="00D643C6">
              <w:t>Emisné ážio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D8334D">
            <w:pPr>
              <w:jc w:val="center"/>
            </w:pPr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</w:tr>
      <w:tr w:rsidR="00D8334D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r w:rsidRPr="00D643C6">
              <w:t>Ostatné kapitálové fondy</w:t>
            </w:r>
          </w:p>
        </w:tc>
        <w:tc>
          <w:tcPr>
            <w:tcW w:w="168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D8334D">
            <w:pPr>
              <w:jc w:val="center"/>
            </w:pPr>
          </w:p>
        </w:tc>
        <w:tc>
          <w:tcPr>
            <w:tcW w:w="125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</w:tr>
      <w:tr w:rsidR="00D8334D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D8334D">
            <w:pPr>
              <w:jc w:val="center"/>
            </w:pPr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</w:tr>
      <w:tr w:rsidR="00D8334D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574E4">
            <w:pPr>
              <w:jc w:val="left"/>
            </w:pPr>
            <w:r w:rsidRPr="00D643C6">
              <w:t>Oceňovacie rozdiely z precenenia majetku</w:t>
            </w:r>
            <w:r>
              <w:t xml:space="preserve"> a </w:t>
            </w:r>
            <w:r w:rsidRPr="00D643C6">
              <w:t>záväzkov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D8334D">
            <w:pPr>
              <w:jc w:val="center"/>
            </w:pPr>
          </w:p>
        </w:tc>
        <w:tc>
          <w:tcPr>
            <w:tcW w:w="1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</w:tr>
      <w:tr w:rsidR="00D8334D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D8334D">
            <w:pPr>
              <w:jc w:val="center"/>
            </w:pPr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</w:tr>
      <w:tr w:rsidR="00D8334D" w:rsidRPr="00D643C6" w:rsidTr="0009601B">
        <w:trPr>
          <w:trHeight w:val="660"/>
          <w:jc w:val="center"/>
        </w:trPr>
        <w:tc>
          <w:tcPr>
            <w:tcW w:w="32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8334D" w:rsidRPr="00D643C6" w:rsidRDefault="00D8334D" w:rsidP="008574E4">
            <w:pPr>
              <w:jc w:val="left"/>
            </w:pPr>
            <w:r w:rsidRPr="00D643C6">
              <w:t>Oceňovacie rozdiely z precenenia pri zlúčení, splynutí</w:t>
            </w:r>
            <w:r>
              <w:t xml:space="preserve"> a </w:t>
            </w:r>
            <w:r w:rsidRPr="00D643C6">
              <w:t>rozdelení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D8334D">
            <w:pPr>
              <w:jc w:val="center"/>
            </w:pPr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</w:tr>
      <w:tr w:rsidR="00D8334D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D8334D">
            <w:pPr>
              <w:jc w:val="center"/>
            </w:pPr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</w:tr>
      <w:tr w:rsidR="00D8334D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D8334D">
            <w:pPr>
              <w:jc w:val="center"/>
            </w:pPr>
          </w:p>
        </w:tc>
        <w:tc>
          <w:tcPr>
            <w:tcW w:w="125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</w:tr>
      <w:tr w:rsidR="00D8334D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574E4">
            <w:pPr>
              <w:jc w:val="left"/>
            </w:pPr>
            <w:r w:rsidRPr="00D643C6">
              <w:t>Štatutárne fondy</w:t>
            </w:r>
            <w:r>
              <w:t xml:space="preserve"> a </w:t>
            </w:r>
            <w:r w:rsidRPr="00D643C6">
              <w:t>ostatné fondy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D8334D">
            <w:pPr>
              <w:jc w:val="center"/>
            </w:pPr>
          </w:p>
        </w:tc>
        <w:tc>
          <w:tcPr>
            <w:tcW w:w="1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</w:tr>
      <w:tr w:rsidR="00D8334D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D8334D">
            <w:pPr>
              <w:jc w:val="center"/>
            </w:pPr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</w:tr>
      <w:tr w:rsidR="00D8334D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09601B">
            <w:pPr>
              <w:jc w:val="left"/>
            </w:pPr>
            <w:r w:rsidRPr="00D643C6">
              <w:t>Neuhrad</w:t>
            </w:r>
            <w:r w:rsidR="0009601B">
              <w:t>.</w:t>
            </w:r>
            <w:r w:rsidRPr="00D643C6">
              <w:t xml:space="preserve"> strata minulých rokov</w:t>
            </w:r>
            <w:r w:rsidR="0009601B">
              <w:t xml:space="preserve"> upravená o vl. imanie SI Financie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601B" w:rsidRPr="00D643C6" w:rsidRDefault="0009601B" w:rsidP="0009601B">
            <w:pPr>
              <w:pStyle w:val="Odsekzoznamu"/>
              <w:numPr>
                <w:ilvl w:val="0"/>
                <w:numId w:val="36"/>
              </w:numPr>
              <w:ind w:left="346" w:hanging="284"/>
            </w:pPr>
            <w:r>
              <w:t>5 095 311</w:t>
            </w:r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09601B" w:rsidP="00847332">
            <w:pPr>
              <w:jc w:val="center"/>
            </w:pPr>
            <w:r>
              <w:t xml:space="preserve"> 1 447 599</w:t>
            </w: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09601B" w:rsidP="00847332">
            <w:pPr>
              <w:jc w:val="center"/>
            </w:pPr>
            <w:r>
              <w:t>-6 542 910</w:t>
            </w:r>
          </w:p>
        </w:tc>
      </w:tr>
      <w:tr w:rsidR="00D8334D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574E4">
            <w:pPr>
              <w:jc w:val="left"/>
            </w:pPr>
            <w:r w:rsidRPr="00D643C6">
              <w:t>Výsledok hospodárenia bežného účtovného obdobia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D8334D">
            <w:pPr>
              <w:jc w:val="center"/>
            </w:pPr>
            <w:r>
              <w:t>-</w:t>
            </w:r>
            <w:r w:rsidR="0009601B">
              <w:t xml:space="preserve"> </w:t>
            </w:r>
            <w:r>
              <w:t>1 447 599</w:t>
            </w:r>
          </w:p>
        </w:tc>
        <w:tc>
          <w:tcPr>
            <w:tcW w:w="1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09601B" w:rsidP="00847332">
            <w:pPr>
              <w:jc w:val="center"/>
            </w:pPr>
            <w:r>
              <w:t>-1 857 536</w:t>
            </w:r>
          </w:p>
        </w:tc>
      </w:tr>
      <w:tr w:rsidR="00D8334D" w:rsidRPr="00D643C6" w:rsidTr="0009601B">
        <w:trPr>
          <w:trHeight w:val="330"/>
          <w:jc w:val="center"/>
        </w:trPr>
        <w:tc>
          <w:tcPr>
            <w:tcW w:w="325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574E4">
            <w:pPr>
              <w:jc w:val="left"/>
            </w:pPr>
            <w:r w:rsidRPr="00D643C6">
              <w:t>Ostatné položky vlastného imania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D8334D">
            <w:pPr>
              <w:jc w:val="center"/>
            </w:pPr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</w:tr>
      <w:tr w:rsidR="00D8334D" w:rsidRPr="00D643C6" w:rsidTr="0009601B">
        <w:trPr>
          <w:trHeight w:val="345"/>
          <w:jc w:val="center"/>
        </w:trPr>
        <w:tc>
          <w:tcPr>
            <w:tcW w:w="3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34D" w:rsidRPr="00D643C6" w:rsidRDefault="00D8334D" w:rsidP="008574E4">
            <w:pPr>
              <w:jc w:val="left"/>
            </w:pPr>
            <w:r w:rsidRPr="00D8334D">
              <w:rPr>
                <w:b/>
              </w:rPr>
              <w:t>S P O L U</w:t>
            </w:r>
          </w:p>
        </w:tc>
        <w:tc>
          <w:tcPr>
            <w:tcW w:w="168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334D" w:rsidRPr="00D8334D" w:rsidRDefault="0009601B" w:rsidP="0009601B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D8334D" w:rsidRPr="00D8334D">
              <w:rPr>
                <w:b/>
              </w:rPr>
              <w:t>8</w:t>
            </w:r>
            <w:r>
              <w:rPr>
                <w:b/>
              </w:rPr>
              <w:t> 457 090</w:t>
            </w:r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26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8334D" w:rsidRPr="00D643C6" w:rsidRDefault="00D8334D" w:rsidP="00847332">
            <w:pPr>
              <w:jc w:val="center"/>
            </w:pPr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8334D" w:rsidRPr="0009601B" w:rsidRDefault="0009601B" w:rsidP="00847332">
            <w:pPr>
              <w:jc w:val="center"/>
              <w:rPr>
                <w:b/>
              </w:rPr>
            </w:pPr>
            <w:r w:rsidRPr="0009601B">
              <w:rPr>
                <w:b/>
              </w:rPr>
              <w:t>6 599 554</w:t>
            </w:r>
          </w:p>
        </w:tc>
      </w:tr>
    </w:tbl>
    <w:p w:rsidR="00D92CAA" w:rsidRPr="008859B4" w:rsidRDefault="00D92CAA" w:rsidP="00424A7B">
      <w:pPr>
        <w:rPr>
          <w:sz w:val="10"/>
          <w:szCs w:val="10"/>
        </w:rPr>
      </w:pPr>
    </w:p>
    <w:p w:rsidR="0009601B" w:rsidRDefault="0009601B" w:rsidP="00424A7B">
      <w:r>
        <w:t>Počiatočný stav VI k 1.1.2013 bol z</w:t>
      </w:r>
      <w:r w:rsidR="008859B4">
        <w:t>výšený o 59 530 EUR, čo v zmysle Notárskej zápisnice z dňa 6.11.2012 prestavuje súčet položiek VI spoločnosti SI Financie, s.r.o., ktorá sa zlúčila so spoločnosťou SI REAL, s.r.o. k 1.1.2013.</w:t>
      </w:r>
    </w:p>
    <w:p w:rsidR="009015D5" w:rsidRDefault="009015D5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2 </w:t>
      </w: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135"/>
        <w:gridCol w:w="1251"/>
        <w:gridCol w:w="1113"/>
        <w:gridCol w:w="1711"/>
      </w:tblGrid>
      <w:tr w:rsidR="00B91DA2" w:rsidRPr="00D643C6" w:rsidTr="00D8334D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B91DA2" w:rsidRPr="00D643C6" w:rsidTr="00D8334D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0020A6" w:rsidP="00847332">
            <w:pPr>
              <w:jc w:val="center"/>
            </w:pPr>
            <w:r>
              <w:t>15 000 000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0020A6" w:rsidP="00847332">
            <w:pPr>
              <w:jc w:val="center"/>
            </w:pPr>
            <w:r>
              <w:t>15 000 000</w:t>
            </w: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kapitálové fondy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D8334D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0020A6" w:rsidP="00847332">
            <w:pPr>
              <w:jc w:val="center"/>
            </w:pPr>
            <w:r>
              <w:t>-3 654 663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D8334D" w:rsidP="00847332">
            <w:pPr>
              <w:jc w:val="center"/>
            </w:pPr>
            <w:r>
              <w:t>1 500 178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6E1B56" w:rsidP="000020A6">
            <w:r>
              <w:t xml:space="preserve">      </w:t>
            </w:r>
            <w:r w:rsidR="000020A6">
              <w:t>-5 154 841</w:t>
            </w: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0020A6" w:rsidP="00847332">
            <w:pPr>
              <w:jc w:val="center"/>
            </w:pPr>
            <w:r w:rsidRPr="00D8334D">
              <w:t>-1 500 178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0020A6" w:rsidP="00847332">
            <w:pPr>
              <w:jc w:val="center"/>
            </w:pPr>
            <w:r>
              <w:t>-1 447 599</w:t>
            </w:r>
          </w:p>
        </w:tc>
      </w:tr>
      <w:tr w:rsidR="00B91DA2" w:rsidRPr="00D643C6" w:rsidTr="00D8334D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25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D8334D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8334D" w:rsidRDefault="00D8334D" w:rsidP="00847332">
            <w:pPr>
              <w:rPr>
                <w:b/>
              </w:rPr>
            </w:pPr>
            <w:r w:rsidRPr="00D8334D">
              <w:rPr>
                <w:b/>
              </w:rPr>
              <w:t>S P O L U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8334D" w:rsidRDefault="00D8334D" w:rsidP="00847332">
            <w:pPr>
              <w:jc w:val="center"/>
              <w:rPr>
                <w:b/>
              </w:rPr>
            </w:pPr>
            <w:r w:rsidRPr="00D8334D">
              <w:rPr>
                <w:b/>
              </w:rPr>
              <w:t>9 845 159</w:t>
            </w: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8334D" w:rsidRDefault="00B91DA2" w:rsidP="00847332">
            <w:pPr>
              <w:jc w:val="center"/>
              <w:rPr>
                <w:b/>
              </w:rPr>
            </w:pPr>
          </w:p>
        </w:tc>
        <w:tc>
          <w:tcPr>
            <w:tcW w:w="1251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8334D" w:rsidRDefault="00D8334D" w:rsidP="00847332">
            <w:pPr>
              <w:jc w:val="center"/>
              <w:rPr>
                <w:b/>
              </w:rPr>
            </w:pPr>
            <w:r w:rsidRPr="00D8334D">
              <w:rPr>
                <w:b/>
              </w:rPr>
              <w:t>1 500 178</w:t>
            </w: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8334D" w:rsidRDefault="00B91DA2" w:rsidP="00847332">
            <w:pPr>
              <w:jc w:val="center"/>
              <w:rPr>
                <w:b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8334D" w:rsidRDefault="00D8334D" w:rsidP="00847332">
            <w:pPr>
              <w:jc w:val="center"/>
              <w:rPr>
                <w:b/>
              </w:rPr>
            </w:pPr>
            <w:r w:rsidRPr="00D8334D">
              <w:rPr>
                <w:b/>
              </w:rPr>
              <w:t>8 397 560</w:t>
            </w:r>
          </w:p>
        </w:tc>
      </w:tr>
    </w:tbl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A3852" w:rsidRDefault="00BA385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8A0B5B" w:rsidRPr="008A0B5B" w:rsidRDefault="008A0B5B" w:rsidP="00746945">
      <w:pPr>
        <w:pStyle w:val="NADPIS"/>
        <w:rPr>
          <w:sz w:val="10"/>
          <w:szCs w:val="10"/>
        </w:rPr>
      </w:pPr>
    </w:p>
    <w:p w:rsidR="00424A7B" w:rsidRDefault="00424A7B" w:rsidP="00746945">
      <w:pPr>
        <w:pStyle w:val="NADPIS"/>
      </w:pPr>
      <w:r w:rsidRPr="00D643C6">
        <w:t>R. </w:t>
      </w:r>
      <w:r w:rsidR="008A0B5B">
        <w:t>PEŇAŽNÉ TOKY</w:t>
      </w:r>
    </w:p>
    <w:p w:rsidR="008A0B5B" w:rsidRPr="008A0B5B" w:rsidRDefault="008A0B5B" w:rsidP="00746945">
      <w:pPr>
        <w:pStyle w:val="NADPIS"/>
        <w:rPr>
          <w:sz w:val="10"/>
          <w:szCs w:val="10"/>
        </w:rPr>
      </w:pPr>
    </w:p>
    <w:tbl>
      <w:tblPr>
        <w:tblW w:w="9935" w:type="dxa"/>
        <w:tblCellMar>
          <w:left w:w="70" w:type="dxa"/>
          <w:right w:w="70" w:type="dxa"/>
        </w:tblCellMar>
        <w:tblLook w:val="04A0"/>
      </w:tblPr>
      <w:tblGrid>
        <w:gridCol w:w="721"/>
        <w:gridCol w:w="4181"/>
        <w:gridCol w:w="1167"/>
        <w:gridCol w:w="2023"/>
        <w:gridCol w:w="1843"/>
      </w:tblGrid>
      <w:tr w:rsidR="005D4D84" w:rsidRPr="004E21E1" w:rsidTr="008A0B5B">
        <w:trPr>
          <w:trHeight w:val="225"/>
        </w:trPr>
        <w:tc>
          <w:tcPr>
            <w:tcW w:w="993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D4D84" w:rsidRPr="004E21E1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4E21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Prehľad peňažných tokov s použitím nepriamej metódy vykazovania</w:t>
            </w:r>
          </w:p>
        </w:tc>
      </w:tr>
      <w:tr w:rsidR="005D4D84" w:rsidRPr="004E21E1" w:rsidTr="008A0B5B">
        <w:trPr>
          <w:trHeight w:val="240"/>
        </w:trPr>
        <w:tc>
          <w:tcPr>
            <w:tcW w:w="9935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D4D84" w:rsidRPr="004E21E1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4E21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PREHĽAD PEŇAŽNÝCH TOKOV (CASH FLOW STATEMENTS)</w:t>
            </w:r>
          </w:p>
        </w:tc>
      </w:tr>
      <w:tr w:rsidR="005D4D84" w:rsidRPr="004E21E1" w:rsidTr="008A0B5B">
        <w:trPr>
          <w:trHeight w:val="315"/>
        </w:trPr>
        <w:tc>
          <w:tcPr>
            <w:tcW w:w="4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Za obdobie od do:</w:t>
            </w:r>
          </w:p>
        </w:tc>
        <w:tc>
          <w:tcPr>
            <w:tcW w:w="50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01.01.2013 - 31.12.2013</w:t>
            </w:r>
          </w:p>
        </w:tc>
      </w:tr>
      <w:tr w:rsidR="005D4D84" w:rsidRPr="004E21E1" w:rsidTr="008A0B5B">
        <w:trPr>
          <w:trHeight w:val="315"/>
        </w:trPr>
        <w:tc>
          <w:tcPr>
            <w:tcW w:w="4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Bezprostredne predchádzajúce obdobie od do:</w:t>
            </w:r>
          </w:p>
        </w:tc>
        <w:tc>
          <w:tcPr>
            <w:tcW w:w="50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01.01.2012 - 31.12.2012</w:t>
            </w:r>
          </w:p>
        </w:tc>
      </w:tr>
      <w:tr w:rsidR="005D4D84" w:rsidRPr="004E21E1" w:rsidTr="008A0B5B">
        <w:trPr>
          <w:trHeight w:val="315"/>
        </w:trPr>
        <w:tc>
          <w:tcPr>
            <w:tcW w:w="4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Názov účtovnej jednotky:</w:t>
            </w:r>
          </w:p>
        </w:tc>
        <w:tc>
          <w:tcPr>
            <w:tcW w:w="50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5D4D84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SI REAl, s.r.o.</w:t>
            </w:r>
          </w:p>
        </w:tc>
      </w:tr>
      <w:tr w:rsidR="005D4D84" w:rsidRPr="004E21E1" w:rsidTr="008A0B5B">
        <w:trPr>
          <w:trHeight w:val="330"/>
        </w:trPr>
        <w:tc>
          <w:tcPr>
            <w:tcW w:w="49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IČO:</w:t>
            </w:r>
          </w:p>
        </w:tc>
        <w:tc>
          <w:tcPr>
            <w:tcW w:w="50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5D4D84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36292788</w:t>
            </w:r>
          </w:p>
        </w:tc>
      </w:tr>
      <w:tr w:rsidR="005D4D84" w:rsidRPr="004E21E1" w:rsidTr="008A0B5B">
        <w:trPr>
          <w:trHeight w:val="420"/>
        </w:trPr>
        <w:tc>
          <w:tcPr>
            <w:tcW w:w="72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Ozn.</w:t>
            </w:r>
          </w:p>
        </w:tc>
        <w:tc>
          <w:tcPr>
            <w:tcW w:w="5348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C0C0C0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Obsah položky</w:t>
            </w:r>
          </w:p>
        </w:tc>
        <w:tc>
          <w:tcPr>
            <w:tcW w:w="386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Skutočnosť (v EUR)</w:t>
            </w:r>
          </w:p>
        </w:tc>
      </w:tr>
      <w:tr w:rsidR="005D4D84" w:rsidRPr="004E21E1" w:rsidTr="008A0B5B">
        <w:trPr>
          <w:trHeight w:val="405"/>
        </w:trPr>
        <w:tc>
          <w:tcPr>
            <w:tcW w:w="7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348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2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Vykazované obdobie</w:t>
            </w:r>
          </w:p>
        </w:tc>
        <w:tc>
          <w:tcPr>
            <w:tcW w:w="18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D4D84" w:rsidRPr="004E21E1" w:rsidTr="008A0B5B">
        <w:trPr>
          <w:trHeight w:val="330"/>
        </w:trPr>
        <w:tc>
          <w:tcPr>
            <w:tcW w:w="72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348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2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5D4D84" w:rsidRPr="004E21E1" w:rsidTr="008A0B5B">
        <w:trPr>
          <w:trHeight w:val="225"/>
        </w:trPr>
        <w:tc>
          <w:tcPr>
            <w:tcW w:w="99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Peňažné toky z prevádzkovej činnosti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53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9D3D13" w:rsidP="009D3D13">
            <w:pPr>
              <w:pStyle w:val="Odsekzoznamu"/>
              <w:numPr>
                <w:ilvl w:val="0"/>
                <w:numId w:val="36"/>
              </w:num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1 857 296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9D3D13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-1 447 366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i/>
                <w:i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i/>
                <w:iCs/>
                <w:sz w:val="18"/>
                <w:szCs w:val="18"/>
                <w:lang w:eastAsia="sk-SK"/>
              </w:rPr>
              <w:t>Nepeňažné operácie ovplyvňujúce výsledok hospodárenia z bežnej činnosti pred zdanením daňou z príjmov (súčet A.1.1. až A.1.13.)  (+/-)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9D3D13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2 431 684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B535CF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  <w:r w:rsidR="009D3D13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2 203 219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A.1.1.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B535CF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</w:t>
            </w:r>
            <w:r w:rsidR="009D3D13" w:rsidRPr="00B85420">
              <w:rPr>
                <w:rFonts w:ascii="Arial" w:hAnsi="Arial" w:cs="Arial"/>
                <w:sz w:val="18"/>
                <w:szCs w:val="18"/>
                <w:lang w:eastAsia="sk-SK"/>
              </w:rPr>
              <w:t>1 364 377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9D3D13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1 534 854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A.1.2.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9D3D13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</w:t>
            </w:r>
            <w:r w:rsidR="00B535CF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</w:t>
            </w: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42 086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9D3D13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4 708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A.1.3.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Odpis opravnej položky k nadobudnutému majetku (+/-)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A.1.4.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Zmena stavu dlhodobých rezerv (+/-)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9D3D13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</w:t>
            </w:r>
            <w:r w:rsidR="00B535CF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</w:t>
            </w: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640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B535CF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</w:t>
            </w:r>
            <w:r w:rsidR="009D3D13" w:rsidRPr="00B85420">
              <w:rPr>
                <w:rFonts w:ascii="Arial" w:hAnsi="Arial" w:cs="Arial"/>
                <w:sz w:val="18"/>
                <w:szCs w:val="18"/>
                <w:lang w:eastAsia="sk-SK"/>
              </w:rPr>
              <w:t>1 348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A.1.5.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Zmena stavu opravných položiek (+/-)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B535CF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="009D3D13" w:rsidRPr="00B85420">
              <w:rPr>
                <w:rFonts w:ascii="Arial" w:hAnsi="Arial" w:cs="Arial"/>
                <w:sz w:val="18"/>
                <w:szCs w:val="18"/>
                <w:lang w:eastAsia="sk-SK"/>
              </w:rPr>
              <w:t>-123 075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B535CF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</w:t>
            </w:r>
            <w:r w:rsidR="009D3D13" w:rsidRPr="00B85420">
              <w:rPr>
                <w:rFonts w:ascii="Arial" w:hAnsi="Arial" w:cs="Arial"/>
                <w:sz w:val="18"/>
                <w:szCs w:val="18"/>
                <w:lang w:eastAsia="sk-SK"/>
              </w:rPr>
              <w:t>43 942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A.1.6.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Zmena stavu položiek časového rozlíšenia nákladov a výnosov (+/-)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B535CF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</w:t>
            </w: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166 800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B535CF" w:rsidP="00B535CF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-210 062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A.1.7.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Dividendy a iné podiely na zisku účtované do výnosov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A.1.8.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Úroky účtované do nákladov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</w:t>
            </w:r>
            <w:r w:rsidR="00B535CF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1 012 719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B535CF" w:rsidP="00B535C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1053 026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A.1.9.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Úroky účtované do výnosov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B535CF" w:rsidP="00B535C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    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>-</w:t>
            </w: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1 267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B535CF" w:rsidP="00B535C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>-</w:t>
            </w: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720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A.1.10.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Kurzový zisk vyčíslený k peňažným prostriedkom a peňažným ekvivalentom ku dňu, ku ktorému sa zostavuje účtovná závierka   (-)</w:t>
            </w:r>
          </w:p>
        </w:tc>
        <w:tc>
          <w:tcPr>
            <w:tcW w:w="20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A.1.11.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20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A.1.12.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Výsledok z predaja dlhodobého majetku, s výnimkou majetku, ktorý sa považuje za peňažný ekvivalent (+/-)</w:t>
            </w:r>
          </w:p>
        </w:tc>
        <w:tc>
          <w:tcPr>
            <w:tcW w:w="20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B535CF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6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A.1.13.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-30 602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-223 877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5D4D84" w:rsidRPr="004E21E1" w:rsidTr="008A0B5B">
        <w:trPr>
          <w:trHeight w:val="58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i/>
                <w:i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i/>
                <w:i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i/>
                <w:iCs/>
                <w:sz w:val="18"/>
                <w:szCs w:val="18"/>
                <w:lang w:eastAsia="sk-SK"/>
              </w:rPr>
              <w:t>Vplyv zmien stavu pracovného kapitálu, ktorým sa účely tohto opatrenia rozumie rozdiel medzi obežným majetkom a krátkodobými záväzkami s výnimkou položiek obežného majetku, ktoré sú súčasťou peňažných prostriedkov a peňažných ekvivalentov, na výsledok hospodárenia z bežnej činnosti (súčet A.2.1. až A.2.4.)</w:t>
            </w:r>
          </w:p>
        </w:tc>
        <w:tc>
          <w:tcPr>
            <w:tcW w:w="20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-51 308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239 115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A.2.1.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Zmena stavu pohľadávok z prevádzkovej činnosti (-/+)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-38 019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220 296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A.2.2.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Zmena stavu záväzkov z prevádzkovej činnosti (+/-)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-13 289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18 819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A.2.3.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Zmena stavu zásob (-/+)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A.2.4.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Peňažné toky z prevádzkovej činnosti s výnimkou príjmov a výdavkov, ktoré sa uvádzajú osobitne v iných častiach prehľadu peňažných tokov (+/-). (súčet Z/S + A1+A2)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523 080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994 968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20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1 267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720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20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207"/>
        </w:trPr>
        <w:tc>
          <w:tcPr>
            <w:tcW w:w="7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534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202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207"/>
        </w:trPr>
        <w:tc>
          <w:tcPr>
            <w:tcW w:w="72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53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02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na zaplatené dividendy a iné podiely na zisku, s výnimkou tých, ktoré sa začleňujú do finančných činností (-)</w:t>
            </w:r>
          </w:p>
        </w:tc>
        <w:tc>
          <w:tcPr>
            <w:tcW w:w="20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Peňažné toky z prevádzkovej činnosti (+/-), (súčet A1 až A.6.)</w:t>
            </w:r>
          </w:p>
        </w:tc>
        <w:tc>
          <w:tcPr>
            <w:tcW w:w="20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524 347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995 688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20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351D92" w:rsidP="00351D9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-241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20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20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Čisté peňažné toky z prevádzkovej činnosti (súčet A1 až A9)</w:t>
            </w:r>
          </w:p>
        </w:tc>
        <w:tc>
          <w:tcPr>
            <w:tcW w:w="20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524 106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995 688</w:t>
            </w:r>
            <w:r w:rsidR="005D4D84"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5D4D84" w:rsidRPr="004E21E1" w:rsidTr="008A0B5B">
        <w:trPr>
          <w:trHeight w:val="225"/>
        </w:trPr>
        <w:tc>
          <w:tcPr>
            <w:tcW w:w="99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Peňažné toky z investičnej činnosti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-59 809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351D92" w:rsidP="00351D9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-49 383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351D92" w:rsidP="00351D9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                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>-</w:t>
            </w: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144 584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5D4D84" w:rsidRPr="004E21E1" w:rsidTr="008A0B5B">
        <w:trPr>
          <w:trHeight w:val="5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z predaja dlhodobého nehmotného majetku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z predaja dlhodobého hmotného majetku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351D92" w:rsidP="00351D92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42 092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4 708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5D4D84" w:rsidRPr="004E21E1" w:rsidTr="008A0B5B">
        <w:trPr>
          <w:trHeight w:val="55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85420">
              <w:rPr>
                <w:rFonts w:ascii="Arial" w:hAnsi="Arial" w:cs="Arial"/>
                <w:sz w:val="16"/>
                <w:szCs w:val="16"/>
                <w:lang w:eastAsia="sk-SK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na dlhodobé pôžičky poskytnuté účtovnou jednotkou inej účtovnej jednotke,  ktorá je súčasťou konsolidovaného celku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na 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4D84" w:rsidRPr="00B85420" w:rsidRDefault="005D4D84" w:rsidP="009D3D13">
            <w:pPr>
              <w:spacing w:after="0" w:line="240" w:lineRule="auto"/>
              <w:jc w:val="lef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zo splácania pôžičiek poskytnutých účtovnou jednotkou tretím osobám,  s výnimkou  pôžičiek poskytnutých  účtovnej jednotke, ktorá je súčasťou  konsolidovaného celku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0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z prenájmu súboru hnuteľného majetku a nehnuteľného majetku používaného a odpisovaného nájomcom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Prijaté úroky, s výnimkou tých, ktoré sa začleňujú  do prevádzkových činností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z dividend a iných podielov na zisku, s výnimkou tých, ktoré sa začleňujú  do prevádzkových činností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súvisiace s derivátmi s výnimkou, ak sú určené na predaj alebo na obchodovanie, alebo ak sa tieto výdavky považujú za peňažné toky z finančnej  činnosti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súvisiace s derivátmi s výnimkou, ak sú určené na predaj alebo na obchodovanie, alebo ak sa tieto výdavky považujú za peňažné toky z finančnej činnosti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na daň z príjmov   účtovnej jednotky, ak je ju možné začleniť do  investičných činností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mimoriadneho charakteru vzťahujúce sa na investičnú   činnosť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mimoriadneho charakteru vzťahujúce sa na investičnú činnosť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Ostatné príjmy vzťahujúce sa na investičnú činnosť 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B.20.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Ostatné výdavky vzťahujúce sa na investičnú činnosť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Čisté  peňažné  toky  z investičnej  činnosti  (súčet B. 1. až B. 20.)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-7 291</w:t>
            </w:r>
            <w:r w:rsidR="005D4D84"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-199 685</w:t>
            </w:r>
          </w:p>
        </w:tc>
      </w:tr>
      <w:tr w:rsidR="005D4D84" w:rsidRPr="004E21E1" w:rsidTr="008A0B5B">
        <w:trPr>
          <w:trHeight w:val="225"/>
        </w:trPr>
        <w:tc>
          <w:tcPr>
            <w:tcW w:w="99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Peňažné toky z finančnej činnosti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i/>
                <w:i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i/>
                <w:i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i/>
                <w:iCs/>
                <w:sz w:val="18"/>
                <w:szCs w:val="18"/>
                <w:lang w:eastAsia="sk-SK"/>
              </w:rPr>
              <w:t>Peňažné toky vo  vlastnom  imaní (súčet C. 1. 1. až C. 1. 8.)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351D92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C.1.1.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z upísaných akcií a obchodných podielov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C.1.2.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z ďalších vkladov do vlastného imania spoločníkmi alebo fyzickou osobou, ktorá je účtovnou jednotkou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C.1.3.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Prijaté peňažné dary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C.1.4.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z úhrady straty spoločníkmi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C.1.5.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na obstaranie alebo spätné odkúpenie vlastných akcií a vlastných obchodných podielov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C.1.6.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spojené so znížením fondov vytvorených  účtovnou jednotkou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C.1.7.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na vyplatenie podielu na vlastnom imaní spoločníkmi účtovnej jednotky a fyzickou osobou, ktorá je účtovnou jednotkou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C.1.8.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z  iných dôvodov, ktoré súvisia so znížením vlastného imania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37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i/>
                <w:iCs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i/>
                <w:i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i/>
                <w:iCs/>
                <w:sz w:val="18"/>
                <w:szCs w:val="18"/>
                <w:lang w:eastAsia="sk-SK"/>
              </w:rPr>
              <w:t>Peňažné toky vznikajúce z dlhodobých záväzkov  a krátkodobých záväzkov  z finančnej činnosti (súčet C.2.1. až C. 2. 10.)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5D4D84" w:rsidP="0087265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-</w:t>
            </w:r>
            <w:r w:rsidR="00872657" w:rsidRPr="00B85420">
              <w:rPr>
                <w:rFonts w:ascii="Arial" w:hAnsi="Arial" w:cs="Arial"/>
                <w:sz w:val="18"/>
                <w:szCs w:val="18"/>
                <w:lang w:eastAsia="sk-SK"/>
              </w:rPr>
              <w:t>40</w:t>
            </w: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0 000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872657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-800 0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00   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C.2.1.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z emisie dlhových cenných papierov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C.2.2.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na úhradu záväzkov z dlhových cenných papierov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C.2.3.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9015D5" w:rsidRDefault="005D4D84" w:rsidP="009D3D13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015D5">
              <w:rPr>
                <w:rFonts w:ascii="Arial" w:hAnsi="Arial" w:cs="Arial"/>
                <w:sz w:val="16"/>
                <w:szCs w:val="16"/>
                <w:lang w:eastAsia="sk-SK"/>
              </w:rPr>
              <w:t>Príjmy z úverov, ktoré 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C.2.4.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9015D5" w:rsidRDefault="005D4D84" w:rsidP="009D3D13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9015D5">
              <w:rPr>
                <w:rFonts w:ascii="Arial" w:hAnsi="Arial" w:cs="Arial"/>
                <w:sz w:val="16"/>
                <w:szCs w:val="16"/>
                <w:lang w:eastAsia="sk-SK"/>
              </w:rPr>
              <w:t>Výdavky na splácanie úverov, ktoré  účtovnej jednotke poskytla banka alebo pobočka zahraničnej banky, s výnimkou úverov, ktoré boli poskytnuté na zabezpečenie hlavného predmetu činnosti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C.2.5.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z prijatých pôžičiek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C.2.6.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na splácanie pôžičiek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872657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-</w:t>
            </w:r>
            <w:r w:rsidR="00872657" w:rsidRPr="00B85420">
              <w:rPr>
                <w:rFonts w:ascii="Arial" w:hAnsi="Arial" w:cs="Arial"/>
                <w:sz w:val="18"/>
                <w:szCs w:val="18"/>
                <w:lang w:eastAsia="sk-SK"/>
              </w:rPr>
              <w:t>40</w:t>
            </w: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0 000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872657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-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>8</w:t>
            </w: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  <w:r w:rsidR="005D4D84" w:rsidRPr="00B85420">
              <w:rPr>
                <w:rFonts w:ascii="Arial" w:hAnsi="Arial" w:cs="Arial"/>
                <w:sz w:val="18"/>
                <w:szCs w:val="18"/>
                <w:lang w:eastAsia="sk-SK"/>
              </w:rPr>
              <w:t xml:space="preserve">0 000   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C.2.7.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na úhradu záväzkov z používania majetku, ktorý je predmetom zmluvy o kúpe prenajatej veci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C.2.8.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85420">
              <w:rPr>
                <w:rFonts w:ascii="Arial" w:hAnsi="Arial" w:cs="Arial"/>
                <w:sz w:val="16"/>
                <w:szCs w:val="16"/>
                <w:lang w:eastAsia="sk-SK"/>
              </w:rPr>
              <w:t>Výdavky  na úhradu záväzkov za prenájom súboru hnuteľného majetku a nehnuteľného majetku používaného a odpisovaného nájomcom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C.2.9.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85420">
              <w:rPr>
                <w:rFonts w:ascii="Arial" w:hAnsi="Arial" w:cs="Arial"/>
                <w:sz w:val="16"/>
                <w:szCs w:val="16"/>
                <w:lang w:eastAsia="sk-SK"/>
              </w:rPr>
              <w:t>Príjmy z ostatných dlhodobých záväzkov a krátkodobých záväzkov vyplývajúcich z finančnej činnosti  účtovnej jednotky, s výnimkou tých, ktoré sa uvádzajú osobitne  v inej časti prehľadu peňažných tokov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C.2.10.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85420">
              <w:rPr>
                <w:rFonts w:ascii="Arial" w:hAnsi="Arial" w:cs="Arial"/>
                <w:sz w:val="16"/>
                <w:szCs w:val="16"/>
                <w:lang w:eastAsia="sk-SK"/>
              </w:rPr>
              <w:t>Výdavky na splácanie ostatných dlhodobých záväzkov  a krátkodobých záväzkov vyplývajúcich z finančnej činnosti  účtovnej jednotky, s výnimkou tých, ktoré sa uvádzajú osobitne  v inej časti prehľadu peňažných tokov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na zaplatené úroky, s výnimkou tých, ktoré sa začleňujú do prevádzkových činností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B85420">
              <w:rPr>
                <w:rFonts w:ascii="Arial" w:hAnsi="Arial" w:cs="Arial"/>
                <w:sz w:val="16"/>
                <w:szCs w:val="16"/>
                <w:lang w:eastAsia="sk-SK"/>
              </w:rPr>
              <w:t>Výdavky na vyplatené dividendy a iné podiely na zisku, s výnimkou tých, ktoré sa začleňujú do prevádzkových činností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súvisiace s derivátmi, s výnimkou, ak sú určené na predaj alebo na obchodovanie, alebo ak sa považujú za  peňažné toky z investičnej činnosti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súvisiace s  derivátmi, s výnimkou, ak sú určené na predaj alebo na obchodovanie, alebo ak sa považujú za peňažné toky z  investičnej činnosti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na daň z príjmov   účtovnej jednotky, ak ich možno  začleniť do finančných činností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19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Čisté  peňažné  toky  z finančnej  činnosti (súčet C. 1. až C. 9.)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872657" w:rsidP="009D3D1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-400 000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872657" w:rsidP="009D3D1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-800 000</w:t>
            </w:r>
          </w:p>
        </w:tc>
      </w:tr>
      <w:tr w:rsidR="005D4D84" w:rsidRPr="004E21E1" w:rsidTr="008A0B5B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Čisté zvýšenie alebo čisté  zníženie peňažných prostriedkov (+/-) (súčet A</w:t>
            </w:r>
            <w:r w:rsidRPr="00B8542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+ B+ C) 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872657" w:rsidP="009D3D1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116 815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5D4D84" w:rsidRPr="00B85420" w:rsidRDefault="00872657" w:rsidP="009D3D1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-3 997</w:t>
            </w:r>
          </w:p>
        </w:tc>
      </w:tr>
      <w:tr w:rsidR="005D4D84" w:rsidRPr="004E21E1" w:rsidTr="008A0B5B">
        <w:trPr>
          <w:trHeight w:val="225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B85420" w:rsidRDefault="005D4D84" w:rsidP="009D3D13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Stav peňažných prostriedkov a peňažných ekvivalentov na začiatku účtovného  obdobia (+/-) 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872657" w:rsidP="009D3D1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347 128</w:t>
            </w:r>
            <w:r w:rsidR="005D4D84"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872657" w:rsidP="009D3D1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351 125</w:t>
            </w:r>
            <w:r w:rsidR="005D4D84"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 xml:space="preserve">   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9015D5" w:rsidRDefault="005D4D84" w:rsidP="009D3D13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9015D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peňažných prostriedkov a peňažných ekvivalentov na konci účtovného  obdobia pred zohľadnením kurzových rozdielov vyčíslených ku dňu,  ku ktorému   sa zostavuje účtovná závierka (+/-)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872657" w:rsidP="009D3D1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463 943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872657" w:rsidP="009D3D1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347 128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9015D5" w:rsidRDefault="005D4D84" w:rsidP="009D3D13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9015D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Kurzové rozdiely vyčíslené k peňažným prostriedkom a peňažným ekvivalentom ku dňu, ku ktorému sa zostavuje účtovná závierka (+/-)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5D4D84" w:rsidRPr="004E21E1" w:rsidTr="008A0B5B">
        <w:trPr>
          <w:trHeight w:val="450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D4D84" w:rsidRPr="00B85420" w:rsidRDefault="005D4D84" w:rsidP="009D3D1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53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D4D84" w:rsidRPr="009015D5" w:rsidRDefault="005D4D84" w:rsidP="009D3D13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9015D5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Zostatok peňažných prostriedkov a peňažných ekvivalentov na konci účtovného  obdobia, upravený o kurzové rozdiely vyčíslené ku dňu, ku ktorému sa zostavuje    účtovná závierka (+/-).</w:t>
            </w:r>
          </w:p>
        </w:tc>
        <w:tc>
          <w:tcPr>
            <w:tcW w:w="2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872657" w:rsidP="009D3D1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463 943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5D4D84" w:rsidRPr="00B85420" w:rsidRDefault="00872657" w:rsidP="009D3D13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B85420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347 128</w:t>
            </w:r>
          </w:p>
        </w:tc>
      </w:tr>
    </w:tbl>
    <w:p w:rsidR="005D4D84" w:rsidRDefault="005D4D84" w:rsidP="005D4D84"/>
    <w:p w:rsidR="0045353E" w:rsidRPr="00D643C6" w:rsidRDefault="0045353E" w:rsidP="00B91DA2">
      <w:pPr>
        <w:pStyle w:val="Default"/>
        <w:rPr>
          <w:rFonts w:asciiTheme="minorHAnsi" w:hAnsiTheme="minorHAnsi" w:cstheme="minorBidi"/>
          <w:b/>
          <w:bCs/>
          <w:color w:val="auto"/>
          <w:sz w:val="22"/>
          <w:szCs w:val="22"/>
        </w:rPr>
      </w:pPr>
    </w:p>
    <w:p w:rsidR="00B91DA2" w:rsidRPr="00D643C6" w:rsidRDefault="00B91DA2" w:rsidP="0045353E">
      <w:pPr>
        <w:pStyle w:val="Default"/>
        <w:jc w:val="both"/>
        <w:rPr>
          <w:rFonts w:asciiTheme="minorHAnsi" w:hAnsiTheme="minorHAnsi" w:cstheme="minorBid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 w:cstheme="minorBidi"/>
          <w:b/>
          <w:bCs/>
          <w:color w:val="auto"/>
          <w:sz w:val="22"/>
          <w:szCs w:val="22"/>
        </w:rPr>
        <w:t>Vysvetlivky</w:t>
      </w:r>
      <w:r w:rsidR="00165EFE">
        <w:rPr>
          <w:rFonts w:asciiTheme="minorHAnsi" w:hAnsiTheme="minorHAnsi" w:cstheme="minorBid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 w:cstheme="minorBidi"/>
          <w:b/>
          <w:bCs/>
          <w:color w:val="auto"/>
          <w:sz w:val="22"/>
          <w:szCs w:val="22"/>
        </w:rPr>
        <w:t xml:space="preserve">poznámkam: </w:t>
      </w:r>
    </w:p>
    <w:p w:rsidR="00D16B59" w:rsidRPr="00D643C6" w:rsidRDefault="00D16B59" w:rsidP="0045353E">
      <w:pPr>
        <w:pStyle w:val="Default"/>
        <w:jc w:val="both"/>
        <w:rPr>
          <w:rFonts w:asciiTheme="minorHAnsi" w:hAnsiTheme="minorHAnsi" w:cstheme="minorBidi"/>
          <w:color w:val="auto"/>
          <w:sz w:val="22"/>
          <w:szCs w:val="22"/>
        </w:rPr>
      </w:pPr>
    </w:p>
    <w:p w:rsidR="00B91DA2" w:rsidRPr="00D643C6" w:rsidRDefault="00B91DA2" w:rsidP="00D16B59">
      <w:pPr>
        <w:pStyle w:val="Default"/>
        <w:numPr>
          <w:ilvl w:val="0"/>
          <w:numId w:val="8"/>
        </w:numPr>
        <w:ind w:left="426" w:hanging="426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Daňové identifikačné číslo sa vyplňuje, ak ho má účtovná jednotka pridelené. </w:t>
      </w:r>
    </w:p>
    <w:p w:rsidR="00B91DA2" w:rsidRPr="00D643C6" w:rsidRDefault="00B91DA2" w:rsidP="00D16B59">
      <w:pPr>
        <w:pStyle w:val="Default"/>
        <w:numPr>
          <w:ilvl w:val="0"/>
          <w:numId w:val="8"/>
        </w:numPr>
        <w:ind w:left="426" w:hanging="426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Identifikačné číslo organizácie (IČO) sa vyplňuje podľa Registra organizácií vedeného Štatistickým úradom Slovenskej republiky. </w:t>
      </w:r>
    </w:p>
    <w:p w:rsidR="00B91DA2" w:rsidRPr="00D643C6" w:rsidRDefault="00B91DA2" w:rsidP="00D16B59">
      <w:pPr>
        <w:pStyle w:val="Default"/>
        <w:numPr>
          <w:ilvl w:val="0"/>
          <w:numId w:val="8"/>
        </w:numPr>
        <w:ind w:left="426" w:hanging="426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>Kód SK NACE sa vypĺňa podľa vyhlášky Štatistického úradu Slovenskej republiky</w:t>
      </w:r>
      <w:r w:rsidR="000B6B6E" w:rsidRPr="00D643C6">
        <w:rPr>
          <w:rFonts w:asciiTheme="minorHAnsi" w:hAnsiTheme="minorHAnsi"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color w:val="auto"/>
          <w:sz w:val="22"/>
          <w:szCs w:val="22"/>
        </w:rPr>
        <w:t xml:space="preserve">č. 306/2007 Z. z., ktorou sa vydáva Štatistická klasifikácia ekonomických činností. </w:t>
      </w:r>
    </w:p>
    <w:p w:rsidR="00B91DA2" w:rsidRPr="00D643C6" w:rsidRDefault="00B91DA2" w:rsidP="00D16B59">
      <w:pPr>
        <w:pStyle w:val="Default"/>
        <w:numPr>
          <w:ilvl w:val="0"/>
          <w:numId w:val="8"/>
        </w:numPr>
        <w:ind w:left="426" w:hanging="426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>Údaje, ktorými sú číslo telefónu, číslo faxu, e-mailová adresa, podpisový záznam osoby zodpovednej za vedenie účtovníctva</w:t>
      </w:r>
      <w:r w:rsidR="00165EFE">
        <w:rPr>
          <w:rFonts w:asciiTheme="minorHAnsi" w:hAnsiTheme="minorHAnsi"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color w:val="auto"/>
          <w:sz w:val="22"/>
          <w:szCs w:val="22"/>
        </w:rPr>
        <w:t xml:space="preserve">podpisový záznam osoby zodpovednej za zostavenie účtovnej závierky, sú dobrovoľne vypĺňanými údajmi. </w:t>
      </w:r>
    </w:p>
    <w:p w:rsidR="00B91DA2" w:rsidRPr="00D643C6" w:rsidRDefault="00B91DA2" w:rsidP="00D16B59">
      <w:pPr>
        <w:pStyle w:val="Default"/>
        <w:numPr>
          <w:ilvl w:val="0"/>
          <w:numId w:val="8"/>
        </w:numPr>
        <w:ind w:left="426" w:hanging="426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>V bodoch č. 2, 4</w:t>
      </w:r>
      <w:r w:rsidR="00165EFE">
        <w:rPr>
          <w:rFonts w:asciiTheme="minorHAnsi" w:hAnsiTheme="minorHAnsi"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color w:val="auto"/>
          <w:sz w:val="22"/>
          <w:szCs w:val="22"/>
        </w:rPr>
        <w:t xml:space="preserve">6 sa prvotným ocenením majetku rozumie jeho ocenenie podľa § 25 zákona. </w:t>
      </w:r>
    </w:p>
    <w:p w:rsidR="00B91DA2" w:rsidRPr="00D643C6" w:rsidRDefault="00B91DA2" w:rsidP="00D16B59">
      <w:pPr>
        <w:pStyle w:val="Default"/>
        <w:numPr>
          <w:ilvl w:val="0"/>
          <w:numId w:val="8"/>
        </w:numPr>
        <w:ind w:left="426" w:hanging="426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>V bodoch č. 8, 23, 27, 28</w:t>
      </w:r>
      <w:r w:rsidR="00165EFE">
        <w:rPr>
          <w:rFonts w:asciiTheme="minorHAnsi" w:hAnsiTheme="minorHAnsi"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color w:val="auto"/>
          <w:sz w:val="22"/>
          <w:szCs w:val="22"/>
        </w:rPr>
        <w:t>29</w:t>
      </w:r>
      <w:r w:rsidR="000B6B6E" w:rsidRPr="00D643C6">
        <w:rPr>
          <w:rFonts w:asciiTheme="minorHAnsi" w:hAnsiTheme="minorHAnsi"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color w:val="auto"/>
          <w:sz w:val="22"/>
          <w:szCs w:val="22"/>
        </w:rPr>
        <w:t>sa obsahová náplň tabuliek</w:t>
      </w:r>
      <w:r w:rsidR="00165EFE">
        <w:rPr>
          <w:rFonts w:asciiTheme="minorHAnsi" w:hAnsiTheme="minorHAnsi"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color w:val="auto"/>
          <w:sz w:val="22"/>
          <w:szCs w:val="22"/>
        </w:rPr>
        <w:t>počet riadkov</w:t>
      </w:r>
      <w:r w:rsidR="00165EFE">
        <w:rPr>
          <w:rFonts w:asciiTheme="minorHAnsi" w:hAnsiTheme="minorHAnsi"/>
          <w:color w:val="auto"/>
          <w:sz w:val="22"/>
          <w:szCs w:val="22"/>
        </w:rPr>
        <w:t xml:space="preserve"> v </w:t>
      </w:r>
      <w:r w:rsidRPr="00D643C6">
        <w:rPr>
          <w:rFonts w:asciiTheme="minorHAnsi" w:hAnsiTheme="minorHAnsi"/>
          <w:color w:val="auto"/>
          <w:sz w:val="22"/>
          <w:szCs w:val="22"/>
        </w:rPr>
        <w:t>nich</w:t>
      </w:r>
      <w:r w:rsidR="000B6B6E" w:rsidRPr="00D643C6">
        <w:rPr>
          <w:rFonts w:asciiTheme="minorHAnsi" w:hAnsiTheme="minorHAnsi"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color w:val="auto"/>
          <w:sz w:val="22"/>
          <w:szCs w:val="22"/>
        </w:rPr>
        <w:t>uvádzajú podľa potrieb účtovnej jednotky.</w:t>
      </w:r>
      <w:r w:rsidR="000B6B6E" w:rsidRPr="00D643C6">
        <w:rPr>
          <w:rFonts w:asciiTheme="minorHAnsi" w:hAnsiTheme="minorHAnsi"/>
          <w:color w:val="auto"/>
          <w:sz w:val="22"/>
          <w:szCs w:val="22"/>
        </w:rPr>
        <w:t xml:space="preserve"> </w:t>
      </w:r>
    </w:p>
    <w:p w:rsidR="00B91DA2" w:rsidRPr="00D643C6" w:rsidRDefault="00B91DA2" w:rsidP="00D16B59">
      <w:pPr>
        <w:pStyle w:val="Default"/>
        <w:ind w:left="709" w:hanging="709"/>
        <w:jc w:val="both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45353E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B91DA2" w:rsidRPr="00D643C6" w:rsidRDefault="00B91DA2" w:rsidP="0045353E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Použité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skratky: </w:t>
      </w:r>
    </w:p>
    <w:p w:rsidR="00B91DA2" w:rsidRPr="00D643C6" w:rsidRDefault="00B91DA2" w:rsidP="0045353E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DHM – dlhodobý hmotný majetok </w:t>
      </w:r>
    </w:p>
    <w:p w:rsidR="00B91DA2" w:rsidRPr="00D643C6" w:rsidRDefault="00B91DA2" w:rsidP="0045353E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DIČ – daňové identifikačné číslo </w:t>
      </w:r>
    </w:p>
    <w:p w:rsidR="00B91DA2" w:rsidRPr="00D643C6" w:rsidRDefault="00B91DA2" w:rsidP="0045353E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DNM – dlhodobý nehmotný majetok </w:t>
      </w:r>
    </w:p>
    <w:p w:rsidR="00B91DA2" w:rsidRPr="00D643C6" w:rsidRDefault="00B91DA2" w:rsidP="0045353E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DÚJ – dcérska účtovná jednotka </w:t>
      </w:r>
    </w:p>
    <w:p w:rsidR="00B91DA2" w:rsidRPr="00D643C6" w:rsidRDefault="00B91DA2" w:rsidP="0045353E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IČO – identifikačné číslo organizácie </w:t>
      </w:r>
    </w:p>
    <w:p w:rsidR="00B91DA2" w:rsidRPr="00D643C6" w:rsidRDefault="00B91DA2" w:rsidP="0045353E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kons. – konsolidovaný </w:t>
      </w:r>
    </w:p>
    <w:p w:rsidR="00B91DA2" w:rsidRPr="00D643C6" w:rsidRDefault="00B91DA2" w:rsidP="0045353E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MÚJ – materská účtovná jednotka </w:t>
      </w:r>
    </w:p>
    <w:p w:rsidR="00B91DA2" w:rsidRPr="00D643C6" w:rsidRDefault="00B91DA2" w:rsidP="0045353E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OP – opravná položka </w:t>
      </w:r>
    </w:p>
    <w:p w:rsidR="00B91DA2" w:rsidRPr="00D643C6" w:rsidRDefault="00B91DA2" w:rsidP="0045353E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ÚJ – účtovná jednotka </w:t>
      </w:r>
    </w:p>
    <w:p w:rsidR="00B91DA2" w:rsidRPr="00D643C6" w:rsidRDefault="00B91DA2" w:rsidP="0045353E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VI – vlastné imanie </w:t>
      </w:r>
    </w:p>
    <w:p w:rsidR="007E286A" w:rsidRPr="00746945" w:rsidRDefault="00B91DA2" w:rsidP="00746945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ZI – základné imanie </w:t>
      </w:r>
    </w:p>
    <w:sectPr w:rsidR="007E286A" w:rsidRPr="00746945" w:rsidSect="00ED7F1A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64FB" w:rsidRDefault="00E364FB" w:rsidP="00D643C6">
      <w:pPr>
        <w:spacing w:after="0" w:line="240" w:lineRule="auto"/>
      </w:pPr>
      <w:r>
        <w:separator/>
      </w:r>
    </w:p>
  </w:endnote>
  <w:endnote w:type="continuationSeparator" w:id="0">
    <w:p w:rsidR="00E364FB" w:rsidRDefault="00E364FB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601B" w:rsidRDefault="0009601B">
    <w:pPr>
      <w:pStyle w:val="Pta"/>
      <w:jc w:val="center"/>
    </w:pPr>
    <w:r>
      <w:t xml:space="preserve">Stránka </w:t>
    </w:r>
    <w:r w:rsidR="00CE27FC">
      <w:rPr>
        <w:b/>
      </w:rPr>
      <w:fldChar w:fldCharType="begin"/>
    </w:r>
    <w:r>
      <w:rPr>
        <w:b/>
      </w:rPr>
      <w:instrText>PAGE</w:instrText>
    </w:r>
    <w:r w:rsidR="00CE27FC">
      <w:rPr>
        <w:b/>
      </w:rPr>
      <w:fldChar w:fldCharType="separate"/>
    </w:r>
    <w:r w:rsidR="00A27ECC">
      <w:rPr>
        <w:b/>
        <w:noProof/>
      </w:rPr>
      <w:t>27</w:t>
    </w:r>
    <w:r w:rsidR="00CE27FC">
      <w:rPr>
        <w:b/>
      </w:rPr>
      <w:fldChar w:fldCharType="end"/>
    </w:r>
    <w:r>
      <w:t xml:space="preserve"> z </w:t>
    </w:r>
    <w:r w:rsidR="00CE27FC">
      <w:rPr>
        <w:b/>
      </w:rPr>
      <w:fldChar w:fldCharType="begin"/>
    </w:r>
    <w:r>
      <w:rPr>
        <w:b/>
      </w:rPr>
      <w:instrText>NUMPAGES</w:instrText>
    </w:r>
    <w:r w:rsidR="00CE27FC">
      <w:rPr>
        <w:b/>
      </w:rPr>
      <w:fldChar w:fldCharType="separate"/>
    </w:r>
    <w:r w:rsidR="00A27ECC">
      <w:rPr>
        <w:b/>
        <w:noProof/>
      </w:rPr>
      <w:t>27</w:t>
    </w:r>
    <w:r w:rsidR="00CE27FC">
      <w:rPr>
        <w:b/>
      </w:rPr>
      <w:fldChar w:fldCharType="end"/>
    </w:r>
  </w:p>
  <w:p w:rsidR="0009601B" w:rsidRDefault="0009601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64FB" w:rsidRDefault="00E364FB" w:rsidP="00D643C6">
      <w:pPr>
        <w:spacing w:after="0" w:line="240" w:lineRule="auto"/>
      </w:pPr>
      <w:r>
        <w:separator/>
      </w:r>
    </w:p>
  </w:footnote>
  <w:footnote w:type="continuationSeparator" w:id="0">
    <w:p w:rsidR="00E364FB" w:rsidRDefault="00E364FB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09601B" w:rsidTr="00C744A5">
      <w:tc>
        <w:tcPr>
          <w:tcW w:w="2093" w:type="dxa"/>
        </w:tcPr>
        <w:p w:rsidR="0009601B" w:rsidRPr="00F62482" w:rsidRDefault="0009601B" w:rsidP="00F62482">
          <w:pPr>
            <w:pStyle w:val="Hlavika"/>
          </w:pP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>Poznámky Úč POD 3-04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09601B" w:rsidRDefault="0009601B" w:rsidP="00F6248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09601B" w:rsidRDefault="0009601B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09601B" w:rsidRDefault="0009601B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09601B" w:rsidRDefault="0009601B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09601B" w:rsidRDefault="0009601B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09601B" w:rsidRDefault="0009601B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:rsidR="0009601B" w:rsidRDefault="0009601B" w:rsidP="00F62482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09601B" w:rsidRDefault="0009601B" w:rsidP="00F62482">
          <w:pPr>
            <w:pStyle w:val="Hlavika"/>
          </w:pPr>
          <w:r>
            <w:t>8</w:t>
          </w:r>
        </w:p>
      </w:tc>
      <w:tc>
        <w:tcPr>
          <w:tcW w:w="413" w:type="dxa"/>
        </w:tcPr>
        <w:p w:rsidR="0009601B" w:rsidRDefault="0009601B" w:rsidP="00F62482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09601B" w:rsidRDefault="0009601B" w:rsidP="00F62482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09601B" w:rsidRDefault="0009601B" w:rsidP="00F62482">
          <w:pPr>
            <w:pStyle w:val="Hlavika"/>
          </w:pPr>
          <w:r>
            <w:t>9</w:t>
          </w:r>
        </w:p>
      </w:tc>
    </w:tr>
  </w:tbl>
  <w:p w:rsidR="0009601B" w:rsidRPr="00F62482" w:rsidRDefault="0009601B" w:rsidP="00F6248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E9C242D8"/>
    <w:lvl w:ilvl="0">
      <w:start w:val="1"/>
      <w:numFmt w:val="bullet"/>
      <w:pStyle w:val="abc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cs="Symbol" w:hint="default"/>
      </w:rPr>
    </w:lvl>
  </w:abstractNum>
  <w:abstractNum w:abstractNumId="1">
    <w:nsid w:val="FFFFFF83"/>
    <w:multiLevelType w:val="singleLevel"/>
    <w:tmpl w:val="2FEE1BFA"/>
    <w:lvl w:ilvl="0">
      <w:start w:val="1"/>
      <w:numFmt w:val="bullet"/>
      <w:pStyle w:val="Nadpis10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2">
    <w:nsid w:val="00000001"/>
    <w:multiLevelType w:val="multilevel"/>
    <w:tmpl w:val="65BEC46A"/>
    <w:lvl w:ilvl="0">
      <w:start w:val="1"/>
      <w:numFmt w:val="upperLetter"/>
      <w:pStyle w:val="101"/>
      <w:lvlText w:val="%1."/>
      <w:lvlJc w:val="left"/>
      <w:pPr>
        <w:tabs>
          <w:tab w:val="num" w:pos="422"/>
        </w:tabs>
        <w:ind w:left="422" w:hanging="425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</w:lvl>
  </w:abstractNum>
  <w:abstractNum w:abstractNumId="3">
    <w:nsid w:val="01B76F50"/>
    <w:multiLevelType w:val="hybridMultilevel"/>
    <w:tmpl w:val="471088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4A2786"/>
    <w:multiLevelType w:val="hybridMultilevel"/>
    <w:tmpl w:val="44E6B8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8112A67"/>
    <w:multiLevelType w:val="hybridMultilevel"/>
    <w:tmpl w:val="EB6E75FE"/>
    <w:lvl w:ilvl="0" w:tplc="F266C05A">
      <w:start w:val="2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">
    <w:nsid w:val="0C06680A"/>
    <w:multiLevelType w:val="hybridMultilevel"/>
    <w:tmpl w:val="D9CE5606"/>
    <w:lvl w:ilvl="0" w:tplc="3F9817B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8">
    <w:nsid w:val="0F683EA7"/>
    <w:multiLevelType w:val="hybridMultilevel"/>
    <w:tmpl w:val="C3F8AE92"/>
    <w:lvl w:ilvl="0" w:tplc="F71A3DFE">
      <w:numFmt w:val="bullet"/>
      <w:lvlText w:val="-"/>
      <w:lvlJc w:val="left"/>
      <w:pPr>
        <w:ind w:left="786" w:hanging="360"/>
      </w:pPr>
      <w:rPr>
        <w:rFonts w:ascii="Calibri" w:eastAsia="Times New Roman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18D01343"/>
    <w:multiLevelType w:val="hybridMultilevel"/>
    <w:tmpl w:val="2670D8BA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084595"/>
    <w:multiLevelType w:val="hybridMultilevel"/>
    <w:tmpl w:val="D468183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1904560"/>
    <w:multiLevelType w:val="hybridMultilevel"/>
    <w:tmpl w:val="B2ECB3AE"/>
    <w:lvl w:ilvl="0" w:tplc="ECF045F2">
      <w:start w:val="6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4">
    <w:nsid w:val="271B7E42"/>
    <w:multiLevelType w:val="hybridMultilevel"/>
    <w:tmpl w:val="BD66937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AB36028"/>
    <w:multiLevelType w:val="hybridMultilevel"/>
    <w:tmpl w:val="5570085C"/>
    <w:lvl w:ilvl="0" w:tplc="29FE5D28">
      <w:start w:val="5"/>
      <w:numFmt w:val="upperLetter"/>
      <w:lvlText w:val="%1."/>
      <w:lvlJc w:val="left"/>
      <w:pPr>
        <w:ind w:left="357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7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9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1">
    <w:nsid w:val="32024423"/>
    <w:multiLevelType w:val="hybridMultilevel"/>
    <w:tmpl w:val="FD16BC64"/>
    <w:lvl w:ilvl="0" w:tplc="85B854E2">
      <w:start w:val="15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pStyle w:val="Nadpis2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5">
    <w:nsid w:val="3E9D460B"/>
    <w:multiLevelType w:val="hybridMultilevel"/>
    <w:tmpl w:val="50065172"/>
    <w:lvl w:ilvl="0" w:tplc="041B0015">
      <w:start w:val="3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7E96A7E"/>
    <w:multiLevelType w:val="hybridMultilevel"/>
    <w:tmpl w:val="2478845A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AEB6D0E"/>
    <w:multiLevelType w:val="hybridMultilevel"/>
    <w:tmpl w:val="D744C3F6"/>
    <w:lvl w:ilvl="0" w:tplc="4D46D5B6">
      <w:start w:val="2"/>
      <w:numFmt w:val="upperLetter"/>
      <w:lvlText w:val="%1."/>
      <w:lvlJc w:val="left"/>
      <w:pPr>
        <w:ind w:left="357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8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9">
    <w:nsid w:val="5F5A4B82"/>
    <w:multiLevelType w:val="hybridMultilevel"/>
    <w:tmpl w:val="28C2E8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1920"/>
        </w:tabs>
        <w:ind w:left="1920" w:hanging="360"/>
      </w:pPr>
      <w:rPr>
        <w:rFonts w:cs="Times New Roman" w:hint="default"/>
      </w:rPr>
    </w:lvl>
  </w:abstractNum>
  <w:abstractNum w:abstractNumId="33">
    <w:nsid w:val="7E95799A"/>
    <w:multiLevelType w:val="hybridMultilevel"/>
    <w:tmpl w:val="6CB2771A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8"/>
  </w:num>
  <w:num w:numId="3">
    <w:abstractNumId w:val="22"/>
  </w:num>
  <w:num w:numId="4">
    <w:abstractNumId w:val="31"/>
  </w:num>
  <w:num w:numId="5">
    <w:abstractNumId w:val="12"/>
  </w:num>
  <w:num w:numId="6">
    <w:abstractNumId w:val="17"/>
  </w:num>
  <w:num w:numId="7">
    <w:abstractNumId w:val="15"/>
  </w:num>
  <w:num w:numId="8">
    <w:abstractNumId w:val="19"/>
  </w:num>
  <w:num w:numId="9">
    <w:abstractNumId w:val="18"/>
  </w:num>
  <w:num w:numId="10">
    <w:abstractNumId w:val="9"/>
  </w:num>
  <w:num w:numId="11">
    <w:abstractNumId w:val="20"/>
  </w:num>
  <w:num w:numId="12">
    <w:abstractNumId w:val="23"/>
  </w:num>
  <w:num w:numId="13">
    <w:abstractNumId w:val="30"/>
  </w:num>
  <w:num w:numId="14">
    <w:abstractNumId w:val="1"/>
  </w:num>
  <w:num w:numId="15">
    <w:abstractNumId w:val="2"/>
  </w:num>
  <w:num w:numId="16">
    <w:abstractNumId w:val="4"/>
  </w:num>
  <w:num w:numId="17">
    <w:abstractNumId w:val="11"/>
  </w:num>
  <w:num w:numId="18">
    <w:abstractNumId w:val="10"/>
  </w:num>
  <w:num w:numId="19">
    <w:abstractNumId w:val="33"/>
  </w:num>
  <w:num w:numId="20">
    <w:abstractNumId w:val="26"/>
  </w:num>
  <w:num w:numId="21">
    <w:abstractNumId w:val="13"/>
  </w:num>
  <w:num w:numId="22">
    <w:abstractNumId w:val="27"/>
  </w:num>
  <w:num w:numId="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29"/>
  </w:num>
  <w:num w:numId="27">
    <w:abstractNumId w:val="14"/>
  </w:num>
  <w:num w:numId="28">
    <w:abstractNumId w:val="32"/>
  </w:num>
  <w:num w:numId="29">
    <w:abstractNumId w:val="7"/>
  </w:num>
  <w:num w:numId="30">
    <w:abstractNumId w:val="16"/>
  </w:num>
  <w:num w:numId="31">
    <w:abstractNumId w:val="3"/>
  </w:num>
  <w:num w:numId="32">
    <w:abstractNumId w:val="21"/>
  </w:num>
  <w:num w:numId="33">
    <w:abstractNumId w:val="24"/>
  </w:num>
  <w:num w:numId="34">
    <w:abstractNumId w:val="6"/>
  </w:num>
  <w:num w:numId="35">
    <w:abstractNumId w:val="5"/>
  </w:num>
  <w:num w:numId="36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A95"/>
    <w:rsid w:val="000020A6"/>
    <w:rsid w:val="0000391F"/>
    <w:rsid w:val="00007628"/>
    <w:rsid w:val="00013BEA"/>
    <w:rsid w:val="00022027"/>
    <w:rsid w:val="000278BB"/>
    <w:rsid w:val="00032331"/>
    <w:rsid w:val="0006005D"/>
    <w:rsid w:val="0008184B"/>
    <w:rsid w:val="00082A88"/>
    <w:rsid w:val="0009601B"/>
    <w:rsid w:val="000B6969"/>
    <w:rsid w:val="000B6B6E"/>
    <w:rsid w:val="000B7145"/>
    <w:rsid w:val="000C4696"/>
    <w:rsid w:val="000C55AB"/>
    <w:rsid w:val="000C596C"/>
    <w:rsid w:val="000D2027"/>
    <w:rsid w:val="000D5125"/>
    <w:rsid w:val="000E0F58"/>
    <w:rsid w:val="000E26DB"/>
    <w:rsid w:val="000E2E8C"/>
    <w:rsid w:val="000E7490"/>
    <w:rsid w:val="000F5991"/>
    <w:rsid w:val="000F632F"/>
    <w:rsid w:val="00103EF3"/>
    <w:rsid w:val="0010430E"/>
    <w:rsid w:val="00105823"/>
    <w:rsid w:val="00106BCD"/>
    <w:rsid w:val="00107F4B"/>
    <w:rsid w:val="00110833"/>
    <w:rsid w:val="00127199"/>
    <w:rsid w:val="0013232B"/>
    <w:rsid w:val="00136030"/>
    <w:rsid w:val="0014132A"/>
    <w:rsid w:val="00141741"/>
    <w:rsid w:val="00142183"/>
    <w:rsid w:val="001458BF"/>
    <w:rsid w:val="00147A95"/>
    <w:rsid w:val="001505E9"/>
    <w:rsid w:val="00153D80"/>
    <w:rsid w:val="00156EA4"/>
    <w:rsid w:val="00157E60"/>
    <w:rsid w:val="00163590"/>
    <w:rsid w:val="00165EFE"/>
    <w:rsid w:val="00174C0E"/>
    <w:rsid w:val="001801B4"/>
    <w:rsid w:val="001820F8"/>
    <w:rsid w:val="001949D9"/>
    <w:rsid w:val="00194C23"/>
    <w:rsid w:val="00197BD1"/>
    <w:rsid w:val="001A0BB5"/>
    <w:rsid w:val="001A0FDC"/>
    <w:rsid w:val="001A42EC"/>
    <w:rsid w:val="001A637F"/>
    <w:rsid w:val="001C397D"/>
    <w:rsid w:val="001E685C"/>
    <w:rsid w:val="001F39BF"/>
    <w:rsid w:val="001F49D4"/>
    <w:rsid w:val="002103C8"/>
    <w:rsid w:val="002114D5"/>
    <w:rsid w:val="00222102"/>
    <w:rsid w:val="002275A5"/>
    <w:rsid w:val="00240999"/>
    <w:rsid w:val="00241463"/>
    <w:rsid w:val="00253D99"/>
    <w:rsid w:val="00262112"/>
    <w:rsid w:val="00267F87"/>
    <w:rsid w:val="00276937"/>
    <w:rsid w:val="00285AC2"/>
    <w:rsid w:val="002A17E8"/>
    <w:rsid w:val="002A3A6F"/>
    <w:rsid w:val="002A598C"/>
    <w:rsid w:val="002B1BCE"/>
    <w:rsid w:val="002B2E75"/>
    <w:rsid w:val="002C2829"/>
    <w:rsid w:val="002D2046"/>
    <w:rsid w:val="002D76AB"/>
    <w:rsid w:val="002E681A"/>
    <w:rsid w:val="002F48C3"/>
    <w:rsid w:val="003022F5"/>
    <w:rsid w:val="003069B3"/>
    <w:rsid w:val="00320057"/>
    <w:rsid w:val="003219C9"/>
    <w:rsid w:val="00332B70"/>
    <w:rsid w:val="003354A9"/>
    <w:rsid w:val="00341B43"/>
    <w:rsid w:val="00345BBC"/>
    <w:rsid w:val="003478DA"/>
    <w:rsid w:val="00351D92"/>
    <w:rsid w:val="0035321B"/>
    <w:rsid w:val="0035797C"/>
    <w:rsid w:val="00360102"/>
    <w:rsid w:val="00370FD6"/>
    <w:rsid w:val="0037386C"/>
    <w:rsid w:val="003A0473"/>
    <w:rsid w:val="003A1E61"/>
    <w:rsid w:val="003A712D"/>
    <w:rsid w:val="003C15D3"/>
    <w:rsid w:val="003C2C1B"/>
    <w:rsid w:val="003C4AE8"/>
    <w:rsid w:val="003C5052"/>
    <w:rsid w:val="003C758D"/>
    <w:rsid w:val="003D0808"/>
    <w:rsid w:val="003F4209"/>
    <w:rsid w:val="0040031B"/>
    <w:rsid w:val="00401A48"/>
    <w:rsid w:val="00404F10"/>
    <w:rsid w:val="00414AFB"/>
    <w:rsid w:val="00416596"/>
    <w:rsid w:val="00420900"/>
    <w:rsid w:val="00424A7B"/>
    <w:rsid w:val="00427430"/>
    <w:rsid w:val="004426E4"/>
    <w:rsid w:val="00443C5F"/>
    <w:rsid w:val="0045228E"/>
    <w:rsid w:val="0045291A"/>
    <w:rsid w:val="00453210"/>
    <w:rsid w:val="0045353E"/>
    <w:rsid w:val="00460301"/>
    <w:rsid w:val="004762B0"/>
    <w:rsid w:val="00482A28"/>
    <w:rsid w:val="004847BA"/>
    <w:rsid w:val="004972B5"/>
    <w:rsid w:val="004A4EF5"/>
    <w:rsid w:val="004B3D1D"/>
    <w:rsid w:val="004B7200"/>
    <w:rsid w:val="004C3C3B"/>
    <w:rsid w:val="004C3FF6"/>
    <w:rsid w:val="004C6097"/>
    <w:rsid w:val="004C7955"/>
    <w:rsid w:val="004D1908"/>
    <w:rsid w:val="004D2536"/>
    <w:rsid w:val="004E0527"/>
    <w:rsid w:val="004E1463"/>
    <w:rsid w:val="004F6FD5"/>
    <w:rsid w:val="00504EDD"/>
    <w:rsid w:val="0050600B"/>
    <w:rsid w:val="00506A78"/>
    <w:rsid w:val="00515C7B"/>
    <w:rsid w:val="00524792"/>
    <w:rsid w:val="00533A28"/>
    <w:rsid w:val="0055589A"/>
    <w:rsid w:val="00557E09"/>
    <w:rsid w:val="00566002"/>
    <w:rsid w:val="00567399"/>
    <w:rsid w:val="00572AE3"/>
    <w:rsid w:val="0059702A"/>
    <w:rsid w:val="005A218A"/>
    <w:rsid w:val="005A37C8"/>
    <w:rsid w:val="005A5253"/>
    <w:rsid w:val="005B5F8E"/>
    <w:rsid w:val="005C130E"/>
    <w:rsid w:val="005D27F1"/>
    <w:rsid w:val="005D4D84"/>
    <w:rsid w:val="005E07B3"/>
    <w:rsid w:val="005E1798"/>
    <w:rsid w:val="005E3321"/>
    <w:rsid w:val="005E643E"/>
    <w:rsid w:val="005F3BCD"/>
    <w:rsid w:val="00611109"/>
    <w:rsid w:val="00613BDB"/>
    <w:rsid w:val="0061701D"/>
    <w:rsid w:val="00622F39"/>
    <w:rsid w:val="00624C5F"/>
    <w:rsid w:val="00626570"/>
    <w:rsid w:val="006341A9"/>
    <w:rsid w:val="00634253"/>
    <w:rsid w:val="00647AD4"/>
    <w:rsid w:val="00647D08"/>
    <w:rsid w:val="00654502"/>
    <w:rsid w:val="00654D0C"/>
    <w:rsid w:val="00671F30"/>
    <w:rsid w:val="00687728"/>
    <w:rsid w:val="006A12FD"/>
    <w:rsid w:val="006B4BD2"/>
    <w:rsid w:val="006B541F"/>
    <w:rsid w:val="006C1F6F"/>
    <w:rsid w:val="006C6CE2"/>
    <w:rsid w:val="006D4A89"/>
    <w:rsid w:val="006D5224"/>
    <w:rsid w:val="006E0671"/>
    <w:rsid w:val="006E1B56"/>
    <w:rsid w:val="006F729E"/>
    <w:rsid w:val="00702161"/>
    <w:rsid w:val="007077CF"/>
    <w:rsid w:val="007133B2"/>
    <w:rsid w:val="007210FD"/>
    <w:rsid w:val="007214BF"/>
    <w:rsid w:val="007442CB"/>
    <w:rsid w:val="00746945"/>
    <w:rsid w:val="00747B54"/>
    <w:rsid w:val="00752E04"/>
    <w:rsid w:val="007605A9"/>
    <w:rsid w:val="0076706B"/>
    <w:rsid w:val="00773B79"/>
    <w:rsid w:val="0079484E"/>
    <w:rsid w:val="007E286A"/>
    <w:rsid w:val="007F0B4B"/>
    <w:rsid w:val="00800E1E"/>
    <w:rsid w:val="008020A0"/>
    <w:rsid w:val="00805516"/>
    <w:rsid w:val="0080734D"/>
    <w:rsid w:val="00807DC2"/>
    <w:rsid w:val="00812EFA"/>
    <w:rsid w:val="0081485E"/>
    <w:rsid w:val="00815FB0"/>
    <w:rsid w:val="00820892"/>
    <w:rsid w:val="00823A29"/>
    <w:rsid w:val="008336A7"/>
    <w:rsid w:val="00842188"/>
    <w:rsid w:val="008441ED"/>
    <w:rsid w:val="00845330"/>
    <w:rsid w:val="00847332"/>
    <w:rsid w:val="00852C7E"/>
    <w:rsid w:val="00852FC0"/>
    <w:rsid w:val="00853393"/>
    <w:rsid w:val="00855FDE"/>
    <w:rsid w:val="008574E4"/>
    <w:rsid w:val="00857ABD"/>
    <w:rsid w:val="00863EBF"/>
    <w:rsid w:val="00872657"/>
    <w:rsid w:val="008859B4"/>
    <w:rsid w:val="00892426"/>
    <w:rsid w:val="008A0B5B"/>
    <w:rsid w:val="008C7AE8"/>
    <w:rsid w:val="008D4D58"/>
    <w:rsid w:val="008E01F8"/>
    <w:rsid w:val="008E6A34"/>
    <w:rsid w:val="008F0B03"/>
    <w:rsid w:val="008F3DBF"/>
    <w:rsid w:val="008F703C"/>
    <w:rsid w:val="009015D5"/>
    <w:rsid w:val="00910F68"/>
    <w:rsid w:val="00912DEA"/>
    <w:rsid w:val="009147A5"/>
    <w:rsid w:val="009233EF"/>
    <w:rsid w:val="00924763"/>
    <w:rsid w:val="009378C7"/>
    <w:rsid w:val="009446A2"/>
    <w:rsid w:val="0097456C"/>
    <w:rsid w:val="00977B21"/>
    <w:rsid w:val="00982CAF"/>
    <w:rsid w:val="00984A56"/>
    <w:rsid w:val="00987CF3"/>
    <w:rsid w:val="00990143"/>
    <w:rsid w:val="009950BE"/>
    <w:rsid w:val="00997790"/>
    <w:rsid w:val="009A13C0"/>
    <w:rsid w:val="009A411E"/>
    <w:rsid w:val="009A78E5"/>
    <w:rsid w:val="009A7FDD"/>
    <w:rsid w:val="009B6351"/>
    <w:rsid w:val="009C0C33"/>
    <w:rsid w:val="009C100F"/>
    <w:rsid w:val="009C2593"/>
    <w:rsid w:val="009C4FDE"/>
    <w:rsid w:val="009C5A41"/>
    <w:rsid w:val="009D3D13"/>
    <w:rsid w:val="009E7FC4"/>
    <w:rsid w:val="009F215A"/>
    <w:rsid w:val="009F658C"/>
    <w:rsid w:val="00A055FD"/>
    <w:rsid w:val="00A16432"/>
    <w:rsid w:val="00A21130"/>
    <w:rsid w:val="00A23B86"/>
    <w:rsid w:val="00A24874"/>
    <w:rsid w:val="00A24C71"/>
    <w:rsid w:val="00A27ECC"/>
    <w:rsid w:val="00A35DF9"/>
    <w:rsid w:val="00A400B4"/>
    <w:rsid w:val="00A60625"/>
    <w:rsid w:val="00A64A62"/>
    <w:rsid w:val="00A700F7"/>
    <w:rsid w:val="00A73605"/>
    <w:rsid w:val="00A8416B"/>
    <w:rsid w:val="00A84708"/>
    <w:rsid w:val="00A85191"/>
    <w:rsid w:val="00A857FB"/>
    <w:rsid w:val="00A91DED"/>
    <w:rsid w:val="00A92194"/>
    <w:rsid w:val="00AA602D"/>
    <w:rsid w:val="00AA7C28"/>
    <w:rsid w:val="00AC0A41"/>
    <w:rsid w:val="00AC26F6"/>
    <w:rsid w:val="00AC72F9"/>
    <w:rsid w:val="00AD727E"/>
    <w:rsid w:val="00AD7D25"/>
    <w:rsid w:val="00AE1FCD"/>
    <w:rsid w:val="00AE3066"/>
    <w:rsid w:val="00AF568F"/>
    <w:rsid w:val="00AF724C"/>
    <w:rsid w:val="00B00447"/>
    <w:rsid w:val="00B02F4D"/>
    <w:rsid w:val="00B0308A"/>
    <w:rsid w:val="00B34E17"/>
    <w:rsid w:val="00B35B97"/>
    <w:rsid w:val="00B366B9"/>
    <w:rsid w:val="00B51316"/>
    <w:rsid w:val="00B535CF"/>
    <w:rsid w:val="00B55062"/>
    <w:rsid w:val="00B626A0"/>
    <w:rsid w:val="00B632C0"/>
    <w:rsid w:val="00B63F2A"/>
    <w:rsid w:val="00B66333"/>
    <w:rsid w:val="00B72966"/>
    <w:rsid w:val="00B776A2"/>
    <w:rsid w:val="00B826FC"/>
    <w:rsid w:val="00B85420"/>
    <w:rsid w:val="00B91DA2"/>
    <w:rsid w:val="00B91E9A"/>
    <w:rsid w:val="00B921C1"/>
    <w:rsid w:val="00BA2207"/>
    <w:rsid w:val="00BA34B1"/>
    <w:rsid w:val="00BA3852"/>
    <w:rsid w:val="00BB3CC8"/>
    <w:rsid w:val="00BD22E7"/>
    <w:rsid w:val="00C12AC6"/>
    <w:rsid w:val="00C130AF"/>
    <w:rsid w:val="00C1429A"/>
    <w:rsid w:val="00C16F0F"/>
    <w:rsid w:val="00C24FC9"/>
    <w:rsid w:val="00C26EEC"/>
    <w:rsid w:val="00C40673"/>
    <w:rsid w:val="00C4375D"/>
    <w:rsid w:val="00C43A29"/>
    <w:rsid w:val="00C5374B"/>
    <w:rsid w:val="00C5456B"/>
    <w:rsid w:val="00C615DD"/>
    <w:rsid w:val="00C744A5"/>
    <w:rsid w:val="00C8078D"/>
    <w:rsid w:val="00C84DC3"/>
    <w:rsid w:val="00C94D6E"/>
    <w:rsid w:val="00C95867"/>
    <w:rsid w:val="00C97476"/>
    <w:rsid w:val="00CA1D71"/>
    <w:rsid w:val="00CA7FE7"/>
    <w:rsid w:val="00CB33E5"/>
    <w:rsid w:val="00CB3575"/>
    <w:rsid w:val="00CB7B2A"/>
    <w:rsid w:val="00CC10A7"/>
    <w:rsid w:val="00CC2D20"/>
    <w:rsid w:val="00CD58BB"/>
    <w:rsid w:val="00CE27FC"/>
    <w:rsid w:val="00CF72B8"/>
    <w:rsid w:val="00D158AB"/>
    <w:rsid w:val="00D16B59"/>
    <w:rsid w:val="00D207CB"/>
    <w:rsid w:val="00D22CD4"/>
    <w:rsid w:val="00D44237"/>
    <w:rsid w:val="00D442DB"/>
    <w:rsid w:val="00D46752"/>
    <w:rsid w:val="00D506BE"/>
    <w:rsid w:val="00D53FB7"/>
    <w:rsid w:val="00D543AA"/>
    <w:rsid w:val="00D54CA2"/>
    <w:rsid w:val="00D55471"/>
    <w:rsid w:val="00D56302"/>
    <w:rsid w:val="00D5636C"/>
    <w:rsid w:val="00D60E66"/>
    <w:rsid w:val="00D643C6"/>
    <w:rsid w:val="00D72D62"/>
    <w:rsid w:val="00D73D2E"/>
    <w:rsid w:val="00D7554F"/>
    <w:rsid w:val="00D773BB"/>
    <w:rsid w:val="00D8334D"/>
    <w:rsid w:val="00D84476"/>
    <w:rsid w:val="00D84791"/>
    <w:rsid w:val="00D915B6"/>
    <w:rsid w:val="00D92CAA"/>
    <w:rsid w:val="00DA1B2F"/>
    <w:rsid w:val="00DA5BB8"/>
    <w:rsid w:val="00DA61B2"/>
    <w:rsid w:val="00DB1AAF"/>
    <w:rsid w:val="00DB21D7"/>
    <w:rsid w:val="00DD1B5D"/>
    <w:rsid w:val="00DD2CBE"/>
    <w:rsid w:val="00DD54BA"/>
    <w:rsid w:val="00DD7141"/>
    <w:rsid w:val="00E000AC"/>
    <w:rsid w:val="00E053EC"/>
    <w:rsid w:val="00E06A30"/>
    <w:rsid w:val="00E12886"/>
    <w:rsid w:val="00E1602F"/>
    <w:rsid w:val="00E20C26"/>
    <w:rsid w:val="00E2476B"/>
    <w:rsid w:val="00E3437D"/>
    <w:rsid w:val="00E364FB"/>
    <w:rsid w:val="00E36F8C"/>
    <w:rsid w:val="00E46A8E"/>
    <w:rsid w:val="00E51074"/>
    <w:rsid w:val="00E516D5"/>
    <w:rsid w:val="00E56485"/>
    <w:rsid w:val="00E565B9"/>
    <w:rsid w:val="00E62836"/>
    <w:rsid w:val="00E631AC"/>
    <w:rsid w:val="00E65C82"/>
    <w:rsid w:val="00E808AD"/>
    <w:rsid w:val="00E87B83"/>
    <w:rsid w:val="00E95AE5"/>
    <w:rsid w:val="00EA3CBF"/>
    <w:rsid w:val="00EA4C53"/>
    <w:rsid w:val="00EB3F63"/>
    <w:rsid w:val="00ED1FA1"/>
    <w:rsid w:val="00ED7F1A"/>
    <w:rsid w:val="00EE2A8C"/>
    <w:rsid w:val="00EE44B7"/>
    <w:rsid w:val="00EE73BB"/>
    <w:rsid w:val="00EE7DE7"/>
    <w:rsid w:val="00EF06D6"/>
    <w:rsid w:val="00EF27FF"/>
    <w:rsid w:val="00F038C0"/>
    <w:rsid w:val="00F07796"/>
    <w:rsid w:val="00F13516"/>
    <w:rsid w:val="00F1372D"/>
    <w:rsid w:val="00F212A7"/>
    <w:rsid w:val="00F330D3"/>
    <w:rsid w:val="00F34C33"/>
    <w:rsid w:val="00F41D58"/>
    <w:rsid w:val="00F50547"/>
    <w:rsid w:val="00F552B0"/>
    <w:rsid w:val="00F6063E"/>
    <w:rsid w:val="00F61012"/>
    <w:rsid w:val="00F6202A"/>
    <w:rsid w:val="00F62482"/>
    <w:rsid w:val="00F62F8A"/>
    <w:rsid w:val="00F65807"/>
    <w:rsid w:val="00F66DC1"/>
    <w:rsid w:val="00F72668"/>
    <w:rsid w:val="00F8482B"/>
    <w:rsid w:val="00F84AB1"/>
    <w:rsid w:val="00F9531F"/>
    <w:rsid w:val="00FA17C3"/>
    <w:rsid w:val="00FA41E7"/>
    <w:rsid w:val="00FA580D"/>
    <w:rsid w:val="00FB4DF3"/>
    <w:rsid w:val="00FB5AC8"/>
    <w:rsid w:val="00FC66AE"/>
    <w:rsid w:val="00FD055E"/>
    <w:rsid w:val="00FD4224"/>
    <w:rsid w:val="00FD5438"/>
    <w:rsid w:val="00FD5E2E"/>
    <w:rsid w:val="00FF1B3E"/>
    <w:rsid w:val="00FF6D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paragraph" w:styleId="Nadpis1">
    <w:name w:val="heading 1"/>
    <w:basedOn w:val="Normlny"/>
    <w:next w:val="Normlny"/>
    <w:link w:val="Nadpis1Char"/>
    <w:uiPriority w:val="9"/>
    <w:qFormat/>
    <w:rsid w:val="00F953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9A7FDD"/>
    <w:pPr>
      <w:keepNext/>
      <w:numPr>
        <w:ilvl w:val="1"/>
        <w:numId w:val="1"/>
      </w:numPr>
      <w:spacing w:before="60" w:after="240" w:line="240" w:lineRule="auto"/>
      <w:outlineLvl w:val="1"/>
    </w:pPr>
    <w:rPr>
      <w:rFonts w:ascii="Times New Roman" w:hAnsi="Times New Roman" w:cs="Times New Roman"/>
      <w:b/>
      <w:bCs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theme="minorBidi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theme="minorBidi"/>
    </w:rPr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theme="minorBidi"/>
    </w:rPr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  <w:rPr>
      <w:rFonts w:cstheme="minorBidi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EA3C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EA3CBF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9A7FDD"/>
    <w:rPr>
      <w:rFonts w:ascii="Times New Roman" w:hAnsi="Times New Roman" w:cs="Times New Roman"/>
      <w:b/>
      <w:bCs/>
      <w:sz w:val="20"/>
      <w:szCs w:val="20"/>
      <w:lang w:eastAsia="ar-SA"/>
    </w:rPr>
  </w:style>
  <w:style w:type="paragraph" w:customStyle="1" w:styleId="odstavec">
    <w:name w:val="odstavec"/>
    <w:basedOn w:val="Normlny"/>
    <w:rsid w:val="009A7FDD"/>
    <w:pPr>
      <w:spacing w:after="0" w:line="240" w:lineRule="auto"/>
      <w:ind w:left="425" w:right="-82"/>
    </w:pPr>
    <w:rPr>
      <w:rFonts w:ascii="Times New Roman" w:hAnsi="Times New Roman" w:cs="Times New Roman"/>
      <w:sz w:val="20"/>
      <w:szCs w:val="20"/>
      <w:lang w:eastAsia="ar-SA"/>
    </w:rPr>
  </w:style>
  <w:style w:type="paragraph" w:customStyle="1" w:styleId="101">
    <w:name w:val="101"/>
    <w:basedOn w:val="Normlny"/>
    <w:uiPriority w:val="99"/>
    <w:rsid w:val="009A7FDD"/>
    <w:pPr>
      <w:numPr>
        <w:numId w:val="15"/>
      </w:numPr>
      <w:autoSpaceDE w:val="0"/>
      <w:spacing w:before="120" w:after="120" w:line="240" w:lineRule="auto"/>
    </w:pPr>
    <w:rPr>
      <w:rFonts w:ascii="Arial" w:hAnsi="Arial" w:cs="Arial"/>
      <w:sz w:val="15"/>
      <w:szCs w:val="15"/>
      <w:lang w:val="en-US" w:eastAsia="ar-SA"/>
    </w:rPr>
  </w:style>
  <w:style w:type="paragraph" w:customStyle="1" w:styleId="Nadpis10">
    <w:name w:val="Nadpis 10"/>
    <w:basedOn w:val="NADPIS"/>
    <w:next w:val="Zkladntext"/>
    <w:uiPriority w:val="99"/>
    <w:rsid w:val="009A7FDD"/>
    <w:pPr>
      <w:keepNext/>
      <w:numPr>
        <w:numId w:val="14"/>
      </w:numPr>
      <w:tabs>
        <w:tab w:val="clear" w:pos="643"/>
        <w:tab w:val="num" w:pos="3237"/>
      </w:tabs>
      <w:spacing w:before="240" w:after="120" w:line="240" w:lineRule="auto"/>
      <w:ind w:left="3237"/>
      <w:jc w:val="left"/>
      <w:outlineLvl w:val="8"/>
    </w:pPr>
    <w:rPr>
      <w:rFonts w:ascii="Arial" w:eastAsia="MS Mincho" w:hAnsi="Arial" w:cs="Arial"/>
      <w:bCs/>
      <w:sz w:val="21"/>
      <w:szCs w:val="21"/>
      <w:lang w:eastAsia="ar-SA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A7FD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A7FDD"/>
    <w:rPr>
      <w:rFonts w:cstheme="minorBidi"/>
    </w:rPr>
  </w:style>
  <w:style w:type="character" w:customStyle="1" w:styleId="Nadpis1Char">
    <w:name w:val="Nadpis 1 Char"/>
    <w:basedOn w:val="Predvolenpsmoodseku"/>
    <w:link w:val="Nadpis1"/>
    <w:uiPriority w:val="9"/>
    <w:rsid w:val="00F9531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abc">
    <w:name w:val="abc"/>
    <w:basedOn w:val="Normlny"/>
    <w:uiPriority w:val="99"/>
    <w:rsid w:val="00C5456B"/>
    <w:pPr>
      <w:numPr>
        <w:numId w:val="25"/>
      </w:numPr>
      <w:tabs>
        <w:tab w:val="clear" w:pos="1209"/>
        <w:tab w:val="num" w:pos="425"/>
      </w:tabs>
      <w:spacing w:before="60" w:after="120" w:line="240" w:lineRule="auto"/>
      <w:ind w:left="425" w:hanging="425"/>
    </w:pPr>
    <w:rPr>
      <w:rFonts w:ascii="Times New Roman" w:hAnsi="Times New Roman" w:cs="Times New Roman"/>
      <w:b/>
      <w:bCs/>
      <w:sz w:val="20"/>
      <w:szCs w:val="20"/>
      <w:lang w:eastAsia="ar-SA"/>
    </w:rPr>
  </w:style>
  <w:style w:type="paragraph" w:customStyle="1" w:styleId="Tabulka">
    <w:name w:val="Tabulka"/>
    <w:basedOn w:val="Normlny"/>
    <w:rsid w:val="009C4FDE"/>
    <w:pPr>
      <w:spacing w:after="0" w:line="240" w:lineRule="auto"/>
      <w:jc w:val="left"/>
    </w:pPr>
    <w:rPr>
      <w:rFonts w:ascii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9C4FDE"/>
    <w:pPr>
      <w:numPr>
        <w:numId w:val="28"/>
      </w:numPr>
      <w:tabs>
        <w:tab w:val="num" w:pos="426"/>
      </w:tabs>
      <w:spacing w:after="0" w:line="240" w:lineRule="auto"/>
      <w:ind w:hanging="426"/>
    </w:pPr>
    <w:rPr>
      <w:rFonts w:ascii="Times New Roman" w:hAnsi="Times New Roman" w:cs="Times New Roman"/>
      <w:b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B3F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3F6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95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6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7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1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76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776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776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776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776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1056776496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10567765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6776326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1056776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6776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449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3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636127-C32F-4ADC-AA80-8629822C7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7721</Words>
  <Characters>44014</Characters>
  <Application>Microsoft Office Word</Application>
  <DocSecurity>0</DocSecurity>
  <Lines>366</Lines>
  <Paragraphs>103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 Financie s.r.o.</Company>
  <LinksUpToDate>false</LinksUpToDate>
  <CharactersWithSpaces>51632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 </cp:lastModifiedBy>
  <cp:revision>5</cp:revision>
  <cp:lastPrinted>2014-03-31T12:49:00Z</cp:lastPrinted>
  <dcterms:created xsi:type="dcterms:W3CDTF">2014-03-31T12:47:00Z</dcterms:created>
  <dcterms:modified xsi:type="dcterms:W3CDTF">2014-03-31T12:56:00Z</dcterms:modified>
</cp:coreProperties>
</file>