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</w:p>
    <w:p w:rsidR="007B2E66" w:rsidRPr="00B87E3C" w:rsidRDefault="007B2E66" w:rsidP="007B2E66">
      <w:pPr>
        <w:spacing w:line="360" w:lineRule="auto"/>
        <w:ind w:left="360"/>
        <w:rPr>
          <w:sz w:val="28"/>
          <w:szCs w:val="28"/>
        </w:rPr>
      </w:pPr>
      <w:r w:rsidRPr="00B87E3C">
        <w:rPr>
          <w:sz w:val="28"/>
          <w:szCs w:val="28"/>
        </w:rPr>
        <w:t>Všeobecné údaje :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Obchodné meno účtovnej jednotky: MIFEX  spoločnosť s ručením obmedzeným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Sídlo účtovnej jednotky :  </w:t>
      </w:r>
      <w:proofErr w:type="spellStart"/>
      <w:r>
        <w:rPr>
          <w:sz w:val="28"/>
          <w:szCs w:val="28"/>
        </w:rPr>
        <w:t>Strečnianska</w:t>
      </w:r>
      <w:proofErr w:type="spellEnd"/>
      <w:r>
        <w:rPr>
          <w:sz w:val="28"/>
          <w:szCs w:val="28"/>
        </w:rPr>
        <w:t xml:space="preserve"> 6, 851 05 Bratislava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Dátum založenia : 8.12.2008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Dátum zapísania do OR :  30.1.2009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Opis hospodárskej činnosti : 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Ubytovacie služby bez pohostinských činností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Kúpa tovaru na účely jeho predaja  konečnému spotrebiteľovi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Sprostredkovateľská činnosť</w:t>
      </w:r>
    </w:p>
    <w:p w:rsidR="007B2E66" w:rsidRDefault="007B2E66" w:rsidP="007B2E66">
      <w:pPr>
        <w:pStyle w:val="Odstavecseseznamem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Účtovná jednotka nemá žiadnych zamestnancov.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 w:rsidRPr="00BE5F15">
        <w:rPr>
          <w:sz w:val="28"/>
          <w:szCs w:val="28"/>
        </w:rPr>
        <w:t>7.</w:t>
      </w:r>
      <w:r w:rsidRPr="00BE5F15">
        <w:rPr>
          <w:sz w:val="28"/>
          <w:szCs w:val="28"/>
        </w:rPr>
        <w:tab/>
        <w:t>Štatutárny orgán spoločnosti :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 w:rsidRPr="00BE5F1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BE5F1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BE5F15">
        <w:rPr>
          <w:sz w:val="28"/>
          <w:szCs w:val="28"/>
        </w:rPr>
        <w:t xml:space="preserve">František </w:t>
      </w:r>
      <w:proofErr w:type="spellStart"/>
      <w:r w:rsidRPr="00BE5F15">
        <w:rPr>
          <w:sz w:val="28"/>
          <w:szCs w:val="28"/>
        </w:rPr>
        <w:t>Mitický</w:t>
      </w:r>
      <w:proofErr w:type="spellEnd"/>
      <w:r w:rsidRPr="00BE5F15">
        <w:rPr>
          <w:sz w:val="28"/>
          <w:szCs w:val="28"/>
        </w:rPr>
        <w:t xml:space="preserve">, </w:t>
      </w:r>
      <w:proofErr w:type="spellStart"/>
      <w:r w:rsidRPr="00BE5F15">
        <w:rPr>
          <w:sz w:val="28"/>
          <w:szCs w:val="28"/>
        </w:rPr>
        <w:t>Strečnianska</w:t>
      </w:r>
      <w:proofErr w:type="spellEnd"/>
      <w:r w:rsidRPr="00BE5F15">
        <w:rPr>
          <w:sz w:val="28"/>
          <w:szCs w:val="28"/>
        </w:rPr>
        <w:t xml:space="preserve"> 6, </w:t>
      </w:r>
      <w:r w:rsidRPr="00BE5F15">
        <w:rPr>
          <w:sz w:val="28"/>
          <w:szCs w:val="28"/>
        </w:rPr>
        <w:tab/>
        <w:t>851 02 Bratislava</w:t>
      </w:r>
      <w:r>
        <w:rPr>
          <w:sz w:val="28"/>
          <w:szCs w:val="28"/>
        </w:rPr>
        <w:t xml:space="preserve"> –</w:t>
      </w:r>
      <w:r w:rsidRPr="00BE5F15">
        <w:rPr>
          <w:sz w:val="28"/>
          <w:szCs w:val="28"/>
        </w:rPr>
        <w:t xml:space="preserve"> 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výška podielu 4000.- Eur </w:t>
      </w:r>
      <w:r w:rsidRPr="00BE5F15">
        <w:rPr>
          <w:sz w:val="28"/>
          <w:szCs w:val="28"/>
        </w:rPr>
        <w:t xml:space="preserve">  80% podiel, </w:t>
      </w:r>
    </w:p>
    <w:p w:rsidR="007B2E66" w:rsidRDefault="007B2E66" w:rsidP="007B2E6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ab/>
        <w:t xml:space="preserve">Mgr. Jana </w:t>
      </w:r>
      <w:proofErr w:type="spellStart"/>
      <w:r>
        <w:rPr>
          <w:sz w:val="28"/>
          <w:szCs w:val="28"/>
        </w:rPr>
        <w:t>Mitická</w:t>
      </w:r>
      <w:proofErr w:type="spellEnd"/>
      <w:r>
        <w:rPr>
          <w:sz w:val="28"/>
          <w:szCs w:val="28"/>
        </w:rPr>
        <w:t>, Žilinská 20, 811 05 Bratislava  -  výška podielu 1000.-</w:t>
      </w:r>
      <w:r>
        <w:rPr>
          <w:sz w:val="28"/>
          <w:szCs w:val="28"/>
        </w:rPr>
        <w:tab/>
        <w:t>Eur , 20 % podiel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sz w:val="28"/>
          <w:szCs w:val="28"/>
        </w:rPr>
        <w:tab/>
      </w:r>
      <w:r w:rsidRPr="002449C8">
        <w:rPr>
          <w:sz w:val="28"/>
          <w:szCs w:val="28"/>
        </w:rPr>
        <w:t>Spôsob oceňovania  majetku a záväzkov :</w:t>
      </w:r>
      <w:r>
        <w:rPr>
          <w:sz w:val="28"/>
          <w:szCs w:val="28"/>
        </w:rPr>
        <w:t xml:space="preserve"> 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449C8">
        <w:rPr>
          <w:sz w:val="28"/>
          <w:szCs w:val="28"/>
        </w:rPr>
        <w:t>Účtovná jednotka v roku 201</w:t>
      </w:r>
      <w:r>
        <w:rPr>
          <w:sz w:val="28"/>
          <w:szCs w:val="28"/>
        </w:rPr>
        <w:t>3</w:t>
      </w:r>
      <w:r w:rsidRPr="002449C8">
        <w:rPr>
          <w:sz w:val="28"/>
          <w:szCs w:val="28"/>
        </w:rPr>
        <w:t xml:space="preserve"> neobstarala žiaden hmotný majetok.</w:t>
      </w:r>
      <w:r>
        <w:rPr>
          <w:sz w:val="28"/>
          <w:szCs w:val="28"/>
        </w:rPr>
        <w:t xml:space="preserve"> Zostatková hodnota majetku k 1.1.2013 je  0.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Záväzky oceňuje  obstarávacou cenou, ktorá obsahovala náklady spojené s obstaraním . </w:t>
      </w: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Nakupované zásoby jednotka účtuje spôsobom B.</w:t>
      </w:r>
    </w:p>
    <w:p w:rsidR="007B2E66" w:rsidRPr="000258B7" w:rsidRDefault="007B2E66" w:rsidP="007B2E66">
      <w:pPr>
        <w:spacing w:line="360" w:lineRule="auto"/>
        <w:rPr>
          <w:sz w:val="28"/>
          <w:szCs w:val="28"/>
        </w:rPr>
      </w:pPr>
    </w:p>
    <w:p w:rsidR="007B2E66" w:rsidRPr="000258B7" w:rsidRDefault="007B2E66" w:rsidP="007B2E66">
      <w:pPr>
        <w:spacing w:line="360" w:lineRule="auto"/>
        <w:rPr>
          <w:sz w:val="28"/>
          <w:szCs w:val="28"/>
        </w:rPr>
      </w:pPr>
    </w:p>
    <w:p w:rsidR="007B2E66" w:rsidRPr="000258B7" w:rsidRDefault="007B2E66" w:rsidP="007B2E66">
      <w:pPr>
        <w:pStyle w:val="Odstavecseseznamem"/>
        <w:rPr>
          <w:sz w:val="28"/>
          <w:szCs w:val="28"/>
        </w:rPr>
      </w:pPr>
    </w:p>
    <w:p w:rsidR="007B2E66" w:rsidRDefault="007B2E66" w:rsidP="007B2E66">
      <w:pPr>
        <w:pStyle w:val="Odstavecseseznamem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Menovitou hodnotou oceňuje  - peňažné prostriedky, pohľadávky pri ich vzniku.</w:t>
      </w:r>
    </w:p>
    <w:p w:rsidR="007B2E66" w:rsidRPr="000D632B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sz w:val="28"/>
          <w:szCs w:val="28"/>
        </w:rPr>
        <w:tab/>
        <w:t xml:space="preserve"> </w:t>
      </w:r>
      <w:r w:rsidRPr="000D632B">
        <w:rPr>
          <w:sz w:val="28"/>
          <w:szCs w:val="28"/>
        </w:rPr>
        <w:t>K 31.12</w:t>
      </w:r>
      <w:r>
        <w:rPr>
          <w:sz w:val="28"/>
          <w:szCs w:val="28"/>
        </w:rPr>
        <w:t>.2013</w:t>
      </w:r>
      <w:r w:rsidRPr="000D632B">
        <w:rPr>
          <w:sz w:val="28"/>
          <w:szCs w:val="28"/>
        </w:rPr>
        <w:t xml:space="preserve"> účt</w:t>
      </w:r>
      <w:r>
        <w:rPr>
          <w:sz w:val="28"/>
          <w:szCs w:val="28"/>
        </w:rPr>
        <w:t xml:space="preserve">ovná </w:t>
      </w:r>
      <w:r w:rsidRPr="000D632B">
        <w:rPr>
          <w:sz w:val="28"/>
          <w:szCs w:val="28"/>
        </w:rPr>
        <w:t xml:space="preserve"> jednotka vykazuje :</w:t>
      </w:r>
      <w:r>
        <w:rPr>
          <w:sz w:val="28"/>
          <w:szCs w:val="28"/>
        </w:rPr>
        <w:t xml:space="preserve"> </w:t>
      </w:r>
      <w:r w:rsidRPr="000D632B">
        <w:rPr>
          <w:sz w:val="28"/>
          <w:szCs w:val="28"/>
        </w:rPr>
        <w:t xml:space="preserve">pohľadávky do lehoty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Pr="000D632B">
        <w:rPr>
          <w:sz w:val="28"/>
          <w:szCs w:val="28"/>
        </w:rPr>
        <w:t>splatnosti : hodnota : 0 Eur.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10.Z</w:t>
      </w:r>
      <w:r w:rsidRPr="00C02ED0">
        <w:rPr>
          <w:sz w:val="28"/>
          <w:szCs w:val="28"/>
        </w:rPr>
        <w:t xml:space="preserve">áväzky k 31.12 </w:t>
      </w:r>
      <w:r>
        <w:rPr>
          <w:sz w:val="28"/>
          <w:szCs w:val="28"/>
        </w:rPr>
        <w:t>.2013</w:t>
      </w:r>
      <w:r w:rsidRPr="00C02ED0">
        <w:rPr>
          <w:sz w:val="28"/>
          <w:szCs w:val="28"/>
        </w:rPr>
        <w:t xml:space="preserve">  do lehoty splatnosti :  </w:t>
      </w:r>
      <w:r>
        <w:rPr>
          <w:sz w:val="28"/>
          <w:szCs w:val="28"/>
        </w:rPr>
        <w:t>0</w:t>
      </w:r>
      <w:r w:rsidRPr="00C02ED0">
        <w:rPr>
          <w:sz w:val="28"/>
          <w:szCs w:val="28"/>
        </w:rPr>
        <w:t xml:space="preserve">  Eur.</w:t>
      </w:r>
    </w:p>
    <w:p w:rsidR="007B2E66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11.</w:t>
      </w:r>
      <w:r w:rsidRPr="00695D14">
        <w:rPr>
          <w:sz w:val="28"/>
          <w:szCs w:val="28"/>
        </w:rPr>
        <w:t>Finančný majetok :</w:t>
      </w:r>
    </w:p>
    <w:p w:rsidR="007B2E66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</w:r>
      <w:r w:rsidRPr="00695D14">
        <w:rPr>
          <w:sz w:val="28"/>
          <w:szCs w:val="28"/>
        </w:rPr>
        <w:t>Stav  pokladňa :</w:t>
      </w:r>
      <w:r>
        <w:rPr>
          <w:sz w:val="28"/>
          <w:szCs w:val="28"/>
        </w:rPr>
        <w:t xml:space="preserve"> 2277,70Eur</w:t>
      </w:r>
    </w:p>
    <w:p w:rsidR="007B2E66" w:rsidRPr="00695D14" w:rsidRDefault="007B2E66" w:rsidP="007B2E66">
      <w:pPr>
        <w:spacing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ab/>
        <w:t>B</w:t>
      </w:r>
      <w:r w:rsidRPr="00695D14">
        <w:rPr>
          <w:sz w:val="28"/>
          <w:szCs w:val="28"/>
        </w:rPr>
        <w:t xml:space="preserve">ankový účet  : </w:t>
      </w:r>
      <w:r>
        <w:rPr>
          <w:sz w:val="28"/>
          <w:szCs w:val="28"/>
        </w:rPr>
        <w:t>0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12.</w:t>
      </w:r>
      <w:r w:rsidRPr="00C02ED0">
        <w:rPr>
          <w:sz w:val="28"/>
          <w:szCs w:val="28"/>
        </w:rPr>
        <w:t xml:space="preserve"> Základné imanie spoločnosti : 5000.- Eur.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13.</w:t>
      </w:r>
      <w:r w:rsidRPr="00C02ED0">
        <w:rPr>
          <w:sz w:val="28"/>
          <w:szCs w:val="28"/>
        </w:rPr>
        <w:t>Hospodársky výsledok roku 201</w:t>
      </w:r>
      <w:r>
        <w:rPr>
          <w:sz w:val="28"/>
          <w:szCs w:val="28"/>
        </w:rPr>
        <w:t>3</w:t>
      </w:r>
      <w:r w:rsidRPr="00C02ED0">
        <w:rPr>
          <w:sz w:val="28"/>
          <w:szCs w:val="28"/>
        </w:rPr>
        <w:t xml:space="preserve"> :  </w:t>
      </w:r>
      <w:r>
        <w:rPr>
          <w:sz w:val="28"/>
          <w:szCs w:val="28"/>
        </w:rPr>
        <w:t>1500,19</w:t>
      </w:r>
      <w:r w:rsidRPr="00C02ED0">
        <w:rPr>
          <w:sz w:val="28"/>
          <w:szCs w:val="28"/>
        </w:rPr>
        <w:t xml:space="preserve">     Eur.</w:t>
      </w:r>
    </w:p>
    <w:p w:rsidR="007B2E66" w:rsidRPr="00695D14" w:rsidRDefault="007B2E66" w:rsidP="007B2E66">
      <w:pPr>
        <w:tabs>
          <w:tab w:val="right" w:pos="9072"/>
        </w:tabs>
        <w:spacing w:line="360" w:lineRule="auto"/>
        <w:ind w:left="851" w:hanging="425"/>
        <w:rPr>
          <w:sz w:val="28"/>
          <w:szCs w:val="28"/>
        </w:rPr>
      </w:pPr>
      <w:r>
        <w:rPr>
          <w:sz w:val="28"/>
          <w:szCs w:val="28"/>
        </w:rPr>
        <w:t>14.</w:t>
      </w:r>
      <w:r w:rsidRPr="00695D14">
        <w:rPr>
          <w:sz w:val="28"/>
          <w:szCs w:val="28"/>
        </w:rPr>
        <w:t xml:space="preserve"> Rozdelenie  hospodárskeho výsledku : </w:t>
      </w:r>
      <w:r>
        <w:rPr>
          <w:sz w:val="28"/>
          <w:szCs w:val="28"/>
        </w:rPr>
        <w:t xml:space="preserve"> HV roku 2013 bude </w:t>
      </w:r>
      <w:proofErr w:type="spellStart"/>
      <w:r>
        <w:rPr>
          <w:sz w:val="28"/>
          <w:szCs w:val="28"/>
        </w:rPr>
        <w:t>zaučtovaný</w:t>
      </w:r>
      <w:proofErr w:type="spellEnd"/>
      <w:r>
        <w:rPr>
          <w:sz w:val="28"/>
          <w:szCs w:val="28"/>
        </w:rPr>
        <w:t xml:space="preserve">    nerozdelený zisk </w:t>
      </w:r>
      <w:proofErr w:type="spellStart"/>
      <w:r>
        <w:rPr>
          <w:sz w:val="28"/>
          <w:szCs w:val="28"/>
        </w:rPr>
        <w:t>predch.období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ab/>
      </w:r>
    </w:p>
    <w:p w:rsidR="007B2E66" w:rsidRPr="00DE4A0D" w:rsidRDefault="007B2E66" w:rsidP="007B2E66">
      <w:pPr>
        <w:spacing w:line="360" w:lineRule="auto"/>
        <w:ind w:left="851"/>
        <w:rPr>
          <w:sz w:val="28"/>
          <w:szCs w:val="28"/>
        </w:rPr>
      </w:pPr>
      <w:r w:rsidRPr="00DE4A0D">
        <w:rPr>
          <w:sz w:val="28"/>
          <w:szCs w:val="28"/>
        </w:rPr>
        <w:t xml:space="preserve">Preúčtovanie na straty  :   </w:t>
      </w:r>
      <w:r>
        <w:rPr>
          <w:sz w:val="28"/>
          <w:szCs w:val="28"/>
        </w:rPr>
        <w:t xml:space="preserve">časť </w:t>
      </w:r>
      <w:r w:rsidRPr="00DE4A0D">
        <w:rPr>
          <w:sz w:val="28"/>
          <w:szCs w:val="28"/>
        </w:rPr>
        <w:t>strat</w:t>
      </w:r>
      <w:r>
        <w:rPr>
          <w:sz w:val="28"/>
          <w:szCs w:val="28"/>
        </w:rPr>
        <w:t>y</w:t>
      </w:r>
      <w:r w:rsidRPr="00DE4A0D">
        <w:rPr>
          <w:sz w:val="28"/>
          <w:szCs w:val="28"/>
        </w:rPr>
        <w:t xml:space="preserve"> z roku 2009 bola použitá ako odpočet z daňovej povinnosti roku 2013   vo výške 1551,80    Eur</w:t>
      </w:r>
      <w:r>
        <w:rPr>
          <w:sz w:val="28"/>
          <w:szCs w:val="28"/>
        </w:rPr>
        <w:t>.</w:t>
      </w:r>
    </w:p>
    <w:p w:rsidR="007B2E66" w:rsidRPr="00C02ED0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15.</w:t>
      </w:r>
      <w:r w:rsidRPr="00C02ED0">
        <w:rPr>
          <w:sz w:val="28"/>
          <w:szCs w:val="28"/>
        </w:rPr>
        <w:t>Účtovná jednotka netvorila žiadne rezervy.</w:t>
      </w:r>
    </w:p>
    <w:p w:rsidR="007B2E66" w:rsidRDefault="007B2E66" w:rsidP="007B2E66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16.</w:t>
      </w:r>
      <w:r w:rsidRPr="00C02ED0">
        <w:rPr>
          <w:sz w:val="28"/>
          <w:szCs w:val="28"/>
        </w:rPr>
        <w:t xml:space="preserve">Účtovná jednotka  je </w:t>
      </w:r>
      <w:proofErr w:type="spellStart"/>
      <w:r w:rsidRPr="00C02ED0">
        <w:rPr>
          <w:sz w:val="28"/>
          <w:szCs w:val="28"/>
        </w:rPr>
        <w:t>plátcom</w:t>
      </w:r>
      <w:proofErr w:type="spellEnd"/>
      <w:r w:rsidRPr="00C02ED0">
        <w:rPr>
          <w:sz w:val="28"/>
          <w:szCs w:val="28"/>
        </w:rPr>
        <w:t xml:space="preserve"> DPH.</w:t>
      </w:r>
    </w:p>
    <w:p w:rsidR="007B2E66" w:rsidRPr="00805BF9" w:rsidRDefault="007B2E66" w:rsidP="007B2E66">
      <w:pPr>
        <w:spacing w:line="360" w:lineRule="auto"/>
        <w:rPr>
          <w:sz w:val="28"/>
          <w:szCs w:val="28"/>
        </w:rPr>
      </w:pPr>
    </w:p>
    <w:p w:rsidR="00847804" w:rsidRDefault="00847804"/>
    <w:sectPr w:rsidR="00847804" w:rsidSect="00847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6E27AC"/>
    <w:multiLevelType w:val="hybridMultilevel"/>
    <w:tmpl w:val="DE1EBE8C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63D071E4"/>
    <w:multiLevelType w:val="hybridMultilevel"/>
    <w:tmpl w:val="D662E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7B2E66"/>
    <w:rsid w:val="007732E0"/>
    <w:rsid w:val="00780C08"/>
    <w:rsid w:val="007B2E66"/>
    <w:rsid w:val="00847804"/>
    <w:rsid w:val="00B32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E66"/>
    <w:pPr>
      <w:spacing w:line="276" w:lineRule="auto"/>
    </w:pPr>
    <w:rPr>
      <w:rFonts w:asciiTheme="minorHAnsi" w:hAnsiTheme="minorHAnsi" w:cstheme="minorBidi"/>
      <w:lang w:val="sk-SK" w:bidi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B32C9D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B32C9D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32C9D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32C9D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32C9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32C9D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32C9D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32C9D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32C9D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32C9D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B32C9D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32C9D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32C9D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32C9D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32C9D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32C9D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B32C9D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B32C9D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B32C9D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B32C9D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B32C9D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32C9D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B32C9D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B32C9D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B32C9D"/>
  </w:style>
  <w:style w:type="paragraph" w:styleId="Odstavecseseznamem">
    <w:name w:val="List Paragraph"/>
    <w:basedOn w:val="Normln"/>
    <w:uiPriority w:val="34"/>
    <w:qFormat/>
    <w:rsid w:val="00B32C9D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B32C9D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B32C9D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B32C9D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B32C9D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B32C9D"/>
    <w:rPr>
      <w:i/>
      <w:iCs/>
    </w:rPr>
  </w:style>
  <w:style w:type="character" w:styleId="Zdraznnintenzivn">
    <w:name w:val="Intense Emphasis"/>
    <w:uiPriority w:val="21"/>
    <w:qFormat/>
    <w:rsid w:val="00B32C9D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B32C9D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B32C9D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B32C9D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32C9D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1</cp:revision>
  <dcterms:created xsi:type="dcterms:W3CDTF">2014-03-30T19:08:00Z</dcterms:created>
  <dcterms:modified xsi:type="dcterms:W3CDTF">2014-03-30T19:09:00Z</dcterms:modified>
</cp:coreProperties>
</file>