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6A7" w:rsidRDefault="00B01D11">
      <w:r>
        <w:t xml:space="preserve">Spoločnosť LEYON s.r.o. Ružinovská 3 , 821 01 Bratislava bola založená dňa 01.02.2007 zápisom do Obchodného registra Okresného súdu Bratislava I . oddiel : </w:t>
      </w:r>
      <w:proofErr w:type="spellStart"/>
      <w:r>
        <w:t>Sro</w:t>
      </w:r>
      <w:proofErr w:type="spellEnd"/>
      <w:r>
        <w:t xml:space="preserve"> , vložka číslo 44383 / B. </w:t>
      </w:r>
    </w:p>
    <w:p w:rsidR="00B01D11" w:rsidRDefault="00B01D11">
      <w:r>
        <w:t>Konateľom a spoločníkom je : Mgr. Zuzana Nováková , Ružinovská 3 , 821 01 Bratislava s vkladom základného imania vo výške   6639 ,- eur – splatené.</w:t>
      </w:r>
    </w:p>
    <w:p w:rsidR="00B01D11" w:rsidRDefault="00B01D11">
      <w:r>
        <w:t xml:space="preserve">Prevažujúcou činnosťou spoločnosti je :  Reklamné služby , nahrávanie televíznych a rozhlasových spotov , moderovanie a vysielanie vo FUN rádiu .  </w:t>
      </w:r>
    </w:p>
    <w:p w:rsidR="00B01D11" w:rsidRDefault="00B01D11">
      <w:r>
        <w:t xml:space="preserve">Spoločnosť v roku 2013 nezamestnávala žiadnych zamestnancov . </w:t>
      </w:r>
    </w:p>
    <w:p w:rsidR="00B01D11" w:rsidRDefault="00B01D11">
      <w:r>
        <w:t xml:space="preserve">Majetok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 xml:space="preserve">Dopravné prostriedky </w:t>
            </w:r>
          </w:p>
        </w:tc>
        <w:tc>
          <w:tcPr>
            <w:tcW w:w="3071" w:type="dxa"/>
          </w:tcPr>
          <w:p w:rsidR="00B01D11" w:rsidRDefault="00B01D11">
            <w:r>
              <w:t>42676</w:t>
            </w:r>
          </w:p>
        </w:tc>
        <w:tc>
          <w:tcPr>
            <w:tcW w:w="3071" w:type="dxa"/>
          </w:tcPr>
          <w:p w:rsidR="00B01D11" w:rsidRDefault="00B01D11">
            <w:r>
              <w:t>42676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</w:tr>
    </w:tbl>
    <w:p w:rsidR="00B01D11" w:rsidRDefault="00B01D11"/>
    <w:p w:rsidR="00B01D11" w:rsidRDefault="00B01D11">
      <w:r>
        <w:t xml:space="preserve">Oprávky k majetku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Oprávky k </w:t>
            </w:r>
            <w:proofErr w:type="spellStart"/>
            <w:r>
              <w:t>dopr.prostriedkom</w:t>
            </w:r>
            <w:proofErr w:type="spellEnd"/>
          </w:p>
        </w:tc>
        <w:tc>
          <w:tcPr>
            <w:tcW w:w="3071" w:type="dxa"/>
          </w:tcPr>
          <w:p w:rsidR="00B01D11" w:rsidRDefault="00B01D11">
            <w:r>
              <w:t>21849</w:t>
            </w:r>
          </w:p>
        </w:tc>
        <w:tc>
          <w:tcPr>
            <w:tcW w:w="3071" w:type="dxa"/>
          </w:tcPr>
          <w:p w:rsidR="00B01D11" w:rsidRDefault="00B01D11">
            <w:r>
              <w:t>28427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</w:tr>
    </w:tbl>
    <w:p w:rsidR="00B01D11" w:rsidRDefault="00B01D11"/>
    <w:p w:rsidR="00B01D11" w:rsidRDefault="00B01D11">
      <w:r>
        <w:t xml:space="preserve">Finančné prostriedky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Pokladňa</w:t>
            </w:r>
          </w:p>
        </w:tc>
        <w:tc>
          <w:tcPr>
            <w:tcW w:w="3071" w:type="dxa"/>
          </w:tcPr>
          <w:p w:rsidR="00B01D11" w:rsidRDefault="00B01D11">
            <w:r>
              <w:t>847</w:t>
            </w:r>
          </w:p>
        </w:tc>
        <w:tc>
          <w:tcPr>
            <w:tcW w:w="3071" w:type="dxa"/>
          </w:tcPr>
          <w:p w:rsidR="00B01D11" w:rsidRDefault="00B01D11">
            <w:r>
              <w:t>2634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 xml:space="preserve">Bankový účet </w:t>
            </w:r>
            <w:proofErr w:type="spellStart"/>
            <w:r>
              <w:t>Tatrabanka</w:t>
            </w:r>
            <w:proofErr w:type="spellEnd"/>
          </w:p>
        </w:tc>
        <w:tc>
          <w:tcPr>
            <w:tcW w:w="3071" w:type="dxa"/>
          </w:tcPr>
          <w:p w:rsidR="00B01D11" w:rsidRDefault="00B01D11">
            <w:r>
              <w:t>1558</w:t>
            </w:r>
          </w:p>
        </w:tc>
        <w:tc>
          <w:tcPr>
            <w:tcW w:w="3071" w:type="dxa"/>
          </w:tcPr>
          <w:p w:rsidR="00B01D11" w:rsidRDefault="00B01D11">
            <w:r>
              <w:t>19640</w:t>
            </w:r>
          </w:p>
        </w:tc>
      </w:tr>
    </w:tbl>
    <w:p w:rsidR="00B01D11" w:rsidRDefault="00B01D11"/>
    <w:p w:rsidR="00B01D11" w:rsidRDefault="00B01D11">
      <w:r>
        <w:t xml:space="preserve">Pohľadávky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 w:rsidP="00A129E3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 w:rsidP="00A129E3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Odberatelia</w:t>
            </w:r>
          </w:p>
        </w:tc>
        <w:tc>
          <w:tcPr>
            <w:tcW w:w="3071" w:type="dxa"/>
          </w:tcPr>
          <w:p w:rsidR="00B01D11" w:rsidRDefault="00B01D11">
            <w:r>
              <w:t>83325</w:t>
            </w:r>
          </w:p>
        </w:tc>
        <w:tc>
          <w:tcPr>
            <w:tcW w:w="3071" w:type="dxa"/>
          </w:tcPr>
          <w:p w:rsidR="00B01D11" w:rsidRDefault="00B01D11">
            <w:r>
              <w:t>32097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Poskytnuté zálohy</w:t>
            </w:r>
          </w:p>
        </w:tc>
        <w:tc>
          <w:tcPr>
            <w:tcW w:w="3071" w:type="dxa"/>
          </w:tcPr>
          <w:p w:rsidR="00B01D11" w:rsidRDefault="00B01D11">
            <w:r>
              <w:t>0</w:t>
            </w:r>
          </w:p>
        </w:tc>
        <w:tc>
          <w:tcPr>
            <w:tcW w:w="3071" w:type="dxa"/>
          </w:tcPr>
          <w:p w:rsidR="00B01D11" w:rsidRDefault="00B01D11">
            <w:r>
              <w:t>11221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Nadmerný odpočet DPH</w:t>
            </w:r>
          </w:p>
        </w:tc>
        <w:tc>
          <w:tcPr>
            <w:tcW w:w="3071" w:type="dxa"/>
          </w:tcPr>
          <w:p w:rsidR="00B01D11" w:rsidRDefault="00B01D11">
            <w:r>
              <w:t>0</w:t>
            </w:r>
          </w:p>
        </w:tc>
        <w:tc>
          <w:tcPr>
            <w:tcW w:w="3071" w:type="dxa"/>
          </w:tcPr>
          <w:p w:rsidR="00B01D11" w:rsidRDefault="00B01D11">
            <w:r>
              <w:t>2185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</w:tr>
    </w:tbl>
    <w:p w:rsidR="00B01D11" w:rsidRDefault="00B01D11"/>
    <w:p w:rsidR="00B01D11" w:rsidRDefault="00B01D11">
      <w:r>
        <w:t xml:space="preserve">Záväzky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 w:rsidP="00A129E3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 w:rsidP="00A129E3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Dodávatelia</w:t>
            </w:r>
          </w:p>
        </w:tc>
        <w:tc>
          <w:tcPr>
            <w:tcW w:w="3071" w:type="dxa"/>
          </w:tcPr>
          <w:p w:rsidR="00B01D11" w:rsidRDefault="00B01D11">
            <w:r>
              <w:t>15177</w:t>
            </w:r>
          </w:p>
        </w:tc>
        <w:tc>
          <w:tcPr>
            <w:tcW w:w="3071" w:type="dxa"/>
          </w:tcPr>
          <w:p w:rsidR="00B01D11" w:rsidRDefault="00B01D11">
            <w:r>
              <w:t>21412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Daňová povinnosť DPH</w:t>
            </w:r>
          </w:p>
        </w:tc>
        <w:tc>
          <w:tcPr>
            <w:tcW w:w="3071" w:type="dxa"/>
          </w:tcPr>
          <w:p w:rsidR="00B01D11" w:rsidRDefault="00B01D11">
            <w:r>
              <w:t>1421</w:t>
            </w:r>
          </w:p>
        </w:tc>
        <w:tc>
          <w:tcPr>
            <w:tcW w:w="3071" w:type="dxa"/>
          </w:tcPr>
          <w:p w:rsidR="00B01D11" w:rsidRDefault="00B01D11">
            <w:r>
              <w:t>0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Daň z motor. Vozidiel</w:t>
            </w:r>
          </w:p>
        </w:tc>
        <w:tc>
          <w:tcPr>
            <w:tcW w:w="3071" w:type="dxa"/>
          </w:tcPr>
          <w:p w:rsidR="00B01D11" w:rsidRDefault="00B01D11">
            <w:r>
              <w:t>422</w:t>
            </w:r>
          </w:p>
        </w:tc>
        <w:tc>
          <w:tcPr>
            <w:tcW w:w="3071" w:type="dxa"/>
          </w:tcPr>
          <w:p w:rsidR="00B01D11" w:rsidRDefault="00B01D11">
            <w:r>
              <w:t>311</w:t>
            </w:r>
          </w:p>
        </w:tc>
      </w:tr>
    </w:tbl>
    <w:p w:rsidR="00B01D11" w:rsidRDefault="00B01D11"/>
    <w:p w:rsidR="00B01D11" w:rsidRDefault="00B01D11"/>
    <w:p w:rsidR="00B01D11" w:rsidRDefault="00B01D11"/>
    <w:p w:rsidR="00B01D11" w:rsidRDefault="00B01D11">
      <w:r>
        <w:lastRenderedPageBreak/>
        <w:t xml:space="preserve">Časové rozlíšenie a rezervy 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 w:rsidP="00A129E3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 xml:space="preserve">Vytvorenie rezervy </w:t>
            </w:r>
          </w:p>
        </w:tc>
        <w:tc>
          <w:tcPr>
            <w:tcW w:w="3071" w:type="dxa"/>
          </w:tcPr>
          <w:p w:rsidR="00B01D11" w:rsidRDefault="00B01D11">
            <w:r>
              <w:t>3957</w:t>
            </w:r>
          </w:p>
        </w:tc>
        <w:tc>
          <w:tcPr>
            <w:tcW w:w="3071" w:type="dxa"/>
          </w:tcPr>
          <w:p w:rsidR="00B01D11" w:rsidRDefault="00B01D11">
            <w:r>
              <w:t>176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proofErr w:type="spellStart"/>
            <w:r>
              <w:t>Nákl</w:t>
            </w:r>
            <w:proofErr w:type="spellEnd"/>
            <w:r>
              <w:t xml:space="preserve">. </w:t>
            </w:r>
            <w:proofErr w:type="spellStart"/>
            <w:r>
              <w:t>Bud</w:t>
            </w:r>
            <w:proofErr w:type="spellEnd"/>
            <w:r>
              <w:t>. Období</w:t>
            </w:r>
          </w:p>
        </w:tc>
        <w:tc>
          <w:tcPr>
            <w:tcW w:w="3071" w:type="dxa"/>
          </w:tcPr>
          <w:p w:rsidR="00B01D11" w:rsidRDefault="00B01D11">
            <w:r>
              <w:t>80</w:t>
            </w:r>
          </w:p>
        </w:tc>
        <w:tc>
          <w:tcPr>
            <w:tcW w:w="3071" w:type="dxa"/>
          </w:tcPr>
          <w:p w:rsidR="00B01D11" w:rsidRDefault="00B01D11">
            <w:r>
              <w:t>726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  <w:tc>
          <w:tcPr>
            <w:tcW w:w="3071" w:type="dxa"/>
          </w:tcPr>
          <w:p w:rsidR="00B01D11" w:rsidRDefault="00B01D11"/>
        </w:tc>
      </w:tr>
    </w:tbl>
    <w:p w:rsidR="00B01D11" w:rsidRDefault="00B01D11"/>
    <w:p w:rsidR="00B01D11" w:rsidRDefault="00B01D11">
      <w:r>
        <w:t xml:space="preserve">Základné imanie a fondy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1D11" w:rsidTr="00B01D11">
        <w:tc>
          <w:tcPr>
            <w:tcW w:w="3070" w:type="dxa"/>
          </w:tcPr>
          <w:p w:rsidR="00B01D11" w:rsidRDefault="00B01D11"/>
        </w:tc>
        <w:tc>
          <w:tcPr>
            <w:tcW w:w="3071" w:type="dxa"/>
          </w:tcPr>
          <w:p w:rsidR="00B01D11" w:rsidRDefault="00B01D11">
            <w:r>
              <w:t>Stav na začiatku obdobia</w:t>
            </w:r>
          </w:p>
        </w:tc>
        <w:tc>
          <w:tcPr>
            <w:tcW w:w="3071" w:type="dxa"/>
          </w:tcPr>
          <w:p w:rsidR="00B01D11" w:rsidRDefault="00B01D11">
            <w:r>
              <w:t>Stav na konci obdobia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Základné imanie</w:t>
            </w:r>
          </w:p>
        </w:tc>
        <w:tc>
          <w:tcPr>
            <w:tcW w:w="3071" w:type="dxa"/>
          </w:tcPr>
          <w:p w:rsidR="00B01D11" w:rsidRDefault="00B01D11">
            <w:r>
              <w:t>6639</w:t>
            </w:r>
          </w:p>
        </w:tc>
        <w:tc>
          <w:tcPr>
            <w:tcW w:w="3071" w:type="dxa"/>
          </w:tcPr>
          <w:p w:rsidR="00B01D11" w:rsidRDefault="00B01D11">
            <w:r>
              <w:t>6639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proofErr w:type="spellStart"/>
            <w:r>
              <w:t>Ostat.kapitál.fondy</w:t>
            </w:r>
            <w:proofErr w:type="spellEnd"/>
          </w:p>
        </w:tc>
        <w:tc>
          <w:tcPr>
            <w:tcW w:w="3071" w:type="dxa"/>
          </w:tcPr>
          <w:p w:rsidR="00B01D11" w:rsidRDefault="00B01D11">
            <w:r>
              <w:t>27385</w:t>
            </w:r>
          </w:p>
        </w:tc>
        <w:tc>
          <w:tcPr>
            <w:tcW w:w="3071" w:type="dxa"/>
          </w:tcPr>
          <w:p w:rsidR="00B01D11" w:rsidRDefault="00B01D11">
            <w:r>
              <w:t>27385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>Zákonný rezervný fond</w:t>
            </w:r>
          </w:p>
        </w:tc>
        <w:tc>
          <w:tcPr>
            <w:tcW w:w="3071" w:type="dxa"/>
          </w:tcPr>
          <w:p w:rsidR="00B01D11" w:rsidRDefault="00B01D11">
            <w:r>
              <w:t>694</w:t>
            </w:r>
          </w:p>
        </w:tc>
        <w:tc>
          <w:tcPr>
            <w:tcW w:w="3071" w:type="dxa"/>
          </w:tcPr>
          <w:p w:rsidR="00B01D11" w:rsidRDefault="00B01D11">
            <w:r>
              <w:t>694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 xml:space="preserve">Nerozdelený zisk </w:t>
            </w:r>
          </w:p>
        </w:tc>
        <w:tc>
          <w:tcPr>
            <w:tcW w:w="3071" w:type="dxa"/>
          </w:tcPr>
          <w:p w:rsidR="00B01D11" w:rsidRDefault="00B01D11">
            <w:r>
              <w:t>12388</w:t>
            </w:r>
          </w:p>
        </w:tc>
        <w:tc>
          <w:tcPr>
            <w:tcW w:w="3071" w:type="dxa"/>
          </w:tcPr>
          <w:p w:rsidR="00B01D11" w:rsidRDefault="00B01D11">
            <w:r>
              <w:t>12388</w:t>
            </w:r>
          </w:p>
        </w:tc>
      </w:tr>
      <w:tr w:rsidR="00B01D11" w:rsidTr="00B01D11">
        <w:tc>
          <w:tcPr>
            <w:tcW w:w="3070" w:type="dxa"/>
          </w:tcPr>
          <w:p w:rsidR="00B01D11" w:rsidRDefault="00B01D11">
            <w:r>
              <w:t xml:space="preserve">Neuhradená strata </w:t>
            </w:r>
          </w:p>
        </w:tc>
        <w:tc>
          <w:tcPr>
            <w:tcW w:w="3071" w:type="dxa"/>
          </w:tcPr>
          <w:p w:rsidR="00B01D11" w:rsidRDefault="00B01D11">
            <w:r>
              <w:t>33205</w:t>
            </w:r>
          </w:p>
        </w:tc>
        <w:tc>
          <w:tcPr>
            <w:tcW w:w="3071" w:type="dxa"/>
          </w:tcPr>
          <w:p w:rsidR="00B01D11" w:rsidRDefault="00B01D11">
            <w:r>
              <w:t>39200</w:t>
            </w:r>
          </w:p>
        </w:tc>
      </w:tr>
      <w:tr w:rsidR="00B01D11" w:rsidTr="00B01D11">
        <w:tc>
          <w:tcPr>
            <w:tcW w:w="3070" w:type="dxa"/>
          </w:tcPr>
          <w:p w:rsidR="00B01D11" w:rsidRDefault="00246680"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>. V </w:t>
            </w:r>
            <w:proofErr w:type="spellStart"/>
            <w:r>
              <w:t>schval</w:t>
            </w:r>
            <w:proofErr w:type="spellEnd"/>
            <w:r>
              <w:t>. Konaní</w:t>
            </w:r>
          </w:p>
        </w:tc>
        <w:tc>
          <w:tcPr>
            <w:tcW w:w="3071" w:type="dxa"/>
          </w:tcPr>
          <w:p w:rsidR="00B01D11" w:rsidRDefault="00246680">
            <w:r>
              <w:t>-5995</w:t>
            </w:r>
          </w:p>
        </w:tc>
        <w:tc>
          <w:tcPr>
            <w:tcW w:w="3071" w:type="dxa"/>
          </w:tcPr>
          <w:p w:rsidR="00B01D11" w:rsidRDefault="00246680">
            <w:r>
              <w:t>-15272</w:t>
            </w:r>
          </w:p>
        </w:tc>
      </w:tr>
      <w:tr w:rsidR="00246680" w:rsidTr="00B01D11">
        <w:tc>
          <w:tcPr>
            <w:tcW w:w="3070" w:type="dxa"/>
          </w:tcPr>
          <w:p w:rsidR="00246680" w:rsidRDefault="00246680">
            <w:r>
              <w:t>Finančné výpomoci</w:t>
            </w:r>
          </w:p>
        </w:tc>
        <w:tc>
          <w:tcPr>
            <w:tcW w:w="3071" w:type="dxa"/>
          </w:tcPr>
          <w:p w:rsidR="00246680" w:rsidRDefault="00246680">
            <w:r>
              <w:t>64003</w:t>
            </w:r>
          </w:p>
        </w:tc>
        <w:tc>
          <w:tcPr>
            <w:tcW w:w="3071" w:type="dxa"/>
          </w:tcPr>
          <w:p w:rsidR="00246680" w:rsidRDefault="00246680">
            <w:r>
              <w:t>51993</w:t>
            </w:r>
          </w:p>
        </w:tc>
      </w:tr>
      <w:tr w:rsidR="00246680" w:rsidTr="00B01D11">
        <w:tc>
          <w:tcPr>
            <w:tcW w:w="3070" w:type="dxa"/>
          </w:tcPr>
          <w:p w:rsidR="00246680" w:rsidRDefault="00246680">
            <w:r>
              <w:t xml:space="preserve">Úver </w:t>
            </w:r>
            <w:proofErr w:type="spellStart"/>
            <w:r>
              <w:t>tatrabanka</w:t>
            </w:r>
            <w:proofErr w:type="spellEnd"/>
          </w:p>
        </w:tc>
        <w:tc>
          <w:tcPr>
            <w:tcW w:w="3071" w:type="dxa"/>
          </w:tcPr>
          <w:p w:rsidR="00246680" w:rsidRDefault="00246680">
            <w:r>
              <w:t>0</w:t>
            </w:r>
          </w:p>
        </w:tc>
        <w:tc>
          <w:tcPr>
            <w:tcW w:w="3071" w:type="dxa"/>
          </w:tcPr>
          <w:p w:rsidR="00246680" w:rsidRDefault="00246680">
            <w:r>
              <w:t>8750</w:t>
            </w:r>
          </w:p>
        </w:tc>
      </w:tr>
      <w:tr w:rsidR="00246680" w:rsidTr="00B01D11">
        <w:tc>
          <w:tcPr>
            <w:tcW w:w="3070" w:type="dxa"/>
          </w:tcPr>
          <w:p w:rsidR="00246680" w:rsidRDefault="00246680">
            <w:r>
              <w:t>Lízing motor. Vozidla</w:t>
            </w:r>
          </w:p>
        </w:tc>
        <w:tc>
          <w:tcPr>
            <w:tcW w:w="3071" w:type="dxa"/>
          </w:tcPr>
          <w:p w:rsidR="00246680" w:rsidRDefault="00246680">
            <w:r>
              <w:t>13513</w:t>
            </w:r>
          </w:p>
        </w:tc>
        <w:tc>
          <w:tcPr>
            <w:tcW w:w="3071" w:type="dxa"/>
          </w:tcPr>
          <w:p w:rsidR="00246680" w:rsidRDefault="00246680">
            <w:r>
              <w:t>7477</w:t>
            </w:r>
          </w:p>
        </w:tc>
      </w:tr>
    </w:tbl>
    <w:p w:rsidR="00B01D11" w:rsidRDefault="00B01D11"/>
    <w:p w:rsidR="00246680" w:rsidRDefault="00246680"/>
    <w:p w:rsidR="00246680" w:rsidRDefault="00246680">
      <w:r>
        <w:t xml:space="preserve">Náklady rok 2013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246680" w:rsidTr="00246680">
        <w:tc>
          <w:tcPr>
            <w:tcW w:w="4606" w:type="dxa"/>
          </w:tcPr>
          <w:p w:rsidR="00246680" w:rsidRDefault="00246680">
            <w:r>
              <w:t xml:space="preserve">Spotreba materiálu – PHM , </w:t>
            </w:r>
            <w:proofErr w:type="spellStart"/>
            <w:r>
              <w:t>kancel</w:t>
            </w:r>
            <w:proofErr w:type="spellEnd"/>
            <w:r>
              <w:t xml:space="preserve"> . potreby , </w:t>
            </w:r>
            <w:proofErr w:type="spellStart"/>
            <w:r>
              <w:t>pracov</w:t>
            </w:r>
            <w:proofErr w:type="spellEnd"/>
            <w:r>
              <w:t xml:space="preserve">. Oblečenie a obuv </w:t>
            </w:r>
          </w:p>
        </w:tc>
        <w:tc>
          <w:tcPr>
            <w:tcW w:w="4606" w:type="dxa"/>
          </w:tcPr>
          <w:p w:rsidR="00246680" w:rsidRDefault="00246680">
            <w:r>
              <w:t>5768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Opravy MV</w:t>
            </w:r>
          </w:p>
        </w:tc>
        <w:tc>
          <w:tcPr>
            <w:tcW w:w="4606" w:type="dxa"/>
          </w:tcPr>
          <w:p w:rsidR="00246680" w:rsidRDefault="00246680">
            <w:r>
              <w:t>173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Cestovné výdavky</w:t>
            </w:r>
          </w:p>
        </w:tc>
        <w:tc>
          <w:tcPr>
            <w:tcW w:w="4606" w:type="dxa"/>
          </w:tcPr>
          <w:p w:rsidR="00246680" w:rsidRDefault="00246680">
            <w:r>
              <w:t>13559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proofErr w:type="spellStart"/>
            <w:r>
              <w:t>Repre</w:t>
            </w:r>
            <w:proofErr w:type="spellEnd"/>
          </w:p>
        </w:tc>
        <w:tc>
          <w:tcPr>
            <w:tcW w:w="4606" w:type="dxa"/>
          </w:tcPr>
          <w:p w:rsidR="00246680" w:rsidRDefault="00246680">
            <w:r>
              <w:t>914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 xml:space="preserve">Služby – </w:t>
            </w:r>
            <w:proofErr w:type="spellStart"/>
            <w:r>
              <w:t>telefonné</w:t>
            </w:r>
            <w:proofErr w:type="spellEnd"/>
            <w:r>
              <w:t xml:space="preserve"> </w:t>
            </w:r>
            <w:proofErr w:type="spellStart"/>
            <w:r>
              <w:t>popl</w:t>
            </w:r>
            <w:proofErr w:type="spellEnd"/>
            <w:r>
              <w:t xml:space="preserve"> , parkovanie , režijné , účtovnícke služby , </w:t>
            </w:r>
            <w:proofErr w:type="spellStart"/>
            <w:r>
              <w:t>dialničné</w:t>
            </w:r>
            <w:proofErr w:type="spellEnd"/>
            <w:r>
              <w:t xml:space="preserve"> známky , poštovné , nákup služieb – vysielací čas , platený nájom</w:t>
            </w:r>
          </w:p>
        </w:tc>
        <w:tc>
          <w:tcPr>
            <w:tcW w:w="4606" w:type="dxa"/>
          </w:tcPr>
          <w:p w:rsidR="00246680" w:rsidRDefault="00246680">
            <w:r>
              <w:t>206449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 xml:space="preserve">Daň z motor. Vozidiel - </w:t>
            </w:r>
          </w:p>
        </w:tc>
        <w:tc>
          <w:tcPr>
            <w:tcW w:w="4606" w:type="dxa"/>
          </w:tcPr>
          <w:p w:rsidR="00246680" w:rsidRDefault="00246680">
            <w:r>
              <w:t>311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Ostatné dane a poplatky</w:t>
            </w:r>
          </w:p>
        </w:tc>
        <w:tc>
          <w:tcPr>
            <w:tcW w:w="4606" w:type="dxa"/>
          </w:tcPr>
          <w:p w:rsidR="00246680" w:rsidRDefault="00246680">
            <w:r>
              <w:t>16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Poistenie MV</w:t>
            </w:r>
          </w:p>
        </w:tc>
        <w:tc>
          <w:tcPr>
            <w:tcW w:w="4606" w:type="dxa"/>
          </w:tcPr>
          <w:p w:rsidR="00246680" w:rsidRDefault="00246680">
            <w:r>
              <w:t>599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Odpis majetku</w:t>
            </w:r>
          </w:p>
        </w:tc>
        <w:tc>
          <w:tcPr>
            <w:tcW w:w="4606" w:type="dxa"/>
          </w:tcPr>
          <w:p w:rsidR="00246680" w:rsidRDefault="00246680">
            <w:r>
              <w:t>6578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Úroky úver</w:t>
            </w:r>
          </w:p>
        </w:tc>
        <w:tc>
          <w:tcPr>
            <w:tcW w:w="4606" w:type="dxa"/>
          </w:tcPr>
          <w:p w:rsidR="00246680" w:rsidRDefault="00246680">
            <w:r>
              <w:t>1684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Bežné bankové poplatky</w:t>
            </w:r>
          </w:p>
        </w:tc>
        <w:tc>
          <w:tcPr>
            <w:tcW w:w="4606" w:type="dxa"/>
          </w:tcPr>
          <w:p w:rsidR="00246680" w:rsidRDefault="00246680">
            <w:r>
              <w:t>738</w:t>
            </w:r>
          </w:p>
        </w:tc>
      </w:tr>
    </w:tbl>
    <w:p w:rsidR="00246680" w:rsidRDefault="00246680"/>
    <w:p w:rsidR="00246680" w:rsidRDefault="00246680"/>
    <w:p w:rsidR="00246680" w:rsidRDefault="00246680">
      <w:r>
        <w:t xml:space="preserve">Výnosy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246680" w:rsidTr="00246680">
        <w:tc>
          <w:tcPr>
            <w:tcW w:w="4606" w:type="dxa"/>
          </w:tcPr>
          <w:p w:rsidR="00246680" w:rsidRDefault="00246680">
            <w:r>
              <w:t>Predaj služieb</w:t>
            </w:r>
          </w:p>
        </w:tc>
        <w:tc>
          <w:tcPr>
            <w:tcW w:w="4606" w:type="dxa"/>
          </w:tcPr>
          <w:p w:rsidR="00246680" w:rsidRDefault="00246680">
            <w:r>
              <w:t>221224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Ostatné výnosy</w:t>
            </w:r>
          </w:p>
        </w:tc>
        <w:tc>
          <w:tcPr>
            <w:tcW w:w="4606" w:type="dxa"/>
          </w:tcPr>
          <w:p w:rsidR="00246680" w:rsidRDefault="00246680">
            <w:r>
              <w:t>289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>
            <w:r>
              <w:t>Prijaté úroky</w:t>
            </w:r>
          </w:p>
        </w:tc>
        <w:tc>
          <w:tcPr>
            <w:tcW w:w="4606" w:type="dxa"/>
          </w:tcPr>
          <w:p w:rsidR="00246680" w:rsidRDefault="00246680">
            <w:r>
              <w:t>3</w:t>
            </w:r>
          </w:p>
        </w:tc>
      </w:tr>
      <w:tr w:rsidR="00246680" w:rsidTr="00246680">
        <w:tc>
          <w:tcPr>
            <w:tcW w:w="4606" w:type="dxa"/>
          </w:tcPr>
          <w:p w:rsidR="00246680" w:rsidRDefault="00246680"/>
        </w:tc>
        <w:tc>
          <w:tcPr>
            <w:tcW w:w="4606" w:type="dxa"/>
          </w:tcPr>
          <w:p w:rsidR="00246680" w:rsidRDefault="00246680"/>
        </w:tc>
      </w:tr>
    </w:tbl>
    <w:p w:rsidR="00246680" w:rsidRDefault="00246680">
      <w:r>
        <w:lastRenderedPageBreak/>
        <w:t xml:space="preserve">Hospodárenie 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46680" w:rsidTr="00246680">
        <w:tc>
          <w:tcPr>
            <w:tcW w:w="2303" w:type="dxa"/>
          </w:tcPr>
          <w:p w:rsidR="00246680" w:rsidRDefault="00246680">
            <w:r>
              <w:t xml:space="preserve">Náklady </w:t>
            </w:r>
          </w:p>
        </w:tc>
        <w:tc>
          <w:tcPr>
            <w:tcW w:w="2303" w:type="dxa"/>
          </w:tcPr>
          <w:p w:rsidR="00246680" w:rsidRDefault="00246680">
            <w:r>
              <w:t>Výnosy</w:t>
            </w:r>
          </w:p>
        </w:tc>
        <w:tc>
          <w:tcPr>
            <w:tcW w:w="2303" w:type="dxa"/>
          </w:tcPr>
          <w:p w:rsidR="00246680" w:rsidRDefault="00246680">
            <w:r>
              <w:t>Pripočítateľné položky</w:t>
            </w:r>
          </w:p>
        </w:tc>
        <w:tc>
          <w:tcPr>
            <w:tcW w:w="2303" w:type="dxa"/>
          </w:tcPr>
          <w:p w:rsidR="00246680" w:rsidRDefault="00246680">
            <w:r>
              <w:t xml:space="preserve">Rozdiel </w:t>
            </w:r>
          </w:p>
        </w:tc>
      </w:tr>
      <w:tr w:rsidR="00246680" w:rsidTr="00246680">
        <w:tc>
          <w:tcPr>
            <w:tcW w:w="2303" w:type="dxa"/>
          </w:tcPr>
          <w:p w:rsidR="00246680" w:rsidRDefault="00246680">
            <w:r>
              <w:t>236789</w:t>
            </w:r>
          </w:p>
        </w:tc>
        <w:tc>
          <w:tcPr>
            <w:tcW w:w="2303" w:type="dxa"/>
          </w:tcPr>
          <w:p w:rsidR="00246680" w:rsidRDefault="00246680">
            <w:r>
              <w:t>221517</w:t>
            </w:r>
          </w:p>
        </w:tc>
        <w:tc>
          <w:tcPr>
            <w:tcW w:w="2303" w:type="dxa"/>
          </w:tcPr>
          <w:p w:rsidR="00246680" w:rsidRDefault="00246680">
            <w:r>
              <w:t>914</w:t>
            </w:r>
          </w:p>
        </w:tc>
        <w:tc>
          <w:tcPr>
            <w:tcW w:w="2303" w:type="dxa"/>
          </w:tcPr>
          <w:p w:rsidR="00246680" w:rsidRDefault="00246680">
            <w:r>
              <w:t>-14358</w:t>
            </w:r>
          </w:p>
        </w:tc>
      </w:tr>
      <w:tr w:rsidR="00246680" w:rsidTr="00246680">
        <w:tc>
          <w:tcPr>
            <w:tcW w:w="2303" w:type="dxa"/>
          </w:tcPr>
          <w:p w:rsidR="00246680" w:rsidRDefault="00246680"/>
        </w:tc>
        <w:tc>
          <w:tcPr>
            <w:tcW w:w="2303" w:type="dxa"/>
          </w:tcPr>
          <w:p w:rsidR="00246680" w:rsidRDefault="00246680"/>
        </w:tc>
        <w:tc>
          <w:tcPr>
            <w:tcW w:w="2303" w:type="dxa"/>
          </w:tcPr>
          <w:p w:rsidR="00246680" w:rsidRDefault="00246680"/>
        </w:tc>
        <w:tc>
          <w:tcPr>
            <w:tcW w:w="2303" w:type="dxa"/>
          </w:tcPr>
          <w:p w:rsidR="00246680" w:rsidRDefault="00246680"/>
        </w:tc>
      </w:tr>
    </w:tbl>
    <w:p w:rsidR="00246680" w:rsidRDefault="00246680"/>
    <w:sectPr w:rsidR="00246680" w:rsidSect="000A46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01D11"/>
    <w:rsid w:val="000A46A7"/>
    <w:rsid w:val="00246680"/>
    <w:rsid w:val="00B01D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46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01D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1</cp:revision>
  <dcterms:created xsi:type="dcterms:W3CDTF">2014-03-30T09:12:00Z</dcterms:created>
  <dcterms:modified xsi:type="dcterms:W3CDTF">2014-03-30T09:32:00Z</dcterms:modified>
</cp:coreProperties>
</file>