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82C" w:rsidRDefault="001C3D31" w:rsidP="001C3D31">
      <w:pPr>
        <w:jc w:val="center"/>
        <w:rPr>
          <w:b/>
          <w:sz w:val="32"/>
          <w:szCs w:val="32"/>
        </w:rPr>
      </w:pPr>
      <w:r w:rsidRPr="001C3D31">
        <w:rPr>
          <w:b/>
          <w:sz w:val="32"/>
          <w:szCs w:val="32"/>
        </w:rPr>
        <w:t>Poznámky</w:t>
      </w:r>
      <w:r w:rsidR="00023BA4">
        <w:rPr>
          <w:b/>
          <w:sz w:val="32"/>
          <w:szCs w:val="32"/>
        </w:rPr>
        <w:t xml:space="preserve"> k účtovnej závierke k 31.12.2013</w:t>
      </w:r>
    </w:p>
    <w:p w:rsidR="001C3D31" w:rsidRPr="001C3D31" w:rsidRDefault="001C3D31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</w:t>
      </w:r>
      <w:r w:rsidRPr="001C3D31">
        <w:rPr>
          <w:b/>
          <w:sz w:val="24"/>
          <w:szCs w:val="24"/>
        </w:rPr>
        <w:t>:</w:t>
      </w:r>
      <w:r w:rsidRPr="001C3D31">
        <w:rPr>
          <w:b/>
          <w:sz w:val="24"/>
          <w:szCs w:val="24"/>
        </w:rPr>
        <w:tab/>
      </w:r>
      <w:r w:rsidR="00BD725C">
        <w:rPr>
          <w:b/>
          <w:sz w:val="24"/>
          <w:szCs w:val="24"/>
        </w:rPr>
        <w:t>ZTI s.r.o.</w:t>
      </w:r>
    </w:p>
    <w:p w:rsidR="001C3D31" w:rsidRDefault="001C3D31" w:rsidP="001C3D31">
      <w:pPr>
        <w:rPr>
          <w:b/>
          <w:sz w:val="24"/>
          <w:szCs w:val="24"/>
        </w:rPr>
      </w:pPr>
      <w:r w:rsidRPr="001C3D31">
        <w:rPr>
          <w:b/>
          <w:sz w:val="24"/>
          <w:szCs w:val="24"/>
        </w:rPr>
        <w:t>Sídlo spoločnosti:</w:t>
      </w:r>
      <w:r w:rsidRPr="001C3D31">
        <w:rPr>
          <w:b/>
          <w:sz w:val="24"/>
          <w:szCs w:val="24"/>
        </w:rPr>
        <w:tab/>
      </w:r>
      <w:r w:rsidR="00BD725C">
        <w:rPr>
          <w:b/>
          <w:sz w:val="24"/>
          <w:szCs w:val="24"/>
        </w:rPr>
        <w:t>Staré Grunty 214A,</w:t>
      </w:r>
      <w:r w:rsidRPr="001C3D31">
        <w:rPr>
          <w:b/>
          <w:sz w:val="24"/>
          <w:szCs w:val="24"/>
        </w:rPr>
        <w:t xml:space="preserve"> 841 0</w:t>
      </w:r>
      <w:r w:rsidR="00BD725C">
        <w:rPr>
          <w:b/>
          <w:sz w:val="24"/>
          <w:szCs w:val="24"/>
        </w:rPr>
        <w:t>4</w:t>
      </w:r>
      <w:r w:rsidRPr="001C3D31">
        <w:rPr>
          <w:b/>
          <w:sz w:val="24"/>
          <w:szCs w:val="24"/>
        </w:rPr>
        <w:t xml:space="preserve">  Bratislava</w:t>
      </w:r>
    </w:p>
    <w:p w:rsidR="001C3D31" w:rsidRDefault="001C3D31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Zapísaná: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OR Bratislava I, Oddiel:  </w:t>
      </w:r>
      <w:proofErr w:type="spellStart"/>
      <w:r>
        <w:rPr>
          <w:b/>
          <w:sz w:val="24"/>
          <w:szCs w:val="24"/>
        </w:rPr>
        <w:t>Sro</w:t>
      </w:r>
      <w:proofErr w:type="spellEnd"/>
      <w:r>
        <w:rPr>
          <w:b/>
          <w:sz w:val="24"/>
          <w:szCs w:val="24"/>
        </w:rPr>
        <w:t>, Vl</w:t>
      </w:r>
      <w:r w:rsidR="00023BA4">
        <w:rPr>
          <w:b/>
          <w:sz w:val="24"/>
          <w:szCs w:val="24"/>
        </w:rPr>
        <w:t>o</w:t>
      </w:r>
      <w:r>
        <w:rPr>
          <w:b/>
          <w:sz w:val="24"/>
          <w:szCs w:val="24"/>
        </w:rPr>
        <w:t xml:space="preserve">žka číslo </w:t>
      </w:r>
      <w:r w:rsidR="00BD725C">
        <w:rPr>
          <w:b/>
          <w:sz w:val="24"/>
          <w:szCs w:val="24"/>
        </w:rPr>
        <w:t>88790/B</w:t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BD725C">
        <w:rPr>
          <w:b/>
          <w:sz w:val="24"/>
          <w:szCs w:val="24"/>
        </w:rPr>
        <w:t>47144211</w:t>
      </w:r>
    </w:p>
    <w:p w:rsidR="00023BA4" w:rsidRDefault="00BD725C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2023753732</w:t>
      </w:r>
    </w:p>
    <w:p w:rsidR="001C3D31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BD725C">
        <w:rPr>
          <w:b/>
          <w:sz w:val="24"/>
          <w:szCs w:val="24"/>
        </w:rPr>
        <w:t>23.04.2013</w:t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Spoločníci: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Ing</w:t>
      </w:r>
      <w:r w:rsidR="00BD725C">
        <w:rPr>
          <w:b/>
          <w:sz w:val="24"/>
          <w:szCs w:val="24"/>
        </w:rPr>
        <w:t xml:space="preserve">. Ján </w:t>
      </w:r>
      <w:proofErr w:type="spellStart"/>
      <w:r w:rsidR="00BD725C">
        <w:rPr>
          <w:b/>
          <w:sz w:val="24"/>
          <w:szCs w:val="24"/>
        </w:rPr>
        <w:t>Mesík</w:t>
      </w:r>
      <w:proofErr w:type="spellEnd"/>
      <w:r w:rsidR="00BD725C">
        <w:rPr>
          <w:b/>
          <w:sz w:val="24"/>
          <w:szCs w:val="24"/>
        </w:rPr>
        <w:t xml:space="preserve"> 50% podiel na ZI</w:t>
      </w:r>
    </w:p>
    <w:p w:rsidR="00BD725C" w:rsidRDefault="00BD725C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Ing. Zuzana </w:t>
      </w:r>
      <w:proofErr w:type="spellStart"/>
      <w:r>
        <w:rPr>
          <w:b/>
          <w:sz w:val="24"/>
          <w:szCs w:val="24"/>
        </w:rPr>
        <w:t>Mesíková</w:t>
      </w:r>
      <w:proofErr w:type="spellEnd"/>
      <w:r>
        <w:rPr>
          <w:b/>
          <w:sz w:val="24"/>
          <w:szCs w:val="24"/>
        </w:rPr>
        <w:t xml:space="preserve"> 50% podiel na ZI</w:t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Konateľ: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BA7E15">
        <w:rPr>
          <w:b/>
          <w:sz w:val="24"/>
          <w:szCs w:val="24"/>
        </w:rPr>
        <w:t xml:space="preserve">Ing. Ján </w:t>
      </w:r>
      <w:proofErr w:type="spellStart"/>
      <w:r w:rsidR="00BA7E15">
        <w:rPr>
          <w:b/>
          <w:sz w:val="24"/>
          <w:szCs w:val="24"/>
        </w:rPr>
        <w:t>Mesík</w:t>
      </w:r>
      <w:proofErr w:type="spellEnd"/>
    </w:p>
    <w:p w:rsidR="00BA7E15" w:rsidRDefault="00BA7E15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Ing. Zuzana </w:t>
      </w:r>
      <w:proofErr w:type="spellStart"/>
      <w:r>
        <w:rPr>
          <w:b/>
          <w:sz w:val="24"/>
          <w:szCs w:val="24"/>
        </w:rPr>
        <w:t>Mesíková</w:t>
      </w:r>
      <w:proofErr w:type="spellEnd"/>
    </w:p>
    <w:p w:rsidR="00BA7E15" w:rsidRDefault="00BA7E15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Konatelia konajú v mene spoločnosti každý samostatne.</w:t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imanie:</w:t>
      </w:r>
      <w:r>
        <w:rPr>
          <w:b/>
          <w:sz w:val="24"/>
          <w:szCs w:val="24"/>
        </w:rPr>
        <w:tab/>
        <w:t>5 000,- EUR – splatené</w:t>
      </w:r>
    </w:p>
    <w:p w:rsidR="00023BA4" w:rsidRDefault="00023BA4" w:rsidP="00BA7E15">
      <w:pPr>
        <w:ind w:left="2124" w:hanging="2124"/>
        <w:rPr>
          <w:rStyle w:val="ra"/>
          <w:b/>
        </w:rPr>
      </w:pPr>
      <w:r>
        <w:rPr>
          <w:b/>
          <w:sz w:val="24"/>
          <w:szCs w:val="24"/>
        </w:rPr>
        <w:t>Hlavná činnosť:</w:t>
      </w:r>
      <w:r>
        <w:rPr>
          <w:b/>
          <w:sz w:val="24"/>
          <w:szCs w:val="24"/>
        </w:rPr>
        <w:tab/>
      </w:r>
      <w:r w:rsidR="00BA7E15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Komplexné architektonické a inžinierske služby a súvisiace technické poradenstvo</w:t>
      </w:r>
      <w:r w:rsidR="00BA7E15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023BA4" w:rsidRDefault="00023BA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Zamestnanci:</w:t>
      </w:r>
      <w:r>
        <w:rPr>
          <w:rStyle w:val="ra"/>
          <w:b/>
        </w:rPr>
        <w:tab/>
        <w:t xml:space="preserve">spoločnosť v roku </w:t>
      </w:r>
      <w:r w:rsidR="00BA7E15">
        <w:rPr>
          <w:rStyle w:val="ra"/>
          <w:b/>
        </w:rPr>
        <w:t>mala 2 zamestnancov - konateľov</w:t>
      </w:r>
    </w:p>
    <w:p w:rsidR="00D52954" w:rsidRDefault="00D5295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Dobrovoľníci:</w:t>
      </w:r>
      <w:r>
        <w:rPr>
          <w:rStyle w:val="ra"/>
          <w:b/>
        </w:rPr>
        <w:tab/>
        <w:t>spoločnosť nevyslala žiadnych dobrovoľníkov a žiadni dobrovoľníci pre ňu nevykonávali činnosť</w:t>
      </w:r>
    </w:p>
    <w:p w:rsidR="00D52954" w:rsidRDefault="00D5295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Článok II.</w:t>
      </w:r>
    </w:p>
    <w:p w:rsidR="00D52954" w:rsidRPr="00D52954" w:rsidRDefault="00D52954" w:rsidP="00D52954">
      <w:pPr>
        <w:pStyle w:val="Odstavecseseznamem"/>
        <w:numPr>
          <w:ilvl w:val="0"/>
          <w:numId w:val="1"/>
        </w:numPr>
        <w:rPr>
          <w:rStyle w:val="ra"/>
          <w:b/>
        </w:rPr>
      </w:pPr>
      <w:r>
        <w:rPr>
          <w:rStyle w:val="ra"/>
          <w:b/>
        </w:rPr>
        <w:t>Spoločnosť zostavila účtovnú závierku k 31.12.2013 s predpokladom ďalšieho nepretržitého fungovania.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nehmotný majetok.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D52954">
        <w:rPr>
          <w:b/>
          <w:sz w:val="24"/>
          <w:szCs w:val="24"/>
        </w:rPr>
        <w:t>Spoločnosť</w:t>
      </w:r>
      <w:r w:rsidR="00BA7E15">
        <w:rPr>
          <w:b/>
          <w:sz w:val="24"/>
          <w:szCs w:val="24"/>
        </w:rPr>
        <w:t xml:space="preserve"> si</w:t>
      </w:r>
      <w:r w:rsidRPr="00D52954">
        <w:rPr>
          <w:b/>
          <w:sz w:val="24"/>
          <w:szCs w:val="24"/>
        </w:rPr>
        <w:t xml:space="preserve"> </w:t>
      </w:r>
      <w:r w:rsidR="00BA7E15">
        <w:rPr>
          <w:b/>
          <w:sz w:val="24"/>
          <w:szCs w:val="24"/>
        </w:rPr>
        <w:t>obstarala v roku 2013 auto formou finančného leasingu</w:t>
      </w:r>
      <w:r w:rsidRPr="00D52954">
        <w:rPr>
          <w:b/>
          <w:sz w:val="24"/>
          <w:szCs w:val="24"/>
        </w:rPr>
        <w:t>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obstarané kúpou oceňovala obstarávacími nákladmi.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vytvorené vlastnou činnosťou spoločnosť nevlastní.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 spoločnosti sú krátkodobé, v lehote splatnosti, evidované v nominálnej hodnote.</w:t>
      </w:r>
    </w:p>
    <w:p w:rsidR="00FC6278" w:rsidRDefault="00FC6278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Krátkodobý finančný majetok predstavujú peniaze v pokladni a na účte spoločnosti </w:t>
      </w:r>
    </w:p>
    <w:p w:rsidR="00FC6278" w:rsidRDefault="00FC6278" w:rsidP="00FC6278">
      <w:pPr>
        <w:pStyle w:val="Odstavecseseznamem"/>
        <w:rPr>
          <w:b/>
          <w:sz w:val="24"/>
          <w:szCs w:val="24"/>
        </w:rPr>
      </w:pPr>
      <w:r>
        <w:rPr>
          <w:b/>
          <w:sz w:val="24"/>
          <w:szCs w:val="24"/>
        </w:rPr>
        <w:t>v nominálnej hodnote.</w:t>
      </w:r>
    </w:p>
    <w:p w:rsidR="00BA7E15" w:rsidRDefault="00BA7E15" w:rsidP="00FC6278">
      <w:pPr>
        <w:pStyle w:val="Odstavecseseznamem"/>
        <w:rPr>
          <w:b/>
          <w:sz w:val="24"/>
          <w:szCs w:val="24"/>
        </w:rPr>
      </w:pPr>
    </w:p>
    <w:p w:rsidR="00BA7E15" w:rsidRDefault="00BA7E15" w:rsidP="00BA7E15">
      <w:pPr>
        <w:pStyle w:val="Odstavecseseznamem"/>
        <w:ind w:left="3552" w:firstLine="69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-  2  -</w:t>
      </w:r>
    </w:p>
    <w:p w:rsidR="00BA7E15" w:rsidRDefault="00BA7E15" w:rsidP="00FC6278">
      <w:pPr>
        <w:pStyle w:val="Odstavecseseznamem"/>
        <w:rPr>
          <w:b/>
          <w:sz w:val="24"/>
          <w:szCs w:val="24"/>
        </w:rPr>
      </w:pPr>
    </w:p>
    <w:p w:rsidR="00FC6278" w:rsidRDefault="00BA7E15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FC6278">
        <w:rPr>
          <w:b/>
          <w:sz w:val="24"/>
          <w:szCs w:val="24"/>
        </w:rPr>
        <w:t>účtovala o časovo</w:t>
      </w:r>
      <w:r>
        <w:rPr>
          <w:b/>
          <w:sz w:val="24"/>
          <w:szCs w:val="24"/>
        </w:rPr>
        <w:t>m</w:t>
      </w:r>
      <w:r w:rsidR="00FC6278">
        <w:rPr>
          <w:b/>
          <w:sz w:val="24"/>
          <w:szCs w:val="24"/>
        </w:rPr>
        <w:t xml:space="preserve"> rozlíšení </w:t>
      </w:r>
      <w:r>
        <w:rPr>
          <w:b/>
          <w:sz w:val="24"/>
          <w:szCs w:val="24"/>
        </w:rPr>
        <w:t>v prípade poistenia majetku na účte 381 v sume 118,- Eur</w:t>
      </w:r>
      <w:r w:rsidR="00FC6278">
        <w:rPr>
          <w:b/>
          <w:sz w:val="24"/>
          <w:szCs w:val="24"/>
        </w:rPr>
        <w:t>.</w:t>
      </w:r>
    </w:p>
    <w:p w:rsidR="00FC6278" w:rsidRDefault="006D0E99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eviduje  záväz</w:t>
      </w:r>
      <w:r w:rsidR="00FC6278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 w:rsidR="00FC6278">
        <w:rPr>
          <w:b/>
          <w:sz w:val="24"/>
          <w:szCs w:val="24"/>
        </w:rPr>
        <w:t xml:space="preserve"> z hospodárskeho styku v hodnote </w:t>
      </w:r>
      <w:r>
        <w:rPr>
          <w:b/>
          <w:sz w:val="24"/>
          <w:szCs w:val="24"/>
        </w:rPr>
        <w:t>6 795,48 Eur na účte 474.001 a 207,96</w:t>
      </w:r>
      <w:r w:rsidR="00FC6278">
        <w:rPr>
          <w:b/>
          <w:sz w:val="24"/>
          <w:szCs w:val="24"/>
        </w:rPr>
        <w:t xml:space="preserve"> Eur </w:t>
      </w:r>
      <w:r>
        <w:rPr>
          <w:b/>
          <w:sz w:val="24"/>
          <w:szCs w:val="24"/>
        </w:rPr>
        <w:t xml:space="preserve">na účte 321.001 </w:t>
      </w:r>
      <w:r w:rsidR="00FC6278">
        <w:rPr>
          <w:b/>
          <w:sz w:val="24"/>
          <w:szCs w:val="24"/>
        </w:rPr>
        <w:t>v lehote splatnosti, nevlastní dlhopisy, nemá úvery  pôžičky ani dotácie</w:t>
      </w:r>
      <w:r>
        <w:rPr>
          <w:b/>
          <w:sz w:val="24"/>
          <w:szCs w:val="24"/>
        </w:rPr>
        <w:t xml:space="preserve">, </w:t>
      </w:r>
      <w:r w:rsidR="00FC6278">
        <w:rPr>
          <w:b/>
          <w:sz w:val="24"/>
          <w:szCs w:val="24"/>
        </w:rPr>
        <w:t xml:space="preserve"> žiadne deriváty, ani majetok zabezpečený derivátmi.</w:t>
      </w:r>
    </w:p>
    <w:p w:rsidR="00FC6278" w:rsidRDefault="00FC6278" w:rsidP="00FC627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III.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vlastní </w:t>
      </w:r>
      <w:r w:rsidR="006D0E99">
        <w:rPr>
          <w:b/>
          <w:sz w:val="24"/>
          <w:szCs w:val="24"/>
        </w:rPr>
        <w:t>auto nadobudnuté formou finančného leasingu.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netvorila oprávky a opravné položky k dlhodobému majetku.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žiadny majetok so záložným právom.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má uzatvorené poistné zmluvy na </w:t>
      </w:r>
      <w:r w:rsidR="006D0E99">
        <w:rPr>
          <w:b/>
          <w:sz w:val="24"/>
          <w:szCs w:val="24"/>
        </w:rPr>
        <w:t>auto a na poistenie zodpovednosti za škodu</w:t>
      </w:r>
      <w:r>
        <w:rPr>
          <w:b/>
          <w:sz w:val="24"/>
          <w:szCs w:val="24"/>
        </w:rPr>
        <w:t>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  <w:r w:rsidR="002174D0">
        <w:rPr>
          <w:b/>
          <w:sz w:val="24"/>
          <w:szCs w:val="24"/>
        </w:rPr>
        <w:t>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významné položky krátkodobého finančného majetku.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zásoby a netvorila opravné položky k zásobám.</w:t>
      </w:r>
    </w:p>
    <w:p w:rsidR="002174D0" w:rsidRPr="006D0E99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6D0E99">
        <w:rPr>
          <w:b/>
          <w:sz w:val="24"/>
          <w:szCs w:val="24"/>
        </w:rPr>
        <w:t>Spoločnosť eviduje pohľadávk</w:t>
      </w:r>
      <w:r w:rsidR="006D0E99" w:rsidRPr="006D0E99">
        <w:rPr>
          <w:b/>
          <w:sz w:val="24"/>
          <w:szCs w:val="24"/>
        </w:rPr>
        <w:t>y</w:t>
      </w:r>
      <w:r w:rsidRPr="006D0E99">
        <w:rPr>
          <w:b/>
          <w:sz w:val="24"/>
          <w:szCs w:val="24"/>
        </w:rPr>
        <w:t xml:space="preserve"> v celkovej </w:t>
      </w:r>
      <w:r w:rsidR="006D0E99" w:rsidRPr="006D0E99">
        <w:rPr>
          <w:b/>
          <w:sz w:val="24"/>
          <w:szCs w:val="24"/>
        </w:rPr>
        <w:t>hodnote 7 622,79</w:t>
      </w:r>
      <w:r w:rsidRPr="006D0E99">
        <w:rPr>
          <w:b/>
          <w:sz w:val="24"/>
          <w:szCs w:val="24"/>
        </w:rPr>
        <w:t xml:space="preserve"> Eur z hospodárskej činnosti,</w:t>
      </w:r>
      <w:r w:rsidR="006D0E99" w:rsidRPr="006D0E99">
        <w:rPr>
          <w:b/>
          <w:sz w:val="24"/>
          <w:szCs w:val="24"/>
        </w:rPr>
        <w:t xml:space="preserve"> z ktorých prevažná časť</w:t>
      </w:r>
      <w:r w:rsidRPr="006D0E99">
        <w:rPr>
          <w:b/>
          <w:sz w:val="24"/>
          <w:szCs w:val="24"/>
        </w:rPr>
        <w:t xml:space="preserve"> je v lehote splatnosti.</w:t>
      </w:r>
      <w:r w:rsidR="006D0E99" w:rsidRPr="006D0E99">
        <w:rPr>
          <w:b/>
          <w:sz w:val="24"/>
          <w:szCs w:val="24"/>
        </w:rPr>
        <w:t xml:space="preserve"> Po splatnosti sú 2 pohľadávky v úhrnnej </w:t>
      </w:r>
      <w:r w:rsidR="006D0E99">
        <w:rPr>
          <w:b/>
          <w:sz w:val="24"/>
          <w:szCs w:val="24"/>
        </w:rPr>
        <w:t xml:space="preserve">sume </w:t>
      </w:r>
      <w:r w:rsidR="006D0E99" w:rsidRPr="006D0E99">
        <w:rPr>
          <w:b/>
          <w:sz w:val="24"/>
          <w:szCs w:val="24"/>
        </w:rPr>
        <w:t>1 166,-  Eur.</w:t>
      </w:r>
      <w:r w:rsidR="006D0E99">
        <w:rPr>
          <w:b/>
          <w:sz w:val="24"/>
          <w:szCs w:val="24"/>
        </w:rPr>
        <w:t xml:space="preserve"> </w:t>
      </w:r>
      <w:r w:rsidRPr="006D0E99">
        <w:rPr>
          <w:b/>
          <w:sz w:val="24"/>
          <w:szCs w:val="24"/>
        </w:rPr>
        <w:t>Spoločnosť netvorila opravné položky k pohľadávkam. Vznikla v roku 2013 a na začiatku obdobia neevidovala žiadne pohľadávky.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Základné imanie spoločnosti je 5 000,- Eur splatené spoločník</w:t>
      </w:r>
      <w:r w:rsidR="006D0E99">
        <w:rPr>
          <w:b/>
          <w:sz w:val="24"/>
          <w:szCs w:val="24"/>
        </w:rPr>
        <w:t>mi</w:t>
      </w:r>
      <w:r>
        <w:rPr>
          <w:b/>
          <w:sz w:val="24"/>
          <w:szCs w:val="24"/>
        </w:rPr>
        <w:t xml:space="preserve"> do pokladne v hotovosti v plnej výške.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bude tvoriť iba „Zákonný rezervný fond“, ktorý bude naplnený zo zisku v zmysle zákona.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vznikla v roku 2013, s výsledkom hospodárenia bude nakladané podľa rozhodnutia Valného zhromaždenia.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začiatku obdobia spoločnosť nemala utvorené rezervy.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účtoch 325 a 379 neeviduje firma žiadne záväzky.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tvorí SF</w:t>
      </w:r>
      <w:r w:rsidR="00E07549">
        <w:rPr>
          <w:b/>
          <w:sz w:val="24"/>
          <w:szCs w:val="24"/>
        </w:rPr>
        <w:t xml:space="preserve"> na vrub nákladov vo výške 1% z objemu hrubých miezd</w:t>
      </w:r>
      <w:r>
        <w:rPr>
          <w:b/>
          <w:sz w:val="24"/>
          <w:szCs w:val="24"/>
        </w:rPr>
        <w:t>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nemá úvery, pôžičky, ani výpomoc</w:t>
      </w:r>
      <w:r w:rsidR="00217ADC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</w:t>
      </w:r>
    </w:p>
    <w:p w:rsidR="00217ADC" w:rsidRDefault="00E07549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217ADC">
        <w:rPr>
          <w:b/>
          <w:sz w:val="24"/>
          <w:szCs w:val="24"/>
        </w:rPr>
        <w:t>vlastní prenajatý majetok</w:t>
      </w:r>
      <w:r>
        <w:rPr>
          <w:b/>
          <w:sz w:val="24"/>
          <w:szCs w:val="24"/>
        </w:rPr>
        <w:t>, ktorým je osobný automobil. Leasingová zmluva je uzatvorená na 36 mesiacov, počas ktorých bude automobil odpisovaný.</w:t>
      </w:r>
    </w:p>
    <w:p w:rsidR="00131E0C" w:rsidRDefault="00131E0C" w:rsidP="00131E0C">
      <w:pPr>
        <w:pStyle w:val="Odstavecseseznamem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Mesačné splátky predstavujú sumu 338,81 Eur. PZP a havarijné poistenie predstavujú sumu70,13 Eur mesačne. </w:t>
      </w:r>
    </w:p>
    <w:p w:rsidR="00217ADC" w:rsidRDefault="00217ADC" w:rsidP="00217ADC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IV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Všetky tržby spoločnosti má spoločnosť z bežnej hospodárskej činnosti, ktoré boli fakturované  za hlavný</w:t>
      </w:r>
      <w:r w:rsidR="00E07549">
        <w:rPr>
          <w:b/>
          <w:sz w:val="24"/>
          <w:szCs w:val="24"/>
        </w:rPr>
        <w:t xml:space="preserve"> predmet činnosti.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dary.</w:t>
      </w:r>
    </w:p>
    <w:p w:rsidR="00131E0C" w:rsidRPr="00E07549" w:rsidRDefault="00131E0C" w:rsidP="00131E0C">
      <w:pPr>
        <w:pStyle w:val="Odstavecseseznamem"/>
        <w:ind w:left="3552" w:firstLine="696"/>
        <w:rPr>
          <w:b/>
          <w:sz w:val="24"/>
          <w:szCs w:val="24"/>
        </w:rPr>
      </w:pPr>
      <w:r w:rsidRPr="00E07549">
        <w:rPr>
          <w:b/>
          <w:sz w:val="24"/>
          <w:szCs w:val="24"/>
        </w:rPr>
        <w:lastRenderedPageBreak/>
        <w:t xml:space="preserve">-     3  </w:t>
      </w:r>
      <w:r w:rsidRPr="00E07549">
        <w:rPr>
          <w:b/>
          <w:sz w:val="24"/>
          <w:szCs w:val="24"/>
        </w:rPr>
        <w:tab/>
        <w:t>-</w:t>
      </w:r>
    </w:p>
    <w:p w:rsidR="00131E0C" w:rsidRDefault="00131E0C" w:rsidP="00131E0C">
      <w:pPr>
        <w:pStyle w:val="Odstavecseseznamem"/>
        <w:rPr>
          <w:b/>
          <w:sz w:val="24"/>
          <w:szCs w:val="24"/>
        </w:rPr>
      </w:pPr>
    </w:p>
    <w:p w:rsidR="00E07549" w:rsidRPr="00131E0C" w:rsidRDefault="00217ADC" w:rsidP="00E07549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dotácie ani granty.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finančných výnosoch, kurzových ziskoch ani kurzových stratách.</w:t>
      </w:r>
    </w:p>
    <w:p w:rsidR="00217ADC" w:rsidRP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účte ostatné služby spoločnosť účtovala iba o bežných službách súvisiacich s činnosťou spoločnosti – založenie spoločnosti,</w:t>
      </w:r>
      <w:r w:rsidR="002578A8">
        <w:rPr>
          <w:b/>
          <w:sz w:val="24"/>
          <w:szCs w:val="24"/>
        </w:rPr>
        <w:t xml:space="preserve"> notárske služby, </w:t>
      </w:r>
      <w:r>
        <w:rPr>
          <w:b/>
          <w:sz w:val="24"/>
          <w:szCs w:val="24"/>
        </w:rPr>
        <w:t xml:space="preserve"> vedenie účtovníctva, telefón, internet.</w:t>
      </w:r>
    </w:p>
    <w:p w:rsidR="002174D0" w:rsidRDefault="002578A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povinnosť overenia účtovnej závierky audítorom.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2578A8" w:rsidRDefault="002578A8" w:rsidP="002578A8">
      <w:pPr>
        <w:rPr>
          <w:b/>
          <w:sz w:val="24"/>
          <w:szCs w:val="24"/>
        </w:rPr>
      </w:pP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</w:t>
      </w:r>
      <w:r w:rsidR="003E25FE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dôsledku</w:t>
      </w:r>
      <w:r w:rsidR="003E25FE">
        <w:rPr>
          <w:b/>
          <w:sz w:val="24"/>
          <w:szCs w:val="24"/>
        </w:rPr>
        <w:t xml:space="preserve"> minulých udalostí.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nemý finančné povinnosti, o ktorých sa neúčtuje.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3E25FE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3E25FE" w:rsidRDefault="003E25FE" w:rsidP="003E25FE">
      <w:pPr>
        <w:ind w:left="705" w:hanging="705"/>
        <w:rPr>
          <w:b/>
          <w:sz w:val="24"/>
          <w:szCs w:val="24"/>
        </w:rPr>
      </w:pPr>
    </w:p>
    <w:p w:rsidR="003E25FE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3E25FE" w:rsidRDefault="00E07549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24</w:t>
      </w:r>
      <w:r w:rsidR="003E25FE">
        <w:rPr>
          <w:b/>
          <w:sz w:val="24"/>
          <w:szCs w:val="24"/>
        </w:rPr>
        <w:t>.03.2014</w:t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  <w:t>...............................................</w:t>
      </w:r>
    </w:p>
    <w:p w:rsidR="003E25FE" w:rsidRPr="002578A8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E07549">
        <w:rPr>
          <w:b/>
          <w:sz w:val="24"/>
          <w:szCs w:val="24"/>
        </w:rPr>
        <w:t xml:space="preserve">      </w:t>
      </w:r>
      <w:r>
        <w:rPr>
          <w:b/>
          <w:sz w:val="24"/>
          <w:szCs w:val="24"/>
        </w:rPr>
        <w:t xml:space="preserve">Ing. </w:t>
      </w:r>
      <w:r w:rsidR="00E07549">
        <w:rPr>
          <w:b/>
          <w:sz w:val="24"/>
          <w:szCs w:val="24"/>
        </w:rPr>
        <w:t xml:space="preserve">Ján </w:t>
      </w:r>
      <w:proofErr w:type="spellStart"/>
      <w:r w:rsidR="00E07549">
        <w:rPr>
          <w:b/>
          <w:sz w:val="24"/>
          <w:szCs w:val="24"/>
        </w:rPr>
        <w:t>Mesík</w:t>
      </w:r>
      <w:proofErr w:type="spellEnd"/>
      <w:r w:rsidR="00E07549">
        <w:rPr>
          <w:b/>
          <w:sz w:val="24"/>
          <w:szCs w:val="24"/>
        </w:rPr>
        <w:t>, konateľ</w:t>
      </w:r>
    </w:p>
    <w:p w:rsidR="002578A8" w:rsidRDefault="002578A8" w:rsidP="002578A8">
      <w:pPr>
        <w:pStyle w:val="Odstavecseseznamem"/>
        <w:rPr>
          <w:b/>
          <w:sz w:val="24"/>
          <w:szCs w:val="24"/>
        </w:rPr>
      </w:pPr>
    </w:p>
    <w:p w:rsidR="002578A8" w:rsidRPr="002578A8" w:rsidRDefault="002578A8" w:rsidP="002578A8">
      <w:pPr>
        <w:rPr>
          <w:b/>
          <w:sz w:val="24"/>
          <w:szCs w:val="24"/>
        </w:rPr>
      </w:pPr>
    </w:p>
    <w:p w:rsidR="002578A8" w:rsidRDefault="002578A8" w:rsidP="002578A8">
      <w:pPr>
        <w:pStyle w:val="Odstavecseseznamem"/>
        <w:rPr>
          <w:b/>
          <w:sz w:val="24"/>
          <w:szCs w:val="24"/>
        </w:rPr>
      </w:pPr>
    </w:p>
    <w:p w:rsidR="002578A8" w:rsidRPr="00FC6278" w:rsidRDefault="002578A8" w:rsidP="002578A8">
      <w:pPr>
        <w:pStyle w:val="Odstavecseseznamem"/>
        <w:rPr>
          <w:b/>
          <w:sz w:val="24"/>
          <w:szCs w:val="24"/>
        </w:rPr>
      </w:pPr>
    </w:p>
    <w:p w:rsidR="00FC6278" w:rsidRPr="00FC6278" w:rsidRDefault="00FC6278" w:rsidP="00FC6278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1C3D31" w:rsidRPr="001C3D31" w:rsidRDefault="001C3D31" w:rsidP="001C3D31">
      <w:pPr>
        <w:rPr>
          <w:b/>
          <w:sz w:val="24"/>
          <w:szCs w:val="24"/>
        </w:rPr>
      </w:pPr>
    </w:p>
    <w:p w:rsidR="001C3D31" w:rsidRPr="001C3D31" w:rsidRDefault="001C3D31" w:rsidP="001C3D31">
      <w:pPr>
        <w:rPr>
          <w:b/>
          <w:sz w:val="32"/>
          <w:szCs w:val="32"/>
        </w:rPr>
      </w:pPr>
    </w:p>
    <w:p w:rsidR="001C3D31" w:rsidRPr="001C3D31" w:rsidRDefault="001C3D31" w:rsidP="001C3D31">
      <w:pPr>
        <w:rPr>
          <w:b/>
        </w:rPr>
      </w:pPr>
    </w:p>
    <w:sectPr w:rsidR="001C3D31" w:rsidRPr="001C3D31" w:rsidSect="007F58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3D31"/>
    <w:rsid w:val="00023BA4"/>
    <w:rsid w:val="00131E0C"/>
    <w:rsid w:val="001C3D31"/>
    <w:rsid w:val="002174D0"/>
    <w:rsid w:val="00217ADC"/>
    <w:rsid w:val="002578A8"/>
    <w:rsid w:val="003E25FE"/>
    <w:rsid w:val="00594156"/>
    <w:rsid w:val="006D0E99"/>
    <w:rsid w:val="007F582C"/>
    <w:rsid w:val="00BA7E15"/>
    <w:rsid w:val="00BD725C"/>
    <w:rsid w:val="00C6781B"/>
    <w:rsid w:val="00D52954"/>
    <w:rsid w:val="00E07549"/>
    <w:rsid w:val="00E5066C"/>
    <w:rsid w:val="00FC6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F582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023BA4"/>
  </w:style>
  <w:style w:type="paragraph" w:styleId="Odstavecseseznamem">
    <w:name w:val="List Paragraph"/>
    <w:basedOn w:val="Normln"/>
    <w:uiPriority w:val="34"/>
    <w:qFormat/>
    <w:rsid w:val="00D52954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BA7E1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657</Words>
  <Characters>3749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2014-03-27T13:26:00Z</dcterms:created>
  <dcterms:modified xsi:type="dcterms:W3CDTF">2014-03-27T17:57:00Z</dcterms:modified>
</cp:coreProperties>
</file>