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52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88"/>
        <w:gridCol w:w="287"/>
        <w:gridCol w:w="287"/>
        <w:gridCol w:w="270"/>
        <w:gridCol w:w="290"/>
        <w:gridCol w:w="259"/>
        <w:gridCol w:w="238"/>
        <w:gridCol w:w="249"/>
        <w:gridCol w:w="238"/>
        <w:gridCol w:w="249"/>
        <w:gridCol w:w="285"/>
        <w:gridCol w:w="238"/>
        <w:gridCol w:w="238"/>
        <w:gridCol w:w="238"/>
        <w:gridCol w:w="238"/>
        <w:gridCol w:w="276"/>
        <w:gridCol w:w="238"/>
        <w:gridCol w:w="207"/>
        <w:gridCol w:w="147"/>
        <w:gridCol w:w="160"/>
        <w:gridCol w:w="199"/>
        <w:gridCol w:w="175"/>
        <w:gridCol w:w="238"/>
        <w:gridCol w:w="238"/>
        <w:gridCol w:w="22"/>
        <w:gridCol w:w="285"/>
        <w:gridCol w:w="184"/>
        <w:gridCol w:w="138"/>
        <w:gridCol w:w="138"/>
        <w:gridCol w:w="140"/>
        <w:gridCol w:w="138"/>
        <w:gridCol w:w="127"/>
        <w:gridCol w:w="125"/>
        <w:gridCol w:w="32"/>
        <w:gridCol w:w="251"/>
        <w:gridCol w:w="47"/>
        <w:gridCol w:w="160"/>
        <w:gridCol w:w="74"/>
        <w:gridCol w:w="171"/>
        <w:gridCol w:w="138"/>
        <w:gridCol w:w="138"/>
        <w:gridCol w:w="138"/>
        <w:gridCol w:w="138"/>
        <w:gridCol w:w="138"/>
        <w:gridCol w:w="141"/>
        <w:gridCol w:w="134"/>
        <w:gridCol w:w="169"/>
        <w:gridCol w:w="162"/>
        <w:gridCol w:w="210"/>
      </w:tblGrid>
      <w:tr w:rsidR="00F03CE3" w:rsidTr="00F03CE3">
        <w:trPr>
          <w:trHeight w:val="57"/>
          <w:jc w:val="center"/>
        </w:trPr>
        <w:tc>
          <w:tcPr>
            <w:tcW w:w="2971" w:type="pct"/>
            <w:gridSpan w:val="2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2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182"/>
          <w:jc w:val="center"/>
        </w:trPr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2648" w:type="pct"/>
            <w:gridSpan w:val="26"/>
            <w:noWrap/>
          </w:tcPr>
          <w:p w:rsidR="00531D8A" w:rsidRDefault="00531D8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2648" w:type="pct"/>
            <w:gridSpan w:val="26"/>
            <w:noWrap/>
            <w:hideMark/>
          </w:tcPr>
          <w:p w:rsidR="00531D8A" w:rsidRDefault="00531D8A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60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3731" w:type="pct"/>
            <w:gridSpan w:val="37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7"/>
            <w:noWrap/>
            <w:hideMark/>
          </w:tcPr>
          <w:p w:rsidR="00531D8A" w:rsidRDefault="00531D8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29" w:type="pct"/>
            <w:gridSpan w:val="13"/>
            <w:noWrap/>
            <w:hideMark/>
          </w:tcPr>
          <w:p w:rsidR="00531D8A" w:rsidRDefault="00531D8A" w:rsidP="00F03CE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 12. 201</w:t>
            </w:r>
            <w:r w:rsidR="00F03CE3">
              <w:rPr>
                <w:lang w:eastAsia="sk-SK"/>
              </w:rPr>
              <w:t>3</w:t>
            </w:r>
          </w:p>
        </w:tc>
        <w:tc>
          <w:tcPr>
            <w:tcW w:w="99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29" w:type="pct"/>
            <w:gridSpan w:val="13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jc w:val="center"/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018" w:type="pct"/>
            <w:gridSpan w:val="11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42" w:type="pct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77" w:type="pct"/>
            <w:gridSpan w:val="5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61" w:type="pct"/>
            <w:gridSpan w:val="7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40" w:type="pct"/>
            <w:gridSpan w:val="6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39" w:type="pct"/>
            <w:gridSpan w:val="5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77" w:type="pct"/>
            <w:gridSpan w:val="5"/>
            <w:noWrap/>
            <w:hideMark/>
          </w:tcPr>
          <w:p w:rsidR="00531D8A" w:rsidRDefault="00531D8A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531D8A" w:rsidRDefault="00531D8A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61" w:type="pct"/>
            <w:gridSpan w:val="7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440" w:type="pct"/>
            <w:gridSpan w:val="6"/>
            <w:noWrap/>
            <w:hideMark/>
          </w:tcPr>
          <w:p w:rsidR="00531D8A" w:rsidRDefault="00531D8A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noWrap/>
            <w:hideMark/>
          </w:tcPr>
          <w:p w:rsidR="00531D8A" w:rsidRDefault="00531D8A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030" w:type="pct"/>
            <w:gridSpan w:val="7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F03CE3" w:rsidP="00F03CE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86" w:type="pct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962" w:type="pct"/>
            <w:gridSpan w:val="1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26" w:type="pct"/>
            <w:gridSpan w:val="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962" w:type="pct"/>
            <w:gridSpan w:val="14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86" w:type="pct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763" w:type="pct"/>
            <w:gridSpan w:val="5"/>
            <w:noWrap/>
          </w:tcPr>
          <w:p w:rsidR="00531D8A" w:rsidRDefault="00531D8A">
            <w:pPr>
              <w:rPr>
                <w:lang w:eastAsia="sk-SK"/>
              </w:rPr>
            </w:pPr>
          </w:p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962" w:type="pct"/>
            <w:gridSpan w:val="14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063" w:type="pct"/>
            <w:gridSpan w:val="13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3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37" w:type="pct"/>
            <w:gridSpan w:val="9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26" w:type="pct"/>
            <w:gridSpan w:val="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46" w:type="pct"/>
            <w:gridSpan w:val="3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2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26" w:type="pct"/>
            <w:gridSpan w:val="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64" w:type="pct"/>
            <w:gridSpan w:val="9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2084" w:type="pct"/>
            <w:gridSpan w:val="15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26" w:type="pct"/>
            <w:gridSpan w:val="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664" w:type="pct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2084" w:type="pct"/>
            <w:gridSpan w:val="15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26" w:type="pct"/>
            <w:gridSpan w:val="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664" w:type="pct"/>
            <w:gridSpan w:val="9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2084" w:type="pct"/>
            <w:gridSpan w:val="15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26" w:type="pct"/>
            <w:gridSpan w:val="4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664" w:type="pct"/>
            <w:gridSpan w:val="9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308" w:type="pct"/>
            <w:gridSpan w:val="2"/>
            <w:noWrap/>
            <w:hideMark/>
          </w:tcPr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87" w:type="pct"/>
            <w:gridSpan w:val="2"/>
            <w:noWrap/>
            <w:hideMark/>
          </w:tcPr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41" w:type="pct"/>
            <w:gridSpan w:val="11"/>
            <w:noWrap/>
            <w:hideMark/>
          </w:tcPr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6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99" w:type="pct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gridSpan w:val="2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2843" w:type="pct"/>
            <w:gridSpan w:val="22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531D8A" w:rsidTr="00F03CE3">
        <w:trPr>
          <w:trHeight w:val="57"/>
          <w:jc w:val="center"/>
        </w:trPr>
        <w:tc>
          <w:tcPr>
            <w:tcW w:w="5000" w:type="pct"/>
            <w:gridSpan w:val="49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2366" w:type="pct"/>
            <w:gridSpan w:val="17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  <w:p w:rsidR="00531D8A" w:rsidRDefault="00531D8A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1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č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i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531D8A" w:rsidTr="00F03CE3">
        <w:trPr>
          <w:trHeight w:val="57"/>
          <w:jc w:val="center"/>
        </w:trPr>
        <w:tc>
          <w:tcPr>
            <w:tcW w:w="5000" w:type="pct"/>
            <w:gridSpan w:val="49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531D8A" w:rsidTr="00F03CE3">
        <w:trPr>
          <w:trHeight w:val="57"/>
          <w:jc w:val="center"/>
        </w:trPr>
        <w:tc>
          <w:tcPr>
            <w:tcW w:w="5000" w:type="pct"/>
            <w:gridSpan w:val="49"/>
            <w:noWrap/>
            <w:hideMark/>
          </w:tcPr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 w:rsidP="00F03CE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6" w:type="pct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1" w:type="pct"/>
            <w:gridSpan w:val="2"/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030" w:type="pct"/>
            <w:gridSpan w:val="7"/>
            <w:noWrap/>
          </w:tcPr>
          <w:p w:rsidR="00531D8A" w:rsidRDefault="00531D8A">
            <w:pPr>
              <w:rPr>
                <w:b/>
                <w:bCs/>
                <w:lang w:eastAsia="sk-SK"/>
              </w:rPr>
            </w:pPr>
          </w:p>
          <w:p w:rsidR="00531D8A" w:rsidRDefault="00531D8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1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3CE3" w:rsidTr="00F03CE3">
        <w:trPr>
          <w:trHeight w:val="57"/>
          <w:jc w:val="center"/>
        </w:trPr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1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9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6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206" w:type="pct"/>
            <w:gridSpan w:val="3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4" w:type="pct"/>
            <w:noWrap/>
          </w:tcPr>
          <w:p w:rsidR="00531D8A" w:rsidRDefault="00531D8A">
            <w:pPr>
              <w:rPr>
                <w:lang w:eastAsia="sk-SK"/>
              </w:rPr>
            </w:pPr>
          </w:p>
        </w:tc>
      </w:tr>
      <w:tr w:rsidR="00531D8A" w:rsidTr="00F03CE3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  <w:p w:rsidR="00531D8A" w:rsidRDefault="00F03CE3">
            <w:pPr>
              <w:rPr>
                <w:lang w:eastAsia="sk-SK"/>
              </w:rPr>
            </w:pPr>
            <w:r>
              <w:rPr>
                <w:lang w:eastAsia="sk-SK"/>
              </w:rPr>
              <w:t>29.04.2014</w:t>
            </w:r>
          </w:p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8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1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531D8A" w:rsidTr="00F03CE3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18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271" w:type="pct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1D8A" w:rsidRDefault="00531D8A">
            <w:pPr>
              <w:rPr>
                <w:lang w:eastAsia="sk-SK"/>
              </w:rPr>
            </w:pPr>
          </w:p>
        </w:tc>
      </w:tr>
    </w:tbl>
    <w:p w:rsidR="00531D8A" w:rsidRDefault="00531D8A" w:rsidP="00531D8A">
      <w:pPr>
        <w:jc w:val="both"/>
        <w:rPr>
          <w:b/>
          <w:bCs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502CAD" w:rsidRDefault="00502CAD" w:rsidP="00531D8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t xml:space="preserve">*) Vyznačuje sa    </w:t>
      </w:r>
      <w:r>
        <w:rPr>
          <w:b/>
          <w:bCs/>
        </w:rPr>
        <w:t xml:space="preserve"> </w:t>
      </w: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/>
    <w:p w:rsidR="00531D8A" w:rsidRDefault="00531D8A" w:rsidP="00531D8A">
      <w:pPr>
        <w:jc w:val="center"/>
      </w:pPr>
      <w:r>
        <w:t>1</w:t>
      </w: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1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00"/>
        <w:gridCol w:w="2515"/>
        <w:gridCol w:w="2673"/>
      </w:tblGrid>
      <w:tr w:rsidR="00531D8A" w:rsidTr="00531D8A">
        <w:trPr>
          <w:jc w:val="center"/>
        </w:trPr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Názov položky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jc w:val="center"/>
        </w:trPr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1D8A" w:rsidRDefault="00F03CE3">
            <w:pPr>
              <w:spacing w:line="360" w:lineRule="auto"/>
              <w:jc w:val="center"/>
            </w:pPr>
            <w:r>
              <w:t>2</w:t>
            </w:r>
          </w:p>
        </w:tc>
      </w:tr>
      <w:tr w:rsidR="00531D8A" w:rsidTr="00531D8A">
        <w:trPr>
          <w:trHeight w:val="285"/>
          <w:jc w:val="center"/>
        </w:trPr>
        <w:tc>
          <w:tcPr>
            <w:tcW w:w="4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Stav zamestnancov ku dňu, ku ktorému sa zostavuje účtovná závierka, z toho: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1D8A" w:rsidRDefault="00F03CE3">
            <w:pPr>
              <w:spacing w:line="360" w:lineRule="auto"/>
              <w:jc w:val="center"/>
            </w:pPr>
            <w:r>
              <w:t>2</w:t>
            </w:r>
          </w:p>
        </w:tc>
      </w:tr>
      <w:tr w:rsidR="00531D8A" w:rsidTr="00531D8A">
        <w:trPr>
          <w:trHeight w:val="285"/>
          <w:jc w:val="center"/>
        </w:trPr>
        <w:tc>
          <w:tcPr>
            <w:tcW w:w="4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F03C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F03CE3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/>
    <w:p w:rsidR="00531D8A" w:rsidRDefault="00531D8A" w:rsidP="00531D8A">
      <w:pPr>
        <w:pStyle w:val="Nze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31D8A" w:rsidRDefault="00531D8A" w:rsidP="00531D8A"/>
    <w:p w:rsidR="00531D8A" w:rsidRDefault="00531D8A" w:rsidP="00531D8A">
      <w:r>
        <w:t>Tabuľka č. 1</w:t>
      </w:r>
    </w:p>
    <w:p w:rsidR="00531D8A" w:rsidRDefault="00531D8A" w:rsidP="00531D8A"/>
    <w:tbl>
      <w:tblPr>
        <w:tblW w:w="50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64"/>
        <w:gridCol w:w="1723"/>
        <w:gridCol w:w="1651"/>
        <w:gridCol w:w="1736"/>
        <w:gridCol w:w="1559"/>
      </w:tblGrid>
      <w:tr w:rsidR="00531D8A" w:rsidTr="00531D8A">
        <w:trPr>
          <w:trHeight w:val="231"/>
          <w:jc w:val="center"/>
        </w:trPr>
        <w:tc>
          <w:tcPr>
            <w:tcW w:w="29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531D8A" w:rsidTr="00531D8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</w:tr>
      <w:tr w:rsidR="00531D8A" w:rsidTr="00531D8A">
        <w:trPr>
          <w:trHeight w:val="107"/>
          <w:jc w:val="center"/>
        </w:trPr>
        <w:tc>
          <w:tcPr>
            <w:tcW w:w="2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a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31D8A" w:rsidRDefault="00531D8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31D8A" w:rsidRDefault="00531D8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d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e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F03CE3">
            <w:r>
              <w:t xml:space="preserve">Janka </w:t>
            </w:r>
            <w:proofErr w:type="spellStart"/>
            <w:r>
              <w:t>Knietľová</w:t>
            </w:r>
            <w:proofErr w:type="spellEnd"/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r>
              <w:t>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r>
              <w:t>100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hRule="exact"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31D8A" w:rsidRDefault="00531D8A">
            <w: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r>
              <w:t>100</w:t>
            </w:r>
          </w:p>
        </w:tc>
      </w:tr>
    </w:tbl>
    <w:p w:rsidR="00531D8A" w:rsidRDefault="00531D8A" w:rsidP="00531D8A"/>
    <w:p w:rsidR="00531D8A" w:rsidRDefault="00531D8A" w:rsidP="00531D8A">
      <w:r>
        <w:t>Tabuľka č. 2</w:t>
      </w:r>
    </w:p>
    <w:p w:rsidR="00531D8A" w:rsidRDefault="00531D8A" w:rsidP="00531D8A"/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59"/>
        <w:gridCol w:w="1143"/>
        <w:gridCol w:w="1424"/>
        <w:gridCol w:w="1143"/>
        <w:gridCol w:w="1284"/>
        <w:gridCol w:w="1628"/>
      </w:tblGrid>
      <w:tr w:rsidR="00531D8A" w:rsidTr="00531D8A">
        <w:trPr>
          <w:trHeight w:val="231"/>
          <w:jc w:val="center"/>
        </w:trPr>
        <w:tc>
          <w:tcPr>
            <w:tcW w:w="4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7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531D8A" w:rsidTr="00531D8A">
        <w:trPr>
          <w:trHeight w:val="231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3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7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</w:tr>
      <w:tr w:rsidR="00531D8A" w:rsidTr="00531D8A">
        <w:trPr>
          <w:trHeight w:val="107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a</w:t>
            </w:r>
          </w:p>
        </w:tc>
        <w:tc>
          <w:tcPr>
            <w:tcW w:w="121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b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31D8A" w:rsidRDefault="00531D8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31D8A" w:rsidRDefault="00531D8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f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F03CE3">
            <w:r>
              <w:t xml:space="preserve">Ján </w:t>
            </w:r>
            <w:proofErr w:type="spellStart"/>
            <w:r>
              <w:t>Knieteľ</w:t>
            </w:r>
            <w:proofErr w:type="spellEnd"/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F03CE3">
            <w:r>
              <w:t>16.09.2013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02CA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02CAD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02CAD">
            <w:r>
              <w:t>100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02CAD">
            <w:r>
              <w:t>100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  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/>
        </w:tc>
      </w:tr>
      <w:tr w:rsidR="00531D8A" w:rsidTr="00531D8A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31D8A" w:rsidRDefault="00531D8A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/>
        </w:tc>
      </w:tr>
    </w:tbl>
    <w:p w:rsidR="00531D8A" w:rsidRDefault="00531D8A" w:rsidP="00531D8A"/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>
      <w:pPr>
        <w:pStyle w:val="Nzev"/>
        <w:spacing w:before="0" w:beforeAutospacing="0" w:after="0"/>
        <w:rPr>
          <w:b w:val="0"/>
        </w:rPr>
      </w:pPr>
      <w:r>
        <w:rPr>
          <w:b w:val="0"/>
        </w:rPr>
        <w:t>2</w:t>
      </w:r>
    </w:p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/>
    <w:p w:rsidR="00531D8A" w:rsidRDefault="00531D8A" w:rsidP="00531D8A">
      <w:pPr>
        <w:pStyle w:val="Nzev"/>
        <w:spacing w:before="0" w:beforeAutospacing="0" w:after="0"/>
        <w:jc w:val="left"/>
      </w:pPr>
      <w:r>
        <w:lastRenderedPageBreak/>
        <w:t>3. Informácie k časti F. písm. a) prílohy č. 3 o dlhodobom nehmotnom majetku</w:t>
      </w:r>
    </w:p>
    <w:p w:rsidR="00531D8A" w:rsidRDefault="00531D8A" w:rsidP="00531D8A"/>
    <w:p w:rsidR="00531D8A" w:rsidRDefault="00531D8A" w:rsidP="00531D8A">
      <w:r>
        <w:t>Tabuľka č. 1</w:t>
      </w:r>
    </w:p>
    <w:p w:rsidR="00531D8A" w:rsidRDefault="00531D8A" w:rsidP="00531D8A"/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49"/>
        <w:gridCol w:w="1034"/>
        <w:gridCol w:w="844"/>
        <w:gridCol w:w="844"/>
        <w:gridCol w:w="844"/>
        <w:gridCol w:w="771"/>
        <w:gridCol w:w="14"/>
        <w:gridCol w:w="59"/>
        <w:gridCol w:w="1011"/>
        <w:gridCol w:w="1011"/>
        <w:gridCol w:w="1125"/>
      </w:tblGrid>
      <w:tr w:rsidR="00531D8A" w:rsidTr="00531D8A">
        <w:trPr>
          <w:trHeight w:val="334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80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531D8A" w:rsidTr="00531D8A">
        <w:trPr>
          <w:trHeight w:val="1124"/>
          <w:jc w:val="center"/>
        </w:trPr>
        <w:tc>
          <w:tcPr>
            <w:tcW w:w="100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Aktivované náklady na vývoj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Oceniteľné práva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Obstaráva-ný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531D8A" w:rsidTr="00531D8A">
        <w:trPr>
          <w:trHeight w:val="80"/>
          <w:jc w:val="center"/>
        </w:trPr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531D8A" w:rsidTr="00531D8A">
        <w:trPr>
          <w:trHeight w:val="266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90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531D8A" w:rsidRDefault="00531D8A" w:rsidP="00531D8A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>
      <w:pPr>
        <w:jc w:val="center"/>
      </w:pPr>
      <w:r>
        <w:t>3</w:t>
      </w:r>
    </w:p>
    <w:p w:rsidR="00531D8A" w:rsidRDefault="00531D8A" w:rsidP="00531D8A"/>
    <w:p w:rsidR="00531D8A" w:rsidRDefault="00531D8A" w:rsidP="00531D8A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p w:rsidR="00531D8A" w:rsidRDefault="00531D8A" w:rsidP="00531D8A"/>
    <w:tbl>
      <w:tblPr>
        <w:tblW w:w="51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3"/>
        <w:gridCol w:w="983"/>
        <w:gridCol w:w="845"/>
        <w:gridCol w:w="845"/>
        <w:gridCol w:w="845"/>
        <w:gridCol w:w="1013"/>
        <w:gridCol w:w="845"/>
        <w:gridCol w:w="1013"/>
        <w:gridCol w:w="1073"/>
      </w:tblGrid>
      <w:tr w:rsidR="00531D8A" w:rsidTr="00531D8A">
        <w:trPr>
          <w:trHeight w:val="334"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95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531D8A" w:rsidTr="00531D8A">
        <w:trPr>
          <w:trHeight w:val="1124"/>
          <w:jc w:val="center"/>
        </w:trPr>
        <w:tc>
          <w:tcPr>
            <w:tcW w:w="99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Aktivované náklady na vývoj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531D8A" w:rsidTr="00531D8A">
        <w:trPr>
          <w:trHeight w:val="80"/>
          <w:jc w:val="center"/>
        </w:trPr>
        <w:tc>
          <w:tcPr>
            <w:tcW w:w="1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531D8A" w:rsidTr="00531D8A">
        <w:trPr>
          <w:trHeight w:val="266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531D8A" w:rsidTr="00531D8A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90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531D8A" w:rsidRDefault="00531D8A" w:rsidP="00531D8A">
      <w:pPr>
        <w:pStyle w:val="Nzev"/>
        <w:keepNext w:val="0"/>
        <w:spacing w:before="0" w:beforeAutospacing="0" w:after="0"/>
        <w:jc w:val="left"/>
      </w:pPr>
    </w:p>
    <w:p w:rsidR="00531D8A" w:rsidRDefault="00531D8A" w:rsidP="00531D8A"/>
    <w:p w:rsidR="00531D8A" w:rsidRDefault="00531D8A" w:rsidP="00531D8A"/>
    <w:p w:rsidR="00531D8A" w:rsidRDefault="00531D8A" w:rsidP="00531D8A">
      <w:pPr>
        <w:pStyle w:val="Nze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p w:rsidR="00531D8A" w:rsidRDefault="00531D8A" w:rsidP="00531D8A"/>
    <w:tbl>
      <w:tblPr>
        <w:tblW w:w="51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413"/>
        <w:gridCol w:w="3983"/>
      </w:tblGrid>
      <w:tr w:rsidR="00531D8A" w:rsidTr="00531D8A">
        <w:trPr>
          <w:jc w:val="center"/>
        </w:trPr>
        <w:tc>
          <w:tcPr>
            <w:tcW w:w="5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Dlhodobý nehmotný majetok</w:t>
            </w:r>
          </w:p>
        </w:tc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Hodnota za bežné účtovné obdobie</w:t>
            </w:r>
          </w:p>
        </w:tc>
      </w:tr>
      <w:tr w:rsidR="00531D8A" w:rsidTr="00531D8A">
        <w:trPr>
          <w:jc w:val="center"/>
        </w:trPr>
        <w:tc>
          <w:tcPr>
            <w:tcW w:w="5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Dlhodobý nehmotný majetok, na ktorý je zriadené záložné právo</w:t>
            </w:r>
          </w:p>
        </w:tc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5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r>
              <w:t>Dlhodobý nehmotný majetok, pri ktorom má účtovná jednotka obmedzené právo s ním nakladať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02CAD">
      <w:pPr>
        <w:jc w:val="center"/>
      </w:pPr>
      <w:r>
        <w:t>4</w:t>
      </w:r>
    </w:p>
    <w:p w:rsidR="00531D8A" w:rsidRDefault="00531D8A" w:rsidP="00531D8A">
      <w:pPr>
        <w:pStyle w:val="Nzev"/>
        <w:spacing w:before="0" w:beforeAutospacing="0" w:after="0"/>
        <w:jc w:val="left"/>
      </w:pPr>
      <w:r>
        <w:lastRenderedPageBreak/>
        <w:t>5.  Informácie k časti F. písm. a) prílohy č. 3 o dlhodobom hmotnom majetku</w:t>
      </w:r>
    </w:p>
    <w:p w:rsidR="00531D8A" w:rsidRDefault="00531D8A" w:rsidP="00531D8A">
      <w:pPr>
        <w:pStyle w:val="Nzev"/>
        <w:spacing w:before="0" w:beforeAutospacing="0" w:after="0"/>
        <w:jc w:val="left"/>
      </w:pPr>
      <w:r>
        <w:tab/>
      </w:r>
    </w:p>
    <w:p w:rsidR="00531D8A" w:rsidRDefault="00531D8A" w:rsidP="00531D8A">
      <w:r>
        <w:t>Tabuľka č. 1</w:t>
      </w:r>
    </w:p>
    <w:p w:rsidR="00531D8A" w:rsidRDefault="00531D8A" w:rsidP="00531D8A"/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9"/>
        <w:gridCol w:w="12"/>
        <w:gridCol w:w="6"/>
        <w:gridCol w:w="945"/>
        <w:gridCol w:w="843"/>
        <w:gridCol w:w="791"/>
        <w:gridCol w:w="12"/>
        <w:gridCol w:w="25"/>
        <w:gridCol w:w="28"/>
        <w:gridCol w:w="17"/>
        <w:gridCol w:w="744"/>
        <w:gridCol w:w="11"/>
        <w:gridCol w:w="20"/>
        <w:gridCol w:w="14"/>
        <w:gridCol w:w="20"/>
        <w:gridCol w:w="796"/>
        <w:gridCol w:w="9"/>
        <w:gridCol w:w="14"/>
        <w:gridCol w:w="51"/>
        <w:gridCol w:w="789"/>
        <w:gridCol w:w="20"/>
        <w:gridCol w:w="12"/>
        <w:gridCol w:w="845"/>
        <w:gridCol w:w="858"/>
        <w:gridCol w:w="995"/>
      </w:tblGrid>
      <w:tr w:rsidR="00531D8A" w:rsidTr="00531D8A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8408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1D8A" w:rsidTr="00531D8A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Samos-tatné</w:t>
            </w:r>
            <w:proofErr w:type="spellEnd"/>
            <w:r>
              <w:rPr>
                <w:b/>
                <w:bCs/>
              </w:rPr>
              <w:t xml:space="preserve"> hnuteľné veci a súbory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vecí</w:t>
            </w: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preddav-ky</w:t>
            </w:r>
            <w:proofErr w:type="spellEnd"/>
            <w:r>
              <w:rPr>
                <w:b/>
                <w:bCs/>
              </w:rPr>
              <w:t xml:space="preserve"> na DHM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531D8A" w:rsidTr="00531D8A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102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9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81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2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10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6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90"/>
          <w:tblHeader/>
          <w:jc w:val="center"/>
        </w:trPr>
        <w:tc>
          <w:tcPr>
            <w:tcW w:w="16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>
      <w:pPr>
        <w:jc w:val="center"/>
      </w:pPr>
      <w:r>
        <w:t>5</w:t>
      </w:r>
    </w:p>
    <w:p w:rsidR="00531D8A" w:rsidRDefault="00531D8A" w:rsidP="00531D8A">
      <w:r>
        <w:lastRenderedPageBreak/>
        <w:t>Tabuľka č. 2</w:t>
      </w:r>
    </w:p>
    <w:p w:rsidR="00531D8A" w:rsidRDefault="00531D8A" w:rsidP="00531D8A"/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62"/>
        <w:gridCol w:w="825"/>
        <w:gridCol w:w="14"/>
        <w:gridCol w:w="28"/>
        <w:gridCol w:w="848"/>
        <w:gridCol w:w="924"/>
        <w:gridCol w:w="14"/>
        <w:gridCol w:w="10"/>
        <w:gridCol w:w="33"/>
        <w:gridCol w:w="837"/>
        <w:gridCol w:w="14"/>
        <w:gridCol w:w="14"/>
        <w:gridCol w:w="849"/>
        <w:gridCol w:w="14"/>
        <w:gridCol w:w="14"/>
        <w:gridCol w:w="28"/>
        <w:gridCol w:w="842"/>
        <w:gridCol w:w="850"/>
        <w:gridCol w:w="28"/>
        <w:gridCol w:w="809"/>
        <w:gridCol w:w="28"/>
        <w:gridCol w:w="893"/>
        <w:gridCol w:w="28"/>
      </w:tblGrid>
      <w:tr w:rsidR="00531D8A" w:rsidTr="00531D8A"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8509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31D8A" w:rsidTr="00531D8A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05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</w:t>
            </w:r>
            <w:proofErr w:type="spellEnd"/>
            <w:r>
              <w:rPr>
                <w:b/>
                <w:bCs/>
              </w:rPr>
              <w:t>-</w:t>
            </w:r>
          </w:p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hnuteľné veci a súbory </w:t>
            </w:r>
            <w:proofErr w:type="spellStart"/>
            <w:r>
              <w:rPr>
                <w:b/>
                <w:bCs/>
              </w:rPr>
              <w:t>hnuteľ</w:t>
            </w:r>
            <w:proofErr w:type="spellEnd"/>
            <w:r>
              <w:rPr>
                <w:b/>
                <w:bCs/>
              </w:rPr>
              <w:t>-</w:t>
            </w:r>
          </w:p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ných</w:t>
            </w:r>
            <w:proofErr w:type="spellEnd"/>
            <w:r>
              <w:rPr>
                <w:b/>
                <w:bCs/>
              </w:rPr>
              <w:t xml:space="preserve"> vecí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DHM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531D8A" w:rsidTr="00531D8A">
        <w:trPr>
          <w:trHeight w:val="155"/>
          <w:tblHeader/>
          <w:jc w:val="center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5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9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8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531D8A" w:rsidTr="00531D8A">
        <w:trPr>
          <w:gridAfter w:val="1"/>
          <w:wAfter w:w="30" w:type="dxa"/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31D8A" w:rsidTr="00531D8A">
        <w:trPr>
          <w:gridAfter w:val="1"/>
          <w:wAfter w:w="30" w:type="dxa"/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D8A" w:rsidRDefault="00531D8A">
            <w:pPr>
              <w:autoSpaceDE w:val="0"/>
              <w:autoSpaceDN w:val="0"/>
              <w:adjustRightInd w:val="0"/>
              <w:jc w:val="center"/>
            </w:pPr>
          </w:p>
          <w:p w:rsidR="00531D8A" w:rsidRDefault="00531D8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>
      <w:pPr>
        <w:jc w:val="center"/>
      </w:pPr>
      <w:r>
        <w:t>6</w:t>
      </w:r>
    </w:p>
    <w:p w:rsidR="00502CAD" w:rsidRDefault="00502CAD" w:rsidP="00531D8A">
      <w:pPr>
        <w:jc w:val="center"/>
      </w:pPr>
    </w:p>
    <w:p w:rsidR="00531D8A" w:rsidRDefault="00531D8A" w:rsidP="00531D8A">
      <w:pPr>
        <w:rPr>
          <w:b/>
          <w:bCs/>
        </w:rPr>
      </w:pPr>
      <w:r>
        <w:rPr>
          <w:b/>
          <w:bCs/>
        </w:rPr>
        <w:lastRenderedPageBreak/>
        <w:t xml:space="preserve">6. Informácie k časti F. písm. c) prílohy č. 3 o dlhodobom hmotnom majetku 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06"/>
        <w:gridCol w:w="3698"/>
      </w:tblGrid>
      <w:tr w:rsidR="00531D8A" w:rsidTr="00AE1608">
        <w:trPr>
          <w:jc w:val="center"/>
        </w:trPr>
        <w:tc>
          <w:tcPr>
            <w:tcW w:w="56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Dlhodobý hmotný majetok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Hodnota za bežné účtovné obdobie</w:t>
            </w:r>
          </w:p>
        </w:tc>
      </w:tr>
      <w:tr w:rsidR="00531D8A" w:rsidTr="00AE1608">
        <w:trPr>
          <w:jc w:val="center"/>
        </w:trPr>
        <w:tc>
          <w:tcPr>
            <w:tcW w:w="5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Dlhodobý hmotný majetok, na ktorý je zriadené záložné právo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AE1608">
        <w:trPr>
          <w:jc w:val="center"/>
        </w:trPr>
        <w:tc>
          <w:tcPr>
            <w:tcW w:w="56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Dlhodobý hmotný majetok, pri ktorom má účtovná jednotka obmedzené právo s ním nakladať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E1608" w:rsidRPr="003F477D" w:rsidRDefault="00AE1608" w:rsidP="00AE1608">
      <w:pPr>
        <w:pStyle w:val="Nzev"/>
        <w:keepNext w:val="0"/>
        <w:numPr>
          <w:ilvl w:val="0"/>
          <w:numId w:val="1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AE1608" w:rsidRPr="003F477D" w:rsidRDefault="00AE1608" w:rsidP="00AE1608"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E1608" w:rsidRPr="003F477D" w:rsidTr="00AF1D3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E1608" w:rsidRPr="003F477D" w:rsidTr="00AF1D3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AE1608" w:rsidRPr="003F477D" w:rsidRDefault="00AE1608" w:rsidP="00AF1D3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Spolu</w:t>
            </w:r>
          </w:p>
        </w:tc>
      </w:tr>
      <w:tr w:rsidR="00AE1608" w:rsidRPr="003F477D" w:rsidTr="00AF1D3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>
              <w:t>4844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>
              <w:t>4844</w:t>
            </w: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>
              <w:t>4844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>
              <w:t>4844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Účtovná hodnota 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</w:tbl>
    <w:p w:rsidR="00AE1608" w:rsidRPr="003F477D" w:rsidRDefault="00AE1608" w:rsidP="00AE1608"/>
    <w:p w:rsidR="00AE1608" w:rsidRDefault="00AE1608" w:rsidP="00AE1608">
      <w:pPr>
        <w:jc w:val="center"/>
      </w:pPr>
      <w:r>
        <w:t>7</w:t>
      </w:r>
    </w:p>
    <w:p w:rsidR="00AE1608" w:rsidRPr="003F477D" w:rsidRDefault="00AE1608" w:rsidP="00AE1608">
      <w: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E1608" w:rsidRPr="003F477D" w:rsidTr="00AF1D3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E1608" w:rsidRPr="003F477D" w:rsidTr="00AF1D3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AE1608" w:rsidRPr="003F477D" w:rsidRDefault="00AE1608" w:rsidP="00AF1D3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</w:pPr>
            <w:r w:rsidRPr="003F477D">
              <w:t>Spolu</w:t>
            </w:r>
          </w:p>
        </w:tc>
      </w:tr>
      <w:tr w:rsidR="00AE1608" w:rsidRPr="003F477D" w:rsidTr="00AF1D3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1608" w:rsidRPr="003F477D" w:rsidRDefault="00AE1608" w:rsidP="00AF1D3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  <w:r w:rsidRPr="003F477D">
              <w:t>Účtovná hodnota </w:t>
            </w:r>
          </w:p>
        </w:tc>
      </w:tr>
      <w:tr w:rsidR="00AE1608" w:rsidRPr="003F477D" w:rsidTr="00AF1D3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E1608" w:rsidRPr="003F477D" w:rsidRDefault="00AE1608" w:rsidP="00AF1D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  <w:tr w:rsidR="00AE1608" w:rsidRPr="003F477D" w:rsidTr="00AF1D3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608" w:rsidRPr="003F477D" w:rsidRDefault="00AE1608" w:rsidP="00AE160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</w:t>
            </w:r>
            <w:r>
              <w:rPr>
                <w:b/>
                <w:bCs/>
              </w:rPr>
              <w:t>.</w:t>
            </w:r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608" w:rsidRPr="003F477D" w:rsidRDefault="00AE1608" w:rsidP="00AF1D3B">
            <w:pPr>
              <w:autoSpaceDE w:val="0"/>
              <w:autoSpaceDN w:val="0"/>
              <w:adjustRightInd w:val="0"/>
            </w:pPr>
          </w:p>
        </w:tc>
      </w:tr>
    </w:tbl>
    <w:p w:rsidR="00531D8A" w:rsidRDefault="00531D8A" w:rsidP="00531D8A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78"/>
        <w:gridCol w:w="3234"/>
      </w:tblGrid>
      <w:tr w:rsidR="00531D8A" w:rsidTr="00531D8A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Hodnota za bežné účtovné obdobie</w:t>
            </w:r>
          </w:p>
        </w:tc>
      </w:tr>
      <w:tr w:rsidR="00531D8A" w:rsidTr="00531D8A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31D8A" w:rsidRDefault="00531D8A" w:rsidP="00531D8A">
      <w:pPr>
        <w:pStyle w:val="Nze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p w:rsidR="00AE1608" w:rsidRDefault="00AE1608" w:rsidP="00AE1608"/>
    <w:p w:rsidR="00AE1608" w:rsidRPr="00AE1608" w:rsidRDefault="00AE1608" w:rsidP="00AE1608">
      <w:pPr>
        <w:pStyle w:val="Odstavecseseznamem"/>
        <w:jc w:val="center"/>
      </w:pPr>
      <w:r>
        <w:t>8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424"/>
        <w:gridCol w:w="1303"/>
      </w:tblGrid>
      <w:tr w:rsidR="00531D8A" w:rsidTr="00531D8A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531D8A" w:rsidTr="00531D8A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531D8A" w:rsidTr="00531D8A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Do splatnosti do jedného roka vrátane</w:t>
            </w:r>
            <w:r w:rsidR="00413509">
              <w:t xml:space="preserve"> - krátkodobá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AE160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AE1608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AE160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AE160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31D8A" w:rsidRDefault="00531D8A" w:rsidP="00531D8A"/>
    <w:p w:rsidR="00531D8A" w:rsidRDefault="00531D8A" w:rsidP="00531D8A">
      <w:pPr>
        <w:pStyle w:val="Nzev"/>
        <w:keepNext w:val="0"/>
        <w:spacing w:before="0" w:beforeAutospacing="0" w:after="0"/>
        <w:jc w:val="left"/>
      </w:pPr>
      <w:r>
        <w:t>12. Informácie k časti F. písm. o) prílohy č. 3 o opravných položkách k zásobám</w:t>
      </w:r>
    </w:p>
    <w:p w:rsidR="00531D8A" w:rsidRDefault="00531D8A" w:rsidP="00531D8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168"/>
        <w:gridCol w:w="1083"/>
        <w:gridCol w:w="1673"/>
        <w:gridCol w:w="1745"/>
        <w:gridCol w:w="1194"/>
      </w:tblGrid>
      <w:tr w:rsidR="00531D8A" w:rsidTr="00531D8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D8A" w:rsidRDefault="00531D8A">
            <w:pPr>
              <w:pStyle w:val="TopHeader"/>
            </w:pPr>
          </w:p>
          <w:p w:rsidR="00531D8A" w:rsidRDefault="00531D8A">
            <w:pPr>
              <w:pStyle w:val="TopHeader"/>
            </w:pPr>
            <w:r>
              <w:t>Tvorba </w:t>
            </w:r>
          </w:p>
          <w:p w:rsidR="00531D8A" w:rsidRDefault="00531D8A">
            <w:pPr>
              <w:pStyle w:val="TopHeader"/>
            </w:pPr>
            <w:r>
              <w:t>OP</w:t>
            </w:r>
          </w:p>
          <w:p w:rsidR="00531D8A" w:rsidRDefault="00531D8A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 OP na konci účtovného obdobia</w:t>
            </w:r>
          </w:p>
        </w:tc>
      </w:tr>
      <w:tr w:rsidR="00531D8A" w:rsidTr="00531D8A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Nedokončená výroba a</w:t>
            </w:r>
          </w:p>
          <w:p w:rsidR="00531D8A" w:rsidRDefault="00531D8A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02CAD">
            <w:pPr>
              <w:jc w:val="center"/>
            </w:pPr>
            <w:r>
              <w:t>410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02CAD">
            <w:pPr>
              <w:spacing w:line="360" w:lineRule="auto"/>
              <w:jc w:val="center"/>
            </w:pPr>
            <w:r>
              <w:t>473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02C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02CA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473</w:t>
            </w:r>
          </w:p>
        </w:tc>
      </w:tr>
    </w:tbl>
    <w:p w:rsidR="00531D8A" w:rsidRDefault="00531D8A" w:rsidP="00531D8A"/>
    <w:p w:rsidR="00531D8A" w:rsidRDefault="00531D8A" w:rsidP="00531D8A">
      <w:r>
        <w:t>Tabuľka č. 2</w:t>
      </w:r>
    </w:p>
    <w:p w:rsidR="00531D8A" w:rsidRDefault="00531D8A" w:rsidP="00531D8A"/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4"/>
        <w:gridCol w:w="4200"/>
      </w:tblGrid>
      <w:tr w:rsidR="00531D8A" w:rsidTr="00531D8A">
        <w:trPr>
          <w:jc w:val="center"/>
        </w:trPr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Nehnuteľnosť na predaj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Hodnota</w:t>
            </w:r>
          </w:p>
        </w:tc>
      </w:tr>
      <w:tr w:rsidR="00531D8A" w:rsidTr="00531D8A">
        <w:trPr>
          <w:jc w:val="center"/>
        </w:trPr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Náklady na obstarávanie nehnuteľnosti  na predaj za účtovné obdobie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5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Náklady na obstaranie nehnuteľnosti na predaj od začiatku obstarávania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31D8A" w:rsidRDefault="00531D8A" w:rsidP="00531D8A">
      <w:pPr>
        <w:pStyle w:val="Nzev"/>
        <w:spacing w:before="0" w:beforeAutospacing="0" w:after="60"/>
        <w:jc w:val="both"/>
      </w:pPr>
    </w:p>
    <w:p w:rsidR="00AE1608" w:rsidRDefault="00AE1608" w:rsidP="00AE1608"/>
    <w:p w:rsidR="00AE1608" w:rsidRDefault="00AE1608" w:rsidP="00AE1608"/>
    <w:p w:rsidR="00AE1608" w:rsidRDefault="00AE1608" w:rsidP="00AE1608"/>
    <w:p w:rsidR="00AE1608" w:rsidRDefault="00AE1608" w:rsidP="00AE1608"/>
    <w:p w:rsidR="00AE1608" w:rsidRPr="00AE1608" w:rsidRDefault="00AE1608" w:rsidP="00AE1608">
      <w:pPr>
        <w:jc w:val="center"/>
      </w:pPr>
      <w:r>
        <w:t>9</w:t>
      </w:r>
    </w:p>
    <w:p w:rsidR="00531D8A" w:rsidRDefault="00531D8A" w:rsidP="00531D8A">
      <w:pPr>
        <w:pStyle w:val="Nzev"/>
        <w:spacing w:before="0" w:beforeAutospacing="0" w:after="6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531D8A" w:rsidRDefault="00531D8A" w:rsidP="00531D8A"/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92"/>
        <w:gridCol w:w="4112"/>
      </w:tblGrid>
      <w:tr w:rsidR="00531D8A" w:rsidTr="00531D8A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Zásoby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Hodnota za bežné účtovné obdobie</w:t>
            </w:r>
          </w:p>
        </w:tc>
      </w:tr>
      <w:tr w:rsidR="00531D8A" w:rsidTr="00531D8A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Zásoby, na ktoré je zriadené záložné právo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Zásoby, pri ktorých má účtovná jednotka obmedzené právo s nimi nakladať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31D8A" w:rsidRDefault="00531D8A" w:rsidP="00531D8A"/>
    <w:p w:rsidR="00531D8A" w:rsidRDefault="00531D8A" w:rsidP="00531D8A">
      <w:pPr>
        <w:pStyle w:val="Nze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531D8A" w:rsidRDefault="00531D8A" w:rsidP="00531D8A"/>
    <w:p w:rsidR="00531D8A" w:rsidRDefault="00531D8A" w:rsidP="00531D8A">
      <w:r>
        <w:t>Tabuľka č. 1</w:t>
      </w:r>
    </w:p>
    <w:p w:rsidR="00531D8A" w:rsidRDefault="00531D8A" w:rsidP="00531D8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531D8A" w:rsidTr="00531D8A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Pohľadávky spolu</w:t>
            </w:r>
          </w:p>
        </w:tc>
      </w:tr>
      <w:tr w:rsidR="00531D8A" w:rsidTr="00531D8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AE160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531D8A" w:rsidTr="00531D8A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jc w:val="center"/>
              <w:rPr>
                <w:b/>
                <w:bCs/>
              </w:rPr>
            </w:pPr>
          </w:p>
        </w:tc>
      </w:tr>
      <w:tr w:rsidR="00531D8A" w:rsidTr="00531D8A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531D8A" w:rsidTr="00531D8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jc w:val="center"/>
            </w:pPr>
            <w:r>
              <w:t>169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jc w:val="center"/>
            </w:pPr>
            <w:r>
              <w:t>169</w:t>
            </w:r>
          </w:p>
        </w:tc>
      </w:tr>
      <w:tr w:rsidR="00531D8A" w:rsidTr="00531D8A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</w:t>
            </w:r>
          </w:p>
        </w:tc>
      </w:tr>
    </w:tbl>
    <w:p w:rsidR="00531D8A" w:rsidRDefault="00531D8A" w:rsidP="00531D8A">
      <w:pPr>
        <w:jc w:val="both"/>
      </w:pPr>
    </w:p>
    <w:p w:rsidR="00531D8A" w:rsidRDefault="00531D8A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531D8A">
      <w:pPr>
        <w:jc w:val="both"/>
      </w:pPr>
    </w:p>
    <w:p w:rsidR="00AE1608" w:rsidRDefault="00AE1608" w:rsidP="00AE1608">
      <w:pPr>
        <w:jc w:val="center"/>
      </w:pPr>
      <w:r>
        <w:t>10</w:t>
      </w:r>
    </w:p>
    <w:p w:rsidR="00531D8A" w:rsidRDefault="00531D8A" w:rsidP="00531D8A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p w:rsidR="00531D8A" w:rsidRDefault="00531D8A" w:rsidP="00531D8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0"/>
        <w:gridCol w:w="2771"/>
        <w:gridCol w:w="2771"/>
      </w:tblGrid>
      <w:tr w:rsidR="00531D8A" w:rsidTr="00531D8A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Pohľadávky podľa zostatkovej</w:t>
            </w:r>
          </w:p>
          <w:p w:rsidR="00531D8A" w:rsidRDefault="00531D8A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531D8A" w:rsidTr="00531D8A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</w:pPr>
            <w:r>
              <w:t>169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</w:pPr>
            <w:r>
              <w:t>3500</w:t>
            </w:r>
          </w:p>
        </w:tc>
      </w:tr>
      <w:tr w:rsidR="00531D8A" w:rsidTr="00531D8A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3500</w:t>
            </w:r>
          </w:p>
        </w:tc>
      </w:tr>
      <w:tr w:rsidR="00531D8A" w:rsidTr="00531D8A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31D8A" w:rsidRDefault="00531D8A" w:rsidP="00531D8A"/>
    <w:p w:rsidR="00531D8A" w:rsidRDefault="00531D8A" w:rsidP="00531D8A">
      <w:pPr>
        <w:pStyle w:val="Nze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:rsidR="00531D8A" w:rsidRDefault="00531D8A" w:rsidP="00531D8A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p w:rsidR="00531D8A" w:rsidRDefault="00531D8A" w:rsidP="00531D8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531D8A" w:rsidTr="00531D8A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jc w:val="center"/>
            </w:pPr>
            <w:r>
              <w:t>12651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jc w:val="center"/>
            </w:pPr>
            <w:r>
              <w:t>8932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40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jc w:val="center"/>
            </w:pPr>
            <w:r>
              <w:t>40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12651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8972</w:t>
            </w:r>
          </w:p>
        </w:tc>
      </w:tr>
    </w:tbl>
    <w:p w:rsidR="00531D8A" w:rsidRDefault="00531D8A" w:rsidP="00531D8A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31D8A" w:rsidRPr="0064576D" w:rsidRDefault="00531D8A" w:rsidP="0064576D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8"/>
        <w:gridCol w:w="1709"/>
        <w:gridCol w:w="1189"/>
        <w:gridCol w:w="1253"/>
        <w:gridCol w:w="1713"/>
      </w:tblGrid>
      <w:tr w:rsidR="00531D8A" w:rsidTr="00531D8A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D8A" w:rsidRDefault="00531D8A">
            <w:pPr>
              <w:pStyle w:val="TopHeader"/>
            </w:pPr>
            <w:r>
              <w:t>Prírastky</w:t>
            </w:r>
          </w:p>
          <w:p w:rsidR="00531D8A" w:rsidRDefault="00531D8A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D8A" w:rsidRDefault="00531D8A">
            <w:pPr>
              <w:pStyle w:val="TopHeader"/>
            </w:pPr>
            <w:r>
              <w:t>Úbytky</w:t>
            </w:r>
          </w:p>
          <w:p w:rsidR="00531D8A" w:rsidRDefault="00531D8A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 na konci účtovného obdobia</w:t>
            </w:r>
          </w:p>
        </w:tc>
      </w:tr>
      <w:tr w:rsidR="00531D8A" w:rsidTr="00531D8A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AE160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31D8A" w:rsidRDefault="00531D8A" w:rsidP="00531D8A">
      <w:pPr>
        <w:rPr>
          <w:lang w:eastAsia="sk-SK"/>
        </w:rPr>
      </w:pPr>
    </w:p>
    <w:p w:rsidR="00531D8A" w:rsidRDefault="00531D8A" w:rsidP="00531D8A">
      <w:pPr>
        <w:rPr>
          <w:lang w:eastAsia="sk-SK"/>
        </w:rPr>
      </w:pPr>
    </w:p>
    <w:p w:rsidR="00531D8A" w:rsidRDefault="00531D8A" w:rsidP="00531D8A">
      <w:pPr>
        <w:rPr>
          <w:lang w:eastAsia="sk-SK"/>
        </w:rPr>
      </w:pPr>
    </w:p>
    <w:p w:rsidR="00531D8A" w:rsidRDefault="00AE1608" w:rsidP="00531D8A">
      <w:pPr>
        <w:jc w:val="center"/>
        <w:rPr>
          <w:lang w:eastAsia="sk-SK"/>
        </w:rPr>
      </w:pPr>
      <w:r>
        <w:rPr>
          <w:lang w:eastAsia="sk-SK"/>
        </w:rPr>
        <w:t>11</w:t>
      </w: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</w:t>
      </w:r>
    </w:p>
    <w:p w:rsidR="00531D8A" w:rsidRDefault="00531D8A" w:rsidP="00531D8A">
      <w:pPr>
        <w:pStyle w:val="Nzev"/>
        <w:spacing w:before="0" w:beforeAutospacing="0" w:after="60"/>
        <w:jc w:val="left"/>
      </w:pPr>
      <w: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01"/>
        <w:gridCol w:w="2565"/>
        <w:gridCol w:w="2446"/>
      </w:tblGrid>
      <w:tr w:rsidR="00531D8A" w:rsidTr="00531D8A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Orange,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spacing w:line="360" w:lineRule="auto"/>
              <w:jc w:val="center"/>
            </w:pPr>
            <w:r>
              <w:t>8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Internet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Inzercia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prezentácia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  <w:tr w:rsidR="00531D8A" w:rsidTr="00531D8A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>
      <w:pPr>
        <w:pStyle w:val="Nze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531D8A" w:rsidRDefault="00531D8A" w:rsidP="00531D8A"/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31D8A" w:rsidTr="00531D8A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Splatnosť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viac ako päť rokov</w:t>
            </w:r>
          </w:p>
        </w:tc>
      </w:tr>
      <w:tr w:rsidR="00531D8A" w:rsidTr="00531D8A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G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AE1608" w:rsidP="00531D8A">
      <w:pPr>
        <w:jc w:val="center"/>
      </w:pPr>
      <w:r>
        <w:t>12</w:t>
      </w:r>
    </w:p>
    <w:p w:rsidR="00531D8A" w:rsidRDefault="00531D8A" w:rsidP="00531D8A"/>
    <w:p w:rsidR="00531D8A" w:rsidRDefault="00531D8A" w:rsidP="00531D8A">
      <w:pPr>
        <w:pStyle w:val="Nzev"/>
        <w:spacing w:before="0" w:beforeAutospacing="0" w:after="60"/>
        <w:jc w:val="both"/>
      </w:pPr>
      <w:r>
        <w:lastRenderedPageBreak/>
        <w:t>24. Informácie k časti G. písm. a) tretiemu bodu prílohy č. 3 o rozdelení účtovného zisku alebo o </w:t>
      </w:r>
      <w:proofErr w:type="spellStart"/>
      <w:r>
        <w:t>vysporiadaní</w:t>
      </w:r>
      <w:proofErr w:type="spellEnd"/>
      <w:r>
        <w:t xml:space="preserve"> účtovnej straty </w:t>
      </w:r>
    </w:p>
    <w:p w:rsidR="00531D8A" w:rsidRDefault="00531D8A" w:rsidP="00531D8A"/>
    <w:p w:rsidR="00531D8A" w:rsidRDefault="00531D8A" w:rsidP="00531D8A">
      <w:r>
        <w:t>Tabuľka č. 1</w:t>
      </w:r>
    </w:p>
    <w:p w:rsidR="00531D8A" w:rsidRDefault="00531D8A" w:rsidP="00531D8A"/>
    <w:tbl>
      <w:tblPr>
        <w:tblW w:w="5000" w:type="pct"/>
        <w:jc w:val="center"/>
        <w:tblLook w:val="00A0"/>
      </w:tblPr>
      <w:tblGrid>
        <w:gridCol w:w="6946"/>
        <w:gridCol w:w="2342"/>
      </w:tblGrid>
      <w:tr w:rsidR="00531D8A" w:rsidTr="00531D8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  <w:rPr>
                <w:b/>
              </w:rPr>
            </w:pPr>
            <w:r>
              <w:rPr>
                <w:b/>
              </w:rPr>
              <w:t>1965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98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1867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/>
              </w:rPr>
            </w:pPr>
            <w:r>
              <w:rPr>
                <w:b/>
              </w:rPr>
              <w:t>1965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>
      <w:r>
        <w:t>Tabuľka č. 2</w:t>
      </w:r>
    </w:p>
    <w:p w:rsidR="00531D8A" w:rsidRDefault="00531D8A" w:rsidP="00531D8A"/>
    <w:p w:rsidR="00531D8A" w:rsidRDefault="00531D8A" w:rsidP="00531D8A"/>
    <w:tbl>
      <w:tblPr>
        <w:tblW w:w="5000" w:type="pct"/>
        <w:jc w:val="center"/>
        <w:tblLook w:val="00A0"/>
      </w:tblPr>
      <w:tblGrid>
        <w:gridCol w:w="6946"/>
        <w:gridCol w:w="2342"/>
      </w:tblGrid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rPr>
                <w:b/>
                <w:bCs/>
              </w:rPr>
              <w:t>Bežné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AE1608" w:rsidP="00531D8A">
      <w:pPr>
        <w:jc w:val="center"/>
      </w:pPr>
      <w:r>
        <w:t>13</w:t>
      </w: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31D8A" w:rsidTr="00531D8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31D8A" w:rsidTr="00531D8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Cs/>
              </w:rPr>
            </w:pPr>
            <w:r>
              <w:rPr>
                <w:bCs/>
              </w:rPr>
              <w:t>9584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64576D">
            <w:pPr>
              <w:jc w:val="center"/>
              <w:rPr>
                <w:bCs/>
              </w:rPr>
            </w:pPr>
            <w:r>
              <w:rPr>
                <w:bCs/>
              </w:rPr>
              <w:t>5918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9584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  <w:rPr>
                <w:b/>
              </w:rPr>
            </w:pPr>
            <w:r>
              <w:rPr>
                <w:b/>
              </w:rPr>
              <w:t>5918</w:t>
            </w:r>
          </w:p>
        </w:tc>
      </w:tr>
      <w:tr w:rsidR="00531D8A" w:rsidTr="00531D8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</w:pPr>
            <w:r>
              <w:t>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</w:pPr>
            <w:r>
              <w:t>7</w:t>
            </w:r>
          </w:p>
        </w:tc>
      </w:tr>
      <w:tr w:rsidR="00531D8A" w:rsidTr="00531D8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  <w:r>
        <w:t>28. Informácie k časti G. písm. g) prílohy č. 3 o záväzkoch zo sociálneho fondu</w:t>
      </w:r>
    </w:p>
    <w:p w:rsidR="00531D8A" w:rsidRDefault="00531D8A" w:rsidP="00531D8A"/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531D8A" w:rsidTr="00531D8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</w:pPr>
            <w:r>
              <w:t>16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</w:pPr>
            <w:r>
              <w:t>9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64576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531D8A" w:rsidRDefault="00531D8A" w:rsidP="00531D8A"/>
    <w:p w:rsidR="00531D8A" w:rsidRDefault="00531D8A" w:rsidP="00531D8A">
      <w:pPr>
        <w:pStyle w:val="Nze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531D8A" w:rsidRDefault="00531D8A" w:rsidP="00531D8A"/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31D8A" w:rsidTr="00531D8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Splatnosť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viac ako päť rokov</w:t>
            </w:r>
          </w:p>
        </w:tc>
      </w:tr>
      <w:tr w:rsidR="00531D8A" w:rsidTr="00531D8A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g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AE1608" w:rsidP="00531D8A">
      <w:pPr>
        <w:jc w:val="center"/>
      </w:pPr>
      <w:r>
        <w:t>14</w:t>
      </w: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31D8A" w:rsidTr="00531D8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 w:rsidP="002E3FE3">
            <w:pPr>
              <w:jc w:val="center"/>
            </w:pPr>
            <w:r>
              <w:t>3323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3955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42875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39230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46198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43185</w:t>
            </w:r>
          </w:p>
        </w:tc>
      </w:tr>
    </w:tbl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/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AE1608" w:rsidP="002E3FE3">
      <w:pPr>
        <w:jc w:val="center"/>
      </w:pPr>
      <w:r>
        <w:t>15</w:t>
      </w:r>
    </w:p>
    <w:p w:rsidR="002E3FE3" w:rsidRDefault="002E3FE3" w:rsidP="002E3FE3">
      <w:pPr>
        <w:jc w:val="center"/>
      </w:pP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>39. Informácie k časti I. prílohy č. 3 o nákladoch</w:t>
      </w:r>
    </w:p>
    <w:tbl>
      <w:tblPr>
        <w:tblW w:w="5000" w:type="pct"/>
        <w:jc w:val="center"/>
        <w:tblLook w:val="00A0"/>
      </w:tblPr>
      <w:tblGrid>
        <w:gridCol w:w="6162"/>
        <w:gridCol w:w="1546"/>
        <w:gridCol w:w="1580"/>
      </w:tblGrid>
      <w:tr w:rsidR="00531D8A" w:rsidTr="00531D8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20693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13243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Spotreba materiálu, energie  a 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Neskl</w:t>
            </w:r>
            <w:proofErr w:type="spellEnd"/>
            <w:r>
              <w:t xml:space="preserve">. </w:t>
            </w:r>
            <w:r w:rsidR="00AE1608">
              <w:t>D</w:t>
            </w:r>
            <w:r>
              <w:t>odávok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3002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4542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10558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3849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5086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3525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1790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1046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231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281</w:t>
            </w:r>
          </w:p>
        </w:tc>
      </w:tr>
      <w:tr w:rsidR="002E3FE3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3FE3" w:rsidRDefault="002E3FE3">
            <w:r>
              <w:t>Dane a</w:t>
            </w:r>
            <w:r w:rsidR="00AE1608">
              <w:t> </w:t>
            </w:r>
            <w:r>
              <w:t>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3FE3" w:rsidRDefault="002E3FE3">
            <w:pPr>
              <w:jc w:val="center"/>
            </w:pPr>
            <w:r>
              <w:t>296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3FE3" w:rsidRDefault="002E3FE3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1075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Ostatné náklady na hosp.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24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256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roofErr w:type="spellStart"/>
            <w:r>
              <w:t>Ost</w:t>
            </w:r>
            <w:proofErr w:type="spellEnd"/>
            <w:r>
              <w:t>.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54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Dane a</w:t>
            </w:r>
            <w:r w:rsidR="00AE1608">
              <w:t> </w:t>
            </w:r>
            <w:r>
              <w:t>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E3FE3">
            <w:pPr>
              <w:jc w:val="center"/>
            </w:pPr>
            <w:r>
              <w:t>318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31D8A" w:rsidTr="00531D8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rPr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  <w:rPr>
                <w:iCs/>
              </w:rPr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</w:tbl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/>
    <w:p w:rsidR="00531D8A" w:rsidRDefault="00531D8A" w:rsidP="00531D8A"/>
    <w:p w:rsidR="00531D8A" w:rsidRDefault="00AE1608" w:rsidP="00BB5B8A">
      <w:pPr>
        <w:jc w:val="center"/>
      </w:pPr>
      <w:r>
        <w:t>16</w:t>
      </w:r>
    </w:p>
    <w:p w:rsidR="00BB5B8A" w:rsidRDefault="00BB5B8A" w:rsidP="00BB5B8A">
      <w:pPr>
        <w:jc w:val="center"/>
      </w:pPr>
    </w:p>
    <w:p w:rsidR="00BB5B8A" w:rsidRDefault="00BB5B8A" w:rsidP="00BB5B8A">
      <w:pPr>
        <w:jc w:val="center"/>
      </w:pP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>40. Informácie k časti J. písm. a) až e) prílohy č. 3 o daniach z 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31D8A" w:rsidTr="00531D8A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>
      <w:pPr>
        <w:pStyle w:val="Nze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 príjmov</w:t>
      </w:r>
    </w:p>
    <w:p w:rsidR="00531D8A" w:rsidRDefault="00531D8A" w:rsidP="00531D8A"/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31D8A" w:rsidTr="00531D8A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Daň v %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g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-1049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2432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2580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1531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2455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</w:tbl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AE1608" w:rsidP="00531D8A">
      <w:pPr>
        <w:jc w:val="center"/>
      </w:pPr>
      <w:r>
        <w:t>17</w:t>
      </w:r>
    </w:p>
    <w:p w:rsidR="00BB5B8A" w:rsidRDefault="00BB5B8A" w:rsidP="00531D8A">
      <w:pPr>
        <w:jc w:val="center"/>
      </w:pPr>
    </w:p>
    <w:p w:rsidR="00531D8A" w:rsidRDefault="00531D8A" w:rsidP="00531D8A">
      <w:pPr>
        <w:pStyle w:val="Nzev"/>
        <w:spacing w:before="0" w:beforeAutospacing="0" w:after="60"/>
        <w:jc w:val="left"/>
      </w:pPr>
      <w:r>
        <w:lastRenderedPageBreak/>
        <w:t>42. Informácie k  časť K. prílohy č. 3 o podsúvahových položkách</w:t>
      </w:r>
    </w:p>
    <w:p w:rsidR="00531D8A" w:rsidRDefault="00531D8A" w:rsidP="00531D8A"/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531D8A" w:rsidTr="00531D8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</w:tbl>
    <w:p w:rsidR="00531D8A" w:rsidRDefault="00531D8A" w:rsidP="00531D8A">
      <w:pPr>
        <w:pStyle w:val="Nzev"/>
        <w:spacing w:before="0" w:beforeAutospacing="0" w:after="60"/>
        <w:jc w:val="left"/>
      </w:pPr>
    </w:p>
    <w:p w:rsidR="00531D8A" w:rsidRDefault="00531D8A" w:rsidP="00531D8A"/>
    <w:p w:rsidR="00531D8A" w:rsidRDefault="00531D8A" w:rsidP="00531D8A">
      <w:pPr>
        <w:pStyle w:val="Nze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531D8A" w:rsidTr="00531D8A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531D8A" w:rsidTr="00531D8A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AE1608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c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iných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1867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 w:rsidP="00BB5B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</w:tbl>
    <w:p w:rsidR="00531D8A" w:rsidRDefault="00531D8A" w:rsidP="00531D8A">
      <w:pPr>
        <w:pStyle w:val="Nzev"/>
        <w:keepNext w:val="0"/>
        <w:spacing w:before="0" w:beforeAutospacing="0" w:after="0"/>
        <w:jc w:val="both"/>
      </w:pPr>
    </w:p>
    <w:p w:rsidR="00531D8A" w:rsidRDefault="00531D8A" w:rsidP="00531D8A">
      <w:pPr>
        <w:pStyle w:val="Nzev"/>
        <w:keepNext w:val="0"/>
        <w:spacing w:before="0" w:beforeAutospacing="0" w:after="0"/>
        <w:jc w:val="both"/>
      </w:pPr>
    </w:p>
    <w:p w:rsidR="00531D8A" w:rsidRDefault="00531D8A" w:rsidP="00531D8A">
      <w:pPr>
        <w:pStyle w:val="Nzev"/>
        <w:keepNext w:val="0"/>
        <w:spacing w:before="0" w:beforeAutospacing="0" w:after="0"/>
        <w:jc w:val="both"/>
      </w:pPr>
    </w:p>
    <w:p w:rsidR="00531D8A" w:rsidRDefault="00AE1608" w:rsidP="00531D8A">
      <w:pPr>
        <w:pStyle w:val="Nzev"/>
        <w:keepNext w:val="0"/>
        <w:spacing w:before="0" w:beforeAutospacing="0" w:after="0"/>
        <w:rPr>
          <w:b w:val="0"/>
        </w:rPr>
      </w:pPr>
      <w:r>
        <w:rPr>
          <w:b w:val="0"/>
        </w:rPr>
        <w:t>18</w:t>
      </w:r>
    </w:p>
    <w:p w:rsidR="00531D8A" w:rsidRDefault="00531D8A" w:rsidP="00531D8A">
      <w:pPr>
        <w:pStyle w:val="Nzev"/>
        <w:keepNext w:val="0"/>
        <w:spacing w:before="0" w:beforeAutospacing="0" w:after="0"/>
        <w:jc w:val="both"/>
      </w:pPr>
      <w:r>
        <w:lastRenderedPageBreak/>
        <w:t>46. Informácie k časti N. prílohy č. 3 o ekonomických vzťahoch medzi účtovnou jednotkou a spriaznenými osobami</w:t>
      </w:r>
    </w:p>
    <w:p w:rsidR="00531D8A" w:rsidRDefault="00531D8A" w:rsidP="00531D8A"/>
    <w:p w:rsidR="00531D8A" w:rsidRDefault="00531D8A" w:rsidP="00531D8A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p w:rsidR="00531D8A" w:rsidRDefault="00531D8A" w:rsidP="00531D8A"/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531D8A" w:rsidTr="00531D8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Hodnotové vyjadrenie obchodu</w:t>
            </w:r>
          </w:p>
        </w:tc>
      </w:tr>
      <w:tr w:rsidR="00531D8A" w:rsidTr="00531D8A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531D8A" w:rsidTr="00531D8A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AE1608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d</w:t>
            </w:r>
          </w:p>
        </w:tc>
      </w:tr>
      <w:tr w:rsidR="00531D8A" w:rsidTr="00531D8A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/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31D8A" w:rsidRDefault="00531D8A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31D8A" w:rsidRDefault="00531D8A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 </w:t>
            </w:r>
          </w:p>
        </w:tc>
      </w:tr>
    </w:tbl>
    <w:p w:rsidR="00531D8A" w:rsidRDefault="00531D8A" w:rsidP="00531D8A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AE1608" w:rsidP="00531D8A">
      <w:pPr>
        <w:jc w:val="center"/>
      </w:pPr>
      <w:r>
        <w:t>19</w:t>
      </w:r>
    </w:p>
    <w:p w:rsidR="00531D8A" w:rsidRDefault="00531D8A" w:rsidP="00531D8A"/>
    <w:p w:rsidR="00531D8A" w:rsidRDefault="00531D8A" w:rsidP="00531D8A">
      <w:pPr>
        <w:pStyle w:val="Nzev"/>
        <w:spacing w:before="0" w:beforeAutospacing="0" w:after="0"/>
        <w:jc w:val="left"/>
      </w:pPr>
      <w:r>
        <w:lastRenderedPageBreak/>
        <w:t>47. Informácie k časti P. prílohy č. 3 o zmenách vlastného imania</w:t>
      </w:r>
    </w:p>
    <w:p w:rsidR="00531D8A" w:rsidRDefault="00531D8A" w:rsidP="00531D8A">
      <w: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31D8A" w:rsidTr="00531D8A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Bežné účtovné obdobie</w:t>
            </w:r>
          </w:p>
        </w:tc>
      </w:tr>
      <w:tr w:rsidR="00531D8A" w:rsidTr="00531D8A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Prírastky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 na konci účtovného obdobia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AE1608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f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5000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295419">
            <w:pPr>
              <w:jc w:val="center"/>
            </w:pPr>
            <w: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98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295419">
            <w:pPr>
              <w:jc w:val="center"/>
            </w:pPr>
            <w:r>
              <w:t>1867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1867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1965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-1401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1965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-1401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1867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-1867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6965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564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3832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295419">
            <w:pPr>
              <w:jc w:val="center"/>
            </w:pPr>
            <w:r>
              <w:t>3697</w:t>
            </w:r>
          </w:p>
        </w:tc>
      </w:tr>
    </w:tbl>
    <w:p w:rsidR="00531D8A" w:rsidRDefault="00531D8A" w:rsidP="00531D8A"/>
    <w:p w:rsidR="00531D8A" w:rsidRDefault="00531D8A" w:rsidP="00531D8A"/>
    <w:p w:rsidR="00531D8A" w:rsidRDefault="00531D8A" w:rsidP="00531D8A"/>
    <w:p w:rsidR="00531D8A" w:rsidRDefault="00531D8A" w:rsidP="00531D8A"/>
    <w:p w:rsidR="00531D8A" w:rsidRDefault="00AE1608" w:rsidP="00531D8A">
      <w:pPr>
        <w:jc w:val="center"/>
      </w:pPr>
      <w:r>
        <w:t>20</w:t>
      </w:r>
    </w:p>
    <w:p w:rsidR="00531D8A" w:rsidRDefault="00531D8A" w:rsidP="00531D8A">
      <w:r>
        <w:lastRenderedPageBreak/>
        <w:t>Tabuľka č. 2</w:t>
      </w:r>
    </w:p>
    <w:p w:rsidR="00531D8A" w:rsidRDefault="00531D8A" w:rsidP="00531D8A"/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31D8A" w:rsidTr="00531D8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Bezprostredne predchádzajúce účtovné obdobie</w:t>
            </w:r>
          </w:p>
        </w:tc>
      </w:tr>
      <w:tr w:rsidR="00531D8A" w:rsidTr="00531D8A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Stav na konci účtovného obdobia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pPr>
              <w:pStyle w:val="TopHeader"/>
            </w:pPr>
            <w:r>
              <w:t>f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5000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1D8A" w:rsidRDefault="00531D8A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D8A" w:rsidRDefault="00531D8A">
            <w:pPr>
              <w:jc w:val="center"/>
            </w:pP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1965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1965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</w:tr>
      <w:tr w:rsidR="00531D8A" w:rsidTr="00531D8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531D8A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1965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1D8A" w:rsidRDefault="00531D8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1D8A" w:rsidRDefault="00BB5B8A">
            <w:pPr>
              <w:jc w:val="center"/>
            </w:pPr>
            <w:r>
              <w:t>6965</w:t>
            </w:r>
          </w:p>
        </w:tc>
      </w:tr>
    </w:tbl>
    <w:p w:rsidR="00531D8A" w:rsidRDefault="00531D8A" w:rsidP="00531D8A">
      <w:pPr>
        <w:pStyle w:val="Nzev"/>
        <w:spacing w:before="0" w:beforeAutospacing="0" w:after="0"/>
        <w:jc w:val="left"/>
      </w:pPr>
    </w:p>
    <w:p w:rsidR="00531D8A" w:rsidRDefault="00531D8A" w:rsidP="00531D8A"/>
    <w:p w:rsidR="00531D8A" w:rsidRDefault="00531D8A" w:rsidP="00531D8A"/>
    <w:p w:rsidR="00531D8A" w:rsidRDefault="00AE1608" w:rsidP="00531D8A">
      <w:pPr>
        <w:jc w:val="center"/>
      </w:pPr>
      <w:r>
        <w:t>21</w:t>
      </w:r>
    </w:p>
    <w:p w:rsidR="00531D8A" w:rsidRDefault="00531D8A" w:rsidP="00531D8A"/>
    <w:p w:rsidR="00531D8A" w:rsidRDefault="00531D8A" w:rsidP="00531D8A">
      <w:pPr>
        <w:rPr>
          <w:b/>
          <w:bCs/>
        </w:rPr>
      </w:pPr>
      <w:r>
        <w:rPr>
          <w:b/>
          <w:bCs/>
        </w:rPr>
        <w:t>Vysvetlivky:</w:t>
      </w:r>
    </w:p>
    <w:p w:rsidR="00531D8A" w:rsidRDefault="00531D8A" w:rsidP="00531D8A">
      <w:pPr>
        <w:rPr>
          <w:b/>
          <w:bCs/>
        </w:rPr>
      </w:pPr>
    </w:p>
    <w:p w:rsidR="00531D8A" w:rsidRDefault="00531D8A" w:rsidP="00531D8A">
      <w:pPr>
        <w:jc w:val="both"/>
      </w:pPr>
      <w:r>
        <w:t>(1) Identifikačné číslo organizácie (IČO) sa vyplňuje podľa Registra organizácií vedeného Štatistickým úradom Slovenskej republiky.</w:t>
      </w:r>
    </w:p>
    <w:p w:rsidR="00531D8A" w:rsidRDefault="00531D8A" w:rsidP="00531D8A">
      <w:pPr>
        <w:jc w:val="both"/>
      </w:pPr>
    </w:p>
    <w:p w:rsidR="00531D8A" w:rsidRDefault="00531D8A" w:rsidP="00531D8A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:rsidR="00531D8A" w:rsidRDefault="00531D8A" w:rsidP="00531D8A">
      <w:pPr>
        <w:rPr>
          <w:lang w:eastAsia="sk-SK"/>
        </w:rPr>
      </w:pPr>
    </w:p>
    <w:p w:rsidR="00531D8A" w:rsidRDefault="00531D8A" w:rsidP="00531D8A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531D8A" w:rsidRDefault="00531D8A" w:rsidP="00531D8A">
      <w:pPr>
        <w:autoSpaceDE w:val="0"/>
        <w:autoSpaceDN w:val="0"/>
        <w:adjustRightInd w:val="0"/>
        <w:rPr>
          <w:lang w:eastAsia="sk-SK"/>
        </w:rPr>
      </w:pPr>
    </w:p>
    <w:p w:rsidR="00531D8A" w:rsidRDefault="00531D8A" w:rsidP="00531D8A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:rsidR="00531D8A" w:rsidRDefault="00531D8A" w:rsidP="00531D8A">
      <w:pPr>
        <w:autoSpaceDE w:val="0"/>
        <w:autoSpaceDN w:val="0"/>
        <w:adjustRightInd w:val="0"/>
        <w:rPr>
          <w:lang w:eastAsia="sk-SK"/>
        </w:rPr>
      </w:pPr>
    </w:p>
    <w:p w:rsidR="00531D8A" w:rsidRDefault="00531D8A" w:rsidP="00531D8A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:rsidR="00531D8A" w:rsidRDefault="00531D8A" w:rsidP="00531D8A">
      <w:pPr>
        <w:autoSpaceDE w:val="0"/>
        <w:autoSpaceDN w:val="0"/>
        <w:adjustRightInd w:val="0"/>
        <w:rPr>
          <w:lang w:eastAsia="sk-SK"/>
        </w:rPr>
      </w:pPr>
    </w:p>
    <w:p w:rsidR="00531D8A" w:rsidRDefault="00531D8A" w:rsidP="00531D8A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:rsidR="00531D8A" w:rsidRDefault="00531D8A">
            <w:pPr>
              <w:rPr>
                <w:lang w:eastAsia="sk-SK"/>
              </w:rPr>
            </w:pPr>
          </w:p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531D8A" w:rsidTr="00531D8A">
        <w:trPr>
          <w:trHeight w:val="284"/>
        </w:trPr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:rsidR="00531D8A" w:rsidRDefault="00531D8A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:rsidR="00531D8A" w:rsidRDefault="00531D8A" w:rsidP="00531D8A">
      <w:pPr>
        <w:rPr>
          <w:b/>
          <w:bCs/>
        </w:rPr>
      </w:pPr>
    </w:p>
    <w:p w:rsidR="00531D8A" w:rsidRDefault="00531D8A" w:rsidP="00531D8A">
      <w:pPr>
        <w:rPr>
          <w:b/>
          <w:bCs/>
        </w:rPr>
      </w:pPr>
      <w:r>
        <w:rPr>
          <w:b/>
          <w:bCs/>
        </w:rPr>
        <w:t>Použité  skratky:</w:t>
      </w:r>
    </w:p>
    <w:p w:rsidR="00531D8A" w:rsidRDefault="00531D8A" w:rsidP="00531D8A"/>
    <w:p w:rsidR="00531D8A" w:rsidRDefault="00531D8A" w:rsidP="00531D8A">
      <w:proofErr w:type="spellStart"/>
      <w:r>
        <w:t>kons</w:t>
      </w:r>
      <w:proofErr w:type="spellEnd"/>
      <w:r>
        <w:t>. - konsolidovaný</w:t>
      </w:r>
    </w:p>
    <w:p w:rsidR="00531D8A" w:rsidRDefault="00531D8A" w:rsidP="00531D8A">
      <w:r>
        <w:t>CP  - cenný papier</w:t>
      </w:r>
    </w:p>
    <w:p w:rsidR="00531D8A" w:rsidRDefault="00531D8A" w:rsidP="00531D8A">
      <w:r>
        <w:t>DFM – dlhodobý finančný majetok</w:t>
      </w:r>
    </w:p>
    <w:p w:rsidR="00531D8A" w:rsidRDefault="00531D8A" w:rsidP="00531D8A">
      <w:r>
        <w:t>DHM – dlhodobý hmotný majetok</w:t>
      </w:r>
    </w:p>
    <w:p w:rsidR="00531D8A" w:rsidRDefault="00531D8A" w:rsidP="00531D8A">
      <w:r>
        <w:t>DIČ – daňové identifikačné číslo</w:t>
      </w:r>
    </w:p>
    <w:p w:rsidR="00531D8A" w:rsidRDefault="00531D8A" w:rsidP="00531D8A">
      <w:r>
        <w:t>DNM – dlhodobý nehmotný majetok</w:t>
      </w:r>
    </w:p>
    <w:p w:rsidR="00531D8A" w:rsidRDefault="00531D8A" w:rsidP="00531D8A">
      <w:r>
        <w:t>DÚJ – dcérska účtovná jednotka</w:t>
      </w:r>
    </w:p>
    <w:p w:rsidR="00531D8A" w:rsidRDefault="00531D8A" w:rsidP="00531D8A">
      <w:r>
        <w:t>IČO – identifikačné číslo organizácie</w:t>
      </w:r>
    </w:p>
    <w:p w:rsidR="00531D8A" w:rsidRDefault="00531D8A" w:rsidP="00531D8A">
      <w:r>
        <w:t>OP – opravná položka</w:t>
      </w:r>
    </w:p>
    <w:p w:rsidR="00531D8A" w:rsidRDefault="00531D8A" w:rsidP="00531D8A">
      <w:r>
        <w:t>PSČ – poštové smerovacie číslo</w:t>
      </w:r>
    </w:p>
    <w:p w:rsidR="00531D8A" w:rsidRDefault="00531D8A" w:rsidP="00531D8A">
      <w:r>
        <w:t>ÚJ – účtovná jednotka</w:t>
      </w:r>
    </w:p>
    <w:p w:rsidR="00531D8A" w:rsidRDefault="00531D8A" w:rsidP="00531D8A">
      <w:r>
        <w:t>VI – vlastné imanie</w:t>
      </w:r>
    </w:p>
    <w:p w:rsidR="00531D8A" w:rsidRDefault="00531D8A" w:rsidP="00531D8A">
      <w:r>
        <w:t>ZI – základné imanie</w:t>
      </w:r>
    </w:p>
    <w:p w:rsidR="00531D8A" w:rsidRDefault="00531D8A" w:rsidP="00531D8A"/>
    <w:p w:rsidR="00531D8A" w:rsidRDefault="00AE1608" w:rsidP="00531D8A">
      <w:pPr>
        <w:jc w:val="center"/>
      </w:pPr>
      <w:r>
        <w:t>22</w:t>
      </w:r>
    </w:p>
    <w:p w:rsidR="00531D8A" w:rsidRDefault="00531D8A" w:rsidP="00531D8A"/>
    <w:p w:rsidR="00C53A3E" w:rsidRDefault="00C53A3E"/>
    <w:sectPr w:rsidR="00C53A3E" w:rsidSect="00C5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8E83D4C"/>
    <w:multiLevelType w:val="hybridMultilevel"/>
    <w:tmpl w:val="6EE26C86"/>
    <w:lvl w:ilvl="0" w:tplc="39F4CC76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1D8A"/>
    <w:rsid w:val="00295419"/>
    <w:rsid w:val="002E3FE3"/>
    <w:rsid w:val="00413509"/>
    <w:rsid w:val="00502CAD"/>
    <w:rsid w:val="00531D8A"/>
    <w:rsid w:val="0064576D"/>
    <w:rsid w:val="00AE1608"/>
    <w:rsid w:val="00BB5B8A"/>
    <w:rsid w:val="00C53A3E"/>
    <w:rsid w:val="00F0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1D8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qFormat/>
    <w:rsid w:val="00531D8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31D8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31D8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31D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31D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31D8A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531D8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531D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31D8A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31D8A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531D8A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531D8A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531D8A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531D8A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531D8A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semiHidden/>
    <w:rsid w:val="00531D8A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semiHidden/>
    <w:rsid w:val="00531D8A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semiHidden/>
    <w:rsid w:val="00531D8A"/>
    <w:rPr>
      <w:rFonts w:ascii="Cambria" w:eastAsia="Times New Roman" w:hAnsi="Cambria" w:cs="Cambri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31D8A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31D8A"/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531D8A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531D8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531D8A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531D8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31D8A"/>
    <w:rPr>
      <w:rFonts w:ascii="Arial Narrow" w:eastAsia="Times New Roman" w:hAnsi="Arial Narrow" w:cs="Arial Narrow"/>
      <w:b/>
      <w:bCs/>
      <w:kern w:val="28"/>
    </w:rPr>
  </w:style>
  <w:style w:type="paragraph" w:styleId="Nzev">
    <w:name w:val="Title"/>
    <w:basedOn w:val="Normln"/>
    <w:next w:val="Normln"/>
    <w:link w:val="NzevChar"/>
    <w:uiPriority w:val="99"/>
    <w:qFormat/>
    <w:rsid w:val="00531D8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531D8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31D8A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531D8A"/>
    <w:rPr>
      <w:rFonts w:ascii="Cambria" w:eastAsia="Times New Roman" w:hAnsi="Cambria" w:cs="Cambria"/>
    </w:rPr>
  </w:style>
  <w:style w:type="paragraph" w:styleId="Podtitul">
    <w:name w:val="Subtitle"/>
    <w:basedOn w:val="Normln"/>
    <w:next w:val="Normln"/>
    <w:link w:val="PodtitulChar"/>
    <w:qFormat/>
    <w:rsid w:val="00531D8A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Zkladntext2Char">
    <w:name w:val="Základní text 2 Char"/>
    <w:basedOn w:val="Standardnpsmoodstavce"/>
    <w:link w:val="Zkladntext2"/>
    <w:semiHidden/>
    <w:rsid w:val="00531D8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531D8A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31D8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31D8A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531D8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531D8A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531D8A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531D8A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"/>
    <w:qFormat/>
    <w:rsid w:val="00531D8A"/>
    <w:pPr>
      <w:jc w:val="center"/>
    </w:pPr>
    <w:rPr>
      <w:b/>
      <w:bCs/>
    </w:rPr>
  </w:style>
  <w:style w:type="character" w:customStyle="1" w:styleId="NzevChar1">
    <w:name w:val="Název Char1"/>
    <w:basedOn w:val="Standardnpsmoodstavce"/>
    <w:uiPriority w:val="99"/>
    <w:locked/>
    <w:rsid w:val="00AE1608"/>
    <w:rPr>
      <w:rFonts w:eastAsia="Times New Roman" w:cs="Times New Roman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AE16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1A025-15B5-4FFC-922D-A5274C53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3795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2014-04-29T13:18:00Z</cp:lastPrinted>
  <dcterms:created xsi:type="dcterms:W3CDTF">2014-04-29T11:57:00Z</dcterms:created>
  <dcterms:modified xsi:type="dcterms:W3CDTF">2014-04-29T13:40:00Z</dcterms:modified>
</cp:coreProperties>
</file>