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>Spoločnosť</w:t>
      </w:r>
      <w:r w:rsidR="00125744">
        <w:t xml:space="preserve"> ZEMAKSPORT, </w:t>
      </w:r>
      <w:r>
        <w:t xml:space="preserve"> s</w:t>
      </w:r>
      <w:r w:rsidR="00125744">
        <w:t>.</w:t>
      </w:r>
      <w:r>
        <w:t xml:space="preserve"> r. o. (ďalej len Spoločnosť), bola založená </w:t>
      </w:r>
      <w:r w:rsidR="00125744">
        <w:t>4</w:t>
      </w:r>
      <w:r>
        <w:t xml:space="preserve">. </w:t>
      </w:r>
      <w:r w:rsidR="00125744">
        <w:t>augusta</w:t>
      </w:r>
      <w:r>
        <w:t xml:space="preserve"> </w:t>
      </w:r>
      <w:r w:rsidR="00125744">
        <w:t>2009</w:t>
      </w:r>
      <w:r>
        <w:t xml:space="preserve"> a do obchodného registra bola zapísaná </w:t>
      </w:r>
      <w:r w:rsidR="00125744">
        <w:t>19. augusta</w:t>
      </w:r>
      <w:r>
        <w:t xml:space="preserve"> </w:t>
      </w:r>
      <w:r w:rsidR="00125744">
        <w:t>2009</w:t>
      </w:r>
      <w:r>
        <w:t xml:space="preserve"> (Obchodný register Okresného súdu Bratislava I v Bratislave, oddiel s.r.o., vložka </w:t>
      </w:r>
      <w:r w:rsidR="00125744">
        <w:t>59942</w:t>
      </w:r>
      <w:r>
        <w:t>/</w:t>
      </w:r>
      <w:r w:rsidR="00125744">
        <w:t>B</w:t>
      </w:r>
      <w:r>
        <w:t xml:space="preserve">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125744">
        <w:t xml:space="preserve">prevádzkovanie </w:t>
      </w:r>
      <w:proofErr w:type="spellStart"/>
      <w:r w:rsidR="00125744">
        <w:t>fitness</w:t>
      </w:r>
      <w:proofErr w:type="spellEnd"/>
      <w:r w:rsidR="00125744">
        <w:t xml:space="preserve"> centra – zariadenie slúžiace na regeneráciu a rekondíciu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125744" w:rsidRDefault="00125744" w:rsidP="004D3B4A">
      <w:pPr>
        <w:pStyle w:val="Zkladntext"/>
      </w:pPr>
    </w:p>
    <w:p w:rsidR="00574527" w:rsidRDefault="00125744" w:rsidP="004D3B4A">
      <w:pPr>
        <w:pStyle w:val="Zkladntext"/>
      </w:pPr>
      <w:r w:rsidRPr="007256C6">
        <w:rPr>
          <w:rFonts w:ascii="Calibri" w:hAnsi="Calibri" w:cs="FuturaTEEDem"/>
          <w:b/>
        </w:rPr>
        <w:t>Informácie k </w:t>
      </w:r>
      <w:r w:rsidRPr="007256C6">
        <w:rPr>
          <w:rFonts w:ascii="Calibri" w:hAnsi="Calibri"/>
          <w:b/>
        </w:rPr>
        <w:t>č</w:t>
      </w:r>
      <w:r w:rsidRPr="007256C6">
        <w:rPr>
          <w:rFonts w:ascii="Calibri" w:hAnsi="Calibri" w:cs="FuturaTEEDem"/>
          <w:b/>
        </w:rPr>
        <w:t xml:space="preserve">asti A. písm. c) prílohy </w:t>
      </w:r>
      <w:r w:rsidRPr="007256C6">
        <w:rPr>
          <w:rFonts w:ascii="Calibri" w:hAnsi="Calibri"/>
          <w:b/>
        </w:rPr>
        <w:t>č</w:t>
      </w:r>
      <w:r w:rsidRPr="007256C6">
        <w:rPr>
          <w:rFonts w:ascii="Calibri" w:hAnsi="Calibri" w:cs="FuturaTEEDem"/>
          <w:b/>
        </w:rPr>
        <w:t>. 3 o po</w:t>
      </w:r>
      <w:r w:rsidRPr="007256C6">
        <w:rPr>
          <w:rFonts w:ascii="Calibri" w:hAnsi="Calibri"/>
          <w:b/>
        </w:rPr>
        <w:t>č</w:t>
      </w:r>
      <w:r w:rsidRPr="007256C6">
        <w:rPr>
          <w:rFonts w:ascii="Calibri" w:hAnsi="Calibri" w:cs="FuturaTEEDem"/>
          <w:b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25744" w:rsidRPr="007256C6" w:rsidTr="00BF671F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25744" w:rsidRPr="007256C6" w:rsidRDefault="00125744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25744" w:rsidRPr="007256C6" w:rsidRDefault="00125744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25744" w:rsidRPr="007256C6" w:rsidRDefault="00125744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25744" w:rsidRPr="007256C6" w:rsidTr="00BF671F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25744" w:rsidRPr="007256C6" w:rsidRDefault="00125744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5744" w:rsidRPr="007256C6" w:rsidRDefault="001D5BA9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25744" w:rsidRPr="007256C6" w:rsidRDefault="00125744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5,5</w:t>
            </w:r>
          </w:p>
        </w:tc>
      </w:tr>
      <w:tr w:rsidR="00125744" w:rsidRPr="007256C6" w:rsidTr="00BF671F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5744" w:rsidRPr="007256C6" w:rsidRDefault="00125744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5744" w:rsidRPr="007256C6" w:rsidRDefault="00125744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5744" w:rsidRPr="007256C6" w:rsidRDefault="00125744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</w:tr>
      <w:tr w:rsidR="00125744" w:rsidRPr="007256C6" w:rsidTr="00BF671F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5744" w:rsidRPr="007256C6" w:rsidRDefault="00125744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5744" w:rsidRPr="007256C6" w:rsidRDefault="00125744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5744" w:rsidRPr="007256C6" w:rsidRDefault="00125744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0A1BBA" w:rsidRDefault="000A1BB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C93259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C93259">
        <w:t>3</w:t>
      </w:r>
      <w:r>
        <w:t xml:space="preserve"> do 31. decembra </w:t>
      </w:r>
      <w:r w:rsidR="00C4486C">
        <w:t>201</w:t>
      </w:r>
      <w:r w:rsidR="00C93259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C93259">
        <w:t>2</w:t>
      </w:r>
      <w:r>
        <w:t xml:space="preserve">, za predchádzajúce účtovné obdobie, bola schválená </w:t>
      </w:r>
      <w:r w:rsidR="001D5BA9">
        <w:t>rozhodnutím jediného spoločníka</w:t>
      </w:r>
      <w:r>
        <w:t xml:space="preserve"> Spoločnosti </w:t>
      </w:r>
      <w:r w:rsidR="001D5BA9">
        <w:t>15</w:t>
      </w:r>
      <w:r>
        <w:t xml:space="preserve">. mája </w:t>
      </w:r>
      <w:r w:rsidR="00C4486C">
        <w:t>201</w:t>
      </w:r>
      <w:r w:rsidR="00C93259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C93259">
        <w:t>2</w:t>
      </w:r>
      <w:r w:rsidRPr="00194BFD">
        <w:t xml:space="preserve"> bola uložená do zbierky listín obchodného registra </w:t>
      </w:r>
      <w:r>
        <w:t>2</w:t>
      </w:r>
      <w:r w:rsidR="00C3754F">
        <w:t>1</w:t>
      </w:r>
      <w:r w:rsidRPr="00194BFD">
        <w:t xml:space="preserve">. mája </w:t>
      </w:r>
      <w:r w:rsidR="00C4486C">
        <w:t>201</w:t>
      </w:r>
      <w:r w:rsidR="00C93259">
        <w:t>3</w:t>
      </w:r>
      <w:r w:rsidRPr="00194BFD">
        <w:t xml:space="preserve">. </w:t>
      </w:r>
    </w:p>
    <w:p w:rsidR="004D3B4A" w:rsidRDefault="004D3B4A" w:rsidP="004D3B4A">
      <w:pPr>
        <w:pStyle w:val="Zkladntext"/>
      </w:pPr>
    </w:p>
    <w:bookmarkEnd w:id="2"/>
    <w:bookmarkEnd w:id="3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6B2D3C" w:rsidRDefault="00C3754F">
      <w:pPr>
        <w:spacing w:after="200" w:line="276" w:lineRule="auto"/>
        <w:rPr>
          <w:b/>
          <w:caps/>
          <w:sz w:val="18"/>
        </w:rPr>
      </w:pPr>
      <w:bookmarkStart w:id="5" w:name="_Toc530739898"/>
      <w:r>
        <w:rPr>
          <w:b/>
          <w:caps/>
          <w:sz w:val="18"/>
        </w:rPr>
        <w:t xml:space="preserve">  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5"/>
    </w:p>
    <w:p w:rsidR="00D54563" w:rsidRDefault="00D54563" w:rsidP="004D3B4A">
      <w:pPr>
        <w:pStyle w:val="Zkladntext"/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C3754F">
        <w:t>nemá náplň pre túto položku.</w:t>
      </w:r>
      <w:r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Pr="000F038C" w:rsidRDefault="004317F0" w:rsidP="004D3B4A">
      <w:pPr>
        <w:pStyle w:val="Zkladntext"/>
        <w:ind w:left="450"/>
      </w:pPr>
      <w:r>
        <w:t>V účtovnom období 2013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="007C2746">
        <w:t>v mesiaci, v ktorom bol</w:t>
      </w:r>
      <w:r w:rsidR="007C2746" w:rsidRPr="007C2746">
        <w:t xml:space="preserve"> </w:t>
      </w:r>
      <w:r w:rsidR="007C2746">
        <w:t xml:space="preserve">dlhodobý nehmotný majetok </w:t>
      </w:r>
      <w:r>
        <w:t xml:space="preserve"> </w:t>
      </w:r>
      <w:r w:rsidR="007C2746">
        <w:t xml:space="preserve">zaradený 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99"/>
        <w:gridCol w:w="416"/>
        <w:gridCol w:w="1545"/>
        <w:gridCol w:w="222"/>
        <w:gridCol w:w="1817"/>
        <w:gridCol w:w="222"/>
        <w:gridCol w:w="1696"/>
      </w:tblGrid>
      <w:tr w:rsidR="004D3B4A" w:rsidTr="007C2746">
        <w:trPr>
          <w:trHeight w:val="250"/>
        </w:trPr>
        <w:tc>
          <w:tcPr>
            <w:tcW w:w="3315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7C2746">
        <w:trPr>
          <w:trHeight w:val="250"/>
        </w:trPr>
        <w:tc>
          <w:tcPr>
            <w:tcW w:w="289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7C2746" w:rsidTr="007C2746">
        <w:trPr>
          <w:trHeight w:val="250"/>
        </w:trPr>
        <w:tc>
          <w:tcPr>
            <w:tcW w:w="3315" w:type="dxa"/>
            <w:gridSpan w:val="2"/>
          </w:tcPr>
          <w:p w:rsidR="007C2746" w:rsidRDefault="007C2746" w:rsidP="0000290B">
            <w:pPr>
              <w:pStyle w:val="Tabulka"/>
            </w:pPr>
            <w:r>
              <w:t>Softvér</w:t>
            </w:r>
          </w:p>
        </w:tc>
        <w:tc>
          <w:tcPr>
            <w:tcW w:w="1545" w:type="dxa"/>
          </w:tcPr>
          <w:p w:rsidR="007C2746" w:rsidRDefault="007C274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7C2746" w:rsidRDefault="007C2746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7C2746" w:rsidRDefault="007C274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7C2746" w:rsidRDefault="007C2746" w:rsidP="0000290B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7C2746" w:rsidRDefault="007C2746" w:rsidP="0000290B">
            <w:pPr>
              <w:pStyle w:val="Tabulka"/>
              <w:jc w:val="center"/>
            </w:pPr>
            <w:r>
              <w:t>25</w:t>
            </w:r>
          </w:p>
        </w:tc>
      </w:tr>
      <w:tr w:rsidR="007C2746" w:rsidTr="007C2746">
        <w:trPr>
          <w:trHeight w:val="250"/>
        </w:trPr>
        <w:tc>
          <w:tcPr>
            <w:tcW w:w="3315" w:type="dxa"/>
            <w:gridSpan w:val="2"/>
          </w:tcPr>
          <w:p w:rsidR="007C2746" w:rsidRDefault="00625016" w:rsidP="0000290B">
            <w:pPr>
              <w:pStyle w:val="Tabulka"/>
              <w:ind w:hanging="84"/>
            </w:pPr>
            <w:r>
              <w:t xml:space="preserve"> </w:t>
            </w:r>
            <w:r w:rsidR="007C2746">
              <w:t>Drobný dlhodobý nehmotný majetok</w:t>
            </w:r>
          </w:p>
        </w:tc>
        <w:tc>
          <w:tcPr>
            <w:tcW w:w="1545" w:type="dxa"/>
          </w:tcPr>
          <w:p w:rsidR="007C2746" w:rsidRDefault="007C274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7C2746" w:rsidRDefault="007C2746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7C2746" w:rsidRDefault="007C274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7C2746" w:rsidRDefault="007C2746" w:rsidP="0000290B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7C2746" w:rsidRDefault="007C2746" w:rsidP="0000290B">
            <w:pPr>
              <w:pStyle w:val="Tabulka"/>
              <w:jc w:val="center"/>
            </w:pPr>
            <w:r>
              <w:t>100</w:t>
            </w:r>
          </w:p>
        </w:tc>
      </w:tr>
      <w:tr w:rsidR="007C2746" w:rsidTr="007C274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5" w:type="dxa"/>
            <w:gridSpan w:val="2"/>
          </w:tcPr>
          <w:p w:rsidR="007C2746" w:rsidRDefault="007C2746" w:rsidP="0000290B">
            <w:pPr>
              <w:pStyle w:val="Tabulka"/>
              <w:ind w:hanging="84"/>
            </w:pPr>
          </w:p>
        </w:tc>
        <w:tc>
          <w:tcPr>
            <w:tcW w:w="1545" w:type="dxa"/>
          </w:tcPr>
          <w:p w:rsidR="007C2746" w:rsidRDefault="007C2746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7C2746" w:rsidRDefault="007C2746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7C2746" w:rsidRDefault="007C2746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7C2746" w:rsidRDefault="007C2746" w:rsidP="0000290B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7C2746" w:rsidRDefault="007C2746" w:rsidP="0000290B">
            <w:pPr>
              <w:pStyle w:val="Tabulka"/>
              <w:jc w:val="center"/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</w:t>
      </w:r>
      <w:r w:rsidR="007C2746">
        <w:t>Odpisovať sa začína v mesiaci, v ktorom bol</w:t>
      </w:r>
      <w:r w:rsidR="007C2746" w:rsidRPr="007C2746">
        <w:t xml:space="preserve"> </w:t>
      </w:r>
      <w:r w:rsidR="007C2746">
        <w:t>dlhodobý hmotný majetok  zaradený  do používania.</w:t>
      </w:r>
      <w:r>
        <w:t>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625016" w:rsidTr="0000290B">
        <w:trPr>
          <w:trHeight w:val="250"/>
        </w:trPr>
        <w:tc>
          <w:tcPr>
            <w:tcW w:w="3118" w:type="dxa"/>
            <w:gridSpan w:val="2"/>
          </w:tcPr>
          <w:p w:rsidR="00625016" w:rsidRDefault="00625016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625016" w:rsidRDefault="00625016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625016" w:rsidRDefault="0062501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25016" w:rsidRDefault="00625016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625016" w:rsidRDefault="0062501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25016" w:rsidRDefault="00625016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625016" w:rsidTr="0000290B">
        <w:trPr>
          <w:trHeight w:val="250"/>
        </w:trPr>
        <w:tc>
          <w:tcPr>
            <w:tcW w:w="3118" w:type="dxa"/>
            <w:gridSpan w:val="2"/>
          </w:tcPr>
          <w:p w:rsidR="00625016" w:rsidRDefault="00625016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625016" w:rsidRDefault="0062501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625016" w:rsidRDefault="0062501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25016" w:rsidRDefault="0062501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625016" w:rsidRDefault="0062501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25016" w:rsidRDefault="00625016" w:rsidP="0000290B">
            <w:pPr>
              <w:pStyle w:val="Tabulka"/>
              <w:jc w:val="center"/>
            </w:pPr>
            <w:r>
              <w:t>100</w:t>
            </w:r>
          </w:p>
        </w:tc>
      </w:tr>
      <w:tr w:rsidR="00625016" w:rsidTr="0000290B">
        <w:trPr>
          <w:trHeight w:val="250"/>
        </w:trPr>
        <w:tc>
          <w:tcPr>
            <w:tcW w:w="3118" w:type="dxa"/>
            <w:gridSpan w:val="2"/>
          </w:tcPr>
          <w:p w:rsidR="00625016" w:rsidRDefault="00625016" w:rsidP="0000290B">
            <w:pPr>
              <w:pStyle w:val="Tabulka"/>
            </w:pPr>
          </w:p>
        </w:tc>
        <w:tc>
          <w:tcPr>
            <w:tcW w:w="1985" w:type="dxa"/>
          </w:tcPr>
          <w:p w:rsidR="00625016" w:rsidRDefault="00625016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625016" w:rsidRDefault="0062501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25016" w:rsidRDefault="00625016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625016" w:rsidRDefault="0062501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25016" w:rsidRDefault="00625016" w:rsidP="0000290B">
            <w:pPr>
              <w:pStyle w:val="Tabulka"/>
              <w:jc w:val="center"/>
            </w:pP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3A6371" w:rsidRDefault="003B6A31" w:rsidP="004D3B4A">
      <w:pPr>
        <w:pStyle w:val="Zkladntext"/>
      </w:pPr>
      <w:r>
        <w:t xml:space="preserve">Spoločnosť nemá náplň pre túto položku </w:t>
      </w:r>
      <w:r w:rsidR="00F4619A">
        <w:t>.</w:t>
      </w:r>
      <w:r w:rsidR="003A6371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3B6A31" w:rsidP="004D3B4A">
      <w:pPr>
        <w:pStyle w:val="Zkladntext"/>
      </w:pPr>
      <w:r>
        <w:t>Nakupované z</w:t>
      </w:r>
      <w:r w:rsidR="004D3B4A">
        <w:t>ásoby sa oceňujú  obstarávacou cenou</w:t>
      </w:r>
      <w:r>
        <w:t>. , ktorá</w:t>
      </w:r>
      <w:r w:rsidR="004D3B4A">
        <w:t xml:space="preserve">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3B6A31" w:rsidP="004D3B4A">
      <w:pPr>
        <w:pStyle w:val="Zkladntext"/>
      </w:pPr>
      <w:r>
        <w:t>Spoločnosť nemá náplň pre túto položku</w:t>
      </w:r>
      <w:r w:rsidR="004D3B4A">
        <w:t>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3B6A31" w:rsidRDefault="003B6A31" w:rsidP="003B6A31">
      <w:pPr>
        <w:pStyle w:val="Zkladntext"/>
      </w:pPr>
      <w:r>
        <w:t>Spoločnosť nemá náplň pre túto položku.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</w:t>
      </w:r>
      <w:r w:rsidR="000B26EA">
        <w:t>jú ich menovitou hodnotou.</w:t>
      </w:r>
      <w:r>
        <w:t xml:space="preserve"> </w:t>
      </w:r>
    </w:p>
    <w:p w:rsidR="000B26EA" w:rsidRDefault="000B26E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 xml:space="preserve">Peňažné prostriedky a ceniny sa oceňujú ich menovitou hodnotou.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</w:t>
      </w:r>
      <w:r w:rsidR="005F3554">
        <w:t>tu od základu dane v budúcnosti</w:t>
      </w:r>
    </w:p>
    <w:p w:rsidR="005F3554" w:rsidRDefault="005F3554" w:rsidP="005F3554">
      <w:pPr>
        <w:pStyle w:val="Zkladntext"/>
        <w:ind w:left="1192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5F3554" w:rsidRDefault="005F3554" w:rsidP="005F3554">
      <w:pPr>
        <w:pStyle w:val="Zkladntext"/>
      </w:pPr>
      <w:r>
        <w:t>Spoločnosť nemá náplň pre túto položku.</w:t>
      </w:r>
    </w:p>
    <w:p w:rsidR="004D3B4A" w:rsidRPr="00C24311" w:rsidRDefault="004D3B4A" w:rsidP="004D3B4A">
      <w:pPr>
        <w:pStyle w:val="Zkladntext"/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5F3554" w:rsidRDefault="00F4619A" w:rsidP="005F3554">
      <w:pPr>
        <w:pStyle w:val="Zkladntext"/>
      </w:pPr>
      <w:r>
        <w:t xml:space="preserve"> </w:t>
      </w:r>
      <w:r w:rsidR="005F3554">
        <w:t>Spoločnosť nemá náplň pre túto položku.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B6B04" w:rsidRDefault="005F3554" w:rsidP="004D3B4A">
      <w:pPr>
        <w:pStyle w:val="Zkladntext"/>
      </w:pPr>
      <w:r>
        <w:t>Spoločnosť nemá náplň pre túto položku.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5F3554" w:rsidP="004D3B4A">
      <w:pPr>
        <w:pStyle w:val="Zkladntext"/>
      </w:pPr>
      <w:r>
        <w:t>Spoločnosť nemá náplň pre túto položku.</w:t>
      </w:r>
    </w:p>
    <w:p w:rsidR="005F3554" w:rsidRPr="006201DD" w:rsidRDefault="005F3554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5F3554" w:rsidP="004D3B4A">
      <w:pPr>
        <w:pStyle w:val="Zkladntext"/>
      </w:pPr>
      <w:r>
        <w:t>Spoločnosť nemá náplň pre túto položku.</w:t>
      </w:r>
    </w:p>
    <w:p w:rsidR="005F3554" w:rsidRPr="001D5F78" w:rsidRDefault="005F3554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5F3554" w:rsidP="004D3B4A">
      <w:pPr>
        <w:pStyle w:val="Zkladntext"/>
      </w:pPr>
      <w:r>
        <w:t>Spoločnosť nemá náplň pre túto položku.</w:t>
      </w:r>
      <w:r w:rsidR="004D3B4A">
        <w:t xml:space="preserve">. </w:t>
      </w:r>
    </w:p>
    <w:p w:rsidR="002724ED" w:rsidRDefault="002724E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</w:t>
      </w:r>
      <w:r w:rsidR="005F3554">
        <w:t xml:space="preserve">kontá, dobropisy a pod.). </w:t>
      </w:r>
    </w:p>
    <w:p w:rsidR="007C060D" w:rsidRDefault="007C060D" w:rsidP="004D3B4A">
      <w:pPr>
        <w:pStyle w:val="Zkladntext"/>
      </w:pPr>
    </w:p>
    <w:p w:rsidR="007C060D" w:rsidRDefault="007C060D" w:rsidP="004D3B4A">
      <w:pPr>
        <w:pStyle w:val="Zkladntext"/>
        <w:rPr>
          <w:sz w:val="16"/>
          <w:szCs w:val="16"/>
        </w:rPr>
      </w:pPr>
    </w:p>
    <w:p w:rsidR="004D3B4A" w:rsidRDefault="004D3B4A" w:rsidP="007C060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1D5F78" w:rsidRDefault="004D3B4A" w:rsidP="004D3B4A">
      <w:pPr>
        <w:pStyle w:val="Zkladntext"/>
        <w:rPr>
          <w:szCs w:val="18"/>
        </w:rPr>
      </w:pPr>
    </w:p>
    <w:p w:rsidR="00C811ED" w:rsidRPr="007256C6" w:rsidRDefault="00C811ED" w:rsidP="00BF671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r>
        <w:rPr>
          <w:rFonts w:ascii="Calibri" w:hAnsi="Calibri" w:cs="FuturaTEEDem"/>
          <w:b/>
          <w:noProof w:val="0"/>
        </w:rPr>
        <w:t>a</w:t>
      </w:r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</w:t>
      </w:r>
      <w:r>
        <w:rPr>
          <w:rFonts w:ascii="Calibri" w:hAnsi="Calibri" w:cs="FuturaTEEDem"/>
          <w:b/>
          <w:noProof w:val="0"/>
        </w:rPr>
        <w:t> dlhodobom hmotnom majetku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C811ED" w:rsidRPr="007256C6" w:rsidRDefault="00C811ED" w:rsidP="00BF671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C811ED" w:rsidRPr="007256C6" w:rsidTr="00BF671F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811ED" w:rsidRPr="007256C6" w:rsidTr="00BF671F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811ED" w:rsidRPr="007256C6" w:rsidTr="00BF671F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811ED" w:rsidRPr="007256C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811ED" w:rsidRPr="007256C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C811ED" w:rsidRPr="007256C6" w:rsidTr="00BF671F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811ED" w:rsidRPr="007256C6" w:rsidTr="00BF671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20938,37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16666,66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37605,03</w:t>
            </w:r>
          </w:p>
        </w:tc>
      </w:tr>
      <w:tr w:rsidR="00C811ED" w:rsidRPr="007256C6" w:rsidTr="00BF671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7500,-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716">
              <w:rPr>
                <w:rFonts w:ascii="Calibri" w:hAnsi="Calibri"/>
                <w:noProof w:val="0"/>
              </w:rPr>
              <w:t>49166,66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716">
              <w:rPr>
                <w:rFonts w:ascii="Calibri" w:hAnsi="Calibri"/>
                <w:noProof w:val="0"/>
              </w:rPr>
              <w:t>56666,66</w:t>
            </w:r>
          </w:p>
        </w:tc>
      </w:tr>
      <w:tr w:rsidR="00C811ED" w:rsidRPr="007256C6" w:rsidTr="00BF671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811ED" w:rsidRPr="007256C6" w:rsidTr="00BF671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811ED" w:rsidRPr="007256C6" w:rsidTr="00BF671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716">
              <w:rPr>
                <w:rFonts w:ascii="Calibri" w:hAnsi="Calibri"/>
                <w:noProof w:val="0"/>
              </w:rPr>
              <w:t>7500,-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716">
              <w:rPr>
                <w:rFonts w:ascii="Calibri" w:hAnsi="Calibri"/>
                <w:noProof w:val="0"/>
              </w:rPr>
              <w:t>49166,66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20938,37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716">
              <w:rPr>
                <w:rFonts w:ascii="Calibri" w:hAnsi="Calibri"/>
                <w:noProof w:val="0"/>
              </w:rPr>
              <w:t>77605,03</w:t>
            </w:r>
          </w:p>
        </w:tc>
      </w:tr>
      <w:tr w:rsidR="00C811ED" w:rsidRPr="007256C6" w:rsidTr="00BF671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811ED" w:rsidRPr="007256C6" w:rsidTr="00BF671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716">
              <w:rPr>
                <w:rFonts w:ascii="Calibri" w:hAnsi="Calibri"/>
                <w:noProof w:val="0"/>
              </w:rPr>
              <w:t>7852,5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716">
              <w:rPr>
                <w:rFonts w:ascii="Calibri" w:hAnsi="Calibri"/>
                <w:noProof w:val="0"/>
              </w:rPr>
              <w:t>7852,5</w:t>
            </w:r>
          </w:p>
        </w:tc>
      </w:tr>
      <w:tr w:rsidR="00C811ED" w:rsidRPr="007256C6" w:rsidTr="00BF671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5235,0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5235,0</w:t>
            </w:r>
          </w:p>
        </w:tc>
      </w:tr>
      <w:tr w:rsidR="00C811ED" w:rsidRPr="007256C6" w:rsidTr="00BF671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811ED" w:rsidRPr="007256C6" w:rsidTr="00BF671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716">
              <w:rPr>
                <w:rFonts w:ascii="Calibri" w:hAnsi="Calibri"/>
                <w:noProof w:val="0"/>
              </w:rPr>
              <w:t>13087,5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D20716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13087,5</w:t>
            </w:r>
          </w:p>
        </w:tc>
      </w:tr>
      <w:tr w:rsidR="00C811ED" w:rsidRPr="007256C6" w:rsidTr="00BF671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811ED" w:rsidRPr="007256C6" w:rsidTr="00BF671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811ED" w:rsidRPr="007256C6" w:rsidTr="00BF671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811ED" w:rsidRPr="007256C6" w:rsidTr="00BF671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811ED" w:rsidRPr="007256C6" w:rsidTr="00BF671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811ED" w:rsidRPr="007256C6" w:rsidTr="00BF671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811ED" w:rsidRPr="007256C6" w:rsidTr="00BF671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3F1DD4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13085,87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3F1DD4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13085,87</w:t>
            </w:r>
          </w:p>
        </w:tc>
      </w:tr>
      <w:tr w:rsidR="00C811ED" w:rsidRPr="007256C6" w:rsidTr="00BF671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3F1DD4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63288,47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3F1DD4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63288,47</w:t>
            </w:r>
          </w:p>
        </w:tc>
      </w:tr>
    </w:tbl>
    <w:p w:rsidR="00C811ED" w:rsidRPr="007256C6" w:rsidRDefault="00C811ED" w:rsidP="00BF671F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C811ED" w:rsidRPr="007256C6" w:rsidTr="00BF671F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811ED" w:rsidRPr="007256C6" w:rsidTr="00BF671F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811ED" w:rsidRPr="007256C6" w:rsidTr="00BF671F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811ED" w:rsidRPr="00CB415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811ED" w:rsidRPr="00CB4156" w:rsidRDefault="00C811ED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C811ED" w:rsidRPr="007256C6" w:rsidTr="00BF671F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811ED" w:rsidRPr="007256C6" w:rsidTr="00BF671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20938,37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20938,37</w:t>
            </w:r>
          </w:p>
        </w:tc>
      </w:tr>
      <w:tr w:rsidR="00C811ED" w:rsidRPr="007256C6" w:rsidTr="00BF671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16666,66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16666,66</w:t>
            </w:r>
          </w:p>
        </w:tc>
      </w:tr>
      <w:tr w:rsidR="00C811ED" w:rsidRPr="007256C6" w:rsidTr="00BF671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811ED" w:rsidRPr="007256C6" w:rsidTr="00BF671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811ED" w:rsidRPr="007256C6" w:rsidTr="00BF671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20938,37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16666,66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37605,03</w:t>
            </w:r>
          </w:p>
        </w:tc>
      </w:tr>
      <w:tr w:rsidR="00C811ED" w:rsidRPr="007256C6" w:rsidTr="00BF671F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811ED" w:rsidRPr="007256C6" w:rsidTr="00BF671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2617,5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2617,5</w:t>
            </w:r>
          </w:p>
        </w:tc>
      </w:tr>
      <w:tr w:rsidR="00C811ED" w:rsidRPr="007256C6" w:rsidTr="00BF671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5235,0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5235,0</w:t>
            </w:r>
          </w:p>
        </w:tc>
      </w:tr>
      <w:tr w:rsidR="00C811ED" w:rsidRPr="007256C6" w:rsidTr="00BF671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811ED" w:rsidRPr="007256C6" w:rsidTr="00BF671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5235,0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5235,0</w:t>
            </w:r>
          </w:p>
        </w:tc>
      </w:tr>
      <w:tr w:rsidR="00C811ED" w:rsidRPr="007256C6" w:rsidTr="00BF671F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811ED" w:rsidRPr="007256C6" w:rsidTr="00BF671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811ED" w:rsidRPr="007256C6" w:rsidTr="00BF671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811ED" w:rsidRPr="007256C6" w:rsidTr="00BF671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811ED" w:rsidRPr="007256C6" w:rsidTr="00BF671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811ED" w:rsidRPr="007256C6" w:rsidTr="00BF671F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811ED" w:rsidRPr="007256C6" w:rsidTr="00BF671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18320,87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18320,87</w:t>
            </w:r>
          </w:p>
        </w:tc>
      </w:tr>
      <w:tr w:rsidR="00C811ED" w:rsidRPr="007256C6" w:rsidTr="00BF671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13085,87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11ED" w:rsidRPr="007256C6" w:rsidRDefault="00C811ED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13085,87</w:t>
            </w:r>
          </w:p>
        </w:tc>
      </w:tr>
    </w:tbl>
    <w:p w:rsidR="00C811ED" w:rsidRPr="007256C6" w:rsidRDefault="00C811ED" w:rsidP="00BF671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3F1DD4" w:rsidRDefault="004D3B4A" w:rsidP="004D3B4A">
      <w:pPr>
        <w:pStyle w:val="Zkladntext"/>
      </w:pPr>
      <w:r>
        <w:t xml:space="preserve">Dlhodobý hmotný majetok je poistený pre prípad škôd spôsobených krádežou a živelnou pohromou </w:t>
      </w:r>
      <w:r w:rsidR="003F1DD4">
        <w:t>.</w:t>
      </w:r>
    </w:p>
    <w:p w:rsidR="00160AAA" w:rsidRDefault="00160AAA" w:rsidP="00B55A09">
      <w:pPr>
        <w:spacing w:after="200" w:line="276" w:lineRule="auto"/>
        <w:ind w:left="426"/>
      </w:pPr>
    </w:p>
    <w:p w:rsidR="00C43092" w:rsidRDefault="00C43092">
      <w:pPr>
        <w:spacing w:after="200" w:line="276" w:lineRule="auto"/>
        <w:rPr>
          <w:sz w:val="18"/>
          <w:szCs w:val="18"/>
          <w:highlight w:val="green"/>
        </w:rPr>
      </w:pPr>
      <w:r>
        <w:rPr>
          <w:szCs w:val="18"/>
          <w:highlight w:val="green"/>
        </w:rPr>
        <w:br w:type="page"/>
      </w:r>
    </w:p>
    <w:p w:rsidR="005D2A89" w:rsidRDefault="00CA441D">
      <w:pPr>
        <w:pStyle w:val="Nadpis2"/>
        <w:numPr>
          <w:ilvl w:val="0"/>
          <w:numId w:val="2"/>
        </w:numPr>
      </w:pPr>
      <w:bookmarkStart w:id="9" w:name="_Toc530739904"/>
      <w:r>
        <w:lastRenderedPageBreak/>
        <w:t>Pohľadávky</w:t>
      </w:r>
      <w:bookmarkEnd w:id="9"/>
    </w:p>
    <w:p w:rsidR="00A0677E" w:rsidRPr="00A0677E" w:rsidRDefault="00A0677E" w:rsidP="00A0677E"/>
    <w:p w:rsidR="00CA441D" w:rsidRDefault="00A0677E" w:rsidP="00CA441D">
      <w:pPr>
        <w:pStyle w:val="Zkladntext"/>
      </w:pPr>
      <w:r>
        <w:t>Veková štruktúra pohľadávok za predchádzajúce účtovné obdobie je uvedená v nasledujúcom prehľade:</w:t>
      </w:r>
    </w:p>
    <w:p w:rsidR="00A0677E" w:rsidRDefault="00A0677E" w:rsidP="00BF671F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F. písm. s)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vekovej štruktúre poh</w:t>
      </w:r>
      <w:r>
        <w:rPr>
          <w:rFonts w:ascii="Calibri" w:hAnsi="Calibri" w:cs="Times New Roman"/>
          <w:b/>
          <w:noProof w:val="0"/>
        </w:rPr>
        <w:t>ľ</w:t>
      </w:r>
      <w:r>
        <w:rPr>
          <w:rFonts w:ascii="Calibri" w:hAnsi="Calibri" w:cs="FuturaTEEDem"/>
          <w:b/>
          <w:noProof w:val="0"/>
        </w:rPr>
        <w:t xml:space="preserve">adávok </w:t>
      </w:r>
    </w:p>
    <w:p w:rsidR="00A0677E" w:rsidRDefault="00A0677E" w:rsidP="00BF671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2733"/>
        <w:gridCol w:w="2209"/>
        <w:gridCol w:w="2209"/>
        <w:gridCol w:w="2209"/>
      </w:tblGrid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A0677E" w:rsidRDefault="00A0677E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A0677E" w:rsidRDefault="00A0677E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A0677E" w:rsidRDefault="00A0677E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A0677E" w:rsidRDefault="00A0677E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Poh</w:t>
            </w:r>
            <w:r>
              <w:rPr>
                <w:rFonts w:ascii="Calibri" w:hAnsi="Calibri" w:cs="Times New Roman"/>
                <w:b/>
                <w:noProof w:val="0"/>
              </w:rPr>
              <w:t>ľ</w:t>
            </w:r>
            <w:r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</w:tr>
      <w:tr w:rsidR="00A0677E" w:rsidTr="00A0677E">
        <w:tc>
          <w:tcPr>
            <w:tcW w:w="2733" w:type="dxa"/>
            <w:gridSpan w:val="4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Dlhodobé poh</w:t>
            </w:r>
            <w:r>
              <w:rPr>
                <w:rFonts w:ascii="Calibri" w:hAnsi="Calibri" w:cs="Times New Roman"/>
                <w:b/>
                <w:noProof w:val="0"/>
              </w:rPr>
              <w:t>ľ</w:t>
            </w:r>
            <w:r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Dlhodobé poh</w:t>
            </w:r>
            <w:r>
              <w:rPr>
                <w:rFonts w:ascii="Calibri" w:hAnsi="Calibri" w:cs="Times New Roman"/>
                <w:b/>
                <w:noProof w:val="0"/>
              </w:rPr>
              <w:t>ľ</w:t>
            </w:r>
            <w:r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A0677E" w:rsidTr="00A0677E">
        <w:tc>
          <w:tcPr>
            <w:tcW w:w="2733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Krátkodobé poh</w:t>
            </w:r>
            <w:r>
              <w:rPr>
                <w:rFonts w:ascii="Calibri" w:hAnsi="Calibri" w:cs="Times New Roman"/>
                <w:b/>
                <w:noProof w:val="0"/>
              </w:rPr>
              <w:t>ľ</w:t>
            </w:r>
            <w:r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8041,86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8041,86</w:t>
            </w: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Krátkodobé poh</w:t>
            </w:r>
            <w:r>
              <w:rPr>
                <w:rFonts w:ascii="Calibri" w:hAnsi="Calibri" w:cs="Times New Roman"/>
                <w:b/>
                <w:noProof w:val="0"/>
              </w:rPr>
              <w:t>ľ</w:t>
            </w:r>
            <w:r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8041,86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8041,86</w:t>
            </w:r>
          </w:p>
        </w:tc>
      </w:tr>
    </w:tbl>
    <w:p w:rsidR="00A0677E" w:rsidRDefault="00A0677E" w:rsidP="00BF671F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/>
          <w:noProof w:val="0"/>
        </w:rPr>
      </w:pPr>
    </w:p>
    <w:p w:rsidR="00A0677E" w:rsidRDefault="00A0677E" w:rsidP="00BF671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2733"/>
        <w:gridCol w:w="3313"/>
        <w:gridCol w:w="3314"/>
      </w:tblGrid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A0677E" w:rsidRDefault="00A0677E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Poh</w:t>
            </w:r>
            <w:r>
              <w:rPr>
                <w:rFonts w:ascii="Calibri" w:hAnsi="Calibri" w:cs="Times New Roman"/>
                <w:b/>
                <w:noProof w:val="0"/>
              </w:rPr>
              <w:t>ľ</w:t>
            </w:r>
            <w:r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A0677E" w:rsidRDefault="00A0677E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A0677E" w:rsidRDefault="00A0677E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</w:tr>
      <w:tr w:rsidR="00A0677E" w:rsidTr="00A0677E">
        <w:tc>
          <w:tcPr>
            <w:tcW w:w="27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8041,86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7389</w:t>
            </w: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Krátkodobé poh</w:t>
            </w:r>
            <w:r>
              <w:rPr>
                <w:rFonts w:ascii="Calibri" w:hAnsi="Calibri" w:cs="Times New Roman"/>
                <w:b/>
                <w:noProof w:val="0"/>
              </w:rPr>
              <w:t>ľ</w:t>
            </w:r>
            <w:r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8041,86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7389</w:t>
            </w: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0677E" w:rsidTr="00A0677E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Dlhodobé poh</w:t>
            </w:r>
            <w:r>
              <w:rPr>
                <w:rFonts w:ascii="Calibri" w:hAnsi="Calibri" w:cs="Times New Roman"/>
                <w:b/>
                <w:noProof w:val="0"/>
              </w:rPr>
              <w:t>ľ</w:t>
            </w:r>
            <w:r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677E" w:rsidRDefault="00A0677E" w:rsidP="00BF671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0677E" w:rsidRDefault="00A0677E" w:rsidP="00BF671F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 </w:t>
      </w:r>
    </w:p>
    <w:p w:rsidR="00342E08" w:rsidRDefault="00342E08" w:rsidP="00A0677E">
      <w:pPr>
        <w:spacing w:after="200" w:line="276" w:lineRule="auto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" w:name="_Toc530739905"/>
      <w:r>
        <w:t>Finančné účty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</w:t>
      </w:r>
      <w:r w:rsidR="004145CB">
        <w:t>ú vykázané peniaze v pokladnici a</w:t>
      </w:r>
      <w:r>
        <w:t xml:space="preserve"> úč</w:t>
      </w:r>
      <w:r w:rsidR="004145CB">
        <w:t>te</w:t>
      </w:r>
      <w:r>
        <w:t xml:space="preserve"> v</w:t>
      </w:r>
      <w:r w:rsidR="004145CB">
        <w:t> </w:t>
      </w:r>
      <w:r>
        <w:t>bank</w:t>
      </w:r>
      <w:r w:rsidR="004145CB">
        <w:t>e</w:t>
      </w:r>
      <w:r>
        <w:t xml:space="preserve">. </w:t>
      </w:r>
      <w:r w:rsidR="004145CB">
        <w:t>S účtom</w:t>
      </w:r>
      <w:r>
        <w:t xml:space="preserve"> v bankách m</w:t>
      </w:r>
      <w:r w:rsidR="004145CB">
        <w:t xml:space="preserve">ôže Spoločnosť voľne disponovať. </w:t>
      </w:r>
    </w:p>
    <w:p w:rsidR="00442157" w:rsidRDefault="00442157" w:rsidP="00CA441D">
      <w:pPr>
        <w:pStyle w:val="Zkladntext"/>
      </w:pPr>
    </w:p>
    <w:p w:rsidR="00442157" w:rsidRDefault="00750629" w:rsidP="00CA441D">
      <w:pPr>
        <w:pStyle w:val="Zkladntext"/>
      </w:pPr>
      <w:r w:rsidRPr="00B433AF">
        <w:t>Prehľad jednotlivých položiek finančných účtov:</w:t>
      </w:r>
    </w:p>
    <w:p w:rsidR="00837B46" w:rsidRDefault="00837B46" w:rsidP="00086A82">
      <w:pPr>
        <w:pStyle w:val="Zkladntext"/>
        <w:rPr>
          <w:b/>
        </w:rPr>
      </w:pPr>
    </w:p>
    <w:p w:rsidR="004145CB" w:rsidRPr="007256C6" w:rsidRDefault="004145CB" w:rsidP="00BF671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4145CB" w:rsidRPr="007256C6" w:rsidRDefault="004145CB" w:rsidP="00BF671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145CB" w:rsidRPr="007256C6" w:rsidTr="00BF671F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145CB" w:rsidRPr="007256C6" w:rsidRDefault="004145CB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145CB" w:rsidRPr="007256C6" w:rsidRDefault="004145CB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145CB" w:rsidRPr="007256C6" w:rsidRDefault="004145CB" w:rsidP="00BF671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145CB" w:rsidRPr="007256C6" w:rsidTr="00BF671F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145CB" w:rsidRPr="007256C6" w:rsidRDefault="004145CB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45CB" w:rsidRPr="007256C6" w:rsidRDefault="004145CB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893,68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145CB" w:rsidRPr="007256C6" w:rsidRDefault="004145CB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480,94</w:t>
            </w:r>
          </w:p>
        </w:tc>
      </w:tr>
      <w:tr w:rsidR="004145CB" w:rsidRPr="007256C6" w:rsidTr="00BF671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45CB" w:rsidRPr="007256C6" w:rsidRDefault="004145CB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45CB" w:rsidRPr="007256C6" w:rsidRDefault="004145CB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11215,78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45CB" w:rsidRPr="007256C6" w:rsidRDefault="004145CB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7376,06</w:t>
            </w:r>
          </w:p>
        </w:tc>
      </w:tr>
      <w:tr w:rsidR="004145CB" w:rsidRPr="007256C6" w:rsidTr="00BF671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45CB" w:rsidRPr="007256C6" w:rsidRDefault="004145CB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45CB" w:rsidRPr="007256C6" w:rsidRDefault="004145CB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45CB" w:rsidRPr="007256C6" w:rsidRDefault="004145CB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145CB" w:rsidRPr="007256C6" w:rsidTr="00BF671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45CB" w:rsidRPr="007256C6" w:rsidRDefault="004145CB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45CB" w:rsidRPr="007256C6" w:rsidRDefault="004145CB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45CB" w:rsidRPr="007256C6" w:rsidRDefault="004145CB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145CB" w:rsidRPr="007256C6" w:rsidTr="00BF671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45CB" w:rsidRPr="007256C6" w:rsidRDefault="004145CB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45CB" w:rsidRPr="007256C6" w:rsidRDefault="004145CB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12109,44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45CB" w:rsidRPr="007256C6" w:rsidRDefault="004145CB" w:rsidP="00BF671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7857,02</w:t>
            </w:r>
          </w:p>
        </w:tc>
      </w:tr>
    </w:tbl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1"/>
    <w:p w:rsidR="00491AF0" w:rsidRDefault="00491AF0" w:rsidP="00491AF0">
      <w:pPr>
        <w:pStyle w:val="Zkladntext"/>
      </w:pPr>
    </w:p>
    <w:p w:rsidR="00EC7D3F" w:rsidRDefault="00EC7D3F" w:rsidP="00EC7D3F">
      <w:pPr>
        <w:pStyle w:val="Zkladntext"/>
      </w:pPr>
      <w:r>
        <w:t>Spoločnosť nemá náplň pre túto položku.</w:t>
      </w:r>
    </w:p>
    <w:p w:rsidR="00EF0F13" w:rsidRDefault="00EF0F13" w:rsidP="00EF0F13">
      <w:pPr>
        <w:pStyle w:val="Zkladntext"/>
      </w:pPr>
      <w:bookmarkStart w:id="12" w:name="OLE_LINK17"/>
      <w:bookmarkStart w:id="13" w:name="OLE_LINK18"/>
    </w:p>
    <w:p w:rsidR="00491AF0" w:rsidRPr="00077153" w:rsidRDefault="00491AF0" w:rsidP="00491AF0">
      <w:pPr>
        <w:rPr>
          <w:sz w:val="18"/>
          <w:szCs w:val="18"/>
        </w:rPr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4" w:name="_Toc530739909"/>
      <w:bookmarkEnd w:id="12"/>
      <w:bookmarkEnd w:id="13"/>
      <w:r>
        <w:t>Záväzky</w:t>
      </w:r>
      <w:bookmarkEnd w:id="14"/>
    </w:p>
    <w:p w:rsidR="00491AF0" w:rsidRDefault="00491AF0" w:rsidP="00491AF0">
      <w:pPr>
        <w:pStyle w:val="Zkladntext"/>
      </w:pPr>
    </w:p>
    <w:p w:rsidR="00491AF0" w:rsidRDefault="00EC7D3F" w:rsidP="00491AF0">
      <w:pPr>
        <w:pStyle w:val="Zkladntext"/>
      </w:pPr>
      <w:r>
        <w:t xml:space="preserve">Štruktúra záväzkov </w:t>
      </w:r>
      <w:r w:rsidR="00491AF0">
        <w:t xml:space="preserve"> podľa zostatkovej doby splatnosti je uvedená v nasledujúcom prehľade:</w:t>
      </w:r>
    </w:p>
    <w:p w:rsidR="00EC7D3F" w:rsidRPr="007256C6" w:rsidRDefault="00EC7D3F" w:rsidP="00BF671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p w:rsidR="00491AF0" w:rsidRDefault="00491AF0" w:rsidP="00491AF0">
      <w:pPr>
        <w:pStyle w:val="Zkladntext"/>
      </w:pPr>
    </w:p>
    <w:tbl>
      <w:tblPr>
        <w:tblW w:w="5000" w:type="pct"/>
        <w:jc w:val="center"/>
        <w:tblLook w:val="00A0"/>
      </w:tblPr>
      <w:tblGrid>
        <w:gridCol w:w="4379"/>
        <w:gridCol w:w="2535"/>
        <w:gridCol w:w="2544"/>
      </w:tblGrid>
      <w:tr w:rsidR="007A0029" w:rsidRPr="00D643C6" w:rsidTr="003F2E1E">
        <w:trPr>
          <w:trHeight w:val="737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A0029" w:rsidRPr="00F1146B" w:rsidRDefault="007A0029" w:rsidP="00CD772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F1146B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A0029" w:rsidRPr="00F1146B" w:rsidRDefault="007A0029" w:rsidP="00CD772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F1146B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A0029" w:rsidRPr="00F1146B" w:rsidRDefault="007A0029" w:rsidP="00CD772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F1146B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7A0029" w:rsidRPr="00D643C6" w:rsidTr="003F2E1E">
        <w:trPr>
          <w:trHeight w:val="336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A0029" w:rsidRPr="00F1146B" w:rsidRDefault="007A0029" w:rsidP="00CD772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F1146B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Dlhodobé záväzky spolu 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0029" w:rsidRPr="00F1146B" w:rsidRDefault="007A0029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0029" w:rsidRPr="00F1146B" w:rsidRDefault="007A0029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A0029" w:rsidRPr="00D643C6" w:rsidTr="003F2E1E">
        <w:trPr>
          <w:trHeight w:val="336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A0029" w:rsidRPr="00F1146B" w:rsidRDefault="007A0029" w:rsidP="00CD772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F1146B">
              <w:rPr>
                <w:rFonts w:asciiTheme="minorHAnsi" w:hAnsiTheme="minorHAnsi"/>
                <w:sz w:val="18"/>
                <w:szCs w:val="18"/>
              </w:rPr>
              <w:t xml:space="preserve">Záväzky so zostatkovou dobou splatnosti nad päť rokov 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0029" w:rsidRPr="00F1146B" w:rsidRDefault="007A0029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0029" w:rsidRPr="00F1146B" w:rsidRDefault="007A0029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A0029" w:rsidRPr="00D643C6" w:rsidTr="003F2E1E">
        <w:trPr>
          <w:trHeight w:val="336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A0029" w:rsidRPr="00F1146B" w:rsidRDefault="007A0029" w:rsidP="00CD772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F1146B">
              <w:rPr>
                <w:rFonts w:asciiTheme="minorHAnsi" w:hAnsiTheme="minorHAnsi"/>
                <w:sz w:val="18"/>
                <w:szCs w:val="18"/>
              </w:rPr>
              <w:t xml:space="preserve">Záväzky so zostatkovou dobou splatnosti jeden rok až päť rokov 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0029" w:rsidRPr="00F1146B" w:rsidRDefault="007A0029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0029" w:rsidRPr="00F1146B" w:rsidRDefault="007A0029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A0029" w:rsidRPr="00D643C6" w:rsidTr="003F2E1E">
        <w:trPr>
          <w:trHeight w:val="336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A0029" w:rsidRPr="00F1146B" w:rsidRDefault="007A0029" w:rsidP="00CD772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F1146B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0029" w:rsidRPr="00F1146B" w:rsidRDefault="00F1146B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9234,71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0029" w:rsidRPr="00F1146B" w:rsidRDefault="007A0029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F1146B">
              <w:rPr>
                <w:rFonts w:asciiTheme="minorHAnsi" w:hAnsiTheme="minorHAnsi"/>
                <w:sz w:val="18"/>
                <w:szCs w:val="18"/>
              </w:rPr>
              <w:t>3159,87</w:t>
            </w:r>
          </w:p>
        </w:tc>
      </w:tr>
      <w:tr w:rsidR="007A0029" w:rsidRPr="00D643C6" w:rsidTr="003F2E1E">
        <w:trPr>
          <w:trHeight w:val="336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A0029" w:rsidRPr="00F1146B" w:rsidRDefault="007A0029" w:rsidP="00CD772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F1146B">
              <w:rPr>
                <w:rFonts w:asciiTheme="minorHAnsi" w:hAnsiTheme="minorHAnsi"/>
                <w:sz w:val="18"/>
                <w:szCs w:val="18"/>
              </w:rPr>
              <w:t xml:space="preserve">Záväzky so zostatkovou dobou splatnosti do jedného roka vrátane 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A0029" w:rsidRPr="00F1146B" w:rsidRDefault="00F1146B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5315,58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A0029" w:rsidRPr="00F1146B" w:rsidRDefault="00F1146B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F1146B">
              <w:rPr>
                <w:rFonts w:asciiTheme="minorHAnsi" w:hAnsiTheme="minorHAnsi"/>
                <w:sz w:val="18"/>
                <w:szCs w:val="18"/>
              </w:rPr>
              <w:t>1966,88</w:t>
            </w:r>
          </w:p>
        </w:tc>
      </w:tr>
      <w:tr w:rsidR="007A0029" w:rsidRPr="00D643C6" w:rsidTr="003F2E1E">
        <w:trPr>
          <w:trHeight w:val="336"/>
          <w:jc w:val="center"/>
        </w:trPr>
        <w:tc>
          <w:tcPr>
            <w:tcW w:w="437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A0029" w:rsidRPr="00F1146B" w:rsidRDefault="007A0029" w:rsidP="00CD772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F1146B">
              <w:rPr>
                <w:rFonts w:asciiTheme="minorHAnsi" w:hAnsiTheme="minorHAnsi"/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253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0029" w:rsidRPr="00F1146B" w:rsidRDefault="00F1146B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2715,29</w:t>
            </w:r>
          </w:p>
        </w:tc>
        <w:tc>
          <w:tcPr>
            <w:tcW w:w="254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0029" w:rsidRPr="00F1146B" w:rsidRDefault="00F1146B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F1146B">
              <w:rPr>
                <w:rFonts w:asciiTheme="minorHAnsi" w:hAnsiTheme="minorHAnsi"/>
                <w:sz w:val="18"/>
                <w:szCs w:val="18"/>
              </w:rPr>
              <w:t>1192,99</w:t>
            </w:r>
          </w:p>
        </w:tc>
      </w:tr>
    </w:tbl>
    <w:p w:rsidR="002A7CDF" w:rsidRDefault="002A7CDF" w:rsidP="009D0700">
      <w:pPr>
        <w:ind w:left="426"/>
      </w:pPr>
    </w:p>
    <w:p w:rsidR="00E231BA" w:rsidRDefault="00E231BA" w:rsidP="00E231BA">
      <w:pPr>
        <w:pStyle w:val="Zkladntext"/>
      </w:pPr>
    </w:p>
    <w:p w:rsidR="007A005F" w:rsidRDefault="007A005F" w:rsidP="007A005F">
      <w:pPr>
        <w:pStyle w:val="Zkladntext"/>
        <w:rPr>
          <w:lang w:val="de-DE"/>
        </w:rPr>
      </w:pPr>
    </w:p>
    <w:p w:rsidR="007C060D" w:rsidRPr="007D2F0F" w:rsidRDefault="007C060D" w:rsidP="007A005F">
      <w:pPr>
        <w:pStyle w:val="Zkladntext"/>
        <w:rPr>
          <w:lang w:val="de-DE"/>
        </w:rPr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5" w:name="_Toc530739911"/>
      <w:r>
        <w:lastRenderedPageBreak/>
        <w:t>Sociálny fond</w:t>
      </w:r>
      <w:bookmarkEnd w:id="1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3F2E1E" w:rsidRDefault="003F2E1E" w:rsidP="00E231BA">
      <w:pPr>
        <w:pStyle w:val="Zkladntext"/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313"/>
        <w:gridCol w:w="3023"/>
        <w:gridCol w:w="3024"/>
      </w:tblGrid>
      <w:tr w:rsidR="003F2E1E" w:rsidTr="003F2E1E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F2E1E" w:rsidRDefault="003F2E1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F2E1E" w:rsidRDefault="003F2E1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F2E1E" w:rsidRDefault="003F2E1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F2E1E" w:rsidTr="003F2E1E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Za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iato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229,48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132,70</w:t>
            </w:r>
          </w:p>
        </w:tc>
      </w:tr>
      <w:tr w:rsidR="003F2E1E" w:rsidTr="003F2E1E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84,7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96,78</w:t>
            </w:r>
          </w:p>
        </w:tc>
      </w:tr>
      <w:tr w:rsidR="003F2E1E" w:rsidTr="003F2E1E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F2E1E" w:rsidTr="003F2E1E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F2E1E" w:rsidTr="003F2E1E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84,7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96,78</w:t>
            </w:r>
          </w:p>
        </w:tc>
      </w:tr>
      <w:tr w:rsidR="003F2E1E" w:rsidTr="003F2E1E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F2E1E" w:rsidTr="003F2E1E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Kone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314,18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F2E1E" w:rsidRDefault="003F2E1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22948</w:t>
            </w:r>
          </w:p>
        </w:tc>
      </w:tr>
    </w:tbl>
    <w:p w:rsidR="00A25722" w:rsidRPr="00D16B95" w:rsidRDefault="00A25722" w:rsidP="00A25722">
      <w:pPr>
        <w:pStyle w:val="Zkladntext"/>
        <w:rPr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B62963" w:rsidRDefault="00B62963">
      <w:pPr>
        <w:rPr>
          <w:szCs w:val="18"/>
        </w:rPr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6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F77574" w:rsidRPr="00DC6324" w:rsidRDefault="00ED51F0" w:rsidP="00F7757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i/>
          <w:noProof w:val="0"/>
        </w:rPr>
      </w:pPr>
      <w:r w:rsidDel="00ED51F0">
        <w:rPr>
          <w:i/>
          <w:szCs w:val="18"/>
          <w:u w:val="single"/>
        </w:rPr>
        <w:t xml:space="preserve"> </w:t>
      </w:r>
      <w:r w:rsidR="00F77574" w:rsidRPr="00DC6324">
        <w:rPr>
          <w:rFonts w:ascii="Calibri" w:hAnsi="Calibri" w:cs="FuturaTEEDem"/>
          <w:b/>
          <w:i/>
          <w:noProof w:val="0"/>
        </w:rPr>
        <w:t xml:space="preserve">Informácie k </w:t>
      </w:r>
      <w:r w:rsidR="00F77574" w:rsidRPr="00DC6324">
        <w:rPr>
          <w:rFonts w:ascii="Calibri" w:hAnsi="Calibri" w:cs="Times New Roman"/>
          <w:b/>
          <w:i/>
          <w:noProof w:val="0"/>
        </w:rPr>
        <w:t>č</w:t>
      </w:r>
      <w:r w:rsidR="00F77574" w:rsidRPr="00DC6324">
        <w:rPr>
          <w:rFonts w:ascii="Calibri" w:hAnsi="Calibri" w:cs="FuturaTEEDem"/>
          <w:b/>
          <w:i/>
          <w:noProof w:val="0"/>
        </w:rPr>
        <w:t xml:space="preserve">asti H. písm. a) prílohy </w:t>
      </w:r>
      <w:r w:rsidR="00F77574" w:rsidRPr="00DC6324">
        <w:rPr>
          <w:rFonts w:ascii="Calibri" w:hAnsi="Calibri" w:cs="Times New Roman"/>
          <w:b/>
          <w:i/>
          <w:noProof w:val="0"/>
        </w:rPr>
        <w:t>č</w:t>
      </w:r>
      <w:r w:rsidR="00F77574" w:rsidRPr="00DC6324">
        <w:rPr>
          <w:rFonts w:ascii="Calibri" w:hAnsi="Calibri" w:cs="FuturaTEEDem"/>
          <w:b/>
          <w:i/>
          <w:noProof w:val="0"/>
        </w:rPr>
        <w:t>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F77574" w:rsidRPr="00DC6324" w:rsidTr="00F77574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77574" w:rsidRPr="00DC6324" w:rsidRDefault="00F77574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b/>
                <w:i/>
                <w:noProof w:val="0"/>
              </w:rPr>
              <w:t>Oblas</w:t>
            </w:r>
            <w:r w:rsidRPr="00DC6324">
              <w:rPr>
                <w:rFonts w:ascii="Calibri" w:hAnsi="Calibri" w:cs="Times New Roman"/>
                <w:b/>
                <w:i/>
                <w:noProof w:val="0"/>
              </w:rPr>
              <w:t>ť</w:t>
            </w:r>
            <w:r w:rsidRPr="00DC6324">
              <w:rPr>
                <w:rFonts w:ascii="Calibri" w:hAnsi="Calibri"/>
                <w:b/>
                <w:i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7574" w:rsidRPr="00DC6324" w:rsidRDefault="00F77574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b/>
                <w:i/>
                <w:noProof w:val="0"/>
              </w:rPr>
              <w:t>Tovar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7574" w:rsidRPr="00DC6324" w:rsidRDefault="00F77574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b/>
                <w:i/>
                <w:noProof w:val="0"/>
              </w:rPr>
              <w:t xml:space="preserve">Služby </w:t>
            </w:r>
            <w:proofErr w:type="spellStart"/>
            <w:r>
              <w:rPr>
                <w:rFonts w:ascii="Calibri" w:hAnsi="Calibri"/>
                <w:b/>
                <w:i/>
                <w:noProof w:val="0"/>
              </w:rPr>
              <w:t>fitness</w:t>
            </w:r>
            <w:proofErr w:type="spellEnd"/>
            <w:r>
              <w:rPr>
                <w:rFonts w:ascii="Calibri" w:hAnsi="Calibri"/>
                <w:b/>
                <w:i/>
                <w:noProof w:val="0"/>
              </w:rPr>
              <w:t xml:space="preserve"> centra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77574" w:rsidRPr="00DC6324" w:rsidRDefault="00F77574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i/>
                <w:noProof w:val="0"/>
              </w:rPr>
            </w:pPr>
            <w:r>
              <w:rPr>
                <w:rFonts w:ascii="Calibri" w:hAnsi="Calibri"/>
                <w:b/>
                <w:i/>
                <w:noProof w:val="0"/>
              </w:rPr>
              <w:t>Iné služby</w:t>
            </w:r>
          </w:p>
        </w:tc>
      </w:tr>
      <w:tr w:rsidR="00F77574" w:rsidRPr="00DC6324" w:rsidTr="00F77574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77574" w:rsidRPr="00DC6324" w:rsidRDefault="00F77574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i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7574" w:rsidRPr="00DC6324" w:rsidRDefault="00F77574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b/>
                <w:i/>
                <w:noProof w:val="0"/>
              </w:rPr>
              <w:t>Bežné ú</w:t>
            </w:r>
            <w:r w:rsidRPr="00DC6324">
              <w:rPr>
                <w:rFonts w:ascii="Calibri" w:hAnsi="Calibri" w:cs="Times New Roman"/>
                <w:b/>
                <w:i/>
                <w:noProof w:val="0"/>
              </w:rPr>
              <w:t>č</w:t>
            </w:r>
            <w:r w:rsidRPr="00DC6324">
              <w:rPr>
                <w:rFonts w:ascii="Calibri" w:hAnsi="Calibri"/>
                <w:b/>
                <w:i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7574" w:rsidRPr="00DC6324" w:rsidRDefault="00F77574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b/>
                <w:i/>
                <w:noProof w:val="0"/>
              </w:rPr>
              <w:t>Bezprostredne  predchádzajúce ú</w:t>
            </w:r>
            <w:r w:rsidRPr="00DC6324">
              <w:rPr>
                <w:rFonts w:ascii="Calibri" w:hAnsi="Calibri" w:cs="Times New Roman"/>
                <w:b/>
                <w:i/>
                <w:noProof w:val="0"/>
              </w:rPr>
              <w:t>č</w:t>
            </w:r>
            <w:r w:rsidRPr="00DC6324">
              <w:rPr>
                <w:rFonts w:ascii="Calibri" w:hAnsi="Calibri"/>
                <w:b/>
                <w:i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7574" w:rsidRPr="00DC6324" w:rsidRDefault="00F77574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b/>
                <w:i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7574" w:rsidRPr="00DC6324" w:rsidRDefault="00F77574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b/>
                <w:i/>
                <w:noProof w:val="0"/>
              </w:rPr>
              <w:t>Bezprostredne  predchádzajúce ú</w:t>
            </w:r>
            <w:r w:rsidRPr="00DC6324">
              <w:rPr>
                <w:rFonts w:ascii="Calibri" w:hAnsi="Calibri" w:cs="Times New Roman"/>
                <w:b/>
                <w:i/>
                <w:noProof w:val="0"/>
              </w:rPr>
              <w:t>č</w:t>
            </w:r>
            <w:r w:rsidRPr="00DC6324">
              <w:rPr>
                <w:rFonts w:ascii="Calibri" w:hAnsi="Calibri"/>
                <w:b/>
                <w:i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7574" w:rsidRPr="00DC6324" w:rsidRDefault="00F77574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b/>
                <w:i/>
                <w:noProof w:val="0"/>
              </w:rPr>
              <w:t>Bežné ú</w:t>
            </w:r>
            <w:r w:rsidRPr="00DC6324">
              <w:rPr>
                <w:rFonts w:ascii="Calibri" w:hAnsi="Calibri" w:cs="Times New Roman"/>
                <w:b/>
                <w:i/>
                <w:noProof w:val="0"/>
              </w:rPr>
              <w:t>č</w:t>
            </w:r>
            <w:r w:rsidRPr="00DC6324">
              <w:rPr>
                <w:rFonts w:ascii="Calibri" w:hAnsi="Calibri"/>
                <w:b/>
                <w:i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77574" w:rsidRPr="00DC6324" w:rsidRDefault="00F77574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i/>
                <w:noProof w:val="0"/>
              </w:rPr>
            </w:pPr>
            <w:r w:rsidRPr="00DC6324">
              <w:rPr>
                <w:rFonts w:ascii="Calibri" w:hAnsi="Calibri"/>
                <w:b/>
                <w:i/>
                <w:noProof w:val="0"/>
              </w:rPr>
              <w:t>Bezprostredne  predchádzajúce ú</w:t>
            </w:r>
            <w:r w:rsidRPr="00DC6324">
              <w:rPr>
                <w:rFonts w:ascii="Calibri" w:hAnsi="Calibri" w:cs="Times New Roman"/>
                <w:b/>
                <w:i/>
                <w:noProof w:val="0"/>
              </w:rPr>
              <w:t>č</w:t>
            </w:r>
            <w:r w:rsidRPr="00DC6324">
              <w:rPr>
                <w:rFonts w:ascii="Calibri" w:hAnsi="Calibri"/>
                <w:b/>
                <w:i/>
                <w:noProof w:val="0"/>
              </w:rPr>
              <w:t>tovné obdobie</w:t>
            </w:r>
          </w:p>
        </w:tc>
      </w:tr>
      <w:tr w:rsidR="00F77574" w:rsidRPr="00DC6324" w:rsidTr="00F77574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77574" w:rsidRPr="00DC6324" w:rsidRDefault="00F77574" w:rsidP="00CD772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i/>
                <w:color w:val="000000"/>
              </w:rPr>
            </w:pPr>
            <w:r>
              <w:rPr>
                <w:rFonts w:ascii="Calibri" w:hAnsi="Calibri"/>
                <w:i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77574" w:rsidRPr="00DC6324" w:rsidRDefault="00F77574" w:rsidP="00CD772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i/>
                <w:color w:val="000000"/>
              </w:rPr>
            </w:pPr>
            <w:r w:rsidRPr="00DC6324">
              <w:rPr>
                <w:rFonts w:ascii="Calibri" w:hAnsi="Calibri"/>
                <w:i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77574" w:rsidRPr="00DC6324" w:rsidRDefault="00F77574" w:rsidP="00CD772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i/>
                <w:color w:val="000000"/>
              </w:rPr>
            </w:pPr>
            <w:r w:rsidRPr="00DC6324">
              <w:rPr>
                <w:rFonts w:ascii="Calibri" w:hAnsi="Calibri"/>
                <w:i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77574" w:rsidRPr="00DC6324" w:rsidRDefault="00F77574" w:rsidP="00CD772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i/>
                <w:color w:val="000000"/>
              </w:rPr>
            </w:pPr>
            <w:r w:rsidRPr="00DC6324">
              <w:rPr>
                <w:rFonts w:ascii="Calibri" w:hAnsi="Calibri"/>
                <w:i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77574" w:rsidRPr="00DC6324" w:rsidRDefault="00F77574" w:rsidP="00CD772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i/>
                <w:color w:val="000000"/>
              </w:rPr>
            </w:pPr>
            <w:r w:rsidRPr="00DC6324">
              <w:rPr>
                <w:rFonts w:ascii="Calibri" w:hAnsi="Calibri"/>
                <w:i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77574" w:rsidRPr="00DC6324" w:rsidRDefault="00F77574" w:rsidP="00CD772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i/>
                <w:color w:val="000000"/>
              </w:rPr>
            </w:pPr>
            <w:r w:rsidRPr="00DC6324">
              <w:rPr>
                <w:rFonts w:ascii="Calibri" w:hAnsi="Calibri"/>
                <w:i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77574" w:rsidRPr="00DC6324" w:rsidRDefault="00F77574" w:rsidP="00CD772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i/>
                <w:color w:val="000000"/>
              </w:rPr>
            </w:pPr>
            <w:r w:rsidRPr="00DC6324">
              <w:rPr>
                <w:rFonts w:ascii="Calibri" w:hAnsi="Calibri"/>
                <w:i/>
                <w:color w:val="000000"/>
              </w:rPr>
              <w:t>g</w:t>
            </w:r>
          </w:p>
        </w:tc>
      </w:tr>
      <w:tr w:rsidR="00F77574" w:rsidRPr="00DC6324" w:rsidTr="00F77574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77574" w:rsidRPr="00DC6324" w:rsidRDefault="00F77574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i/>
                <w:noProof w:val="0"/>
              </w:rPr>
              <w:t> 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574" w:rsidRPr="00DC6324" w:rsidRDefault="00F77574" w:rsidP="00F775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i/>
                <w:noProof w:val="0"/>
              </w:rPr>
              <w:t> </w:t>
            </w:r>
            <w:r w:rsidR="005531D8">
              <w:rPr>
                <w:rFonts w:ascii="Calibri" w:hAnsi="Calibri"/>
                <w:i/>
                <w:noProof w:val="0"/>
              </w:rPr>
              <w:t>20656,14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574" w:rsidRPr="00DC6324" w:rsidRDefault="00F77574" w:rsidP="00F775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i/>
                <w:noProof w:val="0"/>
              </w:rPr>
              <w:t> </w:t>
            </w:r>
            <w:r>
              <w:rPr>
                <w:rFonts w:ascii="Calibri" w:hAnsi="Calibri"/>
                <w:i/>
                <w:noProof w:val="0"/>
              </w:rPr>
              <w:t>16849,58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574" w:rsidRPr="00DC6324" w:rsidRDefault="00F77574" w:rsidP="00F775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i/>
                <w:noProof w:val="0"/>
              </w:rPr>
              <w:t> </w:t>
            </w:r>
            <w:r w:rsidR="005531D8">
              <w:rPr>
                <w:rFonts w:ascii="Calibri" w:hAnsi="Calibri"/>
                <w:i/>
                <w:noProof w:val="0"/>
              </w:rPr>
              <w:t>67152,12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574" w:rsidRPr="00DC6324" w:rsidRDefault="00F77574" w:rsidP="00F775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i/>
                <w:noProof w:val="0"/>
              </w:rPr>
              <w:t> </w:t>
            </w:r>
            <w:r>
              <w:rPr>
                <w:rFonts w:ascii="Calibri" w:hAnsi="Calibri"/>
                <w:i/>
                <w:noProof w:val="0"/>
              </w:rPr>
              <w:t>71150,01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574" w:rsidRPr="00DC6324" w:rsidRDefault="00F77574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i/>
                <w:noProof w:val="0"/>
              </w:rPr>
              <w:t> </w:t>
            </w:r>
            <w:r w:rsidR="005531D8">
              <w:rPr>
                <w:rFonts w:ascii="Calibri" w:hAnsi="Calibri"/>
                <w:i/>
                <w:noProof w:val="0"/>
              </w:rPr>
              <w:t>6676,04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77574" w:rsidRPr="00DC6324" w:rsidRDefault="00F77574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i/>
                <w:noProof w:val="0"/>
              </w:rPr>
              <w:t> </w:t>
            </w:r>
            <w:r>
              <w:rPr>
                <w:rFonts w:ascii="Calibri" w:hAnsi="Calibri"/>
                <w:i/>
                <w:noProof w:val="0"/>
              </w:rPr>
              <w:t>6245,09</w:t>
            </w:r>
          </w:p>
        </w:tc>
      </w:tr>
      <w:tr w:rsidR="00F77574" w:rsidRPr="00DC6324" w:rsidTr="00F77574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574" w:rsidRPr="00DC6324" w:rsidRDefault="00F77574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i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574" w:rsidRPr="00DC6324" w:rsidRDefault="00F77574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i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574" w:rsidRPr="00DC6324" w:rsidRDefault="00F77574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i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574" w:rsidRPr="00DC6324" w:rsidRDefault="00F77574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i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574" w:rsidRPr="00DC6324" w:rsidRDefault="00F77574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i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574" w:rsidRPr="00DC6324" w:rsidRDefault="00F77574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i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7574" w:rsidRPr="00DC6324" w:rsidRDefault="00F77574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i/>
                <w:noProof w:val="0"/>
              </w:rPr>
            </w:pPr>
            <w:r w:rsidRPr="00DC6324">
              <w:rPr>
                <w:rFonts w:ascii="Calibri" w:hAnsi="Calibri"/>
                <w:i/>
                <w:noProof w:val="0"/>
              </w:rPr>
              <w:t> </w:t>
            </w:r>
          </w:p>
        </w:tc>
      </w:tr>
      <w:tr w:rsidR="00F77574" w:rsidRPr="007256C6" w:rsidTr="00F77574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574" w:rsidRPr="007256C6" w:rsidRDefault="00F77574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574" w:rsidRPr="007256C6" w:rsidRDefault="005531D8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20656,14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574" w:rsidRPr="007256C6" w:rsidRDefault="00F77574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16849,58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574" w:rsidRPr="007256C6" w:rsidRDefault="005531D8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67152,12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574" w:rsidRPr="007256C6" w:rsidRDefault="00F77574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71150,01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7574" w:rsidRPr="007256C6" w:rsidRDefault="00F77574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31D8">
              <w:rPr>
                <w:rFonts w:ascii="Calibri" w:hAnsi="Calibri"/>
                <w:noProof w:val="0"/>
              </w:rPr>
              <w:t>6676,04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7574" w:rsidRPr="007256C6" w:rsidRDefault="00F77574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6245,09</w:t>
            </w:r>
          </w:p>
        </w:tc>
      </w:tr>
    </w:tbl>
    <w:p w:rsidR="00ED51F0" w:rsidRDefault="00ED51F0" w:rsidP="00ED51F0">
      <w:pPr>
        <w:pStyle w:val="Zkladntext"/>
        <w:rPr>
          <w:i/>
          <w:szCs w:val="18"/>
          <w:u w:val="single"/>
        </w:rPr>
      </w:pPr>
    </w:p>
    <w:p w:rsidR="00ED51F0" w:rsidRDefault="00ED51F0" w:rsidP="00574527">
      <w:pPr>
        <w:pStyle w:val="Zkladntext"/>
        <w:rPr>
          <w:i/>
          <w:szCs w:val="18"/>
          <w:u w:val="single"/>
        </w:rPr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F77574" w:rsidRDefault="00F77574" w:rsidP="00F12594">
      <w:pPr>
        <w:pStyle w:val="Zkladntext"/>
        <w:rPr>
          <w:i/>
          <w:szCs w:val="18"/>
          <w:u w:val="single"/>
        </w:rPr>
      </w:pPr>
    </w:p>
    <w:p w:rsidR="00F77574" w:rsidRPr="00D643C6" w:rsidRDefault="00F77574" w:rsidP="00F77574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H. písm. g)</w:t>
      </w:r>
      <w:r>
        <w:rPr>
          <w:b/>
          <w:bCs/>
        </w:rPr>
        <w:t xml:space="preserve"> o </w:t>
      </w:r>
      <w:r w:rsidRPr="00D643C6">
        <w:rPr>
          <w:b/>
          <w:bCs/>
        </w:rPr>
        <w:t>čistom obrate</w:t>
      </w:r>
    </w:p>
    <w:tbl>
      <w:tblPr>
        <w:tblW w:w="4943" w:type="pct"/>
        <w:jc w:val="center"/>
        <w:tblInd w:w="108" w:type="dxa"/>
        <w:tblLayout w:type="fixed"/>
        <w:tblLook w:val="00A0"/>
      </w:tblPr>
      <w:tblGrid>
        <w:gridCol w:w="4765"/>
        <w:gridCol w:w="2021"/>
        <w:gridCol w:w="2564"/>
      </w:tblGrid>
      <w:tr w:rsidR="00F77574" w:rsidRPr="00D643C6" w:rsidTr="005531D8">
        <w:trPr>
          <w:trHeight w:val="284"/>
          <w:jc w:val="center"/>
        </w:trPr>
        <w:tc>
          <w:tcPr>
            <w:tcW w:w="25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:rsidR="00F77574" w:rsidRPr="00F77574" w:rsidRDefault="00F77574" w:rsidP="00CD772C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F77574">
              <w:rPr>
                <w:rFonts w:asciiTheme="minorHAnsi" w:hAnsiTheme="minorHAns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0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:rsidR="00F77574" w:rsidRPr="00F77574" w:rsidRDefault="00F77574" w:rsidP="00CD772C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F77574">
              <w:rPr>
                <w:rFonts w:asciiTheme="minorHAnsi" w:hAnsiTheme="minorHAns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3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F77574" w:rsidRPr="00F77574" w:rsidRDefault="00F77574" w:rsidP="00CD772C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F77574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77574" w:rsidRPr="00D643C6" w:rsidTr="005531D8">
        <w:trPr>
          <w:trHeight w:val="284"/>
          <w:jc w:val="center"/>
        </w:trPr>
        <w:tc>
          <w:tcPr>
            <w:tcW w:w="254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F77574" w:rsidRPr="00F77574" w:rsidRDefault="00F77574" w:rsidP="00CD772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F77574">
              <w:rPr>
                <w:rFonts w:asciiTheme="minorHAnsi" w:hAnsiTheme="minorHAnsi"/>
                <w:sz w:val="18"/>
                <w:szCs w:val="18"/>
              </w:rPr>
              <w:t>Tržby za vlastné výrobky</w:t>
            </w:r>
          </w:p>
        </w:tc>
        <w:tc>
          <w:tcPr>
            <w:tcW w:w="10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77574" w:rsidRPr="00F77574" w:rsidRDefault="00F77574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77574" w:rsidRPr="00F77574" w:rsidRDefault="00F77574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77574" w:rsidRPr="00D643C6" w:rsidTr="005531D8">
        <w:trPr>
          <w:trHeight w:val="284"/>
          <w:jc w:val="center"/>
        </w:trPr>
        <w:tc>
          <w:tcPr>
            <w:tcW w:w="254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F77574" w:rsidRPr="00F77574" w:rsidRDefault="00F77574" w:rsidP="00CD772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F77574">
              <w:rPr>
                <w:rFonts w:asciiTheme="minorHAnsi" w:hAnsiTheme="minorHAnsi"/>
                <w:sz w:val="18"/>
                <w:szCs w:val="18"/>
              </w:rPr>
              <w:t>Tržby z predaja služieb</w:t>
            </w:r>
          </w:p>
        </w:tc>
        <w:tc>
          <w:tcPr>
            <w:tcW w:w="10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77574" w:rsidRPr="00F77574" w:rsidRDefault="005531D8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78906,18</w:t>
            </w:r>
          </w:p>
        </w:tc>
        <w:tc>
          <w:tcPr>
            <w:tcW w:w="13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77574" w:rsidRPr="00F77574" w:rsidRDefault="005531D8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77874,4</w:t>
            </w:r>
          </w:p>
        </w:tc>
      </w:tr>
      <w:tr w:rsidR="00F77574" w:rsidRPr="00D643C6" w:rsidTr="005531D8">
        <w:trPr>
          <w:trHeight w:val="284"/>
          <w:jc w:val="center"/>
        </w:trPr>
        <w:tc>
          <w:tcPr>
            <w:tcW w:w="254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</w:tcPr>
          <w:p w:rsidR="00F77574" w:rsidRPr="00F77574" w:rsidRDefault="00F77574" w:rsidP="00CD772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F77574">
              <w:rPr>
                <w:rFonts w:asciiTheme="minorHAnsi" w:hAnsiTheme="minorHAnsi"/>
                <w:sz w:val="18"/>
                <w:szCs w:val="18"/>
              </w:rPr>
              <w:t>Tržby za tovar</w:t>
            </w:r>
          </w:p>
        </w:tc>
        <w:tc>
          <w:tcPr>
            <w:tcW w:w="1081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77574" w:rsidRPr="00F77574" w:rsidRDefault="005531D8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20656,14</w:t>
            </w:r>
          </w:p>
        </w:tc>
        <w:tc>
          <w:tcPr>
            <w:tcW w:w="1371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77574" w:rsidRPr="00F77574" w:rsidRDefault="005531D8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16849,58</w:t>
            </w:r>
          </w:p>
        </w:tc>
      </w:tr>
      <w:tr w:rsidR="00F77574" w:rsidRPr="00D643C6" w:rsidTr="005531D8">
        <w:trPr>
          <w:trHeight w:val="284"/>
          <w:jc w:val="center"/>
        </w:trPr>
        <w:tc>
          <w:tcPr>
            <w:tcW w:w="254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F77574" w:rsidRPr="00F77574" w:rsidRDefault="00F77574" w:rsidP="00F77574">
            <w:pPr>
              <w:rPr>
                <w:rFonts w:asciiTheme="minorHAnsi" w:hAnsiTheme="minorHAnsi"/>
                <w:sz w:val="18"/>
                <w:szCs w:val="18"/>
              </w:rPr>
            </w:pPr>
            <w:r w:rsidRPr="00F77574">
              <w:rPr>
                <w:rFonts w:asciiTheme="minorHAnsi" w:hAnsiTheme="minorHAnsi"/>
                <w:sz w:val="18"/>
                <w:szCs w:val="18"/>
              </w:rPr>
              <w:t>Výnosy zo z</w:t>
            </w:r>
            <w:r>
              <w:rPr>
                <w:rFonts w:asciiTheme="minorHAnsi" w:hAnsiTheme="minorHAnsi"/>
                <w:sz w:val="18"/>
                <w:szCs w:val="18"/>
              </w:rPr>
              <w:t>á</w:t>
            </w:r>
            <w:r w:rsidRPr="00F77574">
              <w:rPr>
                <w:rFonts w:asciiTheme="minorHAnsi" w:hAnsiTheme="minorHAnsi"/>
                <w:sz w:val="18"/>
                <w:szCs w:val="18"/>
              </w:rPr>
              <w:t>k</w:t>
            </w:r>
            <w:r>
              <w:rPr>
                <w:rFonts w:asciiTheme="minorHAnsi" w:hAnsiTheme="minorHAnsi"/>
                <w:sz w:val="18"/>
                <w:szCs w:val="18"/>
              </w:rPr>
              <w:t>a</w:t>
            </w:r>
            <w:r w:rsidRPr="00F77574">
              <w:rPr>
                <w:rFonts w:asciiTheme="minorHAnsi" w:hAnsiTheme="minorHAnsi"/>
                <w:sz w:val="18"/>
                <w:szCs w:val="18"/>
              </w:rPr>
              <w:t>zky</w:t>
            </w:r>
          </w:p>
        </w:tc>
        <w:tc>
          <w:tcPr>
            <w:tcW w:w="108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77574" w:rsidRPr="00F77574" w:rsidRDefault="00F77574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7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77574" w:rsidRPr="00F77574" w:rsidRDefault="00F77574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77574" w:rsidRPr="00D643C6" w:rsidTr="005531D8">
        <w:trPr>
          <w:trHeight w:val="284"/>
          <w:jc w:val="center"/>
        </w:trPr>
        <w:tc>
          <w:tcPr>
            <w:tcW w:w="254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F77574" w:rsidRPr="00F77574" w:rsidRDefault="00F77574" w:rsidP="00CD772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F77574">
              <w:rPr>
                <w:rFonts w:asciiTheme="minorHAnsi" w:hAnsiTheme="minorHAnsi"/>
                <w:sz w:val="18"/>
                <w:szCs w:val="18"/>
              </w:rPr>
              <w:t>Výnosy z nehnuteľnosti na predaj</w:t>
            </w:r>
          </w:p>
        </w:tc>
        <w:tc>
          <w:tcPr>
            <w:tcW w:w="10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77574" w:rsidRPr="00F77574" w:rsidRDefault="00F77574" w:rsidP="00CD772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77574" w:rsidRPr="00F77574" w:rsidRDefault="00F77574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77574" w:rsidRPr="00D643C6" w:rsidTr="005531D8">
        <w:trPr>
          <w:trHeight w:val="284"/>
          <w:jc w:val="center"/>
        </w:trPr>
        <w:tc>
          <w:tcPr>
            <w:tcW w:w="254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F77574" w:rsidRPr="00F77574" w:rsidRDefault="00F77574" w:rsidP="00CD772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F77574">
              <w:rPr>
                <w:rFonts w:asciiTheme="minorHAnsi" w:hAnsiTheme="minorHAnsi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0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77574" w:rsidRPr="00F77574" w:rsidRDefault="005531D8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1,2</w:t>
            </w:r>
          </w:p>
        </w:tc>
        <w:tc>
          <w:tcPr>
            <w:tcW w:w="13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77574" w:rsidRPr="00F77574" w:rsidRDefault="005531D8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350,56</w:t>
            </w:r>
          </w:p>
        </w:tc>
      </w:tr>
      <w:tr w:rsidR="00F77574" w:rsidRPr="00D643C6" w:rsidTr="005531D8">
        <w:trPr>
          <w:trHeight w:val="284"/>
          <w:jc w:val="center"/>
        </w:trPr>
        <w:tc>
          <w:tcPr>
            <w:tcW w:w="254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:rsidR="00F77574" w:rsidRPr="00F77574" w:rsidRDefault="00F77574" w:rsidP="00CD772C">
            <w:pPr>
              <w:pStyle w:val="Default"/>
              <w:rPr>
                <w:rFonts w:asciiTheme="minorHAnsi" w:hAnsiTheme="minorHAnsi"/>
                <w:b/>
                <w:sz w:val="18"/>
                <w:szCs w:val="18"/>
              </w:rPr>
            </w:pPr>
            <w:r w:rsidRPr="00F77574">
              <w:rPr>
                <w:rFonts w:asciiTheme="minorHAnsi" w:hAnsiTheme="minorHAnsi"/>
                <w:b/>
                <w:sz w:val="18"/>
                <w:szCs w:val="18"/>
              </w:rPr>
              <w:t>Čistý obrat celkom</w:t>
            </w:r>
          </w:p>
        </w:tc>
        <w:tc>
          <w:tcPr>
            <w:tcW w:w="10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77574" w:rsidRPr="00F77574" w:rsidRDefault="005531D8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99563,52</w:t>
            </w:r>
          </w:p>
        </w:tc>
        <w:tc>
          <w:tcPr>
            <w:tcW w:w="13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77574" w:rsidRPr="00F77574" w:rsidRDefault="005531D8" w:rsidP="00CD772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95074,54</w:t>
            </w:r>
          </w:p>
        </w:tc>
      </w:tr>
    </w:tbl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776C67" w:rsidP="0000290B">
      <w:pPr>
        <w:pStyle w:val="Zkladntext"/>
      </w:pPr>
      <w:r>
        <w:t>Spoločnosť nemá náplň pre túto položku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CB3140" w:rsidRDefault="00776C67" w:rsidP="00CB3140">
      <w:pPr>
        <w:pStyle w:val="Zkladntext"/>
      </w:pPr>
      <w:r>
        <w:t>Spoločnosť nemá náplň pre túto položku</w:t>
      </w:r>
    </w:p>
    <w:p w:rsidR="00776C67" w:rsidRDefault="00776C67" w:rsidP="00CB3140">
      <w:pPr>
        <w:pStyle w:val="Zkladntext"/>
        <w:rPr>
          <w:lang w:val="de-DE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B433AF" w:rsidRDefault="00B433AF" w:rsidP="002E31E7">
      <w:pPr>
        <w:pStyle w:val="Zkladntext"/>
        <w:rPr>
          <w:b/>
          <w:i/>
          <w:u w:val="single"/>
        </w:rPr>
      </w:pPr>
    </w:p>
    <w:p w:rsidR="00775D22" w:rsidRPr="000F038C" w:rsidRDefault="00776C67" w:rsidP="00775D22">
      <w:pPr>
        <w:pStyle w:val="Zkladntext"/>
      </w:pPr>
      <w:r>
        <w:t>Spoločnosť nemá náplň pre túto položku</w:t>
      </w:r>
    </w:p>
    <w:p w:rsidR="00B62963" w:rsidRDefault="00B62963">
      <w:pPr>
        <w:pStyle w:val="Zkladntext"/>
        <w:rPr>
          <w:i/>
        </w:rPr>
      </w:pPr>
    </w:p>
    <w:p w:rsidR="00E23359" w:rsidRPr="000F038C" w:rsidRDefault="00E23359" w:rsidP="00775D22">
      <w:pPr>
        <w:pStyle w:val="Zkladntext"/>
      </w:pPr>
    </w:p>
    <w:p w:rsidR="0000290B" w:rsidRPr="000F038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Pr="000F038C" w:rsidRDefault="0000290B" w:rsidP="0000290B">
      <w:pPr>
        <w:pStyle w:val="Zkladntext"/>
        <w:ind w:left="0"/>
      </w:pPr>
    </w:p>
    <w:p w:rsidR="0000290B" w:rsidRPr="000F038C" w:rsidRDefault="00776C67" w:rsidP="0000290B">
      <w:pPr>
        <w:pStyle w:val="Zkladntext"/>
        <w:ind w:left="0"/>
      </w:pPr>
      <w:r>
        <w:t xml:space="preserve">        Spoločnosť nemá náplň pre túto položku</w:t>
      </w:r>
    </w:p>
    <w:p w:rsidR="00F12594" w:rsidRDefault="00F12594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7" w:name="_Toc530739923"/>
      <w:r>
        <w:t>Informácie o príjmoch a výhodách členov štatutárnych orgánov, dozorných orgánov</w:t>
      </w:r>
      <w:bookmarkEnd w:id="17"/>
      <w:r>
        <w:t xml:space="preserve"> a iných orgánov účtovnej jednotky</w:t>
      </w:r>
    </w:p>
    <w:p w:rsidR="00776C67" w:rsidRPr="00776C67" w:rsidRDefault="00776C67" w:rsidP="00776C67"/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8" w:name="_Toc530739924"/>
      <w:r>
        <w:t>Informácie o ekonomických vzťahoch účtovnej jednotky a spriaznených osôb</w:t>
      </w:r>
      <w:bookmarkEnd w:id="18"/>
    </w:p>
    <w:p w:rsidR="0080190B" w:rsidRDefault="0080190B"/>
    <w:p w:rsidR="0080190B" w:rsidRDefault="00776C67">
      <w:pPr>
        <w:pStyle w:val="Zkladntext"/>
      </w:pPr>
      <w:r>
        <w:t>Spoločnosť nemá náplň pre túto položku</w:t>
      </w:r>
      <w:r w:rsidRPr="00A9048F">
        <w:t xml:space="preserve"> </w:t>
      </w:r>
    </w:p>
    <w:p w:rsidR="00075B41" w:rsidRDefault="00776C67" w:rsidP="008D2F11">
      <w:pPr>
        <w:pStyle w:val="Zkladntext"/>
        <w:ind w:left="0" w:firstLine="426"/>
      </w:pPr>
      <w:r>
        <w:t>Spoločnosť nemá náplň pre túto položku</w:t>
      </w: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9" w:name="_Toc530739925"/>
      <w:r>
        <w:t>Informácie o skutočnostiach, ktoré nastali po dni, ku ktorému sa zostavuje účtovná závierka, do dňa zostavenia účtovnej závierky</w:t>
      </w:r>
      <w:bookmarkEnd w:id="19"/>
    </w:p>
    <w:p w:rsidR="00776C67" w:rsidRPr="00776C67" w:rsidRDefault="00776C67" w:rsidP="00776C67"/>
    <w:p w:rsidR="003E0FA2" w:rsidRDefault="00776C67" w:rsidP="003E0FA2">
      <w:pPr>
        <w:pStyle w:val="Zkladntext"/>
      </w:pPr>
      <w:r>
        <w:t>Spoločnosť nemá náplň pre túto položku</w:t>
      </w:r>
    </w:p>
    <w:p w:rsidR="00776C67" w:rsidRDefault="00776C67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7C060D" w:rsidRDefault="007C060D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0" w:name="_Toc530739907"/>
      <w:r>
        <w:t>Informácie o Vlastnom imaní</w:t>
      </w:r>
      <w:bookmarkEnd w:id="20"/>
    </w:p>
    <w:p w:rsidR="003E0FA2" w:rsidRDefault="003E0FA2" w:rsidP="003E0FA2">
      <w:pPr>
        <w:pStyle w:val="Zkladntext"/>
      </w:pPr>
    </w:p>
    <w:p w:rsidR="003E0FA2" w:rsidRDefault="00750629" w:rsidP="003E0FA2">
      <w:pPr>
        <w:pStyle w:val="Zkladntext"/>
      </w:pPr>
      <w:r w:rsidRPr="004F3DD3">
        <w:t>Prehľad o pohybe vlastného imania v priebehu účtovného obdobia je uvedený v nasledujúcej tabuľke:</w:t>
      </w:r>
    </w:p>
    <w:p w:rsidR="00776C67" w:rsidRDefault="00776C67" w:rsidP="003E0FA2">
      <w:pPr>
        <w:pStyle w:val="Zkladntext"/>
      </w:pPr>
    </w:p>
    <w:p w:rsidR="00776C67" w:rsidRDefault="00776C67" w:rsidP="00776C6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43"/>
        <w:gridCol w:w="1243"/>
        <w:gridCol w:w="1244"/>
        <w:gridCol w:w="1243"/>
        <w:gridCol w:w="1244"/>
        <w:gridCol w:w="1243"/>
      </w:tblGrid>
      <w:tr w:rsidR="00776C67" w:rsidTr="00776C67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76C67" w:rsidRDefault="00776C6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76C67" w:rsidRDefault="00776C6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76C67" w:rsidTr="00776C67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76C67" w:rsidRDefault="00776C67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76C67" w:rsidRDefault="00776C6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Stav na za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iatku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76C67" w:rsidRDefault="00776C6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76C67" w:rsidRDefault="00776C6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76C67" w:rsidRDefault="00776C6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76C67" w:rsidRDefault="00776C6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Stav na konci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76C67" w:rsidTr="00776C67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76C67" w:rsidRDefault="00776C6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76C67" w:rsidRDefault="00776C6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76C67" w:rsidRDefault="00776C6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76C67" w:rsidRDefault="00776C6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76C67" w:rsidRDefault="00776C6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76C67" w:rsidRDefault="00776C6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76C67" w:rsidTr="00776C67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5000</w:t>
            </w:r>
          </w:p>
        </w:tc>
      </w:tr>
      <w:tr w:rsidR="00776C67" w:rsidTr="00776C67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Tr="00776C67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Tr="00776C67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Tr="00776C67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Tr="00776C67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  <w:r w:rsidR="00211A3D">
              <w:rPr>
                <w:rFonts w:ascii="Calibri" w:hAnsi="Calibri"/>
                <w:noProof w:val="0"/>
              </w:rPr>
              <w:t>126740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  <w:r w:rsidR="00211A3D">
              <w:rPr>
                <w:rFonts w:ascii="Calibri" w:hAnsi="Calibri"/>
                <w:noProof w:val="0"/>
              </w:rPr>
              <w:t>126740</w:t>
            </w:r>
          </w:p>
        </w:tc>
      </w:tr>
      <w:tr w:rsidR="00776C67" w:rsidTr="00776C67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76C67" w:rsidTr="00776C67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Tr="00776C67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Tr="00776C67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Tr="00776C67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Tr="00776C67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Tr="00776C67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Tr="00776C67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76C67" w:rsidTr="00776C67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211A3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105388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 w:rsidP="00211A3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  <w:r w:rsidR="00211A3D">
              <w:rPr>
                <w:rFonts w:ascii="Calibri" w:hAnsi="Calibri"/>
                <w:noProof w:val="0"/>
              </w:rPr>
              <w:t>15287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211A3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120675</w:t>
            </w:r>
          </w:p>
        </w:tc>
      </w:tr>
      <w:tr w:rsidR="00776C67" w:rsidTr="00776C67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211A3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-10748,74</w:t>
            </w:r>
          </w:p>
        </w:tc>
      </w:tr>
      <w:tr w:rsidR="00776C67" w:rsidTr="00776C67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76C67" w:rsidTr="00776C67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Tr="00776C67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76C67" w:rsidRDefault="00776C6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</w:tbl>
    <w:p w:rsidR="00776C67" w:rsidRDefault="00776C67" w:rsidP="003E0FA2">
      <w:pPr>
        <w:pStyle w:val="Zkladntext"/>
      </w:pPr>
    </w:p>
    <w:p w:rsidR="008D5E47" w:rsidRDefault="008D5E47" w:rsidP="008D5E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:rsidR="008D5E47" w:rsidRPr="00EF5A22" w:rsidRDefault="008D5E47" w:rsidP="008D5E47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2A2DCE">
        <w:rPr>
          <w:sz w:val="18"/>
          <w:szCs w:val="18"/>
        </w:rPr>
        <w:t>Základné imanie sa v priebehu účtovného obdobia rok</w:t>
      </w:r>
      <w:r>
        <w:rPr>
          <w:sz w:val="18"/>
          <w:szCs w:val="18"/>
        </w:rPr>
        <w:t>a</w:t>
      </w:r>
      <w:r w:rsidRPr="002A2DCE">
        <w:rPr>
          <w:sz w:val="18"/>
          <w:szCs w:val="18"/>
        </w:rPr>
        <w:t xml:space="preserve"> </w:t>
      </w:r>
      <w:r>
        <w:rPr>
          <w:sz w:val="18"/>
          <w:szCs w:val="18"/>
        </w:rPr>
        <w:t>2013</w:t>
      </w:r>
      <w:r w:rsidRPr="002A2DCE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nezmenilo. </w:t>
      </w:r>
      <w:r w:rsidRPr="000C17C3">
        <w:rPr>
          <w:sz w:val="18"/>
          <w:szCs w:val="18"/>
        </w:rPr>
        <w:t>Základné imanie bolo splatené v plnom rozsahu.</w:t>
      </w:r>
    </w:p>
    <w:p w:rsidR="008D5E47" w:rsidRDefault="008D5E47" w:rsidP="008D5E47">
      <w:pPr>
        <w:pStyle w:val="Zkladntext"/>
        <w:rPr>
          <w:szCs w:val="18"/>
        </w:rPr>
      </w:pPr>
    </w:p>
    <w:p w:rsidR="008D5E47" w:rsidRDefault="008D5E47" w:rsidP="008D5E47">
      <w:pPr>
        <w:pStyle w:val="Zkladntext"/>
      </w:pPr>
      <w:r>
        <w:t>V položke ostatné kapitálové fondy je</w:t>
      </w:r>
      <w:r w:rsidRPr="008D5E47">
        <w:t xml:space="preserve"> </w:t>
      </w:r>
      <w:r>
        <w:t>vykázaný prírastok vo výške 126 740 EUR nepeňažný vklad spoločníka z roku 2013, ktorý nezvyšoval základné imanie.</w:t>
      </w:r>
    </w:p>
    <w:p w:rsidR="008D5E47" w:rsidRDefault="008D5E47" w:rsidP="008D5E47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7C060D" w:rsidRDefault="007C060D" w:rsidP="008D5E47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391599" w:rsidRPr="00391599" w:rsidRDefault="00391599" w:rsidP="00391599">
      <w:pPr>
        <w:pStyle w:val="Odsad"/>
        <w:pageBreakBefore/>
        <w:spacing w:beforeLines="40"/>
        <w:ind w:left="0" w:firstLine="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ascii="Calibri" w:hAnsi="Calibri"/>
          <w:color w:val="000000"/>
        </w:rPr>
        <w:lastRenderedPageBreak/>
        <w:t xml:space="preserve">     </w:t>
      </w:r>
      <w:r w:rsidRPr="00391599">
        <w:rPr>
          <w:rFonts w:ascii="Times New Roman" w:hAnsi="Times New Roman" w:cs="Times New Roman"/>
          <w:sz w:val="18"/>
          <w:szCs w:val="18"/>
        </w:rPr>
        <w:t>Prehľad o pohybe vlastného imania za predchádzajúce účtovné obdobie je uvedený v nasledujúcej tabuľke: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76C67" w:rsidRPr="007256C6" w:rsidRDefault="00776C67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76C67" w:rsidRPr="007256C6" w:rsidRDefault="00776C67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76C67" w:rsidRPr="007256C6" w:rsidRDefault="00776C67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76C67" w:rsidRPr="007256C6" w:rsidRDefault="00776C67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76C67" w:rsidRPr="007256C6" w:rsidRDefault="00776C67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76C67" w:rsidRPr="007256C6" w:rsidRDefault="00776C67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76C67" w:rsidRPr="007256C6" w:rsidRDefault="00776C67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76C67" w:rsidRPr="007256C6" w:rsidRDefault="00776C67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76C67" w:rsidRPr="007256C6" w:rsidRDefault="00776C67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76C67" w:rsidRPr="007256C6" w:rsidRDefault="00776C67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76C67" w:rsidRPr="007256C6" w:rsidRDefault="00776C67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76C67" w:rsidRPr="007256C6" w:rsidRDefault="00776C67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76C67" w:rsidRPr="007256C6" w:rsidRDefault="00776C67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76C67" w:rsidRPr="007256C6" w:rsidRDefault="00776C67" w:rsidP="00CD772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3332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33231">
              <w:rPr>
                <w:rFonts w:ascii="Calibri" w:hAnsi="Calibri"/>
                <w:noProof w:val="0"/>
              </w:rPr>
              <w:t>44302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333231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61086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C67" w:rsidRPr="007256C6" w:rsidRDefault="00776C67" w:rsidP="003332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33231">
              <w:rPr>
                <w:rFonts w:ascii="Calibri" w:hAnsi="Calibri"/>
                <w:noProof w:val="0"/>
              </w:rPr>
              <w:t>105388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C67" w:rsidRPr="007256C6" w:rsidRDefault="00333231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-15287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6C67" w:rsidRPr="007256C6" w:rsidTr="00CD772C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C67" w:rsidRPr="007256C6" w:rsidRDefault="00776C67" w:rsidP="00CD77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262CD4" w:rsidRDefault="00262CD4" w:rsidP="003E0FA2">
      <w:pPr>
        <w:pStyle w:val="Zkladntext"/>
      </w:pPr>
    </w:p>
    <w:p w:rsidR="00627B6C" w:rsidRDefault="00627B6C" w:rsidP="003E0FA2">
      <w:pPr>
        <w:pStyle w:val="Zkladntext"/>
      </w:pPr>
    </w:p>
    <w:p w:rsidR="00627B6C" w:rsidRDefault="00627B6C" w:rsidP="003E0FA2">
      <w:pPr>
        <w:pStyle w:val="Zkladntext"/>
      </w:pPr>
    </w:p>
    <w:p w:rsidR="007C060D" w:rsidRDefault="007C060D" w:rsidP="000F3706">
      <w:pPr>
        <w:pStyle w:val="Zkladntext"/>
      </w:pPr>
    </w:p>
    <w:p w:rsidR="007C060D" w:rsidRDefault="007C060D" w:rsidP="000F3706">
      <w:pPr>
        <w:pStyle w:val="Zkladntext"/>
      </w:pPr>
    </w:p>
    <w:p w:rsidR="007C060D" w:rsidRDefault="007C060D" w:rsidP="000F3706">
      <w:pPr>
        <w:pStyle w:val="Zkladntext"/>
      </w:pPr>
    </w:p>
    <w:p w:rsidR="007C060D" w:rsidRDefault="007C060D" w:rsidP="000F3706">
      <w:pPr>
        <w:pStyle w:val="Zkladntext"/>
      </w:pPr>
    </w:p>
    <w:p w:rsidR="007C060D" w:rsidRDefault="007C060D" w:rsidP="000F3706">
      <w:pPr>
        <w:pStyle w:val="Zkladntext"/>
      </w:pPr>
    </w:p>
    <w:p w:rsidR="007C060D" w:rsidRDefault="007C060D" w:rsidP="000F3706">
      <w:pPr>
        <w:pStyle w:val="Zkladntext"/>
      </w:pPr>
    </w:p>
    <w:p w:rsidR="007C060D" w:rsidRDefault="007C060D" w:rsidP="000F3706">
      <w:pPr>
        <w:pStyle w:val="Zkladntext"/>
      </w:pPr>
    </w:p>
    <w:p w:rsidR="007C060D" w:rsidRDefault="007C060D" w:rsidP="000F3706">
      <w:pPr>
        <w:pStyle w:val="Zkladntext"/>
      </w:pPr>
    </w:p>
    <w:p w:rsidR="007C060D" w:rsidRDefault="007C060D" w:rsidP="000F3706">
      <w:pPr>
        <w:pStyle w:val="Zkladntext"/>
      </w:pPr>
    </w:p>
    <w:p w:rsidR="007C060D" w:rsidRDefault="007C060D" w:rsidP="000F3706">
      <w:pPr>
        <w:pStyle w:val="Zkladntext"/>
      </w:pPr>
    </w:p>
    <w:p w:rsidR="007C060D" w:rsidRDefault="007C060D" w:rsidP="000F3706">
      <w:pPr>
        <w:pStyle w:val="Zkladntext"/>
      </w:pPr>
    </w:p>
    <w:p w:rsidR="007C060D" w:rsidRDefault="007C060D" w:rsidP="000F3706">
      <w:pPr>
        <w:pStyle w:val="Zkladntext"/>
      </w:pPr>
    </w:p>
    <w:p w:rsidR="007C060D" w:rsidRDefault="007C060D" w:rsidP="000F3706">
      <w:pPr>
        <w:pStyle w:val="Zkladntext"/>
      </w:pPr>
    </w:p>
    <w:p w:rsidR="007C060D" w:rsidRDefault="007C060D" w:rsidP="000F3706">
      <w:pPr>
        <w:pStyle w:val="Zkladntext"/>
      </w:pPr>
    </w:p>
    <w:p w:rsidR="007C060D" w:rsidRDefault="007C060D" w:rsidP="000F3706">
      <w:pPr>
        <w:pStyle w:val="Zkladntext"/>
      </w:pPr>
    </w:p>
    <w:p w:rsidR="007C060D" w:rsidRDefault="007C060D" w:rsidP="000F3706">
      <w:pPr>
        <w:pStyle w:val="Zkladntext"/>
      </w:pPr>
    </w:p>
    <w:p w:rsidR="007C060D" w:rsidRDefault="007C060D" w:rsidP="000F3706">
      <w:pPr>
        <w:pStyle w:val="Zkladntext"/>
      </w:pPr>
    </w:p>
    <w:p w:rsidR="003E0FA2" w:rsidRDefault="003E0FA2" w:rsidP="000F3706">
      <w:pPr>
        <w:pStyle w:val="Zkladntext"/>
      </w:pPr>
      <w:r>
        <w:lastRenderedPageBreak/>
        <w:t xml:space="preserve">O rozdelení výsledku hospodárenia za účtovné obdobie </w:t>
      </w:r>
      <w:r w:rsidR="00C4486C">
        <w:t>201</w:t>
      </w:r>
      <w:r w:rsidR="00953F9F">
        <w:t>3</w:t>
      </w:r>
      <w:r>
        <w:t xml:space="preserve"> vo výške </w:t>
      </w:r>
      <w:r w:rsidR="00DA6D43">
        <w:t>-10748,74</w:t>
      </w:r>
      <w:r>
        <w:t xml:space="preserve"> EUR rozhodne </w:t>
      </w:r>
      <w:r w:rsidR="000F3706">
        <w:t>jediný spoločník</w:t>
      </w:r>
      <w:r>
        <w:t xml:space="preserve">. </w:t>
      </w:r>
    </w:p>
    <w:p w:rsidR="00416A0F" w:rsidRDefault="00416A0F" w:rsidP="003E0FA2">
      <w:pPr>
        <w:pStyle w:val="Zkladntext"/>
      </w:pPr>
    </w:p>
    <w:p w:rsidR="00FB5521" w:rsidRDefault="00FB5521" w:rsidP="003E0FA2">
      <w:pPr>
        <w:pStyle w:val="Zkladntext"/>
        <w:rPr>
          <w:i/>
        </w:rPr>
      </w:pPr>
    </w:p>
    <w:p w:rsidR="00FB5521" w:rsidRPr="004F3DD3" w:rsidRDefault="00750629" w:rsidP="003E0FA2">
      <w:pPr>
        <w:pStyle w:val="Zkladntext"/>
      </w:pPr>
      <w:r w:rsidRPr="004F3DD3">
        <w:t>Účtovná strata za rok 2012</w:t>
      </w:r>
      <w:r w:rsidR="000F3706">
        <w:t xml:space="preserve"> </w:t>
      </w:r>
      <w:r w:rsidRPr="004F3DD3">
        <w:t xml:space="preserve">bola </w:t>
      </w:r>
      <w:proofErr w:type="spellStart"/>
      <w:r w:rsidRPr="004F3DD3">
        <w:t>vysporiadaná</w:t>
      </w:r>
      <w:proofErr w:type="spellEnd"/>
      <w:r w:rsidRPr="004F3DD3">
        <w:t xml:space="preserve"> takto:</w:t>
      </w:r>
    </w:p>
    <w:bookmarkStart w:id="21" w:name="_Toc530739926"/>
    <w:bookmarkStart w:id="22" w:name="_MON_1405948157"/>
    <w:bookmarkEnd w:id="22"/>
    <w:p w:rsidR="00416A0F" w:rsidRDefault="007C060D" w:rsidP="00416A0F">
      <w:pPr>
        <w:pStyle w:val="Zkladntext"/>
      </w:pPr>
      <w:r w:rsidRPr="00416A0F">
        <w:object w:dxaOrig="8919" w:dyaOrig="7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75pt;height:36pt" o:ole="" o:preferrelative="f">
            <v:imagedata r:id="rId12" o:title=""/>
          </v:shape>
          <o:OLEObject Type="Embed" ProgID="Excel.Sheet.12" ShapeID="_x0000_i1025" DrawAspect="Content" ObjectID="_1462016431" r:id="rId13"/>
        </w:object>
      </w:r>
    </w:p>
    <w:bookmarkStart w:id="23" w:name="_MON_1405948211"/>
    <w:bookmarkEnd w:id="23"/>
    <w:p w:rsidR="00416A0F" w:rsidRDefault="007C060D" w:rsidP="00416A0F">
      <w:pPr>
        <w:pStyle w:val="Zkladntext"/>
      </w:pPr>
      <w:r w:rsidRPr="001C0A6A">
        <w:object w:dxaOrig="8922" w:dyaOrig="2165">
          <v:shape id="_x0000_i1026" type="#_x0000_t75" style="width:440.15pt;height:119.55pt" o:ole="" o:preferrelative="f">
            <v:imagedata r:id="rId14" o:title=""/>
            <o:lock v:ext="edit" aspectratio="f"/>
          </v:shape>
          <o:OLEObject Type="Embed" ProgID="Excel.Sheet.12" ShapeID="_x0000_i1026" DrawAspect="Content" ObjectID="_1462016432" r:id="rId15"/>
        </w:object>
      </w:r>
    </w:p>
    <w:bookmarkEnd w:id="21"/>
    <w:p w:rsidR="0058479C" w:rsidRPr="000A349C" w:rsidRDefault="0058479C" w:rsidP="000A349C">
      <w:pPr>
        <w:spacing w:after="200" w:line="276" w:lineRule="auto"/>
        <w:rPr>
          <w:b/>
          <w:caps/>
          <w:sz w:val="18"/>
        </w:rPr>
      </w:pPr>
    </w:p>
    <w:sectPr w:rsidR="0058479C" w:rsidRPr="000A349C" w:rsidSect="00F77574">
      <w:head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pgBorders w:offsetFrom="page">
        <w:top w:val="dotted" w:sz="4" w:space="24" w:color="auto"/>
        <w:left w:val="dotted" w:sz="4" w:space="24" w:color="auto"/>
        <w:bottom w:val="dotted" w:sz="4" w:space="24" w:color="auto"/>
        <w:right w:val="dotted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1ABA" w:rsidRDefault="001E1ABA" w:rsidP="00E95128">
      <w:r>
        <w:separator/>
      </w:r>
    </w:p>
  </w:endnote>
  <w:endnote w:type="continuationSeparator" w:id="0">
    <w:p w:rsidR="001E1ABA" w:rsidRDefault="001E1AB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671F" w:rsidRDefault="00BF671F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19692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BF671F" w:rsidRDefault="00BF671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BF671F" w:rsidRPr="00F70C00" w:rsidRDefault="00BF671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1ABA" w:rsidRDefault="001E1ABA" w:rsidP="00E95128">
      <w:r>
        <w:separator/>
      </w:r>
    </w:p>
  </w:footnote>
  <w:footnote w:type="continuationSeparator" w:id="0">
    <w:p w:rsidR="001E1ABA" w:rsidRDefault="001E1AB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671F" w:rsidRDefault="00BF671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BF671F" w:rsidRPr="00DD1CC9" w:rsidTr="00DD1CC9">
      <w:trPr>
        <w:trHeight w:val="299"/>
      </w:trPr>
      <w:tc>
        <w:tcPr>
          <w:tcW w:w="2126" w:type="dxa"/>
          <w:vAlign w:val="center"/>
        </w:tcPr>
        <w:p w:rsidR="00BF671F" w:rsidRPr="00DD1CC9" w:rsidRDefault="00BF671F" w:rsidP="00DD1C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BF671F" w:rsidRPr="00DD1CC9" w:rsidRDefault="00BF671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BF671F" w:rsidRPr="00F11B5D" w:rsidRDefault="00B21831" w:rsidP="00B2183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BF671F" w:rsidRPr="00DD1CC9" w:rsidRDefault="00B2183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BF671F" w:rsidRPr="00DD1CC9" w:rsidRDefault="00B2183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BF671F" w:rsidRPr="00DD1CC9" w:rsidRDefault="00B2183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BF671F" w:rsidRPr="00DD1CC9" w:rsidRDefault="00B2183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BF671F" w:rsidRPr="00DD1CC9" w:rsidRDefault="00B2183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:rsidR="00BF671F" w:rsidRPr="00DD1CC9" w:rsidRDefault="00BF671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BF671F" w:rsidRPr="00DD1CC9" w:rsidRDefault="00B2183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4" w:type="dxa"/>
          <w:vAlign w:val="center"/>
        </w:tcPr>
        <w:p w:rsidR="00BF671F" w:rsidRPr="00DD1CC9" w:rsidRDefault="00B2183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BF671F" w:rsidRPr="00DD1CC9" w:rsidRDefault="00B2183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BF671F" w:rsidRPr="00E95128" w:rsidRDefault="00BF671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671F" w:rsidRDefault="00BF671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BF671F" w:rsidRPr="00E95128" w:rsidRDefault="00BF671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BF671F" w:rsidRDefault="00BF671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BF671F" w:rsidRPr="00E95128" w:rsidRDefault="00BF671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BF671F" w:rsidTr="00D34B3E">
      <w:trPr>
        <w:trHeight w:val="299"/>
      </w:trPr>
      <w:tc>
        <w:tcPr>
          <w:tcW w:w="2251" w:type="dxa"/>
          <w:vAlign w:val="center"/>
        </w:tcPr>
        <w:p w:rsidR="00BF671F" w:rsidRDefault="00BF671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BF671F" w:rsidRDefault="00BF671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BF671F" w:rsidRDefault="00BF671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F671F" w:rsidRDefault="00BF671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F671F" w:rsidRDefault="00BF671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F671F" w:rsidRDefault="00BF671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F671F" w:rsidRDefault="00BF671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F671F" w:rsidRDefault="00BF671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F671F" w:rsidRDefault="00BF671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F671F" w:rsidRDefault="00BF671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F671F" w:rsidRDefault="00BF671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F671F" w:rsidRDefault="00BF671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BF671F" w:rsidRPr="00E95128" w:rsidRDefault="00BF671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19"/>
  </w:num>
  <w:num w:numId="2">
    <w:abstractNumId w:val="15"/>
  </w:num>
  <w:num w:numId="3">
    <w:abstractNumId w:val="13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2"/>
  </w:num>
  <w:num w:numId="8">
    <w:abstractNumId w:val="3"/>
  </w:num>
  <w:num w:numId="9">
    <w:abstractNumId w:val="15"/>
  </w:num>
  <w:num w:numId="10">
    <w:abstractNumId w:val="15"/>
  </w:num>
  <w:num w:numId="11">
    <w:abstractNumId w:val="7"/>
  </w:num>
  <w:num w:numId="12">
    <w:abstractNumId w:val="15"/>
  </w:num>
  <w:num w:numId="13">
    <w:abstractNumId w:val="15"/>
  </w:num>
  <w:num w:numId="14">
    <w:abstractNumId w:val="8"/>
  </w:num>
  <w:num w:numId="15">
    <w:abstractNumId w:val="15"/>
    <w:lvlOverride w:ilvl="0">
      <w:startOverride w:val="1"/>
    </w:lvlOverride>
  </w:num>
  <w:num w:numId="16">
    <w:abstractNumId w:val="15"/>
    <w:lvlOverride w:ilvl="0">
      <w:startOverride w:val="1"/>
    </w:lvlOverride>
  </w:num>
  <w:num w:numId="17">
    <w:abstractNumId w:val="15"/>
    <w:lvlOverride w:ilvl="0">
      <w:startOverride w:val="1"/>
    </w:lvlOverride>
  </w:num>
  <w:num w:numId="18">
    <w:abstractNumId w:val="15"/>
    <w:lvlOverride w:ilvl="0">
      <w:startOverride w:val="1"/>
    </w:lvlOverride>
  </w:num>
  <w:num w:numId="19">
    <w:abstractNumId w:val="2"/>
  </w:num>
  <w:num w:numId="20">
    <w:abstractNumId w:val="15"/>
    <w:lvlOverride w:ilvl="0">
      <w:startOverride w:val="1"/>
    </w:lvlOverride>
  </w:num>
  <w:num w:numId="21">
    <w:abstractNumId w:val="17"/>
  </w:num>
  <w:num w:numId="22">
    <w:abstractNumId w:val="11"/>
  </w:num>
  <w:num w:numId="23">
    <w:abstractNumId w:val="10"/>
  </w:num>
  <w:num w:numId="24">
    <w:abstractNumId w:val="23"/>
  </w:num>
  <w:num w:numId="25">
    <w:abstractNumId w:val="15"/>
    <w:lvlOverride w:ilvl="0">
      <w:startOverride w:val="1"/>
    </w:lvlOverride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1"/>
    </w:lvlOverride>
  </w:num>
  <w:num w:numId="28">
    <w:abstractNumId w:val="15"/>
    <w:lvlOverride w:ilvl="0">
      <w:startOverride w:val="1"/>
    </w:lvlOverride>
  </w:num>
  <w:num w:numId="29">
    <w:abstractNumId w:val="15"/>
    <w:lvlOverride w:ilvl="0">
      <w:startOverride w:val="1"/>
    </w:lvlOverride>
  </w:num>
  <w:num w:numId="30">
    <w:abstractNumId w:val="15"/>
  </w:num>
  <w:num w:numId="31">
    <w:abstractNumId w:val="15"/>
  </w:num>
  <w:num w:numId="32">
    <w:abstractNumId w:val="15"/>
  </w:num>
  <w:num w:numId="33">
    <w:abstractNumId w:val="15"/>
  </w:num>
  <w:num w:numId="34">
    <w:abstractNumId w:val="13"/>
    <w:lvlOverride w:ilvl="0">
      <w:startOverride w:val="1"/>
    </w:lvlOverride>
  </w:num>
  <w:num w:numId="35">
    <w:abstractNumId w:val="15"/>
  </w:num>
  <w:num w:numId="36">
    <w:abstractNumId w:val="15"/>
  </w:num>
  <w:num w:numId="37">
    <w:abstractNumId w:val="15"/>
  </w:num>
  <w:num w:numId="38">
    <w:abstractNumId w:val="15"/>
  </w:num>
  <w:num w:numId="39">
    <w:abstractNumId w:val="19"/>
  </w:num>
  <w:num w:numId="40">
    <w:abstractNumId w:val="19"/>
  </w:num>
  <w:num w:numId="41">
    <w:abstractNumId w:val="19"/>
  </w:num>
  <w:num w:numId="42">
    <w:abstractNumId w:val="6"/>
  </w:num>
  <w:num w:numId="43">
    <w:abstractNumId w:val="21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8"/>
  </w:num>
  <w:num w:numId="47">
    <w:abstractNumId w:val="19"/>
  </w:num>
  <w:num w:numId="48">
    <w:abstractNumId w:val="1"/>
  </w:num>
  <w:num w:numId="49">
    <w:abstractNumId w:val="19"/>
  </w:num>
  <w:num w:numId="50">
    <w:abstractNumId w:val="9"/>
  </w:num>
  <w:num w:numId="51">
    <w:abstractNumId w:val="5"/>
  </w:num>
  <w:num w:numId="52">
    <w:abstractNumId w:val="24"/>
  </w:num>
  <w:num w:numId="53">
    <w:abstractNumId w:val="12"/>
  </w:num>
  <w:num w:numId="54">
    <w:abstractNumId w:val="14"/>
  </w:num>
  <w:num w:numId="55">
    <w:abstractNumId w:val="16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0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49C"/>
    <w:rsid w:val="000A3BBB"/>
    <w:rsid w:val="000A4ACF"/>
    <w:rsid w:val="000A5AA5"/>
    <w:rsid w:val="000A6FBA"/>
    <w:rsid w:val="000B26E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3706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5744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BA9"/>
    <w:rsid w:val="001D5F78"/>
    <w:rsid w:val="001E03E6"/>
    <w:rsid w:val="001E1815"/>
    <w:rsid w:val="001E1ABA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1A3D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3FA5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3231"/>
    <w:rsid w:val="00335C04"/>
    <w:rsid w:val="00340CB1"/>
    <w:rsid w:val="0034119B"/>
    <w:rsid w:val="00342E08"/>
    <w:rsid w:val="003434C5"/>
    <w:rsid w:val="00352453"/>
    <w:rsid w:val="00354B2F"/>
    <w:rsid w:val="003551C0"/>
    <w:rsid w:val="00361248"/>
    <w:rsid w:val="003642CE"/>
    <w:rsid w:val="0036502B"/>
    <w:rsid w:val="00367A6E"/>
    <w:rsid w:val="00370F56"/>
    <w:rsid w:val="00375AB4"/>
    <w:rsid w:val="003846B1"/>
    <w:rsid w:val="003911FC"/>
    <w:rsid w:val="00391599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6A31"/>
    <w:rsid w:val="003B762E"/>
    <w:rsid w:val="003B7C90"/>
    <w:rsid w:val="003C0DE9"/>
    <w:rsid w:val="003C233B"/>
    <w:rsid w:val="003C3FDF"/>
    <w:rsid w:val="003C6B7B"/>
    <w:rsid w:val="003D140B"/>
    <w:rsid w:val="003D14BF"/>
    <w:rsid w:val="003D2067"/>
    <w:rsid w:val="003D5127"/>
    <w:rsid w:val="003E0FA2"/>
    <w:rsid w:val="003E149A"/>
    <w:rsid w:val="003E1D5F"/>
    <w:rsid w:val="003E25DD"/>
    <w:rsid w:val="003E4261"/>
    <w:rsid w:val="003F1DD4"/>
    <w:rsid w:val="003F28D5"/>
    <w:rsid w:val="003F2E1E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CB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23451"/>
    <w:rsid w:val="00530F38"/>
    <w:rsid w:val="0053115B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1D8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223B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3554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5016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3F8C"/>
    <w:rsid w:val="00705108"/>
    <w:rsid w:val="00714597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409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6C67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29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060D"/>
    <w:rsid w:val="007C274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5760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C7C83"/>
    <w:rsid w:val="008D0944"/>
    <w:rsid w:val="008D2F11"/>
    <w:rsid w:val="008D347E"/>
    <w:rsid w:val="008D48E9"/>
    <w:rsid w:val="008D4A2B"/>
    <w:rsid w:val="008D4EAD"/>
    <w:rsid w:val="008D5C0A"/>
    <w:rsid w:val="008D5E47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0876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677E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0440"/>
    <w:rsid w:val="00B12204"/>
    <w:rsid w:val="00B12629"/>
    <w:rsid w:val="00B12F56"/>
    <w:rsid w:val="00B146E6"/>
    <w:rsid w:val="00B21831"/>
    <w:rsid w:val="00B24BBD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BF671F"/>
    <w:rsid w:val="00C0257D"/>
    <w:rsid w:val="00C02C96"/>
    <w:rsid w:val="00C03840"/>
    <w:rsid w:val="00C03B46"/>
    <w:rsid w:val="00C0443B"/>
    <w:rsid w:val="00C12D92"/>
    <w:rsid w:val="00C12F2A"/>
    <w:rsid w:val="00C13216"/>
    <w:rsid w:val="00C22B63"/>
    <w:rsid w:val="00C22C68"/>
    <w:rsid w:val="00C235CB"/>
    <w:rsid w:val="00C2402A"/>
    <w:rsid w:val="00C24B6B"/>
    <w:rsid w:val="00C3571D"/>
    <w:rsid w:val="00C3754F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23BA"/>
    <w:rsid w:val="00C672BA"/>
    <w:rsid w:val="00C712A3"/>
    <w:rsid w:val="00C7293F"/>
    <w:rsid w:val="00C72986"/>
    <w:rsid w:val="00C730D3"/>
    <w:rsid w:val="00C74505"/>
    <w:rsid w:val="00C76D6A"/>
    <w:rsid w:val="00C811ED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0716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D43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9B8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1E82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B5E25"/>
    <w:rsid w:val="00EC0820"/>
    <w:rsid w:val="00EC24D3"/>
    <w:rsid w:val="00EC5C0B"/>
    <w:rsid w:val="00EC73DC"/>
    <w:rsid w:val="00EC7D3F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46B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574"/>
    <w:rsid w:val="00F77ADF"/>
    <w:rsid w:val="00F77CF2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b/>
      <w:bCs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TextHlava9b">
    <w:name w:val="Text Hlava_9b"/>
    <w:rsid w:val="0012574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12574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C811ED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C811ED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C811ED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rsid w:val="00A0677E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Default">
    <w:name w:val="Default"/>
    <w:rsid w:val="007A0029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uiPriority w:val="99"/>
    <w:rsid w:val="007A002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82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9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B4308246-447C-42BE-B435-B00F9F6D9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</TotalTime>
  <Pages>12</Pages>
  <Words>2625</Words>
  <Characters>14969</Characters>
  <Application>Microsoft Office Word</Application>
  <DocSecurity>0</DocSecurity>
  <Lines>124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USER</cp:lastModifiedBy>
  <cp:revision>23</cp:revision>
  <cp:lastPrinted>2013-12-16T11:37:00Z</cp:lastPrinted>
  <dcterms:created xsi:type="dcterms:W3CDTF">2013-12-18T08:07:00Z</dcterms:created>
  <dcterms:modified xsi:type="dcterms:W3CDTF">2014-05-19T12:52:00Z</dcterms:modified>
  <cp:contentType>KPMG Microweb 3 Document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