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63C" w:rsidRDefault="0085463C" w:rsidP="0085463C">
      <w:pPr>
        <w:pStyle w:val="Standard"/>
      </w:pPr>
      <w:r>
        <w:t xml:space="preserve">                         </w:t>
      </w:r>
      <w:r>
        <w:rPr>
          <w:b/>
          <w:bCs/>
          <w:sz w:val="26"/>
          <w:szCs w:val="26"/>
        </w:rPr>
        <w:t>RUBIKON, s.r.o. Dopravná 5, 83106  Bratislava</w:t>
      </w: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  <w:r>
        <w:rPr>
          <w:b/>
          <w:bCs/>
          <w:sz w:val="26"/>
          <w:szCs w:val="26"/>
        </w:rPr>
        <w:t>IČO: 31338691</w:t>
      </w:r>
    </w:p>
    <w:p w:rsidR="0085463C" w:rsidRDefault="0085463C" w:rsidP="0085463C">
      <w:pPr>
        <w:pStyle w:val="Standard"/>
      </w:pPr>
      <w:r>
        <w:rPr>
          <w:b/>
          <w:bCs/>
          <w:sz w:val="26"/>
          <w:szCs w:val="26"/>
        </w:rPr>
        <w:t>DIČ: 2020341433</w:t>
      </w: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  <w:r>
        <w:rPr>
          <w:b/>
          <w:bCs/>
          <w:sz w:val="26"/>
          <w:szCs w:val="26"/>
        </w:rPr>
        <w:t>VEC:                                                                                           Bratislava:</w:t>
      </w:r>
    </w:p>
    <w:p w:rsidR="0085463C" w:rsidRDefault="0085463C" w:rsidP="0085463C">
      <w:pPr>
        <w:pStyle w:val="Standard"/>
      </w:pPr>
      <w:r>
        <w:rPr>
          <w:b/>
          <w:bCs/>
          <w:sz w:val="26"/>
          <w:szCs w:val="26"/>
        </w:rPr>
        <w:t>Oznámenie o schválení účtovnej závierky.                              12.6.2014</w:t>
      </w: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  <w:r>
        <w:rPr>
          <w:b/>
          <w:bCs/>
          <w:sz w:val="26"/>
          <w:szCs w:val="26"/>
        </w:rPr>
        <w:t xml:space="preserve">         </w:t>
      </w:r>
      <w:r>
        <w:rPr>
          <w:sz w:val="26"/>
          <w:szCs w:val="26"/>
        </w:rPr>
        <w:t xml:space="preserve"> Účtovná závierka firmy RUBIKON s.r.o. za účtovné obdobie  </w:t>
      </w:r>
    </w:p>
    <w:p w:rsidR="0085463C" w:rsidRDefault="0085463C" w:rsidP="0085463C">
      <w:pPr>
        <w:pStyle w:val="Standard"/>
      </w:pPr>
      <w:r>
        <w:rPr>
          <w:sz w:val="26"/>
          <w:szCs w:val="26"/>
        </w:rPr>
        <w:t>od 1.1.2013 do 31.12.2013, tzn. účtovná závierka zostavená k 31.12.2013, bola valným zhromaždením schválená dňa 30.5.2014.</w:t>
      </w: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  <w:r>
        <w:rPr>
          <w:sz w:val="26"/>
          <w:szCs w:val="26"/>
        </w:rPr>
        <w:t>S pozdravom.</w:t>
      </w: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</w:p>
    <w:p w:rsidR="0085463C" w:rsidRDefault="0085463C" w:rsidP="0085463C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  </w:t>
      </w:r>
      <w:proofErr w:type="spellStart"/>
      <w:r>
        <w:rPr>
          <w:sz w:val="26"/>
          <w:szCs w:val="26"/>
        </w:rPr>
        <w:t>Vandrášeková</w:t>
      </w:r>
      <w:proofErr w:type="spellEnd"/>
      <w:r>
        <w:rPr>
          <w:sz w:val="26"/>
          <w:szCs w:val="26"/>
        </w:rPr>
        <w:t xml:space="preserve"> Viera</w:t>
      </w:r>
    </w:p>
    <w:p w:rsidR="0085463C" w:rsidRDefault="0085463C" w:rsidP="0085463C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     konateľka firmy</w:t>
      </w:r>
    </w:p>
    <w:p w:rsidR="00B76133" w:rsidRDefault="00B76133"/>
    <w:sectPr w:rsidR="00B76133" w:rsidSect="00B761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5463C"/>
    <w:rsid w:val="0085463C"/>
    <w:rsid w:val="00B761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761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5463C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964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629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2014-06-12T11:06:00Z</dcterms:created>
  <dcterms:modified xsi:type="dcterms:W3CDTF">2014-06-12T11:07:00Z</dcterms:modified>
</cp:coreProperties>
</file>