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F27" w:rsidRDefault="009E0F27">
      <w:pPr>
        <w:pStyle w:val="Zhlav"/>
        <w:tabs>
          <w:tab w:val="clear" w:pos="4536"/>
          <w:tab w:val="clear" w:pos="9072"/>
        </w:tabs>
      </w:pPr>
      <w:r>
        <w:tab/>
      </w:r>
    </w:p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Default="009E0F27"/>
    <w:p w:rsidR="009E0F27" w:rsidRPr="00042C2C" w:rsidRDefault="009E0F27">
      <w:pPr>
        <w:pStyle w:val="Nadpis8"/>
        <w:spacing w:line="360" w:lineRule="auto"/>
        <w:rPr>
          <w:rFonts w:asciiTheme="minorHAnsi" w:hAnsiTheme="minorHAnsi"/>
          <w:spacing w:val="60"/>
          <w:sz w:val="28"/>
          <w:szCs w:val="28"/>
        </w:rPr>
      </w:pPr>
      <w:r w:rsidRPr="00042C2C">
        <w:rPr>
          <w:rFonts w:asciiTheme="minorHAnsi" w:hAnsiTheme="minorHAnsi"/>
          <w:spacing w:val="60"/>
          <w:sz w:val="28"/>
          <w:szCs w:val="28"/>
        </w:rPr>
        <w:t>VÝROČNÁ SPRÁVA</w:t>
      </w:r>
    </w:p>
    <w:p w:rsidR="009E0F27" w:rsidRPr="00042C2C" w:rsidRDefault="008C052A">
      <w:pPr>
        <w:spacing w:line="360" w:lineRule="auto"/>
        <w:jc w:val="center"/>
        <w:rPr>
          <w:rFonts w:asciiTheme="minorHAnsi" w:hAnsiTheme="minorHAnsi"/>
          <w:b/>
          <w:spacing w:val="60"/>
          <w:sz w:val="28"/>
          <w:szCs w:val="28"/>
        </w:rPr>
      </w:pPr>
      <w:r>
        <w:rPr>
          <w:rFonts w:asciiTheme="minorHAnsi" w:hAnsiTheme="minorHAnsi"/>
          <w:b/>
          <w:spacing w:val="60"/>
          <w:sz w:val="28"/>
          <w:szCs w:val="28"/>
        </w:rPr>
        <w:t>za rok 2013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Zhlav"/>
        <w:tabs>
          <w:tab w:val="clear" w:pos="4536"/>
          <w:tab w:val="clear" w:pos="9072"/>
        </w:tabs>
        <w:rPr>
          <w:rFonts w:asciiTheme="minorHAnsi" w:hAnsiTheme="minorHAnsi"/>
          <w:szCs w:val="24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Default="009E0F27">
      <w:pPr>
        <w:rPr>
          <w:rFonts w:asciiTheme="minorHAnsi" w:hAnsiTheme="minorHAnsi"/>
        </w:rPr>
      </w:pPr>
    </w:p>
    <w:p w:rsidR="00042C2C" w:rsidRDefault="00042C2C">
      <w:pPr>
        <w:rPr>
          <w:rFonts w:asciiTheme="minorHAnsi" w:hAnsiTheme="minorHAnsi"/>
        </w:rPr>
      </w:pPr>
    </w:p>
    <w:p w:rsidR="00042C2C" w:rsidRDefault="00042C2C">
      <w:pPr>
        <w:rPr>
          <w:rFonts w:asciiTheme="minorHAnsi" w:hAnsiTheme="minorHAnsi"/>
        </w:rPr>
      </w:pPr>
    </w:p>
    <w:p w:rsidR="00042C2C" w:rsidRDefault="00042C2C">
      <w:pPr>
        <w:rPr>
          <w:rFonts w:asciiTheme="minorHAnsi" w:hAnsiTheme="minorHAnsi"/>
        </w:rPr>
      </w:pPr>
    </w:p>
    <w:p w:rsidR="00042C2C" w:rsidRDefault="00042C2C">
      <w:pPr>
        <w:rPr>
          <w:rFonts w:asciiTheme="minorHAnsi" w:hAnsiTheme="minorHAnsi"/>
        </w:rPr>
      </w:pPr>
    </w:p>
    <w:p w:rsidR="00042C2C" w:rsidRDefault="00042C2C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  <w:b/>
        </w:rPr>
      </w:pPr>
      <w:r w:rsidRPr="00042C2C">
        <w:rPr>
          <w:rFonts w:asciiTheme="minorHAnsi" w:hAnsiTheme="minorHAnsi"/>
          <w:b/>
        </w:rPr>
        <w:t>Obsah:</w:t>
      </w: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>1. Profil a výrobný program spoločnosti</w:t>
      </w: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>2. Organizačná štruktúra, orgány spoločnosti</w:t>
      </w: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>3. Výsledky hospodá</w:t>
      </w:r>
      <w:r w:rsidR="005920B2">
        <w:rPr>
          <w:rFonts w:asciiTheme="minorHAnsi" w:hAnsiTheme="minorHAnsi"/>
        </w:rPr>
        <w:t>renia spoločnosti za rok 201</w:t>
      </w:r>
      <w:r w:rsidR="006D45F5">
        <w:rPr>
          <w:rFonts w:asciiTheme="minorHAnsi" w:hAnsiTheme="minorHAnsi"/>
        </w:rPr>
        <w:t>3,</w:t>
      </w:r>
      <w:r w:rsidRPr="00042C2C">
        <w:rPr>
          <w:rFonts w:asciiTheme="minorHAnsi" w:hAnsiTheme="minorHAnsi"/>
        </w:rPr>
        <w:t xml:space="preserve"> </w:t>
      </w:r>
      <w:r w:rsidR="006D45F5">
        <w:rPr>
          <w:rFonts w:asciiTheme="minorHAnsi" w:hAnsiTheme="minorHAnsi"/>
        </w:rPr>
        <w:t>S</w:t>
      </w:r>
      <w:r w:rsidRPr="00042C2C">
        <w:rPr>
          <w:rFonts w:asciiTheme="minorHAnsi" w:hAnsiTheme="minorHAnsi"/>
        </w:rPr>
        <w:t xml:space="preserve">úvaha, </w:t>
      </w:r>
      <w:r w:rsidR="006D45F5">
        <w:rPr>
          <w:rFonts w:asciiTheme="minorHAnsi" w:hAnsiTheme="minorHAnsi"/>
        </w:rPr>
        <w:t>V</w:t>
      </w:r>
      <w:r w:rsidRPr="00042C2C">
        <w:rPr>
          <w:rFonts w:asciiTheme="minorHAnsi" w:hAnsiTheme="minorHAnsi"/>
        </w:rPr>
        <w:t xml:space="preserve">ýkaz ziskov a strát </w:t>
      </w: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>4. Návrh rozdelenia zisku</w:t>
      </w: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>5. Vývoj v oblasti zamestnanosti a zárobkov</w:t>
      </w: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>6. Ostatné informácie</w:t>
      </w: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>7. Používané účtovné princípy</w:t>
      </w: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>8. Záver</w:t>
      </w:r>
    </w:p>
    <w:p w:rsidR="009E0F27" w:rsidRPr="00042C2C" w:rsidRDefault="009E0F27">
      <w:pPr>
        <w:pStyle w:val="Nadpis7"/>
        <w:rPr>
          <w:rFonts w:asciiTheme="minorHAnsi" w:hAnsiTheme="minorHAnsi"/>
          <w:sz w:val="24"/>
          <w:szCs w:val="24"/>
        </w:rPr>
      </w:pPr>
      <w:r w:rsidRPr="00042C2C">
        <w:rPr>
          <w:rFonts w:asciiTheme="minorHAnsi" w:hAnsiTheme="minorHAnsi"/>
          <w:sz w:val="24"/>
          <w:szCs w:val="24"/>
        </w:rPr>
        <w:lastRenderedPageBreak/>
        <w:t>1. Profil a výrobný program spoločnosti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Zkladntextodsazen"/>
        <w:jc w:val="both"/>
        <w:rPr>
          <w:rFonts w:asciiTheme="minorHAnsi" w:hAnsiTheme="minorHAnsi"/>
          <w:szCs w:val="24"/>
        </w:rPr>
      </w:pPr>
      <w:r w:rsidRPr="00042C2C">
        <w:rPr>
          <w:rFonts w:asciiTheme="minorHAnsi" w:hAnsiTheme="minorHAnsi"/>
          <w:szCs w:val="24"/>
        </w:rPr>
        <w:t xml:space="preserve">Spoločnosť </w:t>
      </w:r>
      <w:r w:rsidR="00042C2C">
        <w:rPr>
          <w:rFonts w:asciiTheme="minorHAnsi" w:hAnsiTheme="minorHAnsi"/>
          <w:szCs w:val="24"/>
        </w:rPr>
        <w:t>PIMA s.r.o.</w:t>
      </w:r>
      <w:r w:rsidRPr="00042C2C">
        <w:rPr>
          <w:rFonts w:asciiTheme="minorHAnsi" w:hAnsiTheme="minorHAnsi"/>
          <w:szCs w:val="24"/>
        </w:rPr>
        <w:t xml:space="preserve"> so sídlom </w:t>
      </w:r>
      <w:r w:rsidR="00042C2C">
        <w:rPr>
          <w:rFonts w:asciiTheme="minorHAnsi" w:hAnsiTheme="minorHAnsi"/>
          <w:szCs w:val="24"/>
        </w:rPr>
        <w:t>Pod Sokolice 4, 911 01 Trenčín,</w:t>
      </w:r>
      <w:r w:rsidRPr="00042C2C">
        <w:rPr>
          <w:rFonts w:asciiTheme="minorHAnsi" w:hAnsiTheme="minorHAnsi"/>
          <w:szCs w:val="24"/>
        </w:rPr>
        <w:t xml:space="preserve"> bola založená dňa </w:t>
      </w:r>
      <w:r w:rsidR="00042C2C">
        <w:rPr>
          <w:rFonts w:asciiTheme="minorHAnsi" w:hAnsiTheme="minorHAnsi"/>
          <w:szCs w:val="24"/>
        </w:rPr>
        <w:t>15.12.2005</w:t>
      </w:r>
      <w:r w:rsidRPr="00042C2C">
        <w:rPr>
          <w:rFonts w:asciiTheme="minorHAnsi" w:hAnsiTheme="minorHAnsi"/>
          <w:szCs w:val="24"/>
        </w:rPr>
        <w:t xml:space="preserve"> . Zápis </w:t>
      </w:r>
      <w:r w:rsidR="00042C2C">
        <w:rPr>
          <w:rFonts w:asciiTheme="minorHAnsi" w:hAnsiTheme="minorHAnsi"/>
          <w:szCs w:val="24"/>
        </w:rPr>
        <w:t>do Obchodného registra vykonal O</w:t>
      </w:r>
      <w:r w:rsidRPr="00042C2C">
        <w:rPr>
          <w:rFonts w:asciiTheme="minorHAnsi" w:hAnsiTheme="minorHAnsi"/>
          <w:szCs w:val="24"/>
        </w:rPr>
        <w:t xml:space="preserve">kresný súd v </w:t>
      </w:r>
      <w:r w:rsidR="00042C2C">
        <w:rPr>
          <w:rFonts w:asciiTheme="minorHAnsi" w:hAnsiTheme="minorHAnsi"/>
          <w:szCs w:val="24"/>
        </w:rPr>
        <w:t>Trenčín</w:t>
      </w:r>
      <w:r w:rsidRPr="00042C2C">
        <w:rPr>
          <w:rFonts w:asciiTheme="minorHAnsi" w:hAnsiTheme="minorHAnsi"/>
          <w:szCs w:val="24"/>
        </w:rPr>
        <w:t xml:space="preserve"> dňa </w:t>
      </w:r>
      <w:r w:rsidR="00042C2C">
        <w:rPr>
          <w:rFonts w:asciiTheme="minorHAnsi" w:hAnsiTheme="minorHAnsi"/>
          <w:szCs w:val="24"/>
        </w:rPr>
        <w:t>01.01.2006.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ind w:firstLine="567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ind w:firstLine="567"/>
        <w:rPr>
          <w:rFonts w:asciiTheme="minorHAnsi" w:hAnsiTheme="minorHAnsi"/>
        </w:rPr>
      </w:pPr>
      <w:r w:rsidRPr="00042C2C">
        <w:rPr>
          <w:rFonts w:asciiTheme="minorHAnsi" w:hAnsiTheme="minorHAnsi"/>
        </w:rPr>
        <w:t>Spoločnosť vykonáva a naďalej plánuje vykonávať činnosť prevažne v týchto oblastiach: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Default="00042C2C" w:rsidP="00042C2C">
      <w:pPr>
        <w:pStyle w:val="Odstavecseseznamem"/>
        <w:numPr>
          <w:ilvl w:val="0"/>
          <w:numId w:val="2"/>
        </w:numPr>
        <w:spacing w:line="288" w:lineRule="auto"/>
        <w:rPr>
          <w:rFonts w:asciiTheme="minorHAnsi" w:hAnsiTheme="minorHAnsi"/>
        </w:rPr>
      </w:pPr>
      <w:r>
        <w:rPr>
          <w:rFonts w:asciiTheme="minorHAnsi" w:hAnsiTheme="minorHAnsi"/>
        </w:rPr>
        <w:t>Kúpa tovaru za účelom jeho predaja konečnému spotrebiteľovi (maloobchod) v rozsahu voľných živností</w:t>
      </w:r>
    </w:p>
    <w:p w:rsidR="00042C2C" w:rsidRDefault="00042C2C" w:rsidP="00042C2C">
      <w:pPr>
        <w:pStyle w:val="Odstavecseseznamem"/>
        <w:numPr>
          <w:ilvl w:val="0"/>
          <w:numId w:val="2"/>
        </w:numPr>
        <w:spacing w:line="288" w:lineRule="auto"/>
        <w:rPr>
          <w:rFonts w:asciiTheme="minorHAnsi" w:hAnsiTheme="minorHAnsi"/>
        </w:rPr>
      </w:pPr>
      <w:r>
        <w:rPr>
          <w:rFonts w:asciiTheme="minorHAnsi" w:hAnsiTheme="minorHAnsi"/>
        </w:rPr>
        <w:t>Kúpa tovaru za účelom jeho predaja iným prevádzkovateľom živnosti (veľkoobchod) v rozsahu voľných živností</w:t>
      </w:r>
    </w:p>
    <w:p w:rsidR="00042C2C" w:rsidRPr="00042C2C" w:rsidRDefault="00042C2C" w:rsidP="00042C2C">
      <w:pPr>
        <w:pStyle w:val="Odstavecseseznamem"/>
        <w:numPr>
          <w:ilvl w:val="0"/>
          <w:numId w:val="2"/>
        </w:numPr>
        <w:spacing w:line="288" w:lineRule="auto"/>
        <w:rPr>
          <w:rFonts w:asciiTheme="minorHAnsi" w:hAnsiTheme="minorHAnsi"/>
        </w:rPr>
      </w:pPr>
      <w:r>
        <w:rPr>
          <w:rFonts w:asciiTheme="minorHAnsi" w:hAnsiTheme="minorHAnsi"/>
        </w:rPr>
        <w:t>Reklamná a propagačná činnosť</w:t>
      </w:r>
    </w:p>
    <w:p w:rsidR="009E0F27" w:rsidRPr="00042C2C" w:rsidRDefault="009E0F27">
      <w:pPr>
        <w:ind w:left="567"/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Default="009E0F27">
      <w:pPr>
        <w:rPr>
          <w:rFonts w:asciiTheme="minorHAnsi" w:hAnsiTheme="minorHAnsi"/>
        </w:rPr>
      </w:pPr>
    </w:p>
    <w:p w:rsidR="00042C2C" w:rsidRDefault="00042C2C">
      <w:pPr>
        <w:rPr>
          <w:rFonts w:asciiTheme="minorHAnsi" w:hAnsiTheme="minorHAnsi"/>
        </w:rPr>
      </w:pPr>
    </w:p>
    <w:p w:rsidR="00042C2C" w:rsidRPr="00042C2C" w:rsidRDefault="00042C2C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Nadpis7"/>
        <w:rPr>
          <w:rFonts w:asciiTheme="minorHAnsi" w:hAnsiTheme="minorHAnsi"/>
          <w:sz w:val="24"/>
          <w:szCs w:val="24"/>
        </w:rPr>
      </w:pPr>
      <w:r w:rsidRPr="00042C2C">
        <w:rPr>
          <w:rFonts w:asciiTheme="minorHAnsi" w:hAnsiTheme="minorHAnsi"/>
          <w:sz w:val="24"/>
          <w:szCs w:val="24"/>
        </w:rPr>
        <w:t>2. Organizačná štruktúra, orgány spoločnosti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 xml:space="preserve">Štatutárnym orgánom spoločnosti </w:t>
      </w:r>
      <w:r w:rsidR="00042C2C">
        <w:rPr>
          <w:rFonts w:asciiTheme="minorHAnsi" w:hAnsiTheme="minorHAnsi"/>
        </w:rPr>
        <w:t>PIMA s.r.o.</w:t>
      </w:r>
      <w:r w:rsidRPr="00042C2C">
        <w:rPr>
          <w:rFonts w:asciiTheme="minorHAnsi" w:hAnsiTheme="minorHAnsi"/>
        </w:rPr>
        <w:t xml:space="preserve"> je </w:t>
      </w:r>
      <w:r w:rsidR="00042C2C">
        <w:rPr>
          <w:rFonts w:asciiTheme="minorHAnsi" w:hAnsiTheme="minorHAnsi"/>
        </w:rPr>
        <w:t>konateľ:</w:t>
      </w: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Default="00042C2C"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Rudolf </w:t>
      </w:r>
      <w:proofErr w:type="spellStart"/>
      <w:r>
        <w:rPr>
          <w:rFonts w:asciiTheme="minorHAnsi" w:hAnsiTheme="minorHAnsi"/>
        </w:rPr>
        <w:t>Ďatko</w:t>
      </w:r>
      <w:proofErr w:type="spellEnd"/>
      <w:r>
        <w:rPr>
          <w:rFonts w:asciiTheme="minorHAnsi" w:hAnsiTheme="minorHAnsi"/>
        </w:rPr>
        <w:t>, Dolná Poruba 199, 914 43 Dolná Poruba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Default="009E0F27">
      <w:pPr>
        <w:spacing w:line="288" w:lineRule="auto"/>
        <w:rPr>
          <w:rFonts w:asciiTheme="minorHAnsi" w:hAnsiTheme="minorHAnsi"/>
        </w:rPr>
      </w:pPr>
      <w:r w:rsidRPr="00042C2C">
        <w:rPr>
          <w:rFonts w:asciiTheme="minorHAnsi" w:hAnsiTheme="minorHAnsi"/>
        </w:rPr>
        <w:t xml:space="preserve">Základné imanie spoločnosti </w:t>
      </w:r>
      <w:r w:rsidR="00042C2C">
        <w:rPr>
          <w:rFonts w:asciiTheme="minorHAnsi" w:hAnsiTheme="minorHAnsi"/>
        </w:rPr>
        <w:t>je 6639,00 €.</w:t>
      </w: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Default="00042C2C">
      <w:pPr>
        <w:spacing w:line="288" w:lineRule="auto"/>
        <w:rPr>
          <w:rFonts w:asciiTheme="minorHAnsi" w:hAnsiTheme="minorHAnsi"/>
        </w:rPr>
      </w:pPr>
    </w:p>
    <w:p w:rsidR="00042C2C" w:rsidRPr="00042C2C" w:rsidRDefault="00042C2C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jc w:val="center"/>
        <w:rPr>
          <w:rFonts w:asciiTheme="minorHAnsi" w:hAnsiTheme="minorHAnsi"/>
          <w:b/>
        </w:rPr>
      </w:pPr>
      <w:r w:rsidRPr="00042C2C">
        <w:rPr>
          <w:rFonts w:asciiTheme="minorHAnsi" w:hAnsiTheme="minorHAnsi"/>
          <w:b/>
        </w:rPr>
        <w:t>3. Výsledky hospodárenia</w:t>
      </w:r>
    </w:p>
    <w:p w:rsidR="009E0F27" w:rsidRPr="00042C2C" w:rsidRDefault="009E0F27">
      <w:pPr>
        <w:pStyle w:val="Nadpis3"/>
        <w:rPr>
          <w:rFonts w:asciiTheme="minorHAnsi" w:hAnsiTheme="minorHAnsi"/>
          <w:b/>
          <w:sz w:val="24"/>
          <w:szCs w:val="24"/>
        </w:rPr>
      </w:pPr>
      <w:r w:rsidRPr="00042C2C">
        <w:rPr>
          <w:rFonts w:asciiTheme="minorHAnsi" w:hAnsiTheme="minorHAnsi"/>
          <w:b/>
          <w:sz w:val="24"/>
          <w:szCs w:val="24"/>
        </w:rPr>
        <w:t xml:space="preserve">za rok </w:t>
      </w:r>
      <w:r w:rsidR="008C052A">
        <w:rPr>
          <w:rFonts w:asciiTheme="minorHAnsi" w:hAnsiTheme="minorHAnsi"/>
          <w:b/>
          <w:sz w:val="24"/>
          <w:szCs w:val="24"/>
        </w:rPr>
        <w:t>2013</w:t>
      </w:r>
    </w:p>
    <w:p w:rsidR="009E0F27" w:rsidRPr="00042C2C" w:rsidRDefault="009E0F27">
      <w:pPr>
        <w:rPr>
          <w:rFonts w:asciiTheme="minorHAnsi" w:hAnsiTheme="minorHAnsi"/>
          <w:b/>
        </w:rPr>
      </w:pPr>
    </w:p>
    <w:p w:rsidR="009E0F27" w:rsidRPr="00042C2C" w:rsidRDefault="009E0F27">
      <w:pPr>
        <w:pStyle w:val="Nadpis4"/>
        <w:rPr>
          <w:rFonts w:asciiTheme="minorHAnsi" w:hAnsiTheme="minorHAnsi"/>
          <w:b w:val="0"/>
          <w:sz w:val="24"/>
          <w:szCs w:val="24"/>
        </w:rPr>
      </w:pPr>
      <w:r w:rsidRPr="00042C2C">
        <w:rPr>
          <w:rFonts w:asciiTheme="minorHAnsi" w:hAnsiTheme="minorHAnsi"/>
          <w:b w:val="0"/>
          <w:sz w:val="24"/>
          <w:szCs w:val="24"/>
        </w:rPr>
        <w:t>Súvaha</w:t>
      </w:r>
    </w:p>
    <w:p w:rsidR="009E0F27" w:rsidRPr="00042C2C" w:rsidRDefault="009240BB">
      <w:pPr>
        <w:jc w:val="center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(v celých EUR)</w:t>
      </w:r>
    </w:p>
    <w:p w:rsidR="009E0F27" w:rsidRPr="00042C2C" w:rsidRDefault="009E0F27">
      <w:pPr>
        <w:jc w:val="center"/>
        <w:rPr>
          <w:rFonts w:asciiTheme="minorHAnsi" w:hAnsiTheme="minorHAnsi"/>
          <w:i/>
        </w:rPr>
      </w:pPr>
    </w:p>
    <w:p w:rsidR="009E0F27" w:rsidRPr="00042C2C" w:rsidRDefault="009E0F27">
      <w:pPr>
        <w:jc w:val="center"/>
        <w:rPr>
          <w:rFonts w:asciiTheme="minorHAnsi" w:hAnsiTheme="minorHAnsi"/>
          <w:i/>
        </w:rPr>
      </w:pPr>
    </w:p>
    <w:p w:rsidR="009E0F27" w:rsidRPr="00042C2C" w:rsidRDefault="009E0F27">
      <w:pPr>
        <w:jc w:val="center"/>
        <w:rPr>
          <w:rFonts w:asciiTheme="minorHAnsi" w:hAnsiTheme="minorHAnsi"/>
          <w:i/>
        </w:rPr>
      </w:pPr>
    </w:p>
    <w:p w:rsidR="009E0F27" w:rsidRPr="00042C2C" w:rsidRDefault="009E0F27">
      <w:pPr>
        <w:jc w:val="center"/>
        <w:rPr>
          <w:rFonts w:asciiTheme="minorHAnsi" w:hAnsiTheme="minorHAnsi"/>
        </w:rPr>
      </w:pPr>
    </w:p>
    <w:tbl>
      <w:tblPr>
        <w:tblpPr w:leftFromText="141" w:rightFromText="141" w:vertAnchor="text" w:horzAnchor="margin" w:tblpXSpec="center" w:tblpY="-29"/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1417"/>
        <w:gridCol w:w="1417"/>
        <w:gridCol w:w="1488"/>
      </w:tblGrid>
      <w:tr w:rsidR="009E0F27" w:rsidRPr="00042C2C" w:rsidTr="00042C2C">
        <w:trPr>
          <w:trHeight w:val="706"/>
        </w:trPr>
        <w:tc>
          <w:tcPr>
            <w:tcW w:w="474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</w:rPr>
            </w:pPr>
            <w:r w:rsidRPr="00042C2C">
              <w:rPr>
                <w:rFonts w:asciiTheme="minorHAnsi" w:hAnsiTheme="minorHAnsi"/>
                <w:b/>
              </w:rPr>
              <w:t>Obdobie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0F27" w:rsidRPr="00042C2C" w:rsidRDefault="00042C2C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 31.12.2012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</w:rPr>
            </w:pPr>
          </w:p>
          <w:p w:rsidR="009E0F27" w:rsidRPr="00042C2C" w:rsidRDefault="009E0F27" w:rsidP="00042C2C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48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27" w:rsidRPr="00042C2C" w:rsidRDefault="008C052A" w:rsidP="00042C2C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 31.12.2013</w:t>
            </w:r>
          </w:p>
        </w:tc>
      </w:tr>
      <w:tr w:rsidR="009E0F27" w:rsidRPr="00042C2C">
        <w:tc>
          <w:tcPr>
            <w:tcW w:w="4748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pStyle w:val="Nadpis1"/>
              <w:framePr w:hSpace="0" w:wrap="auto" w:hAnchor="text" w:xAlign="left" w:yAlign="inline"/>
              <w:rPr>
                <w:rFonts w:asciiTheme="minorHAnsi" w:hAnsiTheme="minorHAnsi"/>
                <w:szCs w:val="24"/>
              </w:rPr>
            </w:pPr>
            <w:r w:rsidRPr="00042C2C">
              <w:rPr>
                <w:rFonts w:asciiTheme="minorHAnsi" w:hAnsiTheme="minorHAnsi"/>
                <w:szCs w:val="24"/>
              </w:rPr>
              <w:t>Spolu majetok</w:t>
            </w:r>
          </w:p>
        </w:tc>
        <w:tc>
          <w:tcPr>
            <w:tcW w:w="1417" w:type="dxa"/>
            <w:tcBorders>
              <w:top w:val="single" w:sz="4" w:space="0" w:color="auto"/>
              <w:bottom w:val="nil"/>
            </w:tcBorders>
            <w:vAlign w:val="center"/>
          </w:tcPr>
          <w:p w:rsidR="005A5CBC" w:rsidRPr="00042C2C" w:rsidRDefault="005A5CBC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1084771</w:t>
            </w:r>
          </w:p>
        </w:tc>
        <w:tc>
          <w:tcPr>
            <w:tcW w:w="1417" w:type="dxa"/>
            <w:tcBorders>
              <w:top w:val="single" w:sz="4" w:space="0" w:color="auto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488" w:type="dxa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1060536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pStyle w:val="Nadpis2"/>
              <w:framePr w:hSpace="0" w:wrap="auto" w:hAnchor="text" w:xAlign="left" w:yAlign="inline"/>
              <w:rPr>
                <w:rFonts w:asciiTheme="minorHAnsi" w:hAnsiTheme="minorHAnsi"/>
                <w:szCs w:val="24"/>
              </w:rPr>
            </w:pPr>
            <w:r w:rsidRPr="00042C2C">
              <w:rPr>
                <w:rFonts w:asciiTheme="minorHAnsi" w:hAnsiTheme="minorHAnsi"/>
                <w:szCs w:val="24"/>
              </w:rPr>
              <w:t>Neobežný majetok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669761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5A5CBC" w:rsidP="008C052A">
            <w:pPr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 xml:space="preserve">   </w:t>
            </w:r>
            <w:r w:rsidR="008C052A">
              <w:rPr>
                <w:rFonts w:asciiTheme="minorHAnsi" w:hAnsiTheme="minorHAnsi"/>
                <w:b/>
                <w:i/>
              </w:rPr>
              <w:t xml:space="preserve">  </w:t>
            </w:r>
            <w:r>
              <w:rPr>
                <w:rFonts w:asciiTheme="minorHAnsi" w:hAnsiTheme="minorHAnsi"/>
                <w:b/>
                <w:i/>
              </w:rPr>
              <w:t xml:space="preserve"> </w:t>
            </w:r>
            <w:r w:rsidR="008C052A">
              <w:rPr>
                <w:rFonts w:asciiTheme="minorHAnsi" w:hAnsiTheme="minorHAnsi"/>
                <w:b/>
                <w:i/>
              </w:rPr>
              <w:t>764602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 dlhodobý hmotný majetok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669761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764602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pStyle w:val="Nadpis2"/>
              <w:framePr w:hSpace="0" w:wrap="auto" w:hAnchor="text" w:xAlign="left" w:yAlign="inline"/>
              <w:rPr>
                <w:rFonts w:asciiTheme="minorHAnsi" w:hAnsiTheme="minorHAnsi"/>
                <w:szCs w:val="24"/>
              </w:rPr>
            </w:pPr>
            <w:r w:rsidRPr="00042C2C">
              <w:rPr>
                <w:rFonts w:asciiTheme="minorHAnsi" w:hAnsiTheme="minorHAnsi"/>
                <w:szCs w:val="24"/>
              </w:rPr>
              <w:t>Obežný majetok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409112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5A5CBC" w:rsidP="008C052A">
            <w:pPr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 xml:space="preserve">    </w:t>
            </w:r>
            <w:r w:rsidR="008C052A">
              <w:rPr>
                <w:rFonts w:asciiTheme="minorHAnsi" w:hAnsiTheme="minorHAnsi"/>
                <w:b/>
                <w:i/>
              </w:rPr>
              <w:t xml:space="preserve"> </w:t>
            </w:r>
            <w:r>
              <w:rPr>
                <w:rFonts w:asciiTheme="minorHAnsi" w:hAnsiTheme="minorHAnsi"/>
                <w:b/>
                <w:i/>
              </w:rPr>
              <w:t xml:space="preserve"> </w:t>
            </w:r>
            <w:r w:rsidR="008C052A">
              <w:rPr>
                <w:rFonts w:asciiTheme="minorHAnsi" w:hAnsiTheme="minorHAnsi"/>
                <w:b/>
                <w:i/>
              </w:rPr>
              <w:t>286408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-zásoby súčet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195714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170618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-krátkodobé pohľadávky súčet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57869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56122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-finančné účty súčet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155529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57256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pStyle w:val="Nadpis2"/>
              <w:framePr w:hSpace="0" w:wrap="auto" w:hAnchor="text" w:xAlign="left" w:yAlign="inline"/>
              <w:rPr>
                <w:rFonts w:asciiTheme="minorHAnsi" w:hAnsiTheme="minorHAnsi"/>
                <w:szCs w:val="24"/>
              </w:rPr>
            </w:pPr>
            <w:r w:rsidRPr="00042C2C">
              <w:rPr>
                <w:rFonts w:asciiTheme="minorHAnsi" w:hAnsiTheme="minorHAnsi"/>
                <w:szCs w:val="24"/>
              </w:rPr>
              <w:t>Časové rozlíšenie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5898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 xml:space="preserve">  9526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pStyle w:val="Nadpis1"/>
              <w:framePr w:hSpace="0" w:wrap="auto" w:hAnchor="text" w:xAlign="left" w:yAlign="inline"/>
              <w:rPr>
                <w:rFonts w:asciiTheme="minorHAnsi" w:hAnsiTheme="minorHAnsi"/>
                <w:szCs w:val="24"/>
              </w:rPr>
            </w:pPr>
            <w:r w:rsidRPr="00042C2C">
              <w:rPr>
                <w:rFonts w:asciiTheme="minorHAnsi" w:hAnsiTheme="minorHAnsi"/>
                <w:szCs w:val="24"/>
              </w:rPr>
              <w:t>Spolu vlastné imanie a záväzky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1084771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1060536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pStyle w:val="Nadpis2"/>
              <w:framePr w:hSpace="0" w:wrap="auto" w:hAnchor="text" w:xAlign="left" w:yAlign="inline"/>
              <w:rPr>
                <w:rFonts w:asciiTheme="minorHAnsi" w:hAnsiTheme="minorHAnsi"/>
                <w:szCs w:val="24"/>
              </w:rPr>
            </w:pPr>
            <w:r w:rsidRPr="00042C2C">
              <w:rPr>
                <w:rFonts w:asciiTheme="minorHAnsi" w:hAnsiTheme="minorHAnsi"/>
                <w:szCs w:val="24"/>
              </w:rPr>
              <w:t>Vlastné imanie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174892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190069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-základné imanie</w:t>
            </w:r>
          </w:p>
          <w:p w:rsidR="00FD35DB" w:rsidRPr="00042C2C" w:rsidRDefault="00FD35DB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  - zákonný </w:t>
            </w:r>
            <w:proofErr w:type="spellStart"/>
            <w:r>
              <w:rPr>
                <w:rFonts w:asciiTheme="minorHAnsi" w:hAnsiTheme="minorHAnsi"/>
              </w:rPr>
              <w:t>rez.fond</w:t>
            </w:r>
            <w:proofErr w:type="spellEnd"/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6639</w:t>
            </w:r>
          </w:p>
          <w:p w:rsidR="00FD35DB" w:rsidRPr="00042C2C" w:rsidRDefault="00FD35DB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663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6639</w:t>
            </w:r>
          </w:p>
          <w:p w:rsidR="00FD35DB" w:rsidRPr="00042C2C" w:rsidRDefault="00FD35DB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664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-kapitálové fondy súčet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67509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  <w:r w:rsidR="00FD35DB">
              <w:rPr>
                <w:rFonts w:asciiTheme="minorHAnsi" w:hAnsiTheme="minorHAnsi"/>
              </w:rPr>
              <w:t>7</w:t>
            </w:r>
            <w:r w:rsidR="005A5CBC">
              <w:rPr>
                <w:rFonts w:asciiTheme="minorHAnsi" w:hAnsiTheme="minorHAnsi"/>
              </w:rPr>
              <w:t>509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-výsledok hospodárenia minul. Rokov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83271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100080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-výsledok hosp. za účtovné obdobie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16810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15177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pStyle w:val="Nadpis2"/>
              <w:framePr w:hSpace="0" w:wrap="auto" w:hAnchor="text" w:xAlign="left" w:yAlign="inline"/>
              <w:rPr>
                <w:rFonts w:asciiTheme="minorHAnsi" w:hAnsiTheme="minorHAnsi"/>
                <w:szCs w:val="24"/>
              </w:rPr>
            </w:pPr>
            <w:r w:rsidRPr="00042C2C">
              <w:rPr>
                <w:rFonts w:asciiTheme="minorHAnsi" w:hAnsiTheme="minorHAnsi"/>
                <w:szCs w:val="24"/>
              </w:rPr>
              <w:t>Záväzky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909449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793436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-rezervy súčet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2660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2710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-dlhodobé záväzky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78713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96039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nil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-krátkodobé záväzky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570696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488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548742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9E0F27" w:rsidRPr="00042C2C" w:rsidRDefault="009E0F27">
            <w:pPr>
              <w:pStyle w:val="Nadpis2"/>
              <w:framePr w:hSpace="0" w:wrap="auto" w:hAnchor="text" w:xAlign="left" w:yAlign="inline"/>
              <w:rPr>
                <w:rFonts w:asciiTheme="minorHAnsi" w:hAnsiTheme="minorHAnsi"/>
                <w:szCs w:val="24"/>
              </w:rPr>
            </w:pPr>
            <w:r w:rsidRPr="00042C2C">
              <w:rPr>
                <w:rFonts w:asciiTheme="minorHAnsi" w:hAnsiTheme="minorHAnsi"/>
                <w:szCs w:val="24"/>
              </w:rPr>
              <w:t>Bankové úvery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257380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88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222376</w:t>
            </w:r>
          </w:p>
        </w:tc>
      </w:tr>
      <w:tr w:rsidR="009E0F27" w:rsidRPr="00042C2C">
        <w:tc>
          <w:tcPr>
            <w:tcW w:w="474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9E0F27" w:rsidRPr="00042C2C" w:rsidRDefault="009E0F27">
            <w:pPr>
              <w:pStyle w:val="Nadpis2"/>
              <w:framePr w:hSpace="0" w:wrap="auto" w:hAnchor="text" w:xAlign="left" w:yAlign="inline"/>
              <w:rPr>
                <w:rFonts w:asciiTheme="minorHAnsi" w:hAnsiTheme="minorHAnsi"/>
                <w:szCs w:val="24"/>
              </w:rPr>
            </w:pPr>
            <w:r w:rsidRPr="00042C2C">
              <w:rPr>
                <w:rFonts w:asciiTheme="minorHAnsi" w:hAnsiTheme="minorHAnsi"/>
                <w:szCs w:val="24"/>
              </w:rPr>
              <w:t>Ostatné pasíva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430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488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600</w:t>
            </w:r>
          </w:p>
        </w:tc>
      </w:tr>
    </w:tbl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spacing w:line="288" w:lineRule="auto"/>
        <w:rPr>
          <w:rFonts w:asciiTheme="minorHAnsi" w:hAnsiTheme="minorHAnsi"/>
        </w:rPr>
      </w:pPr>
    </w:p>
    <w:p w:rsidR="009E0F27" w:rsidRPr="00042C2C" w:rsidRDefault="009E0F27">
      <w:pPr>
        <w:pStyle w:val="Nadpis5"/>
        <w:rPr>
          <w:rFonts w:asciiTheme="minorHAnsi" w:hAnsiTheme="minorHAnsi"/>
          <w:sz w:val="24"/>
          <w:szCs w:val="24"/>
        </w:rPr>
      </w:pPr>
      <w:r w:rsidRPr="00042C2C">
        <w:rPr>
          <w:rFonts w:asciiTheme="minorHAnsi" w:hAnsiTheme="minorHAnsi"/>
          <w:sz w:val="24"/>
          <w:szCs w:val="24"/>
        </w:rPr>
        <w:t>Výkaz ziskov a strát</w:t>
      </w:r>
    </w:p>
    <w:p w:rsidR="009E0F27" w:rsidRPr="00042C2C" w:rsidRDefault="009240BB">
      <w:pPr>
        <w:jc w:val="center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(v celých EUR)</w:t>
      </w:r>
    </w:p>
    <w:p w:rsidR="009E0F27" w:rsidRPr="00042C2C" w:rsidRDefault="009E0F27">
      <w:pPr>
        <w:jc w:val="center"/>
        <w:rPr>
          <w:rFonts w:asciiTheme="minorHAnsi" w:hAnsiTheme="minorHAnsi"/>
          <w:i/>
        </w:rPr>
      </w:pPr>
      <w:bookmarkStart w:id="0" w:name="_GoBack"/>
      <w:bookmarkEnd w:id="0"/>
    </w:p>
    <w:p w:rsidR="009E0F27" w:rsidRPr="00042C2C" w:rsidRDefault="009E0F27">
      <w:pPr>
        <w:jc w:val="center"/>
        <w:rPr>
          <w:rFonts w:asciiTheme="minorHAnsi" w:hAnsiTheme="minorHAnsi"/>
          <w:i/>
        </w:rPr>
      </w:pPr>
    </w:p>
    <w:tbl>
      <w:tblPr>
        <w:tblpPr w:leftFromText="141" w:rightFromText="141" w:vertAnchor="text" w:horzAnchor="margin" w:tblpXSpec="center" w:tblpY="188"/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11"/>
        <w:gridCol w:w="1367"/>
        <w:gridCol w:w="1367"/>
        <w:gridCol w:w="1367"/>
      </w:tblGrid>
      <w:tr w:rsidR="009E0F27" w:rsidRPr="00042C2C">
        <w:trPr>
          <w:trHeight w:val="578"/>
        </w:trPr>
        <w:tc>
          <w:tcPr>
            <w:tcW w:w="51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</w:rPr>
            </w:pPr>
            <w:r w:rsidRPr="00042C2C">
              <w:rPr>
                <w:rFonts w:asciiTheme="minorHAnsi" w:hAnsiTheme="minorHAnsi"/>
                <w:b/>
              </w:rPr>
              <w:t>Obdobie</w:t>
            </w: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0F27" w:rsidRPr="00042C2C" w:rsidRDefault="005A5CBC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 31.12.2012</w:t>
            </w: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F27" w:rsidRPr="00042C2C" w:rsidRDefault="008C052A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k 31.12.2013</w:t>
            </w:r>
          </w:p>
        </w:tc>
      </w:tr>
      <w:tr w:rsidR="009E0F27" w:rsidRPr="00042C2C">
        <w:tc>
          <w:tcPr>
            <w:tcW w:w="5111" w:type="dxa"/>
            <w:tcBorders>
              <w:top w:val="single" w:sz="4" w:space="0" w:color="auto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Tržby z predaja tovaru</w:t>
            </w:r>
          </w:p>
        </w:tc>
        <w:tc>
          <w:tcPr>
            <w:tcW w:w="1367" w:type="dxa"/>
            <w:tcBorders>
              <w:top w:val="single" w:sz="4" w:space="0" w:color="auto"/>
            </w:tcBorders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5013443</w:t>
            </w:r>
          </w:p>
        </w:tc>
        <w:tc>
          <w:tcPr>
            <w:tcW w:w="1367" w:type="dxa"/>
            <w:tcBorders>
              <w:top w:val="single" w:sz="4" w:space="0" w:color="auto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top w:val="single" w:sz="4" w:space="0" w:color="auto"/>
              <w:right w:val="single" w:sz="4" w:space="0" w:color="auto"/>
            </w:tcBorders>
          </w:tcPr>
          <w:p w:rsidR="009E0F27" w:rsidRPr="00042C2C" w:rsidRDefault="0003794B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5747443</w:t>
            </w:r>
            <w:r w:rsidR="00B71AF8">
              <w:rPr>
                <w:rFonts w:asciiTheme="minorHAnsi" w:hAnsiTheme="minorHAnsi"/>
              </w:rPr>
              <w:t xml:space="preserve">    +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Náklady vynaložené na predaný tovar</w:t>
            </w:r>
          </w:p>
        </w:tc>
        <w:tc>
          <w:tcPr>
            <w:tcW w:w="1367" w:type="dxa"/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4740898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B71AF8" w:rsidRDefault="0003794B" w:rsidP="00B71AF8">
            <w:pPr>
              <w:rPr>
                <w:rFonts w:asciiTheme="minorHAnsi" w:hAnsiTheme="minorHAnsi"/>
              </w:rPr>
            </w:pPr>
            <w:r w:rsidRPr="00B71AF8">
              <w:rPr>
                <w:rFonts w:asciiTheme="minorHAnsi" w:hAnsiTheme="minorHAnsi"/>
              </w:rPr>
              <w:t>5447600</w:t>
            </w:r>
            <w:r w:rsidR="00B71AF8">
              <w:rPr>
                <w:rFonts w:asciiTheme="minorHAnsi" w:hAnsiTheme="minorHAnsi"/>
              </w:rPr>
              <w:t xml:space="preserve">    - 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Obchodná marža</w:t>
            </w:r>
          </w:p>
        </w:tc>
        <w:tc>
          <w:tcPr>
            <w:tcW w:w="1367" w:type="dxa"/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272545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03794B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299843</w:t>
            </w:r>
            <w:r w:rsidR="00B71AF8">
              <w:rPr>
                <w:rFonts w:asciiTheme="minorHAnsi" w:hAnsiTheme="minorHAnsi"/>
              </w:rPr>
              <w:t xml:space="preserve"> 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Výroba</w:t>
            </w:r>
          </w:p>
        </w:tc>
        <w:tc>
          <w:tcPr>
            <w:tcW w:w="1367" w:type="dxa"/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35520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B71AF8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40340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- tržby za predaj vlastných výrobkov a služieb </w:t>
            </w:r>
          </w:p>
        </w:tc>
        <w:tc>
          <w:tcPr>
            <w:tcW w:w="1367" w:type="dxa"/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35520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B71AF8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40340        +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- zmena stavu </w:t>
            </w:r>
            <w:proofErr w:type="spellStart"/>
            <w:r w:rsidRPr="00042C2C">
              <w:rPr>
                <w:rFonts w:asciiTheme="minorHAnsi" w:hAnsiTheme="minorHAnsi"/>
              </w:rPr>
              <w:t>vnútropodnik</w:t>
            </w:r>
            <w:proofErr w:type="spellEnd"/>
            <w:r w:rsidRPr="00042C2C">
              <w:rPr>
                <w:rFonts w:asciiTheme="minorHAnsi" w:hAnsiTheme="minorHAnsi"/>
              </w:rPr>
              <w:t>. zásob vlastnej výroby</w:t>
            </w:r>
          </w:p>
        </w:tc>
        <w:tc>
          <w:tcPr>
            <w:tcW w:w="1367" w:type="dxa"/>
          </w:tcPr>
          <w:p w:rsidR="009E0F27" w:rsidRPr="00042C2C" w:rsidRDefault="009E0F27" w:rsidP="00B71AF8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-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9E0F27" w:rsidP="00B71AF8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-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Výrobná spotreba (materiál, energie a služby)</w:t>
            </w:r>
          </w:p>
        </w:tc>
        <w:tc>
          <w:tcPr>
            <w:tcW w:w="1367" w:type="dxa"/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105158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B71AF8" w:rsidP="008A6907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108452    </w:t>
            </w:r>
            <w:r w:rsidR="003441B4">
              <w:rPr>
                <w:rFonts w:asciiTheme="minorHAnsi" w:hAnsiTheme="minorHAnsi"/>
              </w:rPr>
              <w:t xml:space="preserve">  -</w:t>
            </w:r>
            <w:r>
              <w:rPr>
                <w:rFonts w:asciiTheme="minorHAnsi" w:hAnsiTheme="minorHAnsi"/>
              </w:rPr>
              <w:t xml:space="preserve">   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Pridaná hodnota</w:t>
            </w:r>
          </w:p>
        </w:tc>
        <w:tc>
          <w:tcPr>
            <w:tcW w:w="1367" w:type="dxa"/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202907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B71AF8" w:rsidP="003441B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231731       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Osobné náklady</w:t>
            </w:r>
          </w:p>
        </w:tc>
        <w:tc>
          <w:tcPr>
            <w:tcW w:w="1367" w:type="dxa"/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71951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B71AF8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99120         -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Dane a poplatky</w:t>
            </w:r>
          </w:p>
        </w:tc>
        <w:tc>
          <w:tcPr>
            <w:tcW w:w="1367" w:type="dxa"/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4399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B71AF8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5861           -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Odpisy dlhodobého nehmotného a hmotného majetku</w:t>
            </w:r>
          </w:p>
        </w:tc>
        <w:tc>
          <w:tcPr>
            <w:tcW w:w="1367" w:type="dxa"/>
          </w:tcPr>
          <w:p w:rsidR="009E0F27" w:rsidRPr="00042C2C" w:rsidRDefault="000E495F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72848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B71AF8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82090         -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Tržby z predaja dlhodobého majetku a materiálu</w:t>
            </w:r>
          </w:p>
        </w:tc>
        <w:tc>
          <w:tcPr>
            <w:tcW w:w="1367" w:type="dxa"/>
          </w:tcPr>
          <w:p w:rsidR="009E0F27" w:rsidRPr="00042C2C" w:rsidRDefault="009E0F27" w:rsidP="00B71AF8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-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9E0F27" w:rsidP="00B71AF8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-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Zostatková cena predaného dlh. Majetku a materiálu</w:t>
            </w:r>
          </w:p>
        </w:tc>
        <w:tc>
          <w:tcPr>
            <w:tcW w:w="1367" w:type="dxa"/>
          </w:tcPr>
          <w:p w:rsidR="009E0F27" w:rsidRPr="00042C2C" w:rsidRDefault="009E0F27" w:rsidP="00B71AF8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-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Pr="00042C2C" w:rsidRDefault="009E0F27" w:rsidP="00B71AF8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-</w:t>
            </w:r>
          </w:p>
        </w:tc>
      </w:tr>
      <w:tr w:rsidR="009E0F27" w:rsidRPr="00042C2C">
        <w:tc>
          <w:tcPr>
            <w:tcW w:w="5111" w:type="dxa"/>
            <w:tcBorders>
              <w:right w:val="single" w:sz="4" w:space="0" w:color="auto"/>
            </w:tcBorders>
          </w:tcPr>
          <w:p w:rsidR="009E0F27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Ostatné výnosy z hospodárskej činnosti</w:t>
            </w:r>
          </w:p>
          <w:p w:rsidR="00335575" w:rsidRPr="00042C2C" w:rsidRDefault="0033557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Tvorba a zúčtovanie OP k pohľadávkam</w:t>
            </w:r>
          </w:p>
        </w:tc>
        <w:tc>
          <w:tcPr>
            <w:tcW w:w="1367" w:type="dxa"/>
          </w:tcPr>
          <w:p w:rsidR="009E0F27" w:rsidRDefault="005E1BF0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3558</w:t>
            </w:r>
          </w:p>
          <w:p w:rsidR="00335575" w:rsidRPr="00042C2C" w:rsidRDefault="00335575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797</w:t>
            </w:r>
          </w:p>
        </w:tc>
        <w:tc>
          <w:tcPr>
            <w:tcW w:w="1367" w:type="dxa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</w:tcPr>
          <w:p w:rsidR="009E0F27" w:rsidRDefault="0001484A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3038 </w:t>
            </w:r>
            <w:r w:rsidR="00B71AF8">
              <w:rPr>
                <w:rFonts w:asciiTheme="minorHAnsi" w:hAnsiTheme="minorHAnsi"/>
              </w:rPr>
              <w:t xml:space="preserve">         + </w:t>
            </w:r>
          </w:p>
          <w:p w:rsidR="005E1BF0" w:rsidRPr="00042C2C" w:rsidRDefault="003441B4" w:rsidP="003441B4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0        </w:t>
            </w:r>
            <w:r w:rsidR="00B71AF8">
              <w:rPr>
                <w:rFonts w:asciiTheme="minorHAnsi" w:hAnsiTheme="minorHAnsi"/>
              </w:rPr>
              <w:t xml:space="preserve">         - </w:t>
            </w:r>
          </w:p>
        </w:tc>
      </w:tr>
      <w:tr w:rsidR="009E0F27" w:rsidRPr="00042C2C">
        <w:tc>
          <w:tcPr>
            <w:tcW w:w="5111" w:type="dxa"/>
            <w:tcBorders>
              <w:bottom w:val="single" w:sz="4" w:space="0" w:color="auto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Ostatné náklady na hospodársku činnosť</w:t>
            </w:r>
          </w:p>
        </w:tc>
        <w:tc>
          <w:tcPr>
            <w:tcW w:w="1367" w:type="dxa"/>
            <w:tcBorders>
              <w:bottom w:val="single" w:sz="4" w:space="0" w:color="auto"/>
            </w:tcBorders>
          </w:tcPr>
          <w:p w:rsidR="009E0F27" w:rsidRPr="00042C2C" w:rsidRDefault="005E1BF0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14339</w:t>
            </w:r>
          </w:p>
        </w:tc>
        <w:tc>
          <w:tcPr>
            <w:tcW w:w="1367" w:type="dxa"/>
            <w:tcBorders>
              <w:bottom w:val="single" w:sz="4" w:space="0" w:color="auto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bottom w:val="single" w:sz="4" w:space="0" w:color="auto"/>
              <w:right w:val="single" w:sz="4" w:space="0" w:color="auto"/>
            </w:tcBorders>
          </w:tcPr>
          <w:p w:rsidR="009E0F27" w:rsidRPr="00042C2C" w:rsidRDefault="0001484A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8711</w:t>
            </w:r>
            <w:r w:rsidR="00B71AF8">
              <w:rPr>
                <w:rFonts w:asciiTheme="minorHAnsi" w:hAnsiTheme="minorHAnsi"/>
              </w:rPr>
              <w:t xml:space="preserve">          -  </w:t>
            </w:r>
          </w:p>
        </w:tc>
      </w:tr>
      <w:tr w:rsidR="009E0F27" w:rsidRPr="00042C2C">
        <w:tc>
          <w:tcPr>
            <w:tcW w:w="51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  <w:b/>
                <w:i/>
              </w:rPr>
            </w:pPr>
            <w:r w:rsidRPr="00042C2C">
              <w:rPr>
                <w:rFonts w:asciiTheme="minorHAnsi" w:hAnsiTheme="minorHAnsi"/>
                <w:b/>
                <w:i/>
              </w:rPr>
              <w:t xml:space="preserve">Výsledok hospodárenia z hosp. činnosti </w:t>
            </w: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</w:tcBorders>
          </w:tcPr>
          <w:p w:rsidR="009E0F27" w:rsidRPr="00042C2C" w:rsidRDefault="005E1BF0" w:rsidP="00B71AF8">
            <w:pPr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42161</w:t>
            </w: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F27" w:rsidRPr="00042C2C" w:rsidRDefault="005E1BF0" w:rsidP="00B71AF8">
            <w:pPr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40542</w:t>
            </w:r>
          </w:p>
        </w:tc>
      </w:tr>
      <w:tr w:rsidR="009E0F27" w:rsidRPr="00042C2C">
        <w:tc>
          <w:tcPr>
            <w:tcW w:w="5111" w:type="dxa"/>
            <w:tcBorders>
              <w:top w:val="single" w:sz="4" w:space="0" w:color="auto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Finančné výnosy</w:t>
            </w:r>
          </w:p>
        </w:tc>
        <w:tc>
          <w:tcPr>
            <w:tcW w:w="1367" w:type="dxa"/>
            <w:tcBorders>
              <w:top w:val="single" w:sz="4" w:space="0" w:color="auto"/>
            </w:tcBorders>
          </w:tcPr>
          <w:p w:rsidR="009E0F27" w:rsidRPr="00042C2C" w:rsidRDefault="00335575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13</w:t>
            </w:r>
          </w:p>
        </w:tc>
        <w:tc>
          <w:tcPr>
            <w:tcW w:w="1367" w:type="dxa"/>
            <w:tcBorders>
              <w:top w:val="single" w:sz="4" w:space="0" w:color="auto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top w:val="single" w:sz="4" w:space="0" w:color="auto"/>
              <w:right w:val="single" w:sz="4" w:space="0" w:color="auto"/>
            </w:tcBorders>
          </w:tcPr>
          <w:p w:rsidR="009E0F27" w:rsidRPr="00042C2C" w:rsidRDefault="0001484A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37              +</w:t>
            </w:r>
          </w:p>
        </w:tc>
      </w:tr>
      <w:tr w:rsidR="009E0F27" w:rsidRPr="00042C2C">
        <w:tc>
          <w:tcPr>
            <w:tcW w:w="5111" w:type="dxa"/>
            <w:tcBorders>
              <w:bottom w:val="single" w:sz="4" w:space="0" w:color="auto"/>
              <w:right w:val="single" w:sz="4" w:space="0" w:color="auto"/>
            </w:tcBorders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Finančné náklady</w:t>
            </w:r>
          </w:p>
        </w:tc>
        <w:tc>
          <w:tcPr>
            <w:tcW w:w="1367" w:type="dxa"/>
            <w:tcBorders>
              <w:bottom w:val="single" w:sz="4" w:space="0" w:color="auto"/>
            </w:tcBorders>
          </w:tcPr>
          <w:p w:rsidR="009E0F27" w:rsidRPr="00042C2C" w:rsidRDefault="00335575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20288</w:t>
            </w:r>
          </w:p>
        </w:tc>
        <w:tc>
          <w:tcPr>
            <w:tcW w:w="1367" w:type="dxa"/>
            <w:tcBorders>
              <w:bottom w:val="single" w:sz="4" w:space="0" w:color="auto"/>
            </w:tcBorders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bottom w:val="single" w:sz="4" w:space="0" w:color="auto"/>
              <w:right w:val="single" w:sz="4" w:space="0" w:color="auto"/>
            </w:tcBorders>
          </w:tcPr>
          <w:p w:rsidR="009E0F27" w:rsidRPr="00042C2C" w:rsidRDefault="0001484A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18026       -</w:t>
            </w:r>
          </w:p>
        </w:tc>
      </w:tr>
      <w:tr w:rsidR="009E0F27" w:rsidRPr="00042C2C" w:rsidTr="00274996">
        <w:tc>
          <w:tcPr>
            <w:tcW w:w="51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9E0F27">
            <w:pPr>
              <w:rPr>
                <w:rFonts w:asciiTheme="minorHAnsi" w:hAnsiTheme="minorHAnsi"/>
                <w:b/>
                <w:i/>
              </w:rPr>
            </w:pPr>
            <w:r w:rsidRPr="00042C2C">
              <w:rPr>
                <w:rFonts w:asciiTheme="minorHAnsi" w:hAnsiTheme="minorHAnsi"/>
                <w:b/>
                <w:i/>
              </w:rPr>
              <w:t>Výsledok hospodárenia z finančnej činnosti</w:t>
            </w: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5E1BF0" w:rsidP="00B71AF8">
            <w:pPr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-20275</w:t>
            </w: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01484A" w:rsidP="00B71AF8">
            <w:pPr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-17993</w:t>
            </w:r>
          </w:p>
        </w:tc>
      </w:tr>
      <w:tr w:rsidR="00274996" w:rsidRPr="00274996" w:rsidTr="00274996">
        <w:tc>
          <w:tcPr>
            <w:tcW w:w="5111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74996" w:rsidRPr="00274996" w:rsidRDefault="00274996" w:rsidP="00274996">
            <w:pPr>
              <w:rPr>
                <w:rFonts w:asciiTheme="minorHAnsi" w:hAnsiTheme="minorHAnsi"/>
                <w:b/>
                <w:i/>
              </w:rPr>
            </w:pPr>
            <w:r w:rsidRPr="00274996">
              <w:rPr>
                <w:rFonts w:asciiTheme="minorHAnsi" w:hAnsiTheme="minorHAnsi"/>
                <w:b/>
                <w:i/>
              </w:rPr>
              <w:t xml:space="preserve">Výsledok </w:t>
            </w:r>
            <w:proofErr w:type="spellStart"/>
            <w:r w:rsidRPr="00274996">
              <w:rPr>
                <w:rFonts w:asciiTheme="minorHAnsi" w:hAnsiTheme="minorHAnsi"/>
                <w:b/>
                <w:i/>
              </w:rPr>
              <w:t>hospod</w:t>
            </w:r>
            <w:proofErr w:type="spellEnd"/>
            <w:r w:rsidRPr="00274996">
              <w:rPr>
                <w:rFonts w:asciiTheme="minorHAnsi" w:hAnsiTheme="minorHAnsi"/>
                <w:b/>
                <w:i/>
              </w:rPr>
              <w:t xml:space="preserve">. </w:t>
            </w:r>
            <w:r>
              <w:rPr>
                <w:rFonts w:asciiTheme="minorHAnsi" w:hAnsiTheme="minorHAnsi"/>
                <w:b/>
                <w:i/>
              </w:rPr>
              <w:t>s </w:t>
            </w:r>
            <w:proofErr w:type="spellStart"/>
            <w:r>
              <w:rPr>
                <w:rFonts w:asciiTheme="minorHAnsi" w:hAnsiTheme="minorHAnsi"/>
                <w:b/>
                <w:i/>
              </w:rPr>
              <w:t>hospod.činnosti</w:t>
            </w:r>
            <w:proofErr w:type="spellEnd"/>
          </w:p>
        </w:tc>
        <w:tc>
          <w:tcPr>
            <w:tcW w:w="1367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274996" w:rsidRPr="00274996" w:rsidRDefault="00274996" w:rsidP="00B71AF8">
            <w:pPr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>42161</w:t>
            </w:r>
          </w:p>
        </w:tc>
        <w:tc>
          <w:tcPr>
            <w:tcW w:w="1367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274996" w:rsidRPr="00274996" w:rsidRDefault="00274996">
            <w:pPr>
              <w:jc w:val="center"/>
              <w:rPr>
                <w:rFonts w:asciiTheme="minorHAnsi" w:hAnsiTheme="minorHAnsi"/>
                <w:b/>
                <w:i/>
              </w:rPr>
            </w:pPr>
          </w:p>
        </w:tc>
        <w:tc>
          <w:tcPr>
            <w:tcW w:w="1367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74996" w:rsidRPr="00274996" w:rsidRDefault="00274996" w:rsidP="00B71AF8">
            <w:pPr>
              <w:rPr>
                <w:rFonts w:asciiTheme="minorHAnsi" w:hAnsiTheme="minorHAnsi"/>
                <w:b/>
                <w:i/>
              </w:rPr>
            </w:pPr>
            <w:r>
              <w:rPr>
                <w:rFonts w:asciiTheme="minorHAnsi" w:hAnsiTheme="minorHAnsi"/>
                <w:b/>
                <w:i/>
              </w:rPr>
              <w:t xml:space="preserve">38987       </w:t>
            </w:r>
            <w:r w:rsidRPr="00274996">
              <w:rPr>
                <w:rFonts w:asciiTheme="minorHAnsi" w:hAnsiTheme="minorHAnsi"/>
              </w:rPr>
              <w:t>+</w:t>
            </w:r>
          </w:p>
        </w:tc>
      </w:tr>
      <w:tr w:rsidR="009E0F27" w:rsidRPr="00042C2C" w:rsidTr="00274996">
        <w:tc>
          <w:tcPr>
            <w:tcW w:w="5111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Daň z príjmov z bežnej činnosti – splatná</w:t>
            </w:r>
          </w:p>
        </w:tc>
        <w:tc>
          <w:tcPr>
            <w:tcW w:w="1367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5E1BF0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6009</w:t>
            </w:r>
          </w:p>
        </w:tc>
        <w:tc>
          <w:tcPr>
            <w:tcW w:w="1367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01484A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7297      </w:t>
            </w:r>
            <w:r w:rsidR="00274996">
              <w:rPr>
                <w:rFonts w:asciiTheme="minorHAnsi" w:hAnsiTheme="minorHAnsi"/>
              </w:rPr>
              <w:t xml:space="preserve">  </w:t>
            </w:r>
            <w:r>
              <w:rPr>
                <w:rFonts w:asciiTheme="minorHAnsi" w:hAnsiTheme="minorHAnsi"/>
              </w:rPr>
              <w:t xml:space="preserve">  </w:t>
            </w:r>
            <w:r w:rsidR="00274996">
              <w:rPr>
                <w:rFonts w:asciiTheme="minorHAnsi" w:hAnsiTheme="minorHAnsi"/>
              </w:rPr>
              <w:t>-</w:t>
            </w:r>
            <w:r>
              <w:rPr>
                <w:rFonts w:asciiTheme="minorHAnsi" w:hAnsiTheme="minorHAnsi"/>
              </w:rPr>
              <w:t xml:space="preserve">  </w:t>
            </w:r>
          </w:p>
        </w:tc>
      </w:tr>
      <w:tr w:rsidR="009E0F27" w:rsidRPr="00042C2C" w:rsidTr="00274996">
        <w:tc>
          <w:tcPr>
            <w:tcW w:w="511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 xml:space="preserve">                                                    – odložená</w:t>
            </w:r>
          </w:p>
        </w:tc>
        <w:tc>
          <w:tcPr>
            <w:tcW w:w="1367" w:type="dxa"/>
            <w:shd w:val="clear" w:color="auto" w:fill="F2F2F2" w:themeFill="background1" w:themeFillShade="F2"/>
          </w:tcPr>
          <w:p w:rsidR="009E0F27" w:rsidRPr="00042C2C" w:rsidRDefault="00274996" w:rsidP="00B71AF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  -</w:t>
            </w:r>
            <w:r w:rsidR="005E1BF0">
              <w:rPr>
                <w:rFonts w:asciiTheme="minorHAnsi" w:hAnsiTheme="minorHAnsi"/>
              </w:rPr>
              <w:t>933</w:t>
            </w:r>
          </w:p>
        </w:tc>
        <w:tc>
          <w:tcPr>
            <w:tcW w:w="1367" w:type="dxa"/>
            <w:shd w:val="clear" w:color="auto" w:fill="F2F2F2" w:themeFill="background1" w:themeFillShade="F2"/>
          </w:tcPr>
          <w:p w:rsidR="009E0F27" w:rsidRPr="00042C2C" w:rsidRDefault="009E0F27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367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1484A" w:rsidRDefault="00274996" w:rsidP="00274996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  <w:r w:rsidR="0001484A">
              <w:rPr>
                <w:rFonts w:asciiTheme="minorHAnsi" w:hAnsiTheme="minorHAnsi"/>
              </w:rPr>
              <w:t xml:space="preserve">1480       </w:t>
            </w:r>
            <w:r>
              <w:rPr>
                <w:rFonts w:asciiTheme="minorHAnsi" w:hAnsiTheme="minorHAnsi"/>
              </w:rPr>
              <w:t xml:space="preserve">  -</w:t>
            </w:r>
            <w:r w:rsidR="0001484A">
              <w:rPr>
                <w:rFonts w:asciiTheme="minorHAnsi" w:hAnsiTheme="minorHAnsi"/>
              </w:rPr>
              <w:t xml:space="preserve"> </w:t>
            </w:r>
          </w:p>
        </w:tc>
      </w:tr>
      <w:tr w:rsidR="009E0F27" w:rsidRPr="00042C2C" w:rsidTr="00274996">
        <w:tc>
          <w:tcPr>
            <w:tcW w:w="511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9E0F27">
            <w:pPr>
              <w:rPr>
                <w:rFonts w:asciiTheme="minorHAnsi" w:hAnsiTheme="minorHAnsi"/>
                <w:i/>
              </w:rPr>
            </w:pPr>
            <w:r w:rsidRPr="00042C2C">
              <w:rPr>
                <w:rFonts w:asciiTheme="minorHAnsi" w:hAnsiTheme="minorHAnsi"/>
                <w:i/>
              </w:rPr>
              <w:t>Výsledok hospodárenia z bežnej činnosti</w:t>
            </w:r>
          </w:p>
        </w:tc>
        <w:tc>
          <w:tcPr>
            <w:tcW w:w="136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5E1BF0" w:rsidP="00B71AF8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16810</w:t>
            </w:r>
          </w:p>
        </w:tc>
        <w:tc>
          <w:tcPr>
            <w:tcW w:w="136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i/>
              </w:rPr>
            </w:pPr>
          </w:p>
        </w:tc>
        <w:tc>
          <w:tcPr>
            <w:tcW w:w="136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01484A" w:rsidP="00B71AF8">
            <w:pPr>
              <w:rPr>
                <w:rFonts w:asciiTheme="minorHAnsi" w:hAnsiTheme="minorHAnsi"/>
                <w:i/>
              </w:rPr>
            </w:pPr>
            <w:r>
              <w:rPr>
                <w:rFonts w:asciiTheme="minorHAnsi" w:hAnsiTheme="minorHAnsi"/>
                <w:i/>
              </w:rPr>
              <w:t>15177</w:t>
            </w:r>
          </w:p>
        </w:tc>
      </w:tr>
      <w:tr w:rsidR="009E0F27" w:rsidRPr="00042C2C" w:rsidTr="00274996">
        <w:tc>
          <w:tcPr>
            <w:tcW w:w="51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9E0F27">
            <w:pPr>
              <w:rPr>
                <w:rFonts w:asciiTheme="minorHAnsi" w:hAnsiTheme="minorHAnsi"/>
                <w:b/>
              </w:rPr>
            </w:pPr>
            <w:r w:rsidRPr="00042C2C">
              <w:rPr>
                <w:rFonts w:asciiTheme="minorHAnsi" w:hAnsiTheme="minorHAnsi"/>
                <w:b/>
              </w:rPr>
              <w:t>Výsledok hospodárenia za účtovné obdobie</w:t>
            </w: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274996" w:rsidP="00B71AF8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16810</w:t>
            </w: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9E0F27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13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E0F27" w:rsidRPr="00042C2C" w:rsidRDefault="00274996" w:rsidP="00B71AF8">
            <w:pPr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15177</w:t>
            </w:r>
          </w:p>
        </w:tc>
      </w:tr>
    </w:tbl>
    <w:p w:rsidR="009E0F27" w:rsidRPr="00042C2C" w:rsidRDefault="009E0F27">
      <w:pPr>
        <w:jc w:val="center"/>
        <w:rPr>
          <w:rFonts w:asciiTheme="minorHAnsi" w:hAnsiTheme="minorHAnsi"/>
          <w:i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Nadpis3"/>
        <w:tabs>
          <w:tab w:val="left" w:pos="6030"/>
        </w:tabs>
        <w:rPr>
          <w:rFonts w:asciiTheme="minorHAnsi" w:hAnsiTheme="minorHAnsi"/>
          <w:b/>
          <w:sz w:val="24"/>
          <w:szCs w:val="24"/>
        </w:rPr>
      </w:pPr>
      <w:r w:rsidRPr="00042C2C">
        <w:rPr>
          <w:rFonts w:asciiTheme="minorHAnsi" w:hAnsiTheme="minorHAnsi"/>
          <w:b/>
          <w:sz w:val="24"/>
          <w:szCs w:val="24"/>
        </w:rPr>
        <w:lastRenderedPageBreak/>
        <w:t>4. Návrh roz</w:t>
      </w:r>
      <w:r w:rsidR="00CE46B3">
        <w:rPr>
          <w:rFonts w:asciiTheme="minorHAnsi" w:hAnsiTheme="minorHAnsi"/>
          <w:b/>
          <w:sz w:val="24"/>
          <w:szCs w:val="24"/>
        </w:rPr>
        <w:t>delenia hosp. výsledku v  EUR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Nadpis3"/>
        <w:tabs>
          <w:tab w:val="left" w:pos="6030"/>
        </w:tabs>
        <w:rPr>
          <w:rFonts w:asciiTheme="minorHAnsi" w:hAnsiTheme="minorHAnsi"/>
          <w:b/>
          <w:sz w:val="24"/>
          <w:szCs w:val="24"/>
        </w:rPr>
      </w:pPr>
    </w:p>
    <w:tbl>
      <w:tblPr>
        <w:tblW w:w="0" w:type="auto"/>
        <w:tblInd w:w="1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1560"/>
      </w:tblGrid>
      <w:tr w:rsidR="009E0F27" w:rsidRPr="00042C2C">
        <w:tc>
          <w:tcPr>
            <w:tcW w:w="4536" w:type="dxa"/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Tvorba zákonného rezervného fondu</w:t>
            </w:r>
          </w:p>
        </w:tc>
        <w:tc>
          <w:tcPr>
            <w:tcW w:w="1560" w:type="dxa"/>
          </w:tcPr>
          <w:p w:rsidR="009E0F27" w:rsidRPr="00042C2C" w:rsidRDefault="005E1BF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9E0F27" w:rsidRPr="00042C2C">
        <w:tc>
          <w:tcPr>
            <w:tcW w:w="4536" w:type="dxa"/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Na krytie strát minulých období</w:t>
            </w:r>
          </w:p>
        </w:tc>
        <w:tc>
          <w:tcPr>
            <w:tcW w:w="1560" w:type="dxa"/>
          </w:tcPr>
          <w:p w:rsidR="009E0F27" w:rsidRPr="00042C2C" w:rsidRDefault="005E1BF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9E0F27" w:rsidRPr="00042C2C">
        <w:tc>
          <w:tcPr>
            <w:tcW w:w="4536" w:type="dxa"/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Na  dotáciu sociálneho fondu zo zisku</w:t>
            </w:r>
          </w:p>
        </w:tc>
        <w:tc>
          <w:tcPr>
            <w:tcW w:w="1560" w:type="dxa"/>
          </w:tcPr>
          <w:p w:rsidR="009E0F27" w:rsidRPr="00042C2C" w:rsidRDefault="005E1BF0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</w:t>
            </w:r>
          </w:p>
        </w:tc>
      </w:tr>
      <w:tr w:rsidR="009E0F27" w:rsidRPr="00042C2C">
        <w:tc>
          <w:tcPr>
            <w:tcW w:w="4536" w:type="dxa"/>
          </w:tcPr>
          <w:p w:rsidR="009E0F27" w:rsidRPr="00042C2C" w:rsidRDefault="009E0F27">
            <w:pPr>
              <w:rPr>
                <w:rFonts w:asciiTheme="minorHAnsi" w:hAnsiTheme="minorHAnsi"/>
              </w:rPr>
            </w:pPr>
            <w:r w:rsidRPr="00042C2C">
              <w:rPr>
                <w:rFonts w:asciiTheme="minorHAnsi" w:hAnsiTheme="minorHAnsi"/>
              </w:rPr>
              <w:t>Nerozdelený HV</w:t>
            </w:r>
          </w:p>
        </w:tc>
        <w:tc>
          <w:tcPr>
            <w:tcW w:w="1560" w:type="dxa"/>
          </w:tcPr>
          <w:p w:rsidR="009E0F27" w:rsidRPr="00042C2C" w:rsidRDefault="0001484A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15177</w:t>
            </w:r>
          </w:p>
        </w:tc>
      </w:tr>
      <w:tr w:rsidR="009E0F27" w:rsidRPr="00042C2C">
        <w:tc>
          <w:tcPr>
            <w:tcW w:w="4536" w:type="dxa"/>
          </w:tcPr>
          <w:p w:rsidR="009E0F27" w:rsidRPr="00042C2C" w:rsidRDefault="009E0F27">
            <w:pPr>
              <w:rPr>
                <w:rFonts w:asciiTheme="minorHAnsi" w:hAnsiTheme="minorHAnsi"/>
                <w:b/>
              </w:rPr>
            </w:pPr>
            <w:r w:rsidRPr="00042C2C">
              <w:rPr>
                <w:rFonts w:asciiTheme="minorHAnsi" w:hAnsiTheme="minorHAnsi"/>
                <w:b/>
              </w:rPr>
              <w:t>Spolu</w:t>
            </w:r>
          </w:p>
        </w:tc>
        <w:tc>
          <w:tcPr>
            <w:tcW w:w="1560" w:type="dxa"/>
          </w:tcPr>
          <w:p w:rsidR="009E0F27" w:rsidRPr="00042C2C" w:rsidRDefault="0001484A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15177</w:t>
            </w:r>
          </w:p>
        </w:tc>
      </w:tr>
    </w:tbl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Nadpis3"/>
        <w:tabs>
          <w:tab w:val="left" w:pos="6030"/>
        </w:tabs>
        <w:rPr>
          <w:rFonts w:asciiTheme="minorHAnsi" w:hAnsiTheme="minorHAnsi"/>
          <w:b/>
          <w:sz w:val="24"/>
          <w:szCs w:val="24"/>
        </w:rPr>
      </w:pPr>
    </w:p>
    <w:p w:rsidR="009E0F27" w:rsidRPr="00042C2C" w:rsidRDefault="009E0F27">
      <w:pPr>
        <w:rPr>
          <w:rFonts w:asciiTheme="minorHAnsi" w:hAnsiTheme="minorHAnsi"/>
          <w:lang w:val="cs-CZ"/>
        </w:rPr>
      </w:pPr>
    </w:p>
    <w:p w:rsidR="009E0F27" w:rsidRPr="00042C2C" w:rsidRDefault="009E0F27">
      <w:pPr>
        <w:rPr>
          <w:rFonts w:asciiTheme="minorHAnsi" w:hAnsiTheme="minorHAnsi"/>
          <w:lang w:val="cs-CZ"/>
        </w:rPr>
      </w:pPr>
    </w:p>
    <w:p w:rsidR="009E0F27" w:rsidRPr="00042C2C" w:rsidRDefault="009E0F27">
      <w:pPr>
        <w:pStyle w:val="Nadpis3"/>
        <w:tabs>
          <w:tab w:val="left" w:pos="6030"/>
        </w:tabs>
        <w:rPr>
          <w:rFonts w:asciiTheme="minorHAnsi" w:hAnsiTheme="minorHAnsi"/>
          <w:b/>
          <w:sz w:val="24"/>
          <w:szCs w:val="24"/>
        </w:rPr>
      </w:pPr>
      <w:r w:rsidRPr="00042C2C">
        <w:rPr>
          <w:rFonts w:asciiTheme="minorHAnsi" w:hAnsiTheme="minorHAnsi"/>
          <w:b/>
          <w:sz w:val="24"/>
          <w:szCs w:val="24"/>
        </w:rPr>
        <w:t>5. Vývoj v oblasti zamestnanosti a zárobkov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5E1BF0">
      <w:pPr>
        <w:spacing w:line="288" w:lineRule="auto"/>
        <w:ind w:firstLine="567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v roku </w:t>
      </w:r>
      <w:r w:rsidR="0001484A">
        <w:rPr>
          <w:rFonts w:asciiTheme="minorHAnsi" w:hAnsiTheme="minorHAnsi"/>
          <w:b/>
        </w:rPr>
        <w:t>2013</w:t>
      </w:r>
      <w:r w:rsidR="009E0F27" w:rsidRPr="00042C2C">
        <w:rPr>
          <w:rFonts w:asciiTheme="minorHAnsi" w:hAnsiTheme="minorHAnsi"/>
        </w:rPr>
        <w:t xml:space="preserve"> zamestnávala </w:t>
      </w:r>
      <w:r w:rsidR="00FD35DB">
        <w:rPr>
          <w:rFonts w:asciiTheme="minorHAnsi" w:hAnsiTheme="minorHAnsi"/>
          <w:b/>
        </w:rPr>
        <w:t>1</w:t>
      </w:r>
      <w:r w:rsidR="0001484A">
        <w:rPr>
          <w:rFonts w:asciiTheme="minorHAnsi" w:hAnsiTheme="minorHAnsi"/>
          <w:b/>
        </w:rPr>
        <w:t>6</w:t>
      </w:r>
      <w:r w:rsidR="009E0F27" w:rsidRPr="00042C2C">
        <w:rPr>
          <w:rFonts w:asciiTheme="minorHAnsi" w:hAnsiTheme="minorHAnsi"/>
        </w:rPr>
        <w:t xml:space="preserve"> zamestnancov. 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Nadpis3"/>
        <w:tabs>
          <w:tab w:val="left" w:pos="6030"/>
        </w:tabs>
        <w:rPr>
          <w:rFonts w:asciiTheme="minorHAnsi" w:hAnsiTheme="minorHAnsi"/>
          <w:b/>
          <w:sz w:val="24"/>
          <w:szCs w:val="24"/>
        </w:rPr>
      </w:pPr>
      <w:r w:rsidRPr="00042C2C">
        <w:rPr>
          <w:rFonts w:asciiTheme="minorHAnsi" w:hAnsiTheme="minorHAnsi"/>
          <w:b/>
          <w:sz w:val="24"/>
          <w:szCs w:val="24"/>
        </w:rPr>
        <w:t>6. Ostatné informácie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  <w:lang w:eastAsia="sk-SK"/>
        </w:rPr>
      </w:pPr>
      <w:r w:rsidRPr="00042C2C">
        <w:rPr>
          <w:rFonts w:asciiTheme="minorHAnsi" w:hAnsiTheme="minorHAnsi"/>
          <w:szCs w:val="24"/>
          <w:lang w:eastAsia="sk-SK"/>
        </w:rPr>
        <w:t xml:space="preserve">Spoločnosť v roku </w:t>
      </w:r>
      <w:r w:rsidR="0001484A">
        <w:rPr>
          <w:rFonts w:asciiTheme="minorHAnsi" w:hAnsiTheme="minorHAnsi"/>
          <w:szCs w:val="24"/>
          <w:lang w:eastAsia="sk-SK"/>
        </w:rPr>
        <w:t>2013</w:t>
      </w:r>
      <w:r w:rsidRPr="00042C2C">
        <w:rPr>
          <w:rFonts w:asciiTheme="minorHAnsi" w:hAnsiTheme="minorHAnsi"/>
          <w:szCs w:val="24"/>
          <w:lang w:eastAsia="sk-SK"/>
        </w:rPr>
        <w:t xml:space="preserve"> nemala výdavky na činnosť v oblasti výskumu a vývoja, neobstarávala vlastné akcie, dočasné listy, obchodné podiely a akcie, dočasné listy a obchodné podiely ovládajúcej osoby. </w:t>
      </w: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  <w:lang w:eastAsia="sk-SK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  <w:lang w:eastAsia="sk-SK"/>
        </w:rPr>
      </w:pPr>
      <w:r w:rsidRPr="00042C2C">
        <w:rPr>
          <w:rFonts w:asciiTheme="minorHAnsi" w:hAnsiTheme="minorHAnsi"/>
          <w:szCs w:val="24"/>
          <w:lang w:eastAsia="sk-SK"/>
        </w:rPr>
        <w:t>Spoločnosť nemá organizačnú zložku v zahraničí.</w:t>
      </w:r>
    </w:p>
    <w:p w:rsidR="002B3279" w:rsidRPr="00042C2C" w:rsidRDefault="002B3279">
      <w:pPr>
        <w:pStyle w:val="Zkladntextodsazen2"/>
        <w:rPr>
          <w:rFonts w:asciiTheme="minorHAnsi" w:hAnsiTheme="minorHAnsi"/>
          <w:szCs w:val="24"/>
          <w:lang w:eastAsia="sk-SK"/>
        </w:rPr>
      </w:pPr>
      <w:r w:rsidRPr="00042C2C">
        <w:rPr>
          <w:rFonts w:asciiTheme="minorHAnsi" w:hAnsiTheme="minorHAnsi"/>
          <w:szCs w:val="24"/>
          <w:lang w:eastAsia="sk-SK"/>
        </w:rPr>
        <w:t>Spoločnosť je</w:t>
      </w:r>
      <w:r w:rsidR="005E1BF0">
        <w:rPr>
          <w:rFonts w:asciiTheme="minorHAnsi" w:hAnsiTheme="minorHAnsi"/>
          <w:szCs w:val="24"/>
          <w:lang w:eastAsia="sk-SK"/>
        </w:rPr>
        <w:t xml:space="preserve"> nie</w:t>
      </w:r>
      <w:r w:rsidRPr="00042C2C">
        <w:rPr>
          <w:rFonts w:asciiTheme="minorHAnsi" w:hAnsiTheme="minorHAnsi"/>
          <w:szCs w:val="24"/>
          <w:lang w:eastAsia="sk-SK"/>
        </w:rPr>
        <w:t xml:space="preserve"> registrovaná pre účely DPH v</w:t>
      </w:r>
      <w:r w:rsidR="005E1BF0">
        <w:rPr>
          <w:rFonts w:asciiTheme="minorHAnsi" w:hAnsiTheme="minorHAnsi"/>
          <w:szCs w:val="24"/>
          <w:lang w:eastAsia="sk-SK"/>
        </w:rPr>
        <w:t> inom štáte.</w:t>
      </w:r>
      <w:r w:rsidRPr="00042C2C">
        <w:rPr>
          <w:rFonts w:asciiTheme="minorHAnsi" w:hAnsiTheme="minorHAnsi"/>
          <w:szCs w:val="24"/>
          <w:lang w:eastAsia="sk-SK"/>
        </w:rPr>
        <w:t xml:space="preserve"> </w:t>
      </w:r>
    </w:p>
    <w:p w:rsidR="009E0F27" w:rsidRPr="00042C2C" w:rsidRDefault="009E0F27">
      <w:pPr>
        <w:pStyle w:val="Nadpis3"/>
        <w:tabs>
          <w:tab w:val="left" w:pos="6030"/>
        </w:tabs>
        <w:rPr>
          <w:rFonts w:asciiTheme="minorHAnsi" w:hAnsiTheme="minorHAnsi"/>
          <w:b/>
          <w:sz w:val="24"/>
          <w:szCs w:val="24"/>
        </w:rPr>
      </w:pPr>
    </w:p>
    <w:p w:rsidR="009E0F27" w:rsidRPr="00042C2C" w:rsidRDefault="009E0F27">
      <w:pPr>
        <w:rPr>
          <w:rFonts w:asciiTheme="minorHAnsi" w:hAnsiTheme="minorHAnsi"/>
          <w:lang w:val="cs-CZ"/>
        </w:rPr>
      </w:pPr>
    </w:p>
    <w:p w:rsidR="009E0F27" w:rsidRPr="00042C2C" w:rsidRDefault="009E0F27">
      <w:pPr>
        <w:rPr>
          <w:rFonts w:asciiTheme="minorHAnsi" w:hAnsiTheme="minorHAnsi"/>
          <w:lang w:val="cs-CZ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Nadpis3"/>
        <w:tabs>
          <w:tab w:val="left" w:pos="6030"/>
        </w:tabs>
        <w:rPr>
          <w:rFonts w:asciiTheme="minorHAnsi" w:hAnsiTheme="minorHAnsi"/>
          <w:b/>
          <w:sz w:val="24"/>
          <w:szCs w:val="24"/>
        </w:rPr>
      </w:pPr>
      <w:r w:rsidRPr="00042C2C">
        <w:rPr>
          <w:rFonts w:asciiTheme="minorHAnsi" w:hAnsiTheme="minorHAnsi"/>
          <w:b/>
          <w:sz w:val="24"/>
          <w:szCs w:val="24"/>
        </w:rPr>
        <w:t>7. Používané účtovné princípy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  <w:r w:rsidRPr="00042C2C">
        <w:rPr>
          <w:rFonts w:asciiTheme="minorHAnsi" w:hAnsiTheme="minorHAnsi"/>
          <w:szCs w:val="24"/>
        </w:rPr>
        <w:t xml:space="preserve">Spoločnosť vedie podvojnú účtovnú evidenciu podľa Účtovej osnovy a postupov účtovania pre podnikateľské subjekty, vydanej opatrením MF SR č. 23054/2002-92 v znení neskorších predpisov a doplnkov, ktorá je spracovávaná výpočtovou technikou. Výstupy tohto programového vybavenia – účtovné knihy – zodpovedajú požiadavke zákona o účtovníctve č. 431/2002 </w:t>
      </w:r>
      <w:proofErr w:type="spellStart"/>
      <w:r w:rsidRPr="00042C2C">
        <w:rPr>
          <w:rFonts w:asciiTheme="minorHAnsi" w:hAnsiTheme="minorHAnsi"/>
          <w:szCs w:val="24"/>
        </w:rPr>
        <w:t>Z.z</w:t>
      </w:r>
      <w:proofErr w:type="spellEnd"/>
      <w:r w:rsidRPr="00042C2C">
        <w:rPr>
          <w:rFonts w:asciiTheme="minorHAnsi" w:hAnsiTheme="minorHAnsi"/>
          <w:szCs w:val="24"/>
        </w:rPr>
        <w:t xml:space="preserve">., § 13, ako aj označenie účtov účtovných tried. </w:t>
      </w: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rPr>
          <w:rFonts w:asciiTheme="minorHAnsi" w:hAnsiTheme="minorHAnsi"/>
        </w:rPr>
      </w:pPr>
    </w:p>
    <w:p w:rsidR="009E0F27" w:rsidRPr="00042C2C" w:rsidRDefault="009E0F27">
      <w:pPr>
        <w:jc w:val="center"/>
        <w:rPr>
          <w:rFonts w:asciiTheme="minorHAnsi" w:hAnsiTheme="minorHAnsi"/>
          <w:b/>
        </w:rPr>
      </w:pPr>
      <w:r w:rsidRPr="00042C2C">
        <w:rPr>
          <w:rFonts w:asciiTheme="minorHAnsi" w:hAnsiTheme="minorHAnsi"/>
          <w:b/>
        </w:rPr>
        <w:lastRenderedPageBreak/>
        <w:t>8. Záver</w:t>
      </w:r>
    </w:p>
    <w:p w:rsidR="009E0F27" w:rsidRPr="00042C2C" w:rsidRDefault="009E0F27">
      <w:pPr>
        <w:jc w:val="center"/>
        <w:rPr>
          <w:rFonts w:asciiTheme="minorHAnsi" w:hAnsiTheme="minorHAnsi"/>
          <w:b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  <w:r w:rsidRPr="00042C2C">
        <w:rPr>
          <w:rFonts w:asciiTheme="minorHAnsi" w:hAnsiTheme="minorHAnsi"/>
          <w:szCs w:val="24"/>
        </w:rPr>
        <w:t xml:space="preserve">Spoločnosť v  roku </w:t>
      </w:r>
      <w:r w:rsidR="005E1BF0">
        <w:rPr>
          <w:rFonts w:asciiTheme="minorHAnsi" w:hAnsiTheme="minorHAnsi"/>
          <w:szCs w:val="24"/>
        </w:rPr>
        <w:t>201</w:t>
      </w:r>
      <w:r w:rsidR="0001484A">
        <w:rPr>
          <w:rFonts w:asciiTheme="minorHAnsi" w:hAnsiTheme="minorHAnsi"/>
          <w:szCs w:val="24"/>
        </w:rPr>
        <w:t>3</w:t>
      </w:r>
      <w:r w:rsidRPr="00042C2C">
        <w:rPr>
          <w:rFonts w:asciiTheme="minorHAnsi" w:hAnsiTheme="minorHAnsi"/>
          <w:szCs w:val="24"/>
        </w:rPr>
        <w:t xml:space="preserve"> neevidovala  významné udalosti osobného významu po súvahovom dni, neuskutočňovala žiadnu hospodársku činnosť, ktorou by boli ohrozené jej podnikateľské aktivity. V nasledujúcich rokoch spoločnosť plánuje vykonávať činnosť v zmysle bodu 1 výročnej správy. </w:t>
      </w: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  <w:r w:rsidRPr="00042C2C">
        <w:rPr>
          <w:rFonts w:asciiTheme="minorHAnsi" w:hAnsiTheme="minorHAnsi"/>
          <w:szCs w:val="24"/>
        </w:rPr>
        <w:t>Účtovná závierka spoločnosti podlieha nezávislému auditu, správa audítora je neoddeliteľnou prílohou tejto výročnej správy.</w:t>
      </w: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ind w:firstLine="0"/>
        <w:rPr>
          <w:rFonts w:asciiTheme="minorHAnsi" w:hAnsiTheme="minorHAnsi"/>
          <w:szCs w:val="24"/>
        </w:rPr>
      </w:pPr>
      <w:r w:rsidRPr="00042C2C">
        <w:rPr>
          <w:rFonts w:asciiTheme="minorHAnsi" w:hAnsiTheme="minorHAnsi"/>
          <w:szCs w:val="24"/>
        </w:rPr>
        <w:t>V</w:t>
      </w:r>
      <w:r w:rsidR="005E1BF0">
        <w:rPr>
          <w:rFonts w:asciiTheme="minorHAnsi" w:hAnsiTheme="minorHAnsi"/>
          <w:szCs w:val="24"/>
        </w:rPr>
        <w:t> Trenčíne,</w:t>
      </w:r>
      <w:r w:rsidRPr="00042C2C">
        <w:rPr>
          <w:rFonts w:asciiTheme="minorHAnsi" w:hAnsiTheme="minorHAnsi"/>
          <w:szCs w:val="24"/>
        </w:rPr>
        <w:t xml:space="preserve"> dňa </w:t>
      </w:r>
      <w:r w:rsidR="0001484A">
        <w:rPr>
          <w:rFonts w:asciiTheme="minorHAnsi" w:hAnsiTheme="minorHAnsi"/>
          <w:szCs w:val="24"/>
        </w:rPr>
        <w:t>10</w:t>
      </w:r>
      <w:r w:rsidR="005E1BF0">
        <w:rPr>
          <w:rFonts w:asciiTheme="minorHAnsi" w:hAnsiTheme="minorHAnsi"/>
          <w:szCs w:val="24"/>
        </w:rPr>
        <w:t>.0</w:t>
      </w:r>
      <w:r w:rsidR="0001484A">
        <w:rPr>
          <w:rFonts w:asciiTheme="minorHAnsi" w:hAnsiTheme="minorHAnsi"/>
          <w:szCs w:val="24"/>
        </w:rPr>
        <w:t>4</w:t>
      </w:r>
      <w:r w:rsidR="00274996">
        <w:rPr>
          <w:rFonts w:asciiTheme="minorHAnsi" w:hAnsiTheme="minorHAnsi"/>
          <w:szCs w:val="24"/>
        </w:rPr>
        <w:t>.2014</w:t>
      </w: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9E0F27">
      <w:pPr>
        <w:pStyle w:val="Zkladntextodsazen2"/>
        <w:rPr>
          <w:rFonts w:asciiTheme="minorHAnsi" w:hAnsiTheme="minorHAnsi"/>
          <w:szCs w:val="24"/>
        </w:rPr>
      </w:pPr>
    </w:p>
    <w:p w:rsidR="009E0F27" w:rsidRPr="00042C2C" w:rsidRDefault="00CE46B3">
      <w:pPr>
        <w:pStyle w:val="Zkladntextodsazen2"/>
        <w:jc w:val="right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Rudolf </w:t>
      </w:r>
      <w:proofErr w:type="spellStart"/>
      <w:r>
        <w:rPr>
          <w:rFonts w:asciiTheme="minorHAnsi" w:hAnsiTheme="minorHAnsi"/>
          <w:szCs w:val="24"/>
        </w:rPr>
        <w:t>Ďatko</w:t>
      </w:r>
      <w:proofErr w:type="spellEnd"/>
      <w:r w:rsidR="009E0F27" w:rsidRPr="00042C2C">
        <w:rPr>
          <w:rFonts w:asciiTheme="minorHAnsi" w:hAnsiTheme="minorHAnsi"/>
          <w:szCs w:val="24"/>
        </w:rPr>
        <w:t xml:space="preserve">                      </w:t>
      </w:r>
    </w:p>
    <w:p w:rsidR="009E0F27" w:rsidRPr="00042C2C" w:rsidRDefault="009E0F27">
      <w:pPr>
        <w:jc w:val="right"/>
        <w:rPr>
          <w:rFonts w:asciiTheme="minorHAnsi" w:hAnsiTheme="minorHAnsi"/>
        </w:rPr>
      </w:pPr>
      <w:r w:rsidRPr="00042C2C">
        <w:rPr>
          <w:rFonts w:asciiTheme="minorHAnsi" w:hAnsiTheme="minorHAnsi"/>
        </w:rPr>
        <w:t xml:space="preserve">              štatutárny zástupca spoločnosti</w:t>
      </w:r>
    </w:p>
    <w:sectPr w:rsidR="009E0F27" w:rsidRPr="00042C2C">
      <w:headerReference w:type="default" r:id="rId8"/>
      <w:footerReference w:type="even" r:id="rId9"/>
      <w:footerReference w:type="default" r:id="rId10"/>
      <w:pgSz w:w="11906" w:h="16838"/>
      <w:pgMar w:top="1560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4A0F" w:rsidRDefault="00D04A0F">
      <w:r>
        <w:separator/>
      </w:r>
    </w:p>
  </w:endnote>
  <w:endnote w:type="continuationSeparator" w:id="0">
    <w:p w:rsidR="00D04A0F" w:rsidRDefault="00D04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F27" w:rsidRDefault="009E0F27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9E0F27" w:rsidRDefault="009E0F27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F27" w:rsidRDefault="009E0F27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240BB">
      <w:rPr>
        <w:rStyle w:val="slostrnky"/>
        <w:noProof/>
      </w:rPr>
      <w:t>4</w:t>
    </w:r>
    <w:r>
      <w:rPr>
        <w:rStyle w:val="slostrnky"/>
      </w:rPr>
      <w:fldChar w:fldCharType="end"/>
    </w:r>
  </w:p>
  <w:p w:rsidR="009E0F27" w:rsidRDefault="009E0F2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4A0F" w:rsidRDefault="00D04A0F">
      <w:r>
        <w:separator/>
      </w:r>
    </w:p>
  </w:footnote>
  <w:footnote w:type="continuationSeparator" w:id="0">
    <w:p w:rsidR="00D04A0F" w:rsidRDefault="00D04A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F27" w:rsidRPr="00042C2C" w:rsidRDefault="009E0F27">
    <w:pPr>
      <w:pStyle w:val="Zhlav"/>
      <w:jc w:val="right"/>
      <w:rPr>
        <w:rFonts w:asciiTheme="minorHAnsi" w:hAnsiTheme="minorHAnsi"/>
        <w:sz w:val="20"/>
      </w:rPr>
    </w:pPr>
    <w:r w:rsidRPr="00042C2C">
      <w:rPr>
        <w:rFonts w:asciiTheme="minorHAnsi" w:hAnsiTheme="minorHAnsi"/>
        <w:sz w:val="20"/>
      </w:rPr>
      <w:t xml:space="preserve">Výročná správa  spoločnosti </w:t>
    </w:r>
    <w:r w:rsidR="00042C2C" w:rsidRPr="00042C2C">
      <w:rPr>
        <w:rFonts w:asciiTheme="minorHAnsi" w:hAnsiTheme="minorHAnsi"/>
        <w:sz w:val="20"/>
      </w:rPr>
      <w:t>PIMA s.r.o. za rok 201</w:t>
    </w:r>
    <w:r w:rsidR="008C052A">
      <w:rPr>
        <w:rFonts w:asciiTheme="minorHAnsi" w:hAnsiTheme="minorHAnsi"/>
        <w:sz w:val="20"/>
      </w:rPr>
      <w:t>3</w:t>
    </w:r>
  </w:p>
  <w:p w:rsidR="009E0F27" w:rsidRDefault="009E0F27">
    <w:pPr>
      <w:pStyle w:val="Zhlav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9594D"/>
    <w:multiLevelType w:val="hybridMultilevel"/>
    <w:tmpl w:val="74882974"/>
    <w:lvl w:ilvl="0" w:tplc="21507644">
      <w:start w:val="3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E7102"/>
    <w:multiLevelType w:val="hybridMultilevel"/>
    <w:tmpl w:val="24DECC98"/>
    <w:lvl w:ilvl="0" w:tplc="2AEC0E0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1A7444"/>
    <w:multiLevelType w:val="hybridMultilevel"/>
    <w:tmpl w:val="36CA5CA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CF46562"/>
    <w:multiLevelType w:val="hybridMultilevel"/>
    <w:tmpl w:val="A34289FA"/>
    <w:lvl w:ilvl="0" w:tplc="5D6A21B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279"/>
    <w:rsid w:val="0001484A"/>
    <w:rsid w:val="0003794B"/>
    <w:rsid w:val="00042C2C"/>
    <w:rsid w:val="000E495F"/>
    <w:rsid w:val="001C2134"/>
    <w:rsid w:val="00274996"/>
    <w:rsid w:val="002B3279"/>
    <w:rsid w:val="002C4AC9"/>
    <w:rsid w:val="00335575"/>
    <w:rsid w:val="003441B4"/>
    <w:rsid w:val="005920B2"/>
    <w:rsid w:val="005A5CBC"/>
    <w:rsid w:val="005E1BF0"/>
    <w:rsid w:val="006D45F5"/>
    <w:rsid w:val="00770344"/>
    <w:rsid w:val="007A6BA6"/>
    <w:rsid w:val="008A6907"/>
    <w:rsid w:val="008C052A"/>
    <w:rsid w:val="009240BB"/>
    <w:rsid w:val="009E0F27"/>
    <w:rsid w:val="00B71AF8"/>
    <w:rsid w:val="00CE46B3"/>
    <w:rsid w:val="00D04A0F"/>
    <w:rsid w:val="00D20549"/>
    <w:rsid w:val="00DE7651"/>
    <w:rsid w:val="00E13D19"/>
    <w:rsid w:val="00F1364C"/>
    <w:rsid w:val="00FD35DB"/>
    <w:rsid w:val="00FD7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framePr w:hSpace="141" w:wrap="notBeside" w:hAnchor="margin" w:xAlign="center" w:y="769"/>
      <w:outlineLvl w:val="0"/>
    </w:pPr>
    <w:rPr>
      <w:b/>
      <w:bCs/>
      <w:szCs w:val="20"/>
      <w:lang w:eastAsia="cs-CZ"/>
    </w:rPr>
  </w:style>
  <w:style w:type="paragraph" w:styleId="Nadpis2">
    <w:name w:val="heading 2"/>
    <w:basedOn w:val="Normln"/>
    <w:next w:val="Normln"/>
    <w:qFormat/>
    <w:pPr>
      <w:keepNext/>
      <w:framePr w:hSpace="141" w:wrap="notBeside" w:hAnchor="margin" w:xAlign="center" w:y="769"/>
      <w:outlineLvl w:val="1"/>
    </w:pPr>
    <w:rPr>
      <w:b/>
      <w:bCs/>
      <w:i/>
      <w:iCs/>
      <w:szCs w:val="20"/>
      <w:lang w:eastAsia="cs-CZ"/>
    </w:rPr>
  </w:style>
  <w:style w:type="paragraph" w:styleId="Nadpis3">
    <w:name w:val="heading 3"/>
    <w:basedOn w:val="Normln"/>
    <w:next w:val="Normln"/>
    <w:qFormat/>
    <w:pPr>
      <w:keepNext/>
      <w:jc w:val="center"/>
      <w:outlineLvl w:val="2"/>
    </w:pPr>
    <w:rPr>
      <w:sz w:val="32"/>
      <w:szCs w:val="20"/>
      <w:lang w:eastAsia="cs-CZ"/>
    </w:rPr>
  </w:style>
  <w:style w:type="paragraph" w:styleId="Nadpis4">
    <w:name w:val="heading 4"/>
    <w:basedOn w:val="Normln"/>
    <w:next w:val="Normln"/>
    <w:qFormat/>
    <w:pPr>
      <w:keepNext/>
      <w:jc w:val="center"/>
      <w:outlineLvl w:val="3"/>
    </w:pPr>
    <w:rPr>
      <w:b/>
      <w:bCs/>
      <w:sz w:val="28"/>
      <w:szCs w:val="20"/>
      <w:lang w:eastAsia="cs-CZ"/>
    </w:rPr>
  </w:style>
  <w:style w:type="paragraph" w:styleId="Nadpis5">
    <w:name w:val="heading 5"/>
    <w:basedOn w:val="Normln"/>
    <w:next w:val="Normln"/>
    <w:qFormat/>
    <w:pPr>
      <w:keepNext/>
      <w:jc w:val="center"/>
      <w:outlineLvl w:val="4"/>
    </w:pPr>
    <w:rPr>
      <w:sz w:val="28"/>
      <w:szCs w:val="20"/>
      <w:lang w:eastAsia="cs-CZ"/>
    </w:rPr>
  </w:style>
  <w:style w:type="paragraph" w:styleId="Nadpis7">
    <w:name w:val="heading 7"/>
    <w:basedOn w:val="Normln"/>
    <w:next w:val="Normln"/>
    <w:qFormat/>
    <w:pPr>
      <w:keepNext/>
      <w:jc w:val="center"/>
      <w:outlineLvl w:val="6"/>
    </w:pPr>
    <w:rPr>
      <w:b/>
      <w:bCs/>
      <w:sz w:val="32"/>
      <w:szCs w:val="20"/>
      <w:lang w:eastAsia="cs-CZ"/>
    </w:rPr>
  </w:style>
  <w:style w:type="paragraph" w:styleId="Nadpis8">
    <w:name w:val="heading 8"/>
    <w:basedOn w:val="Normln"/>
    <w:next w:val="Normln"/>
    <w:qFormat/>
    <w:pPr>
      <w:keepNext/>
      <w:jc w:val="center"/>
      <w:outlineLvl w:val="7"/>
    </w:pPr>
    <w:rPr>
      <w:b/>
      <w:bCs/>
      <w:sz w:val="36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  <w:rPr>
      <w:szCs w:val="20"/>
      <w:lang w:eastAsia="cs-CZ"/>
    </w:rPr>
  </w:style>
  <w:style w:type="paragraph" w:styleId="Zkladntextodsazen">
    <w:name w:val="Body Text Indent"/>
    <w:basedOn w:val="Normln"/>
    <w:semiHidden/>
    <w:pPr>
      <w:spacing w:line="288" w:lineRule="auto"/>
      <w:ind w:firstLine="567"/>
    </w:pPr>
    <w:rPr>
      <w:szCs w:val="20"/>
      <w:lang w:eastAsia="cs-CZ"/>
    </w:rPr>
  </w:style>
  <w:style w:type="paragraph" w:styleId="Zkladntextodsazen2">
    <w:name w:val="Body Text Indent 2"/>
    <w:basedOn w:val="Normln"/>
    <w:semiHidden/>
    <w:pPr>
      <w:spacing w:line="288" w:lineRule="auto"/>
      <w:ind w:firstLine="567"/>
      <w:jc w:val="both"/>
    </w:pPr>
    <w:rPr>
      <w:szCs w:val="20"/>
      <w:lang w:eastAsia="cs-CZ"/>
    </w:rPr>
  </w:style>
  <w:style w:type="character" w:styleId="slostrnky">
    <w:name w:val="page number"/>
    <w:basedOn w:val="Standardnpsmoodstavce"/>
    <w:semiHidden/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  <w:rPr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42C2C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920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920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framePr w:hSpace="141" w:wrap="notBeside" w:hAnchor="margin" w:xAlign="center" w:y="769"/>
      <w:outlineLvl w:val="0"/>
    </w:pPr>
    <w:rPr>
      <w:b/>
      <w:bCs/>
      <w:szCs w:val="20"/>
      <w:lang w:eastAsia="cs-CZ"/>
    </w:rPr>
  </w:style>
  <w:style w:type="paragraph" w:styleId="Nadpis2">
    <w:name w:val="heading 2"/>
    <w:basedOn w:val="Normln"/>
    <w:next w:val="Normln"/>
    <w:qFormat/>
    <w:pPr>
      <w:keepNext/>
      <w:framePr w:hSpace="141" w:wrap="notBeside" w:hAnchor="margin" w:xAlign="center" w:y="769"/>
      <w:outlineLvl w:val="1"/>
    </w:pPr>
    <w:rPr>
      <w:b/>
      <w:bCs/>
      <w:i/>
      <w:iCs/>
      <w:szCs w:val="20"/>
      <w:lang w:eastAsia="cs-CZ"/>
    </w:rPr>
  </w:style>
  <w:style w:type="paragraph" w:styleId="Nadpis3">
    <w:name w:val="heading 3"/>
    <w:basedOn w:val="Normln"/>
    <w:next w:val="Normln"/>
    <w:qFormat/>
    <w:pPr>
      <w:keepNext/>
      <w:jc w:val="center"/>
      <w:outlineLvl w:val="2"/>
    </w:pPr>
    <w:rPr>
      <w:sz w:val="32"/>
      <w:szCs w:val="20"/>
      <w:lang w:eastAsia="cs-CZ"/>
    </w:rPr>
  </w:style>
  <w:style w:type="paragraph" w:styleId="Nadpis4">
    <w:name w:val="heading 4"/>
    <w:basedOn w:val="Normln"/>
    <w:next w:val="Normln"/>
    <w:qFormat/>
    <w:pPr>
      <w:keepNext/>
      <w:jc w:val="center"/>
      <w:outlineLvl w:val="3"/>
    </w:pPr>
    <w:rPr>
      <w:b/>
      <w:bCs/>
      <w:sz w:val="28"/>
      <w:szCs w:val="20"/>
      <w:lang w:eastAsia="cs-CZ"/>
    </w:rPr>
  </w:style>
  <w:style w:type="paragraph" w:styleId="Nadpis5">
    <w:name w:val="heading 5"/>
    <w:basedOn w:val="Normln"/>
    <w:next w:val="Normln"/>
    <w:qFormat/>
    <w:pPr>
      <w:keepNext/>
      <w:jc w:val="center"/>
      <w:outlineLvl w:val="4"/>
    </w:pPr>
    <w:rPr>
      <w:sz w:val="28"/>
      <w:szCs w:val="20"/>
      <w:lang w:eastAsia="cs-CZ"/>
    </w:rPr>
  </w:style>
  <w:style w:type="paragraph" w:styleId="Nadpis7">
    <w:name w:val="heading 7"/>
    <w:basedOn w:val="Normln"/>
    <w:next w:val="Normln"/>
    <w:qFormat/>
    <w:pPr>
      <w:keepNext/>
      <w:jc w:val="center"/>
      <w:outlineLvl w:val="6"/>
    </w:pPr>
    <w:rPr>
      <w:b/>
      <w:bCs/>
      <w:sz w:val="32"/>
      <w:szCs w:val="20"/>
      <w:lang w:eastAsia="cs-CZ"/>
    </w:rPr>
  </w:style>
  <w:style w:type="paragraph" w:styleId="Nadpis8">
    <w:name w:val="heading 8"/>
    <w:basedOn w:val="Normln"/>
    <w:next w:val="Normln"/>
    <w:qFormat/>
    <w:pPr>
      <w:keepNext/>
      <w:jc w:val="center"/>
      <w:outlineLvl w:val="7"/>
    </w:pPr>
    <w:rPr>
      <w:b/>
      <w:bCs/>
      <w:sz w:val="36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  <w:rPr>
      <w:szCs w:val="20"/>
      <w:lang w:eastAsia="cs-CZ"/>
    </w:rPr>
  </w:style>
  <w:style w:type="paragraph" w:styleId="Zkladntextodsazen">
    <w:name w:val="Body Text Indent"/>
    <w:basedOn w:val="Normln"/>
    <w:semiHidden/>
    <w:pPr>
      <w:spacing w:line="288" w:lineRule="auto"/>
      <w:ind w:firstLine="567"/>
    </w:pPr>
    <w:rPr>
      <w:szCs w:val="20"/>
      <w:lang w:eastAsia="cs-CZ"/>
    </w:rPr>
  </w:style>
  <w:style w:type="paragraph" w:styleId="Zkladntextodsazen2">
    <w:name w:val="Body Text Indent 2"/>
    <w:basedOn w:val="Normln"/>
    <w:semiHidden/>
    <w:pPr>
      <w:spacing w:line="288" w:lineRule="auto"/>
      <w:ind w:firstLine="567"/>
      <w:jc w:val="both"/>
    </w:pPr>
    <w:rPr>
      <w:szCs w:val="20"/>
      <w:lang w:eastAsia="cs-CZ"/>
    </w:rPr>
  </w:style>
  <w:style w:type="character" w:styleId="slostrnky">
    <w:name w:val="page number"/>
    <w:basedOn w:val="Standardnpsmoodstavce"/>
    <w:semiHidden/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  <w:rPr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42C2C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920B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920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6</Pages>
  <Words>759</Words>
  <Characters>4327</Characters>
  <Application>Microsoft Office Word</Application>
  <DocSecurity>0</DocSecurity>
  <Lines>36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DEA CONSULT</Company>
  <LinksUpToDate>false</LinksUpToDate>
  <CharactersWithSpaces>5076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Štefancová</dc:creator>
  <cp:lastModifiedBy>Kvetka</cp:lastModifiedBy>
  <cp:revision>10</cp:revision>
  <cp:lastPrinted>2014-04-11T12:14:00Z</cp:lastPrinted>
  <dcterms:created xsi:type="dcterms:W3CDTF">2013-03-05T20:35:00Z</dcterms:created>
  <dcterms:modified xsi:type="dcterms:W3CDTF">2014-06-19T09:00:00Z</dcterms:modified>
</cp:coreProperties>
</file>