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BF8" w:rsidRPr="00F42BF8" w:rsidRDefault="00F42BF8" w:rsidP="00F42BF8">
      <w:pPr>
        <w:jc w:val="center"/>
        <w:rPr>
          <w:rFonts w:ascii="Times New Roman" w:hAnsi="Times New Roman" w:cs="Times New Roman"/>
          <w:b/>
          <w:sz w:val="32"/>
          <w:u w:val="single"/>
        </w:rPr>
      </w:pPr>
      <w:r w:rsidRPr="00F42BF8">
        <w:rPr>
          <w:rFonts w:ascii="Times New Roman" w:hAnsi="Times New Roman" w:cs="Times New Roman"/>
          <w:b/>
          <w:sz w:val="32"/>
          <w:u w:val="single"/>
        </w:rPr>
        <w:t>Agro družstvo Staré, sídlo Zbudza 072 23 Zbudza</w:t>
      </w:r>
    </w:p>
    <w:p w:rsidR="00F42BF8" w:rsidRDefault="00F42BF8" w:rsidP="00F42BF8">
      <w:pPr>
        <w:jc w:val="center"/>
        <w:rPr>
          <w:rFonts w:ascii="Times New Roman" w:hAnsi="Times New Roman" w:cs="Times New Roman"/>
          <w:sz w:val="24"/>
          <w:u w:val="single"/>
        </w:rPr>
      </w:pPr>
    </w:p>
    <w:p w:rsidR="00F42BF8" w:rsidRDefault="00F42BF8" w:rsidP="00F42BF8">
      <w:pPr>
        <w:jc w:val="center"/>
        <w:rPr>
          <w:rFonts w:ascii="Times New Roman" w:hAnsi="Times New Roman" w:cs="Times New Roman"/>
          <w:sz w:val="24"/>
          <w:u w:val="single"/>
        </w:rPr>
      </w:pPr>
    </w:p>
    <w:p w:rsidR="00F42BF8" w:rsidRDefault="00F42BF8" w:rsidP="00F42BF8">
      <w:pPr>
        <w:jc w:val="center"/>
        <w:rPr>
          <w:rFonts w:ascii="Times New Roman" w:hAnsi="Times New Roman" w:cs="Times New Roman"/>
          <w:sz w:val="24"/>
          <w:u w:val="single"/>
        </w:rPr>
      </w:pPr>
    </w:p>
    <w:p w:rsidR="00F42BF8" w:rsidRDefault="00F42BF8" w:rsidP="00F42BF8">
      <w:pPr>
        <w:jc w:val="center"/>
        <w:rPr>
          <w:rFonts w:ascii="Times New Roman" w:hAnsi="Times New Roman" w:cs="Times New Roman"/>
          <w:sz w:val="24"/>
          <w:u w:val="single"/>
        </w:rPr>
      </w:pPr>
    </w:p>
    <w:p w:rsidR="00F42BF8" w:rsidRDefault="00F42BF8" w:rsidP="00F42BF8">
      <w:pPr>
        <w:rPr>
          <w:rFonts w:ascii="Times New Roman" w:hAnsi="Times New Roman" w:cs="Times New Roman"/>
          <w:sz w:val="24"/>
        </w:rPr>
      </w:pPr>
    </w:p>
    <w:p w:rsidR="00F42BF8" w:rsidRPr="007D418D" w:rsidRDefault="00F42BF8" w:rsidP="00F42BF8">
      <w:pPr>
        <w:rPr>
          <w:rFonts w:ascii="Times New Roman" w:hAnsi="Times New Roman" w:cs="Times New Roman"/>
          <w:b/>
          <w:sz w:val="28"/>
        </w:rPr>
      </w:pPr>
      <w:r w:rsidRPr="007D418D">
        <w:rPr>
          <w:rFonts w:ascii="Times New Roman" w:hAnsi="Times New Roman" w:cs="Times New Roman"/>
          <w:b/>
          <w:sz w:val="28"/>
        </w:rPr>
        <w:t xml:space="preserve">Oznámenie o schválení účtovnej závierky </w:t>
      </w:r>
    </w:p>
    <w:p w:rsidR="00F42BF8" w:rsidRDefault="00F42BF8" w:rsidP="00F42BF8">
      <w:pPr>
        <w:rPr>
          <w:rFonts w:ascii="Times New Roman" w:hAnsi="Times New Roman" w:cs="Times New Roman"/>
          <w:sz w:val="24"/>
        </w:rPr>
      </w:pPr>
    </w:p>
    <w:p w:rsidR="007D418D" w:rsidRDefault="007D418D" w:rsidP="00F42BF8">
      <w:pPr>
        <w:rPr>
          <w:rFonts w:ascii="Times New Roman" w:hAnsi="Times New Roman" w:cs="Times New Roman"/>
          <w:sz w:val="24"/>
        </w:rPr>
      </w:pPr>
    </w:p>
    <w:p w:rsidR="00F42BF8" w:rsidRPr="007D418D" w:rsidRDefault="00F42BF8" w:rsidP="007D418D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</w:rPr>
        <w:tab/>
        <w:t xml:space="preserve">Agro družstvo Staré, sídlo Zbudza IČO 31719171; DIČ </w:t>
      </w:r>
      <w:r w:rsidRPr="00F42BF8">
        <w:rPr>
          <w:rFonts w:ascii="Times New Roman" w:hAnsi="Times New Roman" w:cs="Times New Roman"/>
          <w:sz w:val="24"/>
        </w:rPr>
        <w:t xml:space="preserve">2020498986 </w:t>
      </w:r>
      <w:r>
        <w:rPr>
          <w:rFonts w:ascii="Times New Roman" w:hAnsi="Times New Roman" w:cs="Times New Roman"/>
          <w:sz w:val="24"/>
        </w:rPr>
        <w:t>schválil</w:t>
      </w:r>
      <w:r w:rsidR="007D418D">
        <w:rPr>
          <w:rFonts w:ascii="Times New Roman" w:hAnsi="Times New Roman" w:cs="Times New Roman"/>
          <w:sz w:val="24"/>
        </w:rPr>
        <w:t xml:space="preserve">o riadnu individuálnu 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účtovnú závierku</w:t>
      </w:r>
      <w:r w:rsidRPr="00F42BF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za účtovné obdobie od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01.01.2013 d</w:t>
      </w:r>
      <w:r w:rsidR="00B90AE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 31.12.2013.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B90AE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Ú</w:t>
      </w:r>
      <w:r w:rsidR="007D418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čtovná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závierka zostavená k 31.12.2013 bola </w:t>
      </w:r>
      <w:r w:rsidRPr="007D418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schválená výročnou členskou schôdzou členov družstva dňa 20.06.2014</w:t>
      </w:r>
      <w:r w:rsidR="00B90A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</w:p>
    <w:p w:rsid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Ing. Štefan Harakaľ </w:t>
      </w:r>
    </w:p>
    <w:p w:rsid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predseda predstavenstva družstva </w:t>
      </w:r>
    </w:p>
    <w:p w:rsid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Vladimír Čižmár</w:t>
      </w:r>
    </w:p>
    <w:p w:rsidR="00F42BF8" w:rsidRPr="00F42BF8" w:rsidRDefault="00F42BF8" w:rsidP="00F42BF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podpredseda predstavenstva družstva</w:t>
      </w:r>
    </w:p>
    <w:sectPr w:rsidR="00F42BF8" w:rsidRPr="00F42B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BF8"/>
    <w:rsid w:val="00236B81"/>
    <w:rsid w:val="007D418D"/>
    <w:rsid w:val="00B90AED"/>
    <w:rsid w:val="00F42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CC766B-3C2B-4BAB-9900-7345FFE06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F42BF8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42B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2B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912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10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02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3</cp:revision>
  <cp:lastPrinted>2014-06-23T07:23:00Z</cp:lastPrinted>
  <dcterms:created xsi:type="dcterms:W3CDTF">2014-06-23T07:09:00Z</dcterms:created>
  <dcterms:modified xsi:type="dcterms:W3CDTF">2014-06-23T07:31:00Z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