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p w:rsidR="00D02457" w:rsidRDefault="00D02457" w:rsidP="00B94A17">
      <w:pPr>
        <w:autoSpaceDE w:val="0"/>
        <w:autoSpaceDN w:val="0"/>
        <w:adjustRightInd w:val="0"/>
        <w:rPr>
          <w:rFonts w:ascii="TimesNewRoman" w:hAnsi="TimesNewRoman" w:cs="TimesNewRoman"/>
        </w:rPr>
      </w:pPr>
      <w:r>
        <w:rPr>
          <w:rFonts w:ascii="TimesNewRoman,Bold" w:hAnsi="TimesNewRoman,Bold" w:cs="TimesNewRoman,Bold"/>
          <w:bCs/>
        </w:rPr>
        <w:t>Obchodné meno – názov účtovnej jednotky:</w:t>
      </w:r>
      <w:r>
        <w:rPr>
          <w:rFonts w:ascii="TimesNewRoman,Bold" w:hAnsi="TimesNewRoman,Bold" w:cs="TimesNewRoman,Bold"/>
          <w:b/>
          <w:bCs/>
        </w:rPr>
        <w:t xml:space="preserve"> </w:t>
      </w:r>
      <w:proofErr w:type="spellStart"/>
      <w:r w:rsidR="00D53B6C">
        <w:rPr>
          <w:rFonts w:ascii="TimesNewRoman,Bold" w:hAnsi="TimesNewRoman,Bold" w:cs="TimesNewRoman,Bold"/>
          <w:b/>
          <w:bCs/>
        </w:rPr>
        <w:t>Wintuit</w:t>
      </w:r>
      <w:proofErr w:type="spellEnd"/>
      <w:r w:rsidR="00D53B6C">
        <w:rPr>
          <w:rFonts w:ascii="TimesNewRoman,Bold" w:hAnsi="TimesNewRoman,Bold" w:cs="TimesNewRoman,Bold"/>
          <w:b/>
          <w:bCs/>
        </w:rPr>
        <w:t>,</w:t>
      </w:r>
      <w:r>
        <w:rPr>
          <w:rFonts w:ascii="TimesNewRoman" w:hAnsi="TimesNewRoman" w:cs="TimesNewRoman"/>
          <w:b/>
        </w:rPr>
        <w:t xml:space="preserve"> s.r.o</w:t>
      </w:r>
      <w:r>
        <w:rPr>
          <w:rFonts w:ascii="TimesNewRoman" w:hAnsi="TimesNewRoman" w:cs="TimesNewRoman"/>
        </w:rPr>
        <w:t>.</w:t>
      </w: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</w:rPr>
      </w:pPr>
      <w:r>
        <w:rPr>
          <w:rFonts w:ascii="TimesNewRoman,Bold" w:hAnsi="TimesNewRoman,Bold" w:cs="TimesNewRoman,Bold"/>
          <w:bCs/>
        </w:rPr>
        <w:t xml:space="preserve">Sídlo: </w:t>
      </w:r>
      <w:proofErr w:type="spellStart"/>
      <w:r w:rsidR="00D53B6C">
        <w:rPr>
          <w:rFonts w:ascii="TimesNewRoman,Bold" w:hAnsi="TimesNewRoman,Bold" w:cs="TimesNewRoman,Bold"/>
          <w:b/>
        </w:rPr>
        <w:t>Hattalova</w:t>
      </w:r>
      <w:proofErr w:type="spellEnd"/>
      <w:r w:rsidR="00D53B6C">
        <w:rPr>
          <w:rFonts w:ascii="TimesNewRoman,Bold" w:hAnsi="TimesNewRoman,Bold" w:cs="TimesNewRoman,Bold"/>
          <w:b/>
        </w:rPr>
        <w:t xml:space="preserve"> 12/A</w:t>
      </w:r>
      <w:r>
        <w:rPr>
          <w:rFonts w:ascii="TimesNewRoman,Bold" w:hAnsi="TimesNewRoman,Bold" w:cs="TimesNewRoman,Bold"/>
          <w:b/>
        </w:rPr>
        <w:t xml:space="preserve">, </w:t>
      </w:r>
      <w:r w:rsidR="00D53B6C">
        <w:rPr>
          <w:rFonts w:ascii="TimesNewRoman,Bold" w:hAnsi="TimesNewRoman,Bold" w:cs="TimesNewRoman,Bold"/>
          <w:b/>
        </w:rPr>
        <w:t>831 03  Bratislava</w:t>
      </w: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  <w:b/>
        </w:rPr>
      </w:pPr>
      <w:r>
        <w:rPr>
          <w:rFonts w:ascii="TimesNewRoman,Bold" w:hAnsi="TimesNewRoman,Bold" w:cs="TimesNewRoman,Bold"/>
          <w:bCs/>
        </w:rPr>
        <w:t xml:space="preserve">Zapísaná v OR: </w:t>
      </w:r>
      <w:r>
        <w:rPr>
          <w:rFonts w:ascii="TimesNewRoman,Bold" w:hAnsi="TimesNewRoman,Bold" w:cs="TimesNewRoman,Bold"/>
          <w:b/>
          <w:bCs/>
        </w:rPr>
        <w:t xml:space="preserve">Okresný súd </w:t>
      </w:r>
      <w:r w:rsidR="00D53B6C">
        <w:rPr>
          <w:rFonts w:ascii="TimesNewRoman" w:hAnsi="TimesNewRoman" w:cs="TimesNewRoman"/>
          <w:b/>
        </w:rPr>
        <w:t>Bratislava 1</w:t>
      </w:r>
      <w:r>
        <w:rPr>
          <w:rFonts w:ascii="TimesNewRoman" w:hAnsi="TimesNewRoman" w:cs="TimesNewRoman"/>
          <w:b/>
        </w:rPr>
        <w:t>, Oddiel: Sro, Vložka č.:</w:t>
      </w:r>
      <w:r w:rsidR="00D53B6C">
        <w:rPr>
          <w:rFonts w:ascii="TimesNewRoman" w:hAnsi="TimesNewRoman" w:cs="TimesNewRoman"/>
          <w:b/>
        </w:rPr>
        <w:t>33159</w:t>
      </w:r>
      <w:r>
        <w:rPr>
          <w:rFonts w:ascii="TimesNewRoman" w:hAnsi="TimesNewRoman" w:cs="TimesNewRoman"/>
          <w:b/>
        </w:rPr>
        <w:t>/</w:t>
      </w:r>
      <w:r w:rsidR="00D53B6C">
        <w:rPr>
          <w:rFonts w:ascii="TimesNewRoman" w:hAnsi="TimesNewRoman" w:cs="TimesNewRoman"/>
          <w:b/>
        </w:rPr>
        <w:t>B</w:t>
      </w: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  <w:b/>
        </w:rPr>
      </w:pP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</w:rPr>
      </w:pPr>
      <w:r>
        <w:rPr>
          <w:rFonts w:ascii="TimesNewRoman" w:hAnsi="TimesNewRoman" w:cs="TimesNewRoman"/>
        </w:rPr>
        <w:t xml:space="preserve">                                                                                                 </w:t>
      </w: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  <w:b/>
        </w:rPr>
      </w:pPr>
      <w:r>
        <w:rPr>
          <w:rFonts w:ascii="TimesNewRoman" w:hAnsi="TimesNewRoman" w:cs="TimesNewRoman"/>
          <w:b/>
        </w:rPr>
        <w:t xml:space="preserve">                                                                                                </w:t>
      </w:r>
      <w:r w:rsidR="005B40C6">
        <w:rPr>
          <w:rFonts w:ascii="TimesNewRoman" w:hAnsi="TimesNewRoman" w:cs="TimesNewRoman"/>
          <w:b/>
        </w:rPr>
        <w:t>Daňový úrad Bratislava</w:t>
      </w:r>
      <w:r>
        <w:rPr>
          <w:rFonts w:ascii="TimesNewRoman" w:hAnsi="TimesNewRoman" w:cs="TimesNewRoman"/>
          <w:b/>
        </w:rPr>
        <w:t xml:space="preserve"> </w:t>
      </w: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  <w:b/>
        </w:rPr>
      </w:pPr>
      <w:r>
        <w:rPr>
          <w:rFonts w:ascii="TimesNewRoman" w:hAnsi="TimesNewRoman" w:cs="TimesNewRoman"/>
          <w:b/>
        </w:rPr>
        <w:t xml:space="preserve">                                                                                                </w:t>
      </w:r>
      <w:proofErr w:type="spellStart"/>
      <w:r w:rsidR="00E62F8C">
        <w:rPr>
          <w:rFonts w:ascii="TimesNewRoman" w:hAnsi="TimesNewRoman" w:cs="TimesNewRoman"/>
          <w:b/>
        </w:rPr>
        <w:t>Ševčenkova</w:t>
      </w:r>
      <w:proofErr w:type="spellEnd"/>
      <w:r w:rsidR="00E62F8C">
        <w:rPr>
          <w:rFonts w:ascii="TimesNewRoman" w:hAnsi="TimesNewRoman" w:cs="TimesNewRoman"/>
          <w:b/>
        </w:rPr>
        <w:t xml:space="preserve"> 32</w:t>
      </w: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  <w:b/>
          <w:bCs/>
        </w:rPr>
      </w:pPr>
      <w:r>
        <w:rPr>
          <w:rFonts w:ascii="TimesNewRoman" w:hAnsi="TimesNewRoman" w:cs="TimesNewRoman"/>
        </w:rPr>
        <w:t xml:space="preserve">                                                                                             </w:t>
      </w:r>
      <w:r>
        <w:rPr>
          <w:rFonts w:ascii="TimesNewRoman" w:hAnsi="TimesNewRoman" w:cs="TimesNewRoman"/>
          <w:b/>
          <w:bCs/>
        </w:rPr>
        <w:t xml:space="preserve">   </w:t>
      </w:r>
      <w:r w:rsidR="00E62F8C">
        <w:rPr>
          <w:rFonts w:ascii="TimesNewRoman" w:hAnsi="TimesNewRoman" w:cs="TimesNewRoman"/>
          <w:b/>
          <w:bCs/>
        </w:rPr>
        <w:t>P.O. Box 154</w:t>
      </w: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  <w:b/>
          <w:bCs/>
        </w:rPr>
      </w:pPr>
      <w:r>
        <w:rPr>
          <w:rFonts w:ascii="TimesNewRoman" w:hAnsi="TimesNewRoman" w:cs="TimesNewRoman"/>
          <w:b/>
          <w:bCs/>
        </w:rPr>
        <w:t xml:space="preserve">                                                                                                </w:t>
      </w:r>
      <w:r w:rsidR="00E62F8C">
        <w:rPr>
          <w:rFonts w:ascii="TimesNewRoman" w:hAnsi="TimesNewRoman" w:cs="TimesNewRoman"/>
          <w:b/>
          <w:bCs/>
        </w:rPr>
        <w:t>850 00</w:t>
      </w:r>
      <w:r w:rsidR="00D53B6C">
        <w:rPr>
          <w:rFonts w:ascii="TimesNewRoman" w:hAnsi="TimesNewRoman" w:cs="TimesNewRoman"/>
          <w:b/>
          <w:bCs/>
        </w:rPr>
        <w:t xml:space="preserve"> </w:t>
      </w:r>
      <w:r>
        <w:rPr>
          <w:rFonts w:ascii="TimesNewRoman" w:hAnsi="TimesNewRoman" w:cs="TimesNewRoman"/>
          <w:b/>
          <w:bCs/>
        </w:rPr>
        <w:t xml:space="preserve"> </w:t>
      </w:r>
      <w:r w:rsidR="00E62F8C">
        <w:rPr>
          <w:rFonts w:ascii="TimesNewRoman" w:hAnsi="TimesNewRoman" w:cs="TimesNewRoman"/>
          <w:b/>
          <w:bCs/>
        </w:rPr>
        <w:t xml:space="preserve">Bratislava </w:t>
      </w:r>
      <w:r>
        <w:rPr>
          <w:rFonts w:ascii="TimesNewRoman" w:hAnsi="TimesNewRoman" w:cs="TimesNewRoman"/>
          <w:b/>
          <w:bCs/>
        </w:rPr>
        <w:t xml:space="preserve"> </w:t>
      </w: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p w:rsidR="00D02457" w:rsidRDefault="00D02457" w:rsidP="00FC7730">
      <w:pPr>
        <w:autoSpaceDE w:val="0"/>
        <w:autoSpaceDN w:val="0"/>
        <w:adjustRightInd w:val="0"/>
        <w:rPr>
          <w:rFonts w:ascii="TimesNewRoman" w:hAnsi="TimesNewRoman" w:cs="TimesNewRoman"/>
        </w:rPr>
      </w:pPr>
      <w:r>
        <w:rPr>
          <w:rFonts w:ascii="TimesNewRoman" w:hAnsi="TimesNewRoman" w:cs="TimesNewRoman"/>
        </w:rPr>
        <w:t xml:space="preserve">Vybavuje:Ing. </w:t>
      </w:r>
      <w:r w:rsidR="00D53B6C">
        <w:rPr>
          <w:rFonts w:ascii="TimesNewRoman" w:hAnsi="TimesNewRoman" w:cs="TimesNewRoman"/>
        </w:rPr>
        <w:t>Peter Kočiško</w:t>
      </w:r>
      <w:r>
        <w:rPr>
          <w:rFonts w:ascii="TimesNewRoman" w:hAnsi="TimesNewRoman" w:cs="TimesNewRoman"/>
        </w:rPr>
        <w:t xml:space="preserve">  Dátum: </w:t>
      </w:r>
      <w:r w:rsidR="00961A00">
        <w:rPr>
          <w:rFonts w:ascii="TimesNewRoman" w:hAnsi="TimesNewRoman" w:cs="TimesNewRoman"/>
        </w:rPr>
        <w:t>25</w:t>
      </w:r>
      <w:r>
        <w:rPr>
          <w:rFonts w:ascii="TimesNewRoman" w:hAnsi="TimesNewRoman" w:cs="TimesNewRoman"/>
        </w:rPr>
        <w:t>. 0</w:t>
      </w:r>
      <w:r w:rsidR="00550D29">
        <w:rPr>
          <w:rFonts w:ascii="TimesNewRoman" w:hAnsi="TimesNewRoman" w:cs="TimesNewRoman"/>
        </w:rPr>
        <w:t>6</w:t>
      </w:r>
      <w:r>
        <w:rPr>
          <w:rFonts w:ascii="TimesNewRoman" w:hAnsi="TimesNewRoman" w:cs="TimesNewRoman"/>
        </w:rPr>
        <w:t>. 20</w:t>
      </w:r>
      <w:r w:rsidR="00FC7730">
        <w:rPr>
          <w:rFonts w:ascii="TimesNewRoman" w:hAnsi="TimesNewRoman" w:cs="TimesNewRoman"/>
        </w:rPr>
        <w:t>1</w:t>
      </w:r>
      <w:r w:rsidR="00721484">
        <w:rPr>
          <w:rFonts w:ascii="TimesNewRoman" w:hAnsi="TimesNewRoman" w:cs="TimesNewRoman"/>
        </w:rPr>
        <w:t>4</w:t>
      </w: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p w:rsidR="00401E34" w:rsidRPr="00401E34" w:rsidRDefault="00401E34" w:rsidP="00401E34">
      <w:pPr>
        <w:ind w:right="-448"/>
        <w:rPr>
          <w:rFonts w:eastAsia="Arial"/>
        </w:rPr>
      </w:pPr>
      <w:r w:rsidRPr="00401E34">
        <w:rPr>
          <w:rFonts w:eastAsia="Arial"/>
        </w:rPr>
        <w:t>Vec:</w:t>
      </w:r>
      <w:r w:rsidRPr="00401E34">
        <w:rPr>
          <w:rFonts w:eastAsia="Arial"/>
          <w:b/>
        </w:rPr>
        <w:t xml:space="preserve"> Vyhlásenie o schválení riadnej individuálnej účtovnej závierky za rok  2013 </w:t>
      </w:r>
    </w:p>
    <w:p w:rsidR="00401E34" w:rsidRPr="00401E34" w:rsidRDefault="00401E34" w:rsidP="00401E34">
      <w:pPr>
        <w:ind w:right="-448"/>
        <w:rPr>
          <w:rFonts w:eastAsia="Arial"/>
        </w:rPr>
      </w:pPr>
    </w:p>
    <w:p w:rsidR="00401E34" w:rsidRPr="00401E34" w:rsidRDefault="00401E34" w:rsidP="00401E34">
      <w:pPr>
        <w:spacing w:after="68" w:line="625" w:lineRule="atLeast"/>
        <w:textAlignment w:val="baseline"/>
        <w:outlineLvl w:val="0"/>
        <w:rPr>
          <w:color w:val="747474"/>
          <w:sz w:val="16"/>
          <w:szCs w:val="16"/>
        </w:rPr>
      </w:pPr>
      <w:r w:rsidRPr="00401E34">
        <w:rPr>
          <w:kern w:val="36"/>
          <w:sz w:val="49"/>
          <w:szCs w:val="49"/>
        </w:rPr>
        <w:br/>
      </w:r>
    </w:p>
    <w:p w:rsidR="00401E34" w:rsidRPr="00401E34" w:rsidRDefault="00401E34" w:rsidP="00401E34">
      <w:pPr>
        <w:shd w:val="clear" w:color="auto" w:fill="FFFFFF"/>
        <w:spacing w:line="277" w:lineRule="atLeast"/>
        <w:jc w:val="both"/>
        <w:textAlignment w:val="baseline"/>
      </w:pPr>
      <w:r w:rsidRPr="00AE51D1">
        <w:t xml:space="preserve">Ing. Peter Kočiško, trvale bytom Pri </w:t>
      </w:r>
      <w:proofErr w:type="spellStart"/>
      <w:r w:rsidRPr="00AE51D1">
        <w:t>šajbách</w:t>
      </w:r>
      <w:proofErr w:type="spellEnd"/>
      <w:r w:rsidRPr="00AE51D1">
        <w:t xml:space="preserve"> 30, 831 06 Bratislava, </w:t>
      </w:r>
      <w:r w:rsidRPr="00AE51D1">
        <w:rPr>
          <w:bCs/>
        </w:rPr>
        <w:t>ako konateľ</w:t>
      </w:r>
      <w:r w:rsidR="00AE51D1">
        <w:rPr>
          <w:bCs/>
        </w:rPr>
        <w:t xml:space="preserve"> a spoločník</w:t>
      </w:r>
      <w:r w:rsidRPr="00AE51D1">
        <w:rPr>
          <w:bCs/>
        </w:rPr>
        <w:t xml:space="preserve"> Spoločnosti WINTUIT s.r.o.</w:t>
      </w:r>
      <w:r w:rsidRPr="00AE51D1">
        <w:t>,</w:t>
      </w:r>
      <w:r w:rsidRPr="00401E34">
        <w:t xml:space="preserve"> v súlade s ustanoveniami § 9 ods. 6 zákona č. 530/2003 Z. z. o obchodnom registri v znení neskorších predpisov, týmto</w:t>
      </w:r>
    </w:p>
    <w:p w:rsidR="00401E34" w:rsidRPr="00401E34" w:rsidRDefault="00401E34" w:rsidP="00401E34">
      <w:pPr>
        <w:shd w:val="clear" w:color="auto" w:fill="FFFFFF"/>
        <w:spacing w:line="277" w:lineRule="atLeast"/>
        <w:jc w:val="center"/>
        <w:textAlignment w:val="baseline"/>
      </w:pPr>
      <w:r w:rsidRPr="00401E34">
        <w:rPr>
          <w:b/>
          <w:bCs/>
        </w:rPr>
        <w:t>vyhlasujem,</w:t>
      </w:r>
    </w:p>
    <w:p w:rsidR="00401E34" w:rsidRDefault="00AE51D1" w:rsidP="00401E34">
      <w:pPr>
        <w:shd w:val="clear" w:color="auto" w:fill="FFFFFF"/>
        <w:spacing w:line="277" w:lineRule="atLeast"/>
        <w:jc w:val="both"/>
        <w:textAlignment w:val="baseline"/>
      </w:pPr>
      <w:r w:rsidRPr="00AE51D1">
        <w:t>že riadna individuálna účtovná závierka a  hospodársky výsledok za rok 2013 firmy</w:t>
      </w:r>
      <w:r w:rsidR="00401E34" w:rsidRPr="00AE51D1">
        <w:t xml:space="preserve"> WINTUIT</w:t>
      </w:r>
      <w:r w:rsidR="00401E34" w:rsidRPr="00401E34">
        <w:t xml:space="preserve"> s.r.o., so sídlom </w:t>
      </w:r>
      <w:proofErr w:type="spellStart"/>
      <w:r w:rsidR="00401E34">
        <w:t>Hattalova</w:t>
      </w:r>
      <w:proofErr w:type="spellEnd"/>
      <w:r w:rsidR="00401E34">
        <w:t xml:space="preserve"> 12/A</w:t>
      </w:r>
      <w:r w:rsidR="00401E34" w:rsidRPr="00401E34">
        <w:t xml:space="preserve">, </w:t>
      </w:r>
      <w:r w:rsidR="00401E34">
        <w:t>831 03 Bratislava</w:t>
      </w:r>
      <w:r w:rsidR="00401E34" w:rsidRPr="00401E34">
        <w:t xml:space="preserve">, zapísaná v OR Okresný súd </w:t>
      </w:r>
      <w:r w:rsidR="00401E34">
        <w:t>Bratislava I</w:t>
      </w:r>
      <w:r w:rsidR="00401E34" w:rsidRPr="00401E34">
        <w:t xml:space="preserve">, oddiel </w:t>
      </w:r>
      <w:proofErr w:type="spellStart"/>
      <w:r w:rsidR="00401E34" w:rsidRPr="00401E34">
        <w:t>Sro</w:t>
      </w:r>
      <w:proofErr w:type="spellEnd"/>
      <w:r w:rsidR="00401E34" w:rsidRPr="00401E34">
        <w:t xml:space="preserve">, vložka </w:t>
      </w:r>
      <w:r w:rsidR="00401E34">
        <w:t>33159/B</w:t>
      </w:r>
      <w:r w:rsidR="00401E34" w:rsidRPr="00401E34">
        <w:t xml:space="preserve">, IČO: </w:t>
      </w:r>
      <w:r w:rsidR="00401E34">
        <w:t>35900431</w:t>
      </w:r>
      <w:r w:rsidR="00401E34" w:rsidRPr="00401E34">
        <w:t xml:space="preserve">; </w:t>
      </w:r>
      <w:r w:rsidRPr="00A41BB1">
        <w:t xml:space="preserve">boli schválené na základe rozhodnutia valného zhromaždenia firmy konaného dňa </w:t>
      </w:r>
      <w:r w:rsidR="00401E34" w:rsidRPr="00401E34">
        <w:t>25.6.2014</w:t>
      </w:r>
      <w:r w:rsidR="00401E34">
        <w:t xml:space="preserve"> </w:t>
      </w:r>
    </w:p>
    <w:p w:rsidR="00AE51D1" w:rsidRPr="00401E34" w:rsidRDefault="00AE51D1" w:rsidP="00401E34">
      <w:pPr>
        <w:shd w:val="clear" w:color="auto" w:fill="FFFFFF"/>
        <w:spacing w:line="277" w:lineRule="atLeast"/>
        <w:jc w:val="both"/>
        <w:textAlignment w:val="baseline"/>
      </w:pPr>
    </w:p>
    <w:p w:rsidR="00401E34" w:rsidRPr="00401E34" w:rsidRDefault="00401E34" w:rsidP="00401E34">
      <w:pPr>
        <w:shd w:val="clear" w:color="auto" w:fill="FFFFFF"/>
        <w:spacing w:after="163" w:line="277" w:lineRule="atLeast"/>
        <w:jc w:val="both"/>
        <w:textAlignment w:val="baseline"/>
      </w:pPr>
      <w:r w:rsidRPr="00401E34">
        <w:t>V </w:t>
      </w:r>
      <w:r>
        <w:t>Bratislave</w:t>
      </w:r>
      <w:r w:rsidRPr="00401E34">
        <w:t>, dňa 25.</w:t>
      </w:r>
      <w:r w:rsidR="00AE51D1">
        <w:t>6</w:t>
      </w:r>
      <w:r w:rsidRPr="00401E34">
        <w:t>.2014</w:t>
      </w: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</w:rPr>
      </w:pPr>
      <w:r>
        <w:rPr>
          <w:rFonts w:ascii="TimesNewRoman" w:hAnsi="TimesNewRoman" w:cs="TimesNewRoman"/>
        </w:rPr>
        <w:t>Podpis:                                                                      Pečiatka:</w:t>
      </w: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p w:rsidR="00D02457" w:rsidRDefault="00D02457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sectPr w:rsidR="00D02457" w:rsidSect="00517157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9A5066"/>
    <w:multiLevelType w:val="hybridMultilevel"/>
    <w:tmpl w:val="2658890E"/>
    <w:lvl w:ilvl="0" w:tplc="35BA8454">
      <w:start w:val="3"/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FC7730"/>
    <w:rsid w:val="003D603C"/>
    <w:rsid w:val="00401E34"/>
    <w:rsid w:val="0046335C"/>
    <w:rsid w:val="00517157"/>
    <w:rsid w:val="00550D29"/>
    <w:rsid w:val="005B40C6"/>
    <w:rsid w:val="00654645"/>
    <w:rsid w:val="00721484"/>
    <w:rsid w:val="007C7570"/>
    <w:rsid w:val="00961A00"/>
    <w:rsid w:val="009644F2"/>
    <w:rsid w:val="009777F4"/>
    <w:rsid w:val="00AE51D1"/>
    <w:rsid w:val="00B57423"/>
    <w:rsid w:val="00B94A17"/>
    <w:rsid w:val="00D02457"/>
    <w:rsid w:val="00D04681"/>
    <w:rsid w:val="00D53B6C"/>
    <w:rsid w:val="00E62F8C"/>
    <w:rsid w:val="00FC77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7157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144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Obchodné meno – názov účtovnej jednotky: RBPP Trading s</vt:lpstr>
    </vt:vector>
  </TitlesOfParts>
  <Company/>
  <LinksUpToDate>false</LinksUpToDate>
  <CharactersWithSpaces>1553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Obchodné meno – názov účtovnej jednotky: RBPP Trading s</dc:title>
  <dc:creator>ing</dc:creator>
  <cp:lastModifiedBy>uzivatel</cp:lastModifiedBy>
  <cp:revision>9</cp:revision>
  <cp:lastPrinted>2010-07-13T09:32:00Z</cp:lastPrinted>
  <dcterms:created xsi:type="dcterms:W3CDTF">2011-07-11T13:24:00Z</dcterms:created>
  <dcterms:modified xsi:type="dcterms:W3CDTF">2014-06-03T06:54:00Z</dcterms:modified>
</cp:coreProperties>
</file>