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146BF2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KRM Slovakia spol.</w:t>
      </w:r>
      <w:r w:rsidR="00AE5EB7">
        <w:rPr>
          <w:b/>
          <w:sz w:val="32"/>
          <w:szCs w:val="32"/>
        </w:rPr>
        <w:t xml:space="preserve"> s.r.o.  </w:t>
      </w:r>
      <w:proofErr w:type="spellStart"/>
      <w:r>
        <w:rPr>
          <w:b/>
          <w:sz w:val="32"/>
          <w:szCs w:val="32"/>
        </w:rPr>
        <w:t>Alvinczyho</w:t>
      </w:r>
      <w:proofErr w:type="spellEnd"/>
      <w:r>
        <w:rPr>
          <w:b/>
          <w:sz w:val="32"/>
          <w:szCs w:val="32"/>
        </w:rPr>
        <w:t xml:space="preserve"> 24, 040 0</w:t>
      </w:r>
      <w:r w:rsidR="00AE5EB7">
        <w:rPr>
          <w:b/>
          <w:sz w:val="32"/>
          <w:szCs w:val="32"/>
        </w:rPr>
        <w:t xml:space="preserve">1  Košice  </w:t>
      </w:r>
      <w:r>
        <w:rPr>
          <w:b/>
          <w:sz w:val="32"/>
          <w:szCs w:val="32"/>
        </w:rPr>
        <w:t>DIČ:2022454368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AE5EB7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</w:t>
      </w:r>
      <w:r w:rsidR="00146BF2">
        <w:rPr>
          <w:b/>
          <w:sz w:val="24"/>
          <w:szCs w:val="24"/>
        </w:rPr>
        <w:t>Michal Korytko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146BF2"/>
    <w:rsid w:val="003C6807"/>
    <w:rsid w:val="005644E7"/>
    <w:rsid w:val="00633269"/>
    <w:rsid w:val="006464A9"/>
    <w:rsid w:val="007E75D9"/>
    <w:rsid w:val="00906381"/>
    <w:rsid w:val="00942B44"/>
    <w:rsid w:val="009C1282"/>
    <w:rsid w:val="00AE5EB7"/>
    <w:rsid w:val="00B14571"/>
    <w:rsid w:val="00E22D8A"/>
    <w:rsid w:val="00E73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13</cp:revision>
  <cp:lastPrinted>2014-06-25T14:48:00Z</cp:lastPrinted>
  <dcterms:created xsi:type="dcterms:W3CDTF">2014-06-24T16:06:00Z</dcterms:created>
  <dcterms:modified xsi:type="dcterms:W3CDTF">2014-06-25T14:48:00Z</dcterms:modified>
</cp:coreProperties>
</file>