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Default="003C6807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>JETWINGS s.r.o. Muškátová 6  Košice  DIČ: 2022563367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12.6.2014.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942B44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Ľuboš </w:t>
      </w:r>
      <w:proofErr w:type="spellStart"/>
      <w:r>
        <w:rPr>
          <w:b/>
          <w:sz w:val="24"/>
          <w:szCs w:val="24"/>
        </w:rPr>
        <w:t>Virág</w:t>
      </w:r>
      <w:proofErr w:type="spellEnd"/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3C6807"/>
    <w:rsid w:val="00633269"/>
    <w:rsid w:val="00906381"/>
    <w:rsid w:val="00942B44"/>
    <w:rsid w:val="009C1282"/>
    <w:rsid w:val="00B14571"/>
    <w:rsid w:val="00E22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107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 Hynkova</cp:lastModifiedBy>
  <cp:revision>7</cp:revision>
  <cp:lastPrinted>2014-06-25T14:23:00Z</cp:lastPrinted>
  <dcterms:created xsi:type="dcterms:W3CDTF">2014-06-24T16:06:00Z</dcterms:created>
  <dcterms:modified xsi:type="dcterms:W3CDTF">2014-06-25T14:23:00Z</dcterms:modified>
</cp:coreProperties>
</file>