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3C6" w:rsidRDefault="005D13C6" w:rsidP="005D13C6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ISKRA DOS, s.r.o., Dedovec 1796/314, 017 01  Považská Bystrica</w:t>
      </w:r>
    </w:p>
    <w:p w:rsidR="005D13C6" w:rsidRDefault="005D13C6" w:rsidP="005D13C6">
      <w:pPr>
        <w:pStyle w:val="Nadpis4"/>
      </w:pPr>
      <w:r>
        <w:t>IČO: 31 635 610, DIČ: 2020440455</w:t>
      </w:r>
    </w:p>
    <w:p w:rsidR="005D13C6" w:rsidRDefault="005D13C6" w:rsidP="005D13C6">
      <w:pPr>
        <w:pBdr>
          <w:bottom w:val="single" w:sz="4" w:space="1" w:color="auto"/>
        </w:pBdr>
        <w:rPr>
          <w:rFonts w:ascii="Arial" w:hAnsi="Arial" w:cs="Arial"/>
          <w:szCs w:val="28"/>
        </w:rPr>
      </w:pPr>
      <w:r>
        <w:rPr>
          <w:rFonts w:ascii="Arial" w:hAnsi="Arial" w:cs="Arial"/>
          <w:szCs w:val="28"/>
        </w:rPr>
        <w:t>Zápis. V OR OS Trenčín, odd. Sro, vložka č. 3131/R</w:t>
      </w:r>
    </w:p>
    <w:p w:rsidR="005D13C6" w:rsidRDefault="005D13C6" w:rsidP="005D13C6"/>
    <w:p w:rsidR="005D13C6" w:rsidRDefault="005D13C6" w:rsidP="005D13C6"/>
    <w:p w:rsidR="005D13C6" w:rsidRDefault="005D13C6" w:rsidP="005D13C6">
      <w:pPr>
        <w:pStyle w:val="Nadpis3"/>
        <w:rPr>
          <w:sz w:val="28"/>
        </w:rPr>
      </w:pPr>
    </w:p>
    <w:p w:rsidR="005D13C6" w:rsidRDefault="005D13C6" w:rsidP="005D13C6">
      <w:pPr>
        <w:pStyle w:val="Nadpis3"/>
        <w:rPr>
          <w:sz w:val="28"/>
        </w:rPr>
      </w:pPr>
    </w:p>
    <w:p w:rsidR="005D13C6" w:rsidRDefault="005D13C6" w:rsidP="005D13C6"/>
    <w:p w:rsidR="005D13C6" w:rsidRDefault="005D13C6" w:rsidP="005D13C6">
      <w:pPr>
        <w:pStyle w:val="Nadpis3"/>
      </w:pPr>
    </w:p>
    <w:p w:rsidR="005D13C6" w:rsidRDefault="005D13C6" w:rsidP="005D13C6">
      <w:pPr>
        <w:rPr>
          <w:b/>
          <w:bCs/>
          <w:u w:val="single"/>
        </w:rPr>
      </w:pPr>
    </w:p>
    <w:p w:rsidR="005D13C6" w:rsidRDefault="005D13C6" w:rsidP="005D13C6">
      <w:pPr>
        <w:pStyle w:val="Nadpis3"/>
      </w:pPr>
    </w:p>
    <w:p w:rsidR="005D13C6" w:rsidRDefault="005D13C6" w:rsidP="005D13C6">
      <w:pPr>
        <w:pStyle w:val="Nadpis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ind w:left="4248"/>
      </w:pPr>
      <w:r>
        <w:t>Daňový úrad Trenčín</w:t>
      </w:r>
    </w:p>
    <w:p w:rsidR="005D13C6" w:rsidRDefault="005D13C6" w:rsidP="005D13C6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ind w:left="4248" w:firstLine="708"/>
      </w:pPr>
      <w:r>
        <w:t>Pobočka Považská Bystrica</w:t>
      </w:r>
    </w:p>
    <w:p w:rsidR="005D13C6" w:rsidRDefault="005D13C6" w:rsidP="005D13C6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ind w:left="4248" w:firstLine="708"/>
      </w:pPr>
      <w:r>
        <w:t>Centrum 2408/23</w:t>
      </w:r>
    </w:p>
    <w:p w:rsidR="005D13C6" w:rsidRDefault="005D13C6" w:rsidP="005D13C6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ind w:left="4248" w:firstLine="708"/>
        <w:rPr>
          <w:u w:val="single"/>
        </w:rPr>
      </w:pPr>
      <w:r>
        <w:t>017 01 Považská Bystrica</w:t>
      </w:r>
    </w:p>
    <w:p w:rsidR="005D13C6" w:rsidRDefault="005D13C6" w:rsidP="005D13C6">
      <w:pPr>
        <w:ind w:left="2124" w:firstLine="708"/>
      </w:pPr>
      <w:r>
        <w:tab/>
      </w:r>
    </w:p>
    <w:p w:rsidR="005D13C6" w:rsidRDefault="005D13C6" w:rsidP="005D13C6"/>
    <w:p w:rsidR="005D13C6" w:rsidRDefault="005D13C6" w:rsidP="005D13C6"/>
    <w:p w:rsidR="005D13C6" w:rsidRDefault="005D13C6" w:rsidP="005D13C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Považská Bystrica, dňa 26.6.2014</w:t>
      </w:r>
    </w:p>
    <w:p w:rsidR="005D13C6" w:rsidRDefault="005D13C6" w:rsidP="005D13C6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D13C6" w:rsidRDefault="005D13C6" w:rsidP="005D13C6"/>
    <w:p w:rsidR="005D13C6" w:rsidRDefault="005D13C6" w:rsidP="005D13C6"/>
    <w:p w:rsidR="005D13C6" w:rsidRPr="003065B3" w:rsidRDefault="005D13C6" w:rsidP="005D13C6">
      <w:pPr>
        <w:pStyle w:val="Nadpis2"/>
        <w:rPr>
          <w:sz w:val="28"/>
        </w:rPr>
      </w:pPr>
      <w:r w:rsidRPr="003065B3">
        <w:rPr>
          <w:sz w:val="28"/>
        </w:rPr>
        <w:t>Oznámenie o schválení účtovnej závierky za rok 2013</w:t>
      </w:r>
    </w:p>
    <w:p w:rsidR="005D13C6" w:rsidRDefault="005D13C6" w:rsidP="005D13C6"/>
    <w:p w:rsidR="005D13C6" w:rsidRDefault="005D13C6" w:rsidP="005D13C6">
      <w:pPr>
        <w:pStyle w:val="Zkladntext"/>
      </w:pPr>
      <w:r>
        <w:t xml:space="preserve">     Oznamujem Vám, že dňa 23.6.2014 sa konalo Valné zhromaždenie našej spoločnosti, na ktorom bola schválená účtovná závierka za rok 2013.</w:t>
      </w:r>
    </w:p>
    <w:p w:rsidR="005D13C6" w:rsidRDefault="005D13C6" w:rsidP="005D13C6"/>
    <w:p w:rsidR="005D13C6" w:rsidRDefault="005D13C6" w:rsidP="005D13C6">
      <w:r>
        <w:t xml:space="preserve">     S pozdravom</w:t>
      </w:r>
    </w:p>
    <w:p w:rsidR="005D13C6" w:rsidRDefault="005D13C6" w:rsidP="005D13C6"/>
    <w:p w:rsidR="005D13C6" w:rsidRDefault="005D13C6" w:rsidP="005D13C6"/>
    <w:p w:rsidR="005D13C6" w:rsidRDefault="005D13C6" w:rsidP="005D13C6"/>
    <w:p w:rsidR="005D13C6" w:rsidRDefault="005D13C6" w:rsidP="005D13C6"/>
    <w:p w:rsidR="005D13C6" w:rsidRDefault="005D13C6" w:rsidP="005D13C6"/>
    <w:p w:rsidR="005D13C6" w:rsidRDefault="005D13C6" w:rsidP="005D13C6"/>
    <w:p w:rsidR="005D13C6" w:rsidRDefault="005D13C6" w:rsidP="005D13C6"/>
    <w:p w:rsidR="005D13C6" w:rsidRPr="003065B3" w:rsidRDefault="005D13C6" w:rsidP="005D13C6">
      <w:pPr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3065B3">
        <w:rPr>
          <w:i/>
        </w:rPr>
        <w:t>Ing. ŠPIAK  Ján</w:t>
      </w:r>
      <w:r w:rsidRPr="003065B3">
        <w:rPr>
          <w:i/>
        </w:rPr>
        <w:tab/>
      </w:r>
      <w:r w:rsidRPr="003065B3">
        <w:rPr>
          <w:i/>
        </w:rPr>
        <w:tab/>
      </w:r>
      <w:r w:rsidRPr="003065B3">
        <w:rPr>
          <w:i/>
        </w:rPr>
        <w:tab/>
      </w:r>
    </w:p>
    <w:p w:rsidR="005D13C6" w:rsidRDefault="005D13C6" w:rsidP="005D13C6">
      <w:r w:rsidRPr="003065B3">
        <w:rPr>
          <w:i/>
        </w:rPr>
        <w:tab/>
      </w:r>
      <w:r w:rsidRPr="003065B3">
        <w:rPr>
          <w:i/>
        </w:rPr>
        <w:tab/>
      </w:r>
      <w:r w:rsidRPr="003065B3">
        <w:rPr>
          <w:i/>
        </w:rPr>
        <w:tab/>
      </w:r>
      <w:r w:rsidRPr="003065B3">
        <w:rPr>
          <w:i/>
        </w:rPr>
        <w:tab/>
      </w:r>
      <w:r w:rsidRPr="003065B3">
        <w:rPr>
          <w:i/>
        </w:rPr>
        <w:tab/>
      </w:r>
      <w:r w:rsidRPr="003065B3">
        <w:rPr>
          <w:i/>
        </w:rPr>
        <w:tab/>
        <w:t>konateľ spoločnosti ISKRA DOS, s.r.o</w:t>
      </w:r>
      <w:r>
        <w:t>.</w:t>
      </w:r>
      <w:r>
        <w:tab/>
      </w:r>
    </w:p>
    <w:p w:rsidR="005D13C6" w:rsidRDefault="005D13C6" w:rsidP="005D13C6"/>
    <w:p w:rsidR="005D13C6" w:rsidRDefault="005D13C6" w:rsidP="005D13C6"/>
    <w:p w:rsidR="00D207B2" w:rsidRDefault="00D207B2"/>
    <w:sectPr w:rsidR="00D207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D13C6"/>
    <w:rsid w:val="00237218"/>
    <w:rsid w:val="005D13C6"/>
    <w:rsid w:val="00D20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1066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13C6"/>
    <w:pPr>
      <w:ind w:left="0" w:firstLine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D13C6"/>
    <w:pPr>
      <w:keepNext/>
      <w:ind w:left="2124" w:firstLine="708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qFormat/>
    <w:rsid w:val="005D13C6"/>
    <w:pPr>
      <w:keepNext/>
      <w:outlineLvl w:val="1"/>
    </w:pPr>
    <w:rPr>
      <w:b/>
      <w:bCs/>
      <w:sz w:val="32"/>
      <w:u w:val="single"/>
    </w:rPr>
  </w:style>
  <w:style w:type="paragraph" w:styleId="Nadpis3">
    <w:name w:val="heading 3"/>
    <w:basedOn w:val="Normlny"/>
    <w:next w:val="Normlny"/>
    <w:link w:val="Nadpis3Char"/>
    <w:qFormat/>
    <w:rsid w:val="005D13C6"/>
    <w:pPr>
      <w:keepNext/>
      <w:outlineLvl w:val="2"/>
    </w:pPr>
    <w:rPr>
      <w:b/>
      <w:bCs/>
      <w:u w:val="single"/>
    </w:rPr>
  </w:style>
  <w:style w:type="paragraph" w:styleId="Nadpis4">
    <w:name w:val="heading 4"/>
    <w:basedOn w:val="Normlny"/>
    <w:next w:val="Normlny"/>
    <w:link w:val="Nadpis4Char"/>
    <w:qFormat/>
    <w:rsid w:val="005D13C6"/>
    <w:pPr>
      <w:keepNext/>
      <w:pBdr>
        <w:bottom w:val="single" w:sz="4" w:space="1" w:color="auto"/>
      </w:pBdr>
      <w:outlineLvl w:val="3"/>
    </w:pPr>
    <w:rPr>
      <w:rFonts w:ascii="Arial" w:hAnsi="Arial" w:cs="Arial"/>
      <w:szCs w:val="2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D13C6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D13C6"/>
    <w:rPr>
      <w:rFonts w:ascii="Times New Roman" w:eastAsia="Times New Roman" w:hAnsi="Times New Roman" w:cs="Times New Roman"/>
      <w:b/>
      <w:bCs/>
      <w:sz w:val="32"/>
      <w:szCs w:val="24"/>
      <w:u w:val="single"/>
      <w:lang w:eastAsia="sk-SK"/>
    </w:rPr>
  </w:style>
  <w:style w:type="character" w:customStyle="1" w:styleId="Nadpis3Char">
    <w:name w:val="Nadpis 3 Char"/>
    <w:basedOn w:val="Predvolenpsmoodseku"/>
    <w:link w:val="Nadpis3"/>
    <w:rsid w:val="005D13C6"/>
    <w:rPr>
      <w:rFonts w:ascii="Times New Roman" w:eastAsia="Times New Roman" w:hAnsi="Times New Roman" w:cs="Times New Roman"/>
      <w:b/>
      <w:bCs/>
      <w:sz w:val="24"/>
      <w:szCs w:val="24"/>
      <w:u w:val="single"/>
      <w:lang w:eastAsia="sk-SK"/>
    </w:rPr>
  </w:style>
  <w:style w:type="character" w:customStyle="1" w:styleId="Nadpis4Char">
    <w:name w:val="Nadpis 4 Char"/>
    <w:basedOn w:val="Predvolenpsmoodseku"/>
    <w:link w:val="Nadpis4"/>
    <w:rsid w:val="005D13C6"/>
    <w:rPr>
      <w:rFonts w:ascii="Arial" w:eastAsia="Times New Roman" w:hAnsi="Arial" w:cs="Arial"/>
      <w:sz w:val="24"/>
      <w:szCs w:val="28"/>
      <w:lang w:eastAsia="cs-CZ"/>
    </w:rPr>
  </w:style>
  <w:style w:type="paragraph" w:styleId="Zkladntext">
    <w:name w:val="Body Text"/>
    <w:basedOn w:val="Normlny"/>
    <w:link w:val="ZkladntextChar"/>
    <w:semiHidden/>
    <w:rsid w:val="005D13C6"/>
    <w:pPr>
      <w:jc w:val="both"/>
    </w:pPr>
  </w:style>
  <w:style w:type="character" w:customStyle="1" w:styleId="ZkladntextChar">
    <w:name w:val="Základný text Char"/>
    <w:basedOn w:val="Predvolenpsmoodseku"/>
    <w:link w:val="Zkladntext"/>
    <w:semiHidden/>
    <w:rsid w:val="005D13C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500</Characters>
  <Application>Microsoft Office Word</Application>
  <DocSecurity>0</DocSecurity>
  <Lines>4</Lines>
  <Paragraphs>1</Paragraphs>
  <ScaleCrop>false</ScaleCrop>
  <Company>DC Profit</Company>
  <LinksUpToDate>false</LinksUpToDate>
  <CharactersWithSpaces>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MajkaM</dc:creator>
  <cp:keywords/>
  <dc:description/>
  <cp:lastModifiedBy>MajkaM</cp:lastModifiedBy>
  <cp:revision>1</cp:revision>
  <dcterms:created xsi:type="dcterms:W3CDTF">2014-06-26T10:07:00Z</dcterms:created>
  <dcterms:modified xsi:type="dcterms:W3CDTF">2014-06-26T10:07:00Z</dcterms:modified>
</cp:coreProperties>
</file>