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8F5" w:rsidRPr="004A38F5" w:rsidRDefault="004A38F5" w:rsidP="004A38F5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  <w:r w:rsidRPr="004A38F5">
        <w:rPr>
          <w:rFonts w:ascii="Bookman Old Style" w:hAnsi="Bookman Old Style" w:cs="Arial"/>
          <w:b/>
          <w:bCs/>
          <w:sz w:val="28"/>
          <w:szCs w:val="28"/>
          <w:u w:val="single"/>
        </w:rPr>
        <w:t>EMY , s.r.o., Radlinského 1710/30, 026 01 Dolný Kubín</w:t>
      </w:r>
    </w:p>
    <w:p w:rsidR="004A38F5" w:rsidRPr="004A38F5" w:rsidRDefault="004A38F5" w:rsidP="004A38F5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  <w:r w:rsidRPr="004A38F5">
        <w:rPr>
          <w:rFonts w:ascii="Bookman Old Style" w:hAnsi="Bookman Old Style" w:cs="Arial"/>
          <w:b/>
          <w:bCs/>
          <w:sz w:val="28"/>
          <w:szCs w:val="28"/>
          <w:u w:val="single"/>
        </w:rPr>
        <w:t>IČO: 36012548</w:t>
      </w:r>
    </w:p>
    <w:p w:rsidR="004A38F5" w:rsidRPr="004A38F5" w:rsidRDefault="004A38F5" w:rsidP="004A38F5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  <w:r w:rsidRPr="004A38F5">
        <w:rPr>
          <w:rFonts w:ascii="Bookman Old Style" w:hAnsi="Bookman Old Style" w:cs="Arial"/>
          <w:b/>
          <w:bCs/>
          <w:sz w:val="28"/>
          <w:szCs w:val="28"/>
          <w:u w:val="single"/>
        </w:rPr>
        <w:t>DIČ: 2020564480</w:t>
      </w:r>
    </w:p>
    <w:p w:rsidR="004A38F5" w:rsidRPr="004A38F5" w:rsidRDefault="004A38F5" w:rsidP="004A38F5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  <w:r w:rsidRPr="004A38F5">
        <w:rPr>
          <w:rFonts w:ascii="Bookman Old Style" w:hAnsi="Bookman Old Style" w:cs="Arial"/>
          <w:b/>
          <w:bCs/>
          <w:sz w:val="28"/>
          <w:szCs w:val="28"/>
          <w:u w:val="single"/>
        </w:rPr>
        <w:t>IČDPH: SK2020564480</w:t>
      </w:r>
    </w:p>
    <w:p w:rsidR="004A38F5" w:rsidRPr="004A38F5" w:rsidRDefault="004A38F5" w:rsidP="004A38F5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</w:p>
    <w:p w:rsidR="004A38F5" w:rsidRPr="004A38F5" w:rsidRDefault="004A38F5" w:rsidP="004A38F5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</w:p>
    <w:p w:rsidR="004A38F5" w:rsidRDefault="004A38F5" w:rsidP="004A38F5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</w:p>
    <w:p w:rsidR="004A38F5" w:rsidRDefault="004A38F5" w:rsidP="004A38F5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</w:p>
    <w:p w:rsidR="004A38F5" w:rsidRPr="004A38F5" w:rsidRDefault="004A38F5" w:rsidP="004A38F5">
      <w:pPr>
        <w:jc w:val="right"/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 xml:space="preserve">Daňový úrad </w:t>
      </w:r>
    </w:p>
    <w:p w:rsidR="004A38F5" w:rsidRPr="004A38F5" w:rsidRDefault="004A38F5" w:rsidP="004A38F5">
      <w:pPr>
        <w:jc w:val="right"/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>Dolný Kubín</w:t>
      </w:r>
    </w:p>
    <w:p w:rsidR="004A38F5" w:rsidRPr="004A38F5" w:rsidRDefault="004A38F5" w:rsidP="004A38F5">
      <w:pPr>
        <w:jc w:val="right"/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>Kohútov sad</w:t>
      </w:r>
    </w:p>
    <w:p w:rsidR="004A38F5" w:rsidRPr="004A38F5" w:rsidRDefault="004A38F5" w:rsidP="004A38F5">
      <w:pPr>
        <w:jc w:val="right"/>
        <w:rPr>
          <w:rFonts w:ascii="Bookman Old Style" w:hAnsi="Bookman Old Style" w:cs="Arial"/>
          <w:bCs/>
        </w:rPr>
      </w:pPr>
    </w:p>
    <w:p w:rsidR="004A38F5" w:rsidRPr="004A38F5" w:rsidRDefault="004A38F5" w:rsidP="004A38F5">
      <w:pPr>
        <w:jc w:val="right"/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>V Dolnom Kubíne, 24.06.2014</w:t>
      </w:r>
    </w:p>
    <w:p w:rsidR="004A38F5" w:rsidRPr="004A38F5" w:rsidRDefault="004A38F5" w:rsidP="004A38F5">
      <w:pPr>
        <w:jc w:val="right"/>
        <w:rPr>
          <w:rFonts w:ascii="Bookman Old Style" w:hAnsi="Bookman Old Style" w:cs="Arial"/>
          <w:b/>
          <w:bCs/>
          <w:u w:val="single"/>
        </w:rPr>
      </w:pPr>
    </w:p>
    <w:p w:rsidR="004A38F5" w:rsidRPr="004A38F5" w:rsidRDefault="004A38F5" w:rsidP="004A38F5">
      <w:pPr>
        <w:jc w:val="center"/>
        <w:rPr>
          <w:rFonts w:ascii="Bookman Old Style" w:hAnsi="Bookman Old Style" w:cs="Arial"/>
          <w:b/>
          <w:bCs/>
        </w:rPr>
      </w:pPr>
    </w:p>
    <w:p w:rsidR="004A38F5" w:rsidRPr="004A38F5" w:rsidRDefault="004A38F5" w:rsidP="004A38F5">
      <w:pPr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>VEC: Oznámenie o schválení riadnej účtovnej závierky za rok 2013</w:t>
      </w:r>
    </w:p>
    <w:p w:rsidR="004A38F5" w:rsidRPr="004A38F5" w:rsidRDefault="004A38F5" w:rsidP="004A38F5">
      <w:pPr>
        <w:rPr>
          <w:rFonts w:ascii="Bookman Old Style" w:hAnsi="Bookman Old Style" w:cs="Arial"/>
          <w:bCs/>
        </w:rPr>
      </w:pPr>
    </w:p>
    <w:p w:rsidR="004A38F5" w:rsidRDefault="004A38F5" w:rsidP="004A38F5">
      <w:pPr>
        <w:jc w:val="both"/>
        <w:rPr>
          <w:rFonts w:ascii="Arial" w:hAnsi="Arial" w:cs="Arial"/>
        </w:rPr>
      </w:pPr>
    </w:p>
    <w:p w:rsidR="004A38F5" w:rsidRPr="002F46B1" w:rsidRDefault="004A38F5" w:rsidP="004A38F5">
      <w:pPr>
        <w:ind w:firstLine="360"/>
        <w:jc w:val="both"/>
        <w:rPr>
          <w:rFonts w:ascii="Bookman Old Style" w:hAnsi="Bookman Old Style" w:cs="Arial"/>
        </w:rPr>
      </w:pPr>
      <w:r w:rsidRPr="002F46B1">
        <w:rPr>
          <w:rFonts w:ascii="Bookman Old Style" w:hAnsi="Bookman Old Style" w:cs="Arial"/>
        </w:rPr>
        <w:t xml:space="preserve">Ja, </w:t>
      </w:r>
      <w:r>
        <w:rPr>
          <w:rFonts w:ascii="Bookman Old Style" w:hAnsi="Bookman Old Style" w:cs="Arial"/>
        </w:rPr>
        <w:t xml:space="preserve">PharmDr.  Janka </w:t>
      </w:r>
      <w:proofErr w:type="spellStart"/>
      <w:r>
        <w:rPr>
          <w:rFonts w:ascii="Bookman Old Style" w:hAnsi="Bookman Old Style" w:cs="Arial"/>
        </w:rPr>
        <w:t>Fedorová</w:t>
      </w:r>
      <w:proofErr w:type="spellEnd"/>
      <w:r w:rsidRPr="002F46B1">
        <w:rPr>
          <w:rFonts w:ascii="Bookman Old Style" w:hAnsi="Bookman Old Style" w:cs="Arial"/>
        </w:rPr>
        <w:t xml:space="preserve">, </w:t>
      </w:r>
      <w:proofErr w:type="spellStart"/>
      <w:r w:rsidRPr="002F46B1">
        <w:rPr>
          <w:rFonts w:ascii="Bookman Old Style" w:hAnsi="Bookman Old Style" w:cs="Arial"/>
        </w:rPr>
        <w:t>nar</w:t>
      </w:r>
      <w:proofErr w:type="spellEnd"/>
      <w:r w:rsidRPr="002F46B1">
        <w:rPr>
          <w:rFonts w:ascii="Bookman Old Style" w:hAnsi="Bookman Old Style" w:cs="Arial"/>
        </w:rPr>
        <w:t xml:space="preserve">. </w:t>
      </w:r>
      <w:r>
        <w:rPr>
          <w:rFonts w:ascii="Bookman Old Style" w:hAnsi="Bookman Old Style" w:cs="Arial"/>
        </w:rPr>
        <w:t>28</w:t>
      </w:r>
      <w:r w:rsidRPr="002F46B1">
        <w:rPr>
          <w:rFonts w:ascii="Bookman Old Style" w:hAnsi="Bookman Old Style" w:cs="Arial"/>
        </w:rPr>
        <w:t>.</w:t>
      </w:r>
      <w:r>
        <w:rPr>
          <w:rFonts w:ascii="Bookman Old Style" w:hAnsi="Bookman Old Style" w:cs="Arial"/>
        </w:rPr>
        <w:t>02</w:t>
      </w:r>
      <w:r w:rsidRPr="002F46B1">
        <w:rPr>
          <w:rFonts w:ascii="Bookman Old Style" w:hAnsi="Bookman Old Style" w:cs="Arial"/>
        </w:rPr>
        <w:t>.</w:t>
      </w:r>
      <w:r>
        <w:rPr>
          <w:rFonts w:ascii="Bookman Old Style" w:hAnsi="Bookman Old Style" w:cs="Arial"/>
        </w:rPr>
        <w:t>1964</w:t>
      </w:r>
      <w:r w:rsidRPr="002F46B1">
        <w:rPr>
          <w:rFonts w:ascii="Bookman Old Style" w:hAnsi="Bookman Old Style" w:cs="Arial"/>
        </w:rPr>
        <w:t xml:space="preserve">, bytom </w:t>
      </w:r>
      <w:r>
        <w:rPr>
          <w:rFonts w:ascii="Bookman Old Style" w:hAnsi="Bookman Old Style" w:cs="Arial"/>
        </w:rPr>
        <w:t>Oravská Poruba 280</w:t>
      </w:r>
      <w:r w:rsidRPr="002F46B1">
        <w:rPr>
          <w:rFonts w:ascii="Bookman Old Style" w:hAnsi="Bookman Old Style" w:cs="Arial"/>
        </w:rPr>
        <w:t xml:space="preserve">, </w:t>
      </w:r>
      <w:r>
        <w:rPr>
          <w:rFonts w:ascii="Bookman Old Style" w:hAnsi="Bookman Old Style" w:cs="Arial"/>
        </w:rPr>
        <w:t>027 54 Veličná</w:t>
      </w:r>
      <w:r w:rsidRPr="002F46B1">
        <w:rPr>
          <w:rFonts w:ascii="Bookman Old Style" w:hAnsi="Bookman Old Style" w:cs="Arial"/>
        </w:rPr>
        <w:t xml:space="preserve">, ako jediný spoločník spoločnosti </w:t>
      </w:r>
      <w:r>
        <w:rPr>
          <w:rFonts w:ascii="Bookman Old Style" w:hAnsi="Bookman Old Style" w:cs="Arial"/>
        </w:rPr>
        <w:t>EMY</w:t>
      </w:r>
      <w:r w:rsidRPr="002F46B1">
        <w:rPr>
          <w:rFonts w:ascii="Bookman Old Style" w:hAnsi="Bookman Old Style" w:cs="Arial"/>
        </w:rPr>
        <w:t xml:space="preserve"> s.r.o. v</w:t>
      </w:r>
      <w:r>
        <w:rPr>
          <w:rFonts w:ascii="Bookman Old Style" w:hAnsi="Bookman Old Style" w:cs="Arial"/>
        </w:rPr>
        <w:t>y</w:t>
      </w:r>
      <w:r w:rsidRPr="002F46B1">
        <w:rPr>
          <w:rFonts w:ascii="Bookman Old Style" w:hAnsi="Bookman Old Style" w:cs="Arial"/>
        </w:rPr>
        <w:t>konávajúc pôsobnosť valného zhromaždenia tejto spoločnosti v súlade s  § 132 Obchodného zákonníka a s</w:t>
      </w:r>
      <w:r>
        <w:rPr>
          <w:rFonts w:ascii="Bookman Old Style" w:hAnsi="Bookman Old Style" w:cs="Arial"/>
        </w:rPr>
        <w:t> dodatkom č.1</w:t>
      </w:r>
      <w:r w:rsidRPr="002F46B1">
        <w:rPr>
          <w:rFonts w:ascii="Bookman Old Style" w:hAnsi="Bookman Old Style" w:cs="Arial"/>
        </w:rPr>
        <w:t xml:space="preserve"> zakladateľskej listiny zo dňa </w:t>
      </w:r>
      <w:r>
        <w:rPr>
          <w:rFonts w:ascii="Bookman Old Style" w:hAnsi="Bookman Old Style" w:cs="Arial"/>
        </w:rPr>
        <w:t>18</w:t>
      </w:r>
      <w:r w:rsidRPr="002F46B1">
        <w:rPr>
          <w:rFonts w:ascii="Bookman Old Style" w:hAnsi="Bookman Old Style" w:cs="Arial"/>
        </w:rPr>
        <w:t>.</w:t>
      </w:r>
      <w:r>
        <w:rPr>
          <w:rFonts w:ascii="Bookman Old Style" w:hAnsi="Bookman Old Style" w:cs="Arial"/>
        </w:rPr>
        <w:t>05</w:t>
      </w:r>
      <w:r w:rsidRPr="002F46B1">
        <w:rPr>
          <w:rFonts w:ascii="Bookman Old Style" w:hAnsi="Bookman Old Style" w:cs="Arial"/>
        </w:rPr>
        <w:t>.</w:t>
      </w:r>
      <w:r>
        <w:rPr>
          <w:rFonts w:ascii="Bookman Old Style" w:hAnsi="Bookman Old Style" w:cs="Arial"/>
        </w:rPr>
        <w:t>1998</w:t>
      </w:r>
      <w:r w:rsidRPr="002F46B1">
        <w:rPr>
          <w:rFonts w:ascii="Bookman Old Style" w:hAnsi="Bookman Old Style" w:cs="Arial"/>
        </w:rPr>
        <w:t>,</w:t>
      </w:r>
      <w:r>
        <w:rPr>
          <w:rFonts w:ascii="Bookman Old Style" w:hAnsi="Bookman Old Style" w:cs="Arial"/>
        </w:rPr>
        <w:t xml:space="preserve"> Vám oznamujem, že som dňa </w:t>
      </w:r>
      <w:r w:rsidRPr="004A38F5">
        <w:rPr>
          <w:rFonts w:ascii="Bookman Old Style" w:hAnsi="Bookman Old Style" w:cs="Arial"/>
          <w:b/>
        </w:rPr>
        <w:t>24.06.20</w:t>
      </w:r>
      <w:r>
        <w:rPr>
          <w:rFonts w:ascii="Bookman Old Style" w:hAnsi="Bookman Old Style" w:cs="Arial"/>
          <w:b/>
        </w:rPr>
        <w:t>1</w:t>
      </w:r>
      <w:r w:rsidRPr="004A38F5">
        <w:rPr>
          <w:rFonts w:ascii="Bookman Old Style" w:hAnsi="Bookman Old Style" w:cs="Arial"/>
          <w:b/>
        </w:rPr>
        <w:t>4</w:t>
      </w:r>
      <w:r>
        <w:rPr>
          <w:rFonts w:ascii="Bookman Old Style" w:hAnsi="Bookman Old Style" w:cs="Arial"/>
        </w:rPr>
        <w:t xml:space="preserve"> prijala nasledovné rozhodnutie:</w:t>
      </w:r>
    </w:p>
    <w:p w:rsidR="004A38F5" w:rsidRPr="00FB1F9F" w:rsidRDefault="004A38F5" w:rsidP="004A38F5">
      <w:pPr>
        <w:jc w:val="both"/>
        <w:rPr>
          <w:rFonts w:ascii="Bookman Old Style" w:hAnsi="Bookman Old Style" w:cs="Arial"/>
        </w:rPr>
      </w:pPr>
      <w:r w:rsidRPr="00FB1F9F">
        <w:rPr>
          <w:rFonts w:ascii="Bookman Old Style" w:hAnsi="Bookman Old Style" w:cs="Arial"/>
        </w:rPr>
        <w:tab/>
      </w:r>
    </w:p>
    <w:p w:rsidR="004A38F5" w:rsidRPr="00016B0F" w:rsidRDefault="004A38F5" w:rsidP="004A38F5">
      <w:pPr>
        <w:ind w:left="360"/>
        <w:jc w:val="both"/>
        <w:rPr>
          <w:rFonts w:ascii="Bookman Old Style" w:hAnsi="Bookman Old Style" w:cs="Arial"/>
          <w:b/>
        </w:rPr>
      </w:pPr>
      <w:r w:rsidRPr="00016B0F">
        <w:rPr>
          <w:rFonts w:ascii="Bookman Old Style" w:hAnsi="Bookman Old Style" w:cs="Arial"/>
          <w:b/>
        </w:rPr>
        <w:t>Schválenie riadnej účtovnej závierky za rok 20</w:t>
      </w:r>
      <w:r>
        <w:rPr>
          <w:rFonts w:ascii="Bookman Old Style" w:hAnsi="Bookman Old Style" w:cs="Arial"/>
          <w:b/>
        </w:rPr>
        <w:t>13</w:t>
      </w:r>
    </w:p>
    <w:p w:rsidR="004A38F5" w:rsidRPr="00FB1F9F" w:rsidRDefault="004A38F5" w:rsidP="004A38F5">
      <w:pPr>
        <w:jc w:val="both"/>
        <w:rPr>
          <w:rFonts w:ascii="Bookman Old Style" w:hAnsi="Bookman Old Style" w:cs="Arial"/>
        </w:rPr>
      </w:pPr>
    </w:p>
    <w:p w:rsidR="004A38F5" w:rsidRDefault="004A38F5" w:rsidP="004A38F5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Ako jediný spoločník spoločnosti, vykonávajúc pôsobnosť valného zhromaždenia som v zmysle </w:t>
      </w:r>
      <w:proofErr w:type="spellStart"/>
      <w:r>
        <w:rPr>
          <w:rFonts w:ascii="Bookman Old Style" w:hAnsi="Bookman Old Style" w:cs="Arial"/>
        </w:rPr>
        <w:t>ust</w:t>
      </w:r>
      <w:proofErr w:type="spellEnd"/>
      <w:r>
        <w:rPr>
          <w:rFonts w:ascii="Bookman Old Style" w:hAnsi="Bookman Old Style" w:cs="Arial"/>
        </w:rPr>
        <w:t xml:space="preserve">. § 125 Obchodného zákonníka, zakladateľskej listiny a v zmysle zákona č. 431/2002 </w:t>
      </w:r>
      <w:proofErr w:type="spellStart"/>
      <w:r>
        <w:rPr>
          <w:rFonts w:ascii="Bookman Old Style" w:hAnsi="Bookman Old Style" w:cs="Arial"/>
        </w:rPr>
        <w:t>Z.z</w:t>
      </w:r>
      <w:proofErr w:type="spellEnd"/>
      <w:r>
        <w:rPr>
          <w:rFonts w:ascii="Bookman Old Style" w:hAnsi="Bookman Old Style" w:cs="Arial"/>
        </w:rPr>
        <w:t>. o účtovníctve rozhodol takto:</w:t>
      </w:r>
    </w:p>
    <w:p w:rsidR="004A38F5" w:rsidRPr="00FB1F9F" w:rsidRDefault="004A38F5" w:rsidP="004A38F5">
      <w:pPr>
        <w:jc w:val="both"/>
        <w:rPr>
          <w:rFonts w:ascii="Bookman Old Style" w:hAnsi="Bookman Old Style" w:cs="Arial"/>
        </w:rPr>
      </w:pPr>
    </w:p>
    <w:p w:rsidR="004A38F5" w:rsidRDefault="004A38F5" w:rsidP="004A38F5">
      <w:pPr>
        <w:jc w:val="both"/>
        <w:rPr>
          <w:rFonts w:ascii="Bookman Old Style" w:hAnsi="Bookman Old Style" w:cs="Arial"/>
        </w:rPr>
      </w:pPr>
      <w:r w:rsidRPr="00016B0F">
        <w:rPr>
          <w:rFonts w:ascii="Bookman Old Style" w:hAnsi="Bookman Old Style" w:cs="Arial"/>
        </w:rPr>
        <w:t>Schvaľujem</w:t>
      </w:r>
      <w:r>
        <w:rPr>
          <w:rFonts w:ascii="Bookman Old Style" w:hAnsi="Bookman Old Style" w:cs="Arial"/>
        </w:rPr>
        <w:t xml:space="preserve"> ročnú účtovnú závierku za rok 2013 tak, ako bola predložená</w:t>
      </w:r>
      <w:r w:rsidRPr="00FB1F9F">
        <w:rPr>
          <w:rFonts w:ascii="Bookman Old Style" w:hAnsi="Bookman Old Style" w:cs="Arial"/>
        </w:rPr>
        <w:t>:</w:t>
      </w:r>
      <w:r>
        <w:rPr>
          <w:rFonts w:ascii="Bookman Old Style" w:hAnsi="Bookman Old Style" w:cs="Arial"/>
        </w:rPr>
        <w:t xml:space="preserve"> </w:t>
      </w:r>
    </w:p>
    <w:p w:rsidR="004A38F5" w:rsidRDefault="004A38F5" w:rsidP="004A38F5">
      <w:pPr>
        <w:ind w:left="360"/>
        <w:jc w:val="both"/>
        <w:rPr>
          <w:rFonts w:ascii="Bookman Old Style" w:hAnsi="Bookman Old Style" w:cs="Arial"/>
        </w:rPr>
      </w:pPr>
    </w:p>
    <w:p w:rsidR="004A38F5" w:rsidRPr="00FB1F9F" w:rsidRDefault="004A38F5" w:rsidP="004A38F5">
      <w:pPr>
        <w:ind w:left="360"/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     </w:t>
      </w:r>
      <w:r w:rsidRPr="00FB1F9F">
        <w:rPr>
          <w:rFonts w:ascii="Bookman Old Style" w:hAnsi="Bookman Old Style" w:cs="Arial"/>
        </w:rPr>
        <w:t>a/ súvahu k 31.12.20</w:t>
      </w:r>
      <w:r>
        <w:rPr>
          <w:rFonts w:ascii="Bookman Old Style" w:hAnsi="Bookman Old Style" w:cs="Arial"/>
        </w:rPr>
        <w:t>13</w:t>
      </w:r>
    </w:p>
    <w:p w:rsidR="004A38F5" w:rsidRPr="00FB1F9F" w:rsidRDefault="004A38F5" w:rsidP="004A38F5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          </w:t>
      </w:r>
      <w:r w:rsidRPr="00FB1F9F">
        <w:rPr>
          <w:rFonts w:ascii="Bookman Old Style" w:hAnsi="Bookman Old Style" w:cs="Arial"/>
        </w:rPr>
        <w:t>b/ výkaz ziskov a strát k 31.12.20</w:t>
      </w:r>
      <w:r>
        <w:rPr>
          <w:rFonts w:ascii="Bookman Old Style" w:hAnsi="Bookman Old Style" w:cs="Arial"/>
        </w:rPr>
        <w:t>13</w:t>
      </w:r>
    </w:p>
    <w:p w:rsidR="004A38F5" w:rsidRDefault="004A38F5" w:rsidP="004A38F5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   </w:t>
      </w:r>
      <w:r w:rsidRPr="00FB1F9F">
        <w:rPr>
          <w:rFonts w:ascii="Bookman Old Style" w:hAnsi="Bookman Old Style" w:cs="Arial"/>
        </w:rPr>
        <w:t xml:space="preserve"> </w:t>
      </w:r>
      <w:r>
        <w:rPr>
          <w:rFonts w:ascii="Bookman Old Style" w:hAnsi="Bookman Old Style" w:cs="Arial"/>
        </w:rPr>
        <w:t xml:space="preserve">      c/ poznámky</w:t>
      </w:r>
      <w:r w:rsidRPr="00FB1F9F">
        <w:rPr>
          <w:rFonts w:ascii="Bookman Old Style" w:hAnsi="Bookman Old Style" w:cs="Arial"/>
        </w:rPr>
        <w:t xml:space="preserve"> </w:t>
      </w:r>
      <w:r>
        <w:rPr>
          <w:rFonts w:ascii="Bookman Old Style" w:hAnsi="Bookman Old Style" w:cs="Arial"/>
        </w:rPr>
        <w:t>k účtovnej</w:t>
      </w:r>
      <w:r w:rsidRPr="00FB1F9F">
        <w:rPr>
          <w:rFonts w:ascii="Bookman Old Style" w:hAnsi="Bookman Old Style" w:cs="Arial"/>
        </w:rPr>
        <w:t xml:space="preserve"> závierke k 31.12.20</w:t>
      </w:r>
      <w:r>
        <w:rPr>
          <w:rFonts w:ascii="Bookman Old Style" w:hAnsi="Bookman Old Style" w:cs="Arial"/>
        </w:rPr>
        <w:t>13</w:t>
      </w:r>
    </w:p>
    <w:p w:rsidR="004A38F5" w:rsidRDefault="004A38F5" w:rsidP="004A38F5">
      <w:pPr>
        <w:jc w:val="both"/>
        <w:rPr>
          <w:rFonts w:ascii="Bookman Old Style" w:hAnsi="Bookman Old Style" w:cs="Arial"/>
        </w:rPr>
      </w:pPr>
    </w:p>
    <w:p w:rsidR="004A38F5" w:rsidRPr="00FB1F9F" w:rsidRDefault="004A38F5" w:rsidP="004A38F5">
      <w:pPr>
        <w:jc w:val="both"/>
        <w:rPr>
          <w:rFonts w:ascii="Bookman Old Style" w:hAnsi="Bookman Old Style" w:cs="Arial"/>
        </w:rPr>
      </w:pPr>
    </w:p>
    <w:p w:rsidR="004A38F5" w:rsidRDefault="004A38F5" w:rsidP="004A38F5">
      <w:pPr>
        <w:jc w:val="both"/>
        <w:rPr>
          <w:b/>
          <w:bCs/>
          <w:sz w:val="22"/>
        </w:rPr>
      </w:pPr>
    </w:p>
    <w:p w:rsidR="004A38F5" w:rsidRPr="00FB1F9F" w:rsidRDefault="004A38F5" w:rsidP="004A38F5">
      <w:pPr>
        <w:jc w:val="both"/>
        <w:rPr>
          <w:rFonts w:ascii="Bookman Old Style" w:hAnsi="Bookman Old Style" w:cs="Arial"/>
        </w:rPr>
      </w:pPr>
    </w:p>
    <w:p w:rsidR="004A38F5" w:rsidRPr="00FB1F9F" w:rsidRDefault="004A38F5" w:rsidP="004A38F5">
      <w:pPr>
        <w:jc w:val="both"/>
        <w:rPr>
          <w:rFonts w:ascii="Bookman Old Style" w:hAnsi="Bookman Old Style" w:cs="Arial"/>
        </w:rPr>
      </w:pPr>
      <w:r w:rsidRPr="00FB1F9F">
        <w:rPr>
          <w:rFonts w:ascii="Bookman Old Style" w:hAnsi="Bookman Old Style" w:cs="Arial"/>
        </w:rPr>
        <w:t xml:space="preserve">V Dolnom Kubíne, dňa </w:t>
      </w:r>
      <w:r>
        <w:rPr>
          <w:rFonts w:ascii="Bookman Old Style" w:hAnsi="Bookman Old Style" w:cs="Arial"/>
        </w:rPr>
        <w:t>24.06</w:t>
      </w:r>
      <w:r w:rsidRPr="00FB1F9F">
        <w:rPr>
          <w:rFonts w:ascii="Bookman Old Style" w:hAnsi="Bookman Old Style" w:cs="Arial"/>
        </w:rPr>
        <w:t>.20</w:t>
      </w:r>
      <w:r>
        <w:rPr>
          <w:rFonts w:ascii="Bookman Old Style" w:hAnsi="Bookman Old Style" w:cs="Arial"/>
        </w:rPr>
        <w:t>14</w:t>
      </w:r>
    </w:p>
    <w:p w:rsidR="004A38F5" w:rsidRPr="00FB1F9F" w:rsidRDefault="004A38F5" w:rsidP="004A38F5">
      <w:pPr>
        <w:jc w:val="both"/>
        <w:rPr>
          <w:rFonts w:ascii="Bookman Old Style" w:hAnsi="Bookman Old Style" w:cs="Arial"/>
        </w:rPr>
      </w:pPr>
    </w:p>
    <w:p w:rsidR="004A38F5" w:rsidRDefault="004A38F5" w:rsidP="004A38F5">
      <w:pPr>
        <w:jc w:val="both"/>
        <w:rPr>
          <w:rFonts w:ascii="Bookman Old Style" w:hAnsi="Bookman Old Style" w:cs="Arial"/>
        </w:rPr>
      </w:pPr>
    </w:p>
    <w:p w:rsidR="004A38F5" w:rsidRPr="00FB1F9F" w:rsidRDefault="004A38F5" w:rsidP="004A38F5">
      <w:pPr>
        <w:jc w:val="both"/>
        <w:rPr>
          <w:rFonts w:ascii="Bookman Old Style" w:hAnsi="Bookman Old Style" w:cs="Arial"/>
        </w:rPr>
      </w:pPr>
    </w:p>
    <w:p w:rsidR="004A38F5" w:rsidRDefault="004A38F5" w:rsidP="004A38F5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  <w:t>______________________________</w:t>
      </w:r>
    </w:p>
    <w:p w:rsidR="004A38F5" w:rsidRDefault="004A38F5" w:rsidP="004A38F5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  <w:t xml:space="preserve">   PharmDr. Janka </w:t>
      </w:r>
      <w:proofErr w:type="spellStart"/>
      <w:r>
        <w:rPr>
          <w:rFonts w:ascii="Bookman Old Style" w:hAnsi="Bookman Old Style" w:cs="Arial"/>
        </w:rPr>
        <w:t>Fedorová</w:t>
      </w:r>
      <w:proofErr w:type="spellEnd"/>
      <w:r>
        <w:rPr>
          <w:rFonts w:ascii="Bookman Old Style" w:hAnsi="Bookman Old Style" w:cs="Arial"/>
        </w:rPr>
        <w:tab/>
        <w:t xml:space="preserve"> </w:t>
      </w:r>
    </w:p>
    <w:p w:rsidR="004A38F5" w:rsidRDefault="004A38F5" w:rsidP="004A38F5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  <w:t xml:space="preserve">  jediný spoločník spoločnosti</w:t>
      </w:r>
    </w:p>
    <w:p w:rsidR="004A38F5" w:rsidRPr="00FB1F9F" w:rsidRDefault="004A38F5" w:rsidP="0094058A">
      <w:pPr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  <w:t xml:space="preserve">    EMY, s.r.o.    </w:t>
      </w:r>
    </w:p>
    <w:p w:rsidR="007F0FDE" w:rsidRDefault="004A38F5" w:rsidP="004A38F5">
      <w:pPr>
        <w:jc w:val="both"/>
      </w:pPr>
      <w:r>
        <w:rPr>
          <w:rFonts w:ascii="Arial" w:hAnsi="Arial" w:cs="Arial"/>
        </w:rPr>
        <w:tab/>
      </w:r>
    </w:p>
    <w:sectPr w:rsidR="007F0FDE" w:rsidSect="004A38F5">
      <w:pgSz w:w="11906" w:h="16838"/>
      <w:pgMar w:top="1135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2065BC"/>
    <w:multiLevelType w:val="hybridMultilevel"/>
    <w:tmpl w:val="82C2F5C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A38F5"/>
    <w:rsid w:val="004A38F5"/>
    <w:rsid w:val="007F0FDE"/>
    <w:rsid w:val="0094058A"/>
    <w:rsid w:val="00D1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38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4A38F5"/>
    <w:pPr>
      <w:jc w:val="both"/>
    </w:pPr>
    <w:rPr>
      <w:rFonts w:ascii="Arial" w:hAnsi="Arial" w:cs="Arial"/>
    </w:rPr>
  </w:style>
  <w:style w:type="character" w:customStyle="1" w:styleId="ZkladntextChar">
    <w:name w:val="Základný text Char"/>
    <w:basedOn w:val="Predvolenpsmoodseku"/>
    <w:link w:val="Zkladntext"/>
    <w:rsid w:val="004A38F5"/>
    <w:rPr>
      <w:rFonts w:ascii="Arial" w:eastAsia="Times New Roman" w:hAnsi="Arial" w:cs="Arial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187</Words>
  <Characters>1066</Characters>
  <Application>Microsoft Office Word</Application>
  <DocSecurity>0</DocSecurity>
  <Lines>8</Lines>
  <Paragraphs>2</Paragraphs>
  <ScaleCrop>false</ScaleCrop>
  <Company/>
  <LinksUpToDate>false</LinksUpToDate>
  <CharactersWithSpaces>1251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2014-06-23T11:16:00Z</dcterms:created>
  <dcterms:modified xsi:type="dcterms:W3CDTF">2014-06-24T08:49:00Z</dcterms:modified>
</cp:coreProperties>
</file>