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786015">
        <w:rPr>
          <w:sz w:val="28"/>
          <w:szCs w:val="28"/>
          <w:u w:val="single"/>
        </w:rPr>
        <w:t>SUPERNIUS, a.s., Prepoštská 6, 811 01 Bratislava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786015">
        <w:t>Bratislava</w:t>
      </w:r>
    </w:p>
    <w:p w:rsidR="000A1200" w:rsidRPr="000973EA" w:rsidRDefault="000A1200" w:rsidP="000A1200">
      <w:r w:rsidRPr="000973EA">
        <w:t xml:space="preserve">         </w:t>
      </w:r>
      <w:proofErr w:type="spellStart"/>
      <w:r w:rsidR="00786015">
        <w:t>Ševčenkova</w:t>
      </w:r>
      <w:proofErr w:type="spellEnd"/>
      <w:r w:rsidR="00786015">
        <w:t xml:space="preserve"> 32</w:t>
      </w:r>
    </w:p>
    <w:p w:rsidR="000A1200" w:rsidRPr="000973EA" w:rsidRDefault="000A1200" w:rsidP="000A1200">
      <w:r w:rsidRPr="000973EA">
        <w:t xml:space="preserve">         </w:t>
      </w:r>
      <w:r w:rsidR="00786015">
        <w:t>850 00 Bratislava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786015">
        <w:t>Bratislave</w:t>
      </w:r>
      <w:r>
        <w:t>, dňa 2</w:t>
      </w:r>
      <w:r w:rsidR="00E64915">
        <w:t>7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690667">
        <w:t>6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 w:rsidR="00786015">
        <w:t>Mgr. Jakub Kotrba</w:t>
      </w:r>
    </w:p>
    <w:p w:rsidR="000A1200" w:rsidRDefault="000A1200" w:rsidP="000A1200">
      <w:r>
        <w:t xml:space="preserve">                                                                                            </w:t>
      </w:r>
      <w:r w:rsidR="00786015">
        <w:t>člen predstavenstva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140A78"/>
    <w:rsid w:val="0039715C"/>
    <w:rsid w:val="004F41DE"/>
    <w:rsid w:val="00690667"/>
    <w:rsid w:val="00786015"/>
    <w:rsid w:val="0084789D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17</cp:revision>
  <cp:lastPrinted>2014-06-24T13:37:00Z</cp:lastPrinted>
  <dcterms:created xsi:type="dcterms:W3CDTF">2014-06-24T13:33:00Z</dcterms:created>
  <dcterms:modified xsi:type="dcterms:W3CDTF">2014-06-27T07:37:00Z</dcterms:modified>
</cp:coreProperties>
</file>