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Default="0058479C" w:rsidP="0058479C"/>
    <w:tbl>
      <w:tblPr>
        <w:tblStyle w:val="Mriekatabuky"/>
        <w:tblW w:w="9480" w:type="dxa"/>
        <w:tblInd w:w="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"/>
        <w:gridCol w:w="272"/>
        <w:gridCol w:w="254"/>
        <w:gridCol w:w="254"/>
        <w:gridCol w:w="254"/>
        <w:gridCol w:w="254"/>
        <w:gridCol w:w="254"/>
        <w:gridCol w:w="254"/>
        <w:gridCol w:w="254"/>
        <w:gridCol w:w="16"/>
        <w:gridCol w:w="238"/>
        <w:gridCol w:w="255"/>
        <w:gridCol w:w="255"/>
        <w:gridCol w:w="255"/>
        <w:gridCol w:w="250"/>
        <w:gridCol w:w="255"/>
        <w:gridCol w:w="255"/>
        <w:gridCol w:w="255"/>
        <w:gridCol w:w="255"/>
        <w:gridCol w:w="236"/>
        <w:gridCol w:w="19"/>
        <w:gridCol w:w="236"/>
        <w:gridCol w:w="255"/>
        <w:gridCol w:w="255"/>
        <w:gridCol w:w="255"/>
        <w:gridCol w:w="255"/>
        <w:gridCol w:w="255"/>
        <w:gridCol w:w="255"/>
        <w:gridCol w:w="255"/>
        <w:gridCol w:w="236"/>
        <w:gridCol w:w="250"/>
        <w:gridCol w:w="236"/>
        <w:gridCol w:w="236"/>
        <w:gridCol w:w="236"/>
        <w:gridCol w:w="236"/>
        <w:gridCol w:w="236"/>
        <w:gridCol w:w="236"/>
        <w:gridCol w:w="236"/>
        <w:gridCol w:w="236"/>
        <w:gridCol w:w="255"/>
      </w:tblGrid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</w:tcPr>
          <w:p w:rsidR="00564448" w:rsidRPr="00D048A5" w:rsidRDefault="00564448" w:rsidP="000E2D70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  <w:sz w:val="32"/>
              </w:rPr>
              <w:t>POZNÁMKY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</w:tcPr>
          <w:p w:rsidR="00564448" w:rsidRPr="00D048A5" w:rsidRDefault="00564448" w:rsidP="000E2D70">
            <w:pPr>
              <w:jc w:val="center"/>
              <w:rPr>
                <w:rFonts w:ascii="Arial" w:hAnsi="Arial" w:cs="Arial"/>
                <w:b/>
              </w:rPr>
            </w:pPr>
            <w:r w:rsidRPr="00D048A5">
              <w:rPr>
                <w:rFonts w:ascii="Arial" w:hAnsi="Arial" w:cs="Arial"/>
                <w:b/>
              </w:rPr>
              <w:t>individuálnej účtovnej závierky</w:t>
            </w:r>
          </w:p>
        </w:tc>
      </w:tr>
      <w:tr w:rsidR="00564448" w:rsidRPr="00D62A92" w:rsidTr="000E2D70">
        <w:tc>
          <w:tcPr>
            <w:tcW w:w="4065" w:type="dxa"/>
            <w:gridSpan w:val="17"/>
          </w:tcPr>
          <w:p w:rsidR="00564448" w:rsidRPr="00D62A92" w:rsidRDefault="00564448" w:rsidP="000E2D7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Pr="00D62A92">
              <w:rPr>
                <w:rFonts w:ascii="Arial" w:hAnsi="Arial" w:cs="Arial"/>
              </w:rPr>
              <w:t>ostavenej k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629" w:type="dxa"/>
            <w:gridSpan w:val="11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bottom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  <w:b/>
                <w:sz w:val="16"/>
              </w:rPr>
            </w:pPr>
          </w:p>
          <w:p w:rsidR="00564448" w:rsidRPr="00750ED7" w:rsidRDefault="00564448" w:rsidP="000E2D70">
            <w:pPr>
              <w:rPr>
                <w:rFonts w:ascii="Arial" w:hAnsi="Arial" w:cs="Arial"/>
                <w:b/>
                <w:sz w:val="16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750ED7" w:rsidRDefault="00564448" w:rsidP="000E2D70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  <w:sz w:val="16"/>
              </w:rPr>
              <w:t>Číselné údaje sa zarovnávajú vpravo, ostatné údaje sa píšu zľava. Nevyplnené riadky sa ponechávajú prázdne.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750ED7">
              <w:rPr>
                <w:rFonts w:ascii="Arial" w:hAnsi="Arial" w:cs="Arial"/>
                <w:sz w:val="16"/>
              </w:rPr>
              <w:t>Údaje sa vypĺňajú paličkovým písmom, písacím strojom alebo tlačiarňou, a to čiernou alebo tmavomodrou farbou.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Daňové identifikačné číslo</w:t>
            </w:r>
          </w:p>
        </w:tc>
        <w:tc>
          <w:tcPr>
            <w:tcW w:w="2781" w:type="dxa"/>
            <w:gridSpan w:val="12"/>
            <w:tcBorders>
              <w:top w:val="doub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závierka</w:t>
            </w:r>
          </w:p>
        </w:tc>
        <w:tc>
          <w:tcPr>
            <w:tcW w:w="255" w:type="dxa"/>
            <w:tcBorders>
              <w:top w:val="doub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944" w:type="dxa"/>
            <w:gridSpan w:val="4"/>
            <w:tcBorders>
              <w:top w:val="doub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Mesiac</w:t>
            </w:r>
          </w:p>
        </w:tc>
        <w:tc>
          <w:tcPr>
            <w:tcW w:w="944" w:type="dxa"/>
            <w:gridSpan w:val="4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DD7A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riadna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AD64EA" w:rsidRDefault="00564448" w:rsidP="00DD7ADC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zostavená</w:t>
            </w:r>
          </w:p>
        </w:tc>
        <w:tc>
          <w:tcPr>
            <w:tcW w:w="1766" w:type="dxa"/>
            <w:gridSpan w:val="7"/>
            <w:vMerge w:val="restart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obdobie</w:t>
            </w: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sing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IČO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1015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priebežná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AD64EA" w:rsidRDefault="00C36603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X</w:t>
            </w:r>
          </w:p>
        </w:tc>
        <w:tc>
          <w:tcPr>
            <w:tcW w:w="1001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schválená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70" w:type="dxa"/>
            <w:gridSpan w:val="2"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8" w:type="dxa"/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nil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Mimoriadna   </w:t>
            </w:r>
            <w:r w:rsidRPr="00750ED7">
              <w:rPr>
                <w:rFonts w:ascii="Arial" w:hAnsi="Arial" w:cs="Arial"/>
                <w:i/>
                <w:sz w:val="16"/>
              </w:rPr>
              <w:t>(vyznačí sa x)</w:t>
            </w:r>
          </w:p>
        </w:tc>
        <w:tc>
          <w:tcPr>
            <w:tcW w:w="1766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Bezprostredne predchádzajúce obdobie</w:t>
            </w:r>
          </w:p>
        </w:tc>
        <w:tc>
          <w:tcPr>
            <w:tcW w:w="250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left w:val="single" w:sz="4" w:space="0" w:color="auto"/>
            </w:tcBorders>
          </w:tcPr>
          <w:p w:rsidR="00564448" w:rsidRPr="00D62A92" w:rsidRDefault="0059061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 NA</w:t>
            </w:r>
            <w:r w:rsidR="00564448" w:rsidRPr="00D62A92">
              <w:rPr>
                <w:rFonts w:ascii="Arial" w:hAnsi="Arial" w:cs="Arial"/>
              </w:rPr>
              <w:t>CE</w:t>
            </w:r>
          </w:p>
        </w:tc>
        <w:tc>
          <w:tcPr>
            <w:tcW w:w="255" w:type="dxa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eurocentoch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DD7ADC" w:rsidP="00DD7AD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.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62" w:type="dxa"/>
            <w:gridSpan w:val="4"/>
            <w:tcBorders>
              <w:left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1" w:type="dxa"/>
            <w:gridSpan w:val="10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AD64EA" w:rsidRDefault="00564448" w:rsidP="000E2D70">
            <w:pPr>
              <w:rPr>
                <w:rFonts w:ascii="Arial" w:hAnsi="Arial" w:cs="Arial"/>
                <w:sz w:val="16"/>
              </w:rPr>
            </w:pPr>
            <w:r w:rsidRPr="00AD64EA">
              <w:rPr>
                <w:rFonts w:ascii="Arial" w:hAnsi="Arial" w:cs="Arial"/>
                <w:sz w:val="16"/>
              </w:rPr>
              <w:t>V celých eurách</w:t>
            </w:r>
          </w:p>
        </w:tc>
        <w:tc>
          <w:tcPr>
            <w:tcW w:w="1766" w:type="dxa"/>
            <w:gridSpan w:val="7"/>
            <w:vMerge/>
            <w:tcBorders>
              <w:left w:val="single" w:sz="4" w:space="0" w:color="auto"/>
              <w:bottom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486" w:type="dxa"/>
            <w:gridSpan w:val="2"/>
            <w:tcBorders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DD7ADC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Obchodné meno (názov) účtovnej jednotky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  <w:b/>
              </w:rPr>
            </w:pPr>
          </w:p>
          <w:p w:rsidR="00564448" w:rsidRPr="00750ED7" w:rsidRDefault="00564448" w:rsidP="000E2D70">
            <w:pPr>
              <w:rPr>
                <w:rFonts w:ascii="Arial" w:hAnsi="Arial" w:cs="Arial"/>
                <w:b/>
              </w:rPr>
            </w:pPr>
            <w:r w:rsidRPr="00750ED7">
              <w:rPr>
                <w:rFonts w:ascii="Arial" w:hAnsi="Arial" w:cs="Arial"/>
                <w:b/>
              </w:rPr>
              <w:t>Sídlo účtovnej jednotky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7337" w:type="dxa"/>
            <w:gridSpan w:val="31"/>
            <w:tcBorders>
              <w:top w:val="single" w:sz="4" w:space="0" w:color="auto"/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Ulica</w:t>
            </w:r>
          </w:p>
        </w:tc>
        <w:tc>
          <w:tcPr>
            <w:tcW w:w="1888" w:type="dxa"/>
            <w:gridSpan w:val="8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Á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1524" w:type="dxa"/>
            <w:gridSpan w:val="6"/>
            <w:tcBorders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PSČ</w:t>
            </w:r>
          </w:p>
        </w:tc>
        <w:tc>
          <w:tcPr>
            <w:tcW w:w="7701" w:type="dxa"/>
            <w:gridSpan w:val="33"/>
            <w:tcBorders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Obec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3555" w:type="dxa"/>
            <w:gridSpan w:val="15"/>
            <w:tcBorders>
              <w:lef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telefónu</w:t>
            </w:r>
          </w:p>
        </w:tc>
        <w:tc>
          <w:tcPr>
            <w:tcW w:w="5670" w:type="dxa"/>
            <w:gridSpan w:val="24"/>
            <w:tcBorders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Číslo faxu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54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C366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C36603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/</w:t>
            </w: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rPr>
                <w:rFonts w:ascii="Arial" w:hAnsi="Arial" w:cs="Arial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Emailová adresa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double" w:sz="4" w:space="0" w:color="auto"/>
              <w:lef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doub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doub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035" w:type="dxa"/>
            <w:gridSpan w:val="8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276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osoby zodpovednej za </w:t>
            </w:r>
            <w:r>
              <w:rPr>
                <w:rFonts w:ascii="Arial" w:hAnsi="Arial" w:cs="Arial"/>
                <w:sz w:val="16"/>
                <w:szCs w:val="16"/>
              </w:rPr>
              <w:t>zostavenie</w:t>
            </w:r>
            <w:r w:rsidRPr="00D62A92">
              <w:rPr>
                <w:rFonts w:ascii="Arial" w:hAnsi="Arial" w:cs="Arial"/>
                <w:sz w:val="16"/>
                <w:szCs w:val="16"/>
              </w:rPr>
              <w:t xml:space="preserve"> účtovn</w:t>
            </w:r>
            <w:r>
              <w:rPr>
                <w:rFonts w:ascii="Arial" w:hAnsi="Arial" w:cs="Arial"/>
                <w:sz w:val="16"/>
                <w:szCs w:val="16"/>
              </w:rPr>
              <w:t>ej závierky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2374" w:type="dxa"/>
            <w:gridSpan w:val="10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  <w:sz w:val="16"/>
                <w:szCs w:val="16"/>
              </w:rPr>
              <w:t xml:space="preserve">Podpisový záznam </w:t>
            </w:r>
            <w:r>
              <w:rPr>
                <w:rFonts w:ascii="Arial" w:hAnsi="Arial" w:cs="Arial"/>
                <w:sz w:val="16"/>
                <w:szCs w:val="16"/>
              </w:rPr>
              <w:t>člena štatutárneho orgánu účtovnej jednotky alebo fyzickej osoby, ktorá je účtovnou jednotkou</w:t>
            </w:r>
            <w:r w:rsidRPr="00D62A92"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Zostavené dňa:</w:t>
            </w:r>
          </w:p>
        </w:tc>
        <w:tc>
          <w:tcPr>
            <w:tcW w:w="2035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6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4" w:type="dxa"/>
            <w:gridSpan w:val="10"/>
            <w:vMerge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601CAF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3B5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3B5245" w:rsidP="00601C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64448" w:rsidP="000E2D70">
            <w:pPr>
              <w:rPr>
                <w:rFonts w:ascii="Arial" w:hAnsi="Arial" w:cs="Arial"/>
              </w:rPr>
            </w:pPr>
            <w:r w:rsidRPr="00601CAF"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64448" w:rsidP="000E2D70">
            <w:pPr>
              <w:rPr>
                <w:rFonts w:ascii="Arial" w:hAnsi="Arial" w:cs="Arial"/>
              </w:rPr>
            </w:pPr>
            <w:r w:rsidRPr="00601CAF"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A1CC5" w:rsidP="000E2D70">
            <w:pPr>
              <w:rPr>
                <w:rFonts w:ascii="Arial" w:hAnsi="Arial" w:cs="Arial"/>
              </w:rPr>
            </w:pPr>
            <w:r w:rsidRPr="00601CAF"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601CAF" w:rsidRDefault="005A1CC5" w:rsidP="000E2D70">
            <w:pPr>
              <w:rPr>
                <w:rFonts w:ascii="Arial" w:hAnsi="Arial" w:cs="Arial"/>
              </w:rPr>
            </w:pPr>
            <w:r w:rsidRPr="00601CAF">
              <w:rPr>
                <w:rFonts w:ascii="Arial" w:hAnsi="Arial" w:cs="Arial"/>
              </w:rPr>
              <w:t>4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564448" w:rsidRPr="00601CAF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540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750ED7" w:rsidRDefault="00564448" w:rsidP="000E2D70">
            <w:pPr>
              <w:rPr>
                <w:rFonts w:ascii="Arial" w:hAnsi="Arial" w:cs="Arial"/>
                <w:sz w:val="16"/>
              </w:rPr>
            </w:pPr>
          </w:p>
          <w:p w:rsidR="00564448" w:rsidRPr="00D62A92" w:rsidRDefault="00564448" w:rsidP="000E2D70">
            <w:pPr>
              <w:rPr>
                <w:rFonts w:ascii="Arial" w:hAnsi="Arial" w:cs="Arial"/>
              </w:rPr>
            </w:pPr>
            <w:r w:rsidRPr="00D62A92">
              <w:rPr>
                <w:rFonts w:ascii="Arial" w:hAnsi="Arial" w:cs="Arial"/>
              </w:rPr>
              <w:t>Schválené dňa: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3B5245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035" w:type="dxa"/>
            <w:gridSpan w:val="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276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74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72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5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50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9225" w:type="dxa"/>
            <w:gridSpan w:val="3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4448" w:rsidRPr="00AE6F4D" w:rsidRDefault="00564448" w:rsidP="000E2D70">
            <w:pPr>
              <w:rPr>
                <w:rFonts w:ascii="Arial" w:hAnsi="Arial" w:cs="Arial"/>
                <w:b/>
              </w:rPr>
            </w:pPr>
            <w:r w:rsidRPr="00AE6F4D">
              <w:rPr>
                <w:rFonts w:ascii="Arial" w:hAnsi="Arial" w:cs="Arial"/>
                <w:b/>
              </w:rPr>
              <w:t>Záznamy daňového úradu</w:t>
            </w:r>
          </w:p>
        </w:tc>
      </w:tr>
      <w:tr w:rsidR="00564448" w:rsidRPr="00D62A92" w:rsidTr="000E2D70">
        <w:trPr>
          <w:gridAfter w:val="1"/>
          <w:wAfter w:w="255" w:type="dxa"/>
          <w:trHeight w:val="2184"/>
        </w:trPr>
        <w:tc>
          <w:tcPr>
            <w:tcW w:w="432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Default="00564448" w:rsidP="000E2D7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90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</w:p>
        </w:tc>
      </w:tr>
      <w:tr w:rsidR="00564448" w:rsidRPr="00D62A92" w:rsidTr="000E2D70">
        <w:trPr>
          <w:gridAfter w:val="1"/>
          <w:wAfter w:w="255" w:type="dxa"/>
        </w:trPr>
        <w:tc>
          <w:tcPr>
            <w:tcW w:w="432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4448" w:rsidRPr="00D62A92" w:rsidRDefault="00564448" w:rsidP="000E2D7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Miesto pre evidenčné </w:t>
            </w:r>
            <w:proofErr w:type="spellStart"/>
            <w:r>
              <w:rPr>
                <w:rFonts w:ascii="Arial" w:hAnsi="Arial" w:cs="Arial"/>
              </w:rPr>
              <w:t>čislo</w:t>
            </w:r>
            <w:proofErr w:type="spellEnd"/>
          </w:p>
        </w:tc>
        <w:tc>
          <w:tcPr>
            <w:tcW w:w="4905" w:type="dxa"/>
            <w:gridSpan w:val="21"/>
            <w:tcBorders>
              <w:bottom w:val="single" w:sz="4" w:space="0" w:color="auto"/>
              <w:right w:val="single" w:sz="4" w:space="0" w:color="auto"/>
            </w:tcBorders>
          </w:tcPr>
          <w:p w:rsidR="00564448" w:rsidRPr="00D62A92" w:rsidRDefault="00564448" w:rsidP="000E2D7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Odtlačok prezenčnej pečiatky daňového úradu</w:t>
            </w:r>
          </w:p>
        </w:tc>
      </w:tr>
    </w:tbl>
    <w:p w:rsidR="0058479C" w:rsidRPr="006E1F26" w:rsidRDefault="0058479C" w:rsidP="0058479C">
      <w:pPr>
        <w:jc w:val="center"/>
        <w:rPr>
          <w:b/>
          <w:sz w:val="32"/>
        </w:rPr>
      </w:pPr>
    </w:p>
    <w:p w:rsidR="0058479C" w:rsidRPr="006E1F26" w:rsidRDefault="0058479C" w:rsidP="0058479C">
      <w:pPr>
        <w:spacing w:after="200" w:line="276" w:lineRule="auto"/>
        <w:rPr>
          <w:b/>
        </w:rPr>
        <w:sectPr w:rsidR="0058479C" w:rsidRPr="006E1F26" w:rsidSect="005B316E">
          <w:headerReference w:type="even" r:id="rId9"/>
          <w:headerReference w:type="default" r:id="rId10"/>
          <w:footerReference w:type="even" r:id="rId11"/>
          <w:footerReference w:type="defaul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B5245" w:rsidRPr="00894756" w:rsidRDefault="003B5245" w:rsidP="003B5245">
      <w:pPr>
        <w:pStyle w:val="Zkladntext"/>
        <w:ind w:left="0"/>
      </w:pPr>
      <w:r w:rsidRPr="00894756">
        <w:t xml:space="preserve">Spoločnosť AGRO NATURFERT s.r.o.(ďalej len Spoločnosť), bola založená 28.03.2012 a do obchodného registra bola zapísaná 27.04.2012 (Obchodný register Okresného súdu Trnava, oddiel s.r.o., vložka č. </w:t>
      </w:r>
      <w:r w:rsidRPr="00894756">
        <w:rPr>
          <w:rStyle w:val="ra"/>
        </w:rPr>
        <w:t>29323/T)</w:t>
      </w:r>
      <w:r w:rsidRPr="00894756">
        <w:t>.</w:t>
      </w:r>
    </w:p>
    <w:p w:rsidR="003B5245" w:rsidRPr="00894756" w:rsidRDefault="003B5245" w:rsidP="003B5245">
      <w:pPr>
        <w:pStyle w:val="Odsekzoznamu"/>
        <w:ind w:left="360"/>
      </w:pP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Zkladntext"/>
      </w:pPr>
    </w:p>
    <w:p w:rsidR="003B5245" w:rsidRPr="00894756" w:rsidRDefault="003B5245" w:rsidP="003B5245">
      <w:pPr>
        <w:pStyle w:val="Zkladntext"/>
      </w:pPr>
      <w:r w:rsidRPr="00894756">
        <w:t>– nákup tovaru (organických hnojív) za účelom jeho ďalšieho predaja prevádzkovateľom živnosti (veľkoobchod)</w:t>
      </w:r>
    </w:p>
    <w:p w:rsidR="003B5245" w:rsidRPr="00894756" w:rsidRDefault="003B5245" w:rsidP="003B5245">
      <w:pPr>
        <w:pStyle w:val="Zkladntext"/>
      </w:pPr>
      <w:r w:rsidRPr="00894756">
        <w:t>– nákup tovaru (organických hnojív) za účelom jeho ďalšieho predaja konečnému spotrebiteľovi (maloobchod)</w:t>
      </w:r>
    </w:p>
    <w:p w:rsidR="003B5245" w:rsidRDefault="003B5245" w:rsidP="003B5245">
      <w:pPr>
        <w:pStyle w:val="Zkladntext"/>
      </w:pPr>
      <w:r w:rsidRPr="00894756">
        <w:t>– sprostredkovateľská činnosť v oblasti obchodu a služieb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3B5245" w:rsidRPr="000E2D70" w:rsidRDefault="003B5245" w:rsidP="003B5245">
      <w:pPr>
        <w:pStyle w:val="Zkladntext"/>
        <w:rPr>
          <w:i/>
        </w:rPr>
      </w:pPr>
      <w:r>
        <w:t>Spoločnosť nemá zamestnancov.</w:t>
      </w:r>
      <w:r w:rsidRPr="000E2D70">
        <w:rPr>
          <w:i/>
        </w:rPr>
        <w:t xml:space="preserve"> </w:t>
      </w:r>
    </w:p>
    <w:p w:rsidR="000A1BBA" w:rsidRPr="000E2D70" w:rsidRDefault="000A1BBA" w:rsidP="004D3B4A">
      <w:pPr>
        <w:pStyle w:val="Zkladntext"/>
        <w:rPr>
          <w:i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A55061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55061">
        <w:t>tovné obdobie od 1. januára 2013 do 31. decembra 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Pr="008230B2" w:rsidRDefault="004D3B4A" w:rsidP="004D3B4A">
      <w:pPr>
        <w:pStyle w:val="Nadpis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:rsidR="003B5245" w:rsidRDefault="004D3B4A" w:rsidP="003B5245">
      <w:pPr>
        <w:pStyle w:val="Zkladntext"/>
        <w:ind w:hanging="426"/>
      </w:pPr>
      <w:r w:rsidRPr="008230B2">
        <w:tab/>
        <w:t>Účtovná závierka</w:t>
      </w:r>
      <w:r w:rsidR="00A55061">
        <w:t xml:space="preserve"> Spoločnosti k 31. decembru 2012</w:t>
      </w:r>
      <w:r w:rsidRPr="008230B2">
        <w:t xml:space="preserve">, za predchádzajúce účtovné obdobie, bola </w:t>
      </w:r>
      <w:bookmarkStart w:id="2" w:name="OLE_LINK13"/>
      <w:bookmarkStart w:id="3" w:name="OLE_LINK14"/>
      <w:r w:rsidR="003B5245">
        <w:t>zostavená a schválená dňa 28.3.2013.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Zkladntext"/>
      </w:pPr>
    </w:p>
    <w:p w:rsidR="0097669A" w:rsidRDefault="0097669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7B330C" w:rsidRDefault="007B330C" w:rsidP="00971309">
      <w:pPr>
        <w:pStyle w:val="Zkladntext"/>
        <w:ind w:hanging="66"/>
      </w:pPr>
      <w:r w:rsidRPr="00601CAF">
        <w:t xml:space="preserve">Spoločnosť </w:t>
      </w:r>
      <w:r w:rsidR="00971309">
        <w:t>nie je zahrnutá do</w:t>
      </w:r>
      <w:r w:rsidRPr="00601CAF">
        <w:t xml:space="preserve"> konsolidovanej účtovnej závierky</w:t>
      </w:r>
      <w:r w:rsidR="00971309">
        <w:t>.</w:t>
      </w:r>
      <w:r>
        <w:t xml:space="preserve"> </w:t>
      </w:r>
    </w:p>
    <w:p w:rsidR="007B330C" w:rsidRDefault="007B330C" w:rsidP="007B330C">
      <w:pPr>
        <w:pStyle w:val="Zkladntext"/>
        <w:ind w:left="360"/>
        <w:rPr>
          <w:b/>
        </w:rPr>
      </w:pPr>
    </w:p>
    <w:p w:rsidR="00601CAF" w:rsidRDefault="00601CAF" w:rsidP="004D3B4A">
      <w:pPr>
        <w:pStyle w:val="Zkladntext"/>
        <w:ind w:hanging="426"/>
        <w:rPr>
          <w:b/>
        </w:rPr>
      </w:pPr>
    </w:p>
    <w:p w:rsidR="00651689" w:rsidRPr="007B330C" w:rsidRDefault="00651689" w:rsidP="004D3B4A">
      <w:pPr>
        <w:pStyle w:val="Zkladntext"/>
        <w:ind w:hanging="426"/>
        <w:rPr>
          <w:strike/>
          <w:highlight w:val="green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 xml:space="preserve">Informácie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7669A">
        <w:t>. Na základe opatrenia MF SR zmenil sa povinný obsah poznámok a predpísaných tabuliek. Oproti roku 2012 sa zverejňuje menej informácií o spoločníkoch a štatutárnych orgánoch</w:t>
      </w:r>
      <w:r w:rsidR="0019031F">
        <w:t xml:space="preserve">, o transakciách so spriaznenými osobami, o výnosoch a nákladov </w:t>
      </w:r>
      <w:r w:rsidR="0097669A">
        <w:t>a na</w:t>
      </w:r>
      <w:r w:rsidR="00971309">
        <w:t>j</w:t>
      </w:r>
      <w:r w:rsidR="0097669A">
        <w:t>viac sa zverejňujú dopady významných opráv</w:t>
      </w:r>
      <w:r w:rsidR="00BD1087">
        <w:t>.</w:t>
      </w:r>
      <w:r w:rsidR="0097669A">
        <w:t xml:space="preserve"> </w:t>
      </w:r>
    </w:p>
    <w:p w:rsidR="006D3D0B" w:rsidRDefault="006D3D0B" w:rsidP="0097669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71309" w:rsidRPr="00971309" w:rsidRDefault="00971309" w:rsidP="00971309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neeviduje dlhodobý nehmotný a hmotný majetok.</w:t>
      </w:r>
    </w:p>
    <w:p w:rsidR="00601CAF" w:rsidRDefault="00601CAF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71309" w:rsidRDefault="00971309" w:rsidP="00971309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nemá zásoby.</w:t>
      </w:r>
    </w:p>
    <w:p w:rsidR="00971309" w:rsidRPr="00971309" w:rsidRDefault="00971309" w:rsidP="00971309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71309" w:rsidRDefault="00971309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E76565" w:rsidRDefault="00E76565" w:rsidP="00E7656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2013 neúčtovala o odloženej dani.</w:t>
      </w:r>
    </w:p>
    <w:p w:rsidR="00E76565" w:rsidRPr="00E76565" w:rsidRDefault="00E76565" w:rsidP="00E76565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7B330C" w:rsidRDefault="007B330C" w:rsidP="004D3B4A">
      <w:pPr>
        <w:pStyle w:val="Zkladntext"/>
      </w:pPr>
    </w:p>
    <w:p w:rsidR="004D3B4A" w:rsidRPr="007B330C" w:rsidRDefault="004D3B4A" w:rsidP="004D3B4A">
      <w:pPr>
        <w:ind w:left="450"/>
        <w:jc w:val="both"/>
        <w:rPr>
          <w:strike/>
          <w:sz w:val="18"/>
          <w:highlight w:val="green"/>
        </w:rPr>
      </w:pP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AA4FF7" w:rsidRDefault="00AA4FF7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7B330C" w:rsidRDefault="007B330C" w:rsidP="004D3B4A">
      <w:pPr>
        <w:pStyle w:val="Zkladntext"/>
      </w:pPr>
    </w:p>
    <w:p w:rsidR="007B330C" w:rsidRDefault="007B330C" w:rsidP="004D3B4A">
      <w:pPr>
        <w:pStyle w:val="Zkladntext"/>
      </w:pPr>
    </w:p>
    <w:p w:rsidR="007B330C" w:rsidRDefault="007B330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Default="00E7672A" w:rsidP="004D3B4A">
      <w:pPr>
        <w:pStyle w:val="Zkladntext"/>
      </w:pPr>
    </w:p>
    <w:p w:rsidR="00E76565" w:rsidRDefault="00E76565" w:rsidP="004D3B4A">
      <w:pPr>
        <w:pStyle w:val="Zkladntext"/>
      </w:pPr>
    </w:p>
    <w:p w:rsidR="00E76565" w:rsidRDefault="00E76565" w:rsidP="004D3B4A">
      <w:pPr>
        <w:pStyle w:val="Zkladntext"/>
      </w:pPr>
    </w:p>
    <w:p w:rsidR="00E76565" w:rsidRDefault="00E76565" w:rsidP="004D3B4A">
      <w:pPr>
        <w:pStyle w:val="Zkladntext"/>
      </w:pPr>
    </w:p>
    <w:p w:rsidR="00E76565" w:rsidRDefault="00E76565" w:rsidP="004D3B4A">
      <w:pPr>
        <w:pStyle w:val="Zkladntext"/>
      </w:pPr>
    </w:p>
    <w:p w:rsidR="00E76565" w:rsidRDefault="00E76565" w:rsidP="004D3B4A">
      <w:pPr>
        <w:pStyle w:val="Zkladntext"/>
      </w:pPr>
    </w:p>
    <w:p w:rsidR="00E76565" w:rsidRDefault="00E76565" w:rsidP="004D3B4A">
      <w:pPr>
        <w:pStyle w:val="Zkladntext"/>
      </w:pPr>
    </w:p>
    <w:p w:rsidR="00E7672A" w:rsidRDefault="00E7672A" w:rsidP="004D3B4A">
      <w:pPr>
        <w:pStyle w:val="Zkladntext"/>
        <w:rPr>
          <w:sz w:val="16"/>
          <w:szCs w:val="16"/>
        </w:rPr>
      </w:pPr>
    </w:p>
    <w:p w:rsidR="00AA4FF7" w:rsidRDefault="00AA4FF7" w:rsidP="00AA4FF7">
      <w:pPr>
        <w:pStyle w:val="Pismenka"/>
        <w:numPr>
          <w:ilvl w:val="0"/>
          <w:numId w:val="0"/>
        </w:numPr>
        <w:tabs>
          <w:tab w:val="num" w:pos="426"/>
        </w:tabs>
        <w:ind w:left="360"/>
      </w:pPr>
      <w:bookmarkStart w:id="5" w:name="_Toc530739900"/>
      <w:r>
        <w:t xml:space="preserve">  </w:t>
      </w:r>
      <w:r w:rsidR="00E7672A" w:rsidRPr="005A1A4C">
        <w:t xml:space="preserve">Uskutočnené významné opravy s vplyvom na minulé výsledky hospodárenia </w:t>
      </w:r>
    </w:p>
    <w:p w:rsidR="00601CAF" w:rsidRPr="00601CAF" w:rsidRDefault="00601CAF" w:rsidP="00AA4FF7">
      <w:pPr>
        <w:pStyle w:val="Pismenka"/>
        <w:numPr>
          <w:ilvl w:val="0"/>
          <w:numId w:val="0"/>
        </w:numPr>
        <w:tabs>
          <w:tab w:val="num" w:pos="426"/>
        </w:tabs>
        <w:ind w:left="360"/>
        <w:rPr>
          <w:strike/>
        </w:rPr>
      </w:pPr>
    </w:p>
    <w:p w:rsidR="00AA4FF7" w:rsidRDefault="00AA4FF7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V roku 2013 sa v Spoločnosti neuskutočnili žiadne významné, ani nevýznamné opravy účtované s vplyvom na bežný výsledok hospodárenia.</w:t>
      </w:r>
    </w:p>
    <w:p w:rsidR="00AA4FF7" w:rsidRDefault="00AA4FF7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A4FF7" w:rsidRDefault="00AA4FF7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72E61" w:rsidRDefault="00772E61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01CAF" w:rsidRDefault="00601CAF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01CAF" w:rsidRDefault="00601CAF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01CAF" w:rsidRDefault="00601CAF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01CAF" w:rsidRDefault="00601CAF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A4FF7" w:rsidRPr="00AA4FF7" w:rsidRDefault="00AA4FF7" w:rsidP="00AA4FF7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Default="004D3B4A" w:rsidP="007414AB">
      <w:pPr>
        <w:pStyle w:val="Nadpis1"/>
        <w:shd w:val="clear" w:color="auto" w:fill="DAEEF3" w:themeFill="accent5" w:themeFillTint="33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aktív súvahy</w:t>
      </w:r>
      <w:bookmarkEnd w:id="5"/>
    </w:p>
    <w:p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CD637E" w:rsidRPr="00B1412B" w:rsidRDefault="00CD637E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E76565" w:rsidRDefault="00E76565" w:rsidP="00E76565"/>
    <w:p w:rsidR="00E76565" w:rsidRPr="00E76565" w:rsidRDefault="00E76565" w:rsidP="00E76565">
      <w:pPr>
        <w:ind w:left="360"/>
      </w:pPr>
      <w:r>
        <w:t>Spoločnosť neeviduje dlhodobý nehmotný a dlhodobý hmotný majetok.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772E61" w:rsidRPr="00772E61" w:rsidRDefault="00772E61" w:rsidP="004D3B4A">
      <w:pPr>
        <w:pStyle w:val="Zkladntext"/>
      </w:pPr>
      <w:r>
        <w:t>Spoločnosť v roku 2013 neeviduje náklady na výskum a vývoj.</w:t>
      </w:r>
    </w:p>
    <w:p w:rsidR="004D3B4A" w:rsidRDefault="004D3B4A" w:rsidP="004D3B4A">
      <w:pPr>
        <w:pStyle w:val="Zkladntext"/>
        <w:ind w:left="0"/>
      </w:pPr>
    </w:p>
    <w:p w:rsidR="00D276C2" w:rsidRDefault="00D276C2" w:rsidP="00B55A09">
      <w:pPr>
        <w:ind w:left="425"/>
      </w:pPr>
    </w:p>
    <w:p w:rsidR="00E47A52" w:rsidRDefault="00E47A52" w:rsidP="00B55A09">
      <w:pPr>
        <w:ind w:left="425"/>
      </w:pPr>
    </w:p>
    <w:p w:rsidR="004D3B4A" w:rsidRDefault="00697E0A" w:rsidP="00D276C2">
      <w:pPr>
        <w:pStyle w:val="Nadpis2"/>
      </w:pPr>
      <w:r>
        <w:t>Dl</w:t>
      </w:r>
      <w:r w:rsidR="004D3B4A">
        <w:t>hodobý finančný majetok</w:t>
      </w:r>
    </w:p>
    <w:p w:rsidR="003C1234" w:rsidRDefault="003C1234" w:rsidP="003C1234"/>
    <w:p w:rsidR="003C1234" w:rsidRPr="003C1234" w:rsidRDefault="003C1234" w:rsidP="003C1234">
      <w:pPr>
        <w:ind w:left="360"/>
      </w:pPr>
      <w:r>
        <w:t>Spoločnosť neeviduje žiadny dlhodobý finančný majetok.</w:t>
      </w:r>
    </w:p>
    <w:p w:rsidR="004D3B4A" w:rsidRDefault="004D3B4A" w:rsidP="004D3B4A">
      <w:bookmarkStart w:id="7" w:name="_Toc530739903"/>
    </w:p>
    <w:p w:rsidR="004D3B4A" w:rsidRDefault="00697E0A" w:rsidP="0019322A">
      <w:pPr>
        <w:pStyle w:val="Nadpis2"/>
        <w:numPr>
          <w:ilvl w:val="0"/>
          <w:numId w:val="2"/>
        </w:numPr>
      </w:pPr>
      <w:r>
        <w:t>Zá</w:t>
      </w:r>
      <w:r w:rsidR="004D3B4A" w:rsidRPr="00E3042F">
        <w:t>soby</w:t>
      </w:r>
      <w:bookmarkEnd w:id="7"/>
    </w:p>
    <w:p w:rsidR="00CE0ED5" w:rsidRDefault="00CE0ED5" w:rsidP="00CE0ED5"/>
    <w:p w:rsidR="00CE0ED5" w:rsidRPr="00CE0ED5" w:rsidRDefault="004E0400" w:rsidP="00CE0ED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CE0ED5" w:rsidRPr="00CE0ED5">
        <w:rPr>
          <w:sz w:val="18"/>
          <w:szCs w:val="18"/>
        </w:rPr>
        <w:t>Spoločnosť v roku 2013 n</w:t>
      </w:r>
      <w:r w:rsidR="00E76565">
        <w:rPr>
          <w:sz w:val="18"/>
          <w:szCs w:val="18"/>
        </w:rPr>
        <w:t>emala žiadne zásoby</w:t>
      </w:r>
      <w:r w:rsidR="00CE0ED5" w:rsidRPr="00CE0ED5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CE0ED5" w:rsidRDefault="00CE0ED5">
      <w:pPr>
        <w:ind w:left="425"/>
      </w:pPr>
    </w:p>
    <w:p w:rsidR="00CE0ED5" w:rsidRDefault="00CE0ED5" w:rsidP="004D3B4A">
      <w:pPr>
        <w:pStyle w:val="Zkladntext"/>
      </w:pPr>
    </w:p>
    <w:p w:rsidR="004A4D80" w:rsidRDefault="004A4D80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E0400" w:rsidRDefault="004E0400" w:rsidP="004E0400"/>
    <w:p w:rsidR="004E0400" w:rsidRPr="004E0400" w:rsidRDefault="004E0400" w:rsidP="004E0400">
      <w:pPr>
        <w:ind w:left="360"/>
      </w:pPr>
      <w:r>
        <w:t>Spoločnosť neeviduje zákazkovú výrobu.</w:t>
      </w:r>
    </w:p>
    <w:p w:rsidR="004D3B4A" w:rsidRDefault="004D3B4A" w:rsidP="004D3B4A">
      <w:pPr>
        <w:pStyle w:val="Zkladntext"/>
      </w:pPr>
    </w:p>
    <w:p w:rsidR="002873AF" w:rsidRDefault="002873AF" w:rsidP="004D3B4A">
      <w:pPr>
        <w:pStyle w:val="Zkladntext"/>
      </w:pPr>
    </w:p>
    <w:p w:rsidR="00335C04" w:rsidRDefault="00335C04" w:rsidP="004D3B4A">
      <w:pPr>
        <w:pStyle w:val="Zkladntext"/>
      </w:pPr>
    </w:p>
    <w:p w:rsidR="00A73577" w:rsidRDefault="00A73577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E76565" w:rsidRDefault="00E76565" w:rsidP="00E76565"/>
    <w:p w:rsidR="00E76565" w:rsidRPr="00E76565" w:rsidRDefault="00E76565" w:rsidP="00E76565">
      <w:pPr>
        <w:ind w:left="360"/>
      </w:pPr>
      <w:r>
        <w:t>Spoločnosť k 31.12.2013 neeviduje žiadne pohľadávky.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</w:p>
    <w:p w:rsidR="009D0700" w:rsidRPr="00395629" w:rsidRDefault="009D0700" w:rsidP="009D0700">
      <w:pPr>
        <w:pStyle w:val="Zkladntext"/>
        <w:rPr>
          <w:lang w:val="de-DE"/>
        </w:rPr>
      </w:pPr>
    </w:p>
    <w:p w:rsidR="0064520D" w:rsidRPr="00395629" w:rsidRDefault="0064520D" w:rsidP="009D0700">
      <w:pPr>
        <w:pStyle w:val="Zkladntext"/>
        <w:rPr>
          <w:lang w:val="de-DE"/>
        </w:rPr>
      </w:pPr>
    </w:p>
    <w:p w:rsidR="00063F5B" w:rsidRDefault="00063F5B" w:rsidP="00142DDE">
      <w:pPr>
        <w:pStyle w:val="Zkladntext"/>
      </w:pPr>
    </w:p>
    <w:p w:rsidR="00B451A8" w:rsidRDefault="00B451A8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" w:name="_Toc530739905"/>
      <w:r>
        <w:t>Finančné účty</w:t>
      </w:r>
      <w:bookmarkEnd w:id="9"/>
    </w:p>
    <w:p w:rsidR="00CA441D" w:rsidRDefault="00CA441D" w:rsidP="00CA441D">
      <w:pPr>
        <w:pStyle w:val="Zkladntext"/>
      </w:pPr>
    </w:p>
    <w:p w:rsidR="00CA441D" w:rsidRPr="00111AC6" w:rsidRDefault="00CA441D" w:rsidP="00CA441D">
      <w:pPr>
        <w:pStyle w:val="Zkladntext"/>
        <w:rPr>
          <w:color w:val="FF0000"/>
        </w:rPr>
      </w:pPr>
      <w:r>
        <w:t>Ako finančné účty sú vykázané peniaze v pokladnici, účty v bankách a cenné papiere. Účtami v bankách môže Spoločnosť voľne disponovať</w:t>
      </w:r>
      <w:r w:rsidR="00063F5B">
        <w:t>.</w:t>
      </w:r>
      <w:r w:rsidRPr="00111AC6">
        <w:rPr>
          <w:color w:val="FF0000"/>
        </w:rPr>
        <w:t xml:space="preserve"> </w:t>
      </w:r>
    </w:p>
    <w:p w:rsidR="007414AB" w:rsidRDefault="007414AB" w:rsidP="00CA441D">
      <w:pPr>
        <w:pStyle w:val="Zkladntext"/>
      </w:pPr>
    </w:p>
    <w:p w:rsidR="007414AB" w:rsidRDefault="007414AB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" w:name="_MON_1450595633"/>
    <w:bookmarkEnd w:id="10"/>
    <w:p w:rsidR="004262D7" w:rsidRDefault="00C36603" w:rsidP="00086A82">
      <w:pPr>
        <w:pStyle w:val="Zkladntext"/>
        <w:rPr>
          <w:b/>
        </w:rPr>
      </w:pPr>
      <w:r w:rsidRPr="00003C63">
        <w:object w:dxaOrig="9052" w:dyaOrig="18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2.5pt;height:102.75pt" o:ole="" o:preferrelative="f">
            <v:imagedata r:id="rId13" o:title=""/>
            <o:lock v:ext="edit" aspectratio="f"/>
          </v:shape>
          <o:OLEObject Type="Embed" ProgID="Excel.Sheet.12" ShapeID="_x0000_i1028" DrawAspect="Content" ObjectID="_1463920198" r:id="rId14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063F5B" w:rsidRDefault="00063F5B" w:rsidP="00063F5B"/>
    <w:p w:rsidR="00063F5B" w:rsidRPr="00063F5B" w:rsidRDefault="00063F5B" w:rsidP="00063F5B">
      <w:pPr>
        <w:ind w:left="360"/>
      </w:pPr>
      <w:r>
        <w:t>Spoločnosť neeviduje krátkodobý finančný majetok.</w:t>
      </w:r>
    </w:p>
    <w:p w:rsidR="00CA441D" w:rsidRDefault="00CA441D" w:rsidP="00CA441D">
      <w:pPr>
        <w:pStyle w:val="Zkladntext"/>
      </w:pPr>
    </w:p>
    <w:p w:rsidR="006D7585" w:rsidRDefault="006D7585" w:rsidP="009D0700">
      <w:pPr>
        <w:ind w:left="426"/>
      </w:pPr>
    </w:p>
    <w:p w:rsidR="00086A82" w:rsidRDefault="00086A82">
      <w:pPr>
        <w:spacing w:after="200" w:line="276" w:lineRule="auto"/>
        <w:rPr>
          <w:b/>
          <w:sz w:val="18"/>
        </w:rPr>
      </w:pPr>
      <w:bookmarkStart w:id="11" w:name="_Toc530739906"/>
      <w:r>
        <w:br w:type="page"/>
      </w:r>
    </w:p>
    <w:bookmarkEnd w:id="11"/>
    <w:p w:rsidR="00B12204" w:rsidRPr="004E1874" w:rsidRDefault="00B12204" w:rsidP="00B12204">
      <w:pPr>
        <w:pStyle w:val="Zkladntext"/>
        <w:rPr>
          <w:lang w:val="de-DE"/>
        </w:rPr>
      </w:pPr>
    </w:p>
    <w:p w:rsidR="00491AF0" w:rsidRPr="00C44B4D" w:rsidRDefault="00491AF0" w:rsidP="00C44B4D">
      <w:pPr>
        <w:pStyle w:val="Nadpis1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 xml:space="preserve">Informácie o vlastnom imaní sú uvedené </w:t>
      </w:r>
      <w:r w:rsidR="003A56F4">
        <w:t>na str.10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2"/>
    <w:p w:rsidR="00491AF0" w:rsidRDefault="00491AF0" w:rsidP="00491AF0">
      <w:pPr>
        <w:pStyle w:val="Zkladntext"/>
      </w:pPr>
    </w:p>
    <w:p w:rsidR="00E76565" w:rsidRDefault="00E76565" w:rsidP="00491AF0">
      <w:pPr>
        <w:pStyle w:val="Zkladntext"/>
      </w:pPr>
      <w:r>
        <w:t>Spoločnosť v roku 2013 neúčtovala rezervy.</w:t>
      </w:r>
    </w:p>
    <w:p w:rsidR="00491AF0" w:rsidRDefault="00491AF0" w:rsidP="00491AF0">
      <w:pPr>
        <w:pStyle w:val="Zkladntext"/>
        <w:jc w:val="left"/>
      </w:pPr>
    </w:p>
    <w:p w:rsidR="00B12204" w:rsidRDefault="00B12204" w:rsidP="009D0700">
      <w:pPr>
        <w:ind w:left="426"/>
      </w:pPr>
      <w:bookmarkStart w:id="13" w:name="_GoBack"/>
      <w:bookmarkEnd w:id="13"/>
    </w:p>
    <w:p w:rsidR="00491AF0" w:rsidRDefault="00491AF0" w:rsidP="00491AF0">
      <w:pPr>
        <w:pStyle w:val="Zkladntext"/>
        <w:jc w:val="left"/>
      </w:pPr>
      <w:bookmarkStart w:id="14" w:name="OLE_LINK17"/>
      <w:bookmarkStart w:id="15" w:name="OLE_LINK18"/>
    </w:p>
    <w:bookmarkEnd w:id="14"/>
    <w:bookmarkEnd w:id="15"/>
    <w:p w:rsidR="001C3468" w:rsidRDefault="001C3468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6" w:name="_Toc530739909"/>
      <w:r>
        <w:t>Záväzky</w:t>
      </w:r>
      <w:bookmarkEnd w:id="16"/>
    </w:p>
    <w:p w:rsidR="00E76565" w:rsidRDefault="00E76565" w:rsidP="00E76565"/>
    <w:p w:rsidR="00E76565" w:rsidRPr="00E76565" w:rsidRDefault="00E76565" w:rsidP="00E76565">
      <w:pPr>
        <w:ind w:left="360"/>
      </w:pPr>
      <w:r>
        <w:t>Spoločnosť k 31.12.2013 neeviduje žiadne záväzky.</w:t>
      </w:r>
    </w:p>
    <w:p w:rsidR="00491AF0" w:rsidRDefault="00491AF0" w:rsidP="00491AF0">
      <w:pPr>
        <w:pStyle w:val="Zkladntext"/>
      </w:pPr>
    </w:p>
    <w:p w:rsidR="002A7CDF" w:rsidRDefault="002A7CDF" w:rsidP="009D0700">
      <w:pPr>
        <w:ind w:left="426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0"/>
      <w:r>
        <w:t>Odložený daňový záväzok</w:t>
      </w:r>
      <w:bookmarkEnd w:id="17"/>
    </w:p>
    <w:p w:rsidR="00E76565" w:rsidRDefault="00E76565" w:rsidP="00E76565"/>
    <w:p w:rsidR="00E76565" w:rsidRPr="00E76565" w:rsidRDefault="00E76565" w:rsidP="00E76565">
      <w:pPr>
        <w:ind w:left="360"/>
      </w:pPr>
      <w:r>
        <w:t>Spoločnosť k 31.12.2013 neúčtovala o odloženom daňovom záväzku.</w:t>
      </w:r>
    </w:p>
    <w:p w:rsidR="00E231BA" w:rsidRDefault="00E231BA" w:rsidP="00E231BA"/>
    <w:p w:rsidR="007A005F" w:rsidRPr="007D2F0F" w:rsidRDefault="007A005F" w:rsidP="007A005F">
      <w:pPr>
        <w:pStyle w:val="Zkladntext"/>
        <w:rPr>
          <w:lang w:val="de-DE"/>
        </w:rPr>
      </w:pPr>
    </w:p>
    <w:p w:rsidR="00E231BA" w:rsidRDefault="00E231BA" w:rsidP="00D04D91">
      <w:pPr>
        <w:pStyle w:val="Zkladntext"/>
      </w:pPr>
    </w:p>
    <w:p w:rsidR="00B103D0" w:rsidRPr="003D140B" w:rsidRDefault="00B103D0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1"/>
      <w:r>
        <w:t>Sociálny fond</w:t>
      </w:r>
      <w:bookmarkEnd w:id="18"/>
    </w:p>
    <w:p w:rsidR="00394C36" w:rsidRDefault="00394C36" w:rsidP="00394C36"/>
    <w:p w:rsidR="00394C36" w:rsidRPr="00394C36" w:rsidRDefault="00394C36" w:rsidP="00394C36">
      <w:pPr>
        <w:ind w:left="360"/>
      </w:pPr>
      <w:r>
        <w:t>Spoločnosť nemá zamestnancov a k 31.12.2013 netvorila sociálny fond.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697E0A" w:rsidP="00E231BA">
      <w:pPr>
        <w:pStyle w:val="Nadpis2"/>
        <w:numPr>
          <w:ilvl w:val="0"/>
          <w:numId w:val="2"/>
        </w:numPr>
      </w:pPr>
      <w:bookmarkStart w:id="19" w:name="_Toc530739912"/>
      <w:r>
        <w:t>B</w:t>
      </w:r>
      <w:r w:rsidR="00E231BA">
        <w:t>ankové úvery</w:t>
      </w:r>
      <w:bookmarkEnd w:id="19"/>
    </w:p>
    <w:p w:rsidR="00B103D0" w:rsidRDefault="00B103D0" w:rsidP="00B103D0"/>
    <w:p w:rsidR="00B103D0" w:rsidRDefault="00B103D0" w:rsidP="00B103D0">
      <w:pPr>
        <w:ind w:left="360"/>
      </w:pPr>
      <w:r>
        <w:t>Spoločnosť neeviduje k 31.12.2013 bankové úvery.</w:t>
      </w:r>
    </w:p>
    <w:p w:rsidR="00B103D0" w:rsidRPr="00B103D0" w:rsidRDefault="00B103D0" w:rsidP="00B103D0"/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BC631F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103D0" w:rsidRDefault="00B103D0" w:rsidP="00B103D0"/>
    <w:p w:rsidR="00B103D0" w:rsidRPr="00B103D0" w:rsidRDefault="00B103D0" w:rsidP="00B103D0">
      <w:pPr>
        <w:ind w:left="360"/>
      </w:pPr>
      <w:r>
        <w:t>Spoločnosť k 31.12.2013 neobchodovala s derivátmi.</w:t>
      </w:r>
    </w:p>
    <w:p w:rsidR="00BC631F" w:rsidRDefault="00BC631F" w:rsidP="00BC631F">
      <w:pPr>
        <w:pStyle w:val="Zkladntext"/>
      </w:pPr>
    </w:p>
    <w:p w:rsidR="004C1C27" w:rsidRDefault="004C1C27" w:rsidP="00BC631F">
      <w:pPr>
        <w:pStyle w:val="Zkladntext"/>
      </w:pPr>
    </w:p>
    <w:p w:rsidR="00E231BA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" w:name="_Toc530739914"/>
    </w:p>
    <w:bookmarkEnd w:id="20"/>
    <w:p w:rsidR="00E231BA" w:rsidRPr="00712053" w:rsidRDefault="00E231BA" w:rsidP="001C3468">
      <w:pPr>
        <w:pStyle w:val="Zkladntext"/>
        <w:ind w:left="0"/>
        <w:rPr>
          <w:i/>
        </w:rPr>
      </w:pPr>
    </w:p>
    <w:p w:rsidR="00235BF4" w:rsidRDefault="00235BF4" w:rsidP="00235BF4">
      <w:pPr>
        <w:pStyle w:val="Nadpis2"/>
        <w:numPr>
          <w:ilvl w:val="0"/>
          <w:numId w:val="15"/>
        </w:numPr>
      </w:pPr>
      <w:r>
        <w:t>Tržby za vlastné výkony a tovar</w:t>
      </w:r>
    </w:p>
    <w:p w:rsidR="00235BF4" w:rsidRPr="009E0FB5" w:rsidRDefault="00235BF4" w:rsidP="00235BF4"/>
    <w:p w:rsidR="00235BF4" w:rsidRDefault="00235BF4" w:rsidP="00235BF4">
      <w:pPr>
        <w:pStyle w:val="Zkladntext"/>
      </w:pPr>
    </w:p>
    <w:p w:rsidR="00235BF4" w:rsidRDefault="00235BF4" w:rsidP="00235BF4">
      <w:pPr>
        <w:pStyle w:val="Zkladntext"/>
      </w:pPr>
      <w:r>
        <w:t>Tržby za vlastné výkony a tovar (r.01 a 05) v komoditnom a teritoriálnom členení sú uvedené v nasledujúcom prehľade (v EUR):</w:t>
      </w:r>
    </w:p>
    <w:p w:rsidR="00235BF4" w:rsidRDefault="00235BF4" w:rsidP="00235BF4">
      <w:pPr>
        <w:pStyle w:val="Zkladntext"/>
      </w:pPr>
    </w:p>
    <w:bookmarkStart w:id="21" w:name="_MON_1385829851"/>
    <w:bookmarkStart w:id="22" w:name="_MON_1385829927"/>
    <w:bookmarkEnd w:id="21"/>
    <w:bookmarkEnd w:id="22"/>
    <w:bookmarkStart w:id="23" w:name="_MON_1385829942"/>
    <w:bookmarkEnd w:id="23"/>
    <w:p w:rsidR="00235BF4" w:rsidRDefault="00394C36" w:rsidP="00235BF4">
      <w:pPr>
        <w:pStyle w:val="Zkladntext"/>
        <w:ind w:left="284"/>
      </w:pPr>
      <w:r>
        <w:object w:dxaOrig="12379" w:dyaOrig="1869">
          <v:shape id="_x0000_i1025" type="#_x0000_t75" style="width:554.25pt;height:101.25pt" o:ole="" o:preferrelative="f">
            <v:imagedata r:id="rId15" o:title=""/>
            <o:lock v:ext="edit" aspectratio="f"/>
          </v:shape>
          <o:OLEObject Type="Embed" ProgID="Excel.Sheet.12" ShapeID="_x0000_i1025" DrawAspect="Content" ObjectID="_1463920199" r:id="rId16"/>
        </w:object>
      </w:r>
    </w:p>
    <w:p w:rsidR="00712053" w:rsidRDefault="00712053" w:rsidP="001C3468">
      <w:pPr>
        <w:pStyle w:val="Zkladntext"/>
        <w:ind w:left="0"/>
        <w:rPr>
          <w:i/>
        </w:rPr>
      </w:pPr>
    </w:p>
    <w:p w:rsidR="00712053" w:rsidRDefault="00712053" w:rsidP="001C3468">
      <w:pPr>
        <w:pStyle w:val="Zkladntext"/>
        <w:ind w:left="0"/>
        <w:rPr>
          <w:i/>
        </w:rPr>
      </w:pPr>
    </w:p>
    <w:p w:rsidR="00712053" w:rsidRPr="007414AB" w:rsidRDefault="00712053" w:rsidP="001C3468">
      <w:pPr>
        <w:pStyle w:val="Zkladntext"/>
        <w:ind w:left="0"/>
        <w:rPr>
          <w:i/>
        </w:rPr>
      </w:pPr>
    </w:p>
    <w:p w:rsidR="00E231BA" w:rsidRDefault="00E231BA" w:rsidP="00235BF4">
      <w:pPr>
        <w:pStyle w:val="Nadpis2"/>
        <w:numPr>
          <w:ilvl w:val="0"/>
          <w:numId w:val="15"/>
        </w:numPr>
      </w:pPr>
      <w:bookmarkStart w:id="24" w:name="_Toc530739915"/>
      <w:r>
        <w:t>Zmena stavu zásob vlastnej výroby</w:t>
      </w:r>
      <w:bookmarkEnd w:id="24"/>
      <w:r w:rsidR="006A15E1">
        <w:t xml:space="preserve"> </w:t>
      </w:r>
    </w:p>
    <w:p w:rsidR="0069283E" w:rsidRDefault="0069283E" w:rsidP="0069283E"/>
    <w:p w:rsidR="0069283E" w:rsidRPr="0069283E" w:rsidRDefault="0069283E" w:rsidP="0069283E">
      <w:pPr>
        <w:ind w:left="360"/>
      </w:pPr>
      <w:r>
        <w:t xml:space="preserve">Spoločnosť </w:t>
      </w:r>
      <w:r w:rsidR="003A56F4">
        <w:t xml:space="preserve">v roku 2013 </w:t>
      </w:r>
      <w:r>
        <w:t>nevyrába</w:t>
      </w:r>
      <w:r w:rsidR="003A56F4">
        <w:t xml:space="preserve">la </w:t>
      </w:r>
      <w:r>
        <w:t>vlastné výrobky.</w:t>
      </w:r>
    </w:p>
    <w:p w:rsidR="00E231BA" w:rsidRDefault="00E231BA" w:rsidP="00E231BA">
      <w:pPr>
        <w:pStyle w:val="Zkladntext"/>
      </w:pPr>
    </w:p>
    <w:p w:rsidR="00CF0A76" w:rsidRDefault="00CF0A76" w:rsidP="00CF0A76">
      <w:pPr>
        <w:pStyle w:val="Nadpis2"/>
      </w:pPr>
      <w:r w:rsidRPr="0069283E">
        <w:t>Aktivácia</w:t>
      </w:r>
    </w:p>
    <w:p w:rsidR="0069283E" w:rsidRDefault="0069283E" w:rsidP="0069283E"/>
    <w:p w:rsidR="0069283E" w:rsidRPr="0069283E" w:rsidRDefault="0069283E" w:rsidP="0069283E">
      <w:pPr>
        <w:ind w:left="360"/>
      </w:pPr>
      <w:r>
        <w:t>Spoločnosť neeviduje významné položky pri aktivácii nákladov.</w:t>
      </w:r>
    </w:p>
    <w:p w:rsidR="00B11E93" w:rsidRPr="0069283E" w:rsidRDefault="00B11E93" w:rsidP="00CF0A76"/>
    <w:p w:rsidR="00CF0A76" w:rsidRDefault="00CF0A76" w:rsidP="00CF0A76">
      <w:pPr>
        <w:pStyle w:val="Nadpis2"/>
      </w:pPr>
      <w:r w:rsidRPr="0069283E">
        <w:t>Ostatné významné položky výnosov z hospodárskej činnosti</w:t>
      </w:r>
    </w:p>
    <w:p w:rsidR="0069283E" w:rsidRDefault="0069283E" w:rsidP="0069283E"/>
    <w:p w:rsidR="00900925" w:rsidRDefault="00394C36" w:rsidP="00900925">
      <w:pPr>
        <w:ind w:left="360"/>
      </w:pPr>
      <w:r>
        <w:t>Spoločnosť neeviduje žiadne ostatné významné položky výnosov z hospodárskej činnosti.</w:t>
      </w:r>
    </w:p>
    <w:p w:rsidR="00394C36" w:rsidRDefault="00394C36" w:rsidP="00900925">
      <w:pPr>
        <w:ind w:left="360"/>
      </w:pPr>
    </w:p>
    <w:p w:rsidR="00CF0A76" w:rsidRPr="0069283E" w:rsidRDefault="00CF0A76" w:rsidP="00CF0A76">
      <w:pPr>
        <w:pStyle w:val="Nadpis2"/>
      </w:pPr>
      <w:r w:rsidRPr="0069283E">
        <w:t>Finančné výnosy</w:t>
      </w:r>
    </w:p>
    <w:p w:rsidR="00CF0A76" w:rsidRPr="0069283E" w:rsidRDefault="00CF0A76" w:rsidP="00CF0A76"/>
    <w:p w:rsidR="00900925" w:rsidRDefault="00394C36" w:rsidP="00394C36">
      <w:pPr>
        <w:ind w:left="360"/>
      </w:pPr>
      <w:r>
        <w:t>Spoločnosť k 31.12.2013 neeviduje finančné výnosy.</w:t>
      </w:r>
    </w:p>
    <w:p w:rsidR="00712053" w:rsidRPr="0069283E" w:rsidRDefault="00712053" w:rsidP="006A238E">
      <w:pPr>
        <w:pStyle w:val="Zkladntext"/>
        <w:ind w:left="0"/>
      </w:pPr>
    </w:p>
    <w:p w:rsidR="00712053" w:rsidRDefault="00712053" w:rsidP="006A238E">
      <w:pPr>
        <w:pStyle w:val="Zkladntext"/>
        <w:ind w:left="0"/>
      </w:pPr>
    </w:p>
    <w:p w:rsidR="00712053" w:rsidRDefault="00712053" w:rsidP="006A238E">
      <w:pPr>
        <w:pStyle w:val="Zkladntext"/>
        <w:ind w:left="0"/>
      </w:pPr>
    </w:p>
    <w:p w:rsidR="00712053" w:rsidRDefault="00712053" w:rsidP="006A238E">
      <w:pPr>
        <w:pStyle w:val="Zkladntext"/>
        <w:ind w:left="0"/>
      </w:pPr>
    </w:p>
    <w:p w:rsidR="00712053" w:rsidRDefault="00712053" w:rsidP="006A238E">
      <w:pPr>
        <w:pStyle w:val="Zkladntext"/>
        <w:ind w:left="0"/>
      </w:pPr>
    </w:p>
    <w:p w:rsidR="005C50FC" w:rsidRPr="006407DE" w:rsidRDefault="005C50FC" w:rsidP="006407DE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6407DE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</w:t>
      </w:r>
      <w:r w:rsidR="006407DE">
        <w:t>vedený v nasledujúcom prehľade:</w:t>
      </w:r>
    </w:p>
    <w:p w:rsidR="00384778" w:rsidRDefault="00384778" w:rsidP="0000290B">
      <w:pPr>
        <w:pStyle w:val="Zkladntext"/>
      </w:pPr>
    </w:p>
    <w:p w:rsidR="00384778" w:rsidRDefault="00384778" w:rsidP="0000290B">
      <w:pPr>
        <w:pStyle w:val="Zkladntext"/>
      </w:pPr>
    </w:p>
    <w:bookmarkStart w:id="25" w:name="_MON_1385830309"/>
    <w:bookmarkEnd w:id="25"/>
    <w:p w:rsidR="00423EF8" w:rsidRDefault="00394C36" w:rsidP="0000290B">
      <w:pPr>
        <w:pStyle w:val="Zkladntext"/>
      </w:pPr>
      <w:r>
        <w:object w:dxaOrig="8711" w:dyaOrig="2371">
          <v:shape id="_x0000_i1026" type="#_x0000_t75" style="width:439.5pt;height:134.25pt" o:ole="" o:preferrelative="f">
            <v:imagedata r:id="rId17" o:title=""/>
            <o:lock v:ext="edit" aspectratio="f"/>
          </v:shape>
          <o:OLEObject Type="Embed" ProgID="Excel.Sheet.12" ShapeID="_x0000_i1026" DrawAspect="Content" ObjectID="_1463920200" r:id="rId18"/>
        </w:object>
      </w:r>
    </w:p>
    <w:p w:rsidR="001F0C31" w:rsidRDefault="001F0C31" w:rsidP="0000290B">
      <w:pPr>
        <w:pStyle w:val="Zkladntext"/>
      </w:pPr>
    </w:p>
    <w:p w:rsidR="001F0C31" w:rsidRDefault="001F0C31" w:rsidP="001F0C31">
      <w:pPr>
        <w:pStyle w:val="Zkladntext"/>
        <w:ind w:left="-851" w:right="14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CE279A" w:rsidRDefault="00CE279A" w:rsidP="00235BF4">
      <w:pPr>
        <w:pStyle w:val="Zkladntext"/>
        <w:rPr>
          <w:i/>
          <w:highlight w:val="green"/>
        </w:rPr>
      </w:pPr>
    </w:p>
    <w:p w:rsidR="00235BF4" w:rsidRDefault="00FB1D2B" w:rsidP="00294BAE">
      <w:pPr>
        <w:pStyle w:val="Nadpis2"/>
        <w:numPr>
          <w:ilvl w:val="0"/>
          <w:numId w:val="26"/>
        </w:numPr>
      </w:pPr>
      <w:r w:rsidRPr="009E004E">
        <w:t>Náklady na poskytnuté služby</w:t>
      </w:r>
    </w:p>
    <w:p w:rsidR="005A1664" w:rsidRDefault="005A1664" w:rsidP="005A1664"/>
    <w:p w:rsidR="005A1664" w:rsidRDefault="005A1664" w:rsidP="005A1664"/>
    <w:tbl>
      <w:tblPr>
        <w:tblW w:w="137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59"/>
        <w:gridCol w:w="720"/>
        <w:gridCol w:w="190"/>
        <w:gridCol w:w="190"/>
        <w:gridCol w:w="2520"/>
        <w:gridCol w:w="2520"/>
      </w:tblGrid>
      <w:tr w:rsidR="00384778" w:rsidRPr="00384778" w:rsidTr="00384778">
        <w:trPr>
          <w:trHeight w:val="495"/>
        </w:trPr>
        <w:tc>
          <w:tcPr>
            <w:tcW w:w="76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847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84778" w:rsidRPr="00384778" w:rsidRDefault="00384778" w:rsidP="003847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84778">
              <w:rPr>
                <w:color w:val="000000"/>
                <w:sz w:val="18"/>
                <w:szCs w:val="18"/>
                <w:lang w:eastAsia="sk-SK"/>
              </w:rPr>
              <w:t>Bežné účtovné obdobie 2013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 – mobily, právne služby, reklamné služby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477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2659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1F0C31">
        <w:trPr>
          <w:trHeight w:val="8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4778" w:rsidRPr="00384778" w:rsidRDefault="00384778" w:rsidP="00384778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384778" w:rsidRPr="00384778" w:rsidRDefault="00384778" w:rsidP="00384778">
            <w:pPr>
              <w:ind w:left="315" w:hanging="3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697E0A">
        <w:trPr>
          <w:trHeight w:val="7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84778" w:rsidRPr="00384778" w:rsidRDefault="00384778" w:rsidP="00384778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384778" w:rsidRPr="00384778" w:rsidRDefault="00384778" w:rsidP="0038477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15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38477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384778" w:rsidRPr="00384778" w:rsidTr="00384778">
        <w:trPr>
          <w:trHeight w:val="300"/>
        </w:trPr>
        <w:tc>
          <w:tcPr>
            <w:tcW w:w="7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4778" w:rsidRPr="00384778" w:rsidRDefault="00384778" w:rsidP="0038477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A1664" w:rsidRDefault="005A1664" w:rsidP="005A1664"/>
    <w:p w:rsidR="005A1664" w:rsidRPr="001F0C31" w:rsidRDefault="001F0C31" w:rsidP="001F0C31">
      <w:pPr>
        <w:pStyle w:val="Odsekzoznamu"/>
        <w:numPr>
          <w:ilvl w:val="0"/>
          <w:numId w:val="26"/>
        </w:numPr>
        <w:rPr>
          <w:b/>
        </w:rPr>
      </w:pPr>
      <w:r w:rsidRPr="001F0C31">
        <w:rPr>
          <w:b/>
        </w:rPr>
        <w:t>Spotreba materiálu</w:t>
      </w:r>
      <w:r w:rsidRPr="001F0C31">
        <w:rPr>
          <w:b/>
        </w:rPr>
        <w:tab/>
      </w:r>
    </w:p>
    <w:p w:rsidR="005A1664" w:rsidRDefault="005A1664" w:rsidP="005A1664"/>
    <w:p w:rsidR="001F0C31" w:rsidRPr="0025429B" w:rsidRDefault="001F0C31" w:rsidP="001F0C31">
      <w:pPr>
        <w:pStyle w:val="Odsekzoznamu"/>
        <w:numPr>
          <w:ilvl w:val="2"/>
          <w:numId w:val="26"/>
        </w:numPr>
      </w:pPr>
      <w:bookmarkStart w:id="26" w:name="_MON_1450879463"/>
      <w:bookmarkEnd w:id="26"/>
      <w:r>
        <w:t>nákup vizitiek, pečiatok a letákov</w:t>
      </w:r>
      <w:r w:rsidRPr="0025429B">
        <w:tab/>
      </w:r>
      <w:r>
        <w:t xml:space="preserve">  174</w:t>
      </w:r>
      <w:r w:rsidRPr="0025429B">
        <w:t xml:space="preserve"> EUR</w:t>
      </w:r>
    </w:p>
    <w:p w:rsidR="001F0C31" w:rsidRPr="0025429B" w:rsidRDefault="001F0C31" w:rsidP="001F0C31">
      <w:pPr>
        <w:pStyle w:val="Odsekzoznamu"/>
        <w:ind w:left="2340"/>
        <w:rPr>
          <w:b/>
        </w:rPr>
      </w:pPr>
      <w:r w:rsidRPr="0025429B">
        <w:rPr>
          <w:b/>
        </w:rPr>
        <w:t>spolu</w:t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>
        <w:rPr>
          <w:b/>
        </w:rPr>
        <w:t xml:space="preserve">                174</w:t>
      </w:r>
      <w:r w:rsidRPr="0025429B">
        <w:rPr>
          <w:b/>
        </w:rPr>
        <w:t xml:space="preserve"> EUR</w:t>
      </w:r>
    </w:p>
    <w:p w:rsidR="0000696D" w:rsidRPr="00FB1D2B" w:rsidRDefault="0000696D" w:rsidP="00FB1D2B"/>
    <w:p w:rsidR="008A6028" w:rsidRDefault="008A6028" w:rsidP="008A6028">
      <w:pPr>
        <w:pStyle w:val="Zkladntext"/>
      </w:pPr>
    </w:p>
    <w:p w:rsidR="008A6028" w:rsidRPr="008A6028" w:rsidRDefault="008A6028" w:rsidP="00384778">
      <w:pPr>
        <w:pStyle w:val="Nadpis2"/>
        <w:numPr>
          <w:ilvl w:val="0"/>
          <w:numId w:val="0"/>
        </w:numPr>
        <w:ind w:left="360"/>
      </w:pPr>
    </w:p>
    <w:p w:rsidR="009E004E" w:rsidRDefault="00384778" w:rsidP="009E004E">
      <w:pPr>
        <w:pStyle w:val="Nadpis2"/>
        <w:numPr>
          <w:ilvl w:val="0"/>
          <w:numId w:val="26"/>
        </w:numPr>
      </w:pPr>
      <w:r>
        <w:t>Ostatné dane a poplatky</w:t>
      </w:r>
    </w:p>
    <w:p w:rsidR="00444C5F" w:rsidRDefault="00444C5F" w:rsidP="00444C5F"/>
    <w:p w:rsidR="00444C5F" w:rsidRPr="00444C5F" w:rsidRDefault="00384778" w:rsidP="00444C5F">
      <w:pPr>
        <w:pStyle w:val="Odsekzoznamu"/>
        <w:numPr>
          <w:ilvl w:val="2"/>
          <w:numId w:val="26"/>
        </w:numPr>
      </w:pPr>
      <w:r>
        <w:t>kolky na zmenu v OR</w:t>
      </w:r>
      <w:r w:rsidR="00444C5F" w:rsidRPr="00444C5F">
        <w:tab/>
      </w:r>
      <w:r>
        <w:t xml:space="preserve">                            </w:t>
      </w:r>
      <w:r w:rsidR="00444C5F" w:rsidRPr="00444C5F">
        <w:t xml:space="preserve">  </w:t>
      </w:r>
      <w:r>
        <w:t xml:space="preserve">     66</w:t>
      </w:r>
      <w:r w:rsidR="00444C5F" w:rsidRPr="00444C5F">
        <w:t xml:space="preserve"> EUR</w:t>
      </w:r>
    </w:p>
    <w:p w:rsidR="00444C5F" w:rsidRPr="00444C5F" w:rsidRDefault="00384778" w:rsidP="00384778">
      <w:pPr>
        <w:pStyle w:val="Odsekzoznamu"/>
        <w:numPr>
          <w:ilvl w:val="2"/>
          <w:numId w:val="26"/>
        </w:numPr>
      </w:pPr>
      <w:r>
        <w:t>notárske poplatky</w:t>
      </w:r>
      <w:r w:rsidR="00444C5F" w:rsidRPr="00444C5F">
        <w:tab/>
      </w:r>
      <w:r>
        <w:t xml:space="preserve">                                   52</w:t>
      </w:r>
      <w:r w:rsidR="00444C5F" w:rsidRPr="00444C5F">
        <w:t xml:space="preserve"> EUR</w:t>
      </w:r>
    </w:p>
    <w:p w:rsidR="00444C5F" w:rsidRPr="0025429B" w:rsidRDefault="00444C5F" w:rsidP="00444C5F">
      <w:pPr>
        <w:pStyle w:val="Odsekzoznamu"/>
        <w:ind w:left="2340"/>
        <w:rPr>
          <w:b/>
        </w:rPr>
      </w:pPr>
      <w:r w:rsidRPr="0025429B">
        <w:rPr>
          <w:b/>
        </w:rPr>
        <w:t>spolu</w:t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="00384778">
        <w:rPr>
          <w:b/>
        </w:rPr>
        <w:t xml:space="preserve">     118</w:t>
      </w:r>
      <w:r w:rsidRPr="0025429B">
        <w:rPr>
          <w:b/>
        </w:rPr>
        <w:t xml:space="preserve"> EUR</w:t>
      </w:r>
    </w:p>
    <w:p w:rsidR="0000696D" w:rsidRPr="00444C5F" w:rsidRDefault="0000696D" w:rsidP="0000696D">
      <w:pPr>
        <w:ind w:left="360"/>
        <w:rPr>
          <w:color w:val="FF0000"/>
        </w:rPr>
      </w:pPr>
    </w:p>
    <w:p w:rsidR="0000696D" w:rsidRPr="00423EF8" w:rsidRDefault="0000696D" w:rsidP="0000696D">
      <w:pPr>
        <w:rPr>
          <w:color w:val="FF0000"/>
        </w:rPr>
      </w:pPr>
    </w:p>
    <w:p w:rsidR="0000696D" w:rsidRPr="00423EF8" w:rsidRDefault="0000696D" w:rsidP="0000696D">
      <w:pPr>
        <w:rPr>
          <w:color w:val="FF0000"/>
        </w:rPr>
      </w:pPr>
      <w:r>
        <w:rPr>
          <w:color w:val="FF0000"/>
        </w:rPr>
        <w:t xml:space="preserve">      </w:t>
      </w:r>
    </w:p>
    <w:p w:rsidR="0000696D" w:rsidRPr="00444C5F" w:rsidRDefault="00290759" w:rsidP="0000696D">
      <w:pPr>
        <w:pStyle w:val="Nadpis2"/>
        <w:numPr>
          <w:ilvl w:val="0"/>
          <w:numId w:val="26"/>
        </w:numPr>
      </w:pPr>
      <w:r w:rsidRPr="00444C5F">
        <w:t>Finančné náklady</w:t>
      </w:r>
    </w:p>
    <w:p w:rsidR="0000696D" w:rsidRDefault="0000696D" w:rsidP="0000696D">
      <w:pPr>
        <w:rPr>
          <w:color w:val="FF0000"/>
        </w:rPr>
      </w:pPr>
    </w:p>
    <w:p w:rsidR="00444C5F" w:rsidRPr="0025429B" w:rsidRDefault="00444C5F" w:rsidP="00444C5F">
      <w:pPr>
        <w:pStyle w:val="Odsekzoznamu"/>
        <w:numPr>
          <w:ilvl w:val="2"/>
          <w:numId w:val="26"/>
        </w:numPr>
      </w:pPr>
      <w:r w:rsidRPr="0025429B">
        <w:t>bankové poplatky</w:t>
      </w:r>
      <w:r w:rsidRPr="0025429B">
        <w:tab/>
      </w:r>
      <w:r w:rsidRPr="0025429B">
        <w:tab/>
      </w:r>
      <w:r w:rsidR="001F0C31">
        <w:t xml:space="preserve">  </w:t>
      </w:r>
      <w:r w:rsidRPr="0025429B">
        <w:t> </w:t>
      </w:r>
      <w:r w:rsidR="001F0C31">
        <w:t>74</w:t>
      </w:r>
      <w:r w:rsidRPr="0025429B">
        <w:t xml:space="preserve"> EUR</w:t>
      </w:r>
    </w:p>
    <w:p w:rsidR="00444C5F" w:rsidRPr="0025429B" w:rsidRDefault="0025429B" w:rsidP="00444C5F">
      <w:pPr>
        <w:pStyle w:val="Odsekzoznamu"/>
        <w:ind w:left="2340"/>
        <w:rPr>
          <w:b/>
        </w:rPr>
      </w:pPr>
      <w:r w:rsidRPr="0025429B">
        <w:rPr>
          <w:b/>
        </w:rPr>
        <w:t>spolu</w:t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Pr="0025429B">
        <w:rPr>
          <w:b/>
        </w:rPr>
        <w:tab/>
      </w:r>
      <w:r w:rsidR="001F0C31">
        <w:rPr>
          <w:b/>
        </w:rPr>
        <w:t xml:space="preserve">   74</w:t>
      </w:r>
      <w:r w:rsidRPr="0025429B">
        <w:rPr>
          <w:b/>
        </w:rPr>
        <w:t xml:space="preserve"> EUR</w:t>
      </w:r>
    </w:p>
    <w:p w:rsidR="00712053" w:rsidRPr="0025429B" w:rsidRDefault="00712053" w:rsidP="006A238E">
      <w:pPr>
        <w:ind w:left="360"/>
      </w:pPr>
    </w:p>
    <w:p w:rsidR="008A6028" w:rsidRDefault="008A6028" w:rsidP="006A238E">
      <w:pPr>
        <w:ind w:left="360"/>
        <w:rPr>
          <w:color w:val="FF0000"/>
        </w:rPr>
      </w:pPr>
    </w:p>
    <w:p w:rsidR="00712053" w:rsidRDefault="00712053" w:rsidP="006A238E">
      <w:pPr>
        <w:ind w:left="360"/>
        <w:rPr>
          <w:color w:val="FF0000"/>
        </w:rPr>
      </w:pPr>
    </w:p>
    <w:p w:rsidR="00900925" w:rsidRDefault="00900925" w:rsidP="006A238E">
      <w:pPr>
        <w:ind w:left="360"/>
        <w:rPr>
          <w:color w:val="FF0000"/>
        </w:rPr>
      </w:pPr>
    </w:p>
    <w:p w:rsidR="00900925" w:rsidRDefault="00900925" w:rsidP="006A238E">
      <w:pPr>
        <w:ind w:left="360"/>
        <w:rPr>
          <w:color w:val="FF0000"/>
        </w:rPr>
      </w:pPr>
    </w:p>
    <w:p w:rsidR="009E004E" w:rsidRDefault="009E004E" w:rsidP="006A238E">
      <w:pPr>
        <w:ind w:left="360"/>
        <w:rPr>
          <w:color w:val="FF0000"/>
        </w:rPr>
      </w:pPr>
    </w:p>
    <w:p w:rsidR="0000290B" w:rsidRDefault="0000290B" w:rsidP="006407DE">
      <w:pPr>
        <w:pStyle w:val="Nadpis1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8A6028" w:rsidRDefault="008A6028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7" w:name="_MON_1385830383"/>
    <w:bookmarkEnd w:id="27"/>
    <w:p w:rsidR="00712053" w:rsidRDefault="001F0C31" w:rsidP="008A6028">
      <w:pPr>
        <w:pStyle w:val="Zkladntext"/>
      </w:pPr>
      <w:r w:rsidRPr="00003C63">
        <w:object w:dxaOrig="9110" w:dyaOrig="4002">
          <v:shape id="_x0000_i1027" type="#_x0000_t75" style="width:441pt;height:3in" o:ole="" o:preferrelative="f">
            <v:imagedata r:id="rId19" o:title=""/>
            <o:lock v:ext="edit" aspectratio="f"/>
          </v:shape>
          <o:OLEObject Type="Embed" ProgID="Excel.Sheet.12" ShapeID="_x0000_i1027" DrawAspect="Content" ObjectID="_1463920201" r:id="rId20"/>
        </w:object>
      </w:r>
    </w:p>
    <w:p w:rsidR="008A6028" w:rsidRDefault="008A6028" w:rsidP="0000290B">
      <w:pPr>
        <w:pStyle w:val="Zkladntext"/>
      </w:pPr>
    </w:p>
    <w:p w:rsidR="00C408E0" w:rsidRDefault="00C408E0" w:rsidP="0000290B">
      <w:pPr>
        <w:pStyle w:val="Zkladntext"/>
      </w:pPr>
    </w:p>
    <w:p w:rsidR="00C408E0" w:rsidRDefault="00C408E0" w:rsidP="0000290B">
      <w:pPr>
        <w:pStyle w:val="Zkladntext"/>
      </w:pPr>
    </w:p>
    <w:p w:rsidR="006407DE" w:rsidRPr="00555FAD" w:rsidRDefault="006407DE" w:rsidP="0000290B">
      <w:pPr>
        <w:pStyle w:val="Zkladntext"/>
      </w:pPr>
    </w:p>
    <w:p w:rsidR="0000290B" w:rsidRPr="006407DE" w:rsidRDefault="0000290B" w:rsidP="006407DE">
      <w:pPr>
        <w:pStyle w:val="Nadpis1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8" w:name="_Toc530739920"/>
      <w:r>
        <w:t>Najatý majetok</w:t>
      </w:r>
      <w:bookmarkEnd w:id="28"/>
    </w:p>
    <w:p w:rsidR="001F0C31" w:rsidRDefault="001F0C31" w:rsidP="001F0C31"/>
    <w:p w:rsidR="001F0C31" w:rsidRPr="001F0C31" w:rsidRDefault="001F0C31" w:rsidP="001F0C31">
      <w:pPr>
        <w:ind w:left="360"/>
      </w:pPr>
      <w:r>
        <w:t>Spoločnosť nemá žiaden najatý majetok.</w:t>
      </w:r>
    </w:p>
    <w:p w:rsidR="00CF1663" w:rsidRDefault="00CF1663" w:rsidP="00CF1663"/>
    <w:p w:rsidR="0000290B" w:rsidRDefault="0000290B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00696D">
      <w:pPr>
        <w:pStyle w:val="Nadpis2"/>
        <w:numPr>
          <w:ilvl w:val="0"/>
          <w:numId w:val="26"/>
        </w:numPr>
      </w:pPr>
      <w:r>
        <w:t>Prenajatý majetok</w:t>
      </w:r>
    </w:p>
    <w:p w:rsidR="00CF1663" w:rsidRDefault="00CF1663" w:rsidP="00CF1663"/>
    <w:p w:rsidR="00CF1663" w:rsidRPr="00CF1663" w:rsidRDefault="00CF1663" w:rsidP="00CF1663">
      <w:pPr>
        <w:ind w:left="360"/>
      </w:pPr>
      <w:r>
        <w:t>Spoločnosť neprenajíma žiaden majetok.</w:t>
      </w:r>
    </w:p>
    <w:p w:rsidR="0000290B" w:rsidRDefault="0000290B" w:rsidP="0000290B">
      <w:pPr>
        <w:pStyle w:val="Zkladntext"/>
      </w:pPr>
    </w:p>
    <w:p w:rsidR="006407DE" w:rsidRPr="001B0B3B" w:rsidRDefault="006407DE" w:rsidP="0000290B">
      <w:pPr>
        <w:pStyle w:val="Zkladntext"/>
        <w:rPr>
          <w:color w:val="FF0000"/>
        </w:rPr>
      </w:pPr>
    </w:p>
    <w:p w:rsidR="0000290B" w:rsidRDefault="0000290B" w:rsidP="0000290B">
      <w:pPr>
        <w:pStyle w:val="Zkladntext"/>
      </w:pPr>
    </w:p>
    <w:p w:rsidR="00E34DCA" w:rsidRDefault="0060236A" w:rsidP="0000696D">
      <w:pPr>
        <w:pStyle w:val="Nadpis2"/>
        <w:numPr>
          <w:ilvl w:val="0"/>
          <w:numId w:val="26"/>
        </w:numPr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CF1663" w:rsidP="0000290B">
      <w:pPr>
        <w:pStyle w:val="Zkladntext"/>
      </w:pPr>
      <w:r>
        <w:t>Spoločnosť neeviduje podsúvahové položky.</w:t>
      </w: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CF1663" w:rsidRDefault="00CF1663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9" w:name="_Toc530739921"/>
      <w:r>
        <w:t>Podmienené záväzky</w:t>
      </w:r>
      <w:bookmarkEnd w:id="29"/>
    </w:p>
    <w:p w:rsidR="00CF1663" w:rsidRDefault="00CF1663" w:rsidP="00CF1663"/>
    <w:p w:rsidR="00CF1663" w:rsidRPr="00CF1663" w:rsidRDefault="00CF1663" w:rsidP="00CF1663">
      <w:pPr>
        <w:ind w:left="360"/>
      </w:pPr>
      <w:r>
        <w:t>Spoločnosť nemá podmienené záväzky, ktoré sa nesledujú v bežnom účtovníctve a neuvádzajú sa v súvahe.</w:t>
      </w:r>
    </w:p>
    <w:p w:rsidR="0000290B" w:rsidRDefault="0000290B" w:rsidP="0000290B">
      <w:pPr>
        <w:pStyle w:val="Zkladntext"/>
      </w:pPr>
    </w:p>
    <w:p w:rsidR="000B5186" w:rsidRDefault="000B5186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235BF4">
      <w:pPr>
        <w:pStyle w:val="Nadpis2"/>
        <w:numPr>
          <w:ilvl w:val="0"/>
          <w:numId w:val="15"/>
        </w:numPr>
      </w:pPr>
      <w:bookmarkStart w:id="30" w:name="_Toc530739922"/>
      <w:r>
        <w:t>Ostatné finančné povinnosti</w:t>
      </w:r>
      <w:bookmarkEnd w:id="30"/>
    </w:p>
    <w:p w:rsidR="00DF5440" w:rsidRDefault="00DF5440" w:rsidP="00DF5440"/>
    <w:p w:rsidR="00DF5440" w:rsidRPr="00DF5440" w:rsidRDefault="00DF5440" w:rsidP="00DF5440">
      <w:pPr>
        <w:ind w:left="360"/>
      </w:pPr>
      <w:r>
        <w:t>Spoločnosť nemá ostatné finančné povinnosti, ktoré sa nesledujú v bežnom účtovníctve a 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35BF4">
      <w:pPr>
        <w:pStyle w:val="Nadpis2"/>
        <w:numPr>
          <w:ilvl w:val="0"/>
          <w:numId w:val="15"/>
        </w:numPr>
      </w:pPr>
      <w:r>
        <w:t>Podmienený majetok</w:t>
      </w:r>
    </w:p>
    <w:p w:rsidR="0000290B" w:rsidRDefault="0000290B" w:rsidP="0000290B"/>
    <w:p w:rsidR="00DF5440" w:rsidRPr="00DB0ECB" w:rsidRDefault="00DF5440" w:rsidP="00DF5440">
      <w:pPr>
        <w:ind w:left="360"/>
      </w:pPr>
      <w:r>
        <w:t>Spoločnosť neeviduje podmienený majetok.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B5186" w:rsidRDefault="000B518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923"/>
      <w:r>
        <w:t>Informácie o príjmoch a výhodách členov štatutárnych orgánov, dozorných orgánov</w:t>
      </w:r>
      <w:bookmarkEnd w:id="31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DF5440" w:rsidRDefault="00DF5440" w:rsidP="0000290B">
      <w:pPr>
        <w:pStyle w:val="Zkladntext"/>
      </w:pPr>
    </w:p>
    <w:p w:rsidR="00DF5440" w:rsidRDefault="00DF5440" w:rsidP="0000290B">
      <w:pPr>
        <w:pStyle w:val="Zkladntext"/>
      </w:pPr>
      <w:r>
        <w:t>Spoločnosť v roku 2013 nevyplatila žiadne príjmy a výhody členom štatutárnych, dozorných a iných orgánoch.</w:t>
      </w:r>
    </w:p>
    <w:p w:rsidR="00E7672A" w:rsidRDefault="00E7672A" w:rsidP="0000290B">
      <w:pPr>
        <w:pStyle w:val="Zkladntext"/>
      </w:pPr>
    </w:p>
    <w:p w:rsidR="005518EF" w:rsidRDefault="005518EF" w:rsidP="005518EF">
      <w:pPr>
        <w:pStyle w:val="Zkladntext"/>
        <w:rPr>
          <w:color w:val="FF0000"/>
        </w:rPr>
      </w:pPr>
    </w:p>
    <w:p w:rsidR="00DF5440" w:rsidRDefault="00DF5440" w:rsidP="000B5186">
      <w:pPr>
        <w:pStyle w:val="Zkladntext"/>
        <w:rPr>
          <w:color w:val="FF0000"/>
        </w:rPr>
      </w:pPr>
    </w:p>
    <w:p w:rsidR="00DF5440" w:rsidRDefault="00DF5440" w:rsidP="000B5186">
      <w:pPr>
        <w:pStyle w:val="Zkladntext"/>
        <w:rPr>
          <w:color w:val="FF0000"/>
        </w:rPr>
      </w:pPr>
    </w:p>
    <w:p w:rsidR="00DF5440" w:rsidRPr="000B5186" w:rsidRDefault="00DF5440" w:rsidP="000B5186">
      <w:pPr>
        <w:pStyle w:val="Zkladntext"/>
        <w:rPr>
          <w:color w:val="FF0000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5"/>
      <w:r>
        <w:t>Informácie o skutočnostiach, ktoré nastali po dni, ku ktorému sa zostavuje účtovná závierka, do dňa zostavenia účtovnej závierky</w:t>
      </w:r>
      <w:bookmarkEnd w:id="32"/>
    </w:p>
    <w:p w:rsidR="003E0FA2" w:rsidRDefault="003E0FA2" w:rsidP="003E0FA2">
      <w:pPr>
        <w:pStyle w:val="Zkladntext"/>
      </w:pPr>
    </w:p>
    <w:p w:rsidR="003E0FA2" w:rsidRDefault="006407DE" w:rsidP="003E0FA2">
      <w:pPr>
        <w:pStyle w:val="Zkladntext"/>
      </w:pPr>
      <w:r>
        <w:t>Po 31. decembri 2013</w:t>
      </w:r>
      <w:r w:rsidR="003E0FA2">
        <w:t xml:space="preserve"> </w:t>
      </w:r>
      <w:r w:rsidR="00861231">
        <w:t>ne</w:t>
      </w:r>
      <w:r w:rsidR="003E0FA2">
        <w:t xml:space="preserve">nastali </w:t>
      </w:r>
      <w:r w:rsidR="00861231">
        <w:t>žiadne</w:t>
      </w:r>
      <w:r w:rsidR="003E0FA2">
        <w:t xml:space="preserve"> udalosti majúce významný vplyv na verné zobrazenie skutočností,</w:t>
      </w:r>
      <w:r w:rsidR="00861231">
        <w:t xml:space="preserve"> ktoré sú predmetom účtovníctva.</w:t>
      </w:r>
    </w:p>
    <w:p w:rsidR="003E0FA2" w:rsidRDefault="003E0FA2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697E0A" w:rsidRDefault="00697E0A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861231" w:rsidRDefault="00861231" w:rsidP="003E0FA2">
      <w:pPr>
        <w:pStyle w:val="Zkladntext"/>
      </w:pPr>
    </w:p>
    <w:p w:rsidR="0063468E" w:rsidRDefault="0063468E" w:rsidP="003E0FA2">
      <w:pPr>
        <w:pStyle w:val="Zkladntext"/>
      </w:pPr>
    </w:p>
    <w:p w:rsidR="0063468E" w:rsidRDefault="0063468E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7"/>
      <w:r>
        <w:lastRenderedPageBreak/>
        <w:t>Informácie o Vlastnom imaní</w:t>
      </w:r>
      <w:bookmarkEnd w:id="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4" w:name="_MON_1385831465"/>
    <w:bookmarkEnd w:id="34"/>
    <w:bookmarkStart w:id="35" w:name="_MON_1385831433"/>
    <w:bookmarkEnd w:id="35"/>
    <w:p w:rsidR="00262CD4" w:rsidRDefault="003A56F4" w:rsidP="003E0FA2">
      <w:pPr>
        <w:pStyle w:val="Zkladntext"/>
      </w:pPr>
      <w:r>
        <w:object w:dxaOrig="9290" w:dyaOrig="7018">
          <v:shape id="_x0000_i1029" type="#_x0000_t75" style="width:441pt;height:371.25pt" o:ole="" o:preferrelative="f">
            <v:imagedata r:id="rId21" o:title=""/>
            <o:lock v:ext="edit" aspectratio="f"/>
          </v:shape>
          <o:OLEObject Type="Embed" ProgID="Excel.Sheet.12" ShapeID="_x0000_i1029" DrawAspect="Content" ObjectID="_1463920202" r:id="rId22"/>
        </w:object>
      </w:r>
    </w:p>
    <w:sectPr w:rsidR="00262CD4" w:rsidSect="002873AF">
      <w:headerReference w:type="default" r:id="rId23"/>
      <w:headerReference w:type="first" r:id="rId24"/>
      <w:footerReference w:type="first" r:id="rId2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9EE" w:rsidRDefault="00A549EE" w:rsidP="00E95128">
      <w:r>
        <w:separator/>
      </w:r>
    </w:p>
  </w:endnote>
  <w:endnote w:type="continuationSeparator" w:id="0">
    <w:p w:rsidR="00A549EE" w:rsidRDefault="00A549E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Pr="000D3235" w:rsidRDefault="00C36603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C36603" w:rsidRPr="000D3235" w:rsidRDefault="00C36603" w:rsidP="000658BA">
    <w:pPr>
      <w:autoSpaceDE w:val="0"/>
      <w:autoSpaceDN w:val="0"/>
      <w:adjustRightInd w:val="0"/>
      <w:rPr>
        <w:sz w:val="16"/>
        <w:szCs w:val="16"/>
      </w:rPr>
    </w:pPr>
  </w:p>
  <w:p w:rsidR="00C36603" w:rsidRPr="000D3235" w:rsidRDefault="00C36603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Default="00C36603" w:rsidP="00414240">
    <w:pPr>
      <w:pStyle w:val="Pta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3A56F4">
          <w:rPr>
            <w:b/>
            <w:noProof/>
          </w:rPr>
          <w:t>10</w:t>
        </w:r>
        <w:r w:rsidRPr="00F70C00">
          <w:rPr>
            <w:b/>
          </w:rPr>
          <w:fldChar w:fldCharType="end"/>
        </w:r>
      </w:sdtContent>
    </w:sdt>
  </w:p>
  <w:p w:rsidR="00C36603" w:rsidRDefault="00C36603" w:rsidP="002F05C7">
    <w:pPr>
      <w:pStyle w:val="Pta"/>
      <w:rPr>
        <w:sz w:val="16"/>
        <w:szCs w:val="16"/>
      </w:rPr>
    </w:pPr>
  </w:p>
  <w:p w:rsidR="00C36603" w:rsidRPr="00F70C00" w:rsidRDefault="00C36603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Default="00C36603" w:rsidP="00086DAC">
    <w:pPr>
      <w:pStyle w:val="Pta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3A56F4">
          <w:rPr>
            <w:b/>
            <w:noProof/>
          </w:rPr>
          <w:t>2</w:t>
        </w:r>
        <w:r w:rsidRPr="00F70C00">
          <w:rPr>
            <w:b/>
          </w:rPr>
          <w:fldChar w:fldCharType="end"/>
        </w:r>
      </w:sdtContent>
    </w:sdt>
  </w:p>
  <w:p w:rsidR="00C36603" w:rsidRDefault="00C366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36603" w:rsidRPr="00F70C00" w:rsidRDefault="00C366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9EE" w:rsidRDefault="00A549EE" w:rsidP="00E95128">
      <w:r>
        <w:separator/>
      </w:r>
    </w:p>
  </w:footnote>
  <w:footnote w:type="continuationSeparator" w:id="0">
    <w:p w:rsidR="00A549EE" w:rsidRDefault="00A549E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Default="00C36603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C36603" w:rsidRPr="00803D2C" w:rsidRDefault="00C36603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030CF1EA" wp14:editId="22A9580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C36603" w:rsidRPr="000D3235" w:rsidRDefault="00C36603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Pr="009C5BD9" w:rsidRDefault="00C36603" w:rsidP="00E73A00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AGRO NATURFERT s.r.o.</w:t>
    </w:r>
  </w:p>
  <w:p w:rsidR="00C36603" w:rsidRPr="00E95128" w:rsidRDefault="00C36603" w:rsidP="009C5BD9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36603" w:rsidRDefault="00C36603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Default="00C36603" w:rsidP="001F0C31">
    <w:pPr>
      <w:pStyle w:val="Hlavika"/>
      <w:tabs>
        <w:tab w:val="center" w:pos="4820"/>
        <w:tab w:val="right" w:pos="9214"/>
      </w:tabs>
      <w:rPr>
        <w:sz w:val="18"/>
      </w:rPr>
    </w:pPr>
  </w:p>
  <w:p w:rsidR="00C36603" w:rsidRPr="009C5BD9" w:rsidRDefault="00C36603" w:rsidP="00E76565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AGRO NATURFERT s.r.o.</w:t>
    </w:r>
  </w:p>
  <w:p w:rsidR="00C36603" w:rsidRPr="00E95128" w:rsidRDefault="00C36603" w:rsidP="007B17A7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36603" w:rsidRPr="00E95128" w:rsidRDefault="00C3660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603" w:rsidRPr="009C5BD9" w:rsidRDefault="00C36603" w:rsidP="000841AB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AGRO NATURFERT s.r.o.</w:t>
    </w:r>
  </w:p>
  <w:p w:rsidR="00C36603" w:rsidRPr="00E95128" w:rsidRDefault="00C36603" w:rsidP="000841AB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36603" w:rsidRPr="000B24BD" w:rsidRDefault="00C36603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multilevel"/>
    <w:tmpl w:val="5BD0A2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5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6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5"/>
  </w:num>
  <w:num w:numId="38">
    <w:abstractNumId w:val="12"/>
  </w:num>
  <w:num w:numId="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26462"/>
    <w:rsid w:val="000331E6"/>
    <w:rsid w:val="000422E9"/>
    <w:rsid w:val="00045A17"/>
    <w:rsid w:val="000470EC"/>
    <w:rsid w:val="00052495"/>
    <w:rsid w:val="00062334"/>
    <w:rsid w:val="00063F5B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14FD"/>
    <w:rsid w:val="00092C39"/>
    <w:rsid w:val="00092DC2"/>
    <w:rsid w:val="00093CC4"/>
    <w:rsid w:val="000965D0"/>
    <w:rsid w:val="000A1BBA"/>
    <w:rsid w:val="000A6FBA"/>
    <w:rsid w:val="000A7459"/>
    <w:rsid w:val="000B24BD"/>
    <w:rsid w:val="000B4629"/>
    <w:rsid w:val="000B5186"/>
    <w:rsid w:val="000B6195"/>
    <w:rsid w:val="000C0462"/>
    <w:rsid w:val="000C2309"/>
    <w:rsid w:val="000C2D66"/>
    <w:rsid w:val="000C68B3"/>
    <w:rsid w:val="000D22FF"/>
    <w:rsid w:val="000D3972"/>
    <w:rsid w:val="000D651A"/>
    <w:rsid w:val="000D6991"/>
    <w:rsid w:val="000D70C6"/>
    <w:rsid w:val="000E2D70"/>
    <w:rsid w:val="000E404B"/>
    <w:rsid w:val="000E6FA7"/>
    <w:rsid w:val="000F1306"/>
    <w:rsid w:val="000F27A2"/>
    <w:rsid w:val="000F40C4"/>
    <w:rsid w:val="000F5666"/>
    <w:rsid w:val="00102C1A"/>
    <w:rsid w:val="00103B71"/>
    <w:rsid w:val="00111909"/>
    <w:rsid w:val="00111AC6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200"/>
    <w:rsid w:val="0017267A"/>
    <w:rsid w:val="001733C5"/>
    <w:rsid w:val="00177051"/>
    <w:rsid w:val="00177C59"/>
    <w:rsid w:val="00180AE7"/>
    <w:rsid w:val="0019031F"/>
    <w:rsid w:val="0019322A"/>
    <w:rsid w:val="00193EE6"/>
    <w:rsid w:val="001A1C39"/>
    <w:rsid w:val="001A566C"/>
    <w:rsid w:val="001A7CD7"/>
    <w:rsid w:val="001B0B3B"/>
    <w:rsid w:val="001B257C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7DAF"/>
    <w:rsid w:val="001F0C31"/>
    <w:rsid w:val="001F338B"/>
    <w:rsid w:val="00203408"/>
    <w:rsid w:val="002130D8"/>
    <w:rsid w:val="0021533B"/>
    <w:rsid w:val="00216E9E"/>
    <w:rsid w:val="0021757D"/>
    <w:rsid w:val="00217E76"/>
    <w:rsid w:val="00225398"/>
    <w:rsid w:val="00226FC6"/>
    <w:rsid w:val="002304B6"/>
    <w:rsid w:val="00235BF4"/>
    <w:rsid w:val="002418D5"/>
    <w:rsid w:val="00251BF2"/>
    <w:rsid w:val="002529FB"/>
    <w:rsid w:val="0025429B"/>
    <w:rsid w:val="00254418"/>
    <w:rsid w:val="0025662A"/>
    <w:rsid w:val="00260C4C"/>
    <w:rsid w:val="00262CD4"/>
    <w:rsid w:val="0027298D"/>
    <w:rsid w:val="00274959"/>
    <w:rsid w:val="00276474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CDF"/>
    <w:rsid w:val="002B2E36"/>
    <w:rsid w:val="002C4A78"/>
    <w:rsid w:val="002C4FAC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77C"/>
    <w:rsid w:val="003248F5"/>
    <w:rsid w:val="00331FD6"/>
    <w:rsid w:val="00335C04"/>
    <w:rsid w:val="00336C4D"/>
    <w:rsid w:val="0034119B"/>
    <w:rsid w:val="00342E08"/>
    <w:rsid w:val="003434C5"/>
    <w:rsid w:val="0035298E"/>
    <w:rsid w:val="0036431F"/>
    <w:rsid w:val="0036502B"/>
    <w:rsid w:val="00367A6E"/>
    <w:rsid w:val="00370887"/>
    <w:rsid w:val="003738B3"/>
    <w:rsid w:val="00384778"/>
    <w:rsid w:val="0039139C"/>
    <w:rsid w:val="00394162"/>
    <w:rsid w:val="00394C36"/>
    <w:rsid w:val="003A56F4"/>
    <w:rsid w:val="003B5245"/>
    <w:rsid w:val="003B591C"/>
    <w:rsid w:val="003B60E9"/>
    <w:rsid w:val="003C1234"/>
    <w:rsid w:val="003C3FDF"/>
    <w:rsid w:val="003C6B7B"/>
    <w:rsid w:val="003D140B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4C5F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45EC"/>
    <w:rsid w:val="00475BDB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400"/>
    <w:rsid w:val="004E0BAA"/>
    <w:rsid w:val="004E1E83"/>
    <w:rsid w:val="00506E0F"/>
    <w:rsid w:val="00507B8B"/>
    <w:rsid w:val="005131C0"/>
    <w:rsid w:val="005138B1"/>
    <w:rsid w:val="00515879"/>
    <w:rsid w:val="00541789"/>
    <w:rsid w:val="00542006"/>
    <w:rsid w:val="0054259E"/>
    <w:rsid w:val="00543FBF"/>
    <w:rsid w:val="00545B77"/>
    <w:rsid w:val="00546BD3"/>
    <w:rsid w:val="0054786F"/>
    <w:rsid w:val="005518EF"/>
    <w:rsid w:val="00553AFB"/>
    <w:rsid w:val="00564448"/>
    <w:rsid w:val="00564B1B"/>
    <w:rsid w:val="00564B72"/>
    <w:rsid w:val="00570A45"/>
    <w:rsid w:val="005710E9"/>
    <w:rsid w:val="0057480F"/>
    <w:rsid w:val="0058479C"/>
    <w:rsid w:val="0059061C"/>
    <w:rsid w:val="0059100E"/>
    <w:rsid w:val="00592B74"/>
    <w:rsid w:val="0059381D"/>
    <w:rsid w:val="005A1664"/>
    <w:rsid w:val="005A1CC5"/>
    <w:rsid w:val="005A38F9"/>
    <w:rsid w:val="005A76F0"/>
    <w:rsid w:val="005A7FDD"/>
    <w:rsid w:val="005B0E82"/>
    <w:rsid w:val="005B221F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1CAF"/>
    <w:rsid w:val="0060236A"/>
    <w:rsid w:val="00603EFB"/>
    <w:rsid w:val="006069D3"/>
    <w:rsid w:val="006172DD"/>
    <w:rsid w:val="00620ACD"/>
    <w:rsid w:val="00627B6C"/>
    <w:rsid w:val="00630386"/>
    <w:rsid w:val="006323B8"/>
    <w:rsid w:val="006339DC"/>
    <w:rsid w:val="0063468E"/>
    <w:rsid w:val="006407DE"/>
    <w:rsid w:val="00640FA1"/>
    <w:rsid w:val="00641554"/>
    <w:rsid w:val="006419FE"/>
    <w:rsid w:val="0064520D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08F7"/>
    <w:rsid w:val="0068537D"/>
    <w:rsid w:val="0069283E"/>
    <w:rsid w:val="00694931"/>
    <w:rsid w:val="00695884"/>
    <w:rsid w:val="00695BAF"/>
    <w:rsid w:val="00697E0A"/>
    <w:rsid w:val="00697F7C"/>
    <w:rsid w:val="006A15E1"/>
    <w:rsid w:val="006A238E"/>
    <w:rsid w:val="006A3C75"/>
    <w:rsid w:val="006A737C"/>
    <w:rsid w:val="006C27AA"/>
    <w:rsid w:val="006D36EA"/>
    <w:rsid w:val="006D3D0B"/>
    <w:rsid w:val="006D7585"/>
    <w:rsid w:val="006E1F26"/>
    <w:rsid w:val="006E554A"/>
    <w:rsid w:val="006F28DA"/>
    <w:rsid w:val="006F49ED"/>
    <w:rsid w:val="006F5DAB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401D6"/>
    <w:rsid w:val="007406FA"/>
    <w:rsid w:val="00741092"/>
    <w:rsid w:val="007414AB"/>
    <w:rsid w:val="00742680"/>
    <w:rsid w:val="00746C9E"/>
    <w:rsid w:val="00750259"/>
    <w:rsid w:val="007508D8"/>
    <w:rsid w:val="0075139D"/>
    <w:rsid w:val="0075354A"/>
    <w:rsid w:val="007658EA"/>
    <w:rsid w:val="00770A70"/>
    <w:rsid w:val="00772E61"/>
    <w:rsid w:val="0077399F"/>
    <w:rsid w:val="00777324"/>
    <w:rsid w:val="0078754C"/>
    <w:rsid w:val="007902B7"/>
    <w:rsid w:val="0079191F"/>
    <w:rsid w:val="007A005F"/>
    <w:rsid w:val="007A1781"/>
    <w:rsid w:val="007A491D"/>
    <w:rsid w:val="007B17A7"/>
    <w:rsid w:val="007B2031"/>
    <w:rsid w:val="007B2E7A"/>
    <w:rsid w:val="007B314C"/>
    <w:rsid w:val="007B330C"/>
    <w:rsid w:val="007B3A69"/>
    <w:rsid w:val="007B50CA"/>
    <w:rsid w:val="007C0E64"/>
    <w:rsid w:val="007C3B50"/>
    <w:rsid w:val="007C599F"/>
    <w:rsid w:val="007D3E38"/>
    <w:rsid w:val="007D6502"/>
    <w:rsid w:val="007D6908"/>
    <w:rsid w:val="007E47FA"/>
    <w:rsid w:val="007E4E9F"/>
    <w:rsid w:val="007F4606"/>
    <w:rsid w:val="0080548E"/>
    <w:rsid w:val="00806EE2"/>
    <w:rsid w:val="00810786"/>
    <w:rsid w:val="00815894"/>
    <w:rsid w:val="00815A32"/>
    <w:rsid w:val="008230B2"/>
    <w:rsid w:val="008323FB"/>
    <w:rsid w:val="00833FBD"/>
    <w:rsid w:val="0083467A"/>
    <w:rsid w:val="00837237"/>
    <w:rsid w:val="00837F3B"/>
    <w:rsid w:val="008543BA"/>
    <w:rsid w:val="0085609D"/>
    <w:rsid w:val="00857559"/>
    <w:rsid w:val="00861231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8F2360"/>
    <w:rsid w:val="00900696"/>
    <w:rsid w:val="0090078A"/>
    <w:rsid w:val="00900925"/>
    <w:rsid w:val="00900EDF"/>
    <w:rsid w:val="0090101B"/>
    <w:rsid w:val="009226CD"/>
    <w:rsid w:val="00940BC0"/>
    <w:rsid w:val="009441EB"/>
    <w:rsid w:val="00945069"/>
    <w:rsid w:val="009458E0"/>
    <w:rsid w:val="0095003F"/>
    <w:rsid w:val="009529FC"/>
    <w:rsid w:val="00954399"/>
    <w:rsid w:val="00971309"/>
    <w:rsid w:val="009738C3"/>
    <w:rsid w:val="009743BF"/>
    <w:rsid w:val="0097669A"/>
    <w:rsid w:val="0098136C"/>
    <w:rsid w:val="00984C7E"/>
    <w:rsid w:val="0098537D"/>
    <w:rsid w:val="00985D23"/>
    <w:rsid w:val="0098647C"/>
    <w:rsid w:val="00991C72"/>
    <w:rsid w:val="009B60B7"/>
    <w:rsid w:val="009B7785"/>
    <w:rsid w:val="009C5BD9"/>
    <w:rsid w:val="009D02E9"/>
    <w:rsid w:val="009D0700"/>
    <w:rsid w:val="009D2ECF"/>
    <w:rsid w:val="009D6837"/>
    <w:rsid w:val="009E004E"/>
    <w:rsid w:val="009E11E3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32253"/>
    <w:rsid w:val="00A43E8C"/>
    <w:rsid w:val="00A549EE"/>
    <w:rsid w:val="00A55061"/>
    <w:rsid w:val="00A5618F"/>
    <w:rsid w:val="00A639F4"/>
    <w:rsid w:val="00A70B8E"/>
    <w:rsid w:val="00A7144F"/>
    <w:rsid w:val="00A71B70"/>
    <w:rsid w:val="00A72805"/>
    <w:rsid w:val="00A73577"/>
    <w:rsid w:val="00A8108C"/>
    <w:rsid w:val="00A9048F"/>
    <w:rsid w:val="00A947C7"/>
    <w:rsid w:val="00A95312"/>
    <w:rsid w:val="00A96E74"/>
    <w:rsid w:val="00AA4FF7"/>
    <w:rsid w:val="00AB3FDB"/>
    <w:rsid w:val="00AB572C"/>
    <w:rsid w:val="00AB6B04"/>
    <w:rsid w:val="00AC12B2"/>
    <w:rsid w:val="00AC4284"/>
    <w:rsid w:val="00AC7D8C"/>
    <w:rsid w:val="00AD4FCA"/>
    <w:rsid w:val="00AD6758"/>
    <w:rsid w:val="00AE6CDD"/>
    <w:rsid w:val="00B00917"/>
    <w:rsid w:val="00B034AB"/>
    <w:rsid w:val="00B03577"/>
    <w:rsid w:val="00B0368E"/>
    <w:rsid w:val="00B103D0"/>
    <w:rsid w:val="00B11E93"/>
    <w:rsid w:val="00B12204"/>
    <w:rsid w:val="00B12629"/>
    <w:rsid w:val="00B146E6"/>
    <w:rsid w:val="00B345EE"/>
    <w:rsid w:val="00B451A8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6603"/>
    <w:rsid w:val="00C408E0"/>
    <w:rsid w:val="00C44120"/>
    <w:rsid w:val="00C44B4D"/>
    <w:rsid w:val="00C459DC"/>
    <w:rsid w:val="00C460D7"/>
    <w:rsid w:val="00C51344"/>
    <w:rsid w:val="00C520AC"/>
    <w:rsid w:val="00C5637B"/>
    <w:rsid w:val="00C568EF"/>
    <w:rsid w:val="00C575CA"/>
    <w:rsid w:val="00C627AD"/>
    <w:rsid w:val="00C672BA"/>
    <w:rsid w:val="00C712A3"/>
    <w:rsid w:val="00C730D3"/>
    <w:rsid w:val="00C76D6A"/>
    <w:rsid w:val="00C77A3D"/>
    <w:rsid w:val="00C77D78"/>
    <w:rsid w:val="00C83FF3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D637E"/>
    <w:rsid w:val="00CE0ED5"/>
    <w:rsid w:val="00CE279A"/>
    <w:rsid w:val="00CE612B"/>
    <w:rsid w:val="00CF002F"/>
    <w:rsid w:val="00CF0A76"/>
    <w:rsid w:val="00CF1663"/>
    <w:rsid w:val="00CF2329"/>
    <w:rsid w:val="00CF2FC7"/>
    <w:rsid w:val="00CF65BD"/>
    <w:rsid w:val="00CF7C4C"/>
    <w:rsid w:val="00D02B99"/>
    <w:rsid w:val="00D03596"/>
    <w:rsid w:val="00D04670"/>
    <w:rsid w:val="00D04D91"/>
    <w:rsid w:val="00D160C6"/>
    <w:rsid w:val="00D17747"/>
    <w:rsid w:val="00D21626"/>
    <w:rsid w:val="00D24870"/>
    <w:rsid w:val="00D25902"/>
    <w:rsid w:val="00D26F39"/>
    <w:rsid w:val="00D276C2"/>
    <w:rsid w:val="00D33A9D"/>
    <w:rsid w:val="00D34932"/>
    <w:rsid w:val="00D36293"/>
    <w:rsid w:val="00D422DB"/>
    <w:rsid w:val="00D4302D"/>
    <w:rsid w:val="00D4583E"/>
    <w:rsid w:val="00D4614E"/>
    <w:rsid w:val="00D479F5"/>
    <w:rsid w:val="00D529F9"/>
    <w:rsid w:val="00D53205"/>
    <w:rsid w:val="00D54563"/>
    <w:rsid w:val="00D551EB"/>
    <w:rsid w:val="00D67E81"/>
    <w:rsid w:val="00D72087"/>
    <w:rsid w:val="00D75116"/>
    <w:rsid w:val="00D75C9B"/>
    <w:rsid w:val="00D82257"/>
    <w:rsid w:val="00D90AF1"/>
    <w:rsid w:val="00D9107F"/>
    <w:rsid w:val="00D91BEC"/>
    <w:rsid w:val="00D933FB"/>
    <w:rsid w:val="00DA2806"/>
    <w:rsid w:val="00DB1FDB"/>
    <w:rsid w:val="00DB4820"/>
    <w:rsid w:val="00DB4BB7"/>
    <w:rsid w:val="00DB65D6"/>
    <w:rsid w:val="00DC0218"/>
    <w:rsid w:val="00DC2A64"/>
    <w:rsid w:val="00DC68C3"/>
    <w:rsid w:val="00DD23C0"/>
    <w:rsid w:val="00DD7ADC"/>
    <w:rsid w:val="00DE16DE"/>
    <w:rsid w:val="00DE1D1A"/>
    <w:rsid w:val="00DE358C"/>
    <w:rsid w:val="00DE5898"/>
    <w:rsid w:val="00DF5440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6466"/>
    <w:rsid w:val="00E5726F"/>
    <w:rsid w:val="00E626B1"/>
    <w:rsid w:val="00E627BF"/>
    <w:rsid w:val="00E72C65"/>
    <w:rsid w:val="00E73A00"/>
    <w:rsid w:val="00E76565"/>
    <w:rsid w:val="00E7672A"/>
    <w:rsid w:val="00E77BCF"/>
    <w:rsid w:val="00E80605"/>
    <w:rsid w:val="00E83FA9"/>
    <w:rsid w:val="00E95128"/>
    <w:rsid w:val="00EA7B8D"/>
    <w:rsid w:val="00EB0931"/>
    <w:rsid w:val="00EB66CD"/>
    <w:rsid w:val="00EC0820"/>
    <w:rsid w:val="00ED1E98"/>
    <w:rsid w:val="00ED37A1"/>
    <w:rsid w:val="00ED5F95"/>
    <w:rsid w:val="00ED67D4"/>
    <w:rsid w:val="00EE0E21"/>
    <w:rsid w:val="00EF0B01"/>
    <w:rsid w:val="00EF34AE"/>
    <w:rsid w:val="00EF4E72"/>
    <w:rsid w:val="00EF688C"/>
    <w:rsid w:val="00F016AB"/>
    <w:rsid w:val="00F06485"/>
    <w:rsid w:val="00F10E0E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75F"/>
    <w:rsid w:val="00F709E2"/>
    <w:rsid w:val="00F70C00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1D2B"/>
    <w:rsid w:val="00FC5F66"/>
    <w:rsid w:val="00FC6390"/>
    <w:rsid w:val="00FD44E7"/>
    <w:rsid w:val="00FD4736"/>
    <w:rsid w:val="00FE0172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B52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B52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3.xlsx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4.emf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header" Target="header4.xml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header" Target="header2.xml"/><Relationship Id="rId19" Type="http://schemas.openxmlformats.org/officeDocument/2006/relationships/image" Target="media/image5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195DEF-992D-4B52-B65E-A518FE90F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1171</TotalTime>
  <Pages>1</Pages>
  <Words>1649</Words>
  <Characters>9404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mujvariova</cp:lastModifiedBy>
  <cp:revision>25</cp:revision>
  <cp:lastPrinted>2014-02-07T10:26:00Z</cp:lastPrinted>
  <dcterms:created xsi:type="dcterms:W3CDTF">2014-01-13T12:13:00Z</dcterms:created>
  <dcterms:modified xsi:type="dcterms:W3CDTF">2014-06-10T13:43:00Z</dcterms:modified>
</cp:coreProperties>
</file>