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  <w:r w:rsidR="007C15D6">
        <w:rPr>
          <w:b/>
          <w:bCs/>
          <w:i/>
          <w:iCs/>
          <w:sz w:val="26"/>
          <w:szCs w:val="26"/>
        </w:rPr>
        <w:t xml:space="preserve"> </w:t>
      </w:r>
    </w:p>
    <w:p w:rsidR="00965498" w:rsidRDefault="00965498" w:rsidP="006A4709">
      <w:pPr>
        <w:spacing w:after="0"/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</w:pPr>
            <w:r w:rsidRPr="002716CB">
              <w:t>Obchodné meno:</w:t>
            </w:r>
          </w:p>
          <w:p w:rsidR="000B4D0C" w:rsidRPr="002716CB" w:rsidRDefault="000B4D0C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 </w:t>
            </w:r>
            <w:r w:rsidR="00D24EC5">
              <w:t>KNK NAKO, výrobné družstvo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D24EC5" w:rsidP="00F74303">
            <w:pPr>
              <w:jc w:val="both"/>
            </w:pPr>
            <w:r>
              <w:t>Sklárska 1958, 962 05 Hriňová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D24EC5" w:rsidP="00F74303">
            <w:pPr>
              <w:jc w:val="both"/>
            </w:pPr>
            <w:r>
              <w:t>25. 06. 2013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D24EC5" w:rsidP="00F74303">
            <w:pPr>
              <w:jc w:val="both"/>
            </w:pPr>
            <w:r>
              <w:t>25. 06. 2013</w:t>
            </w:r>
          </w:p>
        </w:tc>
      </w:tr>
    </w:tbl>
    <w:p w:rsidR="00965498" w:rsidRDefault="00965498" w:rsidP="006A4709">
      <w:pPr>
        <w:spacing w:after="0"/>
      </w:pPr>
    </w:p>
    <w:p w:rsidR="001D34F6" w:rsidRDefault="001D34F6" w:rsidP="001D34F6">
      <w:pPr>
        <w:rPr>
          <w:b/>
        </w:rPr>
      </w:pPr>
      <w:r>
        <w:rPr>
          <w:b/>
        </w:rPr>
        <w:t xml:space="preserve">Družstvo KNK NAKO sa 01. 08. 2013 zlúčilo s časťou zaniknutého družstva KNK, v.d. Huta 100, Ľubietová a to  </w:t>
      </w:r>
      <w:r w:rsidRPr="008D6B1B">
        <w:rPr>
          <w:b/>
        </w:rPr>
        <w:t xml:space="preserve"> právnym krokom </w:t>
      </w:r>
      <w:r>
        <w:rPr>
          <w:b/>
        </w:rPr>
        <w:t>–</w:t>
      </w:r>
      <w:r w:rsidRPr="008D6B1B">
        <w:rPr>
          <w:b/>
        </w:rPr>
        <w:t xml:space="preserve"> </w:t>
      </w:r>
      <w:r>
        <w:rPr>
          <w:b/>
        </w:rPr>
        <w:t>zrušením družstva</w:t>
      </w:r>
      <w:r w:rsidRPr="008D6B1B">
        <w:rPr>
          <w:b/>
        </w:rPr>
        <w:t xml:space="preserve"> KNK, v.d.</w:t>
      </w:r>
      <w:r>
        <w:rPr>
          <w:b/>
        </w:rPr>
        <w:t xml:space="preserve">, Huta 100, Ľubietová, IČO 31 596 002, </w:t>
      </w:r>
      <w:r w:rsidRPr="008D6B1B">
        <w:rPr>
          <w:b/>
        </w:rPr>
        <w:t xml:space="preserve"> </w:t>
      </w:r>
      <w:r>
        <w:rPr>
          <w:b/>
        </w:rPr>
        <w:t>s právnym nástupníctvom formou rozdelenia družstva.  S účinnosťou od 01. 08.2013 imanie družstva KNK, všetky záväzky a pohľadávky  ako aj jeho práva a povinnosti zo zákona prešli na nástupnícke družstvá podľa projektu rozdelenia.</w:t>
      </w:r>
    </w:p>
    <w:p w:rsidR="00965498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 w:rsidR="000B4D0C">
        <w:rPr>
          <w:b/>
          <w:bCs/>
        </w:rPr>
        <w:t>:</w:t>
      </w:r>
    </w:p>
    <w:p w:rsidR="00D94CC0" w:rsidRDefault="00A224E9" w:rsidP="00965498">
      <w:pPr>
        <w:jc w:val="both"/>
        <w:rPr>
          <w:b/>
          <w:bCs/>
        </w:rPr>
      </w:pPr>
      <w:r w:rsidRPr="008D6B1B">
        <w:rPr>
          <w:b/>
        </w:rPr>
        <w:t xml:space="preserve">Spoločnosť sa prevažne zaoberá kovovýrobou a povrchovou úpravou kovov- galvanizáciu, </w:t>
      </w:r>
      <w:r w:rsidR="001D34F6">
        <w:rPr>
          <w:b/>
        </w:rPr>
        <w:t xml:space="preserve"> </w:t>
      </w:r>
      <w:r w:rsidRPr="008D6B1B">
        <w:rPr>
          <w:b/>
        </w:rPr>
        <w:t>komaxitovým nanášaním farieb, baliacou činnosťou</w:t>
      </w:r>
    </w:p>
    <w:p w:rsidR="00D94CC0" w:rsidRPr="00965498" w:rsidRDefault="00D94CC0" w:rsidP="00965498">
      <w:pPr>
        <w:jc w:val="both"/>
        <w:rPr>
          <w:b/>
          <w:bCs/>
        </w:rPr>
      </w:pP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</w:t>
      </w:r>
      <w:r w:rsidR="00D94CC0">
        <w:rPr>
          <w:b/>
          <w:bCs/>
        </w:rPr>
        <w:t xml:space="preserve">: </w:t>
      </w:r>
      <w:r w:rsidR="00D6184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r w:rsidRPr="005A378F">
        <w:t xml:space="preserve"> Áno</w:t>
      </w:r>
      <w:r w:rsidRPr="005A378F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5A378F">
        <w:t>Nie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bookmarkStart w:id="0" w:name="Začiarkov1"/>
      <w:r w:rsidR="00D6184B"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bookmarkEnd w:id="0"/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1" w:name="Začiarkov2"/>
      <w:r w:rsidR="00D6184B"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bookmarkEnd w:id="1"/>
      <w:r w:rsidRPr="005A378F">
        <w:t xml:space="preserve"> mimoriadna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tab/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B6E80" w:rsidP="0003344F">
            <w:pPr>
              <w:spacing w:after="0" w:line="240" w:lineRule="auto"/>
              <w:jc w:val="center"/>
            </w:pPr>
            <w:r w:rsidRPr="00FB6E80">
              <w:t>35,68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24EC5" w:rsidP="0003344F">
            <w:pPr>
              <w:spacing w:after="0" w:line="240" w:lineRule="auto"/>
              <w:jc w:val="center"/>
            </w:pPr>
            <w:r>
              <w:t>Nemá obsahovú náplň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24EC5" w:rsidP="0003344F">
            <w:pPr>
              <w:spacing w:after="0" w:line="240" w:lineRule="auto"/>
              <w:jc w:val="center"/>
            </w:pPr>
            <w:r>
              <w:t>38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24EC5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 w:rsidR="00D94CC0">
        <w:rPr>
          <w:b/>
          <w:bCs/>
          <w:i/>
          <w:iCs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lastRenderedPageBreak/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bCs/>
        </w:rPr>
      </w:pPr>
    </w:p>
    <w:p w:rsidR="00965498" w:rsidRPr="005A378F" w:rsidRDefault="00965498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 w:rsidR="00D61F5D">
        <w:tab/>
      </w:r>
      <w:bookmarkStart w:id="2" w:name="Začiarkov4"/>
      <w:r w:rsidR="00D6184B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bookmarkEnd w:id="2"/>
      <w:r w:rsidRPr="005A378F">
        <w:t xml:space="preserve"> Áno</w:t>
      </w:r>
      <w:r w:rsidRPr="005A378F">
        <w:tab/>
      </w:r>
      <w:r w:rsidR="00D6184B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r w:rsidRPr="005A378F">
        <w:t>Nie</w:t>
      </w:r>
    </w:p>
    <w:p w:rsidR="00965498" w:rsidRPr="005A378F" w:rsidRDefault="0096549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="00D61F5D">
        <w:rPr>
          <w:b/>
          <w:bCs/>
        </w:rPr>
        <w:tab/>
      </w:r>
      <w:r w:rsidR="00D6184B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r w:rsidRPr="005A378F">
        <w:t xml:space="preserve"> Áno</w:t>
      </w:r>
      <w:r w:rsidRPr="005A378F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5A378F">
        <w:t xml:space="preserve"> Nie</w:t>
      </w:r>
    </w:p>
    <w:p w:rsidR="00965498" w:rsidRPr="005A378F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692917">
        <w:t xml:space="preserve"> Áno</w:t>
      </w:r>
      <w:r w:rsidRPr="00692917">
        <w:tab/>
      </w:r>
      <w:r w:rsidR="00D6184B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instrText xml:space="preserve"> FORMCHECKBOX </w:instrText>
      </w:r>
      <w:r w:rsidR="00D6184B">
        <w:fldChar w:fldCharType="separate"/>
      </w:r>
      <w:r w:rsidR="00D6184B" w:rsidRPr="00692917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965498" w:rsidRPr="005A378F" w:rsidRDefault="00D6184B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bookmarkEnd w:id="3"/>
      <w:r w:rsidR="00965498" w:rsidRPr="005A378F">
        <w:t xml:space="preserve"> Obstarávacia cena vrátane nákladov súvisiacich s obstaraním v zložení</w:t>
      </w:r>
    </w:p>
    <w:bookmarkStart w:id="4" w:name="Začiarkov9"/>
    <w:p w:rsidR="00965498" w:rsidRPr="005A378F" w:rsidRDefault="00D6184B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4"/>
      <w:r w:rsidR="00965498">
        <w:t xml:space="preserve"> dopravné</w:t>
      </w:r>
      <w:r w:rsidR="00965498"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5"/>
      <w:r w:rsidR="00965498">
        <w:t xml:space="preserve"> provízie</w:t>
      </w:r>
      <w:r w:rsidR="00965498"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6"/>
      <w:r w:rsidR="00965498">
        <w:t xml:space="preserve"> poistné</w:t>
      </w:r>
      <w:r w:rsidR="00965498"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7"/>
      <w:r w:rsidR="00965498" w:rsidRPr="005A378F"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84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D6184B">
        <w:fldChar w:fldCharType="separate"/>
      </w:r>
      <w:r w:rsidR="00D6184B" w:rsidRPr="00692917">
        <w:fldChar w:fldCharType="end"/>
      </w:r>
      <w:r w:rsidRPr="00692917">
        <w:t xml:space="preserve"> Áno</w:t>
      </w:r>
      <w:r w:rsidRPr="00692917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965498" w:rsidRDefault="00D6184B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8"/>
      <w:r w:rsidR="00965498" w:rsidRPr="005A378F">
        <w:t xml:space="preserve"> priame náklady</w:t>
      </w:r>
      <w:r w:rsidR="00965498"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9"/>
      <w:r w:rsidR="00965498" w:rsidRPr="005A378F">
        <w:t xml:space="preserve"> nepriame náklady spojené s výrobou</w:t>
      </w:r>
      <w:r w:rsidR="00965498" w:rsidRPr="005A378F">
        <w:tab/>
      </w:r>
      <w:r w:rsidR="00965498"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0"/>
      <w:r w:rsidR="00965498" w:rsidRPr="005A378F"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84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D6184B">
        <w:fldChar w:fldCharType="separate"/>
      </w:r>
      <w:r w:rsidR="00D6184B" w:rsidRPr="00692917">
        <w:fldChar w:fldCharType="end"/>
      </w:r>
      <w:r w:rsidRPr="00692917">
        <w:t xml:space="preserve"> Áno</w:t>
      </w:r>
      <w:r w:rsidRPr="00692917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692917"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692917">
        <w:t xml:space="preserve"> Áno</w:t>
      </w:r>
      <w:r w:rsidRPr="00692917">
        <w:tab/>
      </w:r>
      <w:r w:rsidR="00D6184B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instrText xml:space="preserve"> FORMCHECKBOX </w:instrText>
      </w:r>
      <w:r w:rsidR="00D6184B">
        <w:fldChar w:fldCharType="separate"/>
      </w:r>
      <w:r w:rsidR="00D6184B" w:rsidRPr="00692917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965498" w:rsidRPr="005A378F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bookmarkEnd w:id="11"/>
      <w:r w:rsidR="00965498" w:rsidRPr="005A378F">
        <w:t xml:space="preserve"> obstarávacia cena, vrátane nákladov súvisiacich s obstaraním v zložení</w:t>
      </w:r>
      <w:r w:rsidR="00965498" w:rsidRPr="005A378F">
        <w:tab/>
      </w:r>
    </w:p>
    <w:bookmarkStart w:id="12" w:name="Začiarkov17"/>
    <w:p w:rsidR="00965498" w:rsidRDefault="00D6184B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2"/>
      <w:r w:rsidR="00965498">
        <w:t xml:space="preserve"> dopravné</w:t>
      </w:r>
      <w:r w:rsidR="00965498">
        <w:tab/>
      </w:r>
      <w:bookmarkStart w:id="13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3"/>
      <w:r w:rsidR="00965498">
        <w:t xml:space="preserve"> provízie</w:t>
      </w:r>
      <w:r w:rsidR="00965498">
        <w:tab/>
      </w:r>
      <w:bookmarkStart w:id="14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4"/>
      <w:r w:rsidR="00965498">
        <w:t xml:space="preserve"> poistné</w:t>
      </w:r>
      <w:r w:rsidR="00965498">
        <w:tab/>
      </w:r>
      <w:bookmarkStart w:id="15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5"/>
      <w:r w:rsidR="00965498" w:rsidRPr="005A378F">
        <w:t xml:space="preserve"> clo</w:t>
      </w:r>
      <w:r w:rsidR="00965498" w:rsidRPr="005A378F">
        <w:tab/>
      </w:r>
      <w:r w:rsidR="00965498" w:rsidRPr="005A378F">
        <w:tab/>
      </w:r>
      <w:bookmarkStart w:id="16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6"/>
      <w:r w:rsidR="00965498" w:rsidRPr="005A378F">
        <w:t xml:space="preserve"> ostatné VON</w:t>
      </w:r>
    </w:p>
    <w:p w:rsidR="002D3E6A" w:rsidRPr="005A378F" w:rsidRDefault="002D3E6A" w:rsidP="002D3E6A">
      <w:pPr>
        <w:spacing w:after="0"/>
        <w:jc w:val="both"/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="00965498" w:rsidRPr="00692917">
        <w:rPr>
          <w:b/>
          <w:bCs/>
        </w:rPr>
        <w:t>odnik v bežnom roku tvoril dlhodobý hmotný majetok vlastnou činnosťou</w:t>
      </w:r>
      <w:r w:rsidR="00965498" w:rsidRPr="00692917">
        <w:t xml:space="preserve">  </w:t>
      </w:r>
      <w:r w:rsidR="00D6184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instrText xml:space="preserve"> FORMCHECKBOX </w:instrText>
      </w:r>
      <w:r w:rsidR="00D6184B">
        <w:fldChar w:fldCharType="separate"/>
      </w:r>
      <w:r w:rsidR="00D6184B" w:rsidRPr="00692917">
        <w:fldChar w:fldCharType="end"/>
      </w:r>
      <w:r w:rsidR="00965498" w:rsidRPr="00692917">
        <w:t xml:space="preserve"> Áno</w:t>
      </w:r>
      <w:r>
        <w:t xml:space="preserve"> </w:t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="00965498"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7" w:name="Začiarkov22"/>
    <w:p w:rsidR="00965498" w:rsidRPr="005A378F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7"/>
      <w:r w:rsidR="00965498" w:rsidRPr="005A378F">
        <w:t xml:space="preserve"> priame náklady</w:t>
      </w:r>
    </w:p>
    <w:bookmarkStart w:id="18" w:name="Začiarkov23"/>
    <w:p w:rsidR="00965498" w:rsidRPr="005A378F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8"/>
      <w:r w:rsidR="00965498" w:rsidRPr="005A378F">
        <w:t xml:space="preserve"> nepriame náklady (výrobná réžia) súvisiace s vytvorením dlhodobého hmotného majetku</w:t>
      </w:r>
    </w:p>
    <w:bookmarkStart w:id="19" w:name="Začiarkov24"/>
    <w:p w:rsidR="00965498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19"/>
      <w:r w:rsidR="00965498" w:rsidRPr="005A378F"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F5D">
        <w:rPr>
          <w:b/>
          <w:bCs/>
        </w:rPr>
        <w:tab/>
      </w:r>
      <w:r w:rsidR="00D6184B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D6184B">
        <w:fldChar w:fldCharType="separate"/>
      </w:r>
      <w:r w:rsidR="00D6184B" w:rsidRPr="00692917">
        <w:fldChar w:fldCharType="end"/>
      </w:r>
      <w:r w:rsidRPr="00692917">
        <w:t xml:space="preserve"> Áno</w:t>
      </w:r>
      <w:r w:rsidRPr="00692917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692917"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84B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D6184B">
        <w:fldChar w:fldCharType="separate"/>
      </w:r>
      <w:r w:rsidR="00D6184B" w:rsidRPr="00692917">
        <w:fldChar w:fldCharType="end"/>
      </w:r>
      <w:r w:rsidRPr="00692917">
        <w:t xml:space="preserve"> Áno</w:t>
      </w:r>
      <w:r w:rsidRPr="00692917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0" w:name="Začiarkov25"/>
    <w:p w:rsidR="00965498" w:rsidRPr="005A378F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0"/>
      <w:r w:rsidR="00965498" w:rsidRPr="005A378F">
        <w:t xml:space="preserve"> obstarávacou cenou pri nákupe a predaji</w:t>
      </w:r>
    </w:p>
    <w:bookmarkStart w:id="21" w:name="Začiarkov26"/>
    <w:p w:rsidR="00965498" w:rsidRPr="005A378F" w:rsidRDefault="00D6184B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1"/>
      <w:r w:rsidR="00965498" w:rsidRPr="005A378F"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5A378F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2"/>
      <w:r w:rsidR="00965498" w:rsidRPr="005A378F">
        <w:t xml:space="preserve"> metódou FIFO (pri rovnakom druhu, rovnakom emitentovi a rovnakej mene)</w:t>
      </w:r>
    </w:p>
    <w:bookmarkStart w:id="23" w:name="Začiarkov28"/>
    <w:p w:rsidR="00965498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separate"/>
      </w:r>
      <w:r>
        <w:fldChar w:fldCharType="end"/>
      </w:r>
      <w:bookmarkEnd w:id="23"/>
      <w:r w:rsidR="00965498" w:rsidRPr="005A378F"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</w:pPr>
    </w:p>
    <w:p w:rsidR="00965498" w:rsidRPr="005A378F" w:rsidRDefault="00965498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="00D61F5D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5A378F">
        <w:t xml:space="preserve"> Áno</w:t>
      </w:r>
      <w:r w:rsidRPr="005A378F">
        <w:tab/>
      </w:r>
      <w:r w:rsidR="00D6184B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r w:rsidRPr="005A378F"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lastRenderedPageBreak/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965498" w:rsidRPr="005A378F" w:rsidRDefault="00D6184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>spôsobom A účtovania zásob</w:t>
      </w:r>
    </w:p>
    <w:p w:rsidR="00965498" w:rsidRPr="005A378F" w:rsidRDefault="00D6184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965498" w:rsidRPr="005A378F" w:rsidRDefault="00D6184B" w:rsidP="00D61F5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5A378F">
        <w:t>dopravné</w:t>
      </w:r>
      <w:r w:rsidRPr="005A378F">
        <w:tab/>
      </w:r>
      <w:r w:rsidR="00D6184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r w:rsidRPr="005A378F">
        <w:t>provízie</w:t>
      </w:r>
      <w:r w:rsidRPr="005A378F">
        <w:tab/>
      </w:r>
      <w:r w:rsidR="00D6184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r w:rsidRPr="005A378F">
        <w:t>poistné</w:t>
      </w:r>
      <w:r w:rsidRPr="005A378F">
        <w:tab/>
      </w:r>
      <w:r w:rsidR="00D6184B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D6184B">
        <w:fldChar w:fldCharType="separate"/>
      </w:r>
      <w:r w:rsidR="00D6184B"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5A378F">
        <w:t>ostatné VON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965498" w:rsidRPr="005A378F" w:rsidRDefault="00D6184B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 xml:space="preserve"> pri príjme na sklad sa rozpočítali s cenou obstarania na technickú jednotku obstaranej zásoby,</w:t>
      </w:r>
    </w:p>
    <w:p w:rsidR="00965498" w:rsidRPr="005A378F" w:rsidRDefault="00D6184B" w:rsidP="00D61F5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t xml:space="preserve"> VON/(PS</w:t>
      </w:r>
      <w:r w:rsidR="00F777BD">
        <w:t xml:space="preserve"> </w:t>
      </w:r>
      <w:r w:rsidR="00D61F5D">
        <w:t>zásob</w:t>
      </w:r>
      <w:r w:rsidR="00F777BD">
        <w:t>+príjem na sklad) x výdaj zo skladu</w:t>
      </w:r>
    </w:p>
    <w:p w:rsidR="00B9497C" w:rsidRPr="005A378F" w:rsidRDefault="00B9497C" w:rsidP="002D3E6A">
      <w:pPr>
        <w:spacing w:after="0"/>
        <w:jc w:val="both"/>
      </w:pPr>
    </w:p>
    <w:p w:rsidR="00F777BD" w:rsidRDefault="00D6184B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</w:pPr>
      <w:r w:rsidRPr="005A378F">
        <w:t>(pevnú c</w:t>
      </w:r>
      <w:r w:rsidR="00F777BD"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965498" w:rsidRPr="005A378F" w:rsidRDefault="00D6184B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>vážený aritmetický priemer z obstarávacích cien, aktualizovaný mesačne</w:t>
      </w:r>
    </w:p>
    <w:p w:rsidR="00965498" w:rsidRPr="005A378F" w:rsidRDefault="00D6184B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metóda FIFO (prvá cena na ocenenie prírastku zásob sa použila ako prvá cena na ocenenie úbytku zásob)</w:t>
      </w:r>
    </w:p>
    <w:p w:rsidR="00965498" w:rsidRPr="005A378F" w:rsidRDefault="00D6184B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 w:rsidR="00F777BD">
        <w:t xml:space="preserve">         </w:t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D61F5D">
        <w:t xml:space="preserve"> Áno</w:t>
      </w:r>
      <w:r w:rsidR="00D61F5D">
        <w:t xml:space="preserve">  </w:t>
      </w:r>
      <w:r w:rsidR="00D6184B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instrText xml:space="preserve"> FORMCHECKBOX </w:instrText>
      </w:r>
      <w:r w:rsidR="00D6184B">
        <w:fldChar w:fldCharType="separate"/>
      </w:r>
      <w:r w:rsidR="00D6184B" w:rsidRPr="00D61F5D">
        <w:fldChar w:fldCharType="end"/>
      </w:r>
      <w:r w:rsidRPr="00D61F5D"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965498" w:rsidRPr="005A378F" w:rsidRDefault="00D6184B" w:rsidP="00F777B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 w:rsidR="00F777BD">
        <w:t xml:space="preserve">  </w:t>
      </w:r>
      <w:r w:rsidR="00D6184B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="00D6184B">
        <w:fldChar w:fldCharType="separate"/>
      </w:r>
      <w:r w:rsidR="00D6184B" w:rsidRPr="00D61F5D">
        <w:fldChar w:fldCharType="end"/>
      </w:r>
      <w:r w:rsidRPr="00D61F5D">
        <w:t xml:space="preserve"> Áno</w:t>
      </w:r>
      <w:r w:rsidR="00F777BD">
        <w:t xml:space="preserve">    </w:t>
      </w:r>
      <w:r w:rsidR="00D6184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 w:rsidR="00D6184B">
        <w:fldChar w:fldCharType="separate"/>
      </w:r>
      <w:r w:rsidR="00D6184B">
        <w:fldChar w:fldCharType="end"/>
      </w:r>
      <w:r w:rsidRPr="00D61F5D"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B9497C" w:rsidRDefault="00B9497C" w:rsidP="00965498">
      <w:pPr>
        <w:jc w:val="both"/>
        <w:rPr>
          <w:b/>
          <w:bCs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t> </w:t>
      </w:r>
      <w:r w:rsidRPr="00250A97">
        <w:t>príjmov</w:t>
      </w:r>
    </w:p>
    <w:p w:rsidR="002D3E6A" w:rsidRDefault="002D3E6A" w:rsidP="002D3E6A">
      <w:pPr>
        <w:spacing w:after="0" w:line="240" w:lineRule="auto"/>
        <w:ind w:left="360"/>
        <w:jc w:val="both"/>
      </w:pPr>
    </w:p>
    <w:p w:rsidR="00965498" w:rsidRPr="005A378F" w:rsidRDefault="00965498" w:rsidP="00965498">
      <w:pPr>
        <w:jc w:val="both"/>
      </w:pPr>
    </w:p>
    <w:bookmarkStart w:id="24" w:name="Začiarkov5"/>
    <w:p w:rsidR="00BA71F0" w:rsidRDefault="00D6184B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bookmarkEnd w:id="24"/>
      <w:r w:rsidR="00965498"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D6184B" w:rsidP="00965498">
      <w:pPr>
        <w:jc w:val="both"/>
      </w:pPr>
      <w:r w:rsidRPr="005A378F"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>
        <w:fldChar w:fldCharType="separate"/>
      </w:r>
      <w:r w:rsidRPr="005A378F">
        <w:fldChar w:fldCharType="end"/>
      </w:r>
      <w:r w:rsidR="00965498"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t>.</w:t>
      </w:r>
      <w:r w:rsidR="00965498" w:rsidRPr="005A378F">
        <w:t xml:space="preserve"> Odpisové sadzby pre účtovné a daňové odpisy sa</w:t>
      </w:r>
      <w:r w:rsidR="00BA71F0">
        <w:t xml:space="preserve"> ne</w:t>
      </w:r>
      <w:r w:rsidR="00965498" w:rsidRPr="005A378F">
        <w:t>rovnajú.</w:t>
      </w:r>
    </w:p>
    <w:p w:rsidR="002D3E6A" w:rsidRDefault="00D6184B" w:rsidP="00965498">
      <w:pPr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24EC5">
        <w:instrText xml:space="preserve"> FORMCHECKBOX </w:instrText>
      </w:r>
      <w:r>
        <w:fldChar w:fldCharType="separate"/>
      </w:r>
      <w:r>
        <w:fldChar w:fldCharType="end"/>
      </w:r>
      <w:r w:rsidR="00965498" w:rsidRPr="005A378F">
        <w:t>Odpisový plán účtovných odpisov hmotného majetku sa zostavil interným predpisom tak, že za základ vzal metódy používané pri vyčísľovaní daňových odpisov</w:t>
      </w:r>
      <w:r w:rsidR="00BA71F0">
        <w:t xml:space="preserve"> pri rešpektovaní predpokladaného opotrebenia</w:t>
      </w:r>
      <w:r w:rsidR="00965498" w:rsidRPr="005A378F"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  <w:r w:rsidR="00D24EC5">
        <w:rPr>
          <w:b/>
          <w:bCs/>
        </w:rPr>
        <w:t xml:space="preserve"> neboli poskytnuté</w:t>
      </w:r>
    </w:p>
    <w:p w:rsidR="00250A97" w:rsidRDefault="00250A97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  <w:r w:rsidR="00D24EC5">
        <w:t xml:space="preserve"> -  Nemá obsahovú náplň</w:t>
      </w:r>
    </w:p>
    <w:p w:rsidR="00BA71F0" w:rsidRDefault="00BA71F0" w:rsidP="00250A97">
      <w:pPr>
        <w:jc w:val="both"/>
      </w:pPr>
    </w:p>
    <w:p w:rsidR="00F777BD" w:rsidRDefault="00F777BD" w:rsidP="00250A97">
      <w:pPr>
        <w:jc w:val="both"/>
      </w:pPr>
    </w:p>
    <w:p w:rsidR="00F777BD" w:rsidRDefault="00F777BD" w:rsidP="00250A97">
      <w:pPr>
        <w:jc w:val="both"/>
      </w:pPr>
    </w:p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E33704" w:rsidRPr="003F477D" w:rsidRDefault="00E33704" w:rsidP="0003344F">
      <w:pPr>
        <w:spacing w:after="0" w:line="240" w:lineRule="auto"/>
      </w:pPr>
    </w:p>
    <w:p w:rsidR="005136D1" w:rsidRPr="005A378F" w:rsidRDefault="005136D1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30C1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hmuteľných </w:t>
            </w:r>
            <w:r w:rsidR="00B452DC">
              <w:rPr>
                <w:sz w:val="20"/>
                <w:szCs w:val="20"/>
              </w:rPr>
              <w:t>vecí - zariadení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B452D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513 510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B3467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09.11.2013-08.11.2014</w:t>
            </w:r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B34670">
              <w:rPr>
                <w:sz w:val="20"/>
                <w:szCs w:val="20"/>
              </w:rPr>
              <w:t>Poistenie hnuteľných vecí - zásob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B34670">
              <w:rPr>
                <w:sz w:val="20"/>
                <w:szCs w:val="20"/>
              </w:rPr>
              <w:t>510 000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B34670">
              <w:rPr>
                <w:sz w:val="20"/>
                <w:szCs w:val="20"/>
              </w:rPr>
              <w:t>09.11.2013-08.11.2014</w:t>
            </w:r>
          </w:p>
        </w:tc>
      </w:tr>
      <w:tr w:rsidR="005136D1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/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4A531F" w:rsidRDefault="00530C17" w:rsidP="003210DF">
      <w:pPr>
        <w:ind w:right="-468"/>
        <w:rPr>
          <w:b/>
          <w:bCs/>
        </w:rPr>
      </w:pPr>
      <w:r>
        <w:rPr>
          <w:b/>
          <w:bCs/>
        </w:rPr>
        <w:t xml:space="preserve">                Obchody so spriaznenými osobami boli uzatvorené za bežných obchodných podmienok.</w:t>
      </w:r>
    </w:p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891F08" w:rsidRPr="003F477D" w:rsidRDefault="00891F08" w:rsidP="00D60B82">
      <w:pPr>
        <w:spacing w:after="0" w:line="240" w:lineRule="auto"/>
      </w:pP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01C1" w:rsidRDefault="009101C1" w:rsidP="00107589">
      <w:pPr>
        <w:spacing w:after="0" w:line="240" w:lineRule="auto"/>
      </w:pPr>
      <w:r>
        <w:separator/>
      </w:r>
    </w:p>
  </w:endnote>
  <w:endnote w:type="continuationSeparator" w:id="0">
    <w:p w:rsidR="009101C1" w:rsidRDefault="009101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EC5" w:rsidRPr="003D38D7" w:rsidRDefault="00D24EC5">
    <w:pPr>
      <w:pStyle w:val="Pta"/>
      <w:jc w:val="right"/>
    </w:pPr>
    <w:r w:rsidRPr="003D38D7">
      <w:t xml:space="preserve">Strana </w:t>
    </w:r>
    <w:fldSimple w:instr="PAGE   \* MERGEFORMAT">
      <w:r w:rsidR="0023136B">
        <w:rPr>
          <w:noProof/>
        </w:rPr>
        <w:t>2</w:t>
      </w:r>
    </w:fldSimple>
  </w:p>
  <w:p w:rsidR="00D24EC5" w:rsidRDefault="00D24EC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01C1" w:rsidRDefault="009101C1" w:rsidP="00107589">
      <w:pPr>
        <w:spacing w:after="0" w:line="240" w:lineRule="auto"/>
      </w:pPr>
      <w:r>
        <w:separator/>
      </w:r>
    </w:p>
  </w:footnote>
  <w:footnote w:type="continuationSeparator" w:id="0">
    <w:p w:rsidR="009101C1" w:rsidRDefault="009101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24EC5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24EC5" w:rsidRPr="003F477D" w:rsidRDefault="00D24EC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24EC5" w:rsidRPr="003F477D" w:rsidRDefault="00D24EC5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24EC5" w:rsidRPr="003F477D" w:rsidRDefault="00D24EC5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3A2D25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4EC5" w:rsidRPr="003F477D" w:rsidRDefault="00D24EC5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</w:tr>
  </w:tbl>
  <w:p w:rsidR="00D24EC5" w:rsidRPr="004268D2" w:rsidRDefault="00D24EC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EC5" w:rsidRPr="004268D2" w:rsidRDefault="00D24EC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426"/>
        </w:tabs>
        <w:ind w:left="710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426"/>
        </w:tabs>
        <w:ind w:left="1277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1906"/>
        </w:tabs>
        <w:ind w:left="1906" w:hanging="180"/>
      </w:pPr>
    </w:lvl>
    <w:lvl w:ilvl="3" w:tplc="0405000F">
      <w:start w:val="1"/>
      <w:numFmt w:val="decimal"/>
      <w:lvlText w:val="%4."/>
      <w:lvlJc w:val="left"/>
      <w:pPr>
        <w:tabs>
          <w:tab w:val="num" w:pos="2626"/>
        </w:tabs>
        <w:ind w:left="2626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346"/>
        </w:tabs>
        <w:ind w:left="3346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066"/>
        </w:tabs>
        <w:ind w:left="4066" w:hanging="180"/>
      </w:pPr>
    </w:lvl>
    <w:lvl w:ilvl="6" w:tplc="0405000F">
      <w:start w:val="1"/>
      <w:numFmt w:val="decimal"/>
      <w:lvlText w:val="%7."/>
      <w:lvlJc w:val="left"/>
      <w:pPr>
        <w:tabs>
          <w:tab w:val="num" w:pos="4786"/>
        </w:tabs>
        <w:ind w:left="4786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506"/>
        </w:tabs>
        <w:ind w:left="5506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226"/>
        </w:tabs>
        <w:ind w:left="6226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B58A8"/>
    <w:rsid w:val="000D22CE"/>
    <w:rsid w:val="00107589"/>
    <w:rsid w:val="00112A50"/>
    <w:rsid w:val="00151C69"/>
    <w:rsid w:val="00186CFF"/>
    <w:rsid w:val="001923C8"/>
    <w:rsid w:val="001A61FB"/>
    <w:rsid w:val="001A6B11"/>
    <w:rsid w:val="001B580D"/>
    <w:rsid w:val="001C634C"/>
    <w:rsid w:val="001D34F6"/>
    <w:rsid w:val="001E03F2"/>
    <w:rsid w:val="001E6A7F"/>
    <w:rsid w:val="001F43A0"/>
    <w:rsid w:val="001F4417"/>
    <w:rsid w:val="00223763"/>
    <w:rsid w:val="0023136B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2D25"/>
    <w:rsid w:val="003B398D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0C17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06F2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47844"/>
    <w:rsid w:val="00760D6D"/>
    <w:rsid w:val="00764E4C"/>
    <w:rsid w:val="00772363"/>
    <w:rsid w:val="00782646"/>
    <w:rsid w:val="00796024"/>
    <w:rsid w:val="007B2E0B"/>
    <w:rsid w:val="007C15D6"/>
    <w:rsid w:val="007C6EE9"/>
    <w:rsid w:val="007D4632"/>
    <w:rsid w:val="007D57BF"/>
    <w:rsid w:val="007E22E8"/>
    <w:rsid w:val="007E52A9"/>
    <w:rsid w:val="007F351A"/>
    <w:rsid w:val="00805654"/>
    <w:rsid w:val="00836302"/>
    <w:rsid w:val="00847433"/>
    <w:rsid w:val="008725BC"/>
    <w:rsid w:val="008875A1"/>
    <w:rsid w:val="00891F08"/>
    <w:rsid w:val="008C0E76"/>
    <w:rsid w:val="008D325C"/>
    <w:rsid w:val="008E284C"/>
    <w:rsid w:val="008E4928"/>
    <w:rsid w:val="00900BE9"/>
    <w:rsid w:val="009101C1"/>
    <w:rsid w:val="00912D01"/>
    <w:rsid w:val="00934878"/>
    <w:rsid w:val="009463F6"/>
    <w:rsid w:val="00965498"/>
    <w:rsid w:val="009731CC"/>
    <w:rsid w:val="00984260"/>
    <w:rsid w:val="00991D9F"/>
    <w:rsid w:val="009A18DA"/>
    <w:rsid w:val="009A1BB7"/>
    <w:rsid w:val="009B1FE4"/>
    <w:rsid w:val="009B3A55"/>
    <w:rsid w:val="009C21AB"/>
    <w:rsid w:val="009D03E7"/>
    <w:rsid w:val="009E240F"/>
    <w:rsid w:val="009E348E"/>
    <w:rsid w:val="009E3E22"/>
    <w:rsid w:val="009F0A29"/>
    <w:rsid w:val="00A03837"/>
    <w:rsid w:val="00A224E9"/>
    <w:rsid w:val="00A357D5"/>
    <w:rsid w:val="00A533B1"/>
    <w:rsid w:val="00A62542"/>
    <w:rsid w:val="00A657E1"/>
    <w:rsid w:val="00A77F25"/>
    <w:rsid w:val="00A8025E"/>
    <w:rsid w:val="00A80BF6"/>
    <w:rsid w:val="00AA7A16"/>
    <w:rsid w:val="00AB03FB"/>
    <w:rsid w:val="00B34670"/>
    <w:rsid w:val="00B452DC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14560"/>
    <w:rsid w:val="00C270D3"/>
    <w:rsid w:val="00C56862"/>
    <w:rsid w:val="00C6795C"/>
    <w:rsid w:val="00C76D62"/>
    <w:rsid w:val="00C93A1A"/>
    <w:rsid w:val="00CA4B07"/>
    <w:rsid w:val="00CD280F"/>
    <w:rsid w:val="00CF3093"/>
    <w:rsid w:val="00D055BD"/>
    <w:rsid w:val="00D102FA"/>
    <w:rsid w:val="00D14026"/>
    <w:rsid w:val="00D210B5"/>
    <w:rsid w:val="00D21713"/>
    <w:rsid w:val="00D24EC5"/>
    <w:rsid w:val="00D3362A"/>
    <w:rsid w:val="00D416E5"/>
    <w:rsid w:val="00D60B82"/>
    <w:rsid w:val="00D615E8"/>
    <w:rsid w:val="00D6184B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DF71C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0AF0"/>
    <w:rsid w:val="00EB17FA"/>
    <w:rsid w:val="00EB51C5"/>
    <w:rsid w:val="00EB5202"/>
    <w:rsid w:val="00EC561A"/>
    <w:rsid w:val="00EF276E"/>
    <w:rsid w:val="00EF5677"/>
    <w:rsid w:val="00EF63EA"/>
    <w:rsid w:val="00EF6A81"/>
    <w:rsid w:val="00F007D1"/>
    <w:rsid w:val="00F16363"/>
    <w:rsid w:val="00F342AD"/>
    <w:rsid w:val="00F47885"/>
    <w:rsid w:val="00F54CD1"/>
    <w:rsid w:val="00F74303"/>
    <w:rsid w:val="00F777BD"/>
    <w:rsid w:val="00FB6E80"/>
    <w:rsid w:val="00FC1ACF"/>
    <w:rsid w:val="00FC373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14560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basedOn w:val="Predvolenpsmoodseku"/>
    <w:uiPriority w:val="99"/>
    <w:semiHidden/>
    <w:rsid w:val="00C14560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14560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14560"/>
    <w:rPr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C1456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14560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14560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C14560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14560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14560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14560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14560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14560"/>
    <w:rPr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14560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14560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14560"/>
    <w:rPr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145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145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145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145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1456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977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77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1341</Words>
  <Characters>7647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KNK</Company>
  <LinksUpToDate>false</LinksUpToDate>
  <CharactersWithSpaces>8971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Name</cp:lastModifiedBy>
  <cp:revision>2</cp:revision>
  <cp:lastPrinted>2014-06-26T09:40:00Z</cp:lastPrinted>
  <dcterms:created xsi:type="dcterms:W3CDTF">2014-06-26T12:27:00Z</dcterms:created>
  <dcterms:modified xsi:type="dcterms:W3CDTF">2014-06-26T12:27:00Z</dcterms:modified>
</cp:coreProperties>
</file>