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6DC" w:rsidRPr="001C20F4" w:rsidRDefault="001466DC" w:rsidP="001466DC">
      <w:pPr>
        <w:rPr>
          <w:sz w:val="28"/>
          <w:szCs w:val="28"/>
        </w:rPr>
      </w:pPr>
    </w:p>
    <w:p w:rsidR="001466DC" w:rsidRDefault="001466DC" w:rsidP="001466DC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1C20F4">
        <w:rPr>
          <w:b/>
          <w:sz w:val="28"/>
          <w:szCs w:val="28"/>
        </w:rPr>
        <w:t>Informácie o účtovnej jednotke</w:t>
      </w:r>
    </w:p>
    <w:p w:rsidR="001466DC" w:rsidRDefault="001466DC" w:rsidP="001466DC">
      <w:pPr>
        <w:ind w:left="360"/>
        <w:rPr>
          <w:sz w:val="24"/>
          <w:szCs w:val="24"/>
        </w:rPr>
      </w:pPr>
      <w:r>
        <w:rPr>
          <w:sz w:val="24"/>
          <w:szCs w:val="24"/>
        </w:rPr>
        <w:t>Spoločnosť ORTMEDI s.r.o., so sídlom v Snine, ul. Komenského 828 je svojou činnosťou zameraná na prevádzkovanie zdravotníckeho zariadenia – špecializovanej ambulancie v špecializačnom odbore ortopédia.</w:t>
      </w:r>
    </w:p>
    <w:p w:rsidR="001466DC" w:rsidRDefault="001466DC" w:rsidP="001466DC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Informácie k časti A. písm. c/ prílohy č. 3 o počte zamestnancov</w:t>
      </w:r>
    </w:p>
    <w:tbl>
      <w:tblPr>
        <w:tblStyle w:val="Mriekatabuky"/>
        <w:tblW w:w="0" w:type="auto"/>
        <w:tblInd w:w="720" w:type="dxa"/>
        <w:tblLook w:val="04A0"/>
      </w:tblPr>
      <w:tblGrid>
        <w:gridCol w:w="3924"/>
        <w:gridCol w:w="2552"/>
        <w:gridCol w:w="2092"/>
      </w:tblGrid>
      <w:tr w:rsidR="001466DC" w:rsidTr="00A10787">
        <w:tc>
          <w:tcPr>
            <w:tcW w:w="3924" w:type="dxa"/>
          </w:tcPr>
          <w:p w:rsidR="001466DC" w:rsidRDefault="001466DC" w:rsidP="00A10787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1466DC" w:rsidRPr="001C20F4" w:rsidRDefault="001466DC" w:rsidP="00A10787">
            <w:pPr>
              <w:pStyle w:val="Odsekzoznamu"/>
              <w:ind w:left="0"/>
              <w:rPr>
                <w:b/>
              </w:rPr>
            </w:pPr>
            <w:r w:rsidRPr="001C20F4">
              <w:rPr>
                <w:b/>
              </w:rPr>
              <w:t>Názov položky</w:t>
            </w:r>
          </w:p>
        </w:tc>
        <w:tc>
          <w:tcPr>
            <w:tcW w:w="2552" w:type="dxa"/>
          </w:tcPr>
          <w:p w:rsidR="001466DC" w:rsidRPr="001C20F4" w:rsidRDefault="001466DC" w:rsidP="00A1078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92" w:type="dxa"/>
          </w:tcPr>
          <w:p w:rsidR="001466DC" w:rsidRPr="001C20F4" w:rsidRDefault="001466DC" w:rsidP="00A1078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Bezprostredne</w:t>
            </w:r>
          </w:p>
          <w:p w:rsidR="001466DC" w:rsidRPr="001C20F4" w:rsidRDefault="001466DC" w:rsidP="00A1078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1466DC" w:rsidTr="00A10787">
        <w:tc>
          <w:tcPr>
            <w:tcW w:w="3924" w:type="dxa"/>
          </w:tcPr>
          <w:p w:rsidR="001466DC" w:rsidRPr="001C20F4" w:rsidRDefault="001466DC" w:rsidP="00A1078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552" w:type="dxa"/>
          </w:tcPr>
          <w:p w:rsidR="001466DC" w:rsidRDefault="001466DC" w:rsidP="00A10787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466DC" w:rsidRDefault="001466DC" w:rsidP="00A10787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1466DC" w:rsidRDefault="001466DC" w:rsidP="00A10787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466DC" w:rsidTr="00A10787">
        <w:tc>
          <w:tcPr>
            <w:tcW w:w="3924" w:type="dxa"/>
          </w:tcPr>
          <w:p w:rsidR="001466DC" w:rsidRPr="001C20F4" w:rsidRDefault="001466DC" w:rsidP="00A1078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:rsidR="001466DC" w:rsidRDefault="001466DC" w:rsidP="00A10787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1466DC" w:rsidRDefault="001466DC" w:rsidP="00A10787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466DC" w:rsidTr="00A10787">
        <w:tc>
          <w:tcPr>
            <w:tcW w:w="3924" w:type="dxa"/>
          </w:tcPr>
          <w:p w:rsidR="001466DC" w:rsidRPr="001C20F4" w:rsidRDefault="001466DC" w:rsidP="00A1078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Počet vedúcich zamestnancov</w:t>
            </w:r>
          </w:p>
        </w:tc>
        <w:tc>
          <w:tcPr>
            <w:tcW w:w="2552" w:type="dxa"/>
          </w:tcPr>
          <w:p w:rsidR="001466DC" w:rsidRDefault="001466DC" w:rsidP="00A10787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1466DC" w:rsidRDefault="001466DC" w:rsidP="00A10787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 w:rsidRPr="001C20F4">
        <w:rPr>
          <w:b/>
          <w:sz w:val="24"/>
          <w:szCs w:val="24"/>
        </w:rPr>
        <w:t>Informácie o členoch štatutárnych orgánov, dozorných orgánov a iných orgánov účtovnej jednotky</w:t>
      </w:r>
    </w:p>
    <w:p w:rsidR="001466DC" w:rsidRDefault="001466DC" w:rsidP="001466DC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Spoločnosť ORTMEDI s.r.o. tvorí jeden spoločník, ktorý je zároveň aj konateľom spoločnosti. Je ním MUDr. Miloš Mika, bytom v Snine, ul. 1. Mája 2053/5.</w:t>
      </w:r>
    </w:p>
    <w:p w:rsidR="001466DC" w:rsidRDefault="001466DC" w:rsidP="001466DC">
      <w:pPr>
        <w:pStyle w:val="Odsekzoznamu"/>
        <w:rPr>
          <w:sz w:val="24"/>
          <w:szCs w:val="24"/>
        </w:rPr>
      </w:pPr>
    </w:p>
    <w:p w:rsidR="001466DC" w:rsidRDefault="001466DC" w:rsidP="001466DC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1466DC" w:rsidRDefault="001466DC" w:rsidP="001466DC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p w:rsidR="001466DC" w:rsidRDefault="001466DC" w:rsidP="001466DC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660"/>
        <w:gridCol w:w="1559"/>
        <w:gridCol w:w="1307"/>
        <w:gridCol w:w="1843"/>
        <w:gridCol w:w="1843"/>
      </w:tblGrid>
      <w:tr w:rsidR="001466DC" w:rsidTr="00A10787">
        <w:trPr>
          <w:trHeight w:val="255"/>
        </w:trPr>
        <w:tc>
          <w:tcPr>
            <w:tcW w:w="2660" w:type="dxa"/>
            <w:vMerge w:val="restart"/>
          </w:tcPr>
          <w:p w:rsidR="001466DC" w:rsidRPr="00733A57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733A57" w:rsidRDefault="001466DC" w:rsidP="00A10787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Spoločník, akcionár</w:t>
            </w:r>
          </w:p>
          <w:p w:rsidR="001466DC" w:rsidRPr="00733A57" w:rsidRDefault="001466DC" w:rsidP="00A10787">
            <w:pPr>
              <w:rPr>
                <w:b/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1466DC" w:rsidRPr="00733A57" w:rsidRDefault="001466DC" w:rsidP="00A10787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Výška podielu na základnom imaní</w:t>
            </w:r>
          </w:p>
        </w:tc>
        <w:tc>
          <w:tcPr>
            <w:tcW w:w="1843" w:type="dxa"/>
            <w:vMerge w:val="restart"/>
          </w:tcPr>
          <w:p w:rsidR="001466DC" w:rsidRPr="00733A57" w:rsidRDefault="001466DC" w:rsidP="00A10787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Podiel na hlasovacích právach v %</w:t>
            </w:r>
          </w:p>
        </w:tc>
        <w:tc>
          <w:tcPr>
            <w:tcW w:w="1843" w:type="dxa"/>
            <w:vMerge w:val="restart"/>
          </w:tcPr>
          <w:p w:rsidR="001466DC" w:rsidRPr="00733A57" w:rsidRDefault="001466DC" w:rsidP="00A10787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Iný podiel na ostatných položkách VI ako na ZI v %</w:t>
            </w:r>
          </w:p>
        </w:tc>
      </w:tr>
      <w:tr w:rsidR="001466DC" w:rsidTr="00A10787">
        <w:trPr>
          <w:trHeight w:val="630"/>
        </w:trPr>
        <w:tc>
          <w:tcPr>
            <w:tcW w:w="2660" w:type="dxa"/>
            <w:vMerge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Absolútne             v%</w:t>
            </w:r>
          </w:p>
        </w:tc>
        <w:tc>
          <w:tcPr>
            <w:tcW w:w="1843" w:type="dxa"/>
            <w:vMerge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2660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a</w:t>
            </w:r>
          </w:p>
        </w:tc>
        <w:tc>
          <w:tcPr>
            <w:tcW w:w="1559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b</w:t>
            </w:r>
          </w:p>
        </w:tc>
        <w:tc>
          <w:tcPr>
            <w:tcW w:w="1307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c</w:t>
            </w:r>
          </w:p>
        </w:tc>
        <w:tc>
          <w:tcPr>
            <w:tcW w:w="184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d</w:t>
            </w:r>
          </w:p>
        </w:tc>
        <w:tc>
          <w:tcPr>
            <w:tcW w:w="184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e</w:t>
            </w:r>
          </w:p>
        </w:tc>
      </w:tr>
      <w:tr w:rsidR="001466DC" w:rsidTr="00A10787">
        <w:tc>
          <w:tcPr>
            <w:tcW w:w="2660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MUDr. Miloš Mika</w:t>
            </w:r>
          </w:p>
        </w:tc>
        <w:tc>
          <w:tcPr>
            <w:tcW w:w="1559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6638,78</w:t>
            </w:r>
          </w:p>
        </w:tc>
        <w:tc>
          <w:tcPr>
            <w:tcW w:w="1307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2660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2660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2660" w:type="dxa"/>
          </w:tcPr>
          <w:p w:rsidR="001466DC" w:rsidRPr="00733A57" w:rsidRDefault="001466DC" w:rsidP="00A107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559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6638,78</w:t>
            </w:r>
          </w:p>
        </w:tc>
        <w:tc>
          <w:tcPr>
            <w:tcW w:w="1307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</w:tr>
    </w:tbl>
    <w:p w:rsidR="001466DC" w:rsidRDefault="001466DC" w:rsidP="001466DC">
      <w:pPr>
        <w:rPr>
          <w:sz w:val="24"/>
          <w:szCs w:val="24"/>
        </w:rPr>
      </w:pPr>
    </w:p>
    <w:p w:rsidR="001466DC" w:rsidRPr="00733A57" w:rsidRDefault="001466DC" w:rsidP="001466DC">
      <w:pPr>
        <w:rPr>
          <w:b/>
          <w:sz w:val="28"/>
          <w:szCs w:val="28"/>
        </w:rPr>
      </w:pPr>
    </w:p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b/>
          <w:sz w:val="28"/>
          <w:szCs w:val="28"/>
        </w:rPr>
      </w:pPr>
      <w:r w:rsidRPr="00BF7D67">
        <w:rPr>
          <w:b/>
          <w:sz w:val="28"/>
          <w:szCs w:val="28"/>
        </w:rPr>
        <w:lastRenderedPageBreak/>
        <w:t>F. Informácie o údajoch vykázaných na strane aktív súvahy</w:t>
      </w: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>Spoločnosť ORTMEDI s.r.o. na strane aktív má k dispozícii k uzávierke ku dňu 31. 12. 2013 finančný majetok, ktorý tvorí predovšetkým zostatok finančných prostriedkov na bežnom účte vo VÚB a.s., ďalej pohľadávky voči zdravotným poisťovniam. V neposlednom rade spoločnosť vlastní hmotný investičný majetok, ktorý je tvorený prevádzkovou budovou a zdravotníckym  zariadením, pre odborné vyšetrenia pacientov.</w:t>
      </w: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>5. Informácie k časti F. písm. a) prílohy č. 3 o dlhodobom hmotnom majetku</w:t>
      </w:r>
    </w:p>
    <w:tbl>
      <w:tblPr>
        <w:tblStyle w:val="Mriekatabuky"/>
        <w:tblW w:w="0" w:type="auto"/>
        <w:tblLook w:val="04A0"/>
      </w:tblPr>
      <w:tblGrid>
        <w:gridCol w:w="3090"/>
        <w:gridCol w:w="2130"/>
        <w:gridCol w:w="15"/>
        <w:gridCol w:w="1830"/>
        <w:gridCol w:w="2158"/>
      </w:tblGrid>
      <w:tr w:rsidR="001466DC" w:rsidTr="00A10787">
        <w:trPr>
          <w:trHeight w:val="270"/>
        </w:trPr>
        <w:tc>
          <w:tcPr>
            <w:tcW w:w="3090" w:type="dxa"/>
            <w:vMerge w:val="restart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6133" w:type="dxa"/>
            <w:gridSpan w:val="4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</w:tr>
      <w:tr w:rsidR="001466DC" w:rsidTr="00A10787">
        <w:trPr>
          <w:trHeight w:val="615"/>
        </w:trPr>
        <w:tc>
          <w:tcPr>
            <w:tcW w:w="3090" w:type="dxa"/>
            <w:vMerge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 a súbory hnuteľných vecí</w:t>
            </w:r>
          </w:p>
        </w:tc>
        <w:tc>
          <w:tcPr>
            <w:tcW w:w="1845" w:type="dxa"/>
            <w:gridSpan w:val="2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Ostatný DHN</w:t>
            </w:r>
          </w:p>
        </w:tc>
        <w:tc>
          <w:tcPr>
            <w:tcW w:w="2158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</w:tr>
      <w:tr w:rsidR="001466DC" w:rsidTr="00A10787">
        <w:tc>
          <w:tcPr>
            <w:tcW w:w="3090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130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845" w:type="dxa"/>
            <w:gridSpan w:val="2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158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1466DC" w:rsidTr="00A10787">
        <w:tc>
          <w:tcPr>
            <w:tcW w:w="3090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začiatku účtovného obdobia</w:t>
            </w:r>
          </w:p>
        </w:tc>
        <w:tc>
          <w:tcPr>
            <w:tcW w:w="2130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38171</w:t>
            </w:r>
          </w:p>
        </w:tc>
        <w:tc>
          <w:tcPr>
            <w:tcW w:w="1845" w:type="dxa"/>
            <w:gridSpan w:val="2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3464</w:t>
            </w:r>
          </w:p>
        </w:tc>
        <w:tc>
          <w:tcPr>
            <w:tcW w:w="2158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41635</w:t>
            </w:r>
          </w:p>
        </w:tc>
      </w:tr>
      <w:tr w:rsidR="001466DC" w:rsidTr="00A10787">
        <w:tc>
          <w:tcPr>
            <w:tcW w:w="3090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2130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2158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3090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  <w:tc>
          <w:tcPr>
            <w:tcW w:w="2130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38171</w:t>
            </w:r>
          </w:p>
        </w:tc>
        <w:tc>
          <w:tcPr>
            <w:tcW w:w="1845" w:type="dxa"/>
            <w:gridSpan w:val="2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3964</w:t>
            </w:r>
          </w:p>
        </w:tc>
        <w:tc>
          <w:tcPr>
            <w:tcW w:w="2158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41635</w:t>
            </w:r>
          </w:p>
        </w:tc>
      </w:tr>
      <w:tr w:rsidR="001466DC" w:rsidTr="00A10787">
        <w:tc>
          <w:tcPr>
            <w:tcW w:w="3090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2130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4043</w:t>
            </w:r>
          </w:p>
        </w:tc>
        <w:tc>
          <w:tcPr>
            <w:tcW w:w="1845" w:type="dxa"/>
            <w:gridSpan w:val="2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1733</w:t>
            </w:r>
          </w:p>
        </w:tc>
        <w:tc>
          <w:tcPr>
            <w:tcW w:w="2158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5776</w:t>
            </w:r>
          </w:p>
        </w:tc>
      </w:tr>
      <w:tr w:rsidR="001466DC" w:rsidTr="00A10787">
        <w:tblPrEx>
          <w:tblCellMar>
            <w:left w:w="70" w:type="dxa"/>
            <w:right w:w="70" w:type="dxa"/>
          </w:tblCellMar>
          <w:tblLook w:val="0000"/>
        </w:tblPrEx>
        <w:trPr>
          <w:trHeight w:val="330"/>
        </w:trPr>
        <w:tc>
          <w:tcPr>
            <w:tcW w:w="3090" w:type="dxa"/>
          </w:tcPr>
          <w:p w:rsidR="001466DC" w:rsidRDefault="001466DC" w:rsidP="00A10787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  <w:tc>
          <w:tcPr>
            <w:tcW w:w="2145" w:type="dxa"/>
            <w:gridSpan w:val="2"/>
          </w:tcPr>
          <w:p w:rsidR="001466DC" w:rsidRDefault="001466DC" w:rsidP="00A10787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4043</w:t>
            </w:r>
          </w:p>
        </w:tc>
        <w:tc>
          <w:tcPr>
            <w:tcW w:w="1830" w:type="dxa"/>
          </w:tcPr>
          <w:p w:rsidR="001466DC" w:rsidRDefault="001466DC" w:rsidP="00A10787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1733</w:t>
            </w:r>
          </w:p>
        </w:tc>
        <w:tc>
          <w:tcPr>
            <w:tcW w:w="2158" w:type="dxa"/>
          </w:tcPr>
          <w:p w:rsidR="001466DC" w:rsidRDefault="001466DC" w:rsidP="00A10787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5776</w:t>
            </w:r>
          </w:p>
        </w:tc>
      </w:tr>
      <w:tr w:rsidR="001466DC" w:rsidTr="00A10787">
        <w:tblPrEx>
          <w:tblCellMar>
            <w:left w:w="70" w:type="dxa"/>
            <w:right w:w="70" w:type="dxa"/>
          </w:tblCellMar>
          <w:tblLook w:val="0000"/>
        </w:tblPrEx>
        <w:trPr>
          <w:trHeight w:val="375"/>
        </w:trPr>
        <w:tc>
          <w:tcPr>
            <w:tcW w:w="3090" w:type="dxa"/>
          </w:tcPr>
          <w:p w:rsidR="001466DC" w:rsidRDefault="001466DC" w:rsidP="00A10787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začiatku účtovného obdobia</w:t>
            </w:r>
          </w:p>
        </w:tc>
        <w:tc>
          <w:tcPr>
            <w:tcW w:w="2145" w:type="dxa"/>
            <w:gridSpan w:val="2"/>
          </w:tcPr>
          <w:p w:rsidR="001466DC" w:rsidRDefault="001466DC" w:rsidP="00A10787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38171</w:t>
            </w:r>
          </w:p>
        </w:tc>
        <w:tc>
          <w:tcPr>
            <w:tcW w:w="1830" w:type="dxa"/>
          </w:tcPr>
          <w:p w:rsidR="001466DC" w:rsidRDefault="001466DC" w:rsidP="00A10787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3464</w:t>
            </w:r>
          </w:p>
        </w:tc>
        <w:tc>
          <w:tcPr>
            <w:tcW w:w="2158" w:type="dxa"/>
          </w:tcPr>
          <w:p w:rsidR="001466DC" w:rsidRDefault="001466DC" w:rsidP="00A10787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41635</w:t>
            </w:r>
          </w:p>
        </w:tc>
      </w:tr>
      <w:tr w:rsidR="001466DC" w:rsidTr="00A10787">
        <w:tblPrEx>
          <w:tblCellMar>
            <w:left w:w="70" w:type="dxa"/>
            <w:right w:w="70" w:type="dxa"/>
          </w:tblCellMar>
          <w:tblLook w:val="0000"/>
        </w:tblPrEx>
        <w:trPr>
          <w:trHeight w:val="420"/>
        </w:trPr>
        <w:tc>
          <w:tcPr>
            <w:tcW w:w="3090" w:type="dxa"/>
          </w:tcPr>
          <w:p w:rsidR="001466DC" w:rsidRDefault="001466DC" w:rsidP="00A10787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  <w:tc>
          <w:tcPr>
            <w:tcW w:w="2145" w:type="dxa"/>
            <w:gridSpan w:val="2"/>
          </w:tcPr>
          <w:p w:rsidR="001466DC" w:rsidRDefault="001466DC" w:rsidP="00A10787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34128</w:t>
            </w:r>
          </w:p>
        </w:tc>
        <w:tc>
          <w:tcPr>
            <w:tcW w:w="1830" w:type="dxa"/>
          </w:tcPr>
          <w:p w:rsidR="001466DC" w:rsidRDefault="001466DC" w:rsidP="00A10787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2231</w:t>
            </w:r>
          </w:p>
        </w:tc>
        <w:tc>
          <w:tcPr>
            <w:tcW w:w="2158" w:type="dxa"/>
          </w:tcPr>
          <w:p w:rsidR="001466DC" w:rsidRDefault="001466DC" w:rsidP="00A10787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36359</w:t>
            </w:r>
          </w:p>
        </w:tc>
      </w:tr>
    </w:tbl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 xml:space="preserve"> 16. Informácie k časti F. písm. s) prílohy č. 3 o vekovej štruktúre pohľadávok</w:t>
      </w:r>
    </w:p>
    <w:tbl>
      <w:tblPr>
        <w:tblStyle w:val="Mriekatabuky"/>
        <w:tblW w:w="0" w:type="auto"/>
        <w:tblLook w:val="04A0"/>
      </w:tblPr>
      <w:tblGrid>
        <w:gridCol w:w="2660"/>
        <w:gridCol w:w="2268"/>
        <w:gridCol w:w="2268"/>
        <w:gridCol w:w="2016"/>
      </w:tblGrid>
      <w:tr w:rsidR="001466DC" w:rsidTr="00A10787">
        <w:tc>
          <w:tcPr>
            <w:tcW w:w="2660" w:type="dxa"/>
          </w:tcPr>
          <w:p w:rsidR="001466DC" w:rsidRPr="00BF7D67" w:rsidRDefault="001466DC" w:rsidP="00A1078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1466DC" w:rsidRPr="00BF7D67" w:rsidRDefault="001466DC" w:rsidP="00A1078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V lehote splatnosti</w:t>
            </w:r>
          </w:p>
        </w:tc>
        <w:tc>
          <w:tcPr>
            <w:tcW w:w="2268" w:type="dxa"/>
          </w:tcPr>
          <w:p w:rsidR="001466DC" w:rsidRPr="00BF7D67" w:rsidRDefault="001466DC" w:rsidP="00A1078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 lehote splatnosti</w:t>
            </w:r>
          </w:p>
        </w:tc>
        <w:tc>
          <w:tcPr>
            <w:tcW w:w="2016" w:type="dxa"/>
          </w:tcPr>
          <w:p w:rsidR="001466DC" w:rsidRPr="00BF7D67" w:rsidRDefault="001466DC" w:rsidP="00A1078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spolu</w:t>
            </w:r>
          </w:p>
        </w:tc>
      </w:tr>
      <w:tr w:rsidR="001466DC" w:rsidTr="00A10787">
        <w:tc>
          <w:tcPr>
            <w:tcW w:w="2660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268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2268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016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1466DC" w:rsidTr="00A10787">
        <w:tc>
          <w:tcPr>
            <w:tcW w:w="2660" w:type="dxa"/>
          </w:tcPr>
          <w:p w:rsidR="001466DC" w:rsidRPr="00BF7D67" w:rsidRDefault="001466DC" w:rsidP="00A1078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</w:t>
            </w:r>
          </w:p>
        </w:tc>
        <w:tc>
          <w:tcPr>
            <w:tcW w:w="6552" w:type="dxa"/>
            <w:gridSpan w:val="3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2660" w:type="dxa"/>
          </w:tcPr>
          <w:p w:rsidR="001466DC" w:rsidRPr="00BF7D67" w:rsidRDefault="001466DC" w:rsidP="00A1078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z obchodného styku</w:t>
            </w:r>
          </w:p>
        </w:tc>
        <w:tc>
          <w:tcPr>
            <w:tcW w:w="2268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6609</w:t>
            </w:r>
          </w:p>
        </w:tc>
        <w:tc>
          <w:tcPr>
            <w:tcW w:w="2268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6609</w:t>
            </w:r>
          </w:p>
        </w:tc>
      </w:tr>
      <w:tr w:rsidR="001466DC" w:rsidTr="00A10787">
        <w:tc>
          <w:tcPr>
            <w:tcW w:w="2660" w:type="dxa"/>
          </w:tcPr>
          <w:p w:rsidR="001466DC" w:rsidRPr="00BF7D67" w:rsidRDefault="001466DC" w:rsidP="00A1078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2268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2660" w:type="dxa"/>
          </w:tcPr>
          <w:p w:rsidR="001466DC" w:rsidRPr="00BF7D67" w:rsidRDefault="001466DC" w:rsidP="00A1078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Daňové pohľadávky</w:t>
            </w:r>
          </w:p>
        </w:tc>
        <w:tc>
          <w:tcPr>
            <w:tcW w:w="2268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2660" w:type="dxa"/>
          </w:tcPr>
          <w:p w:rsidR="001466DC" w:rsidRPr="00BF7D67" w:rsidRDefault="001466DC" w:rsidP="00A1078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2268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6609</w:t>
            </w:r>
          </w:p>
        </w:tc>
        <w:tc>
          <w:tcPr>
            <w:tcW w:w="2268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6609</w:t>
            </w:r>
          </w:p>
        </w:tc>
      </w:tr>
    </w:tbl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lastRenderedPageBreak/>
        <w:t>18. Informácie k časti F. písm. W) prílohy č. 3 o krátkodobom finančnom majetku</w:t>
      </w:r>
    </w:p>
    <w:tbl>
      <w:tblPr>
        <w:tblStyle w:val="Mriekatabuky"/>
        <w:tblW w:w="0" w:type="auto"/>
        <w:tblLook w:val="04A0"/>
      </w:tblPr>
      <w:tblGrid>
        <w:gridCol w:w="4503"/>
        <w:gridCol w:w="2551"/>
        <w:gridCol w:w="2158"/>
      </w:tblGrid>
      <w:tr w:rsidR="001466DC" w:rsidTr="00A10787">
        <w:tc>
          <w:tcPr>
            <w:tcW w:w="4503" w:type="dxa"/>
          </w:tcPr>
          <w:p w:rsidR="001466DC" w:rsidRPr="00C4070C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</w:tcPr>
          <w:p w:rsidR="001466DC" w:rsidRPr="00C4070C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8" w:type="dxa"/>
          </w:tcPr>
          <w:p w:rsidR="001466DC" w:rsidRPr="00C4070C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466DC" w:rsidTr="00A10787">
        <w:tc>
          <w:tcPr>
            <w:tcW w:w="450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2551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548</w:t>
            </w:r>
          </w:p>
        </w:tc>
        <w:tc>
          <w:tcPr>
            <w:tcW w:w="2158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</w:tr>
      <w:tr w:rsidR="001466DC" w:rsidTr="00A10787">
        <w:tc>
          <w:tcPr>
            <w:tcW w:w="450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</w:p>
        </w:tc>
        <w:tc>
          <w:tcPr>
            <w:tcW w:w="2551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38888</w:t>
            </w:r>
          </w:p>
        </w:tc>
        <w:tc>
          <w:tcPr>
            <w:tcW w:w="2158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37758</w:t>
            </w:r>
          </w:p>
        </w:tc>
      </w:tr>
      <w:tr w:rsidR="001466DC" w:rsidTr="00A10787">
        <w:tc>
          <w:tcPr>
            <w:tcW w:w="4503" w:type="dxa"/>
          </w:tcPr>
          <w:p w:rsidR="001466DC" w:rsidRPr="00C4070C" w:rsidRDefault="001466DC" w:rsidP="00A10787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551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39436</w:t>
            </w:r>
          </w:p>
        </w:tc>
        <w:tc>
          <w:tcPr>
            <w:tcW w:w="2158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37852</w:t>
            </w:r>
          </w:p>
        </w:tc>
      </w:tr>
    </w:tbl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>26. Informácie k časti G. písm. c) a d) prílohy č. 3 o záväzkoch</w:t>
      </w:r>
    </w:p>
    <w:tbl>
      <w:tblPr>
        <w:tblStyle w:val="Mriekatabuky"/>
        <w:tblW w:w="0" w:type="auto"/>
        <w:tblLook w:val="04A0"/>
      </w:tblPr>
      <w:tblGrid>
        <w:gridCol w:w="3794"/>
        <w:gridCol w:w="2835"/>
        <w:gridCol w:w="2583"/>
      </w:tblGrid>
      <w:tr w:rsidR="001466DC" w:rsidTr="00A10787">
        <w:tc>
          <w:tcPr>
            <w:tcW w:w="3794" w:type="dxa"/>
          </w:tcPr>
          <w:p w:rsidR="001466DC" w:rsidRPr="00C4070C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C4070C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</w:tcPr>
          <w:p w:rsidR="001466DC" w:rsidRPr="00C4070C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83" w:type="dxa"/>
          </w:tcPr>
          <w:p w:rsidR="001466DC" w:rsidRPr="00C4070C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466DC" w:rsidTr="00A10787">
        <w:tc>
          <w:tcPr>
            <w:tcW w:w="3794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740</w:t>
            </w:r>
          </w:p>
        </w:tc>
        <w:tc>
          <w:tcPr>
            <w:tcW w:w="258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1196</w:t>
            </w:r>
          </w:p>
        </w:tc>
      </w:tr>
      <w:tr w:rsidR="001466DC" w:rsidTr="00A10787">
        <w:tc>
          <w:tcPr>
            <w:tcW w:w="3794" w:type="dxa"/>
          </w:tcPr>
          <w:p w:rsidR="001466DC" w:rsidRPr="00C4070C" w:rsidRDefault="001466DC" w:rsidP="00A10787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740</w:t>
            </w:r>
          </w:p>
        </w:tc>
        <w:tc>
          <w:tcPr>
            <w:tcW w:w="258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1196</w:t>
            </w:r>
          </w:p>
        </w:tc>
      </w:tr>
    </w:tbl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b/>
          <w:sz w:val="28"/>
          <w:szCs w:val="28"/>
        </w:rPr>
      </w:pPr>
      <w:r w:rsidRPr="00E344A1">
        <w:rPr>
          <w:b/>
          <w:sz w:val="28"/>
          <w:szCs w:val="28"/>
        </w:rPr>
        <w:t>H. Informácie o</w:t>
      </w:r>
      <w:r>
        <w:rPr>
          <w:b/>
          <w:sz w:val="28"/>
          <w:szCs w:val="28"/>
        </w:rPr>
        <w:t> </w:t>
      </w:r>
      <w:r w:rsidRPr="00E344A1">
        <w:rPr>
          <w:b/>
          <w:sz w:val="28"/>
          <w:szCs w:val="28"/>
        </w:rPr>
        <w:t>výnosoch</w:t>
      </w: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>35. Informácie k časti H. písm. a) prílohy č. 3 o tržbách</w:t>
      </w:r>
    </w:p>
    <w:tbl>
      <w:tblPr>
        <w:tblStyle w:val="Mriekatabuky"/>
        <w:tblW w:w="0" w:type="auto"/>
        <w:tblLook w:val="04A0"/>
      </w:tblPr>
      <w:tblGrid>
        <w:gridCol w:w="3510"/>
        <w:gridCol w:w="2694"/>
        <w:gridCol w:w="3008"/>
      </w:tblGrid>
      <w:tr w:rsidR="001466DC" w:rsidTr="00A10787">
        <w:trPr>
          <w:trHeight w:val="615"/>
        </w:trPr>
        <w:tc>
          <w:tcPr>
            <w:tcW w:w="3510" w:type="dxa"/>
            <w:vMerge w:val="restart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  <w:p w:rsidR="001466DC" w:rsidRDefault="001466DC" w:rsidP="00A10787">
            <w:pPr>
              <w:rPr>
                <w:sz w:val="24"/>
                <w:szCs w:val="24"/>
              </w:rPr>
            </w:pPr>
          </w:p>
          <w:p w:rsidR="001466DC" w:rsidRPr="00E344A1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5702" w:type="dxa"/>
            <w:gridSpan w:val="2"/>
          </w:tcPr>
          <w:p w:rsidR="001466DC" w:rsidRPr="00E344A1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Typ výrobkov, tovarov, služieb, predaj zdravotníckeho materiálu</w:t>
            </w:r>
          </w:p>
        </w:tc>
      </w:tr>
      <w:tr w:rsidR="001466DC" w:rsidTr="00A10787">
        <w:trPr>
          <w:trHeight w:val="270"/>
        </w:trPr>
        <w:tc>
          <w:tcPr>
            <w:tcW w:w="3510" w:type="dxa"/>
            <w:vMerge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1466DC" w:rsidRPr="00E344A1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08" w:type="dxa"/>
          </w:tcPr>
          <w:p w:rsidR="001466DC" w:rsidRPr="00E344A1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466DC" w:rsidTr="00A10787">
        <w:tc>
          <w:tcPr>
            <w:tcW w:w="3510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694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3008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</w:tr>
      <w:tr w:rsidR="001466DC" w:rsidTr="00A10787">
        <w:tc>
          <w:tcPr>
            <w:tcW w:w="3510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41321</w:t>
            </w:r>
          </w:p>
        </w:tc>
        <w:tc>
          <w:tcPr>
            <w:tcW w:w="3008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41294</w:t>
            </w:r>
          </w:p>
        </w:tc>
      </w:tr>
      <w:tr w:rsidR="001466DC" w:rsidTr="00A10787">
        <w:tc>
          <w:tcPr>
            <w:tcW w:w="3510" w:type="dxa"/>
          </w:tcPr>
          <w:p w:rsidR="001466DC" w:rsidRPr="00E344A1" w:rsidRDefault="001466DC" w:rsidP="00A10787">
            <w:pPr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694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41321</w:t>
            </w:r>
          </w:p>
        </w:tc>
        <w:tc>
          <w:tcPr>
            <w:tcW w:w="3008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41294</w:t>
            </w:r>
          </w:p>
        </w:tc>
      </w:tr>
    </w:tbl>
    <w:p w:rsidR="001466DC" w:rsidRPr="00E344A1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>38. Informácia k časti H. písm. g) prílohy č. 3 o čistom obrate</w:t>
      </w:r>
    </w:p>
    <w:tbl>
      <w:tblPr>
        <w:tblStyle w:val="Mriekatabuky"/>
        <w:tblW w:w="0" w:type="auto"/>
        <w:tblLook w:val="04A0"/>
      </w:tblPr>
      <w:tblGrid>
        <w:gridCol w:w="4503"/>
        <w:gridCol w:w="2268"/>
        <w:gridCol w:w="2441"/>
      </w:tblGrid>
      <w:tr w:rsidR="001466DC" w:rsidTr="00A10787">
        <w:tc>
          <w:tcPr>
            <w:tcW w:w="4503" w:type="dxa"/>
          </w:tcPr>
          <w:p w:rsidR="001466DC" w:rsidRPr="00A913C9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A913C9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1466DC" w:rsidRPr="00A913C9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441" w:type="dxa"/>
          </w:tcPr>
          <w:p w:rsidR="001466DC" w:rsidRPr="00A913C9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466DC" w:rsidTr="00A10787">
        <w:tc>
          <w:tcPr>
            <w:tcW w:w="450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2268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41321</w:t>
            </w:r>
          </w:p>
        </w:tc>
        <w:tc>
          <w:tcPr>
            <w:tcW w:w="2441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41294</w:t>
            </w:r>
          </w:p>
        </w:tc>
      </w:tr>
      <w:tr w:rsidR="001466DC" w:rsidTr="00A10787">
        <w:tc>
          <w:tcPr>
            <w:tcW w:w="450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Čistý obrat celkom</w:t>
            </w:r>
          </w:p>
        </w:tc>
        <w:tc>
          <w:tcPr>
            <w:tcW w:w="2268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41321</w:t>
            </w:r>
          </w:p>
        </w:tc>
        <w:tc>
          <w:tcPr>
            <w:tcW w:w="2441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41294</w:t>
            </w:r>
          </w:p>
        </w:tc>
      </w:tr>
    </w:tbl>
    <w:p w:rsidR="001466DC" w:rsidRDefault="001466DC" w:rsidP="001466DC">
      <w:pPr>
        <w:rPr>
          <w:sz w:val="24"/>
          <w:szCs w:val="24"/>
        </w:rPr>
      </w:pPr>
    </w:p>
    <w:p w:rsidR="001466DC" w:rsidRPr="00A913C9" w:rsidRDefault="001466DC" w:rsidP="001466D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I. </w:t>
      </w:r>
      <w:r w:rsidRPr="00A913C9">
        <w:rPr>
          <w:b/>
          <w:sz w:val="28"/>
          <w:szCs w:val="28"/>
        </w:rPr>
        <w:t>Informácie o nákladoch</w:t>
      </w: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>39. Informácie k časti I. prílohy č. 3 o nákladoch</w:t>
      </w:r>
    </w:p>
    <w:tbl>
      <w:tblPr>
        <w:tblStyle w:val="Mriekatabuky"/>
        <w:tblW w:w="0" w:type="auto"/>
        <w:tblLook w:val="04A0"/>
      </w:tblPr>
      <w:tblGrid>
        <w:gridCol w:w="4786"/>
        <w:gridCol w:w="2268"/>
        <w:gridCol w:w="2162"/>
      </w:tblGrid>
      <w:tr w:rsidR="001466DC" w:rsidTr="00A10787">
        <w:tc>
          <w:tcPr>
            <w:tcW w:w="4786" w:type="dxa"/>
          </w:tcPr>
          <w:p w:rsidR="001466DC" w:rsidRPr="00A913C9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A913C9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1466DC" w:rsidRPr="00A913C9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9" w:type="dxa"/>
          </w:tcPr>
          <w:p w:rsidR="001466DC" w:rsidRPr="00A913C9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466DC" w:rsidTr="00A10787">
        <w:tc>
          <w:tcPr>
            <w:tcW w:w="4786" w:type="dxa"/>
          </w:tcPr>
          <w:p w:rsidR="001466DC" w:rsidRPr="00A913C9" w:rsidRDefault="001466DC" w:rsidP="00A10787">
            <w:pPr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Náklady za poskytnuté služby, z toho:</w:t>
            </w:r>
          </w:p>
        </w:tc>
        <w:tc>
          <w:tcPr>
            <w:tcW w:w="2268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18419</w:t>
            </w:r>
          </w:p>
        </w:tc>
        <w:tc>
          <w:tcPr>
            <w:tcW w:w="2159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18559</w:t>
            </w:r>
          </w:p>
        </w:tc>
      </w:tr>
      <w:tr w:rsidR="001466DC" w:rsidTr="00A10787">
        <w:tc>
          <w:tcPr>
            <w:tcW w:w="4786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poradenstvo</w:t>
            </w:r>
          </w:p>
        </w:tc>
        <w:tc>
          <w:tcPr>
            <w:tcW w:w="2268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2159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</w:t>
            </w:r>
          </w:p>
        </w:tc>
      </w:tr>
      <w:tr w:rsidR="001466DC" w:rsidTr="00A10787">
        <w:tc>
          <w:tcPr>
            <w:tcW w:w="4786" w:type="dxa"/>
          </w:tcPr>
          <w:p w:rsidR="001466DC" w:rsidRPr="00B61DE1" w:rsidRDefault="001466DC" w:rsidP="00A10787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Ostatné významné položky nákladov za poskytnuté služby, z toho:</w:t>
            </w:r>
          </w:p>
        </w:tc>
        <w:tc>
          <w:tcPr>
            <w:tcW w:w="2268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4786" w:type="dxa"/>
          </w:tcPr>
          <w:p w:rsidR="001466DC" w:rsidRPr="00822D83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Oprava a údržba</w:t>
            </w:r>
          </w:p>
        </w:tc>
        <w:tc>
          <w:tcPr>
            <w:tcW w:w="2268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5366</w:t>
            </w:r>
          </w:p>
        </w:tc>
        <w:tc>
          <w:tcPr>
            <w:tcW w:w="2159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8909</w:t>
            </w:r>
          </w:p>
        </w:tc>
      </w:tr>
      <w:tr w:rsidR="001466DC" w:rsidTr="00A10787">
        <w:tc>
          <w:tcPr>
            <w:tcW w:w="4786" w:type="dxa"/>
          </w:tcPr>
          <w:p w:rsidR="001466DC" w:rsidRPr="00822D83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Cestovné</w:t>
            </w:r>
          </w:p>
        </w:tc>
        <w:tc>
          <w:tcPr>
            <w:tcW w:w="2268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4520</w:t>
            </w:r>
          </w:p>
        </w:tc>
        <w:tc>
          <w:tcPr>
            <w:tcW w:w="2159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7333</w:t>
            </w:r>
          </w:p>
        </w:tc>
      </w:tr>
      <w:tr w:rsidR="001466DC" w:rsidTr="00A10787">
        <w:tblPrEx>
          <w:tblCellMar>
            <w:left w:w="70" w:type="dxa"/>
            <w:right w:w="70" w:type="dxa"/>
          </w:tblCellMar>
          <w:tblLook w:val="0000"/>
        </w:tblPrEx>
        <w:trPr>
          <w:trHeight w:val="405"/>
        </w:trPr>
        <w:tc>
          <w:tcPr>
            <w:tcW w:w="4786" w:type="dxa"/>
          </w:tcPr>
          <w:p w:rsidR="001466DC" w:rsidRDefault="001466DC" w:rsidP="00A10787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Likvidácia odpadu</w:t>
            </w:r>
          </w:p>
        </w:tc>
        <w:tc>
          <w:tcPr>
            <w:tcW w:w="2265" w:type="dxa"/>
          </w:tcPr>
          <w:p w:rsidR="001466DC" w:rsidRDefault="001466DC" w:rsidP="00A10787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</w:p>
        </w:tc>
        <w:tc>
          <w:tcPr>
            <w:tcW w:w="2162" w:type="dxa"/>
          </w:tcPr>
          <w:p w:rsidR="001466DC" w:rsidRDefault="001466DC" w:rsidP="00A10787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</w:tr>
      <w:tr w:rsidR="001466DC" w:rsidTr="00A10787">
        <w:tblPrEx>
          <w:tblCellMar>
            <w:left w:w="70" w:type="dxa"/>
            <w:right w:w="70" w:type="dxa"/>
          </w:tblCellMar>
          <w:tblLook w:val="0000"/>
        </w:tblPrEx>
        <w:trPr>
          <w:trHeight w:val="375"/>
        </w:trPr>
        <w:tc>
          <w:tcPr>
            <w:tcW w:w="4786" w:type="dxa"/>
          </w:tcPr>
          <w:p w:rsidR="001466DC" w:rsidRDefault="001466DC" w:rsidP="00A10787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Telefón</w:t>
            </w:r>
          </w:p>
        </w:tc>
        <w:tc>
          <w:tcPr>
            <w:tcW w:w="2265" w:type="dxa"/>
          </w:tcPr>
          <w:p w:rsidR="001466DC" w:rsidRDefault="001466DC" w:rsidP="00A10787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1570</w:t>
            </w:r>
          </w:p>
        </w:tc>
        <w:tc>
          <w:tcPr>
            <w:tcW w:w="2162" w:type="dxa"/>
          </w:tcPr>
          <w:p w:rsidR="001466DC" w:rsidRDefault="001466DC" w:rsidP="00A10787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1848</w:t>
            </w:r>
          </w:p>
        </w:tc>
      </w:tr>
    </w:tbl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>41. Informácie k časti J. písm. f) a g) prílohy č. 3 o daniach z príjmov</w:t>
      </w:r>
    </w:p>
    <w:tbl>
      <w:tblPr>
        <w:tblStyle w:val="Mriekatabuky"/>
        <w:tblW w:w="0" w:type="auto"/>
        <w:tblLook w:val="04A0"/>
      </w:tblPr>
      <w:tblGrid>
        <w:gridCol w:w="2093"/>
        <w:gridCol w:w="1134"/>
        <w:gridCol w:w="6"/>
        <w:gridCol w:w="1275"/>
        <w:gridCol w:w="761"/>
        <w:gridCol w:w="1650"/>
        <w:gridCol w:w="1418"/>
        <w:gridCol w:w="7"/>
        <w:gridCol w:w="875"/>
      </w:tblGrid>
      <w:tr w:rsidR="001466DC" w:rsidTr="00A10787">
        <w:trPr>
          <w:trHeight w:val="465"/>
        </w:trPr>
        <w:tc>
          <w:tcPr>
            <w:tcW w:w="2093" w:type="dxa"/>
            <w:vMerge w:val="restart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  <w:p w:rsidR="001466DC" w:rsidRDefault="001466DC" w:rsidP="00A10787">
            <w:pPr>
              <w:rPr>
                <w:sz w:val="24"/>
                <w:szCs w:val="24"/>
              </w:rPr>
            </w:pPr>
          </w:p>
          <w:p w:rsidR="001466DC" w:rsidRPr="005F6690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176" w:type="dxa"/>
            <w:gridSpan w:val="4"/>
          </w:tcPr>
          <w:p w:rsidR="001466DC" w:rsidRPr="005F6690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950" w:type="dxa"/>
            <w:gridSpan w:val="4"/>
          </w:tcPr>
          <w:p w:rsidR="001466DC" w:rsidRPr="005F6690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466DC" w:rsidTr="00A10787">
        <w:trPr>
          <w:trHeight w:val="405"/>
        </w:trPr>
        <w:tc>
          <w:tcPr>
            <w:tcW w:w="2093" w:type="dxa"/>
            <w:vMerge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:rsidR="001466DC" w:rsidRPr="005F6690" w:rsidRDefault="001466DC" w:rsidP="00A10787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  <w:p w:rsidR="001466DC" w:rsidRPr="005F6690" w:rsidRDefault="001466DC" w:rsidP="00A10787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1466DC" w:rsidRPr="005F6690" w:rsidRDefault="001466DC" w:rsidP="00A10787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61" w:type="dxa"/>
          </w:tcPr>
          <w:p w:rsidR="001466DC" w:rsidRPr="005F6690" w:rsidRDefault="001466DC" w:rsidP="00A10787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  <w:tc>
          <w:tcPr>
            <w:tcW w:w="1650" w:type="dxa"/>
          </w:tcPr>
          <w:p w:rsidR="001466DC" w:rsidRPr="005F6690" w:rsidRDefault="001466DC" w:rsidP="00A10787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425" w:type="dxa"/>
            <w:gridSpan w:val="2"/>
          </w:tcPr>
          <w:p w:rsidR="001466DC" w:rsidRPr="005F6690" w:rsidRDefault="001466DC" w:rsidP="00A10787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75" w:type="dxa"/>
          </w:tcPr>
          <w:p w:rsidR="001466DC" w:rsidRPr="005F6690" w:rsidRDefault="001466DC" w:rsidP="00A10787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</w:tr>
      <w:tr w:rsidR="001466DC" w:rsidTr="00A10787">
        <w:tc>
          <w:tcPr>
            <w:tcW w:w="2093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281" w:type="dxa"/>
            <w:gridSpan w:val="2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761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650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418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882" w:type="dxa"/>
            <w:gridSpan w:val="2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</w:tr>
      <w:tr w:rsidR="001466DC" w:rsidTr="00A10787">
        <w:tc>
          <w:tcPr>
            <w:tcW w:w="209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zdanením, z toho</w:t>
            </w:r>
          </w:p>
        </w:tc>
        <w:tc>
          <w:tcPr>
            <w:tcW w:w="1134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2473</w:t>
            </w:r>
          </w:p>
        </w:tc>
        <w:tc>
          <w:tcPr>
            <w:tcW w:w="1281" w:type="dxa"/>
            <w:gridSpan w:val="2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761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650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2803</w:t>
            </w:r>
          </w:p>
        </w:tc>
        <w:tc>
          <w:tcPr>
            <w:tcW w:w="1418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882" w:type="dxa"/>
            <w:gridSpan w:val="2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1466DC" w:rsidTr="00A10787">
        <w:tc>
          <w:tcPr>
            <w:tcW w:w="209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Teoretická daň</w:t>
            </w:r>
          </w:p>
        </w:tc>
        <w:tc>
          <w:tcPr>
            <w:tcW w:w="1134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569</w:t>
            </w:r>
          </w:p>
        </w:tc>
        <w:tc>
          <w:tcPr>
            <w:tcW w:w="761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650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533</w:t>
            </w:r>
          </w:p>
        </w:tc>
        <w:tc>
          <w:tcPr>
            <w:tcW w:w="882" w:type="dxa"/>
            <w:gridSpan w:val="2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1466DC" w:rsidTr="00A10787">
        <w:tc>
          <w:tcPr>
            <w:tcW w:w="209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Splátna</w:t>
            </w:r>
            <w:proofErr w:type="spellEnd"/>
            <w:r>
              <w:rPr>
                <w:sz w:val="24"/>
                <w:szCs w:val="24"/>
              </w:rPr>
              <w:t xml:space="preserve"> daň z príjmov</w:t>
            </w:r>
          </w:p>
        </w:tc>
        <w:tc>
          <w:tcPr>
            <w:tcW w:w="1134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569</w:t>
            </w:r>
          </w:p>
        </w:tc>
        <w:tc>
          <w:tcPr>
            <w:tcW w:w="761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650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533</w:t>
            </w:r>
          </w:p>
        </w:tc>
        <w:tc>
          <w:tcPr>
            <w:tcW w:w="882" w:type="dxa"/>
            <w:gridSpan w:val="2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1466DC" w:rsidTr="00A10787">
        <w:tc>
          <w:tcPr>
            <w:tcW w:w="209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 príjmov</w:t>
            </w:r>
          </w:p>
        </w:tc>
        <w:tc>
          <w:tcPr>
            <w:tcW w:w="1134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569</w:t>
            </w:r>
          </w:p>
        </w:tc>
        <w:tc>
          <w:tcPr>
            <w:tcW w:w="761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650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533</w:t>
            </w:r>
          </w:p>
        </w:tc>
        <w:tc>
          <w:tcPr>
            <w:tcW w:w="882" w:type="dxa"/>
            <w:gridSpan w:val="2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</w:tbl>
    <w:p w:rsidR="001466DC" w:rsidRPr="00A913C9" w:rsidRDefault="001466DC" w:rsidP="001466DC">
      <w:pPr>
        <w:rPr>
          <w:sz w:val="24"/>
          <w:szCs w:val="24"/>
        </w:rPr>
      </w:pPr>
    </w:p>
    <w:p w:rsidR="001466DC" w:rsidRPr="00A913C9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b/>
          <w:sz w:val="28"/>
          <w:szCs w:val="28"/>
        </w:rPr>
      </w:pPr>
      <w:r w:rsidRPr="005F6690">
        <w:rPr>
          <w:b/>
          <w:sz w:val="28"/>
          <w:szCs w:val="28"/>
        </w:rPr>
        <w:t>P. Prehľad zmien vlastného imania</w:t>
      </w: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>47. Informácie k časti P. prílohy č. 3 o zmenách vlastného imania</w:t>
      </w: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0"/>
        <w:gridCol w:w="6"/>
        <w:gridCol w:w="1571"/>
      </w:tblGrid>
      <w:tr w:rsidR="001466DC" w:rsidTr="00A10787">
        <w:trPr>
          <w:trHeight w:val="450"/>
        </w:trPr>
        <w:tc>
          <w:tcPr>
            <w:tcW w:w="1535" w:type="dxa"/>
            <w:vMerge w:val="restart"/>
          </w:tcPr>
          <w:p w:rsidR="001466DC" w:rsidRPr="00A97776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A97776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A97776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7712" w:type="dxa"/>
            <w:gridSpan w:val="6"/>
          </w:tcPr>
          <w:p w:rsidR="001466DC" w:rsidRPr="00A97776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1466DC" w:rsidTr="00A10787">
        <w:trPr>
          <w:trHeight w:val="1005"/>
        </w:trPr>
        <w:tc>
          <w:tcPr>
            <w:tcW w:w="1535" w:type="dxa"/>
            <w:vMerge/>
          </w:tcPr>
          <w:p w:rsidR="001466DC" w:rsidRPr="00A97776" w:rsidRDefault="001466DC" w:rsidP="00A10787">
            <w:pPr>
              <w:rPr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:rsidR="001466DC" w:rsidRPr="00A97776" w:rsidRDefault="001466DC" w:rsidP="00A10787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Stav na začiatku účtovného obdobie</w:t>
            </w:r>
          </w:p>
        </w:tc>
        <w:tc>
          <w:tcPr>
            <w:tcW w:w="1535" w:type="dxa"/>
          </w:tcPr>
          <w:p w:rsidR="001466DC" w:rsidRPr="00A97776" w:rsidRDefault="001466DC" w:rsidP="00A10787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1535" w:type="dxa"/>
          </w:tcPr>
          <w:p w:rsidR="001466DC" w:rsidRPr="00A97776" w:rsidRDefault="001466DC" w:rsidP="00A10787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530" w:type="dxa"/>
          </w:tcPr>
          <w:p w:rsidR="001466DC" w:rsidRPr="00A97776" w:rsidRDefault="001466DC" w:rsidP="00A10787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577" w:type="dxa"/>
            <w:gridSpan w:val="2"/>
          </w:tcPr>
          <w:p w:rsidR="001466DC" w:rsidRPr="00A97776" w:rsidRDefault="001466DC" w:rsidP="00A10787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Stav na konci účtovného obdobia</w:t>
            </w:r>
          </w:p>
        </w:tc>
      </w:tr>
      <w:tr w:rsidR="001466DC" w:rsidTr="00A10787">
        <w:tc>
          <w:tcPr>
            <w:tcW w:w="1535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535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535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1535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536" w:type="dxa"/>
            <w:gridSpan w:val="2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571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  <w:tr w:rsidR="001466DC" w:rsidTr="00A10787">
        <w:tc>
          <w:tcPr>
            <w:tcW w:w="153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53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67289</w:t>
            </w:r>
          </w:p>
        </w:tc>
        <w:tc>
          <w:tcPr>
            <w:tcW w:w="153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536" w:type="dxa"/>
            <w:gridSpan w:val="2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571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68289</w:t>
            </w:r>
          </w:p>
        </w:tc>
      </w:tr>
      <w:tr w:rsidR="001466DC" w:rsidTr="00A10787">
        <w:tblPrEx>
          <w:tblCellMar>
            <w:left w:w="70" w:type="dxa"/>
            <w:right w:w="70" w:type="dxa"/>
          </w:tblCellMar>
          <w:tblLook w:val="0000"/>
        </w:tblPrEx>
        <w:trPr>
          <w:trHeight w:val="645"/>
        </w:trPr>
        <w:tc>
          <w:tcPr>
            <w:tcW w:w="1535" w:type="dxa"/>
          </w:tcPr>
          <w:p w:rsidR="001466DC" w:rsidRDefault="001466DC" w:rsidP="00A10787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535" w:type="dxa"/>
          </w:tcPr>
          <w:p w:rsidR="001466DC" w:rsidRDefault="001466DC" w:rsidP="00A10787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10115</w:t>
            </w:r>
          </w:p>
        </w:tc>
        <w:tc>
          <w:tcPr>
            <w:tcW w:w="1535" w:type="dxa"/>
          </w:tcPr>
          <w:p w:rsidR="001466DC" w:rsidRDefault="001466DC" w:rsidP="00A10787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1466DC" w:rsidRDefault="001466DC" w:rsidP="00A10787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1466DC" w:rsidRDefault="001466DC" w:rsidP="00A10787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77" w:type="dxa"/>
            <w:gridSpan w:val="2"/>
          </w:tcPr>
          <w:p w:rsidR="001466DC" w:rsidRDefault="001466DC" w:rsidP="00A10787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10115</w:t>
            </w:r>
          </w:p>
        </w:tc>
      </w:tr>
      <w:tr w:rsidR="001466DC" w:rsidTr="00A10787">
        <w:tblPrEx>
          <w:tblCellMar>
            <w:left w:w="70" w:type="dxa"/>
            <w:right w:w="70" w:type="dxa"/>
          </w:tblCellMar>
          <w:tblLook w:val="0000"/>
        </w:tblPrEx>
        <w:trPr>
          <w:trHeight w:val="450"/>
        </w:trPr>
        <w:tc>
          <w:tcPr>
            <w:tcW w:w="1535" w:type="dxa"/>
          </w:tcPr>
          <w:p w:rsidR="001466DC" w:rsidRPr="00477FC8" w:rsidRDefault="001466DC" w:rsidP="00A10787">
            <w:pPr>
              <w:ind w:left="108"/>
              <w:rPr>
                <w:sz w:val="24"/>
                <w:szCs w:val="24"/>
              </w:rPr>
            </w:pPr>
            <w:r w:rsidRPr="00477FC8"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535" w:type="dxa"/>
          </w:tcPr>
          <w:p w:rsidR="001466DC" w:rsidRPr="00477FC8" w:rsidRDefault="001466DC" w:rsidP="00A10787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1904</w:t>
            </w:r>
          </w:p>
        </w:tc>
        <w:tc>
          <w:tcPr>
            <w:tcW w:w="1535" w:type="dxa"/>
          </w:tcPr>
          <w:p w:rsidR="001466DC" w:rsidRPr="00477FC8" w:rsidRDefault="001466DC" w:rsidP="00A10787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1466DC" w:rsidRPr="00477FC8" w:rsidRDefault="001466DC" w:rsidP="00A10787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1466DC" w:rsidRPr="00477FC8" w:rsidRDefault="001466DC" w:rsidP="00A10787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77" w:type="dxa"/>
            <w:gridSpan w:val="2"/>
          </w:tcPr>
          <w:p w:rsidR="001466DC" w:rsidRPr="00477FC8" w:rsidRDefault="001466DC" w:rsidP="00A10787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1904</w:t>
            </w:r>
          </w:p>
        </w:tc>
      </w:tr>
    </w:tbl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b/>
          <w:sz w:val="28"/>
          <w:szCs w:val="28"/>
        </w:rPr>
      </w:pPr>
      <w:r w:rsidRPr="00477FC8">
        <w:rPr>
          <w:b/>
          <w:sz w:val="28"/>
          <w:szCs w:val="28"/>
        </w:rPr>
        <w:t>S. Prehľad peňažných tokov</w:t>
      </w: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>48. Informácie k časti S. prílohy č. 3 o prehľade peňažných tokov pri použití priamej metódy</w:t>
      </w:r>
    </w:p>
    <w:tbl>
      <w:tblPr>
        <w:tblStyle w:val="Mriekatabuky"/>
        <w:tblW w:w="0" w:type="auto"/>
        <w:tblLook w:val="04A0"/>
      </w:tblPr>
      <w:tblGrid>
        <w:gridCol w:w="1526"/>
        <w:gridCol w:w="3685"/>
        <w:gridCol w:w="1985"/>
        <w:gridCol w:w="2016"/>
      </w:tblGrid>
      <w:tr w:rsidR="001466DC" w:rsidTr="00A10787">
        <w:tc>
          <w:tcPr>
            <w:tcW w:w="1526" w:type="dxa"/>
          </w:tcPr>
          <w:p w:rsidR="001466DC" w:rsidRPr="00477FC8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477FC8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477FC8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1466DC" w:rsidRPr="00477FC8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1466DC" w:rsidRPr="00477FC8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1466DC" w:rsidRPr="00477FC8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466DC" w:rsidTr="00A10787">
        <w:trPr>
          <w:trHeight w:val="630"/>
        </w:trPr>
        <w:tc>
          <w:tcPr>
            <w:tcW w:w="1526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1466DC" w:rsidRPr="00477FC8" w:rsidRDefault="001466DC" w:rsidP="00A10787">
            <w:pPr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Peňažné toky z prevádzkovej činnosti</w:t>
            </w:r>
          </w:p>
        </w:tc>
        <w:tc>
          <w:tcPr>
            <w:tcW w:w="19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1526" w:type="dxa"/>
          </w:tcPr>
          <w:p w:rsidR="001466DC" w:rsidRPr="00477FC8" w:rsidRDefault="001466DC" w:rsidP="001466DC">
            <w:pPr>
              <w:pStyle w:val="Odsekzoznamu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z predaja služieb (+)</w:t>
            </w:r>
          </w:p>
        </w:tc>
        <w:tc>
          <w:tcPr>
            <w:tcW w:w="19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41321</w:t>
            </w:r>
          </w:p>
        </w:tc>
        <w:tc>
          <w:tcPr>
            <w:tcW w:w="2016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41294</w:t>
            </w:r>
          </w:p>
        </w:tc>
      </w:tr>
      <w:tr w:rsidR="001466DC" w:rsidTr="00A10787">
        <w:tc>
          <w:tcPr>
            <w:tcW w:w="1526" w:type="dxa"/>
          </w:tcPr>
          <w:p w:rsidR="001466DC" w:rsidRPr="00477FC8" w:rsidRDefault="001466DC" w:rsidP="001466DC">
            <w:pPr>
              <w:pStyle w:val="Odsekzoznamu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obstaranie materiálu, energie a ostatných neskladovateľných dodávok (-)</w:t>
            </w:r>
          </w:p>
        </w:tc>
        <w:tc>
          <w:tcPr>
            <w:tcW w:w="19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-7158</w:t>
            </w:r>
          </w:p>
        </w:tc>
        <w:tc>
          <w:tcPr>
            <w:tcW w:w="2016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-7045</w:t>
            </w:r>
          </w:p>
        </w:tc>
      </w:tr>
      <w:tr w:rsidR="001466DC" w:rsidTr="00A10787">
        <w:tc>
          <w:tcPr>
            <w:tcW w:w="1526" w:type="dxa"/>
          </w:tcPr>
          <w:p w:rsidR="001466DC" w:rsidRPr="00477FC8" w:rsidRDefault="001466DC" w:rsidP="001466DC">
            <w:pPr>
              <w:pStyle w:val="Odsekzoznamu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služby (-)</w:t>
            </w:r>
          </w:p>
        </w:tc>
        <w:tc>
          <w:tcPr>
            <w:tcW w:w="19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-18419</w:t>
            </w:r>
          </w:p>
        </w:tc>
        <w:tc>
          <w:tcPr>
            <w:tcW w:w="2016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-18559</w:t>
            </w:r>
          </w:p>
        </w:tc>
      </w:tr>
      <w:tr w:rsidR="001466DC" w:rsidTr="00A10787">
        <w:tc>
          <w:tcPr>
            <w:tcW w:w="1526" w:type="dxa"/>
          </w:tcPr>
          <w:p w:rsidR="001466DC" w:rsidRPr="00477FC8" w:rsidRDefault="001466DC" w:rsidP="001466DC">
            <w:pPr>
              <w:pStyle w:val="Odsekzoznamu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osobné náklady (-)</w:t>
            </w:r>
          </w:p>
        </w:tc>
        <w:tc>
          <w:tcPr>
            <w:tcW w:w="19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-6904</w:t>
            </w:r>
          </w:p>
        </w:tc>
        <w:tc>
          <w:tcPr>
            <w:tcW w:w="2016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-6507</w:t>
            </w:r>
          </w:p>
        </w:tc>
      </w:tr>
      <w:tr w:rsidR="001466DC" w:rsidTr="00A10787">
        <w:tc>
          <w:tcPr>
            <w:tcW w:w="1526" w:type="dxa"/>
          </w:tcPr>
          <w:p w:rsidR="001466DC" w:rsidRPr="00477FC8" w:rsidRDefault="001466DC" w:rsidP="001466DC">
            <w:pPr>
              <w:pStyle w:val="Odsekzoznamu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dane a poplatky, s výnimkou výdavkov na daň z príjmov účtovnej jednotky</w:t>
            </w:r>
          </w:p>
        </w:tc>
        <w:tc>
          <w:tcPr>
            <w:tcW w:w="19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-145</w:t>
            </w:r>
          </w:p>
        </w:tc>
        <w:tc>
          <w:tcPr>
            <w:tcW w:w="2016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-129</w:t>
            </w:r>
          </w:p>
        </w:tc>
      </w:tr>
      <w:tr w:rsidR="001466DC" w:rsidTr="00A10787">
        <w:tc>
          <w:tcPr>
            <w:tcW w:w="1526" w:type="dxa"/>
          </w:tcPr>
          <w:p w:rsidR="001466DC" w:rsidRPr="00477FC8" w:rsidRDefault="001466DC" w:rsidP="001466DC">
            <w:pPr>
              <w:pStyle w:val="Odsekzoznamu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</w:tr>
    </w:tbl>
    <w:p w:rsidR="001466DC" w:rsidRPr="00477FC8" w:rsidRDefault="001466DC" w:rsidP="001466DC">
      <w:pPr>
        <w:rPr>
          <w:sz w:val="24"/>
          <w:szCs w:val="24"/>
        </w:rPr>
      </w:pPr>
    </w:p>
    <w:p w:rsidR="001466DC" w:rsidRPr="00733A57" w:rsidRDefault="001466DC" w:rsidP="001466DC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600"/>
        <w:gridCol w:w="3685"/>
        <w:gridCol w:w="1985"/>
        <w:gridCol w:w="2016"/>
      </w:tblGrid>
      <w:tr w:rsidR="001466DC" w:rsidTr="00A10787">
        <w:tc>
          <w:tcPr>
            <w:tcW w:w="1526" w:type="dxa"/>
          </w:tcPr>
          <w:p w:rsidR="001466DC" w:rsidRPr="00477FC8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477FC8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477FC8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1466DC" w:rsidRPr="00477FC8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1466DC" w:rsidRPr="00477FC8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1466DC" w:rsidRPr="00477FC8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466DC" w:rsidTr="00A10787">
        <w:trPr>
          <w:trHeight w:val="630"/>
        </w:trPr>
        <w:tc>
          <w:tcPr>
            <w:tcW w:w="1526" w:type="dxa"/>
          </w:tcPr>
          <w:p w:rsidR="001466DC" w:rsidRPr="00A97776" w:rsidRDefault="001466DC" w:rsidP="001466DC">
            <w:pPr>
              <w:pStyle w:val="Odsekzoznamu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685" w:type="dxa"/>
          </w:tcPr>
          <w:p w:rsidR="001466DC" w:rsidRPr="00A97776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príjmy z prevádzkových činnosti, s výnimkou tých, ktoré sa uvádzajú osobitne v iných častiach prehľadu peňažných tokov (+)</w:t>
            </w:r>
          </w:p>
        </w:tc>
        <w:tc>
          <w:tcPr>
            <w:tcW w:w="19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1466DC" w:rsidTr="00A10787">
        <w:tc>
          <w:tcPr>
            <w:tcW w:w="1526" w:type="dxa"/>
          </w:tcPr>
          <w:p w:rsidR="001466DC" w:rsidRPr="00A97776" w:rsidRDefault="001466DC" w:rsidP="001466DC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6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výdavky na prevádzkové činnosti, s výnimkou tých, ktoré sa uvádzajú osobitne v iných častiach prehľadu peňažných tokov (-)</w:t>
            </w:r>
          </w:p>
        </w:tc>
        <w:tc>
          <w:tcPr>
            <w:tcW w:w="19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-450</w:t>
            </w:r>
          </w:p>
        </w:tc>
        <w:tc>
          <w:tcPr>
            <w:tcW w:w="2016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-493</w:t>
            </w:r>
          </w:p>
        </w:tc>
      </w:tr>
      <w:tr w:rsidR="001466DC" w:rsidTr="00A10787">
        <w:tc>
          <w:tcPr>
            <w:tcW w:w="1526" w:type="dxa"/>
          </w:tcPr>
          <w:p w:rsidR="001466DC" w:rsidRPr="00A97776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1466DC" w:rsidRPr="00A97776" w:rsidRDefault="001466DC" w:rsidP="00A10787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Peňažné toky z prevádzkovej činnosti okrem príjmov a výdavkov, ktoré sa uvádzajú osobitne v iných častiach prehľadu peňažných tokov (+/-), (súčet A.1 až A.16)</w:t>
            </w:r>
          </w:p>
        </w:tc>
        <w:tc>
          <w:tcPr>
            <w:tcW w:w="19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8249</w:t>
            </w:r>
          </w:p>
        </w:tc>
        <w:tc>
          <w:tcPr>
            <w:tcW w:w="2016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8579</w:t>
            </w:r>
          </w:p>
        </w:tc>
      </w:tr>
      <w:tr w:rsidR="001466DC" w:rsidTr="00A10787">
        <w:tc>
          <w:tcPr>
            <w:tcW w:w="1526" w:type="dxa"/>
          </w:tcPr>
          <w:p w:rsidR="001466DC" w:rsidRPr="00A97776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1466DC" w:rsidRPr="00A97776" w:rsidRDefault="001466DC" w:rsidP="00A10787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Peňažné toky z prevádzkovej činnosti (+/-) (súčet A. 1 až A. 20)</w:t>
            </w:r>
          </w:p>
        </w:tc>
        <w:tc>
          <w:tcPr>
            <w:tcW w:w="19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8249</w:t>
            </w:r>
          </w:p>
        </w:tc>
        <w:tc>
          <w:tcPr>
            <w:tcW w:w="2016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8579</w:t>
            </w:r>
          </w:p>
        </w:tc>
      </w:tr>
      <w:tr w:rsidR="001466DC" w:rsidTr="00A10787">
        <w:tc>
          <w:tcPr>
            <w:tcW w:w="1526" w:type="dxa"/>
          </w:tcPr>
          <w:p w:rsidR="001466DC" w:rsidRPr="00A97776" w:rsidRDefault="001466DC" w:rsidP="00A10787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A.</w:t>
            </w:r>
          </w:p>
        </w:tc>
        <w:tc>
          <w:tcPr>
            <w:tcW w:w="3685" w:type="dxa"/>
          </w:tcPr>
          <w:p w:rsidR="001466DC" w:rsidRPr="00A97776" w:rsidRDefault="001466DC" w:rsidP="00A10787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Čisté peňažné toky z prevádzkovej činnosti (súčet A. 1 až A. 23)</w:t>
            </w:r>
          </w:p>
        </w:tc>
        <w:tc>
          <w:tcPr>
            <w:tcW w:w="19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8249</w:t>
            </w:r>
          </w:p>
        </w:tc>
        <w:tc>
          <w:tcPr>
            <w:tcW w:w="2016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8579</w:t>
            </w:r>
          </w:p>
        </w:tc>
      </w:tr>
      <w:tr w:rsidR="001466DC" w:rsidTr="00A10787">
        <w:tc>
          <w:tcPr>
            <w:tcW w:w="1526" w:type="dxa"/>
          </w:tcPr>
          <w:p w:rsidR="001466DC" w:rsidRPr="002947B4" w:rsidRDefault="001466DC" w:rsidP="00A10787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D.</w:t>
            </w:r>
          </w:p>
        </w:tc>
        <w:tc>
          <w:tcPr>
            <w:tcW w:w="3685" w:type="dxa"/>
          </w:tcPr>
          <w:p w:rsidR="001466DC" w:rsidRPr="002947B4" w:rsidRDefault="001466DC" w:rsidP="00A10787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Čisté zvýšenie alebo zníženie peňažných prostriedkov (+/-), (súčet A+B+C)</w:t>
            </w:r>
          </w:p>
        </w:tc>
        <w:tc>
          <w:tcPr>
            <w:tcW w:w="19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8249</w:t>
            </w:r>
          </w:p>
        </w:tc>
        <w:tc>
          <w:tcPr>
            <w:tcW w:w="2016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8579</w:t>
            </w:r>
          </w:p>
        </w:tc>
      </w:tr>
      <w:tr w:rsidR="001466DC" w:rsidTr="00A10787">
        <w:tc>
          <w:tcPr>
            <w:tcW w:w="1526" w:type="dxa"/>
          </w:tcPr>
          <w:p w:rsidR="001466DC" w:rsidRPr="002947B4" w:rsidRDefault="001466DC" w:rsidP="00A10787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E.</w:t>
            </w:r>
          </w:p>
        </w:tc>
        <w:tc>
          <w:tcPr>
            <w:tcW w:w="3685" w:type="dxa"/>
          </w:tcPr>
          <w:p w:rsidR="001466DC" w:rsidRPr="002947B4" w:rsidRDefault="001466DC" w:rsidP="00A10787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Stav peňažných prostriedkov a peňažných ekvivalentov na začiatku účtovného obdobia (+/-)</w:t>
            </w:r>
          </w:p>
        </w:tc>
        <w:tc>
          <w:tcPr>
            <w:tcW w:w="19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38888</w:t>
            </w:r>
          </w:p>
        </w:tc>
        <w:tc>
          <w:tcPr>
            <w:tcW w:w="2016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27858</w:t>
            </w:r>
          </w:p>
        </w:tc>
      </w:tr>
    </w:tbl>
    <w:p w:rsidR="001466DC" w:rsidRPr="00477FC8" w:rsidRDefault="001466DC" w:rsidP="001466DC">
      <w:pPr>
        <w:rPr>
          <w:sz w:val="24"/>
          <w:szCs w:val="24"/>
        </w:rPr>
      </w:pPr>
    </w:p>
    <w:p w:rsidR="001466DC" w:rsidRPr="001C20F4" w:rsidRDefault="001466DC" w:rsidP="001466DC">
      <w:pPr>
        <w:rPr>
          <w:sz w:val="24"/>
          <w:szCs w:val="24"/>
        </w:rPr>
      </w:pPr>
    </w:p>
    <w:p w:rsidR="001466DC" w:rsidRPr="001C20F4" w:rsidRDefault="001466DC" w:rsidP="001466DC">
      <w:pPr>
        <w:ind w:left="360"/>
        <w:rPr>
          <w:sz w:val="24"/>
          <w:szCs w:val="24"/>
        </w:rPr>
      </w:pPr>
    </w:p>
    <w:p w:rsidR="001466DC" w:rsidRDefault="001466DC" w:rsidP="001466DC"/>
    <w:p w:rsidR="009E35F4" w:rsidRDefault="009E35F4"/>
    <w:sectPr w:rsidR="009E35F4" w:rsidSect="00B05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A41FE"/>
    <w:multiLevelType w:val="hybridMultilevel"/>
    <w:tmpl w:val="1E3C42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B1475"/>
    <w:multiLevelType w:val="hybridMultilevel"/>
    <w:tmpl w:val="0372690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E1E3D"/>
    <w:multiLevelType w:val="hybridMultilevel"/>
    <w:tmpl w:val="6B086A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6F0C7F"/>
    <w:multiLevelType w:val="hybridMultilevel"/>
    <w:tmpl w:val="873EC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A15C3"/>
    <w:multiLevelType w:val="hybridMultilevel"/>
    <w:tmpl w:val="A8EA81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1E3A1E"/>
    <w:multiLevelType w:val="hybridMultilevel"/>
    <w:tmpl w:val="398C06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F66860"/>
    <w:multiLevelType w:val="hybridMultilevel"/>
    <w:tmpl w:val="ABBA6D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C4267D"/>
    <w:multiLevelType w:val="hybridMultilevel"/>
    <w:tmpl w:val="9806A0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A72EF3"/>
    <w:multiLevelType w:val="hybridMultilevel"/>
    <w:tmpl w:val="D3B8E9E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73385A"/>
    <w:multiLevelType w:val="hybridMultilevel"/>
    <w:tmpl w:val="C18CA3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3"/>
  </w:num>
  <w:num w:numId="5">
    <w:abstractNumId w:val="5"/>
  </w:num>
  <w:num w:numId="6">
    <w:abstractNumId w:val="0"/>
  </w:num>
  <w:num w:numId="7">
    <w:abstractNumId w:val="7"/>
  </w:num>
  <w:num w:numId="8">
    <w:abstractNumId w:val="2"/>
  </w:num>
  <w:num w:numId="9">
    <w:abstractNumId w:val="1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466DC"/>
    <w:rsid w:val="001466DC"/>
    <w:rsid w:val="009E3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466D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466DC"/>
    <w:pPr>
      <w:ind w:left="720"/>
      <w:contextualSpacing/>
    </w:pPr>
  </w:style>
  <w:style w:type="table" w:styleId="Mriekatabuky">
    <w:name w:val="Table Grid"/>
    <w:basedOn w:val="Normlnatabuka"/>
    <w:uiPriority w:val="59"/>
    <w:rsid w:val="001466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947</Words>
  <Characters>5402</Characters>
  <Application>Microsoft Office Word</Application>
  <DocSecurity>0</DocSecurity>
  <Lines>45</Lines>
  <Paragraphs>12</Paragraphs>
  <ScaleCrop>false</ScaleCrop>
  <Company>Hewlett-Packard Company</Company>
  <LinksUpToDate>false</LinksUpToDate>
  <CharactersWithSpaces>6337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1</cp:revision>
  <dcterms:created xsi:type="dcterms:W3CDTF">2014-06-26T14:16:00Z</dcterms:created>
  <dcterms:modified xsi:type="dcterms:W3CDTF">2014-06-26T14:16:00Z</dcterms:modified>
</cp:coreProperties>
</file>