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628D" w:rsidRDefault="005C628D" w:rsidP="005C628D">
      <w:pPr>
        <w:numPr>
          <w:ilvl w:val="0"/>
          <w:numId w:val="2"/>
        </w:numPr>
        <w:rPr>
          <w:b/>
        </w:rPr>
      </w:pPr>
      <w:r w:rsidRPr="005C628D">
        <w:rPr>
          <w:b/>
        </w:rPr>
        <w:t>Informácie o účtovnej jednotke</w:t>
      </w:r>
    </w:p>
    <w:p w:rsidR="00843DB5" w:rsidRDefault="00843DB5">
      <w:pPr>
        <w:rPr>
          <w:b/>
        </w:rPr>
      </w:pPr>
    </w:p>
    <w:p w:rsidR="005C628D" w:rsidRPr="005C628D" w:rsidRDefault="0019362B">
      <w:r>
        <w:t>Spoločnosť BP-TRANSPORT s.r.o.</w:t>
      </w:r>
      <w:r w:rsidR="00632913">
        <w:t xml:space="preserve"> so sídlom v Belá nad Cirochou</w:t>
      </w:r>
      <w:r w:rsidR="005C628D" w:rsidRPr="005C628D">
        <w:t xml:space="preserve">, </w:t>
      </w:r>
      <w:r>
        <w:t>Vihorlatská 317/139</w:t>
      </w:r>
      <w:r w:rsidR="005C628D" w:rsidRPr="005C628D">
        <w:t xml:space="preserve"> je zapísané v</w:t>
      </w:r>
      <w:r w:rsidR="00632913">
        <w:t xml:space="preserve"> obchodnom registri Okresného súdu v Prešove dňa </w:t>
      </w:r>
      <w:r>
        <w:t>30.10.2013</w:t>
      </w:r>
      <w:r w:rsidR="00632913">
        <w:t xml:space="preserve"> Oddiel:</w:t>
      </w:r>
      <w:r>
        <w:t xml:space="preserve"> </w:t>
      </w:r>
      <w:proofErr w:type="spellStart"/>
      <w:r>
        <w:t>Sro</w:t>
      </w:r>
      <w:proofErr w:type="spellEnd"/>
      <w:r>
        <w:t>,</w:t>
      </w:r>
      <w:r w:rsidR="00632913">
        <w:t xml:space="preserve"> Vložka číslo: </w:t>
      </w:r>
      <w:r>
        <w:t>29183</w:t>
      </w:r>
      <w:r w:rsidR="00632913">
        <w:t>/P</w:t>
      </w:r>
      <w:r w:rsidR="005C628D" w:rsidRPr="005C628D">
        <w:t>.</w:t>
      </w:r>
    </w:p>
    <w:p w:rsidR="005C628D" w:rsidRDefault="00632913">
      <w:r>
        <w:t>V predmete podnikania u družstva sú zaznamenané tieto činnosti:</w:t>
      </w:r>
    </w:p>
    <w:p w:rsidR="00632913" w:rsidRDefault="0019362B" w:rsidP="00632913">
      <w:pPr>
        <w:numPr>
          <w:ilvl w:val="0"/>
          <w:numId w:val="14"/>
        </w:numPr>
      </w:pPr>
      <w:r>
        <w:t>Nákladná cestná doprava vykonávaná vozidlami s celkovou hmotnosťou do 3,5 t vrátane prípojného vozidla</w:t>
      </w:r>
    </w:p>
    <w:p w:rsidR="00632913" w:rsidRDefault="0019362B" w:rsidP="00632913">
      <w:pPr>
        <w:numPr>
          <w:ilvl w:val="0"/>
          <w:numId w:val="14"/>
        </w:numPr>
      </w:pPr>
      <w:r>
        <w:t>S</w:t>
      </w:r>
      <w:r w:rsidR="00632913">
        <w:t xml:space="preserve">prostredkovanie </w:t>
      </w:r>
      <w:r>
        <w:t>činnosti v oblasti obchodu</w:t>
      </w:r>
    </w:p>
    <w:p w:rsidR="00632913" w:rsidRDefault="0019362B" w:rsidP="00632913">
      <w:pPr>
        <w:numPr>
          <w:ilvl w:val="0"/>
          <w:numId w:val="14"/>
        </w:numPr>
      </w:pPr>
      <w:r>
        <w:t>Kúpa tovaru na účely jeho predaja konečnému spotrebiteľovi /maloobchod/ alebo iným prevádzkovateľom živnosti /veľkoobchod/  a ďalšie.</w:t>
      </w:r>
    </w:p>
    <w:p w:rsidR="00632913" w:rsidRPr="005C628D" w:rsidRDefault="0019362B" w:rsidP="0019362B">
      <w:r>
        <w:t>Hlavnou činnosťou firmy je prevádzkovanie nákladnej cestnej dopravy</w:t>
      </w:r>
      <w:r w:rsidR="00632913">
        <w:t xml:space="preserve">. </w:t>
      </w:r>
    </w:p>
    <w:p w:rsidR="005C628D" w:rsidRDefault="005C628D">
      <w:r>
        <w:t xml:space="preserve">    </w:t>
      </w:r>
    </w:p>
    <w:p w:rsidR="005C628D" w:rsidRPr="005C628D" w:rsidRDefault="005C628D" w:rsidP="005C628D">
      <w:pPr>
        <w:numPr>
          <w:ilvl w:val="0"/>
          <w:numId w:val="4"/>
        </w:numPr>
        <w:rPr>
          <w:b/>
        </w:rPr>
      </w:pPr>
      <w:r w:rsidRPr="005C628D">
        <w:rPr>
          <w:b/>
        </w:rPr>
        <w:t xml:space="preserve"> písm. c) – informácie o počte zamestnancov.</w:t>
      </w:r>
    </w:p>
    <w:p w:rsidR="005C628D" w:rsidRDefault="005C628D" w:rsidP="005C628D"/>
    <w:p w:rsidR="005C628D" w:rsidRPr="005C628D" w:rsidRDefault="00624FE9" w:rsidP="005C628D">
      <w:r>
        <w:t xml:space="preserve">Spoločnosť BP-TRANSPORT s.r.o. </w:t>
      </w:r>
      <w:r w:rsidR="005C628D">
        <w:t xml:space="preserve"> nemá zamestnancov, ktorých by zamestnávalo na pracovný pomer alebo obdobný pracovný pomer v zmysle Zákonníka práce. </w:t>
      </w:r>
    </w:p>
    <w:p w:rsidR="00843DB5" w:rsidRPr="005C628D" w:rsidRDefault="00843DB5"/>
    <w:p w:rsidR="005C628D" w:rsidRDefault="00174C97">
      <w:r>
        <w:t xml:space="preserve">   </w:t>
      </w:r>
    </w:p>
    <w:p w:rsidR="00174C97" w:rsidRPr="005C628D" w:rsidRDefault="005C628D" w:rsidP="005C628D">
      <w:pPr>
        <w:numPr>
          <w:ilvl w:val="0"/>
          <w:numId w:val="4"/>
        </w:numPr>
        <w:rPr>
          <w:b/>
        </w:rPr>
      </w:pPr>
      <w:r w:rsidRPr="005C628D">
        <w:rPr>
          <w:b/>
        </w:rPr>
        <w:t xml:space="preserve">Informácie o členoch štatutárnych orgánov, dozorných orgánoch.  </w:t>
      </w:r>
      <w:r w:rsidR="00174C97" w:rsidRPr="005C628D">
        <w:rPr>
          <w:b/>
        </w:rPr>
        <w:t xml:space="preserve">    </w:t>
      </w:r>
    </w:p>
    <w:p w:rsidR="009010BE" w:rsidRPr="005C628D" w:rsidRDefault="009010BE">
      <w:pPr>
        <w:rPr>
          <w:b/>
        </w:rPr>
      </w:pPr>
    </w:p>
    <w:p w:rsidR="005C628D" w:rsidRDefault="00632913">
      <w:r>
        <w:t>Štatutárny orgán:</w:t>
      </w:r>
    </w:p>
    <w:p w:rsidR="00632913" w:rsidRDefault="00624FE9">
      <w:r>
        <w:t>Konateľ</w:t>
      </w:r>
      <w:r w:rsidR="00D03566">
        <w:t>:</w:t>
      </w:r>
      <w:r w:rsidR="00632913">
        <w:t xml:space="preserve"> </w:t>
      </w:r>
      <w:r>
        <w:t xml:space="preserve">   Pavol Bednár </w:t>
      </w:r>
    </w:p>
    <w:p w:rsidR="005B4B33" w:rsidRDefault="005B4B33">
      <w:r>
        <w:t xml:space="preserve">               </w:t>
      </w:r>
      <w:r w:rsidR="00D03566">
        <w:t xml:space="preserve">   </w:t>
      </w:r>
      <w:r w:rsidR="00624FE9">
        <w:t>Vihorlatská 317/139</w:t>
      </w:r>
    </w:p>
    <w:p w:rsidR="005B4B33" w:rsidRDefault="005B4B33">
      <w:r>
        <w:t xml:space="preserve">                </w:t>
      </w:r>
      <w:r w:rsidR="00D03566">
        <w:t xml:space="preserve">  </w:t>
      </w:r>
      <w:r w:rsidR="00624FE9">
        <w:t>067 81 Belá nad Cirochou</w:t>
      </w:r>
      <w:r w:rsidR="00D03566">
        <w:t xml:space="preserve">       </w:t>
      </w:r>
      <w:r w:rsidR="00624FE9">
        <w:t xml:space="preserve"> </w:t>
      </w:r>
    </w:p>
    <w:p w:rsidR="005B4B33" w:rsidRDefault="005B4B33">
      <w:r>
        <w:t xml:space="preserve">                 </w:t>
      </w:r>
      <w:r w:rsidR="00D03566">
        <w:t xml:space="preserve"> </w:t>
      </w:r>
      <w:r w:rsidR="00624FE9">
        <w:t>Vznik funkcie: 30.10.2013</w:t>
      </w:r>
    </w:p>
    <w:p w:rsidR="005B4B33" w:rsidRDefault="005B4B33" w:rsidP="00624FE9">
      <w:r>
        <w:t xml:space="preserve">             </w:t>
      </w:r>
      <w:r w:rsidR="00D03566">
        <w:t xml:space="preserve">         </w:t>
      </w:r>
      <w:r>
        <w:t xml:space="preserve">    </w:t>
      </w:r>
    </w:p>
    <w:p w:rsidR="00D03566" w:rsidRDefault="00624FE9" w:rsidP="005C628D">
      <w:r>
        <w:t>V mene spoločnosti koná konateľ samostatne.</w:t>
      </w:r>
    </w:p>
    <w:p w:rsidR="00D03566" w:rsidRDefault="00D03566" w:rsidP="005C628D">
      <w:r>
        <w:t xml:space="preserve">                    </w:t>
      </w:r>
      <w:r w:rsidR="00624FE9">
        <w:t xml:space="preserve">           </w:t>
      </w:r>
    </w:p>
    <w:p w:rsidR="00A0626A" w:rsidRDefault="00A0626A" w:rsidP="00CB259C"/>
    <w:p w:rsidR="00CB259C" w:rsidRDefault="00CB259C" w:rsidP="00CB259C">
      <w:pPr>
        <w:rPr>
          <w:b/>
        </w:rPr>
      </w:pPr>
      <w:r>
        <w:t xml:space="preserve">      </w:t>
      </w:r>
      <w:r>
        <w:rPr>
          <w:b/>
        </w:rPr>
        <w:t>E. Informácie o použitých účtovných zásadách a účtovných metódach.</w:t>
      </w:r>
    </w:p>
    <w:p w:rsidR="00CB259C" w:rsidRDefault="00CB259C" w:rsidP="00CB259C">
      <w:pPr>
        <w:rPr>
          <w:b/>
        </w:rPr>
      </w:pPr>
    </w:p>
    <w:p w:rsidR="00D03566" w:rsidRDefault="00D03566" w:rsidP="00CB259C">
      <w:r>
        <w:t xml:space="preserve">Vzhľadom na </w:t>
      </w:r>
      <w:r w:rsidR="00624FE9">
        <w:t>právnu formu firmy ako spoločnosti s ručením obmedzeným</w:t>
      </w:r>
      <w:r w:rsidR="00CB259C">
        <w:t xml:space="preserve">, </w:t>
      </w:r>
      <w:r w:rsidR="00624FE9">
        <w:t xml:space="preserve">firma BP-TRANSPORT s.r.o. </w:t>
      </w:r>
      <w:r w:rsidR="00CB259C">
        <w:t xml:space="preserve">vykazuje svoju činnosť v sústave </w:t>
      </w:r>
      <w:r>
        <w:t>podvojného</w:t>
      </w:r>
      <w:r w:rsidR="00CB259C">
        <w:t xml:space="preserve"> účtovníctva, materiál ako aj drobný hmotný investičný majetok </w:t>
      </w:r>
      <w:r w:rsidR="00624FE9">
        <w:t>a hmotný investičný majetok bude</w:t>
      </w:r>
      <w:r w:rsidR="00CB259C">
        <w:t xml:space="preserve"> ohodnocovaný cenami nákupnými. Odpisy sa riadia odpisovým plánom rovnomerným a účtovné odpisy sa rovnajú odpisom daňovým. </w:t>
      </w:r>
    </w:p>
    <w:p w:rsidR="00CB259C" w:rsidRDefault="00624FE9" w:rsidP="00CB259C">
      <w:r>
        <w:t>Spoločnosť BP-TRANSPORT s.r.o. je platcom dane z pridanej hodnoty od 1.1.2014 a to s mesačnou daňovou povinnosťou.</w:t>
      </w:r>
    </w:p>
    <w:p w:rsidR="00CB259C" w:rsidRDefault="00CB259C" w:rsidP="00CB259C"/>
    <w:p w:rsidR="00670464" w:rsidRDefault="00670464" w:rsidP="00CB259C"/>
    <w:p w:rsidR="00877EFA" w:rsidRPr="00A0626A" w:rsidRDefault="00877EFA" w:rsidP="00CB259C">
      <w:r>
        <w:t xml:space="preserve"> </w:t>
      </w:r>
      <w:r>
        <w:rPr>
          <w:b/>
        </w:rPr>
        <w:t xml:space="preserve">     </w:t>
      </w:r>
      <w:r w:rsidRPr="00877EFA">
        <w:rPr>
          <w:b/>
        </w:rPr>
        <w:t>H</w:t>
      </w:r>
      <w:r>
        <w:rPr>
          <w:b/>
        </w:rPr>
        <w:t>. Informácie o výnosoch</w:t>
      </w:r>
    </w:p>
    <w:p w:rsidR="00877EFA" w:rsidRDefault="00877EFA" w:rsidP="00CB259C">
      <w:pPr>
        <w:rPr>
          <w:b/>
        </w:rPr>
      </w:pPr>
    </w:p>
    <w:p w:rsidR="0046733E" w:rsidRDefault="00877EFA" w:rsidP="00CB259C">
      <w:r>
        <w:t xml:space="preserve">V roku 2013 </w:t>
      </w:r>
      <w:r w:rsidR="00624FE9">
        <w:t xml:space="preserve">spoločnosť BP-TRANSPORT s.r.o. </w:t>
      </w:r>
      <w:r w:rsidR="00A0626A">
        <w:t>nerealizovala akékoľvek podnikateľské aktivity. Podnikateľskú činnosť naplno realizuje v roku 2014</w:t>
      </w:r>
      <w:r w:rsidR="00DA6B2F">
        <w:t>.</w:t>
      </w:r>
    </w:p>
    <w:p w:rsidR="00BB5EB6" w:rsidRDefault="00BB5EB6" w:rsidP="00CB259C">
      <w:r>
        <w:t xml:space="preserve"> </w:t>
      </w:r>
    </w:p>
    <w:p w:rsidR="0046733E" w:rsidRDefault="0046733E" w:rsidP="0046733E"/>
    <w:p w:rsidR="00670464" w:rsidRPr="0046733E" w:rsidRDefault="0046733E" w:rsidP="0046733E">
      <w:pPr>
        <w:numPr>
          <w:ilvl w:val="0"/>
          <w:numId w:val="11"/>
        </w:numPr>
        <w:rPr>
          <w:b/>
        </w:rPr>
      </w:pPr>
      <w:r w:rsidRPr="0046733E">
        <w:rPr>
          <w:b/>
        </w:rPr>
        <w:t>Informácie o nákladoch</w:t>
      </w:r>
      <w:r w:rsidR="00877EFA" w:rsidRPr="0046733E">
        <w:rPr>
          <w:b/>
        </w:rPr>
        <w:t xml:space="preserve">    </w:t>
      </w:r>
    </w:p>
    <w:p w:rsidR="0046733E" w:rsidRDefault="0046733E" w:rsidP="00CB259C"/>
    <w:p w:rsidR="0046733E" w:rsidRDefault="00624FE9" w:rsidP="00CB259C">
      <w:r>
        <w:t>Spoločnosť BP-TRANSPORT s.r.o. v roku 2013 účtovala o nákladoch súvisiacich so založením spoločnosti. Služby súvisiace s realizovaním zriadenia spoločnosti boli celkom vo výške 280,- €</w:t>
      </w:r>
      <w:r w:rsidR="0046733E">
        <w:t xml:space="preserve">. </w:t>
      </w:r>
      <w:r w:rsidR="00717208">
        <w:t xml:space="preserve"> </w:t>
      </w:r>
      <w:r w:rsidR="0046733E">
        <w:t xml:space="preserve"> </w:t>
      </w:r>
    </w:p>
    <w:p w:rsidR="00670464" w:rsidRPr="0046733E" w:rsidRDefault="0046733E" w:rsidP="00CB259C">
      <w:pPr>
        <w:rPr>
          <w:b/>
        </w:rPr>
      </w:pPr>
      <w:r>
        <w:rPr>
          <w:b/>
        </w:rPr>
        <w:t xml:space="preserve"> </w:t>
      </w:r>
    </w:p>
    <w:p w:rsidR="00717208" w:rsidRDefault="0046733E" w:rsidP="00CB259C">
      <w:r>
        <w:lastRenderedPageBreak/>
        <w:t xml:space="preserve"> </w:t>
      </w:r>
    </w:p>
    <w:p w:rsidR="00670464" w:rsidRPr="00717208" w:rsidRDefault="00670464" w:rsidP="00CB259C">
      <w:r>
        <w:t xml:space="preserve">    </w:t>
      </w:r>
      <w:r>
        <w:rPr>
          <w:b/>
        </w:rPr>
        <w:t>S. Prehľad peňažných tokov</w:t>
      </w:r>
    </w:p>
    <w:p w:rsidR="00670464" w:rsidRDefault="00670464" w:rsidP="00CB259C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526"/>
        <w:gridCol w:w="3827"/>
        <w:gridCol w:w="2268"/>
        <w:gridCol w:w="2156"/>
      </w:tblGrid>
      <w:tr w:rsidR="00670464" w:rsidTr="007E2FE0">
        <w:tc>
          <w:tcPr>
            <w:tcW w:w="1526" w:type="dxa"/>
          </w:tcPr>
          <w:p w:rsidR="00670464" w:rsidRDefault="00670464" w:rsidP="00CB259C">
            <w:r>
              <w:t>Označenie</w:t>
            </w:r>
          </w:p>
          <w:p w:rsidR="00670464" w:rsidRDefault="00670464" w:rsidP="00670464">
            <w:r>
              <w:t>položky</w:t>
            </w:r>
          </w:p>
        </w:tc>
        <w:tc>
          <w:tcPr>
            <w:tcW w:w="3827" w:type="dxa"/>
          </w:tcPr>
          <w:p w:rsidR="00670464" w:rsidRDefault="00670464" w:rsidP="00CB259C">
            <w:r>
              <w:t>Obsah položky</w:t>
            </w:r>
          </w:p>
        </w:tc>
        <w:tc>
          <w:tcPr>
            <w:tcW w:w="2268" w:type="dxa"/>
          </w:tcPr>
          <w:p w:rsidR="00670464" w:rsidRDefault="00670464" w:rsidP="00CB259C">
            <w:r>
              <w:t xml:space="preserve">Bežné účtovné obdobie </w:t>
            </w:r>
          </w:p>
        </w:tc>
        <w:tc>
          <w:tcPr>
            <w:tcW w:w="2156" w:type="dxa"/>
          </w:tcPr>
          <w:p w:rsidR="00670464" w:rsidRDefault="00670464" w:rsidP="00CB259C">
            <w:r>
              <w:t>Bezprostredne predchádzajúce obdobie</w:t>
            </w:r>
          </w:p>
        </w:tc>
      </w:tr>
      <w:tr w:rsidR="00670464" w:rsidTr="007E2FE0">
        <w:tc>
          <w:tcPr>
            <w:tcW w:w="1526" w:type="dxa"/>
          </w:tcPr>
          <w:p w:rsidR="00670464" w:rsidRDefault="00717208" w:rsidP="00CB259C">
            <w:r>
              <w:t>A.3.</w:t>
            </w:r>
          </w:p>
        </w:tc>
        <w:tc>
          <w:tcPr>
            <w:tcW w:w="3827" w:type="dxa"/>
          </w:tcPr>
          <w:p w:rsidR="00670464" w:rsidRDefault="00717208" w:rsidP="00CB259C">
            <w:r>
              <w:t>Príjmy z predaja vlastných výrobkov</w:t>
            </w:r>
          </w:p>
        </w:tc>
        <w:tc>
          <w:tcPr>
            <w:tcW w:w="2268" w:type="dxa"/>
          </w:tcPr>
          <w:p w:rsidR="00670464" w:rsidRDefault="00624FE9" w:rsidP="00DD4D46">
            <w:pPr>
              <w:jc w:val="center"/>
            </w:pPr>
            <w:r>
              <w:t>0</w:t>
            </w:r>
          </w:p>
        </w:tc>
        <w:tc>
          <w:tcPr>
            <w:tcW w:w="2156" w:type="dxa"/>
          </w:tcPr>
          <w:p w:rsidR="00670464" w:rsidRDefault="00670464" w:rsidP="00DD4D46">
            <w:pPr>
              <w:jc w:val="center"/>
            </w:pPr>
          </w:p>
        </w:tc>
      </w:tr>
      <w:tr w:rsidR="00670464" w:rsidTr="007E2FE0">
        <w:tc>
          <w:tcPr>
            <w:tcW w:w="1526" w:type="dxa"/>
          </w:tcPr>
          <w:p w:rsidR="00670464" w:rsidRDefault="00717208" w:rsidP="00CB259C">
            <w:r>
              <w:t>A.5.</w:t>
            </w:r>
          </w:p>
        </w:tc>
        <w:tc>
          <w:tcPr>
            <w:tcW w:w="3827" w:type="dxa"/>
          </w:tcPr>
          <w:p w:rsidR="00670464" w:rsidRDefault="00717208" w:rsidP="00CB259C">
            <w:r>
              <w:t>Výdavky na obstaranie materiálu, energie a ostatných neskladovateľných dodávok</w:t>
            </w:r>
          </w:p>
        </w:tc>
        <w:tc>
          <w:tcPr>
            <w:tcW w:w="2268" w:type="dxa"/>
          </w:tcPr>
          <w:p w:rsidR="00717208" w:rsidRDefault="00717208" w:rsidP="007E2FE0">
            <w:pPr>
              <w:jc w:val="center"/>
            </w:pPr>
          </w:p>
          <w:p w:rsidR="00670464" w:rsidRDefault="00624FE9" w:rsidP="00DD4D46">
            <w:pPr>
              <w:jc w:val="center"/>
            </w:pPr>
            <w:r>
              <w:t>0</w:t>
            </w:r>
          </w:p>
        </w:tc>
        <w:tc>
          <w:tcPr>
            <w:tcW w:w="2156" w:type="dxa"/>
          </w:tcPr>
          <w:p w:rsidR="00670464" w:rsidRDefault="00670464" w:rsidP="00DD4D46">
            <w:pPr>
              <w:jc w:val="center"/>
            </w:pPr>
          </w:p>
        </w:tc>
      </w:tr>
      <w:tr w:rsidR="00670464" w:rsidTr="007E2FE0">
        <w:tc>
          <w:tcPr>
            <w:tcW w:w="1526" w:type="dxa"/>
          </w:tcPr>
          <w:p w:rsidR="00670464" w:rsidRDefault="00717208" w:rsidP="00CB259C">
            <w:r>
              <w:t>A.6.</w:t>
            </w:r>
          </w:p>
        </w:tc>
        <w:tc>
          <w:tcPr>
            <w:tcW w:w="3827" w:type="dxa"/>
          </w:tcPr>
          <w:p w:rsidR="00670464" w:rsidRDefault="00717208" w:rsidP="00CB259C">
            <w:r>
              <w:t>Výdavky na služby</w:t>
            </w:r>
          </w:p>
        </w:tc>
        <w:tc>
          <w:tcPr>
            <w:tcW w:w="2268" w:type="dxa"/>
          </w:tcPr>
          <w:p w:rsidR="00670464" w:rsidRDefault="00624FE9" w:rsidP="00DD4D46">
            <w:pPr>
              <w:jc w:val="center"/>
            </w:pPr>
            <w:r>
              <w:t>-280</w:t>
            </w:r>
          </w:p>
        </w:tc>
        <w:tc>
          <w:tcPr>
            <w:tcW w:w="2156" w:type="dxa"/>
          </w:tcPr>
          <w:p w:rsidR="00670464" w:rsidRDefault="00670464" w:rsidP="00DD4D46">
            <w:pPr>
              <w:jc w:val="center"/>
            </w:pPr>
          </w:p>
        </w:tc>
      </w:tr>
      <w:tr w:rsidR="00670464" w:rsidTr="007E2FE0">
        <w:tc>
          <w:tcPr>
            <w:tcW w:w="1526" w:type="dxa"/>
          </w:tcPr>
          <w:p w:rsidR="00670464" w:rsidRDefault="00717208" w:rsidP="00CB259C">
            <w:r>
              <w:t>A.15.</w:t>
            </w:r>
          </w:p>
        </w:tc>
        <w:tc>
          <w:tcPr>
            <w:tcW w:w="3827" w:type="dxa"/>
          </w:tcPr>
          <w:p w:rsidR="00670464" w:rsidRDefault="00717208" w:rsidP="00717208">
            <w:r>
              <w:t xml:space="preserve">Ostatné príjmy z prevádzkových činností, s výnimkou tých, ktoré sa uvádzajú osobitne v iných častiach prehľadu peňažných tokov. </w:t>
            </w:r>
          </w:p>
        </w:tc>
        <w:tc>
          <w:tcPr>
            <w:tcW w:w="2268" w:type="dxa"/>
          </w:tcPr>
          <w:p w:rsidR="00717208" w:rsidRDefault="00717208" w:rsidP="007E2FE0">
            <w:pPr>
              <w:jc w:val="center"/>
            </w:pPr>
          </w:p>
          <w:p w:rsidR="00717208" w:rsidRDefault="00717208" w:rsidP="007E2FE0">
            <w:pPr>
              <w:jc w:val="center"/>
            </w:pPr>
          </w:p>
          <w:p w:rsidR="00670464" w:rsidRDefault="00624FE9" w:rsidP="00DD4D46">
            <w:pPr>
              <w:jc w:val="center"/>
            </w:pPr>
            <w:r>
              <w:t>0</w:t>
            </w:r>
          </w:p>
        </w:tc>
        <w:tc>
          <w:tcPr>
            <w:tcW w:w="2156" w:type="dxa"/>
          </w:tcPr>
          <w:p w:rsidR="00670464" w:rsidRDefault="00670464" w:rsidP="00DD4D46">
            <w:pPr>
              <w:jc w:val="center"/>
            </w:pPr>
          </w:p>
        </w:tc>
      </w:tr>
      <w:tr w:rsidR="00670464" w:rsidTr="007E2FE0">
        <w:tc>
          <w:tcPr>
            <w:tcW w:w="1526" w:type="dxa"/>
          </w:tcPr>
          <w:p w:rsidR="00670464" w:rsidRDefault="00670464" w:rsidP="00CB259C"/>
        </w:tc>
        <w:tc>
          <w:tcPr>
            <w:tcW w:w="3827" w:type="dxa"/>
          </w:tcPr>
          <w:p w:rsidR="00670464" w:rsidRDefault="003B6EC3" w:rsidP="00CB259C">
            <w:r>
              <w:t>Peňažné toky z prevádzkovej činnosti (A.1 až A.20)</w:t>
            </w:r>
          </w:p>
        </w:tc>
        <w:tc>
          <w:tcPr>
            <w:tcW w:w="2268" w:type="dxa"/>
          </w:tcPr>
          <w:p w:rsidR="00670464" w:rsidRDefault="00624FE9" w:rsidP="00DD4D46">
            <w:pPr>
              <w:jc w:val="center"/>
            </w:pPr>
            <w:r>
              <w:t>-280</w:t>
            </w:r>
          </w:p>
        </w:tc>
        <w:tc>
          <w:tcPr>
            <w:tcW w:w="2156" w:type="dxa"/>
          </w:tcPr>
          <w:p w:rsidR="00670464" w:rsidRDefault="00670464" w:rsidP="00DD4D46">
            <w:pPr>
              <w:ind w:left="390"/>
              <w:jc w:val="center"/>
            </w:pPr>
          </w:p>
        </w:tc>
      </w:tr>
      <w:tr w:rsidR="00670464" w:rsidTr="007E2FE0">
        <w:tc>
          <w:tcPr>
            <w:tcW w:w="1526" w:type="dxa"/>
          </w:tcPr>
          <w:p w:rsidR="00670464" w:rsidRDefault="003B6EC3" w:rsidP="00CB259C">
            <w:r>
              <w:t xml:space="preserve">E. </w:t>
            </w:r>
          </w:p>
        </w:tc>
        <w:tc>
          <w:tcPr>
            <w:tcW w:w="3827" w:type="dxa"/>
          </w:tcPr>
          <w:p w:rsidR="00670464" w:rsidRDefault="003B6EC3" w:rsidP="003B6EC3">
            <w:r>
              <w:t xml:space="preserve">Stav peňažných prostriedkov na začiatku účtovného obdobia </w:t>
            </w:r>
          </w:p>
        </w:tc>
        <w:tc>
          <w:tcPr>
            <w:tcW w:w="2268" w:type="dxa"/>
          </w:tcPr>
          <w:p w:rsidR="00670464" w:rsidRDefault="00624FE9" w:rsidP="00DD4D46">
            <w:pPr>
              <w:jc w:val="center"/>
            </w:pPr>
            <w:r>
              <w:t>0</w:t>
            </w:r>
          </w:p>
        </w:tc>
        <w:tc>
          <w:tcPr>
            <w:tcW w:w="2156" w:type="dxa"/>
          </w:tcPr>
          <w:p w:rsidR="003B6EC3" w:rsidRDefault="003B6EC3" w:rsidP="007E2FE0">
            <w:pPr>
              <w:jc w:val="center"/>
            </w:pPr>
          </w:p>
        </w:tc>
      </w:tr>
      <w:tr w:rsidR="00670464" w:rsidTr="007E2FE0">
        <w:tc>
          <w:tcPr>
            <w:tcW w:w="1526" w:type="dxa"/>
          </w:tcPr>
          <w:p w:rsidR="00670464" w:rsidRDefault="003B6EC3" w:rsidP="00CB259C">
            <w:r>
              <w:t xml:space="preserve">F. </w:t>
            </w:r>
          </w:p>
        </w:tc>
        <w:tc>
          <w:tcPr>
            <w:tcW w:w="3827" w:type="dxa"/>
          </w:tcPr>
          <w:p w:rsidR="00670464" w:rsidRDefault="003B6EC3" w:rsidP="00CB259C">
            <w:r>
              <w:t>Stav peňažných prostriedkov na konci účtovného obdobia, ku dňu zostavenia účtovnej závierky</w:t>
            </w:r>
          </w:p>
        </w:tc>
        <w:tc>
          <w:tcPr>
            <w:tcW w:w="2268" w:type="dxa"/>
          </w:tcPr>
          <w:p w:rsidR="003B6EC3" w:rsidRDefault="003B6EC3" w:rsidP="007E2FE0">
            <w:pPr>
              <w:jc w:val="center"/>
            </w:pPr>
          </w:p>
          <w:p w:rsidR="00670464" w:rsidRDefault="00624FE9" w:rsidP="00DD4D46">
            <w:pPr>
              <w:jc w:val="center"/>
            </w:pPr>
            <w:r>
              <w:t>4720</w:t>
            </w:r>
          </w:p>
        </w:tc>
        <w:tc>
          <w:tcPr>
            <w:tcW w:w="2156" w:type="dxa"/>
          </w:tcPr>
          <w:p w:rsidR="00670464" w:rsidRDefault="00670464" w:rsidP="0010085E">
            <w:pPr>
              <w:jc w:val="center"/>
            </w:pPr>
          </w:p>
        </w:tc>
      </w:tr>
      <w:tr w:rsidR="00670464" w:rsidTr="007E2FE0">
        <w:tc>
          <w:tcPr>
            <w:tcW w:w="1526" w:type="dxa"/>
          </w:tcPr>
          <w:p w:rsidR="00670464" w:rsidRDefault="00670464" w:rsidP="00CB259C"/>
        </w:tc>
        <w:tc>
          <w:tcPr>
            <w:tcW w:w="3827" w:type="dxa"/>
          </w:tcPr>
          <w:p w:rsidR="00670464" w:rsidRDefault="00670464" w:rsidP="00CB259C"/>
        </w:tc>
        <w:tc>
          <w:tcPr>
            <w:tcW w:w="2268" w:type="dxa"/>
          </w:tcPr>
          <w:p w:rsidR="00670464" w:rsidRDefault="00670464" w:rsidP="00CB259C"/>
        </w:tc>
        <w:tc>
          <w:tcPr>
            <w:tcW w:w="2156" w:type="dxa"/>
          </w:tcPr>
          <w:p w:rsidR="00670464" w:rsidRDefault="00670464" w:rsidP="00CB259C"/>
        </w:tc>
      </w:tr>
      <w:tr w:rsidR="00670464" w:rsidTr="007E2FE0">
        <w:tc>
          <w:tcPr>
            <w:tcW w:w="1526" w:type="dxa"/>
          </w:tcPr>
          <w:p w:rsidR="00670464" w:rsidRDefault="00670464" w:rsidP="00CB259C"/>
        </w:tc>
        <w:tc>
          <w:tcPr>
            <w:tcW w:w="3827" w:type="dxa"/>
          </w:tcPr>
          <w:p w:rsidR="00670464" w:rsidRDefault="00670464" w:rsidP="00CB259C"/>
        </w:tc>
        <w:tc>
          <w:tcPr>
            <w:tcW w:w="2268" w:type="dxa"/>
          </w:tcPr>
          <w:p w:rsidR="00670464" w:rsidRDefault="00670464" w:rsidP="00CB259C"/>
        </w:tc>
        <w:tc>
          <w:tcPr>
            <w:tcW w:w="2156" w:type="dxa"/>
          </w:tcPr>
          <w:p w:rsidR="00670464" w:rsidRDefault="00670464" w:rsidP="00CB259C"/>
        </w:tc>
      </w:tr>
    </w:tbl>
    <w:p w:rsidR="005D62C9" w:rsidRPr="005D62C9" w:rsidRDefault="00670464" w:rsidP="00CB259C">
      <w:r>
        <w:t xml:space="preserve">   </w:t>
      </w:r>
      <w:r w:rsidR="005D62C9">
        <w:t xml:space="preserve"> </w:t>
      </w:r>
    </w:p>
    <w:p w:rsidR="005D62C9" w:rsidRDefault="005D62C9" w:rsidP="00CB259C">
      <w:pPr>
        <w:rPr>
          <w:b/>
        </w:rPr>
      </w:pPr>
    </w:p>
    <w:p w:rsidR="00CB259C" w:rsidRDefault="00CB259C" w:rsidP="00A0626A">
      <w:r w:rsidRPr="005D62C9">
        <w:rPr>
          <w:b/>
        </w:rPr>
        <w:t xml:space="preserve">  </w:t>
      </w:r>
      <w:r w:rsidR="00A0626A">
        <w:rPr>
          <w:b/>
        </w:rPr>
        <w:t>Belá nad Cirochou, 26.06.2014</w:t>
      </w:r>
    </w:p>
    <w:p w:rsidR="00CB259C" w:rsidRDefault="00CB259C" w:rsidP="005C628D">
      <w:pPr>
        <w:ind w:left="720"/>
      </w:pPr>
    </w:p>
    <w:p w:rsidR="005C628D" w:rsidRDefault="005C628D" w:rsidP="005C628D">
      <w:pPr>
        <w:ind w:left="3645"/>
      </w:pPr>
    </w:p>
    <w:p w:rsidR="005C628D" w:rsidRDefault="005C628D" w:rsidP="005C628D">
      <w:pPr>
        <w:ind w:left="3645"/>
      </w:pPr>
      <w:r>
        <w:t xml:space="preserve">    </w:t>
      </w:r>
    </w:p>
    <w:p w:rsidR="00584034" w:rsidRPr="00EB203F" w:rsidRDefault="002D7CB4">
      <w:r w:rsidRPr="00EB203F">
        <w:t xml:space="preserve">      </w:t>
      </w:r>
    </w:p>
    <w:sectPr w:rsidR="00584034" w:rsidRPr="00EB203F">
      <w:pgSz w:w="11905" w:h="16837"/>
      <w:pgMar w:top="1134" w:right="1134" w:bottom="1134" w:left="1134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F241B9"/>
    <w:multiLevelType w:val="hybridMultilevel"/>
    <w:tmpl w:val="F4E24752"/>
    <w:lvl w:ilvl="0" w:tplc="93AA5AC0">
      <w:start w:val="2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CE47017"/>
    <w:multiLevelType w:val="hybridMultilevel"/>
    <w:tmpl w:val="5C046358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7225EA8"/>
    <w:multiLevelType w:val="hybridMultilevel"/>
    <w:tmpl w:val="FE84D65A"/>
    <w:lvl w:ilvl="0" w:tplc="3E86EAB0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459A72DA"/>
    <w:multiLevelType w:val="hybridMultilevel"/>
    <w:tmpl w:val="4724C536"/>
    <w:lvl w:ilvl="0" w:tplc="04A20692"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7DA4149"/>
    <w:multiLevelType w:val="hybridMultilevel"/>
    <w:tmpl w:val="F760E8B6"/>
    <w:lvl w:ilvl="0" w:tplc="EC448146">
      <w:start w:val="2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7E730C7"/>
    <w:multiLevelType w:val="hybridMultilevel"/>
    <w:tmpl w:val="5CB63AA0"/>
    <w:lvl w:ilvl="0" w:tplc="8D8A8FE8">
      <w:start w:val="8"/>
      <w:numFmt w:val="bullet"/>
      <w:lvlText w:val="-"/>
      <w:lvlJc w:val="left"/>
      <w:pPr>
        <w:ind w:left="75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10" w:hanging="360"/>
      </w:pPr>
      <w:rPr>
        <w:rFonts w:ascii="Wingdings" w:hAnsi="Wingdings" w:hint="default"/>
      </w:rPr>
    </w:lvl>
  </w:abstractNum>
  <w:abstractNum w:abstractNumId="6">
    <w:nsid w:val="4C871291"/>
    <w:multiLevelType w:val="hybridMultilevel"/>
    <w:tmpl w:val="DAA20C5A"/>
    <w:lvl w:ilvl="0" w:tplc="28A8361A">
      <w:start w:val="2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3D43F87"/>
    <w:multiLevelType w:val="hybridMultilevel"/>
    <w:tmpl w:val="CFB4B75C"/>
    <w:lvl w:ilvl="0" w:tplc="AD947C2A">
      <w:start w:val="1"/>
      <w:numFmt w:val="upperRoman"/>
      <w:lvlText w:val="%1."/>
      <w:lvlJc w:val="left"/>
      <w:pPr>
        <w:ind w:left="945" w:hanging="72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05" w:hanging="360"/>
      </w:pPr>
    </w:lvl>
    <w:lvl w:ilvl="2" w:tplc="041B001B" w:tentative="1">
      <w:start w:val="1"/>
      <w:numFmt w:val="lowerRoman"/>
      <w:lvlText w:val="%3."/>
      <w:lvlJc w:val="right"/>
      <w:pPr>
        <w:ind w:left="2025" w:hanging="180"/>
      </w:pPr>
    </w:lvl>
    <w:lvl w:ilvl="3" w:tplc="041B000F" w:tentative="1">
      <w:start w:val="1"/>
      <w:numFmt w:val="decimal"/>
      <w:lvlText w:val="%4."/>
      <w:lvlJc w:val="left"/>
      <w:pPr>
        <w:ind w:left="2745" w:hanging="360"/>
      </w:pPr>
    </w:lvl>
    <w:lvl w:ilvl="4" w:tplc="041B0019" w:tentative="1">
      <w:start w:val="1"/>
      <w:numFmt w:val="lowerLetter"/>
      <w:lvlText w:val="%5."/>
      <w:lvlJc w:val="left"/>
      <w:pPr>
        <w:ind w:left="3465" w:hanging="360"/>
      </w:pPr>
    </w:lvl>
    <w:lvl w:ilvl="5" w:tplc="041B001B" w:tentative="1">
      <w:start w:val="1"/>
      <w:numFmt w:val="lowerRoman"/>
      <w:lvlText w:val="%6."/>
      <w:lvlJc w:val="right"/>
      <w:pPr>
        <w:ind w:left="4185" w:hanging="180"/>
      </w:pPr>
    </w:lvl>
    <w:lvl w:ilvl="6" w:tplc="041B000F" w:tentative="1">
      <w:start w:val="1"/>
      <w:numFmt w:val="decimal"/>
      <w:lvlText w:val="%7."/>
      <w:lvlJc w:val="left"/>
      <w:pPr>
        <w:ind w:left="4905" w:hanging="360"/>
      </w:pPr>
    </w:lvl>
    <w:lvl w:ilvl="7" w:tplc="041B0019" w:tentative="1">
      <w:start w:val="1"/>
      <w:numFmt w:val="lowerLetter"/>
      <w:lvlText w:val="%8."/>
      <w:lvlJc w:val="left"/>
      <w:pPr>
        <w:ind w:left="5625" w:hanging="360"/>
      </w:pPr>
    </w:lvl>
    <w:lvl w:ilvl="8" w:tplc="041B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8">
    <w:nsid w:val="54423E58"/>
    <w:multiLevelType w:val="hybridMultilevel"/>
    <w:tmpl w:val="F2D2232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1512CB9"/>
    <w:multiLevelType w:val="hybridMultilevel"/>
    <w:tmpl w:val="7464BF06"/>
    <w:lvl w:ilvl="0" w:tplc="DDACBAF2">
      <w:start w:val="1"/>
      <w:numFmt w:val="upperLetter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>
    <w:nsid w:val="665C2515"/>
    <w:multiLevelType w:val="hybridMultilevel"/>
    <w:tmpl w:val="0BEA88C6"/>
    <w:lvl w:ilvl="0" w:tplc="B42EB62A">
      <w:start w:val="2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A631372"/>
    <w:multiLevelType w:val="hybridMultilevel"/>
    <w:tmpl w:val="2A0A082E"/>
    <w:lvl w:ilvl="0" w:tplc="2F066100">
      <w:start w:val="1"/>
      <w:numFmt w:val="upperRoman"/>
      <w:lvlText w:val="%1."/>
      <w:lvlJc w:val="left"/>
      <w:pPr>
        <w:ind w:left="1125" w:hanging="72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2">
    <w:nsid w:val="77BC3F4A"/>
    <w:multiLevelType w:val="hybridMultilevel"/>
    <w:tmpl w:val="C6AEBEC2"/>
    <w:lvl w:ilvl="0" w:tplc="353A4704">
      <w:start w:val="2"/>
      <w:numFmt w:val="bullet"/>
      <w:lvlText w:val="-"/>
      <w:lvlJc w:val="left"/>
      <w:pPr>
        <w:ind w:left="3645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9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6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405" w:hanging="360"/>
      </w:pPr>
      <w:rPr>
        <w:rFonts w:ascii="Wingdings" w:hAnsi="Wingdings" w:hint="default"/>
      </w:rPr>
    </w:lvl>
  </w:abstractNum>
  <w:abstractNum w:abstractNumId="13">
    <w:nsid w:val="79337B4D"/>
    <w:multiLevelType w:val="hybridMultilevel"/>
    <w:tmpl w:val="226E5C48"/>
    <w:lvl w:ilvl="0" w:tplc="91803EEA">
      <w:start w:val="8"/>
      <w:numFmt w:val="bullet"/>
      <w:lvlText w:val="-"/>
      <w:lvlJc w:val="left"/>
      <w:pPr>
        <w:ind w:left="525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8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8"/>
  </w:num>
  <w:num w:numId="3">
    <w:abstractNumId w:val="2"/>
  </w:num>
  <w:num w:numId="4">
    <w:abstractNumId w:val="9"/>
  </w:num>
  <w:num w:numId="5">
    <w:abstractNumId w:val="12"/>
  </w:num>
  <w:num w:numId="6">
    <w:abstractNumId w:val="10"/>
  </w:num>
  <w:num w:numId="7">
    <w:abstractNumId w:val="4"/>
  </w:num>
  <w:num w:numId="8">
    <w:abstractNumId w:val="0"/>
  </w:num>
  <w:num w:numId="9">
    <w:abstractNumId w:val="6"/>
  </w:num>
  <w:num w:numId="10">
    <w:abstractNumId w:val="7"/>
  </w:num>
  <w:num w:numId="11">
    <w:abstractNumId w:val="11"/>
  </w:num>
  <w:num w:numId="12">
    <w:abstractNumId w:val="13"/>
  </w:num>
  <w:num w:numId="13">
    <w:abstractNumId w:val="5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oNotTrackMoves/>
  <w:defaultTabStop w:val="709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compat>
    <w:spaceForUL/>
    <w:balanceSingleByteDoubleByteWidth/>
    <w:doNotLeaveBackslashAlone/>
    <w:ulTrailSpace/>
    <w:adjustLineHeightInTable/>
    <w:doNotUseHTMLParagraphAutoSpacing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43DB5"/>
    <w:rsid w:val="0010085E"/>
    <w:rsid w:val="00174C97"/>
    <w:rsid w:val="0019362B"/>
    <w:rsid w:val="00234A3D"/>
    <w:rsid w:val="00260FEC"/>
    <w:rsid w:val="002D7CB4"/>
    <w:rsid w:val="00315158"/>
    <w:rsid w:val="003B6EC3"/>
    <w:rsid w:val="0041511C"/>
    <w:rsid w:val="004509B3"/>
    <w:rsid w:val="0046733E"/>
    <w:rsid w:val="00584034"/>
    <w:rsid w:val="005B4B33"/>
    <w:rsid w:val="005C628D"/>
    <w:rsid w:val="005D62C9"/>
    <w:rsid w:val="00624FE9"/>
    <w:rsid w:val="00632913"/>
    <w:rsid w:val="00642B5D"/>
    <w:rsid w:val="00670464"/>
    <w:rsid w:val="00717208"/>
    <w:rsid w:val="007C3F09"/>
    <w:rsid w:val="007E2FE0"/>
    <w:rsid w:val="008159EA"/>
    <w:rsid w:val="00843DB5"/>
    <w:rsid w:val="00857FB1"/>
    <w:rsid w:val="00877EFA"/>
    <w:rsid w:val="009010BE"/>
    <w:rsid w:val="009B30F1"/>
    <w:rsid w:val="009F6BDB"/>
    <w:rsid w:val="00A0626A"/>
    <w:rsid w:val="00AA6EFD"/>
    <w:rsid w:val="00AD6295"/>
    <w:rsid w:val="00AD643D"/>
    <w:rsid w:val="00B47F4D"/>
    <w:rsid w:val="00BA1F8B"/>
    <w:rsid w:val="00BB5EB6"/>
    <w:rsid w:val="00C072C2"/>
    <w:rsid w:val="00CB259C"/>
    <w:rsid w:val="00D03566"/>
    <w:rsid w:val="00D72984"/>
    <w:rsid w:val="00DA6B2F"/>
    <w:rsid w:val="00DD4D46"/>
    <w:rsid w:val="00E41770"/>
    <w:rsid w:val="00EB203F"/>
    <w:rsid w:val="00FC685A"/>
    <w:rsid w:val="00FE16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suppressAutoHyphens/>
    </w:pPr>
    <w:rPr>
      <w:rFonts w:eastAsia="Arial Unicode MS"/>
      <w:kern w:val="1"/>
      <w:sz w:val="24"/>
      <w:szCs w:val="24"/>
      <w:lang/>
    </w:rPr>
  </w:style>
  <w:style w:type="character" w:default="1" w:styleId="Predvolenpsmoodseku">
    <w:name w:val="Default Paragraph Font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Zkladntext">
    <w:name w:val="Body Text"/>
    <w:basedOn w:val="Normlny"/>
    <w:pPr>
      <w:spacing w:after="120"/>
    </w:pPr>
  </w:style>
  <w:style w:type="paragraph" w:styleId="Zoznam">
    <w:name w:val="List"/>
    <w:basedOn w:val="Zkladntext"/>
    <w:rPr>
      <w:rFonts w:cs="Tahoma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pPr>
      <w:suppressLineNumbers/>
    </w:pPr>
    <w:rPr>
      <w:rFonts w:cs="Tahoma"/>
    </w:rPr>
  </w:style>
  <w:style w:type="table" w:styleId="Mriekatabuky">
    <w:name w:val="Table Grid"/>
    <w:basedOn w:val="Normlnatabuka"/>
    <w:uiPriority w:val="59"/>
    <w:rsid w:val="0067046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427</Words>
  <Characters>2436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Valued Acer Customer</dc:creator>
  <cp:keywords/>
  <cp:lastModifiedBy>Valued Acer Customer</cp:lastModifiedBy>
  <cp:revision>2</cp:revision>
  <cp:lastPrinted>2014-05-27T15:48:00Z</cp:lastPrinted>
  <dcterms:created xsi:type="dcterms:W3CDTF">2014-06-26T14:16:00Z</dcterms:created>
  <dcterms:modified xsi:type="dcterms:W3CDTF">2014-06-26T14:16:00Z</dcterms:modified>
</cp:coreProperties>
</file>