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33DD" w:rsidRPr="00B008F3" w:rsidRDefault="007D163B" w:rsidP="008B639D">
      <w:pPr>
        <w:pStyle w:val="Nadpis1"/>
        <w:suppressLineNumbers w:val="0"/>
        <w:spacing w:before="240" w:after="120"/>
        <w:ind w:left="284" w:hanging="284"/>
      </w:pPr>
      <w:r>
        <w:t>I</w:t>
      </w:r>
      <w:r w:rsidR="002E3E85">
        <w:t>nformácie o účtovnej jednotke</w:t>
      </w:r>
    </w:p>
    <w:p w:rsidR="006433DD" w:rsidRPr="00EC5976" w:rsidRDefault="00A765CE" w:rsidP="00EC5976">
      <w:pPr>
        <w:pStyle w:val="Nadpis2"/>
        <w:rPr>
          <w:bCs/>
        </w:rPr>
      </w:pPr>
      <w:r>
        <w:t>I</w:t>
      </w:r>
      <w:r w:rsidR="00BC1CBE">
        <w:t>dentifikácia účtovnej jednotky</w:t>
      </w:r>
      <w:r w:rsidR="006433DD" w:rsidRPr="00EC5976">
        <w:rPr>
          <w:bCs/>
        </w:rPr>
        <w:t xml:space="preserve"> 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1559"/>
      </w:tblGrid>
      <w:tr w:rsidR="00BC1CBE" w:rsidTr="00D21A45">
        <w:tc>
          <w:tcPr>
            <w:tcW w:w="3260" w:type="dxa"/>
            <w:shd w:val="clear" w:color="auto" w:fill="auto"/>
          </w:tcPr>
          <w:p w:rsidR="00BC1CBE" w:rsidRPr="00BC1CBE" w:rsidRDefault="00BC1CBE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BC1CBE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BC1CBE" w:rsidRDefault="00E34645" w:rsidP="00BC1CBE">
            <w:pPr>
              <w:pStyle w:val="Texttabukyvavo"/>
              <w:jc w:val="center"/>
              <w:rPr>
                <w:bCs/>
              </w:rPr>
            </w:pPr>
            <w:r>
              <w:rPr>
                <w:rStyle w:val="ra"/>
              </w:rPr>
              <w:t>5.4.2004</w:t>
            </w:r>
          </w:p>
        </w:tc>
      </w:tr>
    </w:tbl>
    <w:p w:rsidR="006433DD" w:rsidRPr="00EC5976" w:rsidRDefault="00A765CE" w:rsidP="00EC5976">
      <w:pPr>
        <w:pStyle w:val="Nadpis2"/>
        <w:rPr>
          <w:bCs/>
        </w:rPr>
      </w:pPr>
      <w:r>
        <w:rPr>
          <w:bCs/>
        </w:rPr>
        <w:t>O</w:t>
      </w:r>
      <w:r w:rsidR="006433DD" w:rsidRPr="00EC5976">
        <w:rPr>
          <w:bCs/>
        </w:rPr>
        <w:t>pis hospodárs</w:t>
      </w:r>
      <w:r w:rsidR="007E77BB">
        <w:rPr>
          <w:bCs/>
        </w:rPr>
        <w:t>kej činnosti účtovnej jednotky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3"/>
      </w:tblGrid>
      <w:tr w:rsidR="00BC1CBE" w:rsidTr="00BC1CBE">
        <w:tc>
          <w:tcPr>
            <w:tcW w:w="9213" w:type="dxa"/>
          </w:tcPr>
          <w:p w:rsidR="00BC1CBE" w:rsidRDefault="00E34645" w:rsidP="00BC1CBE">
            <w:pPr>
              <w:pStyle w:val="Texttabukyvavo"/>
              <w:rPr>
                <w:bCs/>
              </w:rPr>
            </w:pPr>
            <w:r>
              <w:rPr>
                <w:rStyle w:val="ra"/>
              </w:rPr>
              <w:t>prenájom nehnuteľností</w:t>
            </w:r>
          </w:p>
        </w:tc>
      </w:tr>
    </w:tbl>
    <w:p w:rsidR="006433DD" w:rsidRPr="00EC5976" w:rsidRDefault="00D84B84" w:rsidP="00EC5976">
      <w:pPr>
        <w:pStyle w:val="Nadpis2"/>
        <w:rPr>
          <w:bCs/>
        </w:rPr>
      </w:pPr>
      <w:r>
        <w:rPr>
          <w:bCs/>
        </w:rPr>
        <w:t>P</w:t>
      </w:r>
      <w:r w:rsidR="006433DD" w:rsidRPr="00EC5976">
        <w:rPr>
          <w:bCs/>
        </w:rPr>
        <w:t>rávny dôvod na zostav</w:t>
      </w:r>
      <w:r>
        <w:rPr>
          <w:bCs/>
        </w:rPr>
        <w:t>enie účtovnej závierky</w:t>
      </w:r>
    </w:p>
    <w:p w:rsidR="00D84B84" w:rsidRPr="00D84B84" w:rsidRDefault="00D84B84" w:rsidP="00D84B84">
      <w:pPr>
        <w:suppressLineNumbers/>
        <w:tabs>
          <w:tab w:val="left" w:pos="709"/>
        </w:tabs>
        <w:spacing w:before="120"/>
        <w:ind w:left="454"/>
        <w:rPr>
          <w:rFonts w:eastAsia="Times New Roman" w:cs="Times New Roman"/>
          <w:bCs/>
          <w:snapToGrid w:val="0"/>
          <w:szCs w:val="20"/>
          <w:lang w:eastAsia="cs-CZ"/>
        </w:rPr>
      </w:pPr>
      <w:r w:rsidRPr="00D84B84">
        <w:rPr>
          <w:rFonts w:eastAsia="Times New Roman" w:cs="Times New Roman"/>
          <w:bCs/>
          <w:snapToGrid w:val="0"/>
          <w:szCs w:val="20"/>
          <w:lang w:eastAsia="cs-CZ"/>
        </w:rPr>
        <w:t>Účtovná jednotka predkladá riadnu účtovnú závierku.</w:t>
      </w:r>
    </w:p>
    <w:p w:rsidR="006433DD" w:rsidRPr="00B008F3" w:rsidRDefault="008D214E" w:rsidP="008B639D">
      <w:pPr>
        <w:pStyle w:val="Nadpis1"/>
        <w:suppressLineNumbers w:val="0"/>
        <w:spacing w:before="240" w:after="120"/>
        <w:ind w:left="284" w:hanging="284"/>
      </w:pPr>
      <w:r>
        <w:t>Informácie</w:t>
      </w:r>
      <w:r w:rsidR="006433DD" w:rsidRPr="00B008F3">
        <w:t xml:space="preserve"> o použitých účtovných zásadách a účtovných metódach </w:t>
      </w:r>
    </w:p>
    <w:p w:rsidR="006433DD" w:rsidRPr="00EC5976" w:rsidRDefault="00233883" w:rsidP="00EC5976">
      <w:pPr>
        <w:pStyle w:val="Nadpis2"/>
        <w:rPr>
          <w:bCs/>
        </w:rPr>
      </w:pPr>
      <w:r>
        <w:rPr>
          <w:bCs/>
          <w:snapToGrid w:val="0"/>
        </w:rPr>
        <w:t>Účtovná jednotka spracovala a predkladá riadnu účtovnú závierku s</w:t>
      </w:r>
      <w:r>
        <w:rPr>
          <w:bCs/>
        </w:rPr>
        <w:t xml:space="preserve"> predpokladom nepretrž</w:t>
      </w:r>
      <w:r w:rsidR="002525D9">
        <w:rPr>
          <w:bCs/>
        </w:rPr>
        <w:t>itého pokračovania jej činnosti</w:t>
      </w:r>
      <w:r w:rsidR="00B27774">
        <w:rPr>
          <w:bCs/>
        </w:rPr>
        <w:t>.</w:t>
      </w:r>
    </w:p>
    <w:p w:rsidR="00B27774" w:rsidRPr="00B27774" w:rsidRDefault="00B27774" w:rsidP="00B27774">
      <w:pPr>
        <w:pStyle w:val="Nadpis2"/>
        <w:rPr>
          <w:bCs/>
          <w:snapToGrid w:val="0"/>
        </w:rPr>
      </w:pPr>
      <w:r w:rsidRPr="00B27774">
        <w:rPr>
          <w:bCs/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B27774" w:rsidRPr="00B27774" w:rsidRDefault="00B27774" w:rsidP="00B27774">
      <w:pPr>
        <w:pStyle w:val="Nadpis2"/>
        <w:rPr>
          <w:bCs/>
          <w:snapToGrid w:val="0"/>
        </w:rPr>
      </w:pPr>
      <w:r w:rsidRPr="00B27774">
        <w:rPr>
          <w:bCs/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B27774" w:rsidRPr="00B27774" w:rsidRDefault="00B27774" w:rsidP="00B27774">
      <w:pPr>
        <w:pStyle w:val="Nadpis2"/>
        <w:rPr>
          <w:bCs/>
          <w:snapToGrid w:val="0"/>
        </w:rPr>
      </w:pPr>
      <w:r w:rsidRPr="00B27774">
        <w:rPr>
          <w:bCs/>
          <w:snapToGrid w:val="0"/>
        </w:rPr>
        <w:t>Účtovné metódy a všeobecné účtovné zásady boli účtovnou jednotkou konzistentne.</w:t>
      </w:r>
    </w:p>
    <w:p w:rsidR="006433DD" w:rsidRPr="00EC5976" w:rsidRDefault="00BD5A0D" w:rsidP="00EC5976">
      <w:pPr>
        <w:pStyle w:val="Nadpis2"/>
        <w:rPr>
          <w:bCs/>
        </w:rPr>
      </w:pPr>
      <w:r>
        <w:rPr>
          <w:bCs/>
        </w:rPr>
        <w:t>S</w:t>
      </w:r>
      <w:r w:rsidR="00240C48">
        <w:rPr>
          <w:bCs/>
        </w:rPr>
        <w:t>pôsob</w:t>
      </w:r>
      <w:r w:rsidR="006433DD" w:rsidRPr="00EC5976">
        <w:rPr>
          <w:bCs/>
        </w:rPr>
        <w:t xml:space="preserve"> oceňovania jednotli</w:t>
      </w:r>
      <w:r>
        <w:rPr>
          <w:bCs/>
        </w:rPr>
        <w:t>vých zložiek majetku a záväzkov – prvotné ocenenie:</w:t>
      </w:r>
    </w:p>
    <w:p w:rsidR="00B27774" w:rsidRDefault="00B27774" w:rsidP="00B27774">
      <w:pPr>
        <w:pStyle w:val="Nadpis3"/>
        <w:ind w:left="681" w:hanging="227"/>
      </w:pPr>
      <w:r>
        <w:t xml:space="preserve">dlhodobý nehmotný </w:t>
      </w:r>
      <w:r w:rsidRPr="00895908">
        <w:rPr>
          <w:i/>
        </w:rPr>
        <w:t>majetok nakupovaný bol oceňovaný obstarávacou cenou,</w:t>
      </w:r>
    </w:p>
    <w:p w:rsidR="00B27774" w:rsidRDefault="00B27774" w:rsidP="00B27774">
      <w:pPr>
        <w:pStyle w:val="Nadpis3"/>
        <w:ind w:left="681" w:hanging="227"/>
      </w:pPr>
      <w:r>
        <w:t xml:space="preserve">dlhodobý hmotný majetok získaný darovaním </w:t>
      </w:r>
      <w:r>
        <w:rPr>
          <w:i/>
          <w:iCs/>
        </w:rPr>
        <w:t>bol ocenený zostatkovou cenou u darcu,</w:t>
      </w:r>
    </w:p>
    <w:p w:rsidR="00B27774" w:rsidRDefault="00B27774" w:rsidP="00B27774">
      <w:pPr>
        <w:pStyle w:val="Nadpis3"/>
        <w:ind w:left="681" w:hanging="227"/>
      </w:pPr>
      <w:r>
        <w:t xml:space="preserve">pohľadávky </w:t>
      </w:r>
      <w:r>
        <w:rPr>
          <w:i/>
        </w:rPr>
        <w:t>boli pri vzniku oceňované nominálnou hodnotou,</w:t>
      </w:r>
    </w:p>
    <w:p w:rsidR="00B27774" w:rsidRDefault="00B27774" w:rsidP="00B27774">
      <w:pPr>
        <w:pStyle w:val="Nadpis3"/>
        <w:ind w:left="681" w:hanging="227"/>
      </w:pPr>
      <w:r>
        <w:t xml:space="preserve">záväzky </w:t>
      </w:r>
      <w:r>
        <w:rPr>
          <w:i/>
        </w:rPr>
        <w:t>boli oceňované nominálnou hodnotou,</w:t>
      </w:r>
    </w:p>
    <w:p w:rsidR="00B27774" w:rsidRDefault="00B27774" w:rsidP="00B27774">
      <w:pPr>
        <w:pStyle w:val="Nadpis3"/>
        <w:ind w:left="681" w:hanging="227"/>
      </w:pPr>
      <w:r>
        <w:t xml:space="preserve">krátkodobý finančný majetok </w:t>
      </w:r>
      <w:r>
        <w:rPr>
          <w:i/>
        </w:rPr>
        <w:t>bol oceňovaný: peňažné prostriedky a ceniny nominálnou hodnotou,</w:t>
      </w:r>
    </w:p>
    <w:p w:rsidR="00616B3C" w:rsidRDefault="00616B3C" w:rsidP="00616B3C">
      <w:pPr>
        <w:pStyle w:val="Nadpis2"/>
      </w:pPr>
      <w:r>
        <w:rPr>
          <w:bCs/>
        </w:rPr>
        <w:t>Spôsob ocenenia jednotlivých položiek majetku a záväzkov -</w:t>
      </w:r>
      <w:r>
        <w:t xml:space="preserve"> nasledujúce ocenenie:</w:t>
      </w:r>
    </w:p>
    <w:p w:rsidR="00616B3C" w:rsidRDefault="00616B3C" w:rsidP="00616B3C">
      <w:pPr>
        <w:pStyle w:val="Nadpis3"/>
        <w:ind w:left="681" w:hanging="227"/>
      </w:pPr>
      <w:r>
        <w:t>M</w:t>
      </w:r>
      <w:r>
        <w:rPr>
          <w:bCs/>
        </w:rPr>
        <w:t>ajetok a záväzky vyjadrené v cudzej mene sú ku dňu, ku ktorému sa zostavuje účtovná závierka ocenené kurzom ECB.</w:t>
      </w:r>
    </w:p>
    <w:p w:rsidR="00616B3C" w:rsidRDefault="00616B3C" w:rsidP="00616B3C">
      <w:pPr>
        <w:pStyle w:val="Nadpis3"/>
        <w:ind w:left="681" w:hanging="227"/>
        <w:rPr>
          <w:rFonts w:cs="Arial"/>
        </w:rPr>
      </w:pPr>
      <w:r>
        <w:rPr>
          <w:rFonts w:cs="Arial"/>
        </w:rPr>
        <w:t>Predpokladané riziká, straty a zníženia hodnoty, ktoré sa týkajú majetku a záväzkov, sa vyjadrujú prostredníctvom rezerv, opravných položiek a odpisov.</w:t>
      </w:r>
    </w:p>
    <w:p w:rsidR="00616B3C" w:rsidRPr="00037E7B" w:rsidRDefault="00616B3C" w:rsidP="00037E7B">
      <w:pPr>
        <w:pStyle w:val="Nadpis3"/>
        <w:ind w:left="681" w:hanging="227"/>
        <w:rPr>
          <w:rFonts w:cs="Arial"/>
        </w:rPr>
      </w:pPr>
      <w:r w:rsidRPr="00037E7B">
        <w:rPr>
          <w:rFonts w:cs="Arial"/>
        </w:rPr>
        <w:t>Rezervy sa účtujú v očakávanej výške záväzku. Spoločnosť vytvára rezervy na </w:t>
      </w:r>
      <w:r w:rsidR="00037E7B" w:rsidRPr="00037E7B">
        <w:rPr>
          <w:rFonts w:cs="Arial"/>
        </w:rPr>
        <w:t>nevyfaktúrované dodávky</w:t>
      </w:r>
      <w:r w:rsidRPr="00037E7B">
        <w:rPr>
          <w:rFonts w:cs="Arial"/>
        </w:rPr>
        <w:t xml:space="preserve">. Ku dňu, ku ktorému sa zostavuje účtovná závierka, sa posudzuje ich výška a odôvodnenosť. </w:t>
      </w:r>
    </w:p>
    <w:p w:rsidR="00037E7B" w:rsidRPr="00037E7B" w:rsidRDefault="00037E7B" w:rsidP="00037E7B">
      <w:pPr>
        <w:pStyle w:val="Nadpis2"/>
        <w:rPr>
          <w:bCs/>
        </w:rPr>
      </w:pPr>
      <w:r w:rsidRPr="00037E7B">
        <w:rPr>
          <w:bCs/>
        </w:rPr>
        <w:t>Odpisový plán účtovných odpisov hmotného majetku bol zostavený v internom predpise tak, že vychádzal z metód používaných pri stanovovaní daňových odpisov. Odpisové sadzby pre účtovné a daňové odpisy sa rovnajú.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5"/>
        <w:gridCol w:w="1843"/>
        <w:gridCol w:w="1134"/>
        <w:gridCol w:w="992"/>
      </w:tblGrid>
      <w:tr w:rsidR="00037E7B" w:rsidTr="00037E7B">
        <w:trPr>
          <w:trHeight w:val="742"/>
        </w:trPr>
        <w:tc>
          <w:tcPr>
            <w:tcW w:w="3685" w:type="dxa"/>
            <w:shd w:val="pct5" w:color="auto" w:fill="FFFFFF"/>
            <w:vAlign w:val="center"/>
          </w:tcPr>
          <w:p w:rsidR="00037E7B" w:rsidRDefault="00037E7B" w:rsidP="00037E7B">
            <w:pPr>
              <w:pStyle w:val="Zhlavietabukystred"/>
            </w:pPr>
            <w:r>
              <w:t>Druh dlhodobéhomajetku</w:t>
            </w:r>
          </w:p>
        </w:tc>
        <w:tc>
          <w:tcPr>
            <w:tcW w:w="1843" w:type="dxa"/>
            <w:shd w:val="pct5" w:color="auto" w:fill="FFFFFF"/>
            <w:vAlign w:val="center"/>
          </w:tcPr>
          <w:p w:rsidR="00037E7B" w:rsidRDefault="00037E7B" w:rsidP="00037E7B">
            <w:pPr>
              <w:pStyle w:val="Zhlavietabukystred"/>
            </w:pPr>
            <w:r>
              <w:t>Odpisová metóda</w:t>
            </w:r>
          </w:p>
        </w:tc>
        <w:tc>
          <w:tcPr>
            <w:tcW w:w="1134" w:type="dxa"/>
            <w:shd w:val="pct5" w:color="auto" w:fill="FFFFFF"/>
            <w:vAlign w:val="center"/>
          </w:tcPr>
          <w:p w:rsidR="00037E7B" w:rsidRDefault="00037E7B" w:rsidP="00037E7B">
            <w:pPr>
              <w:pStyle w:val="Zhlavietabukystred"/>
            </w:pPr>
            <w:r>
              <w:t>Doba odpisovania</w:t>
            </w:r>
          </w:p>
        </w:tc>
        <w:tc>
          <w:tcPr>
            <w:tcW w:w="992" w:type="dxa"/>
            <w:shd w:val="pct5" w:color="auto" w:fill="FFFFFF"/>
            <w:vAlign w:val="center"/>
          </w:tcPr>
          <w:p w:rsidR="00037E7B" w:rsidRDefault="00037E7B" w:rsidP="00037E7B">
            <w:pPr>
              <w:pStyle w:val="Zhlavietabukystred"/>
            </w:pPr>
            <w:r>
              <w:t>Odpisová sadzba</w:t>
            </w:r>
          </w:p>
        </w:tc>
      </w:tr>
      <w:tr w:rsidR="00037E7B" w:rsidTr="00037E7B">
        <w:tc>
          <w:tcPr>
            <w:tcW w:w="3685" w:type="dxa"/>
          </w:tcPr>
          <w:p w:rsidR="00037E7B" w:rsidRDefault="00037E7B" w:rsidP="00037E7B">
            <w:pPr>
              <w:pStyle w:val="Texttabukyvavo"/>
            </w:pPr>
            <w:r>
              <w:t>Budova</w:t>
            </w:r>
          </w:p>
        </w:tc>
        <w:tc>
          <w:tcPr>
            <w:tcW w:w="1843" w:type="dxa"/>
          </w:tcPr>
          <w:p w:rsidR="00037E7B" w:rsidRDefault="00037E7B" w:rsidP="00037E7B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037E7B" w:rsidRDefault="00037E7B" w:rsidP="00037E7B">
            <w:pPr>
              <w:pStyle w:val="Zhlavietabukystred"/>
            </w:pPr>
            <w:r>
              <w:t>20</w:t>
            </w:r>
          </w:p>
        </w:tc>
        <w:tc>
          <w:tcPr>
            <w:tcW w:w="992" w:type="dxa"/>
          </w:tcPr>
          <w:p w:rsidR="00037E7B" w:rsidRDefault="00037E7B" w:rsidP="00037E7B">
            <w:pPr>
              <w:pStyle w:val="Zhlavietabukystred"/>
            </w:pPr>
            <w:r>
              <w:t>5%</w:t>
            </w:r>
          </w:p>
        </w:tc>
      </w:tr>
      <w:tr w:rsidR="00037E7B" w:rsidTr="00037E7B">
        <w:tc>
          <w:tcPr>
            <w:tcW w:w="3685" w:type="dxa"/>
          </w:tcPr>
          <w:p w:rsidR="00037E7B" w:rsidRDefault="00037E7B" w:rsidP="00037E7B">
            <w:pPr>
              <w:pStyle w:val="Texttabukyvavo"/>
            </w:pPr>
            <w:r>
              <w:t>Samostatné hnuteľné veci</w:t>
            </w:r>
          </w:p>
        </w:tc>
        <w:tc>
          <w:tcPr>
            <w:tcW w:w="1843" w:type="dxa"/>
          </w:tcPr>
          <w:p w:rsidR="00037E7B" w:rsidRDefault="00037E7B" w:rsidP="00037E7B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037E7B" w:rsidRDefault="00037E7B" w:rsidP="00037E7B">
            <w:pPr>
              <w:pStyle w:val="Zhlavietabukystred"/>
            </w:pPr>
            <w:r>
              <w:t>5</w:t>
            </w:r>
          </w:p>
        </w:tc>
        <w:tc>
          <w:tcPr>
            <w:tcW w:w="992" w:type="dxa"/>
          </w:tcPr>
          <w:p w:rsidR="00037E7B" w:rsidRDefault="00037E7B" w:rsidP="00037E7B">
            <w:pPr>
              <w:pStyle w:val="Zhlavietabukystred"/>
            </w:pPr>
            <w:r>
              <w:t>16,67</w:t>
            </w:r>
          </w:p>
        </w:tc>
      </w:tr>
    </w:tbl>
    <w:p w:rsidR="006433DD" w:rsidRPr="00B008F3" w:rsidRDefault="00B7429E" w:rsidP="00E02877">
      <w:pPr>
        <w:pStyle w:val="Nadpis1"/>
        <w:pageBreakBefore/>
        <w:suppressLineNumbers w:val="0"/>
        <w:spacing w:before="240" w:after="120"/>
        <w:ind w:left="284" w:hanging="284"/>
      </w:pPr>
      <w:r>
        <w:lastRenderedPageBreak/>
        <w:t>Informácie</w:t>
      </w:r>
      <w:r w:rsidR="006433DD" w:rsidRPr="00B008F3">
        <w:t xml:space="preserve"> o údajoch vykázaných na strane aktív súvahy </w:t>
      </w:r>
    </w:p>
    <w:p w:rsidR="006433DD" w:rsidRPr="00EC5976" w:rsidRDefault="00D32B10" w:rsidP="00EC5976">
      <w:pPr>
        <w:pStyle w:val="Nadpis2"/>
        <w:rPr>
          <w:bCs/>
        </w:rPr>
      </w:pPr>
      <w:r>
        <w:rPr>
          <w:bCs/>
        </w:rPr>
        <w:t xml:space="preserve">dlhodobý dlhodobý hmotný </w:t>
      </w:r>
      <w:r w:rsidR="008E78D7">
        <w:rPr>
          <w:bCs/>
        </w:rPr>
        <w:t>majetok</w:t>
      </w:r>
    </w:p>
    <w:tbl>
      <w:tblPr>
        <w:tblW w:w="497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6"/>
        <w:gridCol w:w="882"/>
        <w:gridCol w:w="882"/>
        <w:gridCol w:w="882"/>
        <w:gridCol w:w="882"/>
        <w:gridCol w:w="883"/>
        <w:gridCol w:w="882"/>
        <w:gridCol w:w="882"/>
        <w:gridCol w:w="882"/>
        <w:gridCol w:w="883"/>
      </w:tblGrid>
      <w:tr w:rsidR="00E7724F" w:rsidRPr="00824C3D" w:rsidTr="009362FE">
        <w:trPr>
          <w:trHeight w:val="145"/>
          <w:tblHeader/>
          <w:jc w:val="center"/>
        </w:trPr>
        <w:tc>
          <w:tcPr>
            <w:tcW w:w="1706" w:type="dxa"/>
            <w:vMerge w:val="restart"/>
            <w:shd w:val="clear" w:color="auto" w:fill="auto"/>
            <w:vAlign w:val="center"/>
          </w:tcPr>
          <w:p w:rsidR="00E7724F" w:rsidRPr="00824C3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24C3D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40" w:type="dxa"/>
            <w:gridSpan w:val="9"/>
            <w:shd w:val="clear" w:color="auto" w:fill="auto"/>
          </w:tcPr>
          <w:p w:rsidR="00E7724F" w:rsidRPr="00824C3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24C3D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7724F" w:rsidRPr="00824C3D" w:rsidTr="00775DED">
        <w:trPr>
          <w:trHeight w:val="1118"/>
          <w:tblHeader/>
          <w:jc w:val="center"/>
        </w:trPr>
        <w:tc>
          <w:tcPr>
            <w:tcW w:w="1706" w:type="dxa"/>
            <w:vMerge/>
            <w:shd w:val="clear" w:color="auto" w:fill="auto"/>
            <w:vAlign w:val="center"/>
          </w:tcPr>
          <w:p w:rsidR="00E7724F" w:rsidRPr="00824C3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775DE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775DE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775DED" w:rsidRDefault="00E7724F" w:rsidP="009362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Samostat</w:t>
            </w:r>
            <w:r w:rsidR="009362FE" w:rsidRPr="00775DED">
              <w:rPr>
                <w:rFonts w:cs="Arial Narrow"/>
                <w:b/>
                <w:bCs/>
                <w:sz w:val="16"/>
                <w:szCs w:val="16"/>
              </w:rPr>
              <w:t>.</w:t>
            </w:r>
            <w:r w:rsidRPr="00775DED">
              <w:rPr>
                <w:rFonts w:cs="Arial Narrow"/>
                <w:b/>
                <w:bCs/>
                <w:sz w:val="16"/>
                <w:szCs w:val="16"/>
              </w:rPr>
              <w:t xml:space="preserve"> hnuteľné veci a súbory hnuteľných vecí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775DE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Pesto-vateľské celky</w:t>
            </w:r>
            <w:r w:rsidRPr="00775DED">
              <w:rPr>
                <w:rFonts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775DE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775DE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775DE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775DED" w:rsidRDefault="002E32BB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Poskyt. predd.</w:t>
            </w:r>
            <w:r w:rsidR="00E7724F" w:rsidRPr="00775DED">
              <w:rPr>
                <w:rFonts w:cs="Arial Narrow"/>
                <w:b/>
                <w:bCs/>
                <w:sz w:val="16"/>
                <w:szCs w:val="16"/>
              </w:rPr>
              <w:t xml:space="preserve"> na DHM</w:t>
            </w: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775DE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7724F" w:rsidRPr="00824C3D" w:rsidTr="009362FE">
        <w:trPr>
          <w:trHeight w:val="155"/>
          <w:tblHeader/>
          <w:jc w:val="center"/>
        </w:trPr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7724F" w:rsidRPr="00824C3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7724F" w:rsidRPr="00824C3D" w:rsidRDefault="005E40DA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</w:tcPr>
          <w:p w:rsidR="00E7724F" w:rsidRPr="00824C3D" w:rsidRDefault="005E40DA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7724F" w:rsidRPr="00824C3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7724F" w:rsidRPr="00824C3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8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7724F" w:rsidRPr="00824C3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7724F" w:rsidRPr="00824C3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7724F" w:rsidRPr="00824C3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7724F" w:rsidRPr="00824C3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883" w:type="dxa"/>
            <w:tcBorders>
              <w:bottom w:val="single" w:sz="4" w:space="0" w:color="auto"/>
            </w:tcBorders>
            <w:shd w:val="clear" w:color="auto" w:fill="auto"/>
          </w:tcPr>
          <w:p w:rsidR="00E7724F" w:rsidRPr="00824C3D" w:rsidRDefault="00E7724F" w:rsidP="00D6069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904969" w:rsidRPr="00824C3D" w:rsidTr="009362FE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D60691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  <w:r w:rsidRPr="00824C3D">
              <w:rPr>
                <w:rFonts w:cs="Arial Narrow"/>
                <w:b/>
                <w:sz w:val="18"/>
                <w:szCs w:val="18"/>
              </w:rPr>
              <w:t>Prvotné ocenenie</w:t>
            </w: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D60691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D60691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D60691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D60691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D60691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D60691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D60691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D60691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shd w:val="clear" w:color="auto" w:fill="auto"/>
            <w:vAlign w:val="center"/>
          </w:tcPr>
          <w:p w:rsidR="00904969" w:rsidRPr="00824C3D" w:rsidRDefault="00904969" w:rsidP="00D60691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 xml:space="preserve">Stav na začiatku </w:t>
            </w:r>
            <w:r w:rsidR="00421CDE">
              <w:rPr>
                <w:rFonts w:cs="Arial Narrow"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65770B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16829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65770B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78372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7C2E25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12016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 xml:space="preserve">Stav na konci </w:t>
            </w:r>
            <w:r w:rsidR="00421CDE">
              <w:rPr>
                <w:rFonts w:cs="Arial Narrow"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65770B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16829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65770B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78372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7C2E25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12016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904969" w:rsidRPr="00824C3D" w:rsidTr="009362FE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  <w:r w:rsidRPr="00824C3D">
              <w:rPr>
                <w:rFonts w:cs="Arial Narrow"/>
                <w:b/>
                <w:sz w:val="18"/>
                <w:szCs w:val="18"/>
              </w:rPr>
              <w:t>Oprávky</w:t>
            </w: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CF07D8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CF07D8" w:rsidRPr="00824C3D" w:rsidRDefault="00CF07D8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 xml:space="preserve">Stav na začiatku </w:t>
            </w:r>
            <w:r>
              <w:rPr>
                <w:rFonts w:cs="Arial Narrow"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CF07D8" w:rsidRPr="002E4C0E" w:rsidRDefault="00CF07D8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CF07D8" w:rsidRPr="002E4C0E" w:rsidRDefault="00E02877" w:rsidP="003C3EA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32383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CF07D8" w:rsidRPr="002E4C0E" w:rsidRDefault="00CF07D8" w:rsidP="003C3EA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12016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CF07D8" w:rsidRPr="002E4C0E" w:rsidRDefault="00CF07D8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CF07D8" w:rsidRPr="002E4C0E" w:rsidRDefault="00CF07D8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CF07D8" w:rsidRPr="002E4C0E" w:rsidRDefault="00CF07D8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CF07D8" w:rsidRPr="002E4C0E" w:rsidRDefault="00CF07D8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CF07D8" w:rsidRPr="002E4C0E" w:rsidRDefault="00CF07D8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CF07D8" w:rsidRPr="002E4C0E" w:rsidRDefault="00CF07D8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DD751C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3919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 xml:space="preserve">Stav na konci </w:t>
            </w:r>
            <w:r w:rsidR="00421CDE">
              <w:rPr>
                <w:rFonts w:cs="Arial Narrow"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02877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36</w:t>
            </w:r>
            <w:r w:rsidRPr="00E02877">
              <w:rPr>
                <w:bCs/>
                <w:sz w:val="18"/>
              </w:rPr>
              <w:t>302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7C2E25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12016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904969" w:rsidRPr="00824C3D" w:rsidTr="009362FE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shd w:val="clear" w:color="auto" w:fill="auto"/>
            <w:vAlign w:val="center"/>
          </w:tcPr>
          <w:p w:rsidR="00904969" w:rsidRPr="00824C3D" w:rsidRDefault="009362FE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  <w:r w:rsidRPr="00824C3D">
              <w:rPr>
                <w:rFonts w:cs="Arial Narrow"/>
                <w:b/>
                <w:sz w:val="18"/>
                <w:szCs w:val="18"/>
              </w:rPr>
              <w:t>Opravné položky</w:t>
            </w: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 xml:space="preserve">Stav na začiatku </w:t>
            </w:r>
            <w:r w:rsidR="00421CDE">
              <w:rPr>
                <w:rFonts w:cs="Arial Narrow"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 xml:space="preserve">Stav na konci </w:t>
            </w:r>
            <w:r w:rsidR="00421CDE">
              <w:rPr>
                <w:rFonts w:cs="Arial Narrow"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904969" w:rsidRPr="00824C3D" w:rsidTr="009362FE">
        <w:trPr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  <w:r w:rsidRPr="00824C3D">
              <w:rPr>
                <w:rFonts w:cs="Arial Narrow"/>
                <w:b/>
                <w:sz w:val="18"/>
                <w:szCs w:val="18"/>
              </w:rPr>
              <w:t>Zostatková hodnota </w:t>
            </w: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shd w:val="clear" w:color="auto" w:fill="auto"/>
            <w:vAlign w:val="center"/>
          </w:tcPr>
          <w:p w:rsidR="00904969" w:rsidRPr="00824C3D" w:rsidRDefault="00904969" w:rsidP="00BD34A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E7724F" w:rsidRPr="00824C3D" w:rsidTr="009362FE">
        <w:trPr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8"/>
                <w:szCs w:val="18"/>
              </w:rPr>
            </w:pPr>
            <w:r w:rsidRPr="00824C3D">
              <w:rPr>
                <w:rFonts w:cs="Arial Narrow"/>
                <w:b/>
                <w:bCs/>
                <w:sz w:val="18"/>
                <w:szCs w:val="18"/>
              </w:rPr>
              <w:t xml:space="preserve">Stav na začiatku </w:t>
            </w:r>
            <w:r w:rsidR="00421CDE">
              <w:rPr>
                <w:rFonts w:cs="Arial Narrow"/>
                <w:b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65770B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16829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02877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45989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1A6305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  <w:tr w:rsidR="00E7724F" w:rsidRPr="00824C3D" w:rsidTr="009362FE">
        <w:trPr>
          <w:trHeight w:val="290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7724F" w:rsidRPr="00824C3D" w:rsidRDefault="00E7724F" w:rsidP="00730F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8"/>
                <w:szCs w:val="18"/>
              </w:rPr>
            </w:pPr>
            <w:r w:rsidRPr="00824C3D">
              <w:rPr>
                <w:rFonts w:cs="Arial Narrow"/>
                <w:b/>
                <w:bCs/>
                <w:sz w:val="18"/>
                <w:szCs w:val="18"/>
              </w:rPr>
              <w:t xml:space="preserve">Stav na konci </w:t>
            </w:r>
            <w:r w:rsidR="00421CDE">
              <w:rPr>
                <w:rFonts w:cs="Arial Narrow"/>
                <w:b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65770B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16829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02877" w:rsidP="002E4C0E">
            <w:pPr>
              <w:pStyle w:val="Texttabukyvpravo"/>
              <w:rPr>
                <w:bCs/>
                <w:sz w:val="18"/>
              </w:rPr>
            </w:pPr>
            <w:r w:rsidRPr="00E02877">
              <w:rPr>
                <w:bCs/>
                <w:sz w:val="18"/>
              </w:rPr>
              <w:t>42070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7C2E25" w:rsidP="002E4C0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7724F" w:rsidRPr="002E4C0E" w:rsidRDefault="00E7724F" w:rsidP="002E4C0E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E7724F" w:rsidRDefault="00E7724F" w:rsidP="00975960">
      <w:pPr>
        <w:keepNext/>
        <w:spacing w:before="60" w:after="60"/>
        <w:rPr>
          <w:b/>
          <w:sz w:val="18"/>
          <w:szCs w:val="18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706"/>
        <w:gridCol w:w="25"/>
        <w:gridCol w:w="857"/>
        <w:gridCol w:w="882"/>
        <w:gridCol w:w="882"/>
        <w:gridCol w:w="882"/>
        <w:gridCol w:w="883"/>
        <w:gridCol w:w="882"/>
        <w:gridCol w:w="882"/>
        <w:gridCol w:w="882"/>
        <w:gridCol w:w="883"/>
        <w:gridCol w:w="51"/>
      </w:tblGrid>
      <w:tr w:rsidR="00AF301C" w:rsidRPr="00824C3D" w:rsidTr="00AF301C">
        <w:trPr>
          <w:trHeight w:val="145"/>
          <w:tblHeader/>
          <w:jc w:val="center"/>
        </w:trPr>
        <w:tc>
          <w:tcPr>
            <w:tcW w:w="173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24C3D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6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24C3D">
              <w:rPr>
                <w:rFonts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F301C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1118"/>
          <w:tblHeader/>
          <w:jc w:val="center"/>
        </w:trPr>
        <w:tc>
          <w:tcPr>
            <w:tcW w:w="1706" w:type="dxa"/>
            <w:vMerge/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AF301C" w:rsidRPr="00775DE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AF301C" w:rsidRPr="00775DE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AF301C" w:rsidRPr="00775DE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AF301C" w:rsidRPr="00775DE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Pesto-vateľské celky</w:t>
            </w:r>
            <w:r w:rsidRPr="00775DED">
              <w:rPr>
                <w:rFonts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shd w:val="clear" w:color="auto" w:fill="auto"/>
            <w:vAlign w:val="center"/>
          </w:tcPr>
          <w:p w:rsidR="00AF301C" w:rsidRPr="00775DE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AF301C" w:rsidRPr="00775DE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AF301C" w:rsidRPr="00775DE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AF301C" w:rsidRPr="00775DE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83" w:type="dxa"/>
            <w:shd w:val="clear" w:color="auto" w:fill="auto"/>
            <w:vAlign w:val="center"/>
          </w:tcPr>
          <w:p w:rsidR="00AF301C" w:rsidRPr="00775DE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775DED"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AF301C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155"/>
          <w:tblHeader/>
          <w:jc w:val="center"/>
        </w:trPr>
        <w:tc>
          <w:tcPr>
            <w:tcW w:w="170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82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8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88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883" w:type="dxa"/>
            <w:tcBorders>
              <w:bottom w:val="single" w:sz="4" w:space="0" w:color="auto"/>
            </w:tcBorders>
            <w:shd w:val="clear" w:color="auto" w:fill="auto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AF301C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  <w:r w:rsidRPr="00824C3D">
              <w:rPr>
                <w:rFonts w:cs="Arial Narrow"/>
                <w:b/>
                <w:sz w:val="18"/>
                <w:szCs w:val="18"/>
              </w:rPr>
              <w:t>Prvotné ocenenie</w:t>
            </w:r>
          </w:p>
        </w:tc>
        <w:tc>
          <w:tcPr>
            <w:tcW w:w="882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shd w:val="clear" w:color="auto" w:fill="auto"/>
            <w:vAlign w:val="center"/>
          </w:tcPr>
          <w:p w:rsidR="00AF301C" w:rsidRPr="00824C3D" w:rsidRDefault="00AF301C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 xml:space="preserve">Stav na začiatku </w:t>
            </w:r>
            <w:r>
              <w:rPr>
                <w:rFonts w:cs="Arial Narrow"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16829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78372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12016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 xml:space="preserve">Stav na konci </w:t>
            </w:r>
            <w:r>
              <w:rPr>
                <w:rFonts w:cs="Arial Narrow"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16829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78372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12016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  <w:r w:rsidRPr="00824C3D">
              <w:rPr>
                <w:rFonts w:cs="Arial Narrow"/>
                <w:b/>
                <w:sz w:val="18"/>
                <w:szCs w:val="18"/>
              </w:rPr>
              <w:t>Oprávky</w:t>
            </w:r>
          </w:p>
        </w:tc>
        <w:tc>
          <w:tcPr>
            <w:tcW w:w="882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C9389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C9389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C9389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 xml:space="preserve">Stav na začiatku </w:t>
            </w:r>
            <w:r>
              <w:rPr>
                <w:rFonts w:cs="Arial Narrow"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28464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12016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3919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 xml:space="preserve">Stav na konci </w:t>
            </w:r>
            <w:r>
              <w:rPr>
                <w:rFonts w:cs="Arial Narrow"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32383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12016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  <w:r w:rsidRPr="00824C3D">
              <w:rPr>
                <w:rFonts w:cs="Arial Narrow"/>
                <w:b/>
                <w:sz w:val="18"/>
                <w:szCs w:val="18"/>
              </w:rPr>
              <w:t>Opravné položky</w:t>
            </w:r>
          </w:p>
        </w:tc>
        <w:tc>
          <w:tcPr>
            <w:tcW w:w="882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C9389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C9389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C9389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lastRenderedPageBreak/>
              <w:t xml:space="preserve">Stav na začiatku </w:t>
            </w:r>
            <w:r>
              <w:rPr>
                <w:rFonts w:cs="Arial Narrow"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8"/>
                <w:szCs w:val="18"/>
              </w:rPr>
            </w:pPr>
            <w:r w:rsidRPr="00824C3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bCs/>
                <w:sz w:val="18"/>
                <w:szCs w:val="18"/>
              </w:rPr>
            </w:pPr>
            <w:r w:rsidRPr="00824C3D">
              <w:rPr>
                <w:rFonts w:cs="Arial Narrow"/>
                <w:bCs/>
                <w:sz w:val="18"/>
                <w:szCs w:val="18"/>
              </w:rPr>
              <w:t xml:space="preserve">Stav na konci </w:t>
            </w:r>
            <w:r>
              <w:rPr>
                <w:rFonts w:cs="Arial Narrow"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tcBorders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  <w:r w:rsidRPr="00824C3D">
              <w:rPr>
                <w:rFonts w:cs="Arial Narrow"/>
                <w:b/>
                <w:sz w:val="18"/>
                <w:szCs w:val="18"/>
              </w:rPr>
              <w:t>Zostatková hodnota </w:t>
            </w:r>
          </w:p>
        </w:tc>
        <w:tc>
          <w:tcPr>
            <w:tcW w:w="882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C9389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C9389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C93890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78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8"/>
                <w:szCs w:val="18"/>
              </w:rPr>
            </w:pPr>
            <w:r w:rsidRPr="00824C3D">
              <w:rPr>
                <w:rFonts w:cs="Arial Narrow"/>
                <w:b/>
                <w:bCs/>
                <w:sz w:val="18"/>
                <w:szCs w:val="18"/>
              </w:rPr>
              <w:t xml:space="preserve">Stav na začiatku </w:t>
            </w:r>
            <w:r>
              <w:rPr>
                <w:rFonts w:cs="Arial Narrow"/>
                <w:b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16829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49908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  <w:tr w:rsidR="00E02877" w:rsidRPr="00824C3D" w:rsidTr="00AF301C">
        <w:tblPrEx>
          <w:tblCellMar>
            <w:left w:w="28" w:type="dxa"/>
            <w:right w:w="28" w:type="dxa"/>
          </w:tblCellMar>
        </w:tblPrEx>
        <w:trPr>
          <w:gridAfter w:val="1"/>
          <w:wAfter w:w="51" w:type="dxa"/>
          <w:trHeight w:val="290"/>
          <w:tblHeader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E02877" w:rsidRPr="00824C3D" w:rsidRDefault="00E02877" w:rsidP="003C3EAE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8"/>
                <w:szCs w:val="18"/>
              </w:rPr>
            </w:pPr>
            <w:r w:rsidRPr="00824C3D">
              <w:rPr>
                <w:rFonts w:cs="Arial Narrow"/>
                <w:b/>
                <w:bCs/>
                <w:sz w:val="18"/>
                <w:szCs w:val="18"/>
              </w:rPr>
              <w:t xml:space="preserve">Stav na konci </w:t>
            </w:r>
            <w:r>
              <w:rPr>
                <w:rFonts w:cs="Arial Narrow"/>
                <w:b/>
                <w:bCs/>
                <w:sz w:val="18"/>
                <w:szCs w:val="18"/>
              </w:rPr>
              <w:t>účt. obd.</w:t>
            </w:r>
          </w:p>
        </w:tc>
        <w:tc>
          <w:tcPr>
            <w:tcW w:w="882" w:type="dxa"/>
            <w:gridSpan w:val="2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16829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45989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83" w:type="dxa"/>
            <w:shd w:val="clear" w:color="auto" w:fill="auto"/>
            <w:vAlign w:val="center"/>
          </w:tcPr>
          <w:p w:rsidR="00E02877" w:rsidRPr="002E4C0E" w:rsidRDefault="00E02877" w:rsidP="003C3EAE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6433DD" w:rsidRPr="00150559" w:rsidRDefault="00DA642D" w:rsidP="00150559">
      <w:pPr>
        <w:pStyle w:val="Nadpis2"/>
        <w:rPr>
          <w:bCs/>
        </w:rPr>
      </w:pPr>
      <w:r>
        <w:rPr>
          <w:bCs/>
        </w:rPr>
        <w:t>hodnota</w:t>
      </w:r>
      <w:r w:rsidR="006433DD" w:rsidRPr="00150559">
        <w:rPr>
          <w:bCs/>
        </w:rPr>
        <w:t xml:space="preserve"> pohľadávok do lehoty splatnosti a </w:t>
      </w:r>
      <w:r w:rsidR="00D60B66">
        <w:rPr>
          <w:bCs/>
        </w:rPr>
        <w:t>po lehote splatnosti</w:t>
      </w:r>
    </w:p>
    <w:p w:rsidR="00726F17" w:rsidRPr="00185B6A" w:rsidRDefault="00726F17" w:rsidP="00975960">
      <w:pPr>
        <w:keepNext/>
        <w:spacing w:before="60" w:after="60"/>
        <w:rPr>
          <w:b/>
          <w:sz w:val="18"/>
          <w:szCs w:val="18"/>
        </w:rPr>
      </w:pPr>
      <w:r w:rsidRPr="00185B6A">
        <w:rPr>
          <w:b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306"/>
        <w:gridCol w:w="2129"/>
        <w:gridCol w:w="2129"/>
        <w:gridCol w:w="2129"/>
      </w:tblGrid>
      <w:tr w:rsidR="00726F17" w:rsidRPr="00726F17" w:rsidTr="00A234AE">
        <w:trPr>
          <w:jc w:val="center"/>
        </w:trPr>
        <w:tc>
          <w:tcPr>
            <w:tcW w:w="3306" w:type="dxa"/>
            <w:shd w:val="clear" w:color="auto" w:fill="auto"/>
            <w:vAlign w:val="center"/>
          </w:tcPr>
          <w:p w:rsidR="00726F17" w:rsidRPr="00726F17" w:rsidRDefault="00726F17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726F17">
              <w:rPr>
                <w:rFonts w:ascii="Times New Roman" w:hAnsi="Times New Roman"/>
                <w:sz w:val="18"/>
                <w:szCs w:val="21"/>
              </w:rPr>
              <w:t>Názov položky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726F17" w:rsidRPr="00726F17" w:rsidRDefault="00726F17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726F17">
              <w:rPr>
                <w:rFonts w:ascii="Times New Roman" w:hAnsi="Times New Roman"/>
                <w:sz w:val="18"/>
                <w:szCs w:val="21"/>
              </w:rPr>
              <w:t>V lehote splatnosti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726F17" w:rsidRPr="00726F17" w:rsidRDefault="00726F17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726F17">
              <w:rPr>
                <w:rFonts w:ascii="Times New Roman" w:hAnsi="Times New Roman"/>
                <w:sz w:val="18"/>
                <w:szCs w:val="21"/>
              </w:rPr>
              <w:t>Po lehote splatnosti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726F17" w:rsidRPr="00726F17" w:rsidRDefault="00726F17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726F17">
              <w:rPr>
                <w:rFonts w:ascii="Times New Roman" w:hAnsi="Times New Roman"/>
                <w:sz w:val="18"/>
                <w:szCs w:val="21"/>
              </w:rPr>
              <w:t>Pohľadávky spolu</w:t>
            </w:r>
          </w:p>
        </w:tc>
      </w:tr>
      <w:tr w:rsidR="00726F17" w:rsidRPr="00726F17" w:rsidTr="00A234AE">
        <w:trPr>
          <w:trHeight w:hRule="exact" w:val="227"/>
          <w:jc w:val="center"/>
        </w:trPr>
        <w:tc>
          <w:tcPr>
            <w:tcW w:w="3306" w:type="dxa"/>
            <w:shd w:val="clear" w:color="auto" w:fill="auto"/>
            <w:vAlign w:val="center"/>
          </w:tcPr>
          <w:p w:rsidR="00726F17" w:rsidRPr="00726F17" w:rsidRDefault="00726F17" w:rsidP="00982799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726F17">
              <w:rPr>
                <w:rFonts w:ascii="Times New Roman" w:hAnsi="Times New Roman"/>
                <w:b w:val="0"/>
                <w:sz w:val="18"/>
                <w:szCs w:val="21"/>
              </w:rPr>
              <w:t>a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726F17" w:rsidRPr="00726F17" w:rsidRDefault="00726F17" w:rsidP="00982799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726F17">
              <w:rPr>
                <w:rFonts w:ascii="Times New Roman" w:hAnsi="Times New Roman"/>
                <w:b w:val="0"/>
                <w:sz w:val="18"/>
                <w:szCs w:val="21"/>
              </w:rPr>
              <w:t>b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726F17" w:rsidRPr="00726F17" w:rsidRDefault="00726F17" w:rsidP="00982799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726F17">
              <w:rPr>
                <w:rFonts w:ascii="Times New Roman" w:hAnsi="Times New Roman"/>
                <w:b w:val="0"/>
                <w:sz w:val="18"/>
                <w:szCs w:val="21"/>
              </w:rPr>
              <w:t>c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726F17" w:rsidRPr="00726F17" w:rsidRDefault="00726F17" w:rsidP="00982799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726F17">
              <w:rPr>
                <w:rFonts w:ascii="Times New Roman" w:hAnsi="Times New Roman"/>
                <w:b w:val="0"/>
                <w:sz w:val="18"/>
                <w:szCs w:val="21"/>
              </w:rPr>
              <w:t>d</w:t>
            </w:r>
          </w:p>
        </w:tc>
      </w:tr>
      <w:tr w:rsidR="00726F17" w:rsidRPr="00726F17" w:rsidTr="00EF1BA0">
        <w:trPr>
          <w:trHeight w:val="340"/>
          <w:jc w:val="center"/>
        </w:trPr>
        <w:tc>
          <w:tcPr>
            <w:tcW w:w="9693" w:type="dxa"/>
            <w:gridSpan w:val="4"/>
            <w:shd w:val="clear" w:color="auto" w:fill="auto"/>
            <w:vAlign w:val="center"/>
          </w:tcPr>
          <w:p w:rsidR="00726F17" w:rsidRPr="00726F17" w:rsidRDefault="00726F17" w:rsidP="00982799">
            <w:pPr>
              <w:rPr>
                <w:b/>
                <w:sz w:val="18"/>
                <w:szCs w:val="21"/>
              </w:rPr>
            </w:pPr>
            <w:r w:rsidRPr="00726F17">
              <w:rPr>
                <w:rFonts w:cs="Arial"/>
                <w:b/>
                <w:sz w:val="18"/>
                <w:szCs w:val="21"/>
              </w:rPr>
              <w:t>Krátkodobé pohľadávky</w:t>
            </w:r>
          </w:p>
        </w:tc>
      </w:tr>
      <w:tr w:rsidR="00215947" w:rsidRPr="00726F17" w:rsidTr="00A234AE">
        <w:trPr>
          <w:trHeight w:val="340"/>
          <w:jc w:val="center"/>
        </w:trPr>
        <w:tc>
          <w:tcPr>
            <w:tcW w:w="3306" w:type="dxa"/>
            <w:shd w:val="clear" w:color="auto" w:fill="auto"/>
            <w:vAlign w:val="center"/>
          </w:tcPr>
          <w:p w:rsidR="00215947" w:rsidRPr="00726F17" w:rsidRDefault="00215947" w:rsidP="00C22566">
            <w:pPr>
              <w:jc w:val="left"/>
              <w:rPr>
                <w:rFonts w:cs="Arial"/>
                <w:sz w:val="18"/>
                <w:szCs w:val="21"/>
              </w:rPr>
            </w:pPr>
            <w:r w:rsidRPr="00726F17">
              <w:rPr>
                <w:rFonts w:cs="Arial"/>
                <w:sz w:val="18"/>
                <w:szCs w:val="21"/>
              </w:rPr>
              <w:t>Pohľadávky z obchodného styku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215947" w:rsidRPr="00BC61FD" w:rsidRDefault="00215947" w:rsidP="00BC61F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 w:rsidR="00215947" w:rsidRPr="00BC61FD" w:rsidRDefault="00215947" w:rsidP="00BC61FD">
            <w:pPr>
              <w:pStyle w:val="Texttabukyvpravo"/>
              <w:rPr>
                <w:bCs/>
                <w:sz w:val="18"/>
              </w:rPr>
            </w:pPr>
            <w:r w:rsidRPr="00215947">
              <w:rPr>
                <w:bCs/>
                <w:sz w:val="18"/>
              </w:rPr>
              <w:t>54396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215947" w:rsidRPr="00215947" w:rsidRDefault="00215947" w:rsidP="00C93890">
            <w:pPr>
              <w:pStyle w:val="Texttabukyvpravo"/>
              <w:rPr>
                <w:b/>
                <w:bCs/>
                <w:sz w:val="18"/>
              </w:rPr>
            </w:pPr>
            <w:r w:rsidRPr="00215947">
              <w:rPr>
                <w:b/>
                <w:bCs/>
                <w:sz w:val="18"/>
              </w:rPr>
              <w:t>54396</w:t>
            </w:r>
          </w:p>
        </w:tc>
      </w:tr>
      <w:tr w:rsidR="00215947" w:rsidRPr="00726F17" w:rsidTr="00A234AE">
        <w:trPr>
          <w:trHeight w:val="340"/>
          <w:jc w:val="center"/>
        </w:trPr>
        <w:tc>
          <w:tcPr>
            <w:tcW w:w="3306" w:type="dxa"/>
            <w:shd w:val="clear" w:color="auto" w:fill="auto"/>
            <w:vAlign w:val="center"/>
          </w:tcPr>
          <w:p w:rsidR="00215947" w:rsidRPr="00726F17" w:rsidRDefault="00215947" w:rsidP="003C3EAE">
            <w:pPr>
              <w:jc w:val="left"/>
              <w:rPr>
                <w:rFonts w:cs="Arial"/>
                <w:sz w:val="18"/>
                <w:szCs w:val="21"/>
              </w:rPr>
            </w:pPr>
            <w:r w:rsidRPr="003C3EAE">
              <w:rPr>
                <w:rFonts w:cs="Arial"/>
                <w:sz w:val="18"/>
                <w:szCs w:val="21"/>
              </w:rPr>
              <w:t>Daňové pohľadávky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215947" w:rsidRPr="00BC61FD" w:rsidRDefault="00215947" w:rsidP="00BC61F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 w:rsidR="00215947" w:rsidRPr="00BC61FD" w:rsidRDefault="00215947" w:rsidP="00BC61FD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27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215947" w:rsidRPr="00215947" w:rsidRDefault="00215947" w:rsidP="00C93890">
            <w:pPr>
              <w:pStyle w:val="Texttabukyvpravo"/>
              <w:rPr>
                <w:b/>
                <w:bCs/>
                <w:sz w:val="18"/>
              </w:rPr>
            </w:pPr>
            <w:r w:rsidRPr="00215947">
              <w:rPr>
                <w:b/>
                <w:bCs/>
                <w:sz w:val="18"/>
              </w:rPr>
              <w:t>27</w:t>
            </w:r>
          </w:p>
        </w:tc>
      </w:tr>
      <w:tr w:rsidR="00215947" w:rsidRPr="00726F17" w:rsidTr="00A234AE">
        <w:trPr>
          <w:trHeight w:val="340"/>
          <w:jc w:val="center"/>
        </w:trPr>
        <w:tc>
          <w:tcPr>
            <w:tcW w:w="3306" w:type="dxa"/>
            <w:shd w:val="clear" w:color="auto" w:fill="auto"/>
            <w:vAlign w:val="center"/>
          </w:tcPr>
          <w:p w:rsidR="00215947" w:rsidRPr="00726F17" w:rsidRDefault="00215947" w:rsidP="00C22566">
            <w:pPr>
              <w:jc w:val="left"/>
              <w:rPr>
                <w:rFonts w:cs="Arial"/>
                <w:sz w:val="18"/>
                <w:szCs w:val="21"/>
              </w:rPr>
            </w:pPr>
            <w:r w:rsidRPr="00726F17">
              <w:rPr>
                <w:rFonts w:cs="Arial"/>
                <w:sz w:val="18"/>
                <w:szCs w:val="21"/>
              </w:rPr>
              <w:t>Iné pohľadávky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215947" w:rsidRPr="00215947" w:rsidRDefault="00215947" w:rsidP="00BC61FD">
            <w:pPr>
              <w:pStyle w:val="Texttabukyvpravo"/>
              <w:rPr>
                <w:bCs/>
                <w:sz w:val="18"/>
              </w:rPr>
            </w:pPr>
            <w:r w:rsidRPr="00215947">
              <w:rPr>
                <w:bCs/>
                <w:sz w:val="18"/>
              </w:rPr>
              <w:t>39297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215947" w:rsidRPr="00BC61FD" w:rsidRDefault="00215947" w:rsidP="00BC61F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 w:rsidR="00215947" w:rsidRPr="003C3EAE" w:rsidRDefault="00215947" w:rsidP="00BC61FD">
            <w:pPr>
              <w:pStyle w:val="Texttabukyvpravo"/>
              <w:rPr>
                <w:b/>
                <w:bCs/>
                <w:sz w:val="18"/>
              </w:rPr>
            </w:pPr>
            <w:r w:rsidRPr="003C3EAE">
              <w:rPr>
                <w:b/>
                <w:bCs/>
                <w:sz w:val="18"/>
              </w:rPr>
              <w:t>39297</w:t>
            </w:r>
          </w:p>
        </w:tc>
      </w:tr>
      <w:tr w:rsidR="00215947" w:rsidRPr="00726F17" w:rsidTr="00A234AE">
        <w:trPr>
          <w:trHeight w:val="340"/>
          <w:jc w:val="center"/>
        </w:trPr>
        <w:tc>
          <w:tcPr>
            <w:tcW w:w="3306" w:type="dxa"/>
            <w:shd w:val="clear" w:color="auto" w:fill="auto"/>
            <w:vAlign w:val="center"/>
          </w:tcPr>
          <w:p w:rsidR="00215947" w:rsidRPr="00726F17" w:rsidRDefault="00215947" w:rsidP="00C22566">
            <w:pPr>
              <w:jc w:val="left"/>
              <w:rPr>
                <w:rFonts w:cs="Arial"/>
                <w:b/>
                <w:sz w:val="18"/>
                <w:szCs w:val="21"/>
              </w:rPr>
            </w:pPr>
            <w:r w:rsidRPr="00726F17">
              <w:rPr>
                <w:rFonts w:cs="Arial"/>
                <w:b/>
                <w:sz w:val="18"/>
                <w:szCs w:val="21"/>
              </w:rPr>
              <w:t>Krátkodobé pohľadávky spolu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215947" w:rsidRPr="00087C98" w:rsidRDefault="00215947" w:rsidP="00BC61FD">
            <w:pPr>
              <w:pStyle w:val="Texttabukyvpravo"/>
              <w:rPr>
                <w:b/>
                <w:bCs/>
                <w:sz w:val="18"/>
              </w:rPr>
            </w:pPr>
            <w:r w:rsidRPr="003C3EAE">
              <w:rPr>
                <w:b/>
                <w:bCs/>
                <w:sz w:val="18"/>
              </w:rPr>
              <w:t>39297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215947" w:rsidRPr="00087C98" w:rsidRDefault="00215947" w:rsidP="00BC61FD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54</w:t>
            </w:r>
            <w:r w:rsidRPr="00215947">
              <w:rPr>
                <w:b/>
                <w:bCs/>
                <w:sz w:val="18"/>
              </w:rPr>
              <w:t>423</w:t>
            </w:r>
          </w:p>
        </w:tc>
        <w:tc>
          <w:tcPr>
            <w:tcW w:w="2129" w:type="dxa"/>
            <w:shd w:val="clear" w:color="auto" w:fill="auto"/>
            <w:vAlign w:val="center"/>
          </w:tcPr>
          <w:p w:rsidR="00215947" w:rsidRPr="00087C98" w:rsidRDefault="00215947" w:rsidP="00BC61FD">
            <w:pPr>
              <w:pStyle w:val="Texttabukyvpravo"/>
              <w:rPr>
                <w:b/>
                <w:bCs/>
                <w:sz w:val="18"/>
              </w:rPr>
            </w:pPr>
            <w:r w:rsidRPr="00215947">
              <w:rPr>
                <w:b/>
                <w:bCs/>
                <w:sz w:val="18"/>
              </w:rPr>
              <w:t>93720</w:t>
            </w:r>
          </w:p>
        </w:tc>
      </w:tr>
    </w:tbl>
    <w:p w:rsidR="00D606AB" w:rsidRPr="00185B6A" w:rsidRDefault="00D606AB" w:rsidP="00975960">
      <w:pPr>
        <w:keepNext/>
        <w:spacing w:before="60" w:after="60"/>
        <w:rPr>
          <w:b/>
          <w:sz w:val="18"/>
          <w:szCs w:val="18"/>
        </w:rPr>
      </w:pPr>
      <w:r w:rsidRPr="00185B6A">
        <w:rPr>
          <w:b/>
          <w:sz w:val="18"/>
          <w:szCs w:val="18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863"/>
        <w:gridCol w:w="2915"/>
        <w:gridCol w:w="2915"/>
      </w:tblGrid>
      <w:tr w:rsidR="00D606AB" w:rsidRPr="00C22566" w:rsidTr="002E4C0E">
        <w:trPr>
          <w:trHeight w:val="376"/>
          <w:jc w:val="center"/>
        </w:trPr>
        <w:tc>
          <w:tcPr>
            <w:tcW w:w="3863" w:type="dxa"/>
            <w:shd w:val="clear" w:color="auto" w:fill="auto"/>
            <w:vAlign w:val="center"/>
          </w:tcPr>
          <w:p w:rsidR="00D606AB" w:rsidRPr="00C22566" w:rsidRDefault="00D606AB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C22566">
              <w:rPr>
                <w:rFonts w:ascii="Times New Roman" w:hAnsi="Times New Roman"/>
                <w:sz w:val="18"/>
                <w:szCs w:val="21"/>
              </w:rPr>
              <w:t>Pohľadávky podľa zostatkovej</w:t>
            </w:r>
          </w:p>
          <w:p w:rsidR="00D606AB" w:rsidRPr="00C22566" w:rsidRDefault="00D606AB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C22566">
              <w:rPr>
                <w:rFonts w:ascii="Times New Roman" w:hAnsi="Times New Roman"/>
                <w:sz w:val="18"/>
                <w:szCs w:val="21"/>
              </w:rPr>
              <w:t>doby splatnosti</w:t>
            </w:r>
          </w:p>
        </w:tc>
        <w:tc>
          <w:tcPr>
            <w:tcW w:w="2915" w:type="dxa"/>
            <w:shd w:val="clear" w:color="auto" w:fill="auto"/>
            <w:vAlign w:val="center"/>
          </w:tcPr>
          <w:p w:rsidR="00D606AB" w:rsidRPr="00C22566" w:rsidRDefault="00D606AB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C22566">
              <w:rPr>
                <w:rFonts w:ascii="Times New Roman" w:hAnsi="Times New Roman"/>
                <w:sz w:val="18"/>
                <w:szCs w:val="21"/>
              </w:rPr>
              <w:t>Bežné účtovné obdobie</w:t>
            </w:r>
          </w:p>
        </w:tc>
        <w:tc>
          <w:tcPr>
            <w:tcW w:w="2915" w:type="dxa"/>
            <w:shd w:val="clear" w:color="auto" w:fill="auto"/>
            <w:vAlign w:val="center"/>
          </w:tcPr>
          <w:p w:rsidR="00D606AB" w:rsidRPr="00C22566" w:rsidRDefault="00D606AB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C22566">
              <w:rPr>
                <w:rFonts w:ascii="Times New Roman" w:hAnsi="Times New Roman"/>
                <w:sz w:val="18"/>
                <w:szCs w:val="21"/>
              </w:rPr>
              <w:t>Bezprostredne predchádzajúce účtovné obdobie</w:t>
            </w:r>
          </w:p>
        </w:tc>
      </w:tr>
      <w:tr w:rsidR="00D606AB" w:rsidRPr="00C22566" w:rsidTr="00EF1BA0">
        <w:trPr>
          <w:trHeight w:val="121"/>
          <w:jc w:val="center"/>
        </w:trPr>
        <w:tc>
          <w:tcPr>
            <w:tcW w:w="3863" w:type="dxa"/>
            <w:shd w:val="clear" w:color="auto" w:fill="auto"/>
            <w:vAlign w:val="center"/>
          </w:tcPr>
          <w:p w:rsidR="00D606AB" w:rsidRPr="00C22566" w:rsidRDefault="00D606AB" w:rsidP="00982799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C22566">
              <w:rPr>
                <w:rFonts w:ascii="Times New Roman" w:hAnsi="Times New Roman"/>
                <w:b w:val="0"/>
                <w:sz w:val="18"/>
                <w:szCs w:val="21"/>
              </w:rPr>
              <w:t>a</w:t>
            </w:r>
          </w:p>
        </w:tc>
        <w:tc>
          <w:tcPr>
            <w:tcW w:w="2915" w:type="dxa"/>
            <w:shd w:val="clear" w:color="auto" w:fill="auto"/>
            <w:vAlign w:val="center"/>
          </w:tcPr>
          <w:p w:rsidR="00D606AB" w:rsidRPr="00C22566" w:rsidRDefault="00D606AB" w:rsidP="00982799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C22566">
              <w:rPr>
                <w:rFonts w:ascii="Times New Roman" w:hAnsi="Times New Roman"/>
                <w:b w:val="0"/>
                <w:sz w:val="18"/>
                <w:szCs w:val="21"/>
              </w:rPr>
              <w:t>b</w:t>
            </w:r>
          </w:p>
        </w:tc>
        <w:tc>
          <w:tcPr>
            <w:tcW w:w="2915" w:type="dxa"/>
            <w:shd w:val="clear" w:color="auto" w:fill="auto"/>
            <w:vAlign w:val="center"/>
          </w:tcPr>
          <w:p w:rsidR="00D606AB" w:rsidRPr="00C22566" w:rsidRDefault="00D606AB" w:rsidP="00982799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C22566">
              <w:rPr>
                <w:rFonts w:ascii="Times New Roman" w:hAnsi="Times New Roman"/>
                <w:b w:val="0"/>
                <w:sz w:val="18"/>
                <w:szCs w:val="21"/>
              </w:rPr>
              <w:t>c</w:t>
            </w:r>
          </w:p>
        </w:tc>
      </w:tr>
      <w:tr w:rsidR="00215947" w:rsidRPr="00C22566" w:rsidTr="00EF1BA0">
        <w:trPr>
          <w:trHeight w:val="340"/>
          <w:jc w:val="center"/>
        </w:trPr>
        <w:tc>
          <w:tcPr>
            <w:tcW w:w="3863" w:type="dxa"/>
            <w:shd w:val="clear" w:color="auto" w:fill="auto"/>
            <w:vAlign w:val="center"/>
          </w:tcPr>
          <w:p w:rsidR="00215947" w:rsidRPr="00C22566" w:rsidRDefault="00215947" w:rsidP="00982799">
            <w:pPr>
              <w:jc w:val="left"/>
              <w:rPr>
                <w:rFonts w:cs="Arial"/>
                <w:sz w:val="18"/>
                <w:szCs w:val="21"/>
              </w:rPr>
            </w:pPr>
            <w:r w:rsidRPr="00C22566">
              <w:rPr>
                <w:rFonts w:cs="Arial"/>
                <w:sz w:val="18"/>
                <w:szCs w:val="21"/>
              </w:rPr>
              <w:t>Pohľadávky so zostatkovou dobou splatnosti do jedného roka</w:t>
            </w:r>
          </w:p>
        </w:tc>
        <w:tc>
          <w:tcPr>
            <w:tcW w:w="2915" w:type="dxa"/>
            <w:shd w:val="clear" w:color="auto" w:fill="auto"/>
            <w:vAlign w:val="center"/>
          </w:tcPr>
          <w:p w:rsidR="00215947" w:rsidRPr="00215947" w:rsidRDefault="00215947" w:rsidP="00BC61FD">
            <w:pPr>
              <w:pStyle w:val="Texttabukyvpravo"/>
              <w:rPr>
                <w:bCs/>
                <w:sz w:val="18"/>
              </w:rPr>
            </w:pPr>
            <w:r w:rsidRPr="00215947">
              <w:rPr>
                <w:bCs/>
                <w:sz w:val="18"/>
              </w:rPr>
              <w:t>93720</w:t>
            </w:r>
          </w:p>
        </w:tc>
        <w:tc>
          <w:tcPr>
            <w:tcW w:w="2915" w:type="dxa"/>
            <w:shd w:val="clear" w:color="auto" w:fill="auto"/>
            <w:vAlign w:val="center"/>
          </w:tcPr>
          <w:p w:rsidR="00215947" w:rsidRPr="00BC61FD" w:rsidRDefault="00215947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55920</w:t>
            </w:r>
          </w:p>
        </w:tc>
      </w:tr>
      <w:tr w:rsidR="00215947" w:rsidRPr="00C22566" w:rsidTr="00EF1BA0">
        <w:trPr>
          <w:trHeight w:val="340"/>
          <w:jc w:val="center"/>
        </w:trPr>
        <w:tc>
          <w:tcPr>
            <w:tcW w:w="3863" w:type="dxa"/>
            <w:shd w:val="clear" w:color="auto" w:fill="auto"/>
            <w:vAlign w:val="center"/>
          </w:tcPr>
          <w:p w:rsidR="00215947" w:rsidRPr="00C22566" w:rsidRDefault="00215947" w:rsidP="00982799">
            <w:pPr>
              <w:jc w:val="left"/>
              <w:rPr>
                <w:rFonts w:cs="Arial"/>
                <w:sz w:val="18"/>
                <w:szCs w:val="21"/>
              </w:rPr>
            </w:pPr>
            <w:r w:rsidRPr="00C22566">
              <w:rPr>
                <w:rFonts w:cs="Arial"/>
                <w:sz w:val="18"/>
                <w:szCs w:val="21"/>
              </w:rPr>
              <w:t>Pohľadávky so zostatkovou dobou splatnosti jeden rok až päť rokov</w:t>
            </w:r>
          </w:p>
        </w:tc>
        <w:tc>
          <w:tcPr>
            <w:tcW w:w="2915" w:type="dxa"/>
            <w:shd w:val="clear" w:color="auto" w:fill="auto"/>
            <w:vAlign w:val="center"/>
          </w:tcPr>
          <w:p w:rsidR="00215947" w:rsidRPr="00BC61FD" w:rsidRDefault="00215947" w:rsidP="00BC61F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915" w:type="dxa"/>
            <w:shd w:val="clear" w:color="auto" w:fill="auto"/>
            <w:vAlign w:val="center"/>
          </w:tcPr>
          <w:p w:rsidR="00215947" w:rsidRPr="00BC61FD" w:rsidRDefault="00215947" w:rsidP="00C93890">
            <w:pPr>
              <w:pStyle w:val="Texttabukyvpravo"/>
              <w:rPr>
                <w:bCs/>
                <w:sz w:val="18"/>
              </w:rPr>
            </w:pPr>
          </w:p>
        </w:tc>
      </w:tr>
      <w:tr w:rsidR="00215947" w:rsidRPr="00C22566" w:rsidTr="00EF1BA0">
        <w:trPr>
          <w:trHeight w:val="340"/>
          <w:jc w:val="center"/>
        </w:trPr>
        <w:tc>
          <w:tcPr>
            <w:tcW w:w="3863" w:type="dxa"/>
            <w:shd w:val="clear" w:color="auto" w:fill="auto"/>
            <w:vAlign w:val="center"/>
          </w:tcPr>
          <w:p w:rsidR="00215947" w:rsidRPr="00C22566" w:rsidRDefault="00215947" w:rsidP="00982799">
            <w:pPr>
              <w:jc w:val="left"/>
              <w:rPr>
                <w:rFonts w:cs="Arial"/>
                <w:sz w:val="18"/>
                <w:szCs w:val="21"/>
              </w:rPr>
            </w:pPr>
            <w:r w:rsidRPr="00C22566">
              <w:rPr>
                <w:rFonts w:cs="Arial"/>
                <w:sz w:val="18"/>
                <w:szCs w:val="21"/>
              </w:rPr>
              <w:t>Pohľadávky so zostatkovou dobou splatnosti dlhšou ako päť rokov</w:t>
            </w:r>
          </w:p>
        </w:tc>
        <w:tc>
          <w:tcPr>
            <w:tcW w:w="2915" w:type="dxa"/>
            <w:shd w:val="clear" w:color="auto" w:fill="auto"/>
            <w:vAlign w:val="center"/>
          </w:tcPr>
          <w:p w:rsidR="00215947" w:rsidRPr="00BC61FD" w:rsidRDefault="00215947" w:rsidP="00BC61F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915" w:type="dxa"/>
            <w:shd w:val="clear" w:color="auto" w:fill="auto"/>
            <w:vAlign w:val="center"/>
          </w:tcPr>
          <w:p w:rsidR="00215947" w:rsidRPr="00BC61FD" w:rsidRDefault="00215947" w:rsidP="00C93890">
            <w:pPr>
              <w:pStyle w:val="Texttabukyvpravo"/>
              <w:rPr>
                <w:bCs/>
                <w:sz w:val="18"/>
              </w:rPr>
            </w:pPr>
          </w:p>
        </w:tc>
      </w:tr>
      <w:tr w:rsidR="00215947" w:rsidRPr="00C22566" w:rsidTr="00EF1BA0">
        <w:trPr>
          <w:trHeight w:val="340"/>
          <w:jc w:val="center"/>
        </w:trPr>
        <w:tc>
          <w:tcPr>
            <w:tcW w:w="3863" w:type="dxa"/>
            <w:shd w:val="clear" w:color="auto" w:fill="auto"/>
            <w:vAlign w:val="center"/>
          </w:tcPr>
          <w:p w:rsidR="00215947" w:rsidRPr="00C22566" w:rsidRDefault="00215947" w:rsidP="00982799">
            <w:pPr>
              <w:jc w:val="left"/>
              <w:rPr>
                <w:rFonts w:cs="Arial"/>
                <w:b/>
                <w:sz w:val="18"/>
                <w:szCs w:val="21"/>
              </w:rPr>
            </w:pPr>
            <w:r>
              <w:rPr>
                <w:rFonts w:cs="Arial"/>
                <w:b/>
                <w:sz w:val="18"/>
                <w:szCs w:val="21"/>
              </w:rPr>
              <w:t>P</w:t>
            </w:r>
            <w:r w:rsidRPr="00C22566">
              <w:rPr>
                <w:rFonts w:cs="Arial"/>
                <w:b/>
                <w:sz w:val="18"/>
                <w:szCs w:val="21"/>
              </w:rPr>
              <w:t>ohľadávky spolu</w:t>
            </w:r>
          </w:p>
        </w:tc>
        <w:tc>
          <w:tcPr>
            <w:tcW w:w="2915" w:type="dxa"/>
            <w:shd w:val="clear" w:color="auto" w:fill="auto"/>
            <w:vAlign w:val="center"/>
          </w:tcPr>
          <w:p w:rsidR="00215947" w:rsidRPr="00533907" w:rsidRDefault="00215947" w:rsidP="00BC61FD">
            <w:pPr>
              <w:pStyle w:val="Texttabukyvpravo"/>
              <w:rPr>
                <w:b/>
                <w:bCs/>
                <w:sz w:val="18"/>
              </w:rPr>
            </w:pPr>
            <w:r w:rsidRPr="00215947">
              <w:rPr>
                <w:b/>
                <w:bCs/>
                <w:sz w:val="18"/>
              </w:rPr>
              <w:t>93720</w:t>
            </w:r>
          </w:p>
        </w:tc>
        <w:tc>
          <w:tcPr>
            <w:tcW w:w="2915" w:type="dxa"/>
            <w:shd w:val="clear" w:color="auto" w:fill="auto"/>
            <w:vAlign w:val="center"/>
          </w:tcPr>
          <w:p w:rsidR="00215947" w:rsidRPr="00533907" w:rsidRDefault="00215947" w:rsidP="00C93890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55920</w:t>
            </w:r>
          </w:p>
        </w:tc>
      </w:tr>
    </w:tbl>
    <w:p w:rsidR="006433DD" w:rsidRPr="00150559" w:rsidRDefault="00627E06" w:rsidP="00150559">
      <w:pPr>
        <w:pStyle w:val="Nadpis2"/>
        <w:rPr>
          <w:bCs/>
        </w:rPr>
      </w:pPr>
      <w:r>
        <w:rPr>
          <w:bCs/>
        </w:rPr>
        <w:t>významné zložky</w:t>
      </w:r>
      <w:r w:rsidR="006433DD" w:rsidRPr="00150559">
        <w:rPr>
          <w:bCs/>
        </w:rPr>
        <w:t xml:space="preserve"> </w:t>
      </w:r>
      <w:r w:rsidR="00486D58">
        <w:rPr>
          <w:bCs/>
        </w:rPr>
        <w:t>krátkodobého finančného majetku</w:t>
      </w:r>
    </w:p>
    <w:p w:rsidR="00A977EA" w:rsidRPr="00185B6A" w:rsidRDefault="00A977EA" w:rsidP="00975960">
      <w:pPr>
        <w:keepNext/>
        <w:spacing w:before="60" w:after="60"/>
        <w:rPr>
          <w:b/>
          <w:sz w:val="18"/>
          <w:szCs w:val="18"/>
        </w:rPr>
      </w:pPr>
      <w:r w:rsidRPr="00185B6A">
        <w:rPr>
          <w:b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425"/>
        <w:gridCol w:w="2634"/>
        <w:gridCol w:w="2634"/>
      </w:tblGrid>
      <w:tr w:rsidR="00A977EA" w:rsidRPr="00A977EA" w:rsidTr="00EF1BA0">
        <w:trPr>
          <w:jc w:val="center"/>
        </w:trPr>
        <w:tc>
          <w:tcPr>
            <w:tcW w:w="4425" w:type="dxa"/>
            <w:shd w:val="clear" w:color="auto" w:fill="auto"/>
            <w:vAlign w:val="center"/>
          </w:tcPr>
          <w:p w:rsidR="00A977EA" w:rsidRPr="00A977EA" w:rsidRDefault="00A977EA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A977EA">
              <w:rPr>
                <w:rFonts w:ascii="Times New Roman" w:hAnsi="Times New Roman"/>
                <w:sz w:val="18"/>
                <w:szCs w:val="21"/>
              </w:rPr>
              <w:t>Názov položky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A977EA" w:rsidRPr="00A977EA" w:rsidRDefault="00A977EA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A977EA">
              <w:rPr>
                <w:rFonts w:ascii="Times New Roman" w:hAnsi="Times New Roman"/>
                <w:sz w:val="18"/>
                <w:szCs w:val="21"/>
              </w:rPr>
              <w:t>Bežné účtovné obdobie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A977EA" w:rsidRPr="00A977EA" w:rsidRDefault="00A977EA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A977EA">
              <w:rPr>
                <w:rFonts w:ascii="Times New Roman" w:hAnsi="Times New Roman"/>
                <w:sz w:val="18"/>
                <w:szCs w:val="21"/>
              </w:rPr>
              <w:t>Bezprostredne predchádzajúce účtovné obdobie</w:t>
            </w:r>
          </w:p>
        </w:tc>
      </w:tr>
      <w:tr w:rsidR="00C3517A" w:rsidRPr="00A977EA" w:rsidTr="00EF1BA0">
        <w:trPr>
          <w:trHeight w:val="340"/>
          <w:jc w:val="center"/>
        </w:trPr>
        <w:tc>
          <w:tcPr>
            <w:tcW w:w="4425" w:type="dxa"/>
            <w:shd w:val="clear" w:color="auto" w:fill="auto"/>
            <w:vAlign w:val="center"/>
          </w:tcPr>
          <w:p w:rsidR="00C3517A" w:rsidRPr="00A977EA" w:rsidRDefault="00C3517A" w:rsidP="00A977EA">
            <w:pPr>
              <w:jc w:val="left"/>
              <w:rPr>
                <w:sz w:val="18"/>
                <w:szCs w:val="21"/>
              </w:rPr>
            </w:pPr>
            <w:r w:rsidRPr="00A977EA">
              <w:rPr>
                <w:sz w:val="18"/>
                <w:szCs w:val="21"/>
              </w:rPr>
              <w:t>Pokladnica, ceniny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C3517A" w:rsidRPr="00BC61FD" w:rsidRDefault="00C3517A" w:rsidP="00BC61FD">
            <w:pPr>
              <w:pStyle w:val="Texttabukyvpravo"/>
              <w:rPr>
                <w:bCs/>
                <w:sz w:val="18"/>
              </w:rPr>
            </w:pPr>
            <w:r w:rsidRPr="00C3517A">
              <w:rPr>
                <w:bCs/>
                <w:sz w:val="18"/>
              </w:rPr>
              <w:t>11435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C3517A" w:rsidRPr="00BC61FD" w:rsidRDefault="00C3517A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11456</w:t>
            </w:r>
          </w:p>
        </w:tc>
      </w:tr>
      <w:tr w:rsidR="00C3517A" w:rsidRPr="00A977EA" w:rsidTr="00EF1BA0">
        <w:trPr>
          <w:trHeight w:val="340"/>
          <w:jc w:val="center"/>
        </w:trPr>
        <w:tc>
          <w:tcPr>
            <w:tcW w:w="4425" w:type="dxa"/>
            <w:shd w:val="clear" w:color="auto" w:fill="auto"/>
            <w:vAlign w:val="center"/>
          </w:tcPr>
          <w:p w:rsidR="00C3517A" w:rsidRPr="00A977EA" w:rsidRDefault="00C3517A" w:rsidP="00A977EA">
            <w:pPr>
              <w:jc w:val="left"/>
              <w:rPr>
                <w:rFonts w:cs="Arial"/>
                <w:bCs/>
                <w:sz w:val="18"/>
                <w:szCs w:val="21"/>
              </w:rPr>
            </w:pPr>
            <w:r w:rsidRPr="00A977EA">
              <w:rPr>
                <w:rFonts w:cs="Arial"/>
                <w:bCs/>
                <w:sz w:val="18"/>
                <w:szCs w:val="21"/>
              </w:rPr>
              <w:t>Bežné bankové účty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C3517A" w:rsidRPr="00BC61FD" w:rsidRDefault="00C3517A" w:rsidP="00BC61FD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C3517A" w:rsidRPr="00BC61FD" w:rsidRDefault="00C3517A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2281</w:t>
            </w:r>
          </w:p>
        </w:tc>
      </w:tr>
      <w:tr w:rsidR="00C3517A" w:rsidRPr="00A977EA" w:rsidTr="00EF1BA0">
        <w:trPr>
          <w:trHeight w:val="340"/>
          <w:jc w:val="center"/>
        </w:trPr>
        <w:tc>
          <w:tcPr>
            <w:tcW w:w="4425" w:type="dxa"/>
            <w:shd w:val="clear" w:color="auto" w:fill="auto"/>
            <w:vAlign w:val="center"/>
          </w:tcPr>
          <w:p w:rsidR="00C3517A" w:rsidRPr="00A977EA" w:rsidRDefault="00C3517A" w:rsidP="00A977EA">
            <w:pPr>
              <w:jc w:val="left"/>
              <w:rPr>
                <w:rFonts w:cs="Arial"/>
                <w:bCs/>
                <w:sz w:val="18"/>
                <w:szCs w:val="21"/>
              </w:rPr>
            </w:pPr>
            <w:r w:rsidRPr="00A977EA">
              <w:rPr>
                <w:rFonts w:cs="Arial"/>
                <w:bCs/>
                <w:sz w:val="18"/>
                <w:szCs w:val="21"/>
              </w:rPr>
              <w:t>Bankové účty termínované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C3517A" w:rsidRPr="00BC61FD" w:rsidRDefault="00C3517A" w:rsidP="00BC61F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634" w:type="dxa"/>
            <w:shd w:val="clear" w:color="auto" w:fill="auto"/>
            <w:vAlign w:val="center"/>
          </w:tcPr>
          <w:p w:rsidR="00C3517A" w:rsidRPr="00BC61FD" w:rsidRDefault="00C3517A" w:rsidP="00C93890">
            <w:pPr>
              <w:pStyle w:val="Texttabukyvpravo"/>
              <w:rPr>
                <w:bCs/>
                <w:sz w:val="18"/>
              </w:rPr>
            </w:pPr>
          </w:p>
        </w:tc>
      </w:tr>
      <w:tr w:rsidR="00C3517A" w:rsidRPr="00A977EA" w:rsidTr="00EF1BA0">
        <w:trPr>
          <w:trHeight w:val="340"/>
          <w:jc w:val="center"/>
        </w:trPr>
        <w:tc>
          <w:tcPr>
            <w:tcW w:w="4425" w:type="dxa"/>
            <w:shd w:val="clear" w:color="auto" w:fill="auto"/>
            <w:vAlign w:val="center"/>
          </w:tcPr>
          <w:p w:rsidR="00C3517A" w:rsidRPr="00A977EA" w:rsidRDefault="00C3517A" w:rsidP="00A977EA">
            <w:pPr>
              <w:jc w:val="left"/>
              <w:rPr>
                <w:rFonts w:cs="Arial"/>
                <w:bCs/>
                <w:sz w:val="18"/>
                <w:szCs w:val="21"/>
              </w:rPr>
            </w:pPr>
            <w:r w:rsidRPr="00A977EA">
              <w:rPr>
                <w:rFonts w:cs="Arial"/>
                <w:bCs/>
                <w:sz w:val="18"/>
                <w:szCs w:val="21"/>
              </w:rPr>
              <w:t>Peniaze na ceste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C3517A" w:rsidRPr="00BC61FD" w:rsidRDefault="00C3517A" w:rsidP="00BC61F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634" w:type="dxa"/>
            <w:shd w:val="clear" w:color="auto" w:fill="auto"/>
            <w:vAlign w:val="center"/>
          </w:tcPr>
          <w:p w:rsidR="00C3517A" w:rsidRPr="00BC61FD" w:rsidRDefault="00C3517A" w:rsidP="00C93890">
            <w:pPr>
              <w:pStyle w:val="Texttabukyvpravo"/>
              <w:rPr>
                <w:bCs/>
                <w:sz w:val="18"/>
              </w:rPr>
            </w:pPr>
          </w:p>
        </w:tc>
      </w:tr>
      <w:tr w:rsidR="00C3517A" w:rsidRPr="00A977EA" w:rsidTr="00EF1BA0">
        <w:trPr>
          <w:trHeight w:val="340"/>
          <w:jc w:val="center"/>
        </w:trPr>
        <w:tc>
          <w:tcPr>
            <w:tcW w:w="4425" w:type="dxa"/>
            <w:shd w:val="clear" w:color="auto" w:fill="auto"/>
            <w:vAlign w:val="center"/>
          </w:tcPr>
          <w:p w:rsidR="00C3517A" w:rsidRPr="00A977EA" w:rsidRDefault="00C3517A" w:rsidP="00A977EA">
            <w:pPr>
              <w:jc w:val="left"/>
              <w:rPr>
                <w:rFonts w:cs="Arial"/>
                <w:b/>
                <w:bCs/>
                <w:sz w:val="18"/>
                <w:szCs w:val="21"/>
              </w:rPr>
            </w:pPr>
            <w:r w:rsidRPr="00A977EA">
              <w:rPr>
                <w:rFonts w:cs="Arial"/>
                <w:b/>
                <w:bCs/>
                <w:sz w:val="18"/>
                <w:szCs w:val="21"/>
              </w:rPr>
              <w:t>Spolu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C3517A" w:rsidRPr="00950F15" w:rsidRDefault="00C3517A" w:rsidP="00BC61FD">
            <w:pPr>
              <w:pStyle w:val="Texttabukyvpravo"/>
              <w:rPr>
                <w:b/>
                <w:bCs/>
                <w:sz w:val="18"/>
              </w:rPr>
            </w:pPr>
            <w:r w:rsidRPr="00C3517A">
              <w:rPr>
                <w:b/>
                <w:bCs/>
                <w:sz w:val="18"/>
              </w:rPr>
              <w:t>11447</w:t>
            </w:r>
          </w:p>
        </w:tc>
        <w:tc>
          <w:tcPr>
            <w:tcW w:w="2634" w:type="dxa"/>
            <w:shd w:val="clear" w:color="auto" w:fill="auto"/>
            <w:vAlign w:val="center"/>
          </w:tcPr>
          <w:p w:rsidR="00C3517A" w:rsidRPr="00950F15" w:rsidRDefault="00C3517A" w:rsidP="00C93890">
            <w:pPr>
              <w:pStyle w:val="Texttabukyvpravo"/>
              <w:rPr>
                <w:b/>
                <w:bCs/>
                <w:sz w:val="18"/>
              </w:rPr>
            </w:pPr>
            <w:r w:rsidRPr="00950F15">
              <w:rPr>
                <w:b/>
                <w:bCs/>
                <w:sz w:val="18"/>
              </w:rPr>
              <w:t>13737</w:t>
            </w:r>
          </w:p>
        </w:tc>
      </w:tr>
    </w:tbl>
    <w:p w:rsidR="006433DD" w:rsidRPr="00900B80" w:rsidRDefault="009467E0" w:rsidP="008B639D">
      <w:pPr>
        <w:pStyle w:val="Nadpis1"/>
        <w:suppressLineNumbers w:val="0"/>
        <w:spacing w:before="240" w:after="120"/>
        <w:ind w:left="284" w:hanging="284"/>
      </w:pPr>
      <w:r>
        <w:t>I</w:t>
      </w:r>
      <w:r w:rsidRPr="00900B80">
        <w:t xml:space="preserve">nformácie </w:t>
      </w:r>
      <w:r w:rsidR="006433DD" w:rsidRPr="00900B80">
        <w:t xml:space="preserve">o údajoch vykázaných na </w:t>
      </w:r>
      <w:r w:rsidR="00E3305F">
        <w:t>strane pasív súvahy</w:t>
      </w:r>
    </w:p>
    <w:p w:rsidR="006433DD" w:rsidRPr="00AD1817" w:rsidRDefault="00ED1301" w:rsidP="00AD1817">
      <w:pPr>
        <w:pStyle w:val="Nadpis2"/>
        <w:rPr>
          <w:bCs/>
        </w:rPr>
      </w:pPr>
      <w:r>
        <w:rPr>
          <w:bCs/>
        </w:rPr>
        <w:t>vlastné imanie za bežné účtovné obdobie</w:t>
      </w:r>
    </w:p>
    <w:p w:rsidR="006433DD" w:rsidRDefault="0083616C" w:rsidP="009B6E05">
      <w:pPr>
        <w:pStyle w:val="Nadpis3"/>
        <w:ind w:left="681" w:hanging="227"/>
      </w:pPr>
      <w:r>
        <w:t>základné imanie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985"/>
        <w:gridCol w:w="1985"/>
      </w:tblGrid>
      <w:tr w:rsidR="00A40F28" w:rsidRPr="00A40F28" w:rsidTr="00A40F28">
        <w:trPr>
          <w:cantSplit/>
        </w:trPr>
        <w:tc>
          <w:tcPr>
            <w:tcW w:w="5670" w:type="dxa"/>
            <w:shd w:val="clear" w:color="auto" w:fill="auto"/>
          </w:tcPr>
          <w:p w:rsidR="00A40F28" w:rsidRPr="00A40F28" w:rsidRDefault="00A40F28" w:rsidP="001F7C04">
            <w:pPr>
              <w:pStyle w:val="Zhlavietabukystred"/>
              <w:rPr>
                <w:b/>
                <w:bCs/>
                <w:sz w:val="18"/>
              </w:rPr>
            </w:pPr>
            <w:r w:rsidRPr="00A40F28">
              <w:rPr>
                <w:b/>
                <w:bCs/>
                <w:sz w:val="18"/>
              </w:rPr>
              <w:t>Text</w:t>
            </w:r>
          </w:p>
        </w:tc>
        <w:tc>
          <w:tcPr>
            <w:tcW w:w="1985" w:type="dxa"/>
            <w:shd w:val="clear" w:color="auto" w:fill="auto"/>
          </w:tcPr>
          <w:p w:rsidR="00A40F28" w:rsidRPr="00A40F28" w:rsidRDefault="00A40F28" w:rsidP="001F7C04">
            <w:pPr>
              <w:pStyle w:val="Zhlavietabukystred"/>
              <w:rPr>
                <w:b/>
                <w:bCs/>
                <w:sz w:val="18"/>
              </w:rPr>
            </w:pPr>
            <w:r w:rsidRPr="00A40F28">
              <w:rPr>
                <w:b/>
                <w:bCs/>
                <w:sz w:val="18"/>
              </w:rPr>
              <w:t>Bežné účtovné obdobie</w:t>
            </w:r>
          </w:p>
        </w:tc>
        <w:tc>
          <w:tcPr>
            <w:tcW w:w="1985" w:type="dxa"/>
            <w:shd w:val="clear" w:color="auto" w:fill="auto"/>
          </w:tcPr>
          <w:p w:rsidR="00A40F28" w:rsidRPr="00A40F28" w:rsidRDefault="00A40F28" w:rsidP="001F7C04">
            <w:pPr>
              <w:pStyle w:val="Zhlavietabukystred"/>
              <w:rPr>
                <w:b/>
                <w:bCs/>
                <w:sz w:val="18"/>
              </w:rPr>
            </w:pPr>
            <w:r w:rsidRPr="00A40F28">
              <w:rPr>
                <w:b/>
                <w:bCs/>
                <w:sz w:val="18"/>
              </w:rPr>
              <w:t>Bezprostredne predchádzajúce účtovné obdobie</w:t>
            </w:r>
          </w:p>
        </w:tc>
      </w:tr>
      <w:tr w:rsidR="00A40F28" w:rsidTr="001F7C04">
        <w:trPr>
          <w:cantSplit/>
        </w:trPr>
        <w:tc>
          <w:tcPr>
            <w:tcW w:w="5670" w:type="dxa"/>
          </w:tcPr>
          <w:p w:rsidR="00A40F28" w:rsidRDefault="00A40F28" w:rsidP="001F7C04">
            <w:pPr>
              <w:pStyle w:val="Zhlavietabukyvavo"/>
              <w:rPr>
                <w:bCs/>
              </w:rPr>
            </w:pPr>
            <w:r>
              <w:rPr>
                <w:bCs/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A40F28" w:rsidRDefault="00BD0120" w:rsidP="001F7C04">
            <w:pPr>
              <w:pStyle w:val="Texttabukyvpravo"/>
              <w:rPr>
                <w:bCs/>
              </w:rPr>
            </w:pPr>
            <w:r>
              <w:rPr>
                <w:bCs/>
              </w:rPr>
              <w:t>6640</w:t>
            </w:r>
          </w:p>
        </w:tc>
        <w:tc>
          <w:tcPr>
            <w:tcW w:w="1985" w:type="dxa"/>
          </w:tcPr>
          <w:p w:rsidR="00A40F28" w:rsidRDefault="00BD0120" w:rsidP="001F7C04">
            <w:pPr>
              <w:pStyle w:val="Texttabukyvpravo"/>
              <w:rPr>
                <w:bCs/>
              </w:rPr>
            </w:pPr>
            <w:r>
              <w:rPr>
                <w:bCs/>
              </w:rPr>
              <w:t>6640</w:t>
            </w:r>
          </w:p>
        </w:tc>
      </w:tr>
      <w:tr w:rsidR="00A40F28" w:rsidTr="001F7C04">
        <w:trPr>
          <w:cantSplit/>
        </w:trPr>
        <w:tc>
          <w:tcPr>
            <w:tcW w:w="5670" w:type="dxa"/>
          </w:tcPr>
          <w:p w:rsidR="00A40F28" w:rsidRDefault="00A40F28" w:rsidP="001F7C04">
            <w:pPr>
              <w:pStyle w:val="Zhlavie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A40F28" w:rsidRDefault="00BD0120" w:rsidP="001F7C04">
            <w:pPr>
              <w:pStyle w:val="Texttabukyvpravo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985" w:type="dxa"/>
          </w:tcPr>
          <w:p w:rsidR="00A40F28" w:rsidRDefault="00BD0120" w:rsidP="001F7C04">
            <w:pPr>
              <w:pStyle w:val="Texttabukyvpravo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A40F28" w:rsidTr="001F7C04">
        <w:trPr>
          <w:cantSplit/>
        </w:trPr>
        <w:tc>
          <w:tcPr>
            <w:tcW w:w="5670" w:type="dxa"/>
          </w:tcPr>
          <w:p w:rsidR="00A40F28" w:rsidRDefault="00A40F28" w:rsidP="001F7C04">
            <w:pPr>
              <w:pStyle w:val="Zhlavietabukyvavo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A40F28" w:rsidRDefault="00BD0120" w:rsidP="001F7C04">
            <w:pPr>
              <w:pStyle w:val="Texttabukyvpravo"/>
              <w:rPr>
                <w:bCs/>
              </w:rPr>
            </w:pPr>
            <w:r>
              <w:rPr>
                <w:bCs/>
              </w:rPr>
              <w:t>6640</w:t>
            </w:r>
          </w:p>
        </w:tc>
        <w:tc>
          <w:tcPr>
            <w:tcW w:w="1985" w:type="dxa"/>
          </w:tcPr>
          <w:p w:rsidR="00A40F28" w:rsidRDefault="00BD0120" w:rsidP="001F7C04">
            <w:pPr>
              <w:pStyle w:val="Texttabukyvpravo"/>
              <w:rPr>
                <w:bCs/>
              </w:rPr>
            </w:pPr>
            <w:r>
              <w:rPr>
                <w:bCs/>
              </w:rPr>
              <w:t>6640</w:t>
            </w:r>
          </w:p>
        </w:tc>
      </w:tr>
    </w:tbl>
    <w:p w:rsidR="009C4716" w:rsidRPr="00C9463C" w:rsidRDefault="009C4716" w:rsidP="009C4716">
      <w:pPr>
        <w:pStyle w:val="Nadpis3"/>
      </w:pPr>
      <w:r w:rsidRPr="00C9463C">
        <w:t>vysporiadanie účtovnej straty vykázanej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7249"/>
        <w:gridCol w:w="2444"/>
      </w:tblGrid>
      <w:tr w:rsidR="009C4716" w:rsidRPr="00C9463C" w:rsidTr="00C93890">
        <w:trPr>
          <w:trHeight w:val="471"/>
          <w:jc w:val="center"/>
        </w:trPr>
        <w:tc>
          <w:tcPr>
            <w:tcW w:w="7249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jc w:val="center"/>
              <w:rPr>
                <w:b/>
                <w:bCs/>
                <w:sz w:val="18"/>
                <w:szCs w:val="21"/>
              </w:rPr>
            </w:pPr>
            <w:r w:rsidRPr="00C9463C">
              <w:rPr>
                <w:b/>
                <w:bCs/>
                <w:sz w:val="18"/>
                <w:szCs w:val="21"/>
              </w:rPr>
              <w:t>Názov položky</w:t>
            </w:r>
          </w:p>
        </w:tc>
        <w:tc>
          <w:tcPr>
            <w:tcW w:w="2444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jc w:val="center"/>
              <w:rPr>
                <w:b/>
                <w:sz w:val="18"/>
                <w:szCs w:val="21"/>
              </w:rPr>
            </w:pPr>
            <w:r w:rsidRPr="00C9463C">
              <w:rPr>
                <w:b/>
                <w:sz w:val="18"/>
                <w:szCs w:val="21"/>
              </w:rPr>
              <w:t>Bezprostredne predchádzajúce účtovné obdobie</w:t>
            </w:r>
          </w:p>
        </w:tc>
      </w:tr>
      <w:tr w:rsidR="009C4716" w:rsidRPr="00C9463C" w:rsidTr="00C93890">
        <w:trPr>
          <w:trHeight w:val="330"/>
          <w:jc w:val="center"/>
        </w:trPr>
        <w:tc>
          <w:tcPr>
            <w:tcW w:w="7249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jc w:val="left"/>
              <w:rPr>
                <w:b/>
                <w:bCs/>
                <w:sz w:val="18"/>
                <w:szCs w:val="21"/>
              </w:rPr>
            </w:pPr>
            <w:r w:rsidRPr="00C9463C">
              <w:rPr>
                <w:b/>
                <w:bCs/>
                <w:sz w:val="18"/>
                <w:szCs w:val="21"/>
              </w:rPr>
              <w:lastRenderedPageBreak/>
              <w:t>Účtovná strata</w:t>
            </w:r>
          </w:p>
        </w:tc>
        <w:tc>
          <w:tcPr>
            <w:tcW w:w="2444" w:type="dxa"/>
            <w:shd w:val="clear" w:color="auto" w:fill="auto"/>
            <w:noWrap/>
            <w:vAlign w:val="center"/>
          </w:tcPr>
          <w:p w:rsidR="009C4716" w:rsidRPr="00C9463C" w:rsidRDefault="003D0B3E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-2825</w:t>
            </w:r>
          </w:p>
        </w:tc>
      </w:tr>
      <w:tr w:rsidR="009C4716" w:rsidRPr="00C9463C" w:rsidTr="00C93890">
        <w:trPr>
          <w:trHeight w:val="330"/>
          <w:jc w:val="center"/>
        </w:trPr>
        <w:tc>
          <w:tcPr>
            <w:tcW w:w="7249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jc w:val="left"/>
              <w:rPr>
                <w:sz w:val="18"/>
                <w:szCs w:val="21"/>
              </w:rPr>
            </w:pPr>
            <w:r w:rsidRPr="00C9463C">
              <w:rPr>
                <w:b/>
                <w:bCs/>
                <w:sz w:val="18"/>
                <w:szCs w:val="21"/>
              </w:rPr>
              <w:t>Vysporiadanie účtovnej straty</w:t>
            </w:r>
          </w:p>
        </w:tc>
        <w:tc>
          <w:tcPr>
            <w:tcW w:w="2444" w:type="dxa"/>
            <w:shd w:val="clear" w:color="auto" w:fill="auto"/>
            <w:vAlign w:val="center"/>
          </w:tcPr>
          <w:p w:rsidR="009C4716" w:rsidRPr="00C9463C" w:rsidRDefault="009C4716" w:rsidP="00C93890">
            <w:pPr>
              <w:jc w:val="center"/>
              <w:rPr>
                <w:sz w:val="18"/>
                <w:szCs w:val="21"/>
              </w:rPr>
            </w:pPr>
            <w:r w:rsidRPr="00C9463C">
              <w:rPr>
                <w:b/>
                <w:sz w:val="18"/>
                <w:szCs w:val="21"/>
              </w:rPr>
              <w:t>Bežné účtovné obdobie</w:t>
            </w:r>
          </w:p>
        </w:tc>
      </w:tr>
      <w:tr w:rsidR="009C4716" w:rsidRPr="00C9463C" w:rsidTr="00C93890">
        <w:trPr>
          <w:trHeight w:val="330"/>
          <w:jc w:val="center"/>
        </w:trPr>
        <w:tc>
          <w:tcPr>
            <w:tcW w:w="7249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jc w:val="left"/>
              <w:rPr>
                <w:sz w:val="18"/>
                <w:szCs w:val="21"/>
              </w:rPr>
            </w:pPr>
            <w:r w:rsidRPr="00C9463C">
              <w:rPr>
                <w:sz w:val="18"/>
                <w:szCs w:val="21"/>
              </w:rPr>
              <w:t>Zo zákonného rezervného fondu</w:t>
            </w:r>
          </w:p>
        </w:tc>
        <w:tc>
          <w:tcPr>
            <w:tcW w:w="2444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pStyle w:val="Texttabukyvpravo"/>
              <w:rPr>
                <w:bCs/>
                <w:sz w:val="18"/>
              </w:rPr>
            </w:pPr>
          </w:p>
        </w:tc>
      </w:tr>
      <w:tr w:rsidR="009C4716" w:rsidRPr="00C9463C" w:rsidTr="00C93890">
        <w:trPr>
          <w:trHeight w:val="330"/>
          <w:jc w:val="center"/>
        </w:trPr>
        <w:tc>
          <w:tcPr>
            <w:tcW w:w="7249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jc w:val="left"/>
              <w:rPr>
                <w:sz w:val="18"/>
                <w:szCs w:val="21"/>
              </w:rPr>
            </w:pPr>
            <w:r w:rsidRPr="00C9463C">
              <w:rPr>
                <w:sz w:val="18"/>
                <w:szCs w:val="21"/>
              </w:rPr>
              <w:t>Zo štatutárnych a ostatných fondov</w:t>
            </w:r>
          </w:p>
        </w:tc>
        <w:tc>
          <w:tcPr>
            <w:tcW w:w="2444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pStyle w:val="Texttabukyvpravo"/>
              <w:rPr>
                <w:bCs/>
                <w:sz w:val="18"/>
              </w:rPr>
            </w:pPr>
          </w:p>
        </w:tc>
      </w:tr>
      <w:tr w:rsidR="009C4716" w:rsidRPr="00C9463C" w:rsidTr="00C93890">
        <w:trPr>
          <w:trHeight w:val="330"/>
          <w:jc w:val="center"/>
        </w:trPr>
        <w:tc>
          <w:tcPr>
            <w:tcW w:w="7249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jc w:val="left"/>
              <w:rPr>
                <w:sz w:val="18"/>
                <w:szCs w:val="21"/>
              </w:rPr>
            </w:pPr>
            <w:r w:rsidRPr="00C9463C">
              <w:rPr>
                <w:sz w:val="18"/>
                <w:szCs w:val="21"/>
              </w:rPr>
              <w:t>Z nerozdeleného zisku minulých rokov</w:t>
            </w:r>
          </w:p>
        </w:tc>
        <w:tc>
          <w:tcPr>
            <w:tcW w:w="2444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pStyle w:val="Texttabukyvpravo"/>
              <w:rPr>
                <w:bCs/>
                <w:sz w:val="18"/>
              </w:rPr>
            </w:pPr>
          </w:p>
        </w:tc>
      </w:tr>
      <w:tr w:rsidR="009C4716" w:rsidRPr="00C9463C" w:rsidTr="00C93890">
        <w:trPr>
          <w:trHeight w:val="330"/>
          <w:jc w:val="center"/>
        </w:trPr>
        <w:tc>
          <w:tcPr>
            <w:tcW w:w="7249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jc w:val="left"/>
              <w:rPr>
                <w:sz w:val="18"/>
                <w:szCs w:val="21"/>
              </w:rPr>
            </w:pPr>
            <w:r w:rsidRPr="00C9463C">
              <w:rPr>
                <w:sz w:val="18"/>
                <w:szCs w:val="21"/>
              </w:rPr>
              <w:t>Úhrada straty spoločníkmi</w:t>
            </w:r>
          </w:p>
        </w:tc>
        <w:tc>
          <w:tcPr>
            <w:tcW w:w="2444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pStyle w:val="Texttabukyvpravo"/>
              <w:rPr>
                <w:bCs/>
                <w:sz w:val="18"/>
              </w:rPr>
            </w:pPr>
          </w:p>
        </w:tc>
      </w:tr>
      <w:tr w:rsidR="009C4716" w:rsidRPr="00C9463C" w:rsidTr="00C93890">
        <w:trPr>
          <w:trHeight w:val="330"/>
          <w:jc w:val="center"/>
        </w:trPr>
        <w:tc>
          <w:tcPr>
            <w:tcW w:w="7249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jc w:val="left"/>
              <w:rPr>
                <w:sz w:val="18"/>
                <w:szCs w:val="21"/>
              </w:rPr>
            </w:pPr>
            <w:r w:rsidRPr="00C9463C">
              <w:rPr>
                <w:sz w:val="18"/>
                <w:szCs w:val="21"/>
              </w:rPr>
              <w:t>Prevod do neuhradenej straty minulých rokov</w:t>
            </w:r>
          </w:p>
        </w:tc>
        <w:tc>
          <w:tcPr>
            <w:tcW w:w="2444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3D0B3E">
              <w:rPr>
                <w:bCs/>
                <w:sz w:val="18"/>
              </w:rPr>
              <w:t>2825</w:t>
            </w:r>
          </w:p>
        </w:tc>
      </w:tr>
      <w:tr w:rsidR="009C4716" w:rsidRPr="00C9463C" w:rsidTr="00C93890">
        <w:trPr>
          <w:trHeight w:val="330"/>
          <w:jc w:val="center"/>
        </w:trPr>
        <w:tc>
          <w:tcPr>
            <w:tcW w:w="7249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jc w:val="left"/>
              <w:rPr>
                <w:sz w:val="18"/>
                <w:szCs w:val="21"/>
              </w:rPr>
            </w:pPr>
            <w:r w:rsidRPr="00C9463C">
              <w:rPr>
                <w:sz w:val="18"/>
                <w:szCs w:val="21"/>
              </w:rPr>
              <w:t xml:space="preserve">Iné </w:t>
            </w:r>
          </w:p>
        </w:tc>
        <w:tc>
          <w:tcPr>
            <w:tcW w:w="2444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pStyle w:val="Texttabukyvpravo"/>
              <w:rPr>
                <w:bCs/>
                <w:sz w:val="18"/>
              </w:rPr>
            </w:pPr>
          </w:p>
        </w:tc>
      </w:tr>
      <w:tr w:rsidR="009C4716" w:rsidRPr="00C9463C" w:rsidTr="00C93890">
        <w:trPr>
          <w:trHeight w:val="345"/>
          <w:jc w:val="center"/>
        </w:trPr>
        <w:tc>
          <w:tcPr>
            <w:tcW w:w="7249" w:type="dxa"/>
            <w:shd w:val="clear" w:color="auto" w:fill="auto"/>
            <w:noWrap/>
            <w:vAlign w:val="center"/>
          </w:tcPr>
          <w:p w:rsidR="009C4716" w:rsidRPr="00C9463C" w:rsidRDefault="009C4716" w:rsidP="00C93890">
            <w:pPr>
              <w:jc w:val="left"/>
              <w:rPr>
                <w:b/>
                <w:bCs/>
                <w:sz w:val="18"/>
                <w:szCs w:val="21"/>
              </w:rPr>
            </w:pPr>
            <w:r w:rsidRPr="00C9463C">
              <w:rPr>
                <w:b/>
                <w:bCs/>
                <w:sz w:val="18"/>
                <w:szCs w:val="21"/>
              </w:rPr>
              <w:t xml:space="preserve">Spolu </w:t>
            </w:r>
          </w:p>
        </w:tc>
        <w:tc>
          <w:tcPr>
            <w:tcW w:w="2444" w:type="dxa"/>
            <w:shd w:val="clear" w:color="auto" w:fill="auto"/>
            <w:noWrap/>
            <w:vAlign w:val="center"/>
          </w:tcPr>
          <w:p w:rsidR="009C4716" w:rsidRPr="003D0B3E" w:rsidRDefault="009C4716" w:rsidP="00C93890">
            <w:pPr>
              <w:pStyle w:val="Texttabukyvpravo"/>
              <w:rPr>
                <w:b/>
                <w:bCs/>
                <w:sz w:val="18"/>
              </w:rPr>
            </w:pPr>
            <w:r w:rsidRPr="003D0B3E">
              <w:rPr>
                <w:b/>
                <w:bCs/>
                <w:sz w:val="18"/>
              </w:rPr>
              <w:t>-</w:t>
            </w:r>
            <w:r w:rsidR="003D0B3E" w:rsidRPr="003D0B3E">
              <w:rPr>
                <w:b/>
                <w:bCs/>
                <w:sz w:val="18"/>
              </w:rPr>
              <w:t>2825</w:t>
            </w:r>
          </w:p>
        </w:tc>
      </w:tr>
    </w:tbl>
    <w:p w:rsidR="006433DD" w:rsidRPr="009B6E05" w:rsidRDefault="00ED1301" w:rsidP="009B6E05">
      <w:pPr>
        <w:pStyle w:val="Nadpis2"/>
        <w:rPr>
          <w:bCs/>
        </w:rPr>
      </w:pPr>
      <w:r>
        <w:rPr>
          <w:bCs/>
        </w:rPr>
        <w:t>jednotlivé druhy</w:t>
      </w:r>
      <w:r w:rsidR="006433DD" w:rsidRPr="009B6E05">
        <w:rPr>
          <w:bCs/>
        </w:rPr>
        <w:t xml:space="preserve"> rezerv</w:t>
      </w:r>
    </w:p>
    <w:p w:rsidR="00075500" w:rsidRPr="00185B6A" w:rsidRDefault="00075500" w:rsidP="00975960">
      <w:pPr>
        <w:keepNext/>
        <w:spacing w:before="60" w:after="60"/>
        <w:rPr>
          <w:b/>
          <w:sz w:val="18"/>
          <w:szCs w:val="18"/>
        </w:rPr>
      </w:pPr>
      <w:r w:rsidRPr="00185B6A">
        <w:rPr>
          <w:b/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6"/>
        <w:gridCol w:w="714"/>
        <w:gridCol w:w="1196"/>
        <w:gridCol w:w="1196"/>
        <w:gridCol w:w="1196"/>
        <w:gridCol w:w="1196"/>
        <w:gridCol w:w="1191"/>
      </w:tblGrid>
      <w:tr w:rsidR="00C62A34" w:rsidRPr="00075500" w:rsidTr="00374D93">
        <w:trPr>
          <w:trHeight w:val="330"/>
          <w:jc w:val="center"/>
        </w:trPr>
        <w:tc>
          <w:tcPr>
            <w:tcW w:w="1550" w:type="pct"/>
            <w:vMerge w:val="restart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>Názov položky</w:t>
            </w:r>
          </w:p>
        </w:tc>
        <w:tc>
          <w:tcPr>
            <w:tcW w:w="368" w:type="pct"/>
            <w:vMerge w:val="restart"/>
            <w:shd w:val="clear" w:color="auto" w:fill="auto"/>
            <w:vAlign w:val="center"/>
          </w:tcPr>
          <w:p w:rsidR="00C62A34" w:rsidRPr="00075500" w:rsidRDefault="00C62A34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Rok použitia</w:t>
            </w:r>
          </w:p>
        </w:tc>
        <w:tc>
          <w:tcPr>
            <w:tcW w:w="3081" w:type="pct"/>
            <w:gridSpan w:val="5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>Bežné účtovné obdobie</w:t>
            </w:r>
          </w:p>
        </w:tc>
      </w:tr>
      <w:tr w:rsidR="001D45D0" w:rsidRPr="00075500" w:rsidTr="00374D93">
        <w:trPr>
          <w:trHeight w:val="345"/>
          <w:jc w:val="center"/>
        </w:trPr>
        <w:tc>
          <w:tcPr>
            <w:tcW w:w="1550" w:type="pct"/>
            <w:vMerge/>
            <w:shd w:val="clear" w:color="auto" w:fill="auto"/>
            <w:vAlign w:val="center"/>
          </w:tcPr>
          <w:p w:rsidR="00C62A34" w:rsidRPr="00075500" w:rsidRDefault="00C62A34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</w:p>
        </w:tc>
        <w:tc>
          <w:tcPr>
            <w:tcW w:w="368" w:type="pct"/>
            <w:vMerge/>
            <w:shd w:val="clear" w:color="auto" w:fill="auto"/>
            <w:vAlign w:val="center"/>
          </w:tcPr>
          <w:p w:rsidR="00C62A34" w:rsidRPr="00075500" w:rsidRDefault="00C62A34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 xml:space="preserve">Stav na začiatku </w:t>
            </w:r>
            <w:r>
              <w:rPr>
                <w:rFonts w:ascii="Times New Roman" w:hAnsi="Times New Roman"/>
                <w:sz w:val="18"/>
                <w:szCs w:val="21"/>
              </w:rPr>
              <w:t>účt. obd.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>Tvorba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>Použitie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>Zrušenie</w:t>
            </w:r>
          </w:p>
        </w:tc>
        <w:tc>
          <w:tcPr>
            <w:tcW w:w="614" w:type="pct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 xml:space="preserve">Stav na konci </w:t>
            </w:r>
            <w:r>
              <w:rPr>
                <w:rFonts w:ascii="Times New Roman" w:hAnsi="Times New Roman"/>
                <w:sz w:val="18"/>
                <w:szCs w:val="21"/>
              </w:rPr>
              <w:t>účt. obd.</w:t>
            </w:r>
          </w:p>
        </w:tc>
      </w:tr>
      <w:tr w:rsidR="001D45D0" w:rsidRPr="00075500" w:rsidTr="00374D93">
        <w:trPr>
          <w:trHeight w:val="330"/>
          <w:jc w:val="center"/>
        </w:trPr>
        <w:tc>
          <w:tcPr>
            <w:tcW w:w="1550" w:type="pct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jc w:val="center"/>
              <w:rPr>
                <w:bCs/>
                <w:sz w:val="18"/>
                <w:szCs w:val="21"/>
              </w:rPr>
            </w:pPr>
            <w:r w:rsidRPr="00075500">
              <w:rPr>
                <w:bCs/>
                <w:sz w:val="18"/>
                <w:szCs w:val="21"/>
              </w:rPr>
              <w:t>a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C62A34" w:rsidRPr="00075500" w:rsidRDefault="00C62A34" w:rsidP="00893E33">
            <w:pPr>
              <w:jc w:val="center"/>
              <w:rPr>
                <w:bCs/>
                <w:sz w:val="18"/>
                <w:szCs w:val="21"/>
              </w:rPr>
            </w:pP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jc w:val="center"/>
              <w:rPr>
                <w:sz w:val="18"/>
                <w:szCs w:val="21"/>
              </w:rPr>
            </w:pPr>
            <w:r w:rsidRPr="00075500">
              <w:rPr>
                <w:sz w:val="18"/>
                <w:szCs w:val="21"/>
              </w:rPr>
              <w:t>b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jc w:val="center"/>
              <w:rPr>
                <w:sz w:val="18"/>
                <w:szCs w:val="21"/>
              </w:rPr>
            </w:pPr>
            <w:r w:rsidRPr="00075500">
              <w:rPr>
                <w:sz w:val="18"/>
                <w:szCs w:val="21"/>
              </w:rPr>
              <w:t>c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jc w:val="center"/>
              <w:rPr>
                <w:sz w:val="18"/>
                <w:szCs w:val="21"/>
              </w:rPr>
            </w:pPr>
            <w:r w:rsidRPr="00075500">
              <w:rPr>
                <w:sz w:val="18"/>
                <w:szCs w:val="21"/>
              </w:rPr>
              <w:t>d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jc w:val="center"/>
              <w:rPr>
                <w:sz w:val="18"/>
                <w:szCs w:val="21"/>
              </w:rPr>
            </w:pPr>
            <w:r w:rsidRPr="00075500">
              <w:rPr>
                <w:sz w:val="18"/>
                <w:szCs w:val="21"/>
              </w:rPr>
              <w:t>e</w:t>
            </w:r>
          </w:p>
        </w:tc>
        <w:tc>
          <w:tcPr>
            <w:tcW w:w="614" w:type="pct"/>
            <w:shd w:val="clear" w:color="auto" w:fill="auto"/>
            <w:noWrap/>
            <w:vAlign w:val="center"/>
          </w:tcPr>
          <w:p w:rsidR="00C62A34" w:rsidRPr="00075500" w:rsidRDefault="00C62A34" w:rsidP="00982799">
            <w:pPr>
              <w:jc w:val="center"/>
              <w:rPr>
                <w:sz w:val="18"/>
                <w:szCs w:val="21"/>
              </w:rPr>
            </w:pPr>
            <w:r w:rsidRPr="00075500">
              <w:rPr>
                <w:sz w:val="18"/>
                <w:szCs w:val="21"/>
              </w:rPr>
              <w:t>f</w:t>
            </w:r>
          </w:p>
        </w:tc>
      </w:tr>
      <w:tr w:rsidR="00046CDA" w:rsidRPr="00075500" w:rsidTr="00374D93">
        <w:trPr>
          <w:trHeight w:val="330"/>
          <w:jc w:val="center"/>
        </w:trPr>
        <w:tc>
          <w:tcPr>
            <w:tcW w:w="1550" w:type="pct"/>
            <w:shd w:val="clear" w:color="auto" w:fill="auto"/>
            <w:vAlign w:val="center"/>
          </w:tcPr>
          <w:p w:rsidR="00046CDA" w:rsidRPr="00075500" w:rsidRDefault="00046CDA" w:rsidP="00075500">
            <w:pPr>
              <w:jc w:val="left"/>
              <w:rPr>
                <w:sz w:val="18"/>
                <w:szCs w:val="21"/>
              </w:rPr>
            </w:pPr>
            <w:r w:rsidRPr="00075500">
              <w:rPr>
                <w:b/>
                <w:bCs/>
                <w:sz w:val="18"/>
                <w:szCs w:val="21"/>
              </w:rPr>
              <w:t>Krátkodobé rezervy, z toho: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046CDA" w:rsidRPr="00075500" w:rsidRDefault="00046CDA" w:rsidP="00893E33">
            <w:pPr>
              <w:jc w:val="center"/>
              <w:rPr>
                <w:sz w:val="18"/>
                <w:szCs w:val="21"/>
              </w:rPr>
            </w:pP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200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893E33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151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200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893E33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</w:p>
        </w:tc>
        <w:tc>
          <w:tcPr>
            <w:tcW w:w="614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151</w:t>
            </w:r>
          </w:p>
        </w:tc>
      </w:tr>
      <w:tr w:rsidR="00046CDA" w:rsidRPr="00075500" w:rsidTr="00374D93">
        <w:trPr>
          <w:trHeight w:val="330"/>
          <w:jc w:val="center"/>
        </w:trPr>
        <w:tc>
          <w:tcPr>
            <w:tcW w:w="1550" w:type="pct"/>
            <w:shd w:val="clear" w:color="auto" w:fill="auto"/>
            <w:noWrap/>
            <w:vAlign w:val="center"/>
          </w:tcPr>
          <w:p w:rsidR="00046CDA" w:rsidRPr="00075500" w:rsidRDefault="00046CDA" w:rsidP="0007550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účtovníctvo, ÚZ a DP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046CDA" w:rsidRPr="00075500" w:rsidRDefault="00046CDA" w:rsidP="00893E33">
            <w:pPr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2014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200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893E33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151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200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893E33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</w:p>
        </w:tc>
        <w:tc>
          <w:tcPr>
            <w:tcW w:w="614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151</w:t>
            </w:r>
          </w:p>
        </w:tc>
      </w:tr>
    </w:tbl>
    <w:p w:rsidR="00075500" w:rsidRDefault="00075500" w:rsidP="00975960">
      <w:pPr>
        <w:keepNext/>
        <w:spacing w:before="60" w:after="60"/>
        <w:rPr>
          <w:b/>
          <w:sz w:val="18"/>
          <w:szCs w:val="18"/>
        </w:rPr>
      </w:pPr>
      <w:r w:rsidRPr="00185B6A">
        <w:rPr>
          <w:b/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6"/>
        <w:gridCol w:w="714"/>
        <w:gridCol w:w="1196"/>
        <w:gridCol w:w="1196"/>
        <w:gridCol w:w="1196"/>
        <w:gridCol w:w="1196"/>
        <w:gridCol w:w="1191"/>
      </w:tblGrid>
      <w:tr w:rsidR="00046CDA" w:rsidRPr="00075500" w:rsidTr="00C93890">
        <w:trPr>
          <w:trHeight w:val="330"/>
          <w:jc w:val="center"/>
        </w:trPr>
        <w:tc>
          <w:tcPr>
            <w:tcW w:w="1550" w:type="pct"/>
            <w:vMerge w:val="restar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>Názov položky</w:t>
            </w:r>
          </w:p>
        </w:tc>
        <w:tc>
          <w:tcPr>
            <w:tcW w:w="368" w:type="pct"/>
            <w:vMerge w:val="restart"/>
            <w:shd w:val="clear" w:color="auto" w:fill="auto"/>
            <w:vAlign w:val="center"/>
          </w:tcPr>
          <w:p w:rsidR="00046CDA" w:rsidRPr="00075500" w:rsidRDefault="00046CDA" w:rsidP="00C9389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Rok použitia</w:t>
            </w:r>
          </w:p>
        </w:tc>
        <w:tc>
          <w:tcPr>
            <w:tcW w:w="3081" w:type="pct"/>
            <w:gridSpan w:val="5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>Bezprostredne predchádzajúce účtovné obdobie</w:t>
            </w:r>
          </w:p>
        </w:tc>
      </w:tr>
      <w:tr w:rsidR="00046CDA" w:rsidRPr="00075500" w:rsidTr="00C93890">
        <w:trPr>
          <w:trHeight w:val="345"/>
          <w:jc w:val="center"/>
        </w:trPr>
        <w:tc>
          <w:tcPr>
            <w:tcW w:w="1550" w:type="pct"/>
            <w:vMerge/>
            <w:shd w:val="clear" w:color="auto" w:fill="auto"/>
            <w:vAlign w:val="center"/>
          </w:tcPr>
          <w:p w:rsidR="00046CDA" w:rsidRPr="00075500" w:rsidRDefault="00046CDA" w:rsidP="00C9389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</w:p>
        </w:tc>
        <w:tc>
          <w:tcPr>
            <w:tcW w:w="368" w:type="pct"/>
            <w:vMerge/>
            <w:shd w:val="clear" w:color="auto" w:fill="auto"/>
            <w:vAlign w:val="center"/>
          </w:tcPr>
          <w:p w:rsidR="00046CDA" w:rsidRPr="00075500" w:rsidRDefault="00046CDA" w:rsidP="00C9389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 xml:space="preserve">Stav na začiatku </w:t>
            </w:r>
            <w:r>
              <w:rPr>
                <w:rFonts w:ascii="Times New Roman" w:hAnsi="Times New Roman"/>
                <w:sz w:val="18"/>
                <w:szCs w:val="21"/>
              </w:rPr>
              <w:t>účt. obd.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>Tvorba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>Použitie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>Zrušenie</w:t>
            </w:r>
          </w:p>
        </w:tc>
        <w:tc>
          <w:tcPr>
            <w:tcW w:w="614" w:type="pc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075500">
              <w:rPr>
                <w:rFonts w:ascii="Times New Roman" w:hAnsi="Times New Roman"/>
                <w:sz w:val="18"/>
                <w:szCs w:val="21"/>
              </w:rPr>
              <w:t xml:space="preserve">Stav na konci </w:t>
            </w:r>
            <w:r>
              <w:rPr>
                <w:rFonts w:ascii="Times New Roman" w:hAnsi="Times New Roman"/>
                <w:sz w:val="18"/>
                <w:szCs w:val="21"/>
              </w:rPr>
              <w:t>účt. obd.</w:t>
            </w:r>
          </w:p>
        </w:tc>
      </w:tr>
      <w:tr w:rsidR="00046CDA" w:rsidRPr="00075500" w:rsidTr="00C93890">
        <w:trPr>
          <w:trHeight w:val="330"/>
          <w:jc w:val="center"/>
        </w:trPr>
        <w:tc>
          <w:tcPr>
            <w:tcW w:w="1550" w:type="pc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jc w:val="center"/>
              <w:rPr>
                <w:bCs/>
                <w:sz w:val="18"/>
                <w:szCs w:val="21"/>
              </w:rPr>
            </w:pPr>
            <w:r w:rsidRPr="00075500">
              <w:rPr>
                <w:bCs/>
                <w:sz w:val="18"/>
                <w:szCs w:val="21"/>
              </w:rPr>
              <w:t>a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046CDA" w:rsidRPr="00075500" w:rsidRDefault="00046CDA" w:rsidP="00C93890">
            <w:pPr>
              <w:jc w:val="center"/>
              <w:rPr>
                <w:bCs/>
                <w:sz w:val="18"/>
                <w:szCs w:val="21"/>
              </w:rPr>
            </w:pP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jc w:val="center"/>
              <w:rPr>
                <w:sz w:val="18"/>
                <w:szCs w:val="21"/>
              </w:rPr>
            </w:pPr>
            <w:r w:rsidRPr="00075500">
              <w:rPr>
                <w:sz w:val="18"/>
                <w:szCs w:val="21"/>
              </w:rPr>
              <w:t>b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jc w:val="center"/>
              <w:rPr>
                <w:sz w:val="18"/>
                <w:szCs w:val="21"/>
              </w:rPr>
            </w:pPr>
            <w:r w:rsidRPr="00075500">
              <w:rPr>
                <w:sz w:val="18"/>
                <w:szCs w:val="21"/>
              </w:rPr>
              <w:t>c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jc w:val="center"/>
              <w:rPr>
                <w:sz w:val="18"/>
                <w:szCs w:val="21"/>
              </w:rPr>
            </w:pPr>
            <w:r w:rsidRPr="00075500">
              <w:rPr>
                <w:sz w:val="18"/>
                <w:szCs w:val="21"/>
              </w:rPr>
              <w:t>d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jc w:val="center"/>
              <w:rPr>
                <w:sz w:val="18"/>
                <w:szCs w:val="21"/>
              </w:rPr>
            </w:pPr>
            <w:r w:rsidRPr="00075500">
              <w:rPr>
                <w:sz w:val="18"/>
                <w:szCs w:val="21"/>
              </w:rPr>
              <w:t>e</w:t>
            </w:r>
          </w:p>
        </w:tc>
        <w:tc>
          <w:tcPr>
            <w:tcW w:w="614" w:type="pc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jc w:val="center"/>
              <w:rPr>
                <w:sz w:val="18"/>
                <w:szCs w:val="21"/>
              </w:rPr>
            </w:pPr>
            <w:r w:rsidRPr="00075500">
              <w:rPr>
                <w:sz w:val="18"/>
                <w:szCs w:val="21"/>
              </w:rPr>
              <w:t>f</w:t>
            </w:r>
          </w:p>
        </w:tc>
      </w:tr>
      <w:tr w:rsidR="00046CDA" w:rsidRPr="00075500" w:rsidTr="00C93890">
        <w:trPr>
          <w:trHeight w:val="330"/>
          <w:jc w:val="center"/>
        </w:trPr>
        <w:tc>
          <w:tcPr>
            <w:tcW w:w="1550" w:type="pct"/>
            <w:shd w:val="clear" w:color="auto" w:fill="auto"/>
            <w:vAlign w:val="center"/>
          </w:tcPr>
          <w:p w:rsidR="00046CDA" w:rsidRPr="00075500" w:rsidRDefault="00046CDA" w:rsidP="00C93890">
            <w:pPr>
              <w:jc w:val="left"/>
              <w:rPr>
                <w:sz w:val="18"/>
                <w:szCs w:val="21"/>
              </w:rPr>
            </w:pPr>
            <w:r w:rsidRPr="00075500">
              <w:rPr>
                <w:b/>
                <w:bCs/>
                <w:sz w:val="18"/>
                <w:szCs w:val="21"/>
              </w:rPr>
              <w:t>Krátkodobé rezervy, z toho: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046CDA" w:rsidRPr="00075500" w:rsidRDefault="00046CDA" w:rsidP="00C93890">
            <w:pPr>
              <w:jc w:val="center"/>
              <w:rPr>
                <w:sz w:val="18"/>
                <w:szCs w:val="21"/>
              </w:rPr>
            </w:pP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216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200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216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</w:p>
        </w:tc>
        <w:tc>
          <w:tcPr>
            <w:tcW w:w="614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200</w:t>
            </w:r>
          </w:p>
        </w:tc>
      </w:tr>
      <w:tr w:rsidR="00046CDA" w:rsidRPr="00075500" w:rsidTr="00C93890">
        <w:trPr>
          <w:trHeight w:val="330"/>
          <w:jc w:val="center"/>
        </w:trPr>
        <w:tc>
          <w:tcPr>
            <w:tcW w:w="1550" w:type="pct"/>
            <w:shd w:val="clear" w:color="auto" w:fill="auto"/>
            <w:noWrap/>
            <w:vAlign w:val="center"/>
          </w:tcPr>
          <w:p w:rsidR="00046CDA" w:rsidRPr="00075500" w:rsidRDefault="00046CDA" w:rsidP="00C9389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účtovníctvo, ÚZ a DP</w:t>
            </w:r>
          </w:p>
        </w:tc>
        <w:tc>
          <w:tcPr>
            <w:tcW w:w="368" w:type="pct"/>
            <w:shd w:val="clear" w:color="auto" w:fill="auto"/>
            <w:vAlign w:val="center"/>
          </w:tcPr>
          <w:p w:rsidR="00046CDA" w:rsidRPr="00075500" w:rsidRDefault="00046CDA" w:rsidP="00C93890">
            <w:pPr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2013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216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200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216</w:t>
            </w:r>
          </w:p>
        </w:tc>
        <w:tc>
          <w:tcPr>
            <w:tcW w:w="617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</w:p>
        </w:tc>
        <w:tc>
          <w:tcPr>
            <w:tcW w:w="614" w:type="pct"/>
            <w:shd w:val="clear" w:color="auto" w:fill="auto"/>
            <w:noWrap/>
            <w:vAlign w:val="center"/>
          </w:tcPr>
          <w:p w:rsidR="00046CDA" w:rsidRPr="0098312B" w:rsidRDefault="00046CDA" w:rsidP="00C93890">
            <w:pPr>
              <w:pStyle w:val="Texttabukyvpravo"/>
              <w:spacing w:before="0"/>
              <w:ind w:right="0"/>
              <w:rPr>
                <w:bCs/>
                <w:sz w:val="18"/>
              </w:rPr>
            </w:pPr>
            <w:r>
              <w:rPr>
                <w:bCs/>
                <w:sz w:val="18"/>
              </w:rPr>
              <w:t>200</w:t>
            </w:r>
          </w:p>
        </w:tc>
      </w:tr>
    </w:tbl>
    <w:p w:rsidR="006433DD" w:rsidRPr="009B6E05" w:rsidRDefault="00ED1301" w:rsidP="009B6E05">
      <w:pPr>
        <w:pStyle w:val="Nadpis2"/>
        <w:rPr>
          <w:bCs/>
        </w:rPr>
      </w:pPr>
      <w:r>
        <w:rPr>
          <w:bCs/>
        </w:rPr>
        <w:t>výška</w:t>
      </w:r>
      <w:r w:rsidR="006433DD" w:rsidRPr="009B6E05">
        <w:rPr>
          <w:bCs/>
        </w:rPr>
        <w:t xml:space="preserve"> záväzkov do lehoty splatnosti a po lehote splatnosti,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141"/>
        <w:gridCol w:w="2776"/>
        <w:gridCol w:w="2776"/>
      </w:tblGrid>
      <w:tr w:rsidR="00C56B0B" w:rsidRPr="00C56B0B" w:rsidTr="00655B76">
        <w:trPr>
          <w:trHeight w:val="651"/>
          <w:jc w:val="center"/>
        </w:trPr>
        <w:tc>
          <w:tcPr>
            <w:tcW w:w="2136" w:type="pct"/>
            <w:shd w:val="clear" w:color="auto" w:fill="auto"/>
            <w:vAlign w:val="center"/>
          </w:tcPr>
          <w:p w:rsidR="00C56B0B" w:rsidRPr="00C56B0B" w:rsidRDefault="00C56B0B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C56B0B">
              <w:rPr>
                <w:rFonts w:ascii="Times New Roman" w:hAnsi="Times New Roman"/>
                <w:sz w:val="18"/>
                <w:szCs w:val="21"/>
              </w:rPr>
              <w:t>Názov položky</w:t>
            </w: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C56B0B" w:rsidRPr="00C56B0B" w:rsidRDefault="00C56B0B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C56B0B">
              <w:rPr>
                <w:rFonts w:ascii="Times New Roman" w:hAnsi="Times New Roman"/>
                <w:sz w:val="18"/>
                <w:szCs w:val="21"/>
              </w:rPr>
              <w:t>Bežné účtovné obdobie</w:t>
            </w:r>
          </w:p>
        </w:tc>
        <w:tc>
          <w:tcPr>
            <w:tcW w:w="1432" w:type="pct"/>
            <w:shd w:val="clear" w:color="auto" w:fill="auto"/>
            <w:vAlign w:val="center"/>
          </w:tcPr>
          <w:p w:rsidR="00C56B0B" w:rsidRPr="00C56B0B" w:rsidRDefault="00C56B0B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C56B0B">
              <w:rPr>
                <w:rFonts w:ascii="Times New Roman" w:hAnsi="Times New Roman"/>
                <w:sz w:val="18"/>
                <w:szCs w:val="21"/>
              </w:rPr>
              <w:t>Bezprostredne predchádzajúce účtovné obdobie</w:t>
            </w:r>
          </w:p>
        </w:tc>
      </w:tr>
      <w:tr w:rsidR="00690889" w:rsidRPr="00C56B0B" w:rsidTr="00655B76">
        <w:trPr>
          <w:trHeight w:val="330"/>
          <w:jc w:val="center"/>
        </w:trPr>
        <w:tc>
          <w:tcPr>
            <w:tcW w:w="2136" w:type="pct"/>
            <w:shd w:val="clear" w:color="auto" w:fill="auto"/>
            <w:vAlign w:val="center"/>
          </w:tcPr>
          <w:p w:rsidR="00690889" w:rsidRPr="00C56B0B" w:rsidRDefault="00690889" w:rsidP="00982799">
            <w:pPr>
              <w:rPr>
                <w:sz w:val="18"/>
                <w:szCs w:val="21"/>
              </w:rPr>
            </w:pPr>
            <w:r w:rsidRPr="00C56B0B">
              <w:rPr>
                <w:sz w:val="18"/>
                <w:szCs w:val="21"/>
              </w:rPr>
              <w:t>Záväzky po lehote splatnosti</w:t>
            </w: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690889" w:rsidRPr="0098312B" w:rsidRDefault="00690889" w:rsidP="0098312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27</w:t>
            </w:r>
            <w:r w:rsidRPr="00690889">
              <w:rPr>
                <w:bCs/>
                <w:sz w:val="18"/>
              </w:rPr>
              <w:t>085</w:t>
            </w:r>
          </w:p>
        </w:tc>
        <w:tc>
          <w:tcPr>
            <w:tcW w:w="1432" w:type="pct"/>
            <w:shd w:val="clear" w:color="auto" w:fill="auto"/>
            <w:vAlign w:val="center"/>
          </w:tcPr>
          <w:p w:rsidR="00690889" w:rsidRPr="0098312B" w:rsidRDefault="00690889" w:rsidP="00C93890">
            <w:pPr>
              <w:pStyle w:val="Texttabukyvpravo"/>
              <w:rPr>
                <w:bCs/>
                <w:sz w:val="18"/>
              </w:rPr>
            </w:pPr>
            <w:r w:rsidRPr="00655B76">
              <w:rPr>
                <w:bCs/>
                <w:sz w:val="18"/>
              </w:rPr>
              <w:t>273</w:t>
            </w:r>
          </w:p>
        </w:tc>
      </w:tr>
      <w:tr w:rsidR="00690889" w:rsidRPr="00C56B0B" w:rsidTr="00655B76">
        <w:trPr>
          <w:trHeight w:val="367"/>
          <w:jc w:val="center"/>
        </w:trPr>
        <w:tc>
          <w:tcPr>
            <w:tcW w:w="2136" w:type="pct"/>
            <w:shd w:val="clear" w:color="auto" w:fill="auto"/>
            <w:vAlign w:val="center"/>
          </w:tcPr>
          <w:p w:rsidR="00690889" w:rsidRPr="00C56B0B" w:rsidRDefault="00690889" w:rsidP="00C56B0B">
            <w:pPr>
              <w:rPr>
                <w:sz w:val="18"/>
                <w:szCs w:val="21"/>
              </w:rPr>
            </w:pPr>
            <w:r w:rsidRPr="00C56B0B">
              <w:rPr>
                <w:sz w:val="18"/>
                <w:szCs w:val="21"/>
              </w:rPr>
              <w:t xml:space="preserve">Záväzky </w:t>
            </w:r>
            <w:r>
              <w:rPr>
                <w:sz w:val="18"/>
                <w:szCs w:val="21"/>
              </w:rPr>
              <w:t>do lehoty</w:t>
            </w:r>
            <w:r w:rsidRPr="00C56B0B">
              <w:rPr>
                <w:sz w:val="18"/>
                <w:szCs w:val="21"/>
              </w:rPr>
              <w:t xml:space="preserve"> splatnosti</w:t>
            </w: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690889" w:rsidRPr="0098312B" w:rsidRDefault="00690889" w:rsidP="0098312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48</w:t>
            </w:r>
            <w:r w:rsidRPr="00690889">
              <w:rPr>
                <w:bCs/>
                <w:sz w:val="18"/>
              </w:rPr>
              <w:t>154</w:t>
            </w:r>
          </w:p>
        </w:tc>
        <w:tc>
          <w:tcPr>
            <w:tcW w:w="1432" w:type="pct"/>
            <w:shd w:val="clear" w:color="auto" w:fill="auto"/>
            <w:vAlign w:val="center"/>
          </w:tcPr>
          <w:p w:rsidR="00690889" w:rsidRPr="0098312B" w:rsidRDefault="00690889" w:rsidP="00C93890">
            <w:pPr>
              <w:pStyle w:val="Texttabukyvpravo"/>
              <w:rPr>
                <w:bCs/>
                <w:sz w:val="18"/>
              </w:rPr>
            </w:pPr>
            <w:r w:rsidRPr="00655B76">
              <w:rPr>
                <w:bCs/>
                <w:sz w:val="18"/>
              </w:rPr>
              <w:t>34094</w:t>
            </w:r>
          </w:p>
        </w:tc>
      </w:tr>
      <w:tr w:rsidR="00690889" w:rsidRPr="00C56B0B" w:rsidTr="00655B76">
        <w:trPr>
          <w:trHeight w:val="330"/>
          <w:jc w:val="center"/>
        </w:trPr>
        <w:tc>
          <w:tcPr>
            <w:tcW w:w="2136" w:type="pct"/>
            <w:shd w:val="clear" w:color="auto" w:fill="auto"/>
            <w:noWrap/>
            <w:vAlign w:val="center"/>
          </w:tcPr>
          <w:p w:rsidR="00690889" w:rsidRPr="00C56B0B" w:rsidRDefault="00690889" w:rsidP="00982799">
            <w:pPr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Z</w:t>
            </w:r>
            <w:r w:rsidRPr="00C56B0B">
              <w:rPr>
                <w:b/>
                <w:bCs/>
                <w:sz w:val="18"/>
                <w:szCs w:val="21"/>
              </w:rPr>
              <w:t>áväzky spolu</w:t>
            </w: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690889" w:rsidRPr="00655B76" w:rsidRDefault="00690889" w:rsidP="0098312B">
            <w:pPr>
              <w:pStyle w:val="Texttabukyvpravo"/>
              <w:rPr>
                <w:b/>
                <w:bCs/>
                <w:sz w:val="18"/>
              </w:rPr>
            </w:pPr>
            <w:r w:rsidRPr="00690889">
              <w:rPr>
                <w:b/>
                <w:bCs/>
                <w:sz w:val="18"/>
              </w:rPr>
              <w:t>75239</w:t>
            </w: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690889" w:rsidRPr="00655B76" w:rsidRDefault="00690889" w:rsidP="00C93890">
            <w:pPr>
              <w:pStyle w:val="Texttabukyvpravo"/>
              <w:rPr>
                <w:b/>
                <w:bCs/>
                <w:sz w:val="18"/>
              </w:rPr>
            </w:pPr>
            <w:r w:rsidRPr="00655B76">
              <w:rPr>
                <w:b/>
                <w:bCs/>
                <w:sz w:val="18"/>
              </w:rPr>
              <w:t>34367</w:t>
            </w:r>
          </w:p>
        </w:tc>
      </w:tr>
    </w:tbl>
    <w:p w:rsidR="0043487C" w:rsidRDefault="00F73EBE" w:rsidP="0043487C">
      <w:pPr>
        <w:pStyle w:val="Nadpis2"/>
      </w:pPr>
      <w:r>
        <w:rPr>
          <w:bCs/>
        </w:rPr>
        <w:t>štruktúra</w:t>
      </w:r>
      <w:r w:rsidR="006433DD" w:rsidRPr="009B6E05">
        <w:rPr>
          <w:bCs/>
        </w:rPr>
        <w:t xml:space="preserve">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141"/>
        <w:gridCol w:w="2776"/>
        <w:gridCol w:w="2776"/>
      </w:tblGrid>
      <w:tr w:rsidR="00C56B0B" w:rsidRPr="00C56B0B" w:rsidTr="005863CA">
        <w:trPr>
          <w:trHeight w:val="619"/>
          <w:jc w:val="center"/>
        </w:trPr>
        <w:tc>
          <w:tcPr>
            <w:tcW w:w="2136" w:type="pct"/>
            <w:shd w:val="clear" w:color="auto" w:fill="auto"/>
            <w:vAlign w:val="center"/>
          </w:tcPr>
          <w:p w:rsidR="00C56B0B" w:rsidRPr="00C56B0B" w:rsidRDefault="00C56B0B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C56B0B">
              <w:rPr>
                <w:rFonts w:ascii="Times New Roman" w:hAnsi="Times New Roman"/>
                <w:sz w:val="18"/>
                <w:szCs w:val="21"/>
              </w:rPr>
              <w:t>Názov položky</w:t>
            </w: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C56B0B" w:rsidRPr="00C56B0B" w:rsidRDefault="00C56B0B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C56B0B">
              <w:rPr>
                <w:rFonts w:ascii="Times New Roman" w:hAnsi="Times New Roman"/>
                <w:sz w:val="18"/>
                <w:szCs w:val="21"/>
              </w:rPr>
              <w:t>Bežné účtovné obdobie</w:t>
            </w:r>
          </w:p>
        </w:tc>
        <w:tc>
          <w:tcPr>
            <w:tcW w:w="1432" w:type="pct"/>
            <w:shd w:val="clear" w:color="auto" w:fill="auto"/>
            <w:vAlign w:val="center"/>
          </w:tcPr>
          <w:p w:rsidR="00C56B0B" w:rsidRPr="00C56B0B" w:rsidRDefault="00C56B0B" w:rsidP="00982799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C56B0B">
              <w:rPr>
                <w:rFonts w:ascii="Times New Roman" w:hAnsi="Times New Roman"/>
                <w:sz w:val="18"/>
                <w:szCs w:val="21"/>
              </w:rPr>
              <w:t>Bezprostredne predchádzajúce účtovné obdobie</w:t>
            </w:r>
          </w:p>
        </w:tc>
      </w:tr>
      <w:tr w:rsidR="00690889" w:rsidRPr="00C56B0B" w:rsidTr="00BD34A0">
        <w:trPr>
          <w:trHeight w:val="474"/>
          <w:jc w:val="center"/>
        </w:trPr>
        <w:tc>
          <w:tcPr>
            <w:tcW w:w="2136" w:type="pct"/>
            <w:shd w:val="clear" w:color="auto" w:fill="auto"/>
            <w:vAlign w:val="center"/>
          </w:tcPr>
          <w:p w:rsidR="00690889" w:rsidRPr="00C56B0B" w:rsidRDefault="00690889" w:rsidP="00982799">
            <w:pPr>
              <w:rPr>
                <w:sz w:val="18"/>
                <w:szCs w:val="21"/>
              </w:rPr>
            </w:pPr>
            <w:r w:rsidRPr="00C56B0B">
              <w:rPr>
                <w:sz w:val="18"/>
                <w:szCs w:val="21"/>
              </w:rPr>
              <w:t>Záväzky so zostatkovou dobou splatnosti do jedného roka vrátane</w:t>
            </w: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690889" w:rsidRPr="00690889" w:rsidRDefault="00690889" w:rsidP="0098312B">
            <w:pPr>
              <w:pStyle w:val="Texttabukyvpravo"/>
              <w:rPr>
                <w:bCs/>
                <w:sz w:val="18"/>
              </w:rPr>
            </w:pPr>
            <w:r w:rsidRPr="00690889">
              <w:rPr>
                <w:bCs/>
                <w:sz w:val="18"/>
              </w:rPr>
              <w:t>75239</w:t>
            </w:r>
          </w:p>
        </w:tc>
        <w:tc>
          <w:tcPr>
            <w:tcW w:w="1432" w:type="pct"/>
            <w:shd w:val="clear" w:color="auto" w:fill="auto"/>
            <w:vAlign w:val="center"/>
          </w:tcPr>
          <w:p w:rsidR="00690889" w:rsidRPr="001F3486" w:rsidRDefault="00690889" w:rsidP="00C93890">
            <w:pPr>
              <w:pStyle w:val="Texttabukyvpravo"/>
              <w:rPr>
                <w:bCs/>
                <w:sz w:val="18"/>
              </w:rPr>
            </w:pPr>
            <w:r w:rsidRPr="001F3486">
              <w:rPr>
                <w:bCs/>
                <w:sz w:val="18"/>
              </w:rPr>
              <w:t>34367</w:t>
            </w:r>
          </w:p>
        </w:tc>
      </w:tr>
      <w:tr w:rsidR="00690889" w:rsidRPr="00C56B0B" w:rsidTr="00BD34A0">
        <w:trPr>
          <w:trHeight w:val="546"/>
          <w:jc w:val="center"/>
        </w:trPr>
        <w:tc>
          <w:tcPr>
            <w:tcW w:w="2136" w:type="pct"/>
            <w:shd w:val="clear" w:color="auto" w:fill="auto"/>
            <w:vAlign w:val="center"/>
          </w:tcPr>
          <w:p w:rsidR="00690889" w:rsidRPr="00C56B0B" w:rsidRDefault="00690889" w:rsidP="00982799">
            <w:pPr>
              <w:rPr>
                <w:sz w:val="18"/>
                <w:szCs w:val="21"/>
              </w:rPr>
            </w:pPr>
            <w:r w:rsidRPr="00C56B0B">
              <w:rPr>
                <w:sz w:val="18"/>
                <w:szCs w:val="21"/>
              </w:rPr>
              <w:t>Záväzky so zostatkovou dobou splatnosti jeden rok až päť rokov</w:t>
            </w: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690889" w:rsidRPr="0098312B" w:rsidRDefault="00690889" w:rsidP="0098312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690889" w:rsidRPr="0098312B" w:rsidRDefault="00690889" w:rsidP="00C93890">
            <w:pPr>
              <w:pStyle w:val="Texttabukyvpravo"/>
              <w:rPr>
                <w:bCs/>
                <w:sz w:val="18"/>
              </w:rPr>
            </w:pPr>
          </w:p>
        </w:tc>
      </w:tr>
      <w:tr w:rsidR="00690889" w:rsidRPr="00C56B0B" w:rsidTr="005863CA">
        <w:trPr>
          <w:trHeight w:val="491"/>
          <w:jc w:val="center"/>
        </w:trPr>
        <w:tc>
          <w:tcPr>
            <w:tcW w:w="2136" w:type="pct"/>
            <w:shd w:val="clear" w:color="auto" w:fill="auto"/>
            <w:vAlign w:val="center"/>
          </w:tcPr>
          <w:p w:rsidR="00690889" w:rsidRPr="00C56B0B" w:rsidRDefault="00690889" w:rsidP="00982799">
            <w:pPr>
              <w:rPr>
                <w:sz w:val="18"/>
                <w:szCs w:val="21"/>
              </w:rPr>
            </w:pPr>
            <w:r w:rsidRPr="00C56B0B">
              <w:rPr>
                <w:sz w:val="18"/>
                <w:szCs w:val="21"/>
              </w:rPr>
              <w:t>Záväzky so zostatkovou dobou splatnosti nad päť rokov</w:t>
            </w: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690889" w:rsidRPr="0098312B" w:rsidRDefault="00690889" w:rsidP="0098312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690889" w:rsidRPr="0098312B" w:rsidRDefault="00690889" w:rsidP="00C93890">
            <w:pPr>
              <w:pStyle w:val="Texttabukyvpravo"/>
              <w:rPr>
                <w:bCs/>
                <w:sz w:val="18"/>
              </w:rPr>
            </w:pPr>
          </w:p>
        </w:tc>
      </w:tr>
      <w:tr w:rsidR="00690889" w:rsidRPr="00C56B0B" w:rsidTr="00BD34A0">
        <w:trPr>
          <w:trHeight w:val="345"/>
          <w:jc w:val="center"/>
        </w:trPr>
        <w:tc>
          <w:tcPr>
            <w:tcW w:w="2136" w:type="pct"/>
            <w:shd w:val="clear" w:color="auto" w:fill="auto"/>
            <w:noWrap/>
            <w:vAlign w:val="center"/>
          </w:tcPr>
          <w:p w:rsidR="00690889" w:rsidRPr="00C56B0B" w:rsidRDefault="00690889" w:rsidP="00982799">
            <w:pPr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Z</w:t>
            </w:r>
            <w:r w:rsidRPr="00C56B0B">
              <w:rPr>
                <w:b/>
                <w:bCs/>
                <w:sz w:val="18"/>
                <w:szCs w:val="21"/>
              </w:rPr>
              <w:t>áväzky spolu</w:t>
            </w: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690889" w:rsidRPr="00C030DF" w:rsidRDefault="00690889" w:rsidP="0098312B">
            <w:pPr>
              <w:pStyle w:val="Texttabukyvpravo"/>
              <w:rPr>
                <w:b/>
                <w:bCs/>
                <w:sz w:val="18"/>
              </w:rPr>
            </w:pPr>
            <w:r w:rsidRPr="00690889">
              <w:rPr>
                <w:b/>
                <w:bCs/>
                <w:sz w:val="18"/>
              </w:rPr>
              <w:t>75239</w:t>
            </w:r>
          </w:p>
        </w:tc>
        <w:tc>
          <w:tcPr>
            <w:tcW w:w="1432" w:type="pct"/>
            <w:shd w:val="clear" w:color="auto" w:fill="auto"/>
            <w:noWrap/>
            <w:vAlign w:val="center"/>
          </w:tcPr>
          <w:p w:rsidR="00690889" w:rsidRPr="00C030DF" w:rsidRDefault="00690889" w:rsidP="00C93890">
            <w:pPr>
              <w:pStyle w:val="Texttabukyvpravo"/>
              <w:rPr>
                <w:b/>
                <w:bCs/>
                <w:sz w:val="18"/>
              </w:rPr>
            </w:pPr>
            <w:r w:rsidRPr="00655B76">
              <w:rPr>
                <w:b/>
                <w:bCs/>
                <w:sz w:val="18"/>
              </w:rPr>
              <w:t>34367</w:t>
            </w:r>
          </w:p>
        </w:tc>
      </w:tr>
    </w:tbl>
    <w:p w:rsidR="006433DD" w:rsidRPr="00900B80" w:rsidRDefault="00E3305F" w:rsidP="00A344B3">
      <w:pPr>
        <w:pStyle w:val="Nadpis1"/>
        <w:suppressLineNumbers w:val="0"/>
        <w:spacing w:before="240" w:after="120"/>
        <w:ind w:left="284" w:hanging="284"/>
      </w:pPr>
      <w:r>
        <w:t>I</w:t>
      </w:r>
      <w:r w:rsidRPr="00900B80">
        <w:t xml:space="preserve">nformácie </w:t>
      </w:r>
      <w:r w:rsidR="006433DD" w:rsidRPr="00900B80">
        <w:t>o výnosoc</w:t>
      </w:r>
      <w:r>
        <w:t>h</w:t>
      </w:r>
    </w:p>
    <w:p w:rsidR="006433DD" w:rsidRPr="00BE6A5C" w:rsidRDefault="006433DD" w:rsidP="00BE6A5C">
      <w:pPr>
        <w:pStyle w:val="Nadpis2"/>
        <w:rPr>
          <w:bCs/>
        </w:rPr>
      </w:pPr>
      <w:r w:rsidRPr="00BE6A5C">
        <w:rPr>
          <w:bCs/>
        </w:rPr>
        <w:t>sum</w:t>
      </w:r>
      <w:r w:rsidR="00A344B3">
        <w:rPr>
          <w:bCs/>
        </w:rPr>
        <w:t>a</w:t>
      </w:r>
      <w:r w:rsidRPr="00BE6A5C">
        <w:rPr>
          <w:bCs/>
        </w:rPr>
        <w:t xml:space="preserve"> t</w:t>
      </w:r>
      <w:r w:rsidR="0097727A">
        <w:rPr>
          <w:bCs/>
        </w:rPr>
        <w:t>ržieb za vlastné výkony</w:t>
      </w:r>
    </w:p>
    <w:tbl>
      <w:tblPr>
        <w:tblW w:w="221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604"/>
        <w:gridCol w:w="1348"/>
        <w:gridCol w:w="1348"/>
      </w:tblGrid>
      <w:tr w:rsidR="0097727A" w:rsidRPr="00D641F4" w:rsidTr="006E4FC9">
        <w:trPr>
          <w:trHeight w:val="330"/>
        </w:trPr>
        <w:tc>
          <w:tcPr>
            <w:tcW w:w="1604" w:type="dxa"/>
            <w:vMerge w:val="restart"/>
            <w:shd w:val="clear" w:color="auto" w:fill="auto"/>
            <w:noWrap/>
            <w:vAlign w:val="center"/>
          </w:tcPr>
          <w:p w:rsidR="0097727A" w:rsidRPr="00D641F4" w:rsidRDefault="0097727A" w:rsidP="000F2DA7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D641F4">
              <w:rPr>
                <w:rFonts w:ascii="Times New Roman" w:hAnsi="Times New Roman"/>
                <w:sz w:val="18"/>
                <w:szCs w:val="21"/>
              </w:rPr>
              <w:t>Oblasť odbytu</w:t>
            </w:r>
          </w:p>
        </w:tc>
        <w:tc>
          <w:tcPr>
            <w:tcW w:w="2696" w:type="dxa"/>
            <w:gridSpan w:val="2"/>
            <w:shd w:val="clear" w:color="auto" w:fill="auto"/>
            <w:noWrap/>
            <w:vAlign w:val="center"/>
          </w:tcPr>
          <w:p w:rsidR="0097727A" w:rsidRPr="002200D1" w:rsidRDefault="006E4FC9" w:rsidP="000F2DA7">
            <w:pPr>
              <w:pStyle w:val="TopHeader"/>
              <w:rPr>
                <w:rFonts w:ascii="Times New Roman" w:hAnsi="Times New Roman"/>
                <w:sz w:val="18"/>
                <w:szCs w:val="21"/>
                <w:highlight w:val="yellow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Prenájom nehnuteľností</w:t>
            </w:r>
          </w:p>
        </w:tc>
      </w:tr>
      <w:tr w:rsidR="0097727A" w:rsidRPr="00D641F4" w:rsidTr="006E4FC9">
        <w:trPr>
          <w:trHeight w:val="693"/>
        </w:trPr>
        <w:tc>
          <w:tcPr>
            <w:tcW w:w="1604" w:type="dxa"/>
            <w:vMerge/>
            <w:shd w:val="clear" w:color="auto" w:fill="auto"/>
            <w:vAlign w:val="center"/>
          </w:tcPr>
          <w:p w:rsidR="0097727A" w:rsidRPr="00D641F4" w:rsidRDefault="0097727A" w:rsidP="000F2DA7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</w:p>
        </w:tc>
        <w:tc>
          <w:tcPr>
            <w:tcW w:w="1348" w:type="dxa"/>
            <w:shd w:val="clear" w:color="auto" w:fill="auto"/>
            <w:noWrap/>
            <w:vAlign w:val="center"/>
          </w:tcPr>
          <w:p w:rsidR="0097727A" w:rsidRPr="00D641F4" w:rsidRDefault="0097727A" w:rsidP="000F2DA7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D641F4">
              <w:rPr>
                <w:rFonts w:ascii="Times New Roman" w:hAnsi="Times New Roman"/>
                <w:sz w:val="18"/>
                <w:szCs w:val="21"/>
              </w:rPr>
              <w:t>Bežné účtovné obdobie</w:t>
            </w:r>
          </w:p>
        </w:tc>
        <w:tc>
          <w:tcPr>
            <w:tcW w:w="1348" w:type="dxa"/>
            <w:shd w:val="clear" w:color="auto" w:fill="auto"/>
            <w:vAlign w:val="center"/>
          </w:tcPr>
          <w:p w:rsidR="0097727A" w:rsidRPr="00D641F4" w:rsidRDefault="0097727A" w:rsidP="000F2DA7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D641F4">
              <w:rPr>
                <w:rFonts w:ascii="Times New Roman" w:hAnsi="Times New Roman"/>
                <w:sz w:val="18"/>
                <w:szCs w:val="21"/>
              </w:rPr>
              <w:t>Bezprostredne predchádzajúce účtovné obdobie</w:t>
            </w:r>
          </w:p>
        </w:tc>
      </w:tr>
      <w:tr w:rsidR="0097727A" w:rsidRPr="00D641F4" w:rsidTr="006E4FC9">
        <w:trPr>
          <w:trHeight w:val="116"/>
        </w:trPr>
        <w:tc>
          <w:tcPr>
            <w:tcW w:w="1604" w:type="dxa"/>
            <w:shd w:val="clear" w:color="auto" w:fill="auto"/>
            <w:noWrap/>
            <w:vAlign w:val="center"/>
          </w:tcPr>
          <w:p w:rsidR="0097727A" w:rsidRPr="00D641F4" w:rsidRDefault="0097727A" w:rsidP="000F2DA7">
            <w:pPr>
              <w:jc w:val="center"/>
              <w:rPr>
                <w:rFonts w:cs="Times New Roman"/>
                <w:sz w:val="18"/>
                <w:szCs w:val="21"/>
              </w:rPr>
            </w:pPr>
            <w:r w:rsidRPr="00D641F4">
              <w:rPr>
                <w:rFonts w:cs="Times New Roman"/>
                <w:sz w:val="18"/>
                <w:szCs w:val="21"/>
              </w:rPr>
              <w:t>a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:rsidR="0097727A" w:rsidRPr="00D641F4" w:rsidRDefault="0097727A" w:rsidP="000F2DA7">
            <w:pPr>
              <w:jc w:val="center"/>
              <w:rPr>
                <w:rFonts w:cs="Times New Roman"/>
                <w:sz w:val="18"/>
                <w:szCs w:val="21"/>
              </w:rPr>
            </w:pPr>
            <w:r w:rsidRPr="00D641F4">
              <w:rPr>
                <w:rFonts w:cs="Times New Roman"/>
                <w:sz w:val="18"/>
                <w:szCs w:val="21"/>
              </w:rPr>
              <w:t>b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:rsidR="0097727A" w:rsidRPr="00D641F4" w:rsidRDefault="0097727A" w:rsidP="000F2DA7">
            <w:pPr>
              <w:jc w:val="center"/>
              <w:rPr>
                <w:rFonts w:cs="Times New Roman"/>
                <w:sz w:val="18"/>
                <w:szCs w:val="21"/>
              </w:rPr>
            </w:pPr>
            <w:r w:rsidRPr="00D641F4">
              <w:rPr>
                <w:rFonts w:cs="Times New Roman"/>
                <w:sz w:val="18"/>
                <w:szCs w:val="21"/>
              </w:rPr>
              <w:t>c</w:t>
            </w:r>
          </w:p>
        </w:tc>
      </w:tr>
      <w:tr w:rsidR="00C93890" w:rsidRPr="00D641F4" w:rsidTr="006E4FC9">
        <w:trPr>
          <w:trHeight w:val="330"/>
        </w:trPr>
        <w:tc>
          <w:tcPr>
            <w:tcW w:w="1604" w:type="dxa"/>
            <w:shd w:val="clear" w:color="auto" w:fill="auto"/>
            <w:noWrap/>
            <w:vAlign w:val="center"/>
          </w:tcPr>
          <w:p w:rsidR="00C93890" w:rsidRPr="00D641F4" w:rsidRDefault="00C93890" w:rsidP="000F2DA7">
            <w:pPr>
              <w:rPr>
                <w:rFonts w:cs="Times New Roman"/>
                <w:sz w:val="18"/>
                <w:szCs w:val="21"/>
              </w:rPr>
            </w:pPr>
            <w:r>
              <w:rPr>
                <w:rFonts w:cs="Times New Roman"/>
                <w:sz w:val="18"/>
                <w:szCs w:val="21"/>
              </w:rPr>
              <w:t>Slovensko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:rsidR="00C93890" w:rsidRPr="001A4126" w:rsidRDefault="00C93890" w:rsidP="001A4126">
            <w:pPr>
              <w:pStyle w:val="Texttabukyvpravo"/>
              <w:rPr>
                <w:bCs/>
                <w:sz w:val="18"/>
              </w:rPr>
            </w:pPr>
            <w:r w:rsidRPr="00C93890">
              <w:rPr>
                <w:bCs/>
                <w:sz w:val="18"/>
              </w:rPr>
              <w:t>55180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:rsidR="00C93890" w:rsidRPr="001A4126" w:rsidRDefault="00C93890" w:rsidP="00C9389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17380</w:t>
            </w:r>
          </w:p>
        </w:tc>
      </w:tr>
      <w:tr w:rsidR="00C93890" w:rsidRPr="00D641F4" w:rsidTr="006E4FC9">
        <w:trPr>
          <w:trHeight w:val="345"/>
        </w:trPr>
        <w:tc>
          <w:tcPr>
            <w:tcW w:w="1604" w:type="dxa"/>
            <w:shd w:val="clear" w:color="auto" w:fill="auto"/>
            <w:noWrap/>
            <w:vAlign w:val="center"/>
          </w:tcPr>
          <w:p w:rsidR="00C93890" w:rsidRPr="00D641F4" w:rsidRDefault="00C93890" w:rsidP="000F2DA7">
            <w:pPr>
              <w:rPr>
                <w:rFonts w:cs="Times New Roman"/>
                <w:b/>
                <w:bCs/>
                <w:sz w:val="18"/>
                <w:szCs w:val="21"/>
              </w:rPr>
            </w:pPr>
            <w:r w:rsidRPr="00D641F4">
              <w:rPr>
                <w:rFonts w:cs="Times New Roman"/>
                <w:b/>
                <w:bCs/>
                <w:sz w:val="18"/>
                <w:szCs w:val="21"/>
              </w:rPr>
              <w:t>Spolu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:rsidR="00C93890" w:rsidRPr="00C93890" w:rsidRDefault="00C93890" w:rsidP="001A4126">
            <w:pPr>
              <w:pStyle w:val="Texttabukyvpravo"/>
              <w:rPr>
                <w:b/>
                <w:bCs/>
                <w:sz w:val="18"/>
              </w:rPr>
            </w:pPr>
            <w:r w:rsidRPr="00C93890">
              <w:rPr>
                <w:b/>
                <w:bCs/>
                <w:sz w:val="18"/>
              </w:rPr>
              <w:t>55180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:rsidR="00C93890" w:rsidRPr="004E668C" w:rsidRDefault="00C93890" w:rsidP="00C93890">
            <w:pPr>
              <w:pStyle w:val="Texttabukyvpravo"/>
              <w:rPr>
                <w:b/>
                <w:bCs/>
                <w:sz w:val="18"/>
              </w:rPr>
            </w:pPr>
            <w:r w:rsidRPr="004E668C">
              <w:rPr>
                <w:b/>
                <w:bCs/>
                <w:sz w:val="18"/>
              </w:rPr>
              <w:t>17380</w:t>
            </w:r>
          </w:p>
        </w:tc>
      </w:tr>
    </w:tbl>
    <w:p w:rsidR="006433DD" w:rsidRPr="00BE6A5C" w:rsidRDefault="006433DD" w:rsidP="00BE6A5C">
      <w:pPr>
        <w:pStyle w:val="Nadpis2"/>
        <w:rPr>
          <w:bCs/>
        </w:rPr>
      </w:pPr>
      <w:r w:rsidRPr="00BE6A5C">
        <w:rPr>
          <w:bCs/>
        </w:rPr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6185"/>
        <w:gridCol w:w="1754"/>
        <w:gridCol w:w="1754"/>
      </w:tblGrid>
      <w:tr w:rsidR="003A40A4" w:rsidRPr="003A40A4" w:rsidTr="00165DFA">
        <w:trPr>
          <w:trHeight w:val="589"/>
          <w:jc w:val="center"/>
        </w:trPr>
        <w:tc>
          <w:tcPr>
            <w:tcW w:w="6185" w:type="dxa"/>
            <w:shd w:val="clear" w:color="auto" w:fill="auto"/>
            <w:noWrap/>
            <w:vAlign w:val="center"/>
          </w:tcPr>
          <w:p w:rsidR="003A40A4" w:rsidRPr="003A40A4" w:rsidRDefault="003A40A4" w:rsidP="000F2DA7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3A40A4">
              <w:rPr>
                <w:rFonts w:ascii="Times New Roman" w:hAnsi="Times New Roman"/>
                <w:sz w:val="18"/>
                <w:szCs w:val="21"/>
              </w:rPr>
              <w:t>Názov položky</w:t>
            </w:r>
          </w:p>
        </w:tc>
        <w:tc>
          <w:tcPr>
            <w:tcW w:w="1754" w:type="dxa"/>
            <w:shd w:val="clear" w:color="auto" w:fill="auto"/>
            <w:noWrap/>
            <w:vAlign w:val="center"/>
          </w:tcPr>
          <w:p w:rsidR="003A40A4" w:rsidRPr="003A40A4" w:rsidRDefault="003A40A4" w:rsidP="000F2DA7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3A40A4">
              <w:rPr>
                <w:rFonts w:ascii="Times New Roman" w:hAnsi="Times New Roman"/>
                <w:sz w:val="18"/>
                <w:szCs w:val="21"/>
              </w:rPr>
              <w:t>Bežné účtovné obdobie</w:t>
            </w:r>
          </w:p>
        </w:tc>
        <w:tc>
          <w:tcPr>
            <w:tcW w:w="1754" w:type="dxa"/>
            <w:shd w:val="clear" w:color="auto" w:fill="auto"/>
            <w:vAlign w:val="center"/>
          </w:tcPr>
          <w:p w:rsidR="003A40A4" w:rsidRPr="003A40A4" w:rsidRDefault="003A40A4" w:rsidP="000F2DA7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3A40A4">
              <w:rPr>
                <w:rFonts w:ascii="Times New Roman" w:hAnsi="Times New Roman"/>
                <w:sz w:val="18"/>
                <w:szCs w:val="21"/>
              </w:rPr>
              <w:t>Bezprostredne predchádzajúce účtovné obdobie</w:t>
            </w:r>
          </w:p>
        </w:tc>
      </w:tr>
      <w:tr w:rsidR="00175451" w:rsidRPr="003A40A4" w:rsidTr="00165DFA">
        <w:trPr>
          <w:trHeight w:val="330"/>
          <w:jc w:val="center"/>
        </w:trPr>
        <w:tc>
          <w:tcPr>
            <w:tcW w:w="6185" w:type="dxa"/>
            <w:shd w:val="clear" w:color="auto" w:fill="auto"/>
            <w:noWrap/>
            <w:vAlign w:val="center"/>
          </w:tcPr>
          <w:p w:rsidR="00175451" w:rsidRPr="003A40A4" w:rsidRDefault="00175451" w:rsidP="000F2DA7">
            <w:pPr>
              <w:rPr>
                <w:rFonts w:cs="Times New Roman"/>
                <w:sz w:val="18"/>
                <w:szCs w:val="21"/>
              </w:rPr>
            </w:pPr>
            <w:r w:rsidRPr="003A40A4">
              <w:rPr>
                <w:rFonts w:cs="Times New Roman"/>
                <w:sz w:val="18"/>
                <w:szCs w:val="21"/>
              </w:rPr>
              <w:t>Tržby z predaja služieb</w:t>
            </w:r>
          </w:p>
        </w:tc>
        <w:tc>
          <w:tcPr>
            <w:tcW w:w="1754" w:type="dxa"/>
            <w:shd w:val="clear" w:color="auto" w:fill="auto"/>
            <w:noWrap/>
            <w:vAlign w:val="center"/>
          </w:tcPr>
          <w:p w:rsidR="00175451" w:rsidRPr="001A4126" w:rsidRDefault="00175451" w:rsidP="00C93890">
            <w:pPr>
              <w:pStyle w:val="Texttabukyvpravo"/>
              <w:rPr>
                <w:bCs/>
                <w:sz w:val="18"/>
              </w:rPr>
            </w:pPr>
            <w:r w:rsidRPr="00C93890">
              <w:rPr>
                <w:bCs/>
                <w:sz w:val="18"/>
              </w:rPr>
              <w:t>55180</w:t>
            </w:r>
          </w:p>
        </w:tc>
        <w:tc>
          <w:tcPr>
            <w:tcW w:w="1754" w:type="dxa"/>
            <w:shd w:val="clear" w:color="auto" w:fill="auto"/>
            <w:noWrap/>
            <w:vAlign w:val="center"/>
          </w:tcPr>
          <w:p w:rsidR="00175451" w:rsidRPr="001A4126" w:rsidRDefault="00175451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17380</w:t>
            </w:r>
          </w:p>
        </w:tc>
      </w:tr>
      <w:tr w:rsidR="00175451" w:rsidRPr="003A40A4" w:rsidTr="00165DFA">
        <w:trPr>
          <w:trHeight w:val="345"/>
          <w:jc w:val="center"/>
        </w:trPr>
        <w:tc>
          <w:tcPr>
            <w:tcW w:w="6185" w:type="dxa"/>
            <w:shd w:val="clear" w:color="auto" w:fill="auto"/>
            <w:noWrap/>
            <w:vAlign w:val="center"/>
          </w:tcPr>
          <w:p w:rsidR="00175451" w:rsidRPr="003A40A4" w:rsidRDefault="00175451" w:rsidP="000F2DA7">
            <w:pPr>
              <w:rPr>
                <w:rFonts w:cs="Times New Roman"/>
                <w:b/>
                <w:bCs/>
                <w:sz w:val="18"/>
                <w:szCs w:val="21"/>
              </w:rPr>
            </w:pPr>
            <w:r w:rsidRPr="003A40A4">
              <w:rPr>
                <w:rFonts w:cs="Times New Roman"/>
                <w:b/>
                <w:bCs/>
                <w:sz w:val="18"/>
                <w:szCs w:val="21"/>
              </w:rPr>
              <w:t>Čistý obrat celkom</w:t>
            </w:r>
          </w:p>
        </w:tc>
        <w:tc>
          <w:tcPr>
            <w:tcW w:w="1754" w:type="dxa"/>
            <w:shd w:val="clear" w:color="auto" w:fill="auto"/>
            <w:noWrap/>
            <w:vAlign w:val="center"/>
          </w:tcPr>
          <w:p w:rsidR="00175451" w:rsidRPr="00175451" w:rsidRDefault="00175451" w:rsidP="00C93890">
            <w:pPr>
              <w:pStyle w:val="Texttabukyvpravo"/>
              <w:rPr>
                <w:b/>
                <w:bCs/>
                <w:sz w:val="18"/>
              </w:rPr>
            </w:pPr>
            <w:r w:rsidRPr="00175451">
              <w:rPr>
                <w:b/>
                <w:bCs/>
                <w:sz w:val="18"/>
              </w:rPr>
              <w:t>55180</w:t>
            </w:r>
          </w:p>
        </w:tc>
        <w:tc>
          <w:tcPr>
            <w:tcW w:w="1754" w:type="dxa"/>
            <w:shd w:val="clear" w:color="auto" w:fill="auto"/>
            <w:noWrap/>
            <w:vAlign w:val="center"/>
          </w:tcPr>
          <w:p w:rsidR="00175451" w:rsidRPr="004E668C" w:rsidRDefault="00175451" w:rsidP="007D5821">
            <w:pPr>
              <w:pStyle w:val="Texttabukyvpravo"/>
              <w:rPr>
                <w:b/>
                <w:bCs/>
                <w:sz w:val="18"/>
              </w:rPr>
            </w:pPr>
            <w:r w:rsidRPr="004E668C">
              <w:rPr>
                <w:b/>
                <w:bCs/>
                <w:sz w:val="18"/>
              </w:rPr>
              <w:t>17380</w:t>
            </w:r>
          </w:p>
        </w:tc>
      </w:tr>
    </w:tbl>
    <w:p w:rsidR="006433DD" w:rsidRPr="00353F53" w:rsidRDefault="00E3305F" w:rsidP="00A344B3">
      <w:pPr>
        <w:pStyle w:val="Nadpis1"/>
        <w:suppressLineNumbers w:val="0"/>
        <w:spacing w:before="240" w:after="120"/>
        <w:ind w:left="284" w:hanging="284"/>
      </w:pPr>
      <w:r>
        <w:t>I</w:t>
      </w:r>
      <w:r w:rsidRPr="00900B80">
        <w:t xml:space="preserve">nformácie </w:t>
      </w:r>
      <w:r w:rsidR="006433DD" w:rsidRPr="00353F53">
        <w:t>o nákladoc</w:t>
      </w:r>
      <w:r>
        <w:t>h</w:t>
      </w:r>
    </w:p>
    <w:p w:rsidR="006433DD" w:rsidRPr="00BE6A5C" w:rsidRDefault="006433DD" w:rsidP="00BE6A5C">
      <w:pPr>
        <w:pStyle w:val="Nadpis2"/>
        <w:rPr>
          <w:bCs/>
        </w:rPr>
      </w:pPr>
      <w:r w:rsidRPr="00BE6A5C">
        <w:rPr>
          <w:bCs/>
        </w:rPr>
        <w:t>opis a suma významných položiek</w:t>
      </w:r>
      <w:r w:rsidR="00485E8E">
        <w:rPr>
          <w:bCs/>
        </w:rPr>
        <w:t xml:space="preserve">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6151"/>
        <w:gridCol w:w="1772"/>
        <w:gridCol w:w="1770"/>
      </w:tblGrid>
      <w:tr w:rsidR="00AE7728" w:rsidRPr="00AE7728" w:rsidTr="00397AB4">
        <w:trPr>
          <w:trHeight w:val="577"/>
          <w:jc w:val="center"/>
        </w:trPr>
        <w:tc>
          <w:tcPr>
            <w:tcW w:w="3173" w:type="pct"/>
            <w:shd w:val="clear" w:color="auto" w:fill="auto"/>
            <w:noWrap/>
            <w:vAlign w:val="center"/>
          </w:tcPr>
          <w:p w:rsidR="00AE7728" w:rsidRPr="00AE7728" w:rsidRDefault="00AE7728" w:rsidP="000F2DA7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AE7728">
              <w:rPr>
                <w:rFonts w:ascii="Times New Roman" w:hAnsi="Times New Roman"/>
                <w:sz w:val="18"/>
                <w:szCs w:val="21"/>
              </w:rPr>
              <w:t>Názov položky</w:t>
            </w:r>
          </w:p>
        </w:tc>
        <w:tc>
          <w:tcPr>
            <w:tcW w:w="914" w:type="pct"/>
            <w:shd w:val="clear" w:color="auto" w:fill="auto"/>
            <w:vAlign w:val="center"/>
          </w:tcPr>
          <w:p w:rsidR="00AE7728" w:rsidRPr="00AE7728" w:rsidRDefault="00AE7728" w:rsidP="000F2DA7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AE7728">
              <w:rPr>
                <w:rFonts w:ascii="Times New Roman" w:hAnsi="Times New Roman"/>
                <w:sz w:val="18"/>
                <w:szCs w:val="21"/>
              </w:rPr>
              <w:t>Bežné účtovné obdobie</w:t>
            </w:r>
          </w:p>
        </w:tc>
        <w:tc>
          <w:tcPr>
            <w:tcW w:w="913" w:type="pct"/>
            <w:shd w:val="clear" w:color="auto" w:fill="auto"/>
            <w:vAlign w:val="center"/>
          </w:tcPr>
          <w:p w:rsidR="00AE7728" w:rsidRPr="00AE7728" w:rsidRDefault="00AE7728" w:rsidP="000F2DA7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AE7728">
              <w:rPr>
                <w:rFonts w:ascii="Times New Roman" w:hAnsi="Times New Roman"/>
                <w:sz w:val="18"/>
                <w:szCs w:val="21"/>
              </w:rPr>
              <w:t>Bezprostredne predchádzajúce účtovné obdobie</w:t>
            </w:r>
          </w:p>
        </w:tc>
      </w:tr>
      <w:tr w:rsidR="00175451" w:rsidRPr="00AE7728" w:rsidTr="00397AB4">
        <w:trPr>
          <w:trHeight w:val="377"/>
          <w:jc w:val="center"/>
        </w:trPr>
        <w:tc>
          <w:tcPr>
            <w:tcW w:w="3173" w:type="pct"/>
            <w:shd w:val="clear" w:color="auto" w:fill="auto"/>
            <w:vAlign w:val="center"/>
          </w:tcPr>
          <w:p w:rsidR="00175451" w:rsidRPr="00AE7728" w:rsidRDefault="00175451" w:rsidP="000F2DA7">
            <w:pPr>
              <w:rPr>
                <w:rFonts w:cs="Times New Roman"/>
                <w:sz w:val="18"/>
                <w:szCs w:val="21"/>
              </w:rPr>
            </w:pPr>
            <w:r w:rsidRPr="00AE7728">
              <w:rPr>
                <w:rFonts w:cs="Times New Roman"/>
                <w:b/>
                <w:bCs/>
                <w:sz w:val="18"/>
                <w:szCs w:val="21"/>
              </w:rPr>
              <w:t>Náklady za poskytnuté služby, z toho:</w:t>
            </w:r>
          </w:p>
        </w:tc>
        <w:tc>
          <w:tcPr>
            <w:tcW w:w="914" w:type="pct"/>
            <w:shd w:val="clear" w:color="auto" w:fill="auto"/>
            <w:noWrap/>
            <w:vAlign w:val="center"/>
          </w:tcPr>
          <w:p w:rsidR="00175451" w:rsidRPr="00175451" w:rsidRDefault="00175451" w:rsidP="001A4126">
            <w:pPr>
              <w:pStyle w:val="Texttabukyvpravo"/>
              <w:rPr>
                <w:b/>
                <w:bCs/>
                <w:sz w:val="18"/>
              </w:rPr>
            </w:pPr>
            <w:r w:rsidRPr="00175451">
              <w:rPr>
                <w:b/>
                <w:bCs/>
                <w:sz w:val="18"/>
              </w:rPr>
              <w:t>60034</w:t>
            </w:r>
          </w:p>
        </w:tc>
        <w:tc>
          <w:tcPr>
            <w:tcW w:w="913" w:type="pct"/>
            <w:shd w:val="clear" w:color="auto" w:fill="auto"/>
            <w:noWrap/>
            <w:vAlign w:val="center"/>
          </w:tcPr>
          <w:p w:rsidR="00175451" w:rsidRPr="003C42F7" w:rsidRDefault="00175451" w:rsidP="007D5821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15982</w:t>
            </w:r>
          </w:p>
        </w:tc>
      </w:tr>
      <w:tr w:rsidR="00175451" w:rsidRPr="00AE7728" w:rsidTr="00397AB4">
        <w:trPr>
          <w:trHeight w:val="330"/>
          <w:jc w:val="center"/>
        </w:trPr>
        <w:tc>
          <w:tcPr>
            <w:tcW w:w="3173" w:type="pct"/>
            <w:shd w:val="clear" w:color="auto" w:fill="auto"/>
            <w:noWrap/>
            <w:vAlign w:val="center"/>
          </w:tcPr>
          <w:p w:rsidR="00175451" w:rsidRPr="00AE7728" w:rsidRDefault="00175451" w:rsidP="000F2DA7">
            <w:pPr>
              <w:rPr>
                <w:rFonts w:cs="Times New Roman"/>
                <w:sz w:val="18"/>
                <w:szCs w:val="21"/>
              </w:rPr>
            </w:pPr>
            <w:r w:rsidRPr="00626193">
              <w:rPr>
                <w:rFonts w:cs="Times New Roman"/>
                <w:sz w:val="18"/>
                <w:szCs w:val="21"/>
              </w:rPr>
              <w:t>Správa, údržba a opravy nehnuteľností</w:t>
            </w:r>
          </w:p>
        </w:tc>
        <w:tc>
          <w:tcPr>
            <w:tcW w:w="914" w:type="pct"/>
            <w:shd w:val="clear" w:color="auto" w:fill="auto"/>
            <w:noWrap/>
            <w:vAlign w:val="center"/>
          </w:tcPr>
          <w:p w:rsidR="00175451" w:rsidRPr="001A4126" w:rsidRDefault="00175451" w:rsidP="001A4126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59</w:t>
            </w:r>
            <w:r w:rsidRPr="00175451">
              <w:rPr>
                <w:bCs/>
                <w:sz w:val="18"/>
              </w:rPr>
              <w:t>839</w:t>
            </w:r>
          </w:p>
        </w:tc>
        <w:tc>
          <w:tcPr>
            <w:tcW w:w="913" w:type="pct"/>
            <w:shd w:val="clear" w:color="auto" w:fill="auto"/>
            <w:noWrap/>
            <w:vAlign w:val="center"/>
          </w:tcPr>
          <w:p w:rsidR="00175451" w:rsidRPr="001A4126" w:rsidRDefault="00175451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15782</w:t>
            </w:r>
          </w:p>
        </w:tc>
      </w:tr>
    </w:tbl>
    <w:p w:rsidR="006433DD" w:rsidRPr="00353F53" w:rsidRDefault="00A70275" w:rsidP="008B639D">
      <w:pPr>
        <w:pStyle w:val="Nadpis1"/>
        <w:suppressLineNumbers w:val="0"/>
        <w:spacing w:before="240" w:after="120"/>
        <w:ind w:left="284" w:hanging="284"/>
      </w:pPr>
      <w:r>
        <w:t>I</w:t>
      </w:r>
      <w:r w:rsidRPr="00900B80">
        <w:t xml:space="preserve">nformácie </w:t>
      </w:r>
      <w:r w:rsidR="006433DD" w:rsidRPr="00353F53">
        <w:t xml:space="preserve">o ekonomických vzťahoch účtovnej jednotky a spriaznených osôb </w:t>
      </w:r>
    </w:p>
    <w:p w:rsidR="006433DD" w:rsidRPr="001E2E2D" w:rsidRDefault="006433DD" w:rsidP="001E2E2D">
      <w:pPr>
        <w:pStyle w:val="Nadpis2"/>
        <w:rPr>
          <w:bCs/>
        </w:rPr>
      </w:pPr>
      <w:r w:rsidRPr="001E2E2D">
        <w:rPr>
          <w:bCs/>
        </w:rPr>
        <w:t>zoznam obchodov, ktoré sa uskutočnili medzi účtovnou jednotkou a spriaznenými osobami</w:t>
      </w:r>
    </w:p>
    <w:p w:rsidR="00E84AAD" w:rsidRPr="00185B6A" w:rsidRDefault="00E84AAD" w:rsidP="00E86D71">
      <w:pPr>
        <w:keepNext/>
        <w:spacing w:before="60" w:after="60"/>
        <w:rPr>
          <w:b/>
          <w:sz w:val="18"/>
          <w:szCs w:val="18"/>
        </w:rPr>
      </w:pPr>
      <w:r w:rsidRPr="00185B6A">
        <w:rPr>
          <w:b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289"/>
        <w:gridCol w:w="1752"/>
        <w:gridCol w:w="2326"/>
        <w:gridCol w:w="2326"/>
      </w:tblGrid>
      <w:tr w:rsidR="006132B8" w:rsidRPr="006132B8" w:rsidTr="00B250F1">
        <w:trPr>
          <w:trHeight w:val="208"/>
          <w:jc w:val="center"/>
        </w:trPr>
        <w:tc>
          <w:tcPr>
            <w:tcW w:w="3289" w:type="dxa"/>
            <w:vMerge w:val="restart"/>
            <w:shd w:val="clear" w:color="auto" w:fill="auto"/>
            <w:noWrap/>
            <w:vAlign w:val="center"/>
          </w:tcPr>
          <w:p w:rsidR="006132B8" w:rsidRPr="006132B8" w:rsidRDefault="006132B8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6132B8">
              <w:rPr>
                <w:rFonts w:ascii="Times New Roman" w:hAnsi="Times New Roman"/>
                <w:sz w:val="18"/>
                <w:szCs w:val="21"/>
              </w:rPr>
              <w:t>Spriaznená osoba </w:t>
            </w:r>
          </w:p>
        </w:tc>
        <w:tc>
          <w:tcPr>
            <w:tcW w:w="1752" w:type="dxa"/>
            <w:vMerge w:val="restart"/>
            <w:shd w:val="clear" w:color="auto" w:fill="auto"/>
            <w:vAlign w:val="center"/>
          </w:tcPr>
          <w:p w:rsidR="00B250F1" w:rsidRDefault="00B250F1" w:rsidP="00637CBB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</w:t>
            </w:r>
            <w:r w:rsidR="00B042AA">
              <w:rPr>
                <w:rFonts w:ascii="Times New Roman" w:hAnsi="Times New Roman"/>
                <w:sz w:val="18"/>
                <w:szCs w:val="21"/>
              </w:rPr>
              <w:t>ruh</w:t>
            </w:r>
            <w:r w:rsidR="00637CBB">
              <w:rPr>
                <w:rFonts w:ascii="Times New Roman" w:hAnsi="Times New Roman"/>
                <w:sz w:val="18"/>
                <w:szCs w:val="21"/>
              </w:rPr>
              <w:t>u</w:t>
            </w:r>
          </w:p>
          <w:p w:rsidR="006132B8" w:rsidRPr="006132B8" w:rsidRDefault="00B250F1" w:rsidP="00637CBB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6132B8">
              <w:rPr>
                <w:rFonts w:ascii="Times New Roman" w:hAnsi="Times New Roman"/>
                <w:sz w:val="18"/>
                <w:szCs w:val="21"/>
              </w:rPr>
              <w:t>O</w:t>
            </w:r>
            <w:r w:rsidR="006132B8" w:rsidRPr="006132B8">
              <w:rPr>
                <w:rFonts w:ascii="Times New Roman" w:hAnsi="Times New Roman"/>
                <w:sz w:val="18"/>
                <w:szCs w:val="21"/>
              </w:rPr>
              <w:t>bchodu</w:t>
            </w:r>
          </w:p>
        </w:tc>
        <w:tc>
          <w:tcPr>
            <w:tcW w:w="4652" w:type="dxa"/>
            <w:gridSpan w:val="2"/>
            <w:shd w:val="clear" w:color="auto" w:fill="auto"/>
            <w:vAlign w:val="center"/>
          </w:tcPr>
          <w:p w:rsidR="006132B8" w:rsidRPr="006132B8" w:rsidRDefault="006132B8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6132B8">
              <w:rPr>
                <w:rFonts w:ascii="Times New Roman" w:hAnsi="Times New Roman"/>
                <w:sz w:val="18"/>
                <w:szCs w:val="21"/>
              </w:rPr>
              <w:t xml:space="preserve">Hodnotové vyjadrenie </w:t>
            </w:r>
            <w:r w:rsidR="00E84AAD">
              <w:rPr>
                <w:rFonts w:ascii="Times New Roman" w:hAnsi="Times New Roman"/>
                <w:sz w:val="18"/>
                <w:szCs w:val="21"/>
              </w:rPr>
              <w:t xml:space="preserve">ukončeného </w:t>
            </w:r>
            <w:r w:rsidRPr="006132B8">
              <w:rPr>
                <w:rFonts w:ascii="Times New Roman" w:hAnsi="Times New Roman"/>
                <w:sz w:val="18"/>
                <w:szCs w:val="21"/>
              </w:rPr>
              <w:t>obchodu</w:t>
            </w:r>
          </w:p>
        </w:tc>
      </w:tr>
      <w:tr w:rsidR="006132B8" w:rsidRPr="006132B8" w:rsidTr="00B250F1">
        <w:trPr>
          <w:trHeight w:val="455"/>
          <w:jc w:val="center"/>
        </w:trPr>
        <w:tc>
          <w:tcPr>
            <w:tcW w:w="3289" w:type="dxa"/>
            <w:vMerge/>
            <w:shd w:val="clear" w:color="auto" w:fill="auto"/>
            <w:noWrap/>
            <w:vAlign w:val="center"/>
          </w:tcPr>
          <w:p w:rsidR="006132B8" w:rsidRPr="006132B8" w:rsidRDefault="006132B8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</w:p>
        </w:tc>
        <w:tc>
          <w:tcPr>
            <w:tcW w:w="1752" w:type="dxa"/>
            <w:vMerge/>
            <w:shd w:val="clear" w:color="auto" w:fill="auto"/>
            <w:vAlign w:val="center"/>
          </w:tcPr>
          <w:p w:rsidR="006132B8" w:rsidRPr="006132B8" w:rsidRDefault="006132B8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</w:p>
        </w:tc>
        <w:tc>
          <w:tcPr>
            <w:tcW w:w="2326" w:type="dxa"/>
            <w:shd w:val="clear" w:color="auto" w:fill="auto"/>
            <w:vAlign w:val="center"/>
          </w:tcPr>
          <w:p w:rsidR="006132B8" w:rsidRPr="006132B8" w:rsidRDefault="006132B8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6132B8">
              <w:rPr>
                <w:rFonts w:ascii="Times New Roman" w:hAnsi="Times New Roman"/>
                <w:sz w:val="18"/>
                <w:szCs w:val="21"/>
              </w:rPr>
              <w:t>Bežné účtovné obdobie</w:t>
            </w:r>
          </w:p>
        </w:tc>
        <w:tc>
          <w:tcPr>
            <w:tcW w:w="2326" w:type="dxa"/>
            <w:shd w:val="clear" w:color="auto" w:fill="auto"/>
            <w:vAlign w:val="center"/>
          </w:tcPr>
          <w:p w:rsidR="006132B8" w:rsidRPr="006132B8" w:rsidRDefault="006132B8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6132B8">
              <w:rPr>
                <w:rFonts w:ascii="Times New Roman" w:hAnsi="Times New Roman"/>
                <w:sz w:val="18"/>
                <w:szCs w:val="21"/>
              </w:rPr>
              <w:t>Bezprostredne predchádzajúce účtovné obdobie</w:t>
            </w:r>
          </w:p>
        </w:tc>
      </w:tr>
      <w:tr w:rsidR="006132B8" w:rsidRPr="006132B8" w:rsidTr="00B250F1">
        <w:trPr>
          <w:trHeight w:val="150"/>
          <w:jc w:val="center"/>
        </w:trPr>
        <w:tc>
          <w:tcPr>
            <w:tcW w:w="3289" w:type="dxa"/>
            <w:shd w:val="clear" w:color="auto" w:fill="auto"/>
            <w:noWrap/>
            <w:vAlign w:val="center"/>
          </w:tcPr>
          <w:p w:rsidR="006132B8" w:rsidRPr="006132B8" w:rsidRDefault="006132B8" w:rsidP="00BC1CBE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6132B8">
              <w:rPr>
                <w:rFonts w:ascii="Times New Roman" w:hAnsi="Times New Roman"/>
                <w:b w:val="0"/>
                <w:sz w:val="18"/>
                <w:szCs w:val="21"/>
              </w:rPr>
              <w:t>a</w:t>
            </w:r>
          </w:p>
        </w:tc>
        <w:tc>
          <w:tcPr>
            <w:tcW w:w="1752" w:type="dxa"/>
            <w:shd w:val="clear" w:color="auto" w:fill="auto"/>
            <w:vAlign w:val="center"/>
          </w:tcPr>
          <w:p w:rsidR="006132B8" w:rsidRPr="006132B8" w:rsidRDefault="00B250F1" w:rsidP="00BC1CBE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>
              <w:rPr>
                <w:rFonts w:ascii="Times New Roman" w:hAnsi="Times New Roman"/>
                <w:b w:val="0"/>
                <w:sz w:val="18"/>
                <w:szCs w:val="21"/>
              </w:rPr>
              <w:t>b</w:t>
            </w:r>
          </w:p>
        </w:tc>
        <w:tc>
          <w:tcPr>
            <w:tcW w:w="2326" w:type="dxa"/>
            <w:shd w:val="clear" w:color="auto" w:fill="auto"/>
            <w:vAlign w:val="center"/>
          </w:tcPr>
          <w:p w:rsidR="006132B8" w:rsidRPr="006132B8" w:rsidRDefault="006132B8" w:rsidP="00BC1CBE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6132B8">
              <w:rPr>
                <w:rFonts w:ascii="Times New Roman" w:hAnsi="Times New Roman"/>
                <w:b w:val="0"/>
                <w:sz w:val="18"/>
                <w:szCs w:val="21"/>
              </w:rPr>
              <w:t>c</w:t>
            </w:r>
          </w:p>
        </w:tc>
        <w:tc>
          <w:tcPr>
            <w:tcW w:w="2326" w:type="dxa"/>
            <w:shd w:val="clear" w:color="auto" w:fill="auto"/>
            <w:vAlign w:val="center"/>
          </w:tcPr>
          <w:p w:rsidR="006132B8" w:rsidRPr="006132B8" w:rsidRDefault="006132B8" w:rsidP="00BC1CBE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6132B8">
              <w:rPr>
                <w:rFonts w:ascii="Times New Roman" w:hAnsi="Times New Roman"/>
                <w:b w:val="0"/>
                <w:sz w:val="18"/>
                <w:szCs w:val="21"/>
              </w:rPr>
              <w:t>d</w:t>
            </w:r>
          </w:p>
        </w:tc>
      </w:tr>
      <w:tr w:rsidR="00DA11EF" w:rsidRPr="006132B8" w:rsidTr="00B250F1">
        <w:trPr>
          <w:trHeight w:val="300"/>
          <w:jc w:val="center"/>
        </w:trPr>
        <w:tc>
          <w:tcPr>
            <w:tcW w:w="3289" w:type="dxa"/>
            <w:shd w:val="clear" w:color="auto" w:fill="auto"/>
            <w:vAlign w:val="center"/>
          </w:tcPr>
          <w:p w:rsidR="00DA11EF" w:rsidRPr="006132B8" w:rsidRDefault="00DA11EF" w:rsidP="00BC1CBE">
            <w:pPr>
              <w:rPr>
                <w:rFonts w:cs="Times New Roman"/>
                <w:sz w:val="18"/>
                <w:szCs w:val="21"/>
              </w:rPr>
            </w:pPr>
            <w:r>
              <w:rPr>
                <w:rFonts w:cs="Times New Roman"/>
                <w:sz w:val="18"/>
                <w:szCs w:val="21"/>
              </w:rPr>
              <w:t>MP, spol. s r.o.</w:t>
            </w:r>
          </w:p>
        </w:tc>
        <w:tc>
          <w:tcPr>
            <w:tcW w:w="1752" w:type="dxa"/>
            <w:shd w:val="clear" w:color="auto" w:fill="auto"/>
            <w:vAlign w:val="center"/>
          </w:tcPr>
          <w:p w:rsidR="00DA11EF" w:rsidRPr="006132B8" w:rsidRDefault="00DA11EF" w:rsidP="00B250F1">
            <w:pPr>
              <w:pStyle w:val="ValueCentered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Prijatie služby</w:t>
            </w:r>
          </w:p>
        </w:tc>
        <w:tc>
          <w:tcPr>
            <w:tcW w:w="2326" w:type="dxa"/>
            <w:shd w:val="clear" w:color="auto" w:fill="auto"/>
            <w:noWrap/>
            <w:vAlign w:val="center"/>
          </w:tcPr>
          <w:p w:rsidR="00DA11EF" w:rsidRPr="00C75F67" w:rsidRDefault="00DA11EF" w:rsidP="00C75F6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59</w:t>
            </w:r>
            <w:r w:rsidRPr="00175451">
              <w:rPr>
                <w:bCs/>
                <w:sz w:val="18"/>
              </w:rPr>
              <w:t>839</w:t>
            </w:r>
          </w:p>
        </w:tc>
        <w:tc>
          <w:tcPr>
            <w:tcW w:w="2326" w:type="dxa"/>
            <w:shd w:val="clear" w:color="auto" w:fill="auto"/>
            <w:noWrap/>
            <w:vAlign w:val="center"/>
          </w:tcPr>
          <w:p w:rsidR="00DA11EF" w:rsidRPr="00C75F67" w:rsidRDefault="00DA11EF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15782</w:t>
            </w:r>
          </w:p>
        </w:tc>
      </w:tr>
      <w:tr w:rsidR="00DA11EF" w:rsidRPr="006132B8" w:rsidTr="00B250F1">
        <w:trPr>
          <w:trHeight w:val="300"/>
          <w:jc w:val="center"/>
        </w:trPr>
        <w:tc>
          <w:tcPr>
            <w:tcW w:w="3289" w:type="dxa"/>
            <w:shd w:val="clear" w:color="auto" w:fill="auto"/>
            <w:vAlign w:val="center"/>
          </w:tcPr>
          <w:p w:rsidR="00DA11EF" w:rsidRDefault="00DA11EF" w:rsidP="00BC1CBE">
            <w:pPr>
              <w:rPr>
                <w:rFonts w:cs="Times New Roman"/>
                <w:sz w:val="18"/>
                <w:szCs w:val="21"/>
              </w:rPr>
            </w:pPr>
            <w:r>
              <w:rPr>
                <w:rFonts w:cs="Times New Roman"/>
                <w:sz w:val="18"/>
                <w:szCs w:val="21"/>
              </w:rPr>
              <w:t>MP, spol. s r.o.</w:t>
            </w:r>
          </w:p>
        </w:tc>
        <w:tc>
          <w:tcPr>
            <w:tcW w:w="1752" w:type="dxa"/>
            <w:shd w:val="clear" w:color="auto" w:fill="auto"/>
            <w:vAlign w:val="center"/>
          </w:tcPr>
          <w:p w:rsidR="00DA11EF" w:rsidRDefault="00DA11EF" w:rsidP="00BC1CBE">
            <w:pPr>
              <w:pStyle w:val="ValueCentered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Poskytnutie služby</w:t>
            </w:r>
          </w:p>
        </w:tc>
        <w:tc>
          <w:tcPr>
            <w:tcW w:w="2326" w:type="dxa"/>
            <w:shd w:val="clear" w:color="auto" w:fill="auto"/>
            <w:noWrap/>
            <w:vAlign w:val="center"/>
          </w:tcPr>
          <w:p w:rsidR="00DA11EF" w:rsidRPr="00C75F67" w:rsidRDefault="00DA11EF" w:rsidP="00C75F6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4780</w:t>
            </w:r>
          </w:p>
        </w:tc>
        <w:tc>
          <w:tcPr>
            <w:tcW w:w="2326" w:type="dxa"/>
            <w:shd w:val="clear" w:color="auto" w:fill="auto"/>
            <w:noWrap/>
            <w:vAlign w:val="center"/>
          </w:tcPr>
          <w:p w:rsidR="00DA11EF" w:rsidRPr="00C75F67" w:rsidRDefault="00DA11EF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4780</w:t>
            </w:r>
          </w:p>
        </w:tc>
      </w:tr>
    </w:tbl>
    <w:p w:rsidR="00A70275" w:rsidRDefault="00A70275" w:rsidP="008B639D">
      <w:pPr>
        <w:pStyle w:val="Nadpis1"/>
        <w:suppressLineNumbers w:val="0"/>
        <w:spacing w:before="240" w:after="120"/>
        <w:ind w:left="284" w:hanging="284"/>
      </w:pPr>
      <w:r>
        <w:t>I</w:t>
      </w:r>
      <w:r w:rsidRPr="00900B80">
        <w:t xml:space="preserve">nformácie </w:t>
      </w:r>
      <w:r w:rsidR="006433DD" w:rsidRPr="00353F53">
        <w:t>o prehľade zmien vlastného iman</w:t>
      </w:r>
      <w:r>
        <w:t>ia</w:t>
      </w:r>
    </w:p>
    <w:p w:rsidR="004B2D81" w:rsidRPr="00185B6A" w:rsidRDefault="004B2D81" w:rsidP="00E86D71">
      <w:pPr>
        <w:keepNext/>
        <w:spacing w:before="60" w:after="60"/>
        <w:rPr>
          <w:b/>
          <w:sz w:val="18"/>
          <w:szCs w:val="18"/>
        </w:rPr>
      </w:pPr>
      <w:r w:rsidRPr="00185B6A">
        <w:rPr>
          <w:b/>
          <w:sz w:val="18"/>
          <w:szCs w:val="18"/>
        </w:rPr>
        <w:t>Tabuľka č. 1</w:t>
      </w:r>
    </w:p>
    <w:tbl>
      <w:tblPr>
        <w:tblW w:w="4975" w:type="pct"/>
        <w:jc w:val="center"/>
        <w:tblInd w:w="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414"/>
        <w:gridCol w:w="1446"/>
        <w:gridCol w:w="1446"/>
        <w:gridCol w:w="1446"/>
        <w:gridCol w:w="1446"/>
        <w:gridCol w:w="1447"/>
      </w:tblGrid>
      <w:tr w:rsidR="004B2D81" w:rsidRPr="004B2D81" w:rsidTr="00536FAF">
        <w:trPr>
          <w:trHeight w:val="183"/>
          <w:jc w:val="center"/>
        </w:trPr>
        <w:tc>
          <w:tcPr>
            <w:tcW w:w="2414" w:type="dxa"/>
            <w:vMerge w:val="restart"/>
            <w:noWrap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>Položka vlastného imania</w:t>
            </w:r>
          </w:p>
        </w:tc>
        <w:tc>
          <w:tcPr>
            <w:tcW w:w="7231" w:type="dxa"/>
            <w:gridSpan w:val="5"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>Bežné účtovné obdobie</w:t>
            </w:r>
          </w:p>
        </w:tc>
      </w:tr>
      <w:tr w:rsidR="004B2D81" w:rsidRPr="004B2D81" w:rsidTr="00536FAF">
        <w:trPr>
          <w:jc w:val="center"/>
        </w:trPr>
        <w:tc>
          <w:tcPr>
            <w:tcW w:w="2414" w:type="dxa"/>
            <w:vMerge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</w:p>
        </w:tc>
        <w:tc>
          <w:tcPr>
            <w:tcW w:w="1446" w:type="dxa"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 xml:space="preserve">Stav na začiatku </w:t>
            </w:r>
            <w:r w:rsidR="00421CDE">
              <w:rPr>
                <w:rFonts w:ascii="Times New Roman" w:hAnsi="Times New Roman"/>
                <w:sz w:val="18"/>
                <w:szCs w:val="21"/>
              </w:rPr>
              <w:t>účt. obd.</w:t>
            </w:r>
          </w:p>
        </w:tc>
        <w:tc>
          <w:tcPr>
            <w:tcW w:w="1446" w:type="dxa"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 xml:space="preserve">Prírastky </w:t>
            </w:r>
          </w:p>
        </w:tc>
        <w:tc>
          <w:tcPr>
            <w:tcW w:w="1446" w:type="dxa"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 xml:space="preserve">Úbytky </w:t>
            </w:r>
          </w:p>
        </w:tc>
        <w:tc>
          <w:tcPr>
            <w:tcW w:w="1446" w:type="dxa"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>Presuny</w:t>
            </w:r>
          </w:p>
        </w:tc>
        <w:tc>
          <w:tcPr>
            <w:tcW w:w="1447" w:type="dxa"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 xml:space="preserve">Stav na konci </w:t>
            </w:r>
            <w:r w:rsidR="00421CDE">
              <w:rPr>
                <w:rFonts w:ascii="Times New Roman" w:hAnsi="Times New Roman"/>
                <w:sz w:val="18"/>
                <w:szCs w:val="21"/>
              </w:rPr>
              <w:t>účt. obd.</w:t>
            </w:r>
          </w:p>
        </w:tc>
      </w:tr>
      <w:tr w:rsidR="004B2D81" w:rsidRPr="004B2D81" w:rsidTr="00536FAF">
        <w:trPr>
          <w:trHeight w:val="159"/>
          <w:jc w:val="center"/>
        </w:trPr>
        <w:tc>
          <w:tcPr>
            <w:tcW w:w="2414" w:type="dxa"/>
            <w:noWrap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b w:val="0"/>
                <w:sz w:val="18"/>
                <w:szCs w:val="21"/>
              </w:rPr>
              <w:t>a</w:t>
            </w:r>
          </w:p>
        </w:tc>
        <w:tc>
          <w:tcPr>
            <w:tcW w:w="1446" w:type="dxa"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b w:val="0"/>
                <w:sz w:val="18"/>
                <w:szCs w:val="21"/>
              </w:rPr>
              <w:t>b</w:t>
            </w:r>
          </w:p>
        </w:tc>
        <w:tc>
          <w:tcPr>
            <w:tcW w:w="1446" w:type="dxa"/>
            <w:noWrap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b w:val="0"/>
                <w:sz w:val="18"/>
                <w:szCs w:val="21"/>
              </w:rPr>
              <w:t>c</w:t>
            </w:r>
          </w:p>
        </w:tc>
        <w:tc>
          <w:tcPr>
            <w:tcW w:w="1446" w:type="dxa"/>
            <w:noWrap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b w:val="0"/>
                <w:sz w:val="18"/>
                <w:szCs w:val="21"/>
              </w:rPr>
              <w:t>d</w:t>
            </w:r>
          </w:p>
        </w:tc>
        <w:tc>
          <w:tcPr>
            <w:tcW w:w="1446" w:type="dxa"/>
            <w:noWrap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b w:val="0"/>
                <w:sz w:val="18"/>
                <w:szCs w:val="21"/>
              </w:rPr>
              <w:t>e</w:t>
            </w:r>
          </w:p>
        </w:tc>
        <w:tc>
          <w:tcPr>
            <w:tcW w:w="1447" w:type="dxa"/>
            <w:vAlign w:val="center"/>
          </w:tcPr>
          <w:p w:rsidR="004B2D81" w:rsidRPr="004B2D81" w:rsidRDefault="004B2D81" w:rsidP="00BC1CBE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b w:val="0"/>
                <w:sz w:val="18"/>
                <w:szCs w:val="21"/>
              </w:rPr>
              <w:t>f</w:t>
            </w:r>
          </w:p>
        </w:tc>
      </w:tr>
      <w:tr w:rsidR="007B54F5" w:rsidRPr="004B2D81" w:rsidTr="00536FAF">
        <w:trPr>
          <w:trHeight w:val="330"/>
          <w:jc w:val="center"/>
        </w:trPr>
        <w:tc>
          <w:tcPr>
            <w:tcW w:w="2414" w:type="dxa"/>
            <w:noWrap/>
            <w:vAlign w:val="center"/>
          </w:tcPr>
          <w:p w:rsidR="007B54F5" w:rsidRPr="004B2D81" w:rsidRDefault="007B54F5" w:rsidP="00510EA9">
            <w:pPr>
              <w:jc w:val="left"/>
              <w:rPr>
                <w:rFonts w:cs="Times New Roman"/>
                <w:sz w:val="18"/>
                <w:szCs w:val="21"/>
              </w:rPr>
            </w:pPr>
            <w:r w:rsidRPr="004B2D81">
              <w:rPr>
                <w:rFonts w:cs="Times New Roman"/>
                <w:sz w:val="18"/>
                <w:szCs w:val="21"/>
              </w:rPr>
              <w:t>Základné imanie</w:t>
            </w: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6640</w:t>
            </w: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7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6640</w:t>
            </w:r>
          </w:p>
        </w:tc>
      </w:tr>
      <w:tr w:rsidR="007B54F5" w:rsidRPr="004B2D81" w:rsidTr="00536FAF">
        <w:trPr>
          <w:trHeight w:val="330"/>
          <w:jc w:val="center"/>
        </w:trPr>
        <w:tc>
          <w:tcPr>
            <w:tcW w:w="2414" w:type="dxa"/>
            <w:noWrap/>
            <w:vAlign w:val="center"/>
          </w:tcPr>
          <w:p w:rsidR="007B54F5" w:rsidRPr="004B2D81" w:rsidRDefault="007B54F5" w:rsidP="00510EA9">
            <w:pPr>
              <w:jc w:val="left"/>
              <w:rPr>
                <w:rFonts w:cs="Times New Roman"/>
                <w:sz w:val="18"/>
                <w:szCs w:val="21"/>
              </w:rPr>
            </w:pPr>
            <w:r w:rsidRPr="004B2D81">
              <w:rPr>
                <w:rFonts w:cs="Times New Roman"/>
                <w:sz w:val="18"/>
                <w:szCs w:val="21"/>
              </w:rPr>
              <w:t>Ostatné kapitálové fondy</w:t>
            </w: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94053</w:t>
            </w: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7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94053</w:t>
            </w:r>
          </w:p>
        </w:tc>
      </w:tr>
      <w:tr w:rsidR="007B54F5" w:rsidRPr="004B2D81" w:rsidTr="00536FAF">
        <w:trPr>
          <w:trHeight w:val="330"/>
          <w:jc w:val="center"/>
        </w:trPr>
        <w:tc>
          <w:tcPr>
            <w:tcW w:w="2414" w:type="dxa"/>
            <w:noWrap/>
            <w:vAlign w:val="center"/>
          </w:tcPr>
          <w:p w:rsidR="007B54F5" w:rsidRPr="004B2D81" w:rsidRDefault="007B54F5" w:rsidP="00510EA9">
            <w:pPr>
              <w:jc w:val="left"/>
              <w:rPr>
                <w:rFonts w:cs="Times New Roman"/>
                <w:sz w:val="18"/>
                <w:szCs w:val="21"/>
              </w:rPr>
            </w:pPr>
            <w:r w:rsidRPr="004B2D81">
              <w:rPr>
                <w:rFonts w:cs="Times New Roman"/>
                <w:sz w:val="18"/>
                <w:szCs w:val="21"/>
              </w:rPr>
              <w:t>Nerozdelený zisk minulých rokov</w:t>
            </w: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1809</w:t>
            </w: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7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1809</w:t>
            </w:r>
          </w:p>
        </w:tc>
      </w:tr>
      <w:tr w:rsidR="007B54F5" w:rsidRPr="004B2D81" w:rsidTr="00536FAF">
        <w:trPr>
          <w:trHeight w:val="330"/>
          <w:jc w:val="center"/>
        </w:trPr>
        <w:tc>
          <w:tcPr>
            <w:tcW w:w="2414" w:type="dxa"/>
            <w:noWrap/>
            <w:vAlign w:val="center"/>
          </w:tcPr>
          <w:p w:rsidR="007B54F5" w:rsidRPr="004B2D81" w:rsidRDefault="007B54F5" w:rsidP="00510EA9">
            <w:pPr>
              <w:jc w:val="left"/>
              <w:rPr>
                <w:rFonts w:cs="Times New Roman"/>
                <w:sz w:val="18"/>
                <w:szCs w:val="21"/>
              </w:rPr>
            </w:pPr>
            <w:r w:rsidRPr="004B2D81">
              <w:rPr>
                <w:rFonts w:cs="Times New Roman"/>
                <w:sz w:val="18"/>
                <w:szCs w:val="21"/>
              </w:rPr>
              <w:t>Neuhradená strata minulých rokov</w:t>
            </w: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-1769</w:t>
            </w: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-2825</w:t>
            </w:r>
          </w:p>
        </w:tc>
        <w:tc>
          <w:tcPr>
            <w:tcW w:w="1447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-2785</w:t>
            </w:r>
          </w:p>
        </w:tc>
      </w:tr>
      <w:tr w:rsidR="007B54F5" w:rsidRPr="004B2D81" w:rsidTr="00536FAF">
        <w:trPr>
          <w:trHeight w:val="330"/>
          <w:jc w:val="center"/>
        </w:trPr>
        <w:tc>
          <w:tcPr>
            <w:tcW w:w="2414" w:type="dxa"/>
            <w:noWrap/>
            <w:vAlign w:val="center"/>
          </w:tcPr>
          <w:p w:rsidR="007B54F5" w:rsidRPr="004B2D81" w:rsidRDefault="007B54F5" w:rsidP="00510EA9">
            <w:pPr>
              <w:jc w:val="left"/>
              <w:rPr>
                <w:rFonts w:cs="Times New Roman"/>
                <w:sz w:val="18"/>
                <w:szCs w:val="21"/>
              </w:rPr>
            </w:pPr>
            <w:r w:rsidRPr="004B2D81">
              <w:rPr>
                <w:rFonts w:cs="Times New Roman"/>
                <w:sz w:val="18"/>
                <w:szCs w:val="21"/>
              </w:rPr>
              <w:t xml:space="preserve">Výsledok hospodárenia bežného </w:t>
            </w:r>
            <w:r>
              <w:rPr>
                <w:rFonts w:cs="Times New Roman"/>
                <w:sz w:val="18"/>
                <w:szCs w:val="21"/>
              </w:rPr>
              <w:t>účt. obd.</w:t>
            </w: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-2825</w:t>
            </w: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-9081</w:t>
            </w: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7B54F5" w:rsidRPr="00C75F67" w:rsidRDefault="007B54F5" w:rsidP="00C75F6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2825</w:t>
            </w:r>
          </w:p>
        </w:tc>
        <w:tc>
          <w:tcPr>
            <w:tcW w:w="1447" w:type="dxa"/>
            <w:noWrap/>
            <w:vAlign w:val="center"/>
          </w:tcPr>
          <w:p w:rsidR="007B54F5" w:rsidRPr="00C75F67" w:rsidRDefault="001A556B" w:rsidP="00C75F6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7B54F5">
              <w:rPr>
                <w:bCs/>
                <w:sz w:val="18"/>
              </w:rPr>
              <w:t>9081</w:t>
            </w:r>
          </w:p>
        </w:tc>
      </w:tr>
    </w:tbl>
    <w:p w:rsidR="004B2D81" w:rsidRDefault="004B2D81" w:rsidP="00E86D71">
      <w:pPr>
        <w:keepNext/>
        <w:spacing w:before="60" w:after="60"/>
        <w:rPr>
          <w:b/>
          <w:sz w:val="18"/>
          <w:szCs w:val="18"/>
        </w:rPr>
      </w:pPr>
      <w:r w:rsidRPr="00185B6A">
        <w:rPr>
          <w:b/>
          <w:sz w:val="18"/>
          <w:szCs w:val="18"/>
        </w:rPr>
        <w:t>Tabuľka č. 2</w:t>
      </w:r>
    </w:p>
    <w:tbl>
      <w:tblPr>
        <w:tblW w:w="4975" w:type="pct"/>
        <w:jc w:val="center"/>
        <w:tblInd w:w="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414"/>
        <w:gridCol w:w="1446"/>
        <w:gridCol w:w="1446"/>
        <w:gridCol w:w="1446"/>
        <w:gridCol w:w="1446"/>
        <w:gridCol w:w="1447"/>
      </w:tblGrid>
      <w:tr w:rsidR="00E67040" w:rsidRPr="004B2D81" w:rsidTr="007D5821">
        <w:trPr>
          <w:trHeight w:val="183"/>
          <w:jc w:val="center"/>
        </w:trPr>
        <w:tc>
          <w:tcPr>
            <w:tcW w:w="2414" w:type="dxa"/>
            <w:vMerge w:val="restart"/>
            <w:noWrap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>Položka vlastného imania</w:t>
            </w:r>
          </w:p>
        </w:tc>
        <w:tc>
          <w:tcPr>
            <w:tcW w:w="7231" w:type="dxa"/>
            <w:gridSpan w:val="5"/>
            <w:vAlign w:val="center"/>
          </w:tcPr>
          <w:p w:rsidR="00E67040" w:rsidRPr="004B2D81" w:rsidRDefault="007B54F5" w:rsidP="007D5821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>Bezprostredne predchádzajúce účtovné obdobie</w:t>
            </w:r>
          </w:p>
        </w:tc>
      </w:tr>
      <w:tr w:rsidR="00E67040" w:rsidRPr="004B2D81" w:rsidTr="007D5821">
        <w:trPr>
          <w:jc w:val="center"/>
        </w:trPr>
        <w:tc>
          <w:tcPr>
            <w:tcW w:w="2414" w:type="dxa"/>
            <w:vMerge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</w:p>
        </w:tc>
        <w:tc>
          <w:tcPr>
            <w:tcW w:w="1446" w:type="dxa"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 xml:space="preserve">Stav na začiatku </w:t>
            </w:r>
            <w:r>
              <w:rPr>
                <w:rFonts w:ascii="Times New Roman" w:hAnsi="Times New Roman"/>
                <w:sz w:val="18"/>
                <w:szCs w:val="21"/>
              </w:rPr>
              <w:t>účt. obd.</w:t>
            </w:r>
          </w:p>
        </w:tc>
        <w:tc>
          <w:tcPr>
            <w:tcW w:w="1446" w:type="dxa"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 xml:space="preserve">Prírastky </w:t>
            </w:r>
          </w:p>
        </w:tc>
        <w:tc>
          <w:tcPr>
            <w:tcW w:w="1446" w:type="dxa"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 xml:space="preserve">Úbytky </w:t>
            </w:r>
          </w:p>
        </w:tc>
        <w:tc>
          <w:tcPr>
            <w:tcW w:w="1446" w:type="dxa"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>Presuny</w:t>
            </w:r>
          </w:p>
        </w:tc>
        <w:tc>
          <w:tcPr>
            <w:tcW w:w="1447" w:type="dxa"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sz w:val="18"/>
                <w:szCs w:val="21"/>
              </w:rPr>
              <w:t xml:space="preserve">Stav na konci </w:t>
            </w:r>
            <w:r>
              <w:rPr>
                <w:rFonts w:ascii="Times New Roman" w:hAnsi="Times New Roman"/>
                <w:sz w:val="18"/>
                <w:szCs w:val="21"/>
              </w:rPr>
              <w:t>účt. obd.</w:t>
            </w:r>
          </w:p>
        </w:tc>
      </w:tr>
      <w:tr w:rsidR="00E67040" w:rsidRPr="004B2D81" w:rsidTr="007D5821">
        <w:trPr>
          <w:trHeight w:val="159"/>
          <w:jc w:val="center"/>
        </w:trPr>
        <w:tc>
          <w:tcPr>
            <w:tcW w:w="2414" w:type="dxa"/>
            <w:noWrap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b w:val="0"/>
                <w:sz w:val="18"/>
                <w:szCs w:val="21"/>
              </w:rPr>
              <w:t>a</w:t>
            </w:r>
          </w:p>
        </w:tc>
        <w:tc>
          <w:tcPr>
            <w:tcW w:w="1446" w:type="dxa"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b w:val="0"/>
                <w:sz w:val="18"/>
                <w:szCs w:val="21"/>
              </w:rPr>
              <w:t>b</w:t>
            </w:r>
          </w:p>
        </w:tc>
        <w:tc>
          <w:tcPr>
            <w:tcW w:w="1446" w:type="dxa"/>
            <w:noWrap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b w:val="0"/>
                <w:sz w:val="18"/>
                <w:szCs w:val="21"/>
              </w:rPr>
              <w:t>c</w:t>
            </w:r>
          </w:p>
        </w:tc>
        <w:tc>
          <w:tcPr>
            <w:tcW w:w="1446" w:type="dxa"/>
            <w:noWrap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b w:val="0"/>
                <w:sz w:val="18"/>
                <w:szCs w:val="21"/>
              </w:rPr>
              <w:t>d</w:t>
            </w:r>
          </w:p>
        </w:tc>
        <w:tc>
          <w:tcPr>
            <w:tcW w:w="1446" w:type="dxa"/>
            <w:noWrap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b w:val="0"/>
                <w:sz w:val="18"/>
                <w:szCs w:val="21"/>
              </w:rPr>
              <w:t>e</w:t>
            </w:r>
          </w:p>
        </w:tc>
        <w:tc>
          <w:tcPr>
            <w:tcW w:w="1447" w:type="dxa"/>
            <w:vAlign w:val="center"/>
          </w:tcPr>
          <w:p w:rsidR="00E67040" w:rsidRPr="004B2D81" w:rsidRDefault="00E67040" w:rsidP="007D5821">
            <w:pPr>
              <w:pStyle w:val="TopHeader"/>
              <w:rPr>
                <w:rFonts w:ascii="Times New Roman" w:hAnsi="Times New Roman"/>
                <w:b w:val="0"/>
                <w:sz w:val="18"/>
                <w:szCs w:val="21"/>
              </w:rPr>
            </w:pPr>
            <w:r w:rsidRPr="004B2D81">
              <w:rPr>
                <w:rFonts w:ascii="Times New Roman" w:hAnsi="Times New Roman"/>
                <w:b w:val="0"/>
                <w:sz w:val="18"/>
                <w:szCs w:val="21"/>
              </w:rPr>
              <w:t>f</w:t>
            </w:r>
          </w:p>
        </w:tc>
      </w:tr>
      <w:tr w:rsidR="00E67040" w:rsidRPr="004B2D81" w:rsidTr="007D5821">
        <w:trPr>
          <w:trHeight w:val="330"/>
          <w:jc w:val="center"/>
        </w:trPr>
        <w:tc>
          <w:tcPr>
            <w:tcW w:w="2414" w:type="dxa"/>
            <w:noWrap/>
            <w:vAlign w:val="center"/>
          </w:tcPr>
          <w:p w:rsidR="00E67040" w:rsidRPr="004B2D81" w:rsidRDefault="00E67040" w:rsidP="007D5821">
            <w:pPr>
              <w:jc w:val="left"/>
              <w:rPr>
                <w:rFonts w:cs="Times New Roman"/>
                <w:sz w:val="18"/>
                <w:szCs w:val="21"/>
              </w:rPr>
            </w:pPr>
            <w:r w:rsidRPr="004B2D81">
              <w:rPr>
                <w:rFonts w:cs="Times New Roman"/>
                <w:sz w:val="18"/>
                <w:szCs w:val="21"/>
              </w:rPr>
              <w:t>Základné imanie</w:t>
            </w: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6640</w:t>
            </w: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7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6640</w:t>
            </w:r>
          </w:p>
        </w:tc>
      </w:tr>
      <w:tr w:rsidR="00E67040" w:rsidRPr="004B2D81" w:rsidTr="007D5821">
        <w:trPr>
          <w:trHeight w:val="330"/>
          <w:jc w:val="center"/>
        </w:trPr>
        <w:tc>
          <w:tcPr>
            <w:tcW w:w="2414" w:type="dxa"/>
            <w:noWrap/>
            <w:vAlign w:val="center"/>
          </w:tcPr>
          <w:p w:rsidR="00E67040" w:rsidRPr="004B2D81" w:rsidRDefault="00E67040" w:rsidP="007D5821">
            <w:pPr>
              <w:jc w:val="left"/>
              <w:rPr>
                <w:rFonts w:cs="Times New Roman"/>
                <w:sz w:val="18"/>
                <w:szCs w:val="21"/>
              </w:rPr>
            </w:pPr>
            <w:r w:rsidRPr="004B2D81">
              <w:rPr>
                <w:rFonts w:cs="Times New Roman"/>
                <w:sz w:val="18"/>
                <w:szCs w:val="21"/>
              </w:rPr>
              <w:t>Ostatné kapitálové fondy</w:t>
            </w: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94053</w:t>
            </w: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7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94053</w:t>
            </w:r>
          </w:p>
        </w:tc>
      </w:tr>
      <w:tr w:rsidR="00E67040" w:rsidRPr="004B2D81" w:rsidTr="007D5821">
        <w:trPr>
          <w:trHeight w:val="330"/>
          <w:jc w:val="center"/>
        </w:trPr>
        <w:tc>
          <w:tcPr>
            <w:tcW w:w="2414" w:type="dxa"/>
            <w:noWrap/>
            <w:vAlign w:val="center"/>
          </w:tcPr>
          <w:p w:rsidR="00E67040" w:rsidRPr="004B2D81" w:rsidRDefault="00E67040" w:rsidP="007D5821">
            <w:pPr>
              <w:jc w:val="left"/>
              <w:rPr>
                <w:rFonts w:cs="Times New Roman"/>
                <w:sz w:val="18"/>
                <w:szCs w:val="21"/>
              </w:rPr>
            </w:pPr>
            <w:r w:rsidRPr="004B2D81">
              <w:rPr>
                <w:rFonts w:cs="Times New Roman"/>
                <w:sz w:val="18"/>
                <w:szCs w:val="21"/>
              </w:rPr>
              <w:t xml:space="preserve">Nerozdelený zisk minulých </w:t>
            </w:r>
            <w:r w:rsidRPr="004B2D81">
              <w:rPr>
                <w:rFonts w:cs="Times New Roman"/>
                <w:sz w:val="18"/>
                <w:szCs w:val="21"/>
              </w:rPr>
              <w:lastRenderedPageBreak/>
              <w:t>rokov</w:t>
            </w: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lastRenderedPageBreak/>
              <w:t>1809</w:t>
            </w: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7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1809</w:t>
            </w:r>
          </w:p>
        </w:tc>
      </w:tr>
      <w:tr w:rsidR="00E67040" w:rsidRPr="004B2D81" w:rsidTr="007D5821">
        <w:trPr>
          <w:trHeight w:val="330"/>
          <w:jc w:val="center"/>
        </w:trPr>
        <w:tc>
          <w:tcPr>
            <w:tcW w:w="2414" w:type="dxa"/>
            <w:noWrap/>
            <w:vAlign w:val="center"/>
          </w:tcPr>
          <w:p w:rsidR="00E67040" w:rsidRPr="004B2D81" w:rsidRDefault="00E67040" w:rsidP="007D5821">
            <w:pPr>
              <w:jc w:val="left"/>
              <w:rPr>
                <w:rFonts w:cs="Times New Roman"/>
                <w:sz w:val="18"/>
                <w:szCs w:val="21"/>
              </w:rPr>
            </w:pPr>
            <w:r w:rsidRPr="004B2D81">
              <w:rPr>
                <w:rFonts w:cs="Times New Roman"/>
                <w:sz w:val="18"/>
                <w:szCs w:val="21"/>
              </w:rPr>
              <w:lastRenderedPageBreak/>
              <w:t>Neuhradená strata minulých rokov</w:t>
            </w:r>
          </w:p>
        </w:tc>
        <w:tc>
          <w:tcPr>
            <w:tcW w:w="1446" w:type="dxa"/>
            <w:noWrap/>
            <w:vAlign w:val="center"/>
          </w:tcPr>
          <w:p w:rsidR="00E67040" w:rsidRPr="00C75F67" w:rsidRDefault="007B54F5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E67040">
              <w:rPr>
                <w:bCs/>
                <w:sz w:val="18"/>
              </w:rPr>
              <w:t>1692</w:t>
            </w: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-76</w:t>
            </w:r>
          </w:p>
        </w:tc>
        <w:tc>
          <w:tcPr>
            <w:tcW w:w="1447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-1769</w:t>
            </w:r>
          </w:p>
        </w:tc>
      </w:tr>
      <w:tr w:rsidR="00E67040" w:rsidRPr="004B2D81" w:rsidTr="007D5821">
        <w:trPr>
          <w:trHeight w:val="330"/>
          <w:jc w:val="center"/>
        </w:trPr>
        <w:tc>
          <w:tcPr>
            <w:tcW w:w="2414" w:type="dxa"/>
            <w:noWrap/>
            <w:vAlign w:val="center"/>
          </w:tcPr>
          <w:p w:rsidR="00E67040" w:rsidRPr="004B2D81" w:rsidRDefault="00E67040" w:rsidP="007D5821">
            <w:pPr>
              <w:jc w:val="left"/>
              <w:rPr>
                <w:rFonts w:cs="Times New Roman"/>
                <w:sz w:val="18"/>
                <w:szCs w:val="21"/>
              </w:rPr>
            </w:pPr>
            <w:r w:rsidRPr="004B2D81">
              <w:rPr>
                <w:rFonts w:cs="Times New Roman"/>
                <w:sz w:val="18"/>
                <w:szCs w:val="21"/>
              </w:rPr>
              <w:t xml:space="preserve">Výsledok hospodárenia bežného </w:t>
            </w:r>
            <w:r>
              <w:rPr>
                <w:rFonts w:cs="Times New Roman"/>
                <w:sz w:val="18"/>
                <w:szCs w:val="21"/>
              </w:rPr>
              <w:t>účt. obd.</w:t>
            </w: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-76</w:t>
            </w:r>
          </w:p>
        </w:tc>
        <w:tc>
          <w:tcPr>
            <w:tcW w:w="1446" w:type="dxa"/>
            <w:noWrap/>
            <w:vAlign w:val="center"/>
          </w:tcPr>
          <w:p w:rsidR="00E67040" w:rsidRPr="00C75F67" w:rsidRDefault="007B54F5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-2825</w:t>
            </w: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46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76</w:t>
            </w:r>
          </w:p>
        </w:tc>
        <w:tc>
          <w:tcPr>
            <w:tcW w:w="1447" w:type="dxa"/>
            <w:noWrap/>
            <w:vAlign w:val="center"/>
          </w:tcPr>
          <w:p w:rsidR="00E67040" w:rsidRPr="00C75F67" w:rsidRDefault="00E67040" w:rsidP="007D5821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-2825</w:t>
            </w:r>
          </w:p>
        </w:tc>
      </w:tr>
    </w:tbl>
    <w:p w:rsidR="00DE1B8E" w:rsidRDefault="00DE1B8E"/>
    <w:sectPr w:rsidR="00DE1B8E" w:rsidSect="008220EF">
      <w:pgSz w:w="11906" w:h="16838" w:code="9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2B4C" w:rsidRDefault="00712B4C" w:rsidP="00F30992">
      <w:r>
        <w:separator/>
      </w:r>
    </w:p>
  </w:endnote>
  <w:endnote w:type="continuationSeparator" w:id="0">
    <w:p w:rsidR="00712B4C" w:rsidRDefault="00712B4C" w:rsidP="00F309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2B4C" w:rsidRDefault="00712B4C" w:rsidP="00F30992">
      <w:r>
        <w:separator/>
      </w:r>
    </w:p>
  </w:footnote>
  <w:footnote w:type="continuationSeparator" w:id="0">
    <w:p w:rsidR="00712B4C" w:rsidRDefault="00712B4C" w:rsidP="00F309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3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4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5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6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7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 w:firstLine="0"/>
      </w:pPr>
      <w:rPr>
        <w:rFonts w:hint="default"/>
      </w:rPr>
    </w:lvl>
  </w:abstractNum>
  <w:abstractNum w:abstractNumId="8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9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 w:firstLine="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9"/>
  </w:num>
  <w:num w:numId="5">
    <w:abstractNumId w:val="2"/>
  </w:num>
  <w:num w:numId="6">
    <w:abstractNumId w:val="8"/>
  </w:num>
  <w:num w:numId="7">
    <w:abstractNumId w:val="4"/>
  </w:num>
  <w:num w:numId="8">
    <w:abstractNumId w:val="7"/>
  </w:num>
  <w:num w:numId="9">
    <w:abstractNumId w:val="5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</w:num>
  <w:num w:numId="19">
    <w:abstractNumId w:val="5"/>
  </w:num>
  <w:num w:numId="20">
    <w:abstractNumId w:val="5"/>
  </w:num>
  <w:num w:numId="21">
    <w:abstractNumId w:val="0"/>
  </w:num>
  <w:num w:numId="22">
    <w:abstractNumId w:val="5"/>
  </w:num>
  <w:num w:numId="23">
    <w:abstractNumId w:val="5"/>
  </w:num>
  <w:num w:numId="24">
    <w:abstractNumId w:val="5"/>
  </w:num>
  <w:num w:numId="25">
    <w:abstractNumId w:val="5"/>
  </w:num>
  <w:num w:numId="26">
    <w:abstractNumId w:val="5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7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33DD"/>
    <w:rsid w:val="0000796D"/>
    <w:rsid w:val="0001214E"/>
    <w:rsid w:val="00020594"/>
    <w:rsid w:val="00023CAF"/>
    <w:rsid w:val="00024DEF"/>
    <w:rsid w:val="00026609"/>
    <w:rsid w:val="00030734"/>
    <w:rsid w:val="00031E92"/>
    <w:rsid w:val="0003541F"/>
    <w:rsid w:val="000367E5"/>
    <w:rsid w:val="00037E7B"/>
    <w:rsid w:val="000405FC"/>
    <w:rsid w:val="00041560"/>
    <w:rsid w:val="00045666"/>
    <w:rsid w:val="00046CDA"/>
    <w:rsid w:val="0005045D"/>
    <w:rsid w:val="0006108F"/>
    <w:rsid w:val="00061D2D"/>
    <w:rsid w:val="000648C4"/>
    <w:rsid w:val="00067BA4"/>
    <w:rsid w:val="00070FD5"/>
    <w:rsid w:val="00075500"/>
    <w:rsid w:val="0007793A"/>
    <w:rsid w:val="00083E52"/>
    <w:rsid w:val="00087C98"/>
    <w:rsid w:val="00092EF2"/>
    <w:rsid w:val="00095E71"/>
    <w:rsid w:val="000A067D"/>
    <w:rsid w:val="000A10A1"/>
    <w:rsid w:val="000A2D0C"/>
    <w:rsid w:val="000A3A28"/>
    <w:rsid w:val="000A6D17"/>
    <w:rsid w:val="000B4F1E"/>
    <w:rsid w:val="000B6428"/>
    <w:rsid w:val="000D52F0"/>
    <w:rsid w:val="000D6BB4"/>
    <w:rsid w:val="000D7055"/>
    <w:rsid w:val="000F01A6"/>
    <w:rsid w:val="000F03AA"/>
    <w:rsid w:val="000F0541"/>
    <w:rsid w:val="000F2DA7"/>
    <w:rsid w:val="000F2EC8"/>
    <w:rsid w:val="000F4EE9"/>
    <w:rsid w:val="000F7C84"/>
    <w:rsid w:val="001054FB"/>
    <w:rsid w:val="0010709E"/>
    <w:rsid w:val="001107D4"/>
    <w:rsid w:val="001155E1"/>
    <w:rsid w:val="00115AEC"/>
    <w:rsid w:val="0011778C"/>
    <w:rsid w:val="001206B4"/>
    <w:rsid w:val="001220AF"/>
    <w:rsid w:val="001342E6"/>
    <w:rsid w:val="001425AA"/>
    <w:rsid w:val="0014309B"/>
    <w:rsid w:val="00150559"/>
    <w:rsid w:val="00160907"/>
    <w:rsid w:val="00160F79"/>
    <w:rsid w:val="001628F4"/>
    <w:rsid w:val="00165DFA"/>
    <w:rsid w:val="0016648B"/>
    <w:rsid w:val="00167F4F"/>
    <w:rsid w:val="00170F10"/>
    <w:rsid w:val="00175451"/>
    <w:rsid w:val="00176540"/>
    <w:rsid w:val="00176DE5"/>
    <w:rsid w:val="00181CFF"/>
    <w:rsid w:val="00182EE8"/>
    <w:rsid w:val="00182FF3"/>
    <w:rsid w:val="00183A84"/>
    <w:rsid w:val="0018589B"/>
    <w:rsid w:val="00185B6A"/>
    <w:rsid w:val="0018725F"/>
    <w:rsid w:val="001942F2"/>
    <w:rsid w:val="001A4126"/>
    <w:rsid w:val="001A556B"/>
    <w:rsid w:val="001A6305"/>
    <w:rsid w:val="001A6842"/>
    <w:rsid w:val="001B6485"/>
    <w:rsid w:val="001B725B"/>
    <w:rsid w:val="001C5009"/>
    <w:rsid w:val="001C75A2"/>
    <w:rsid w:val="001D2DB0"/>
    <w:rsid w:val="001D45D0"/>
    <w:rsid w:val="001D552B"/>
    <w:rsid w:val="001D5CD4"/>
    <w:rsid w:val="001E2E2D"/>
    <w:rsid w:val="001E72B0"/>
    <w:rsid w:val="001F121A"/>
    <w:rsid w:val="001F3486"/>
    <w:rsid w:val="001F3DA3"/>
    <w:rsid w:val="001F66E7"/>
    <w:rsid w:val="001F7C04"/>
    <w:rsid w:val="00200833"/>
    <w:rsid w:val="00201C11"/>
    <w:rsid w:val="002030A5"/>
    <w:rsid w:val="002074C8"/>
    <w:rsid w:val="002106ED"/>
    <w:rsid w:val="00215947"/>
    <w:rsid w:val="002200D1"/>
    <w:rsid w:val="00220A97"/>
    <w:rsid w:val="002229C7"/>
    <w:rsid w:val="002237D4"/>
    <w:rsid w:val="00227873"/>
    <w:rsid w:val="00227B4F"/>
    <w:rsid w:val="00233883"/>
    <w:rsid w:val="00233FB6"/>
    <w:rsid w:val="00240C48"/>
    <w:rsid w:val="00244E96"/>
    <w:rsid w:val="00246E96"/>
    <w:rsid w:val="00247949"/>
    <w:rsid w:val="002525D9"/>
    <w:rsid w:val="0025634B"/>
    <w:rsid w:val="0025657A"/>
    <w:rsid w:val="0026166D"/>
    <w:rsid w:val="00265DC4"/>
    <w:rsid w:val="002660CB"/>
    <w:rsid w:val="00275AF1"/>
    <w:rsid w:val="0028111A"/>
    <w:rsid w:val="002869E5"/>
    <w:rsid w:val="00290A59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60442"/>
    <w:rsid w:val="00361707"/>
    <w:rsid w:val="003622B8"/>
    <w:rsid w:val="003727D1"/>
    <w:rsid w:val="00373FB7"/>
    <w:rsid w:val="00374D93"/>
    <w:rsid w:val="00375413"/>
    <w:rsid w:val="00385B40"/>
    <w:rsid w:val="00391391"/>
    <w:rsid w:val="00394744"/>
    <w:rsid w:val="003956ED"/>
    <w:rsid w:val="00396599"/>
    <w:rsid w:val="00397AB4"/>
    <w:rsid w:val="003A259C"/>
    <w:rsid w:val="003A322E"/>
    <w:rsid w:val="003A3E02"/>
    <w:rsid w:val="003A40A4"/>
    <w:rsid w:val="003A40AF"/>
    <w:rsid w:val="003A5A53"/>
    <w:rsid w:val="003B1127"/>
    <w:rsid w:val="003B47F6"/>
    <w:rsid w:val="003B558A"/>
    <w:rsid w:val="003B57F8"/>
    <w:rsid w:val="003B5B36"/>
    <w:rsid w:val="003C2916"/>
    <w:rsid w:val="003C3EAE"/>
    <w:rsid w:val="003C42F7"/>
    <w:rsid w:val="003C67D9"/>
    <w:rsid w:val="003D04B7"/>
    <w:rsid w:val="003D0B3E"/>
    <w:rsid w:val="003D724B"/>
    <w:rsid w:val="003E14AD"/>
    <w:rsid w:val="003E6DDF"/>
    <w:rsid w:val="003F1DCF"/>
    <w:rsid w:val="003F1F2C"/>
    <w:rsid w:val="003F4644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89D"/>
    <w:rsid w:val="0043487C"/>
    <w:rsid w:val="00442068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A0DDB"/>
    <w:rsid w:val="004A1E56"/>
    <w:rsid w:val="004A2077"/>
    <w:rsid w:val="004A7857"/>
    <w:rsid w:val="004B0B70"/>
    <w:rsid w:val="004B2D81"/>
    <w:rsid w:val="004C174F"/>
    <w:rsid w:val="004C606A"/>
    <w:rsid w:val="004D2C06"/>
    <w:rsid w:val="004D31D6"/>
    <w:rsid w:val="004D5205"/>
    <w:rsid w:val="004E1007"/>
    <w:rsid w:val="004E1B57"/>
    <w:rsid w:val="004E1C5D"/>
    <w:rsid w:val="004E6182"/>
    <w:rsid w:val="004E668C"/>
    <w:rsid w:val="004F0C9B"/>
    <w:rsid w:val="004F45C9"/>
    <w:rsid w:val="004F50DE"/>
    <w:rsid w:val="004F511C"/>
    <w:rsid w:val="00500B31"/>
    <w:rsid w:val="00501060"/>
    <w:rsid w:val="00501668"/>
    <w:rsid w:val="005018C6"/>
    <w:rsid w:val="00503BC1"/>
    <w:rsid w:val="00505947"/>
    <w:rsid w:val="00507079"/>
    <w:rsid w:val="00507165"/>
    <w:rsid w:val="00510EA9"/>
    <w:rsid w:val="00514B18"/>
    <w:rsid w:val="00522208"/>
    <w:rsid w:val="0052292D"/>
    <w:rsid w:val="00524A66"/>
    <w:rsid w:val="00526894"/>
    <w:rsid w:val="00526D31"/>
    <w:rsid w:val="00527345"/>
    <w:rsid w:val="00533907"/>
    <w:rsid w:val="00536FAF"/>
    <w:rsid w:val="0055024D"/>
    <w:rsid w:val="00553126"/>
    <w:rsid w:val="0056276F"/>
    <w:rsid w:val="0057103C"/>
    <w:rsid w:val="005736D3"/>
    <w:rsid w:val="005741F2"/>
    <w:rsid w:val="005863CA"/>
    <w:rsid w:val="00590973"/>
    <w:rsid w:val="005A7257"/>
    <w:rsid w:val="005B3A4C"/>
    <w:rsid w:val="005B42AE"/>
    <w:rsid w:val="005D2464"/>
    <w:rsid w:val="005D261C"/>
    <w:rsid w:val="005E40DA"/>
    <w:rsid w:val="00600A86"/>
    <w:rsid w:val="00600DAB"/>
    <w:rsid w:val="0060105B"/>
    <w:rsid w:val="006059BE"/>
    <w:rsid w:val="006132B8"/>
    <w:rsid w:val="00616B3C"/>
    <w:rsid w:val="00626193"/>
    <w:rsid w:val="00627E06"/>
    <w:rsid w:val="006334FF"/>
    <w:rsid w:val="00633933"/>
    <w:rsid w:val="0063493F"/>
    <w:rsid w:val="00637CBB"/>
    <w:rsid w:val="00641542"/>
    <w:rsid w:val="006433DD"/>
    <w:rsid w:val="00651D03"/>
    <w:rsid w:val="00655B76"/>
    <w:rsid w:val="0065770B"/>
    <w:rsid w:val="006650A7"/>
    <w:rsid w:val="00670F60"/>
    <w:rsid w:val="00672508"/>
    <w:rsid w:val="00680A4A"/>
    <w:rsid w:val="00690889"/>
    <w:rsid w:val="00691AA2"/>
    <w:rsid w:val="0069328F"/>
    <w:rsid w:val="006A2C96"/>
    <w:rsid w:val="006A33E5"/>
    <w:rsid w:val="006A3B34"/>
    <w:rsid w:val="006B51EA"/>
    <w:rsid w:val="006B54F9"/>
    <w:rsid w:val="006C2549"/>
    <w:rsid w:val="006C33DB"/>
    <w:rsid w:val="006C4E14"/>
    <w:rsid w:val="006D4BEF"/>
    <w:rsid w:val="006E4FC9"/>
    <w:rsid w:val="006F34FC"/>
    <w:rsid w:val="0070270F"/>
    <w:rsid w:val="00706C51"/>
    <w:rsid w:val="00712B4C"/>
    <w:rsid w:val="007144A2"/>
    <w:rsid w:val="00714E74"/>
    <w:rsid w:val="00722741"/>
    <w:rsid w:val="00726F17"/>
    <w:rsid w:val="00730FCA"/>
    <w:rsid w:val="0073116E"/>
    <w:rsid w:val="007347E8"/>
    <w:rsid w:val="00734C1F"/>
    <w:rsid w:val="00741783"/>
    <w:rsid w:val="00746021"/>
    <w:rsid w:val="007467B1"/>
    <w:rsid w:val="00757A6F"/>
    <w:rsid w:val="00766085"/>
    <w:rsid w:val="00770489"/>
    <w:rsid w:val="007719C9"/>
    <w:rsid w:val="00772F61"/>
    <w:rsid w:val="00775A5E"/>
    <w:rsid w:val="00775DED"/>
    <w:rsid w:val="00780765"/>
    <w:rsid w:val="00780EDA"/>
    <w:rsid w:val="00786911"/>
    <w:rsid w:val="0079010E"/>
    <w:rsid w:val="00790C45"/>
    <w:rsid w:val="00791754"/>
    <w:rsid w:val="00792F81"/>
    <w:rsid w:val="0079541D"/>
    <w:rsid w:val="007A25C7"/>
    <w:rsid w:val="007A4DCC"/>
    <w:rsid w:val="007B54F5"/>
    <w:rsid w:val="007B609F"/>
    <w:rsid w:val="007C2CED"/>
    <w:rsid w:val="007C2E25"/>
    <w:rsid w:val="007D163B"/>
    <w:rsid w:val="007D1F75"/>
    <w:rsid w:val="007D3D8B"/>
    <w:rsid w:val="007D58BD"/>
    <w:rsid w:val="007D6940"/>
    <w:rsid w:val="007D6EFD"/>
    <w:rsid w:val="007E056C"/>
    <w:rsid w:val="007E4D48"/>
    <w:rsid w:val="007E6C49"/>
    <w:rsid w:val="007E752A"/>
    <w:rsid w:val="007E77BB"/>
    <w:rsid w:val="007F16DE"/>
    <w:rsid w:val="007F55F1"/>
    <w:rsid w:val="008171FD"/>
    <w:rsid w:val="008220EF"/>
    <w:rsid w:val="00824C3D"/>
    <w:rsid w:val="00831076"/>
    <w:rsid w:val="00831961"/>
    <w:rsid w:val="0083251C"/>
    <w:rsid w:val="0083616C"/>
    <w:rsid w:val="00843BAC"/>
    <w:rsid w:val="00850539"/>
    <w:rsid w:val="008549BD"/>
    <w:rsid w:val="00856509"/>
    <w:rsid w:val="00856A03"/>
    <w:rsid w:val="00861E78"/>
    <w:rsid w:val="00865408"/>
    <w:rsid w:val="008805EC"/>
    <w:rsid w:val="008818CF"/>
    <w:rsid w:val="00893E33"/>
    <w:rsid w:val="008A0895"/>
    <w:rsid w:val="008A32D3"/>
    <w:rsid w:val="008A6CF4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8F7647"/>
    <w:rsid w:val="00900B80"/>
    <w:rsid w:val="00903BC1"/>
    <w:rsid w:val="00904969"/>
    <w:rsid w:val="00915010"/>
    <w:rsid w:val="00915FDE"/>
    <w:rsid w:val="00917968"/>
    <w:rsid w:val="00921BB0"/>
    <w:rsid w:val="00924E42"/>
    <w:rsid w:val="00930C71"/>
    <w:rsid w:val="0093413A"/>
    <w:rsid w:val="009362FE"/>
    <w:rsid w:val="00940EB2"/>
    <w:rsid w:val="009444A5"/>
    <w:rsid w:val="00944BB4"/>
    <w:rsid w:val="009467E0"/>
    <w:rsid w:val="00950F15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D78"/>
    <w:rsid w:val="009770EE"/>
    <w:rsid w:val="0097727A"/>
    <w:rsid w:val="00977872"/>
    <w:rsid w:val="00982799"/>
    <w:rsid w:val="00982B76"/>
    <w:rsid w:val="0098312B"/>
    <w:rsid w:val="00983154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6E05"/>
    <w:rsid w:val="009C4716"/>
    <w:rsid w:val="009C5997"/>
    <w:rsid w:val="009D73F9"/>
    <w:rsid w:val="009E7784"/>
    <w:rsid w:val="009F297D"/>
    <w:rsid w:val="009F59A0"/>
    <w:rsid w:val="00A03364"/>
    <w:rsid w:val="00A1025D"/>
    <w:rsid w:val="00A10B16"/>
    <w:rsid w:val="00A1343C"/>
    <w:rsid w:val="00A215E9"/>
    <w:rsid w:val="00A234AE"/>
    <w:rsid w:val="00A2486D"/>
    <w:rsid w:val="00A344B3"/>
    <w:rsid w:val="00A34FE7"/>
    <w:rsid w:val="00A35F60"/>
    <w:rsid w:val="00A40DFF"/>
    <w:rsid w:val="00A40F28"/>
    <w:rsid w:val="00A430D2"/>
    <w:rsid w:val="00A56EC3"/>
    <w:rsid w:val="00A570AA"/>
    <w:rsid w:val="00A60F55"/>
    <w:rsid w:val="00A65C72"/>
    <w:rsid w:val="00A70275"/>
    <w:rsid w:val="00A74617"/>
    <w:rsid w:val="00A762B2"/>
    <w:rsid w:val="00A765CE"/>
    <w:rsid w:val="00A8328E"/>
    <w:rsid w:val="00A832A7"/>
    <w:rsid w:val="00A963B1"/>
    <w:rsid w:val="00A977EA"/>
    <w:rsid w:val="00AA66EB"/>
    <w:rsid w:val="00AA7B77"/>
    <w:rsid w:val="00AB0830"/>
    <w:rsid w:val="00AB2265"/>
    <w:rsid w:val="00AC5817"/>
    <w:rsid w:val="00AD1817"/>
    <w:rsid w:val="00AE3038"/>
    <w:rsid w:val="00AE4353"/>
    <w:rsid w:val="00AE58F8"/>
    <w:rsid w:val="00AE709E"/>
    <w:rsid w:val="00AE7728"/>
    <w:rsid w:val="00AF301C"/>
    <w:rsid w:val="00B008F3"/>
    <w:rsid w:val="00B042AA"/>
    <w:rsid w:val="00B05D69"/>
    <w:rsid w:val="00B10C28"/>
    <w:rsid w:val="00B12341"/>
    <w:rsid w:val="00B139AD"/>
    <w:rsid w:val="00B14572"/>
    <w:rsid w:val="00B146A1"/>
    <w:rsid w:val="00B21257"/>
    <w:rsid w:val="00B2137F"/>
    <w:rsid w:val="00B2258F"/>
    <w:rsid w:val="00B250F1"/>
    <w:rsid w:val="00B25BB1"/>
    <w:rsid w:val="00B26766"/>
    <w:rsid w:val="00B276CF"/>
    <w:rsid w:val="00B27774"/>
    <w:rsid w:val="00B41655"/>
    <w:rsid w:val="00B44B36"/>
    <w:rsid w:val="00B47CFA"/>
    <w:rsid w:val="00B510EC"/>
    <w:rsid w:val="00B625A4"/>
    <w:rsid w:val="00B636B0"/>
    <w:rsid w:val="00B64A1E"/>
    <w:rsid w:val="00B67588"/>
    <w:rsid w:val="00B7429E"/>
    <w:rsid w:val="00B80301"/>
    <w:rsid w:val="00B80F96"/>
    <w:rsid w:val="00B81FBE"/>
    <w:rsid w:val="00B86341"/>
    <w:rsid w:val="00B86814"/>
    <w:rsid w:val="00B95382"/>
    <w:rsid w:val="00BA3880"/>
    <w:rsid w:val="00BA4515"/>
    <w:rsid w:val="00BA5095"/>
    <w:rsid w:val="00BC1CBE"/>
    <w:rsid w:val="00BC61FD"/>
    <w:rsid w:val="00BC6E89"/>
    <w:rsid w:val="00BC7A92"/>
    <w:rsid w:val="00BD0120"/>
    <w:rsid w:val="00BD34A0"/>
    <w:rsid w:val="00BD5A0D"/>
    <w:rsid w:val="00BE0202"/>
    <w:rsid w:val="00BE685A"/>
    <w:rsid w:val="00BE6A5C"/>
    <w:rsid w:val="00BF0A34"/>
    <w:rsid w:val="00BF32A7"/>
    <w:rsid w:val="00C030DF"/>
    <w:rsid w:val="00C03664"/>
    <w:rsid w:val="00C05FA8"/>
    <w:rsid w:val="00C11E86"/>
    <w:rsid w:val="00C22566"/>
    <w:rsid w:val="00C26B49"/>
    <w:rsid w:val="00C30D63"/>
    <w:rsid w:val="00C3517A"/>
    <w:rsid w:val="00C5092E"/>
    <w:rsid w:val="00C56AEB"/>
    <w:rsid w:val="00C56B0B"/>
    <w:rsid w:val="00C60B8D"/>
    <w:rsid w:val="00C62A34"/>
    <w:rsid w:val="00C73450"/>
    <w:rsid w:val="00C7356D"/>
    <w:rsid w:val="00C75F67"/>
    <w:rsid w:val="00C80203"/>
    <w:rsid w:val="00C812A7"/>
    <w:rsid w:val="00C81BAF"/>
    <w:rsid w:val="00C845EC"/>
    <w:rsid w:val="00C905D2"/>
    <w:rsid w:val="00C93890"/>
    <w:rsid w:val="00C94466"/>
    <w:rsid w:val="00C9613A"/>
    <w:rsid w:val="00C97FC6"/>
    <w:rsid w:val="00CA03AF"/>
    <w:rsid w:val="00CA2F47"/>
    <w:rsid w:val="00CB0BC7"/>
    <w:rsid w:val="00CC032E"/>
    <w:rsid w:val="00CC1363"/>
    <w:rsid w:val="00CC5884"/>
    <w:rsid w:val="00CD1004"/>
    <w:rsid w:val="00CD346C"/>
    <w:rsid w:val="00CE3063"/>
    <w:rsid w:val="00CE5A86"/>
    <w:rsid w:val="00CE727B"/>
    <w:rsid w:val="00CF07D8"/>
    <w:rsid w:val="00D024E9"/>
    <w:rsid w:val="00D116F3"/>
    <w:rsid w:val="00D1290A"/>
    <w:rsid w:val="00D21A45"/>
    <w:rsid w:val="00D21AEF"/>
    <w:rsid w:val="00D23D4F"/>
    <w:rsid w:val="00D2408D"/>
    <w:rsid w:val="00D268BD"/>
    <w:rsid w:val="00D32B10"/>
    <w:rsid w:val="00D34BF0"/>
    <w:rsid w:val="00D37B11"/>
    <w:rsid w:val="00D43A5C"/>
    <w:rsid w:val="00D44675"/>
    <w:rsid w:val="00D456BE"/>
    <w:rsid w:val="00D5359C"/>
    <w:rsid w:val="00D60691"/>
    <w:rsid w:val="00D606AB"/>
    <w:rsid w:val="00D60B66"/>
    <w:rsid w:val="00D637FD"/>
    <w:rsid w:val="00D63DA5"/>
    <w:rsid w:val="00D641F4"/>
    <w:rsid w:val="00D71AD2"/>
    <w:rsid w:val="00D751F4"/>
    <w:rsid w:val="00D77CF2"/>
    <w:rsid w:val="00D8099D"/>
    <w:rsid w:val="00D843D3"/>
    <w:rsid w:val="00D84B84"/>
    <w:rsid w:val="00D92B38"/>
    <w:rsid w:val="00DA0870"/>
    <w:rsid w:val="00DA11EF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C0E3D"/>
    <w:rsid w:val="00DC19FD"/>
    <w:rsid w:val="00DC5311"/>
    <w:rsid w:val="00DC6B02"/>
    <w:rsid w:val="00DC6BE4"/>
    <w:rsid w:val="00DC6C98"/>
    <w:rsid w:val="00DC7221"/>
    <w:rsid w:val="00DD3E17"/>
    <w:rsid w:val="00DD751C"/>
    <w:rsid w:val="00DE1B8E"/>
    <w:rsid w:val="00DE351B"/>
    <w:rsid w:val="00DE5019"/>
    <w:rsid w:val="00DE5883"/>
    <w:rsid w:val="00DE7A8B"/>
    <w:rsid w:val="00DF035B"/>
    <w:rsid w:val="00DF1217"/>
    <w:rsid w:val="00DF3E20"/>
    <w:rsid w:val="00DF7329"/>
    <w:rsid w:val="00DF76F2"/>
    <w:rsid w:val="00E006FF"/>
    <w:rsid w:val="00E020F2"/>
    <w:rsid w:val="00E023E4"/>
    <w:rsid w:val="00E02877"/>
    <w:rsid w:val="00E03CDD"/>
    <w:rsid w:val="00E04467"/>
    <w:rsid w:val="00E04998"/>
    <w:rsid w:val="00E06CAB"/>
    <w:rsid w:val="00E0730B"/>
    <w:rsid w:val="00E12DFF"/>
    <w:rsid w:val="00E1441F"/>
    <w:rsid w:val="00E14490"/>
    <w:rsid w:val="00E22420"/>
    <w:rsid w:val="00E3305F"/>
    <w:rsid w:val="00E34645"/>
    <w:rsid w:val="00E37979"/>
    <w:rsid w:val="00E416F0"/>
    <w:rsid w:val="00E457B3"/>
    <w:rsid w:val="00E47B14"/>
    <w:rsid w:val="00E52A8D"/>
    <w:rsid w:val="00E538AB"/>
    <w:rsid w:val="00E615C0"/>
    <w:rsid w:val="00E61E8B"/>
    <w:rsid w:val="00E62A8A"/>
    <w:rsid w:val="00E67040"/>
    <w:rsid w:val="00E711BD"/>
    <w:rsid w:val="00E72727"/>
    <w:rsid w:val="00E728D9"/>
    <w:rsid w:val="00E75A70"/>
    <w:rsid w:val="00E7724F"/>
    <w:rsid w:val="00E80D21"/>
    <w:rsid w:val="00E82DC2"/>
    <w:rsid w:val="00E84AAD"/>
    <w:rsid w:val="00E86D71"/>
    <w:rsid w:val="00E91882"/>
    <w:rsid w:val="00E938A7"/>
    <w:rsid w:val="00E93D84"/>
    <w:rsid w:val="00E9497C"/>
    <w:rsid w:val="00E95734"/>
    <w:rsid w:val="00E957D3"/>
    <w:rsid w:val="00EA062E"/>
    <w:rsid w:val="00EA0995"/>
    <w:rsid w:val="00EA2A70"/>
    <w:rsid w:val="00EB0E65"/>
    <w:rsid w:val="00EB4CD1"/>
    <w:rsid w:val="00EC43CD"/>
    <w:rsid w:val="00EC5976"/>
    <w:rsid w:val="00ED079F"/>
    <w:rsid w:val="00ED1301"/>
    <w:rsid w:val="00ED274F"/>
    <w:rsid w:val="00ED76C3"/>
    <w:rsid w:val="00EE2381"/>
    <w:rsid w:val="00EE2BE6"/>
    <w:rsid w:val="00EE69C2"/>
    <w:rsid w:val="00EF1BA0"/>
    <w:rsid w:val="00EF477A"/>
    <w:rsid w:val="00EF65B8"/>
    <w:rsid w:val="00F031A5"/>
    <w:rsid w:val="00F22438"/>
    <w:rsid w:val="00F24C64"/>
    <w:rsid w:val="00F24D6A"/>
    <w:rsid w:val="00F30992"/>
    <w:rsid w:val="00F319CA"/>
    <w:rsid w:val="00F33D85"/>
    <w:rsid w:val="00F359A2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804DB"/>
    <w:rsid w:val="00F87017"/>
    <w:rsid w:val="00F87683"/>
    <w:rsid w:val="00F9008C"/>
    <w:rsid w:val="00F906F9"/>
    <w:rsid w:val="00FA18F9"/>
    <w:rsid w:val="00FB3052"/>
    <w:rsid w:val="00FC3D0A"/>
    <w:rsid w:val="00FC58C7"/>
    <w:rsid w:val="00FC6ADE"/>
    <w:rsid w:val="00FD5598"/>
    <w:rsid w:val="00FE6AE5"/>
    <w:rsid w:val="00FF6CDF"/>
    <w:rsid w:val="00FF7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before="180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0F10"/>
    <w:pPr>
      <w:spacing w:before="0"/>
      <w:ind w:firstLine="0"/>
    </w:pPr>
    <w:rPr>
      <w:rFonts w:ascii="Times New Roman" w:hAnsi="Times New Roman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 w:cs="Times New Roman"/>
      <w:b/>
      <w:kern w:val="28"/>
      <w:sz w:val="24"/>
      <w:szCs w:val="2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outlineLvl w:val="1"/>
    </w:pPr>
    <w:rPr>
      <w:rFonts w:eastAsia="Times New Roman" w:cs="Times New Roman"/>
      <w:szCs w:val="20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 w:cs="Times New Roman"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 w:cs="Times New Roman"/>
      <w:szCs w:val="20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 w:cs="Times New Roman"/>
      <w:szCs w:val="20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 w:cs="Times New Roman"/>
      <w:i/>
      <w:szCs w:val="20"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Times New Roman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Times New Roman"/>
      <w:i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Times New Roman"/>
      <w:b/>
      <w:i/>
      <w:sz w:val="18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A2077"/>
    <w:rPr>
      <w:rFonts w:ascii="Times New Roman" w:eastAsia="Times New Roman" w:hAnsi="Times New Roman" w:cs="Times New Roman"/>
      <w:b/>
      <w:kern w:val="28"/>
      <w:sz w:val="24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rsid w:val="004A2077"/>
    <w:rPr>
      <w:rFonts w:ascii="Times New Roman" w:eastAsia="Times New Roman" w:hAnsi="Times New Roman" w:cs="Times New Roman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rsid w:val="004A2077"/>
    <w:rPr>
      <w:rFonts w:ascii="Times New Roman" w:eastAsia="Times New Roman" w:hAnsi="Times New Roman" w:cs="Times New Roman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4A2077"/>
    <w:rPr>
      <w:rFonts w:ascii="Times New Roman" w:eastAsia="Times New Roman" w:hAnsi="Times New Roman" w:cs="Times New Roman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rsid w:val="004A2077"/>
    <w:rPr>
      <w:rFonts w:ascii="Times New Roman" w:eastAsia="Times New Roman" w:hAnsi="Times New Roman" w:cs="Times New Roman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rsid w:val="004A2077"/>
    <w:rPr>
      <w:rFonts w:ascii="Times New Roman" w:eastAsia="Times New Roman" w:hAnsi="Times New Roman" w:cs="Times New Roman"/>
      <w:i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rsid w:val="004A2077"/>
    <w:rPr>
      <w:rFonts w:ascii="Arial" w:eastAsia="Times New Roman" w:hAnsi="Arial" w:cs="Times New Roman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rsid w:val="004A2077"/>
    <w:rPr>
      <w:rFonts w:ascii="Arial" w:eastAsia="Times New Roman" w:hAnsi="Arial" w:cs="Times New Roman"/>
      <w:i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rsid w:val="004A2077"/>
    <w:rPr>
      <w:rFonts w:ascii="Arial" w:eastAsia="Times New Roman" w:hAnsi="Arial" w:cs="Times New Roman"/>
      <w:b/>
      <w:i/>
      <w:sz w:val="18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 w:cs="Times New Roman"/>
      <w:sz w:val="20"/>
      <w:szCs w:val="20"/>
      <w:lang w:eastAsia="cs-CZ"/>
    </w:rPr>
  </w:style>
  <w:style w:type="paragraph" w:customStyle="1" w:styleId="font5">
    <w:name w:val="font5"/>
    <w:basedOn w:val="Normlny"/>
    <w:rsid w:val="004A2077"/>
    <w:pPr>
      <w:spacing w:before="100" w:beforeAutospacing="1" w:after="100" w:afterAutospacing="1"/>
      <w:jc w:val="left"/>
    </w:pPr>
    <w:rPr>
      <w:rFonts w:ascii="Arial" w:eastAsia="Arial Unicode MS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rsid w:val="004A2077"/>
    <w:pPr>
      <w:spacing w:before="100" w:beforeAutospacing="1" w:after="100" w:afterAutospacing="1"/>
      <w:jc w:val="left"/>
    </w:pPr>
    <w:rPr>
      <w:rFonts w:ascii="Arial" w:eastAsia="Arial Unicode MS" w:hAnsi="Arial" w:cs="Arial Unicode MS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rsid w:val="004A2077"/>
    <w:pP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 w:eastAsia="cs-CZ"/>
    </w:rPr>
  </w:style>
  <w:style w:type="numbering" w:customStyle="1" w:styleId="tl1">
    <w:name w:val="Štýl1"/>
    <w:uiPriority w:val="99"/>
    <w:rsid w:val="008B58A1"/>
    <w:pPr>
      <w:numPr>
        <w:numId w:val="2"/>
      </w:numPr>
    </w:pPr>
  </w:style>
  <w:style w:type="numbering" w:customStyle="1" w:styleId="tl2">
    <w:name w:val="Štýl2"/>
    <w:uiPriority w:val="99"/>
    <w:rsid w:val="007F55F1"/>
    <w:pPr>
      <w:numPr>
        <w:numId w:val="4"/>
      </w:numPr>
    </w:pPr>
  </w:style>
  <w:style w:type="numbering" w:customStyle="1" w:styleId="tl3">
    <w:name w:val="Štýl3"/>
    <w:uiPriority w:val="99"/>
    <w:rsid w:val="00C94466"/>
    <w:pPr>
      <w:numPr>
        <w:numId w:val="5"/>
      </w:numPr>
    </w:pPr>
  </w:style>
  <w:style w:type="numbering" w:customStyle="1" w:styleId="tl4">
    <w:name w:val="Štýl4"/>
    <w:uiPriority w:val="99"/>
    <w:rsid w:val="00D8099D"/>
    <w:pPr>
      <w:numPr>
        <w:numId w:val="6"/>
      </w:numPr>
    </w:pPr>
  </w:style>
  <w:style w:type="numbering" w:customStyle="1" w:styleId="tl5">
    <w:name w:val="Štýl5"/>
    <w:uiPriority w:val="99"/>
    <w:rsid w:val="00D8099D"/>
    <w:pPr>
      <w:numPr>
        <w:numId w:val="7"/>
      </w:numPr>
    </w:pPr>
  </w:style>
  <w:style w:type="numbering" w:customStyle="1" w:styleId="tl6">
    <w:name w:val="Štýl6"/>
    <w:uiPriority w:val="99"/>
    <w:rsid w:val="007D3D8B"/>
    <w:pPr>
      <w:numPr>
        <w:numId w:val="8"/>
      </w:numPr>
    </w:pPr>
  </w:style>
  <w:style w:type="paragraph" w:styleId="Odsekzoznamu">
    <w:name w:val="List Paragraph"/>
    <w:basedOn w:val="Normlny"/>
    <w:uiPriority w:val="34"/>
    <w:qFormat/>
    <w:rsid w:val="0030659C"/>
    <w:pPr>
      <w:ind w:left="720"/>
      <w:contextualSpacing/>
    </w:pPr>
  </w:style>
  <w:style w:type="paragraph" w:customStyle="1" w:styleId="TopHeader">
    <w:name w:val="Top Header"/>
    <w:basedOn w:val="Normlny"/>
    <w:qFormat/>
    <w:rsid w:val="00F33D85"/>
    <w:pPr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F33D85"/>
    <w:pPr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Predvolenpsmoodseku"/>
    <w:link w:val="Value"/>
    <w:locked/>
    <w:rsid w:val="00F33D85"/>
    <w:rPr>
      <w:rFonts w:ascii="Arial Narrow" w:eastAsia="Times New Roman" w:hAnsi="Arial Narrow" w:cs="Times New Roman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90A5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ValueCentered">
    <w:name w:val="Value Centered"/>
    <w:basedOn w:val="Value"/>
    <w:link w:val="ValueCenteredChar"/>
    <w:qFormat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37979"/>
  </w:style>
  <w:style w:type="paragraph" w:customStyle="1" w:styleId="Odrka">
    <w:name w:val="Odrážka"/>
    <w:basedOn w:val="Nadpis4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 w:cs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rsid w:val="00BC1CBE"/>
    <w:pPr>
      <w:keepNext w:val="0"/>
      <w:keepLines w:val="0"/>
      <w:jc w:val="left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F30992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F30992"/>
    <w:rPr>
      <w:rFonts w:ascii="Times New Roman" w:hAnsi="Times New Roman"/>
      <w:sz w:val="20"/>
      <w:szCs w:val="20"/>
    </w:rPr>
  </w:style>
  <w:style w:type="character" w:styleId="Odkaznakoncovpoznmku">
    <w:name w:val="endnote reference"/>
    <w:basedOn w:val="Predvolenpsmoodseku"/>
    <w:uiPriority w:val="99"/>
    <w:semiHidden/>
    <w:unhideWhenUsed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30992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F30992"/>
    <w:rPr>
      <w:vertAlign w:val="superscript"/>
    </w:rPr>
  </w:style>
  <w:style w:type="character" w:styleId="Odkaznakomentr">
    <w:name w:val="annotation reference"/>
    <w:basedOn w:val="Predvolenpsmoodseku"/>
    <w:semiHidden/>
    <w:unhideWhenUsed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47B14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47B1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 w:cs="Times New Roman"/>
      <w:szCs w:val="20"/>
      <w:lang w:eastAsia="cs-CZ"/>
    </w:rPr>
  </w:style>
  <w:style w:type="character" w:customStyle="1" w:styleId="ra">
    <w:name w:val="ra"/>
    <w:basedOn w:val="Predvolenpsmoodseku"/>
    <w:rsid w:val="00E346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1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7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5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2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3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56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43D406-36AF-4159-80CC-E20E4A9D6B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6</Pages>
  <Words>1355</Words>
  <Characters>7728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</dc:creator>
  <cp:lastModifiedBy>Peter Jajcay</cp:lastModifiedBy>
  <cp:revision>55</cp:revision>
  <dcterms:created xsi:type="dcterms:W3CDTF">2012-03-29T20:28:00Z</dcterms:created>
  <dcterms:modified xsi:type="dcterms:W3CDTF">2014-06-26T07:51:00Z</dcterms:modified>
</cp:coreProperties>
</file>