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88C" w:rsidRDefault="00F54E18" w:rsidP="0014788C">
      <w:r>
        <w:t>PERLITA, spol. s r. o.</w:t>
      </w:r>
    </w:p>
    <w:p w:rsidR="00F54E18" w:rsidRDefault="00F54E18" w:rsidP="0014788C">
      <w:r>
        <w:t>Hlavná 178, 925 28  Pusté Úľany</w:t>
      </w:r>
    </w:p>
    <w:p w:rsidR="00F54E18" w:rsidRDefault="00F54E18" w:rsidP="0014788C">
      <w:r>
        <w:t>IČO: 34 127 526</w:t>
      </w:r>
    </w:p>
    <w:p w:rsidR="00F54E18" w:rsidRDefault="00F54E18" w:rsidP="0014788C"/>
    <w:p w:rsidR="00F54E18" w:rsidRDefault="00F54E18" w:rsidP="0014788C"/>
    <w:p w:rsidR="0014788C" w:rsidRDefault="0014788C" w:rsidP="0014788C">
      <w:pPr>
        <w:rPr>
          <w:b/>
        </w:rPr>
      </w:pPr>
      <w:r>
        <w:t xml:space="preserve">                                                    </w:t>
      </w:r>
      <w:r>
        <w:rPr>
          <w:b/>
        </w:rPr>
        <w:t>Prehľad peňažných tokov</w:t>
      </w:r>
    </w:p>
    <w:p w:rsidR="0014788C" w:rsidRDefault="0014788C" w:rsidP="0014788C">
      <w:pPr>
        <w:rPr>
          <w:b/>
        </w:rPr>
      </w:pPr>
    </w:p>
    <w:p w:rsidR="0014788C" w:rsidRDefault="0014788C" w:rsidP="0014788C">
      <w:pPr>
        <w:rPr>
          <w:b/>
        </w:rPr>
      </w:pPr>
      <w:r>
        <w:rPr>
          <w:b/>
        </w:rPr>
        <w:t xml:space="preserve">                                          </w:t>
      </w:r>
      <w:r w:rsidR="00B61A15">
        <w:rPr>
          <w:b/>
        </w:rPr>
        <w:t xml:space="preserve">                    k 31.12.201</w:t>
      </w:r>
      <w:r w:rsidR="00A54C38">
        <w:rPr>
          <w:b/>
        </w:rPr>
        <w:t>3</w:t>
      </w:r>
      <w:bookmarkStart w:id="0" w:name="_GoBack"/>
      <w:bookmarkEnd w:id="0"/>
    </w:p>
    <w:p w:rsidR="0014788C" w:rsidRDefault="0014788C" w:rsidP="0014788C">
      <w:pPr>
        <w:rPr>
          <w:b/>
        </w:rPr>
      </w:pPr>
    </w:p>
    <w:p w:rsidR="0014788C" w:rsidRDefault="0014788C" w:rsidP="0014788C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70"/>
        <w:gridCol w:w="5228"/>
        <w:gridCol w:w="1553"/>
        <w:gridCol w:w="1637"/>
      </w:tblGrid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prevádzkovej činnosti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EUR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A00" w:rsidRDefault="002B3A0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Minulé</w:t>
            </w:r>
          </w:p>
          <w:p w:rsidR="0014788C" w:rsidRDefault="0014788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obdobie</w:t>
            </w:r>
          </w:p>
          <w:p w:rsidR="0014788C" w:rsidRDefault="0014788C" w:rsidP="0002689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</w:t>
            </w:r>
            <w:r w:rsidR="00026892">
              <w:rPr>
                <w:b/>
                <w:lang w:eastAsia="en-US"/>
              </w:rPr>
              <w:t>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A00" w:rsidRDefault="002B3A0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</w:t>
            </w:r>
          </w:p>
          <w:p w:rsidR="0014788C" w:rsidRDefault="0014788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obdobie</w:t>
            </w:r>
          </w:p>
          <w:p w:rsidR="0014788C" w:rsidRDefault="002B3A00" w:rsidP="0002689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</w:t>
            </w:r>
            <w:r w:rsidR="00026892">
              <w:rPr>
                <w:b/>
                <w:lang w:eastAsia="en-US"/>
              </w:rPr>
              <w:t>3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Z/S   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 z bežnej činnosti pred zdanením daňou z príjmov / + / -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468657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894938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A.1.    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Nepeňažné operácie ovplyvňujúce VH  z bežnej činnosti pred zdanením daňou z príjmov  / súčet A1.1. až A.1.13/ / + / -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57686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17348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Odpisy dlhodobého nehmotného majetku a dlhodobého hmotného majetku   / +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50392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38297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A.1.5.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Zmena stavu opravných položiek     / + / -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A.1.6.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Zmena stavu položiek časového rozlíšenia nákladov a výnosov / + / -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2462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1523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A.1.8.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nákladov  / +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2B3A00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A.1.9.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výnosov   / -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-292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2B3A00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110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A.1.11.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Kurzová strata vyčíslená k peňažným prostriedkom a peňažným ekvivalentom ku dňu, ku ktorému sa zostavuje  účtovná závierka       / +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-750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2B3A00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A.1.12.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Výsledok z predaja dlhodobého majetku s výnimkou majetku, ktorý sa považuje za peňažný ekvivalent 15    </w:t>
            </w:r>
          </w:p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/ + / -/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5328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-22979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A.1.13.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Ostatné položky nepeň. charakteru, ktoré ovplyvňujú výsledok hosp. z bež. čin., s výnimkou tých, ktoré sa uvádzajú osobitne v iných častiach prehľadu peňažných tokov / + / - / nepeň. dary, odpis </w:t>
            </w:r>
            <w:proofErr w:type="spellStart"/>
            <w:r>
              <w:rPr>
                <w:lang w:eastAsia="en-US"/>
              </w:rPr>
              <w:t>pohľ</w:t>
            </w:r>
            <w:proofErr w:type="spellEnd"/>
            <w:r>
              <w:rPr>
                <w:lang w:eastAsia="en-US"/>
              </w:rPr>
              <w:t>. 546, zmena stavu 415, atď.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546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617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Vplyv zmien stavu pracovného kapitálu 16,, ktorým sa účely tohto </w:t>
            </w:r>
            <w:proofErr w:type="spellStart"/>
            <w:r>
              <w:rPr>
                <w:lang w:eastAsia="en-US"/>
              </w:rPr>
              <w:t>opatr</w:t>
            </w:r>
            <w:proofErr w:type="spellEnd"/>
            <w:r>
              <w:rPr>
                <w:lang w:eastAsia="en-US"/>
              </w:rPr>
              <w:t xml:space="preserve">. rozumie rozdiel medzi obežným majetkom a krátkodobými záväzkami s výnimkou </w:t>
            </w:r>
          </w:p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položiek obežného majetku, ktoré sú súčasťou peň. </w:t>
            </w:r>
          </w:p>
          <w:p w:rsidR="0014788C" w:rsidRDefault="0014788C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prostr</w:t>
            </w:r>
            <w:proofErr w:type="spellEnd"/>
            <w:r>
              <w:rPr>
                <w:lang w:eastAsia="en-US"/>
              </w:rPr>
              <w:t xml:space="preserve">. a peň </w:t>
            </w:r>
            <w:proofErr w:type="spellStart"/>
            <w:r>
              <w:rPr>
                <w:lang w:eastAsia="en-US"/>
              </w:rPr>
              <w:t>ekviv</w:t>
            </w:r>
            <w:proofErr w:type="spellEnd"/>
            <w:r>
              <w:rPr>
                <w:lang w:eastAsia="en-US"/>
              </w:rPr>
              <w:t>., na výsledok hosp. z </w:t>
            </w:r>
            <w:proofErr w:type="spellStart"/>
            <w:r>
              <w:rPr>
                <w:lang w:eastAsia="en-US"/>
              </w:rPr>
              <w:t>bežn</w:t>
            </w:r>
            <w:proofErr w:type="spellEnd"/>
            <w:r>
              <w:rPr>
                <w:lang w:eastAsia="en-US"/>
              </w:rPr>
              <w:t>. čin.</w:t>
            </w:r>
          </w:p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/ súčet A.2.1 až A 2.4./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F54E18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193630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2B3A00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627064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A.2.1.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Zmena stavu pohľadávok z prevádzkovej činnosti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-221434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4C1E4B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577321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A.2.2.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Zmena stavu záväzkov z prevádzkovej činnosti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F54E18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28045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4C1E4B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56295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A.2.3.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Zmena stavu zásob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55849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6552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Peňažné toky z prevádzkovej činnosti s výnimkou príjmov a výdavkov, ktoré sa uvádzajú osobitne  v iných častiach</w:t>
            </w:r>
            <w:r>
              <w:rPr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prehľadu peňažných tokov               /Z/S + A.1. + A.2./</w:t>
            </w:r>
            <w:r>
              <w:rPr>
                <w:lang w:eastAsia="en-US"/>
              </w:rPr>
              <w:t xml:space="preserve">             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332713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285222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A.3.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Prijaté úroky z výnimkou tých, ktoré sa začleňujú do IČ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292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110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A.4.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Výdavky na zaplatené úroky s výnimkou tých, ktoré sa začleňujú do FC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prevádzkovej činnosti / + / - /, /súčet A 1 a A 6 / + / Z / S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333005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285332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A.7.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Výdavky na daň z príjmov účtovnej jednotky výnimkou tých, ktoré sa začleňujú do IČ alebo FČ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-168227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-60554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A.10.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 na PČ /DPH/ /mimoriadne príjmy a výdavky/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Čisté peňažné toky z prevádzkovej činnosti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164778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224778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  <w:p w:rsidR="0014788C" w:rsidRDefault="0014788C">
            <w:pPr>
              <w:rPr>
                <w:lang w:eastAsia="en-US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B.1.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Výdavky na obstaranie DNHM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B.2.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Výdavky na obstaranie DHM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-23309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4C1E4B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26892">
              <w:rPr>
                <w:lang w:eastAsia="en-US"/>
              </w:rPr>
              <w:t>17457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B.5.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Príjmy z predaja DHM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4733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26892" w:rsidP="000268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45000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B.20.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 na investičnú činnosť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Čisté peňažné toky z investičnej činnosti /súčet B.1 až B.20/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-18576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27543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C.1.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Peňažné toky vznikajúce vo vlastnom imaní /C.1.1. až C.1.8/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C.1.2.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Príjmy z ďalších vkladov do vlastného imania spoločníkmi alebo fyzickou osobou, ktorá je účtovnou jednotkou / + 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C.2.1.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lang w:eastAsia="en-US"/>
              </w:rPr>
              <w:t>Vyplatený podiel na zisku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Čisté peňažné toky z finančnej činnosti /C.1 až C.9/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Čisté zvýšenie alebo čisté zníženie peňažné prostriedkov /A+B+C/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146202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252321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14788C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Stav PP a PE na začiatku účtovného obdobia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838440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985392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F54E18">
            <w:pPr>
              <w:rPr>
                <w:lang w:eastAsia="en-US"/>
              </w:rPr>
            </w:pPr>
            <w:r w:rsidRPr="00F54E18">
              <w:rPr>
                <w:lang w:eastAsia="en-US"/>
              </w:rPr>
              <w:t>E.1.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F54E18">
            <w:pPr>
              <w:rPr>
                <w:lang w:eastAsia="en-US"/>
              </w:rPr>
            </w:pPr>
            <w:r w:rsidRPr="00F54E18">
              <w:rPr>
                <w:lang w:eastAsia="en-US"/>
              </w:rPr>
              <w:t>Stav PP na začiatku účtovného obdobia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838440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985392</w:t>
            </w: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F54E18">
            <w:pPr>
              <w:rPr>
                <w:lang w:eastAsia="en-US"/>
              </w:rPr>
            </w:pPr>
            <w:r>
              <w:rPr>
                <w:lang w:eastAsia="en-US"/>
              </w:rPr>
              <w:t>E.2.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Pr="00F54E18" w:rsidRDefault="00F54E18">
            <w:pPr>
              <w:rPr>
                <w:lang w:eastAsia="en-US"/>
              </w:rPr>
            </w:pPr>
            <w:r>
              <w:rPr>
                <w:lang w:eastAsia="en-US"/>
              </w:rPr>
              <w:t>Stav PE na začiatku účtovného obdobia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Pr="00F54E18" w:rsidRDefault="0014788C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88C" w:rsidRPr="00F54E18" w:rsidRDefault="0014788C">
            <w:pPr>
              <w:jc w:val="center"/>
              <w:rPr>
                <w:lang w:eastAsia="en-US"/>
              </w:rPr>
            </w:pPr>
          </w:p>
        </w:tc>
      </w:tr>
      <w:tr w:rsidR="0014788C" w:rsidTr="0014788C"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F54E18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F.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F54E18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PP a PE na konci účtovného obdobia pred zohľadnením kurzových rozdielov vyčíslených k 31.12.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984642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88C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1237713</w:t>
            </w:r>
          </w:p>
        </w:tc>
      </w:tr>
      <w:tr w:rsidR="00F54E18" w:rsidTr="00F54E18">
        <w:tc>
          <w:tcPr>
            <w:tcW w:w="870" w:type="dxa"/>
          </w:tcPr>
          <w:p w:rsidR="00F54E18" w:rsidRDefault="00F54E18" w:rsidP="0014788C">
            <w:r>
              <w:t>F.1.</w:t>
            </w:r>
          </w:p>
        </w:tc>
        <w:tc>
          <w:tcPr>
            <w:tcW w:w="5228" w:type="dxa"/>
          </w:tcPr>
          <w:p w:rsidR="00F54E18" w:rsidRDefault="00F54E18" w:rsidP="0014788C">
            <w:r>
              <w:t>Stav PP na konci účtovného obdobia pred zohľadnením</w:t>
            </w:r>
          </w:p>
          <w:p w:rsidR="00F54E18" w:rsidRDefault="00F54E18" w:rsidP="0014788C">
            <w:r>
              <w:t>kurzových rozdielov vyčíslených k 31.12.</w:t>
            </w:r>
          </w:p>
        </w:tc>
        <w:tc>
          <w:tcPr>
            <w:tcW w:w="1553" w:type="dxa"/>
          </w:tcPr>
          <w:p w:rsidR="00F54E18" w:rsidRDefault="000D747C" w:rsidP="000D747C">
            <w:pPr>
              <w:jc w:val="center"/>
            </w:pPr>
            <w:r>
              <w:t>984642</w:t>
            </w:r>
          </w:p>
        </w:tc>
        <w:tc>
          <w:tcPr>
            <w:tcW w:w="1637" w:type="dxa"/>
          </w:tcPr>
          <w:p w:rsidR="00F54E18" w:rsidRDefault="000D747C" w:rsidP="000D747C">
            <w:pPr>
              <w:jc w:val="center"/>
            </w:pPr>
            <w:r>
              <w:t>1237713</w:t>
            </w:r>
          </w:p>
        </w:tc>
      </w:tr>
      <w:tr w:rsidR="00F54E18" w:rsidTr="00F54E18">
        <w:tc>
          <w:tcPr>
            <w:tcW w:w="870" w:type="dxa"/>
          </w:tcPr>
          <w:p w:rsidR="00F54E18" w:rsidRDefault="00F54E18" w:rsidP="0014788C">
            <w:r>
              <w:t>F.2.</w:t>
            </w:r>
          </w:p>
        </w:tc>
        <w:tc>
          <w:tcPr>
            <w:tcW w:w="5228" w:type="dxa"/>
          </w:tcPr>
          <w:p w:rsidR="00F54E18" w:rsidRDefault="00F54E18" w:rsidP="0014788C">
            <w:r>
              <w:t>Stav PE na konci účtovného obdobia pred zohľadnením</w:t>
            </w:r>
          </w:p>
          <w:p w:rsidR="00F54E18" w:rsidRDefault="00F54E18" w:rsidP="0014788C">
            <w:r>
              <w:t>kurzových rozdielov vyčíslených k 31.12.</w:t>
            </w:r>
          </w:p>
        </w:tc>
        <w:tc>
          <w:tcPr>
            <w:tcW w:w="1553" w:type="dxa"/>
          </w:tcPr>
          <w:p w:rsidR="00F54E18" w:rsidRDefault="00F54E18" w:rsidP="00F54E18">
            <w:pPr>
              <w:jc w:val="center"/>
            </w:pPr>
          </w:p>
        </w:tc>
        <w:tc>
          <w:tcPr>
            <w:tcW w:w="1637" w:type="dxa"/>
          </w:tcPr>
          <w:p w:rsidR="00F54E18" w:rsidRDefault="00F54E18" w:rsidP="00F54E18">
            <w:pPr>
              <w:jc w:val="center"/>
            </w:pPr>
          </w:p>
        </w:tc>
      </w:tr>
      <w:tr w:rsidR="00F54E18" w:rsidTr="00F54E18">
        <w:tc>
          <w:tcPr>
            <w:tcW w:w="870" w:type="dxa"/>
          </w:tcPr>
          <w:p w:rsidR="00F54E18" w:rsidRPr="00F54E18" w:rsidRDefault="00F54E18" w:rsidP="0014788C">
            <w:pPr>
              <w:rPr>
                <w:b/>
              </w:rPr>
            </w:pPr>
            <w:r w:rsidRPr="00F54E18">
              <w:rPr>
                <w:b/>
              </w:rPr>
              <w:t>G.</w:t>
            </w:r>
          </w:p>
        </w:tc>
        <w:tc>
          <w:tcPr>
            <w:tcW w:w="5228" w:type="dxa"/>
          </w:tcPr>
          <w:p w:rsidR="00F54E18" w:rsidRDefault="00F54E18" w:rsidP="00E03700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Kurzové rozdiely vyčíslené k PP a PE k 31.12.</w:t>
            </w:r>
          </w:p>
        </w:tc>
        <w:tc>
          <w:tcPr>
            <w:tcW w:w="1553" w:type="dxa"/>
          </w:tcPr>
          <w:p w:rsidR="00F54E18" w:rsidRDefault="000D747C" w:rsidP="00F54E18">
            <w:pPr>
              <w:jc w:val="center"/>
            </w:pPr>
            <w:r>
              <w:t>750</w:t>
            </w:r>
          </w:p>
        </w:tc>
        <w:tc>
          <w:tcPr>
            <w:tcW w:w="1637" w:type="dxa"/>
          </w:tcPr>
          <w:p w:rsidR="00F54E18" w:rsidRDefault="000D747C" w:rsidP="000D747C">
            <w:pPr>
              <w:jc w:val="center"/>
            </w:pPr>
            <w:r>
              <w:t>-</w:t>
            </w:r>
          </w:p>
        </w:tc>
      </w:tr>
      <w:tr w:rsidR="00F54E18" w:rsidTr="00F54E18">
        <w:tc>
          <w:tcPr>
            <w:tcW w:w="870" w:type="dxa"/>
          </w:tcPr>
          <w:p w:rsidR="00F54E18" w:rsidRDefault="00F54E18" w:rsidP="0014788C">
            <w:r>
              <w:t>G.1.</w:t>
            </w:r>
          </w:p>
        </w:tc>
        <w:tc>
          <w:tcPr>
            <w:tcW w:w="5228" w:type="dxa"/>
          </w:tcPr>
          <w:p w:rsidR="00F54E18" w:rsidRDefault="00F54E18" w:rsidP="0014788C">
            <w:r>
              <w:t>Kurzové rozdiely vyčíslené k PP k 31.12.</w:t>
            </w:r>
          </w:p>
        </w:tc>
        <w:tc>
          <w:tcPr>
            <w:tcW w:w="1553" w:type="dxa"/>
          </w:tcPr>
          <w:p w:rsidR="00F54E18" w:rsidRDefault="000D747C" w:rsidP="00F54E18">
            <w:pPr>
              <w:jc w:val="center"/>
            </w:pPr>
            <w:r>
              <w:t>750</w:t>
            </w:r>
          </w:p>
        </w:tc>
        <w:tc>
          <w:tcPr>
            <w:tcW w:w="1637" w:type="dxa"/>
          </w:tcPr>
          <w:p w:rsidR="00F54E18" w:rsidRDefault="000D747C" w:rsidP="000D747C">
            <w:pPr>
              <w:jc w:val="center"/>
            </w:pPr>
            <w:r>
              <w:t>-</w:t>
            </w:r>
          </w:p>
        </w:tc>
      </w:tr>
      <w:tr w:rsidR="00F54E18" w:rsidTr="00F54E18">
        <w:tc>
          <w:tcPr>
            <w:tcW w:w="870" w:type="dxa"/>
          </w:tcPr>
          <w:p w:rsidR="00F54E18" w:rsidRPr="00F54E18" w:rsidRDefault="00F54E18" w:rsidP="00E03700">
            <w:pPr>
              <w:rPr>
                <w:lang w:eastAsia="en-US"/>
              </w:rPr>
            </w:pPr>
            <w:r>
              <w:rPr>
                <w:lang w:eastAsia="en-US"/>
              </w:rPr>
              <w:t>G.2.</w:t>
            </w:r>
          </w:p>
        </w:tc>
        <w:tc>
          <w:tcPr>
            <w:tcW w:w="5228" w:type="dxa"/>
          </w:tcPr>
          <w:p w:rsidR="00F54E18" w:rsidRPr="00F54E18" w:rsidRDefault="00F54E18" w:rsidP="00E03700">
            <w:pPr>
              <w:rPr>
                <w:lang w:eastAsia="en-US"/>
              </w:rPr>
            </w:pPr>
            <w:r>
              <w:rPr>
                <w:lang w:eastAsia="en-US"/>
              </w:rPr>
              <w:t>Kurzové rozdiely vyčíslené k PE k 31.12.</w:t>
            </w:r>
          </w:p>
        </w:tc>
        <w:tc>
          <w:tcPr>
            <w:tcW w:w="1553" w:type="dxa"/>
          </w:tcPr>
          <w:p w:rsidR="00F54E18" w:rsidRPr="00F54E18" w:rsidRDefault="00F54E18" w:rsidP="00F54E18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</w:tcPr>
          <w:p w:rsidR="00F54E18" w:rsidRPr="00F54E18" w:rsidRDefault="00F54E18" w:rsidP="00F54E18">
            <w:pPr>
              <w:jc w:val="center"/>
              <w:rPr>
                <w:lang w:eastAsia="en-US"/>
              </w:rPr>
            </w:pPr>
          </w:p>
        </w:tc>
      </w:tr>
      <w:tr w:rsidR="00F54E18" w:rsidTr="00F54E18">
        <w:tc>
          <w:tcPr>
            <w:tcW w:w="870" w:type="dxa"/>
          </w:tcPr>
          <w:p w:rsidR="00F54E18" w:rsidRDefault="00F54E18" w:rsidP="00E03700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H.</w:t>
            </w:r>
          </w:p>
        </w:tc>
        <w:tc>
          <w:tcPr>
            <w:tcW w:w="5228" w:type="dxa"/>
          </w:tcPr>
          <w:p w:rsidR="00F54E18" w:rsidRDefault="00F54E18" w:rsidP="00E03700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Zostatok PP a PE na konci účtovného obdobia upravený o kurzové rozdiely vyčíslené k 31.12.</w:t>
            </w:r>
          </w:p>
        </w:tc>
        <w:tc>
          <w:tcPr>
            <w:tcW w:w="1553" w:type="dxa"/>
          </w:tcPr>
          <w:p w:rsidR="00F54E18" w:rsidRDefault="00F54E18" w:rsidP="00F54E18">
            <w:pPr>
              <w:jc w:val="center"/>
              <w:rPr>
                <w:lang w:eastAsia="en-US"/>
              </w:rPr>
            </w:pPr>
          </w:p>
        </w:tc>
        <w:tc>
          <w:tcPr>
            <w:tcW w:w="1637" w:type="dxa"/>
          </w:tcPr>
          <w:p w:rsidR="00F54E18" w:rsidRDefault="00F54E18" w:rsidP="00F54E18">
            <w:pPr>
              <w:jc w:val="center"/>
              <w:rPr>
                <w:lang w:eastAsia="en-US"/>
              </w:rPr>
            </w:pPr>
          </w:p>
        </w:tc>
      </w:tr>
      <w:tr w:rsidR="00F54E18" w:rsidTr="00F54E18">
        <w:tc>
          <w:tcPr>
            <w:tcW w:w="870" w:type="dxa"/>
          </w:tcPr>
          <w:p w:rsidR="00F54E18" w:rsidRPr="00F54E18" w:rsidRDefault="00F54E18" w:rsidP="00E03700">
            <w:pPr>
              <w:rPr>
                <w:lang w:eastAsia="en-US"/>
              </w:rPr>
            </w:pPr>
            <w:r>
              <w:rPr>
                <w:lang w:eastAsia="en-US"/>
              </w:rPr>
              <w:t>H.1.</w:t>
            </w:r>
          </w:p>
        </w:tc>
        <w:tc>
          <w:tcPr>
            <w:tcW w:w="5228" w:type="dxa"/>
          </w:tcPr>
          <w:p w:rsidR="00F54E18" w:rsidRDefault="00F54E18" w:rsidP="00E03700">
            <w:pPr>
              <w:rPr>
                <w:lang w:eastAsia="en-US"/>
              </w:rPr>
            </w:pPr>
            <w:r>
              <w:rPr>
                <w:lang w:eastAsia="en-US"/>
              </w:rPr>
              <w:t>Zostatok PP na konci účtovného obdobia upravený</w:t>
            </w:r>
          </w:p>
          <w:p w:rsidR="00F54E18" w:rsidRPr="00F54E18" w:rsidRDefault="00F54E18" w:rsidP="00E03700">
            <w:pPr>
              <w:rPr>
                <w:lang w:eastAsia="en-US"/>
              </w:rPr>
            </w:pPr>
            <w:r>
              <w:rPr>
                <w:lang w:eastAsia="en-US"/>
              </w:rPr>
              <w:t>o kurzové rozdiely vyčíslené k 31.12.</w:t>
            </w:r>
          </w:p>
        </w:tc>
        <w:tc>
          <w:tcPr>
            <w:tcW w:w="1553" w:type="dxa"/>
          </w:tcPr>
          <w:p w:rsidR="00F54E18" w:rsidRPr="00F54E18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985392</w:t>
            </w:r>
          </w:p>
        </w:tc>
        <w:tc>
          <w:tcPr>
            <w:tcW w:w="1637" w:type="dxa"/>
          </w:tcPr>
          <w:p w:rsidR="00F54E18" w:rsidRPr="00F54E18" w:rsidRDefault="000D747C" w:rsidP="000D747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1237713</w:t>
            </w:r>
          </w:p>
        </w:tc>
      </w:tr>
      <w:tr w:rsidR="00F54E18" w:rsidTr="00F54E18">
        <w:tc>
          <w:tcPr>
            <w:tcW w:w="870" w:type="dxa"/>
          </w:tcPr>
          <w:p w:rsidR="00F54E18" w:rsidRPr="00F54E18" w:rsidRDefault="00F54E18" w:rsidP="0014788C">
            <w:r>
              <w:t>H.2.</w:t>
            </w:r>
          </w:p>
        </w:tc>
        <w:tc>
          <w:tcPr>
            <w:tcW w:w="5228" w:type="dxa"/>
          </w:tcPr>
          <w:p w:rsidR="00F54E18" w:rsidRDefault="00F54E18" w:rsidP="0014788C">
            <w:r>
              <w:t>Zostatok PE na konci účtovného obdobia upravený</w:t>
            </w:r>
          </w:p>
          <w:p w:rsidR="00F54E18" w:rsidRPr="00F54E18" w:rsidRDefault="00F54E18" w:rsidP="0014788C">
            <w:r>
              <w:t>o kurzové rozdiely vyčíslené k 31.12.</w:t>
            </w:r>
          </w:p>
        </w:tc>
        <w:tc>
          <w:tcPr>
            <w:tcW w:w="1553" w:type="dxa"/>
          </w:tcPr>
          <w:p w:rsidR="00F54E18" w:rsidRPr="00F54E18" w:rsidRDefault="00F54E18" w:rsidP="00F54E18">
            <w:pPr>
              <w:jc w:val="center"/>
            </w:pPr>
          </w:p>
        </w:tc>
        <w:tc>
          <w:tcPr>
            <w:tcW w:w="1637" w:type="dxa"/>
          </w:tcPr>
          <w:p w:rsidR="00F54E18" w:rsidRPr="00F54E18" w:rsidRDefault="00F54E18" w:rsidP="00F54E18">
            <w:pPr>
              <w:jc w:val="center"/>
            </w:pPr>
          </w:p>
        </w:tc>
      </w:tr>
    </w:tbl>
    <w:p w:rsidR="0014788C" w:rsidRDefault="0014788C" w:rsidP="0014788C"/>
    <w:p w:rsidR="008513D6" w:rsidRDefault="008513D6"/>
    <w:sectPr w:rsidR="008513D6" w:rsidSect="00851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788C"/>
    <w:rsid w:val="00026892"/>
    <w:rsid w:val="000D747C"/>
    <w:rsid w:val="0014788C"/>
    <w:rsid w:val="002B3A00"/>
    <w:rsid w:val="004C1E4B"/>
    <w:rsid w:val="008513D6"/>
    <w:rsid w:val="00A54C38"/>
    <w:rsid w:val="00B61A15"/>
    <w:rsid w:val="00F54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D765AE-B003-425A-93B5-4081A57FC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788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478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53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1D51C3-09AA-481B-8B3E-5BA0DE27F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631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admin1</cp:lastModifiedBy>
  <cp:revision>8</cp:revision>
  <cp:lastPrinted>2013-07-09T09:10:00Z</cp:lastPrinted>
  <dcterms:created xsi:type="dcterms:W3CDTF">2012-06-28T11:49:00Z</dcterms:created>
  <dcterms:modified xsi:type="dcterms:W3CDTF">2014-06-27T10:28:00Z</dcterms:modified>
</cp:coreProperties>
</file>