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DDA" w:rsidRPr="009C22FC" w:rsidRDefault="00107DDA" w:rsidP="00EF28D3">
      <w:pPr>
        <w:pStyle w:val="Nadpis1"/>
        <w:rPr>
          <w:sz w:val="24"/>
          <w:szCs w:val="24"/>
        </w:rPr>
      </w:pPr>
      <w:bookmarkStart w:id="0" w:name="_Toc131755094"/>
      <w:r w:rsidRPr="009C22FC">
        <w:rPr>
          <w:sz w:val="24"/>
          <w:szCs w:val="24"/>
        </w:rPr>
        <w:t>A. Informácie o účtovnej jednotke:</w:t>
      </w:r>
      <w:bookmarkEnd w:id="0"/>
    </w:p>
    <w:p w:rsidR="00107DDA" w:rsidRPr="00DC5D6C" w:rsidRDefault="00107DDA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07DDA" w:rsidRPr="00D556F4" w:rsidRDefault="00107DDA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NOVINT,</w:t>
      </w:r>
      <w:r w:rsidRPr="00D556F4">
        <w:rPr>
          <w:rFonts w:ascii="Arial" w:hAnsi="Arial" w:cs="Arial"/>
          <w:b/>
          <w:sz w:val="20"/>
          <w:szCs w:val="20"/>
        </w:rPr>
        <w:t xml:space="preserve"> s.r.o.</w:t>
      </w:r>
    </w:p>
    <w:p w:rsidR="00107DDA" w:rsidRPr="00DC5D6C" w:rsidRDefault="00107DDA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Vysoká 14, 811 06</w:t>
      </w:r>
      <w:r w:rsidRPr="00D556F4">
        <w:rPr>
          <w:rFonts w:ascii="Arial" w:hAnsi="Arial" w:cs="Arial"/>
          <w:b/>
          <w:sz w:val="20"/>
          <w:szCs w:val="20"/>
        </w:rPr>
        <w:t xml:space="preserve">  Bratislava</w:t>
      </w:r>
    </w:p>
    <w:p w:rsidR="00107DDA" w:rsidRPr="00D556F4" w:rsidRDefault="00107DDA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26.10.1999</w:t>
      </w:r>
    </w:p>
    <w:p w:rsidR="00107DDA" w:rsidRPr="00D556F4" w:rsidRDefault="00107DDA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08.12.1999</w:t>
      </w:r>
    </w:p>
    <w:p w:rsidR="00107DDA" w:rsidRPr="00DC5D6C" w:rsidRDefault="00107DDA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107DDA" w:rsidRDefault="00107DDA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od </w:t>
      </w:r>
      <w:r>
        <w:rPr>
          <w:rFonts w:ascii="Arial" w:hAnsi="Arial" w:cs="Arial"/>
          <w:b/>
          <w:sz w:val="20"/>
          <w:szCs w:val="20"/>
        </w:rPr>
        <w:t>08.12.1999</w:t>
      </w:r>
      <w:r w:rsidRPr="00DC5D6C">
        <w:rPr>
          <w:rFonts w:ascii="Arial" w:hAnsi="Arial" w:cs="Arial"/>
          <w:sz w:val="20"/>
          <w:szCs w:val="20"/>
        </w:rPr>
        <w:t>:</w:t>
      </w:r>
    </w:p>
    <w:p w:rsidR="00107DDA" w:rsidRDefault="00107DDA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107DDA" w:rsidRDefault="00107DDA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kúpa tovaru za účelom jeho predaja konečnému spotrebiteľovi (maloobchod)</w:t>
      </w:r>
    </w:p>
    <w:p w:rsidR="00107DDA" w:rsidRDefault="00107DDA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kúpa tovaru za účelom jeho predaja iným prevádzkovateľom živnosti (veľkoobchod)</w:t>
      </w:r>
    </w:p>
    <w:p w:rsidR="00107DDA" w:rsidRDefault="00107DDA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sprostredkovateľská činnosť </w:t>
      </w:r>
    </w:p>
    <w:p w:rsidR="00107DDA" w:rsidRDefault="00107DDA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sprostredkovanie kúpy, predaja a prenájmu nehnuteľností</w:t>
      </w:r>
    </w:p>
    <w:p w:rsidR="00107DDA" w:rsidRDefault="00107DDA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obstarávateľská činnosť spojená so správou nehnuteľností</w:t>
      </w:r>
    </w:p>
    <w:p w:rsidR="00107DDA" w:rsidRPr="00377D27" w:rsidRDefault="00107DDA" w:rsidP="005B7823">
      <w:pPr>
        <w:pStyle w:val="Odsekzoznamu"/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b/>
          <w:sz w:val="20"/>
          <w:szCs w:val="20"/>
        </w:rPr>
      </w:pPr>
    </w:p>
    <w:p w:rsidR="00107DDA" w:rsidRPr="00DC5D6C" w:rsidRDefault="00107DD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07DDA" w:rsidRDefault="00107DDA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107DDA" w:rsidRDefault="00107DDA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556F4">
        <w:rPr>
          <w:rFonts w:ascii="Arial" w:hAnsi="Arial" w:cs="Arial"/>
          <w:b/>
          <w:sz w:val="20"/>
          <w:szCs w:val="20"/>
        </w:rPr>
        <w:t>účtovná jednotka</w:t>
      </w:r>
      <w:r>
        <w:rPr>
          <w:rFonts w:ascii="Arial" w:hAnsi="Arial" w:cs="Arial"/>
          <w:b/>
          <w:sz w:val="20"/>
          <w:szCs w:val="20"/>
        </w:rPr>
        <w:t xml:space="preserve"> nemala ku dňu zostavenia účtovnej závierky žiadnych zamestnancov</w:t>
      </w:r>
    </w:p>
    <w:p w:rsidR="00107DDA" w:rsidRPr="00D556F4" w:rsidRDefault="00107DDA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107DDA" w:rsidRPr="00DC5D6C" w:rsidRDefault="00107DDA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107DDA" w:rsidRPr="00DC5D6C" w:rsidRDefault="00107DDA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107DDA" w:rsidRPr="00DC5D6C" w:rsidRDefault="00107DDA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107DDA" w:rsidRPr="00DC5D6C" w:rsidRDefault="00107DDA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107DDA" w:rsidRPr="00DC5D6C" w:rsidRDefault="00107DDA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riadna účtovná uzávierka</w:t>
      </w:r>
      <w:r>
        <w:rPr>
          <w:rFonts w:ascii="Arial" w:hAnsi="Arial" w:cs="Arial"/>
          <w:b/>
          <w:sz w:val="20"/>
          <w:szCs w:val="20"/>
        </w:rPr>
        <w:t xml:space="preserve"> zostavená dňa </w:t>
      </w:r>
      <w:r w:rsidR="0082202C">
        <w:rPr>
          <w:rFonts w:ascii="Arial" w:hAnsi="Arial" w:cs="Arial"/>
          <w:b/>
          <w:sz w:val="20"/>
          <w:szCs w:val="20"/>
        </w:rPr>
        <w:t>20.06.2014</w:t>
      </w:r>
    </w:p>
    <w:p w:rsidR="00107DDA" w:rsidRPr="00DC5D6C" w:rsidRDefault="00107DD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07DDA" w:rsidRPr="00DC5D6C" w:rsidRDefault="00107DDA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107DDA" w:rsidRPr="00A45143" w:rsidRDefault="0082202C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30.06.2013</w:t>
      </w:r>
    </w:p>
    <w:p w:rsidR="00107DDA" w:rsidRPr="00DC5D6C" w:rsidRDefault="00107DDA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07DDA" w:rsidRPr="009C22FC" w:rsidRDefault="00107DDA" w:rsidP="00EF28D3">
      <w:pPr>
        <w:pStyle w:val="Nadpis1"/>
        <w:rPr>
          <w:sz w:val="24"/>
          <w:szCs w:val="24"/>
        </w:rPr>
      </w:pPr>
      <w:bookmarkStart w:id="1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1"/>
    </w:p>
    <w:p w:rsidR="00107DDA" w:rsidRPr="00DC5D6C" w:rsidRDefault="00107DDA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07DDA" w:rsidRDefault="00107DDA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107DDA" w:rsidRDefault="00107DDA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Mészáros Gabriel</w:t>
      </w:r>
    </w:p>
    <w:p w:rsidR="00107DDA" w:rsidRPr="00A45143" w:rsidRDefault="00107DDA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Krnáč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Ján</w:t>
      </w:r>
    </w:p>
    <w:p w:rsidR="00107DDA" w:rsidRPr="00DC5D6C" w:rsidRDefault="00107DD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107DDA" w:rsidRDefault="00107DDA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sz w:val="20"/>
          <w:szCs w:val="20"/>
        </w:rPr>
        <w:t xml:space="preserve">štruktúra spoločníkov, akcionárov: </w:t>
      </w:r>
    </w:p>
    <w:p w:rsidR="00107DDA" w:rsidRPr="005D4483" w:rsidRDefault="00107DDA" w:rsidP="00912A0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2</w:t>
      </w:r>
      <w:r w:rsidRPr="005D4483">
        <w:rPr>
          <w:rFonts w:ascii="Arial" w:hAnsi="Arial" w:cs="Arial"/>
          <w:b/>
          <w:sz w:val="20"/>
          <w:szCs w:val="20"/>
        </w:rPr>
        <w:t>.)</w:t>
      </w:r>
    </w:p>
    <w:p w:rsidR="00107DDA" w:rsidRPr="009C22FC" w:rsidRDefault="00107DDA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107DDA" w:rsidRPr="00DC5D6C" w:rsidRDefault="00107DDA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07DDA" w:rsidRDefault="00107DDA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>
        <w:rPr>
          <w:rFonts w:ascii="Arial" w:hAnsi="Arial" w:cs="Arial"/>
          <w:b/>
          <w:sz w:val="20"/>
          <w:szCs w:val="20"/>
        </w:rPr>
        <w:t xml:space="preserve">nie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/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107DDA" w:rsidRDefault="00107DDA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107DDA" w:rsidRPr="002218C4" w:rsidRDefault="00107DDA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lastRenderedPageBreak/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107DDA" w:rsidRPr="00DC5D6C" w:rsidRDefault="00107DDA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07DDA" w:rsidRDefault="00107DDA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107DDA" w:rsidRPr="009C22FC" w:rsidRDefault="00107DDA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D. Ďalšie informácie o:</w:t>
      </w:r>
    </w:p>
    <w:p w:rsidR="00107DDA" w:rsidRPr="00DC5D6C" w:rsidRDefault="00107DDA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07DDA" w:rsidRPr="00DC5D6C" w:rsidRDefault="00107DDA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107DDA" w:rsidRPr="00DC5D6C" w:rsidRDefault="00107DDA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107DDA" w:rsidRPr="00DC5D6C" w:rsidRDefault="00107DDA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107DDA" w:rsidRPr="00DC5D6C" w:rsidRDefault="00107DDA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107DDA" w:rsidRPr="00DC5D6C" w:rsidRDefault="00107DDA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107DDA" w:rsidRPr="00DC5D6C" w:rsidRDefault="00107DDA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107DDA" w:rsidRPr="002218C4" w:rsidRDefault="00107DDA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107DDA" w:rsidRPr="00DC5D6C" w:rsidRDefault="00107DDA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107DDA" w:rsidRPr="002218C4" w:rsidRDefault="00107DDA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107DDA" w:rsidRPr="002218C4" w:rsidRDefault="00107DDA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107DDA" w:rsidRDefault="00107DDA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07DDA" w:rsidRPr="00DC5D6C" w:rsidRDefault="00107DDA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07DDA" w:rsidRPr="009C22FC" w:rsidRDefault="00107DDA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107DDA" w:rsidRPr="00DC5D6C" w:rsidRDefault="00107DDA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07DDA" w:rsidRPr="00DC5D6C" w:rsidRDefault="00107DDA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107DDA" w:rsidRDefault="00107DDA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áno</w:t>
      </w:r>
    </w:p>
    <w:p w:rsidR="00107DDA" w:rsidRPr="00DC5D6C" w:rsidRDefault="00107DDA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107DDA" w:rsidRDefault="00107DDA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107DDA" w:rsidRPr="00080B18" w:rsidRDefault="00107DDA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107DDA" w:rsidRPr="00DC5D6C" w:rsidRDefault="00107DD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107DDA" w:rsidRPr="00A45143" w:rsidRDefault="00107DDA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107DDA" w:rsidRPr="00A45143" w:rsidRDefault="00107DDA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107DDA" w:rsidRPr="00A45143" w:rsidRDefault="00107DDA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107DDA" w:rsidRPr="00A45143" w:rsidRDefault="00107DDA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107DDA" w:rsidRPr="00A45143" w:rsidRDefault="00107DDA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107DDA" w:rsidRPr="00A45143" w:rsidRDefault="00107DDA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107DDA" w:rsidRPr="00A45143" w:rsidRDefault="00107DDA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107DDA" w:rsidRPr="007378B8" w:rsidRDefault="00107DDA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107DDA" w:rsidRPr="00DC5D6C" w:rsidRDefault="00107DDA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107DDA" w:rsidRPr="00DC5D6C" w:rsidRDefault="00107DDA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107DDA" w:rsidRPr="00A45143" w:rsidRDefault="00107DD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107DDA" w:rsidRPr="00A45143" w:rsidRDefault="00107DD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107DDA" w:rsidRPr="00A45143" w:rsidRDefault="00107DD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107DDA" w:rsidRPr="00A45143" w:rsidRDefault="00107DD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107DDA" w:rsidRPr="00A45143" w:rsidRDefault="00107DD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107DDA" w:rsidRPr="00A45143" w:rsidRDefault="00107DD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107DDA" w:rsidRPr="00A45143" w:rsidRDefault="00107DD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107DDA" w:rsidRDefault="00107DD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>Odpisové sadzby účtovných a daňových odpisov sa nerovnajú.</w:t>
      </w:r>
    </w:p>
    <w:p w:rsidR="00107DDA" w:rsidRDefault="00107DD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107DDA" w:rsidRDefault="00107DD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107DDA" w:rsidRDefault="00107DD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107DDA" w:rsidRPr="009C22FC" w:rsidRDefault="00107DDA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F. Informácie o údajoch vykázaných na strane aktív súvahy</w:t>
      </w:r>
    </w:p>
    <w:p w:rsidR="00107DDA" w:rsidRPr="00DC5D6C" w:rsidRDefault="00107DDA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07DDA" w:rsidRPr="00DC5D6C" w:rsidRDefault="00107DDA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107DDA" w:rsidRPr="004017CC" w:rsidRDefault="00107DDA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107DDA" w:rsidRPr="004017CC" w:rsidRDefault="00107DDA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107DDA" w:rsidRDefault="00107DDA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107DDA" w:rsidRDefault="00107DDA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107DDA" w:rsidRDefault="00107DDA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 w:rsidRPr="005D4483">
        <w:rPr>
          <w:rFonts w:ascii="Arial" w:hAnsi="Arial" w:cs="Arial"/>
          <w:b/>
          <w:sz w:val="20"/>
          <w:szCs w:val="20"/>
        </w:rPr>
        <w:t>príloha (bod 3.)</w:t>
      </w:r>
    </w:p>
    <w:p w:rsidR="00107DDA" w:rsidRDefault="00107DD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5.)</w:t>
      </w:r>
    </w:p>
    <w:p w:rsidR="00107DDA" w:rsidRPr="00640551" w:rsidRDefault="00107DDA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107DDA" w:rsidRDefault="00107DDA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107DDA" w:rsidRPr="00D34217" w:rsidRDefault="00107DDA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107DDA" w:rsidRDefault="00107DDA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107DDA" w:rsidRDefault="00107DDA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107DDA" w:rsidRDefault="00107DDA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dlhodobý nehmotný majetok</w:t>
      </w:r>
      <w:r>
        <w:rPr>
          <w:rFonts w:ascii="Arial" w:hAnsi="Arial" w:cs="Arial"/>
          <w:b/>
          <w:sz w:val="20"/>
          <w:szCs w:val="20"/>
        </w:rPr>
        <w:tab/>
        <w:t>- príloha (bod 4.)</w:t>
      </w:r>
    </w:p>
    <w:p w:rsidR="00107DDA" w:rsidRPr="00D34217" w:rsidRDefault="00107DDA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6.)</w:t>
      </w:r>
    </w:p>
    <w:p w:rsidR="00107DDA" w:rsidRPr="006269DB" w:rsidRDefault="00107DD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107DDA" w:rsidRDefault="00107DDA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107DDA" w:rsidRPr="006269DB" w:rsidRDefault="00107DD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107DDA" w:rsidRDefault="00107DDA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107DDA" w:rsidRDefault="00107DDA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107DDA" w:rsidRDefault="00107DD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107DDA" w:rsidRPr="006269DB" w:rsidRDefault="00107DD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107DDA" w:rsidRPr="00E87B1B" w:rsidRDefault="00107DDA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107DDA" w:rsidRPr="001D6407" w:rsidRDefault="00107DD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>príloha (bod 7.)</w:t>
      </w:r>
    </w:p>
    <w:p w:rsidR="00107DDA" w:rsidRPr="00DC5D6C" w:rsidRDefault="00107DD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107DDA" w:rsidRPr="005D5E43" w:rsidRDefault="00107DDA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hodnota pohľadávok do lehoty splatnosti a po lehote splatnosti</w:t>
      </w:r>
    </w:p>
    <w:p w:rsidR="00107DDA" w:rsidRPr="00E24E46" w:rsidRDefault="00107DDA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8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07DDA" w:rsidRDefault="00107DDA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07DDA" w:rsidRDefault="00107DDA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107DDA" w:rsidRPr="00E24E46" w:rsidRDefault="00107DDA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9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07DDA" w:rsidRDefault="00107DDA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107DDA" w:rsidRDefault="00107DDA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107DDA" w:rsidRPr="008A568D" w:rsidRDefault="00107DDA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10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07DDA" w:rsidRDefault="00107DD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07DDA" w:rsidRPr="000A0EE9" w:rsidRDefault="00107DDA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t xml:space="preserve">G. Informácie o údajoch vykázaných na strane pasív súvahy </w:t>
      </w:r>
    </w:p>
    <w:p w:rsidR="00107DDA" w:rsidRPr="000A0EE9" w:rsidRDefault="00107DDA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107DDA" w:rsidRPr="00DC5D6C" w:rsidRDefault="00107DDA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107DDA" w:rsidRPr="00D34217" w:rsidRDefault="00107DDA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6.640 EUR</w:t>
      </w:r>
    </w:p>
    <w:p w:rsidR="00107DDA" w:rsidRPr="008A568D" w:rsidRDefault="00107DDA" w:rsidP="00D34217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107DDA" w:rsidRDefault="00107DDA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podielov podľa spoločníkov: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b/>
          <w:sz w:val="20"/>
          <w:szCs w:val="20"/>
        </w:rPr>
        <w:t>Krnáč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Ján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B7823">
        <w:rPr>
          <w:rFonts w:ascii="Arial" w:hAnsi="Arial" w:cs="Arial"/>
          <w:b/>
          <w:sz w:val="20"/>
          <w:szCs w:val="20"/>
        </w:rPr>
        <w:t>2.324</w:t>
      </w:r>
      <w:r w:rsidRPr="00A43951">
        <w:rPr>
          <w:rFonts w:ascii="Arial" w:hAnsi="Arial" w:cs="Arial"/>
          <w:b/>
          <w:sz w:val="20"/>
          <w:szCs w:val="20"/>
        </w:rPr>
        <w:t xml:space="preserve"> EUR</w:t>
      </w:r>
    </w:p>
    <w:p w:rsidR="00107DDA" w:rsidRDefault="00107DDA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Mészáros Gabriel</w:t>
      </w:r>
      <w:r>
        <w:rPr>
          <w:rFonts w:ascii="Arial" w:hAnsi="Arial" w:cs="Arial"/>
          <w:b/>
          <w:sz w:val="20"/>
          <w:szCs w:val="20"/>
        </w:rPr>
        <w:tab/>
        <w:t>2.092 EUR</w:t>
      </w:r>
    </w:p>
    <w:p w:rsidR="00107DDA" w:rsidRPr="00A43951" w:rsidRDefault="00107DDA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proofErr w:type="spellStart"/>
      <w:r>
        <w:rPr>
          <w:rFonts w:ascii="Arial" w:hAnsi="Arial" w:cs="Arial"/>
          <w:b/>
          <w:sz w:val="20"/>
          <w:szCs w:val="20"/>
        </w:rPr>
        <w:t>Grznárik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Juraj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2.224 EUR</w:t>
      </w:r>
    </w:p>
    <w:p w:rsidR="00107DDA" w:rsidRDefault="00107DDA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107DDA" w:rsidRPr="00A43951" w:rsidRDefault="00107DDA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splatené základné imanie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6.640</w:t>
      </w:r>
      <w:r w:rsidRPr="00D34217">
        <w:rPr>
          <w:rFonts w:ascii="Arial" w:hAnsi="Arial" w:cs="Arial"/>
          <w:b/>
          <w:sz w:val="20"/>
          <w:szCs w:val="20"/>
        </w:rPr>
        <w:t xml:space="preserve"> EUR</w:t>
      </w:r>
    </w:p>
    <w:p w:rsidR="00107DDA" w:rsidRPr="00DC5D6C" w:rsidRDefault="00107DDA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107DDA" w:rsidRDefault="00107DDA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</w:t>
      </w:r>
      <w:proofErr w:type="spellStart"/>
      <w:r>
        <w:rPr>
          <w:rFonts w:ascii="Arial" w:hAnsi="Arial" w:cs="Arial"/>
          <w:sz w:val="20"/>
          <w:szCs w:val="20"/>
        </w:rPr>
        <w:t>vysporiadanie</w:t>
      </w:r>
      <w:proofErr w:type="spellEnd"/>
      <w:r>
        <w:rPr>
          <w:rFonts w:ascii="Arial" w:hAnsi="Arial" w:cs="Arial"/>
          <w:sz w:val="20"/>
          <w:szCs w:val="20"/>
        </w:rPr>
        <w:t xml:space="preserve"> účtovnej </w:t>
      </w:r>
      <w:r w:rsidRPr="00DC5D6C">
        <w:rPr>
          <w:rFonts w:ascii="Arial" w:hAnsi="Arial" w:cs="Arial"/>
          <w:sz w:val="20"/>
          <w:szCs w:val="20"/>
        </w:rPr>
        <w:t>straty vykázanej v </w:t>
      </w:r>
      <w:r>
        <w:rPr>
          <w:rFonts w:ascii="Arial" w:hAnsi="Arial" w:cs="Arial"/>
          <w:sz w:val="20"/>
          <w:szCs w:val="20"/>
        </w:rPr>
        <w:t>predchádzajúcom účtovnom období:</w:t>
      </w:r>
    </w:p>
    <w:p w:rsidR="00107DDA" w:rsidRPr="008A568D" w:rsidRDefault="00107DDA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11.)</w:t>
      </w:r>
    </w:p>
    <w:p w:rsidR="00107DDA" w:rsidRDefault="00107DDA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07DDA" w:rsidRDefault="00107DDA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107DDA" w:rsidRPr="00E50B90" w:rsidRDefault="00107DD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12.)</w:t>
      </w:r>
    </w:p>
    <w:p w:rsidR="00107DDA" w:rsidRPr="00DC5D6C" w:rsidRDefault="00107DD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107DDA" w:rsidRDefault="00107DDA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záväzkov do lehoty splatn</w:t>
      </w:r>
      <w:r>
        <w:rPr>
          <w:rFonts w:ascii="Arial" w:hAnsi="Arial" w:cs="Arial"/>
          <w:sz w:val="20"/>
          <w:szCs w:val="20"/>
        </w:rPr>
        <w:t xml:space="preserve">osti a </w:t>
      </w:r>
      <w:r w:rsidRPr="006970C7">
        <w:rPr>
          <w:rFonts w:ascii="Arial" w:hAnsi="Arial" w:cs="Arial"/>
          <w:sz w:val="20"/>
          <w:szCs w:val="20"/>
        </w:rPr>
        <w:t>po lehote splatnost</w:t>
      </w:r>
      <w:r>
        <w:rPr>
          <w:rFonts w:ascii="Arial" w:hAnsi="Arial" w:cs="Arial"/>
          <w:sz w:val="20"/>
          <w:szCs w:val="20"/>
        </w:rPr>
        <w:t>i.</w:t>
      </w:r>
    </w:p>
    <w:p w:rsidR="00107DDA" w:rsidRPr="006970C7" w:rsidRDefault="00107DDA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3.</w:t>
      </w:r>
      <w:r w:rsidRPr="005D5E43">
        <w:rPr>
          <w:rFonts w:ascii="Arial" w:hAnsi="Arial" w:cs="Arial"/>
          <w:b/>
          <w:sz w:val="20"/>
          <w:szCs w:val="20"/>
        </w:rPr>
        <w:t>)</w:t>
      </w:r>
    </w:p>
    <w:p w:rsidR="00107DDA" w:rsidRPr="00DC5D6C" w:rsidRDefault="00107DDA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107DDA" w:rsidRPr="00DC5D6C" w:rsidRDefault="00107DDA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107DDA" w:rsidRPr="001E0DEA" w:rsidRDefault="00107DD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13.)</w:t>
      </w:r>
    </w:p>
    <w:p w:rsidR="00107DDA" w:rsidRPr="00DC5D6C" w:rsidRDefault="00107DD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07DDA" w:rsidRPr="009123AD" w:rsidRDefault="00107DDA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107DDA" w:rsidRPr="009123AD" w:rsidRDefault="00107DDA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107DDA" w:rsidRPr="009123AD" w:rsidRDefault="00107DDA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107DDA" w:rsidRDefault="00107DDA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07DDA" w:rsidRDefault="00107DDA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107DDA" w:rsidRPr="005D5E43" w:rsidRDefault="00107DDA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suma čistého obratu</w:t>
      </w:r>
    </w:p>
    <w:p w:rsidR="00107DDA" w:rsidRPr="005D5E43" w:rsidRDefault="00107DDA" w:rsidP="005D5E4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5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07DDA" w:rsidRDefault="00107DDA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107DDA" w:rsidRDefault="00107DDA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107DDA" w:rsidRPr="00A22631" w:rsidRDefault="00107DDA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107DDA" w:rsidRPr="003144DE" w:rsidRDefault="00107DDA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107DDA" w:rsidRPr="006F5B97" w:rsidRDefault="00107DDA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6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107DDA" w:rsidRPr="00DC5D6C" w:rsidRDefault="00107DDA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07DDA" w:rsidRPr="009123AD" w:rsidRDefault="00107DDA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107DDA" w:rsidRPr="00EC11D4" w:rsidRDefault="00107DDA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107DDA" w:rsidRPr="00945026" w:rsidRDefault="00107DDA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nie je</w:t>
      </w:r>
    </w:p>
    <w:p w:rsidR="00107DDA" w:rsidRPr="009123AD" w:rsidRDefault="00107DDA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  <w:highlight w:val="lightGray"/>
        </w:rPr>
      </w:pPr>
    </w:p>
    <w:p w:rsidR="00107DDA" w:rsidRPr="009123AD" w:rsidRDefault="00107DDA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 xml:space="preserve">K . informácie o významných položkách údajov na podsúvahových účtoch: </w:t>
      </w:r>
    </w:p>
    <w:p w:rsidR="00107DDA" w:rsidRDefault="00107DDA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07DDA" w:rsidRDefault="00107DDA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nemala v roku 201</w:t>
      </w:r>
      <w:r w:rsidR="0082202C">
        <w:rPr>
          <w:rFonts w:ascii="Arial" w:hAnsi="Arial" w:cs="Arial"/>
          <w:sz w:val="20"/>
          <w:szCs w:val="20"/>
        </w:rPr>
        <w:t>3</w:t>
      </w:r>
      <w:bookmarkStart w:id="2" w:name="_GoBack"/>
      <w:bookmarkEnd w:id="2"/>
      <w:r>
        <w:rPr>
          <w:rFonts w:ascii="Arial" w:hAnsi="Arial" w:cs="Arial"/>
          <w:sz w:val="20"/>
          <w:szCs w:val="20"/>
        </w:rPr>
        <w:t xml:space="preserve"> operácie, ktoré by evidovala v podsúvahovej evidencii.</w:t>
      </w:r>
    </w:p>
    <w:p w:rsidR="00107DDA" w:rsidRPr="00DC5D6C" w:rsidRDefault="00107DDA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07DDA" w:rsidRDefault="00107DDA" w:rsidP="00EF28D3">
      <w:pPr>
        <w:pStyle w:val="Nadpis1"/>
        <w:rPr>
          <w:sz w:val="24"/>
          <w:szCs w:val="24"/>
        </w:rPr>
      </w:pPr>
    </w:p>
    <w:p w:rsidR="00107DDA" w:rsidRPr="009123AD" w:rsidRDefault="00107DDA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107DDA" w:rsidRPr="008E65C3" w:rsidRDefault="00107DDA" w:rsidP="00EF28D3"/>
    <w:p w:rsidR="00107DDA" w:rsidRPr="00945026" w:rsidRDefault="00107DDA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nie je</w:t>
      </w:r>
    </w:p>
    <w:p w:rsidR="00107DDA" w:rsidRPr="00DC5D6C" w:rsidRDefault="00107DDA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07DDA" w:rsidRPr="00360E02" w:rsidRDefault="00107DDA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 xml:space="preserve">N. Informácie o ekonomických vzťahoch účtovnej jednotky a spriaznených osôb </w:t>
      </w:r>
    </w:p>
    <w:p w:rsidR="00107DDA" w:rsidRDefault="00107DDA" w:rsidP="00EF28D3"/>
    <w:p w:rsidR="00107DDA" w:rsidRPr="00945026" w:rsidRDefault="00107DDA" w:rsidP="00945026">
      <w:pPr>
        <w:ind w:firstLine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107DDA" w:rsidRPr="00DC5D6C" w:rsidRDefault="00107DDA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07DDA" w:rsidRPr="00360E02" w:rsidRDefault="00107DDA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107DDA" w:rsidRPr="00F054F1" w:rsidRDefault="00107DDA" w:rsidP="00EF28D3"/>
    <w:p w:rsidR="00107DDA" w:rsidRPr="00945026" w:rsidRDefault="00107DDA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17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107DDA" w:rsidRDefault="00107DDA" w:rsidP="00EF28D3">
      <w:pPr>
        <w:pStyle w:val="Nadpis1"/>
        <w:rPr>
          <w:sz w:val="24"/>
          <w:szCs w:val="24"/>
        </w:rPr>
      </w:pPr>
    </w:p>
    <w:p w:rsidR="00107DDA" w:rsidRDefault="00107DDA" w:rsidP="00D26E73"/>
    <w:p w:rsidR="00107DDA" w:rsidRDefault="00107DDA" w:rsidP="00D26E73"/>
    <w:p w:rsidR="00107DDA" w:rsidRDefault="00107DDA" w:rsidP="00D26E73"/>
    <w:p w:rsidR="00107DDA" w:rsidRDefault="00107DDA" w:rsidP="00D26E73"/>
    <w:p w:rsidR="00107DDA" w:rsidRDefault="00107DDA" w:rsidP="00D26E73"/>
    <w:p w:rsidR="00107DDA" w:rsidRDefault="00107DDA" w:rsidP="00D26E73"/>
    <w:p w:rsidR="00107DDA" w:rsidRDefault="00107DDA" w:rsidP="00D26E73"/>
    <w:p w:rsidR="00107DDA" w:rsidRDefault="00107DDA" w:rsidP="00D26E73"/>
    <w:p w:rsidR="00107DDA" w:rsidRDefault="00107DDA" w:rsidP="00D26E73"/>
    <w:p w:rsidR="00107DDA" w:rsidRDefault="00107DDA" w:rsidP="00D26E73"/>
    <w:p w:rsidR="00107DDA" w:rsidRDefault="00107DDA" w:rsidP="00D26E73"/>
    <w:p w:rsidR="00107DDA" w:rsidRDefault="00107DDA" w:rsidP="00D26E73"/>
    <w:p w:rsidR="00107DDA" w:rsidRDefault="00107DDA" w:rsidP="00D26E73"/>
    <w:p w:rsidR="00107DDA" w:rsidRDefault="00107DDA" w:rsidP="00D26E73"/>
    <w:p w:rsidR="00107DDA" w:rsidRDefault="00107DDA" w:rsidP="00D26E73"/>
    <w:sectPr w:rsidR="00107DDA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DDA" w:rsidRPr="00D26E73" w:rsidRDefault="00107DD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107DDA" w:rsidRPr="00D26E73" w:rsidRDefault="00107DDA">
      <w:pPr>
        <w:rPr>
          <w:sz w:val="21"/>
          <w:szCs w:val="21"/>
        </w:rPr>
      </w:pPr>
    </w:p>
  </w:endnote>
  <w:endnote w:type="continuationSeparator" w:id="0">
    <w:p w:rsidR="00107DDA" w:rsidRPr="00D26E73" w:rsidRDefault="00107DD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107DDA" w:rsidRPr="00D26E73" w:rsidRDefault="00107DDA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DDA" w:rsidRPr="00D26E73" w:rsidRDefault="00107DDA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82202C">
      <w:rPr>
        <w:noProof/>
        <w:sz w:val="21"/>
        <w:szCs w:val="21"/>
      </w:rPr>
      <w:t>5</w:t>
    </w:r>
    <w:r w:rsidRPr="00D26E73">
      <w:rPr>
        <w:sz w:val="21"/>
        <w:szCs w:val="21"/>
      </w:rPr>
      <w:fldChar w:fldCharType="end"/>
    </w:r>
  </w:p>
  <w:p w:rsidR="00107DDA" w:rsidRPr="00D26E73" w:rsidRDefault="00107DDA">
    <w:pPr>
      <w:pStyle w:val="Pta"/>
      <w:rPr>
        <w:sz w:val="19"/>
        <w:szCs w:val="19"/>
      </w:rPr>
    </w:pPr>
  </w:p>
  <w:p w:rsidR="00107DDA" w:rsidRPr="00D26E73" w:rsidRDefault="00107DDA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DDA" w:rsidRPr="00D26E73" w:rsidRDefault="00107DD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107DDA" w:rsidRPr="00D26E73" w:rsidRDefault="00107DDA">
      <w:pPr>
        <w:rPr>
          <w:sz w:val="21"/>
          <w:szCs w:val="21"/>
        </w:rPr>
      </w:pPr>
    </w:p>
  </w:footnote>
  <w:footnote w:type="continuationSeparator" w:id="0">
    <w:p w:rsidR="00107DDA" w:rsidRPr="00D26E73" w:rsidRDefault="00107DD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107DDA" w:rsidRPr="00D26E73" w:rsidRDefault="00107DDA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B3294"/>
    <w:multiLevelType w:val="hybridMultilevel"/>
    <w:tmpl w:val="06B6F7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F811C3"/>
    <w:multiLevelType w:val="hybridMultilevel"/>
    <w:tmpl w:val="0DA262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0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1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5"/>
  </w:num>
  <w:num w:numId="5">
    <w:abstractNumId w:val="16"/>
  </w:num>
  <w:num w:numId="6">
    <w:abstractNumId w:val="13"/>
  </w:num>
  <w:num w:numId="7">
    <w:abstractNumId w:val="1"/>
  </w:num>
  <w:num w:numId="8">
    <w:abstractNumId w:val="14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  <w:num w:numId="13">
    <w:abstractNumId w:val="4"/>
  </w:num>
  <w:num w:numId="14">
    <w:abstractNumId w:val="8"/>
  </w:num>
  <w:num w:numId="15">
    <w:abstractNumId w:val="9"/>
  </w:num>
  <w:num w:numId="16">
    <w:abstractNumId w:val="12"/>
  </w:num>
  <w:num w:numId="17">
    <w:abstractNumId w:val="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1AC8"/>
    <w:rsid w:val="0000421F"/>
    <w:rsid w:val="00004693"/>
    <w:rsid w:val="00012DBD"/>
    <w:rsid w:val="00014352"/>
    <w:rsid w:val="00014483"/>
    <w:rsid w:val="0001688D"/>
    <w:rsid w:val="00016E12"/>
    <w:rsid w:val="00024B40"/>
    <w:rsid w:val="00047292"/>
    <w:rsid w:val="000500D2"/>
    <w:rsid w:val="00052F8B"/>
    <w:rsid w:val="00056D07"/>
    <w:rsid w:val="00061B5A"/>
    <w:rsid w:val="00061CE4"/>
    <w:rsid w:val="0007254F"/>
    <w:rsid w:val="00074BBF"/>
    <w:rsid w:val="00074E75"/>
    <w:rsid w:val="00075AEB"/>
    <w:rsid w:val="00080B18"/>
    <w:rsid w:val="00082CD0"/>
    <w:rsid w:val="00084610"/>
    <w:rsid w:val="00085793"/>
    <w:rsid w:val="00085E53"/>
    <w:rsid w:val="000923BC"/>
    <w:rsid w:val="000A0EE9"/>
    <w:rsid w:val="000A55A3"/>
    <w:rsid w:val="000A5993"/>
    <w:rsid w:val="000A758F"/>
    <w:rsid w:val="000A7F45"/>
    <w:rsid w:val="000B227D"/>
    <w:rsid w:val="000B7B40"/>
    <w:rsid w:val="000C38FE"/>
    <w:rsid w:val="000C3A62"/>
    <w:rsid w:val="000C7FB7"/>
    <w:rsid w:val="000D0F16"/>
    <w:rsid w:val="000D7105"/>
    <w:rsid w:val="00106469"/>
    <w:rsid w:val="00107DDA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5D5"/>
    <w:rsid w:val="001D3B33"/>
    <w:rsid w:val="001D6407"/>
    <w:rsid w:val="001E0DEA"/>
    <w:rsid w:val="001F0BA0"/>
    <w:rsid w:val="001F3791"/>
    <w:rsid w:val="00202548"/>
    <w:rsid w:val="00204817"/>
    <w:rsid w:val="00205D5B"/>
    <w:rsid w:val="00205F85"/>
    <w:rsid w:val="0020703C"/>
    <w:rsid w:val="00212D3C"/>
    <w:rsid w:val="002218C4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666D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44DE"/>
    <w:rsid w:val="00315CAD"/>
    <w:rsid w:val="00316F2D"/>
    <w:rsid w:val="00322D33"/>
    <w:rsid w:val="00324C96"/>
    <w:rsid w:val="00330138"/>
    <w:rsid w:val="00330954"/>
    <w:rsid w:val="00337B82"/>
    <w:rsid w:val="00345278"/>
    <w:rsid w:val="00360B00"/>
    <w:rsid w:val="00360E02"/>
    <w:rsid w:val="00363386"/>
    <w:rsid w:val="00365FF2"/>
    <w:rsid w:val="00366C8B"/>
    <w:rsid w:val="0036702E"/>
    <w:rsid w:val="00374CF4"/>
    <w:rsid w:val="00375BAD"/>
    <w:rsid w:val="00377535"/>
    <w:rsid w:val="00377D27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667C4"/>
    <w:rsid w:val="00572215"/>
    <w:rsid w:val="00576DC5"/>
    <w:rsid w:val="005803C8"/>
    <w:rsid w:val="00580682"/>
    <w:rsid w:val="00586763"/>
    <w:rsid w:val="00586C77"/>
    <w:rsid w:val="00597D51"/>
    <w:rsid w:val="005A6E3A"/>
    <w:rsid w:val="005B773F"/>
    <w:rsid w:val="005B7823"/>
    <w:rsid w:val="005C39C5"/>
    <w:rsid w:val="005D14A5"/>
    <w:rsid w:val="005D1DD6"/>
    <w:rsid w:val="005D43C0"/>
    <w:rsid w:val="005D4483"/>
    <w:rsid w:val="005D4EC4"/>
    <w:rsid w:val="005D5E43"/>
    <w:rsid w:val="005E396B"/>
    <w:rsid w:val="005F3646"/>
    <w:rsid w:val="005F4162"/>
    <w:rsid w:val="005F7836"/>
    <w:rsid w:val="00602B4C"/>
    <w:rsid w:val="0062000F"/>
    <w:rsid w:val="0062053D"/>
    <w:rsid w:val="00623D5A"/>
    <w:rsid w:val="006269DB"/>
    <w:rsid w:val="00640551"/>
    <w:rsid w:val="00652B41"/>
    <w:rsid w:val="006555D7"/>
    <w:rsid w:val="00655718"/>
    <w:rsid w:val="00660D2D"/>
    <w:rsid w:val="006633D7"/>
    <w:rsid w:val="0066508C"/>
    <w:rsid w:val="00670EC7"/>
    <w:rsid w:val="00672C83"/>
    <w:rsid w:val="00674FE6"/>
    <w:rsid w:val="00681E5E"/>
    <w:rsid w:val="006838A9"/>
    <w:rsid w:val="00694D1A"/>
    <w:rsid w:val="006962CC"/>
    <w:rsid w:val="006970C7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C6EF1"/>
    <w:rsid w:val="006D3412"/>
    <w:rsid w:val="006F50F2"/>
    <w:rsid w:val="006F5B97"/>
    <w:rsid w:val="0070502C"/>
    <w:rsid w:val="0070743D"/>
    <w:rsid w:val="007079C1"/>
    <w:rsid w:val="00707E11"/>
    <w:rsid w:val="0071668C"/>
    <w:rsid w:val="00727478"/>
    <w:rsid w:val="0073586D"/>
    <w:rsid w:val="007378B8"/>
    <w:rsid w:val="00740AFE"/>
    <w:rsid w:val="007433F5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06687"/>
    <w:rsid w:val="00810526"/>
    <w:rsid w:val="00810738"/>
    <w:rsid w:val="00812CDD"/>
    <w:rsid w:val="008207D6"/>
    <w:rsid w:val="0082202C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4D02"/>
    <w:rsid w:val="00867974"/>
    <w:rsid w:val="008725EA"/>
    <w:rsid w:val="008764A5"/>
    <w:rsid w:val="00877383"/>
    <w:rsid w:val="008A043F"/>
    <w:rsid w:val="008A568D"/>
    <w:rsid w:val="008A7BBA"/>
    <w:rsid w:val="008B6EBB"/>
    <w:rsid w:val="008C47DE"/>
    <w:rsid w:val="008C5E3E"/>
    <w:rsid w:val="008C6156"/>
    <w:rsid w:val="008C74A6"/>
    <w:rsid w:val="008D4F8D"/>
    <w:rsid w:val="008D6E2D"/>
    <w:rsid w:val="008E42B0"/>
    <w:rsid w:val="008E65C3"/>
    <w:rsid w:val="008E78DE"/>
    <w:rsid w:val="008F4E43"/>
    <w:rsid w:val="009006E7"/>
    <w:rsid w:val="00906CB4"/>
    <w:rsid w:val="00907263"/>
    <w:rsid w:val="009123AD"/>
    <w:rsid w:val="00912A03"/>
    <w:rsid w:val="009400A7"/>
    <w:rsid w:val="00945026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22FC"/>
    <w:rsid w:val="009C59E3"/>
    <w:rsid w:val="009C7191"/>
    <w:rsid w:val="009C7DE1"/>
    <w:rsid w:val="009D4EAD"/>
    <w:rsid w:val="009E30DA"/>
    <w:rsid w:val="009E563C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2631"/>
    <w:rsid w:val="00A248C1"/>
    <w:rsid w:val="00A25E96"/>
    <w:rsid w:val="00A30662"/>
    <w:rsid w:val="00A33B53"/>
    <w:rsid w:val="00A37014"/>
    <w:rsid w:val="00A4011B"/>
    <w:rsid w:val="00A43492"/>
    <w:rsid w:val="00A43951"/>
    <w:rsid w:val="00A45143"/>
    <w:rsid w:val="00A507F1"/>
    <w:rsid w:val="00A6037A"/>
    <w:rsid w:val="00A64A2C"/>
    <w:rsid w:val="00A73167"/>
    <w:rsid w:val="00A8290E"/>
    <w:rsid w:val="00A96741"/>
    <w:rsid w:val="00AA48E7"/>
    <w:rsid w:val="00AB5D62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EE4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23FF"/>
    <w:rsid w:val="00C83611"/>
    <w:rsid w:val="00C963E6"/>
    <w:rsid w:val="00CA037E"/>
    <w:rsid w:val="00CA0ED2"/>
    <w:rsid w:val="00CA52C6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0F84"/>
    <w:rsid w:val="00D34217"/>
    <w:rsid w:val="00D36E0C"/>
    <w:rsid w:val="00D3730E"/>
    <w:rsid w:val="00D407BC"/>
    <w:rsid w:val="00D47A0C"/>
    <w:rsid w:val="00D54AE3"/>
    <w:rsid w:val="00D54FDA"/>
    <w:rsid w:val="00D55617"/>
    <w:rsid w:val="00D556F4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C5D6C"/>
    <w:rsid w:val="00DE373D"/>
    <w:rsid w:val="00DE3F6E"/>
    <w:rsid w:val="00DE678D"/>
    <w:rsid w:val="00DE6A97"/>
    <w:rsid w:val="00DF11DD"/>
    <w:rsid w:val="00E045AB"/>
    <w:rsid w:val="00E21EEF"/>
    <w:rsid w:val="00E24E46"/>
    <w:rsid w:val="00E31FDD"/>
    <w:rsid w:val="00E34840"/>
    <w:rsid w:val="00E36F78"/>
    <w:rsid w:val="00E3763F"/>
    <w:rsid w:val="00E50B90"/>
    <w:rsid w:val="00E5320F"/>
    <w:rsid w:val="00E56806"/>
    <w:rsid w:val="00E6200C"/>
    <w:rsid w:val="00E62593"/>
    <w:rsid w:val="00E62E31"/>
    <w:rsid w:val="00E66242"/>
    <w:rsid w:val="00E74887"/>
    <w:rsid w:val="00E811FB"/>
    <w:rsid w:val="00E81ED2"/>
    <w:rsid w:val="00E87B1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11D4"/>
    <w:rsid w:val="00ED449C"/>
    <w:rsid w:val="00ED47B8"/>
    <w:rsid w:val="00EF28D3"/>
    <w:rsid w:val="00EF3D95"/>
    <w:rsid w:val="00EF6A82"/>
    <w:rsid w:val="00F054F1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9504E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uiPriority w:val="99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Predvolenpsmoodseku"/>
    <w:uiPriority w:val="99"/>
    <w:rsid w:val="00EF28D3"/>
    <w:rPr>
      <w:rFonts w:cs="Times New Roman"/>
    </w:rPr>
  </w:style>
  <w:style w:type="paragraph" w:styleId="Odsekzoznamu">
    <w:name w:val="List Paragraph"/>
    <w:basedOn w:val="Normlny"/>
    <w:uiPriority w:val="99"/>
    <w:qFormat/>
    <w:rsid w:val="00377D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493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5</Pages>
  <Words>1202</Words>
  <Characters>6853</Characters>
  <Application>Microsoft Office Word</Application>
  <DocSecurity>0</DocSecurity>
  <Lines>57</Lines>
  <Paragraphs>16</Paragraphs>
  <ScaleCrop>false</ScaleCrop>
  <Company>IBL Software Engineering</Company>
  <LinksUpToDate>false</LinksUpToDate>
  <CharactersWithSpaces>8039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Jana Cichá</cp:lastModifiedBy>
  <cp:revision>16</cp:revision>
  <cp:lastPrinted>2011-10-26T08:42:00Z</cp:lastPrinted>
  <dcterms:created xsi:type="dcterms:W3CDTF">2012-02-01T08:50:00Z</dcterms:created>
  <dcterms:modified xsi:type="dcterms:W3CDTF">2014-06-25T20:39:00Z</dcterms:modified>
</cp:coreProperties>
</file>