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D0C" w:rsidRPr="005A378F" w:rsidRDefault="000B4D0C" w:rsidP="000B4D0C">
      <w:pPr>
        <w:numPr>
          <w:ilvl w:val="0"/>
          <w:numId w:val="18"/>
        </w:numPr>
        <w:shd w:val="clear" w:color="auto" w:fill="E6E6E6"/>
        <w:spacing w:after="0" w:line="240" w:lineRule="auto"/>
        <w:jc w:val="center"/>
        <w:rPr>
          <w:b/>
          <w:i/>
          <w:sz w:val="26"/>
          <w:szCs w:val="26"/>
        </w:rPr>
      </w:pPr>
      <w:r w:rsidRPr="005A378F">
        <w:rPr>
          <w:b/>
          <w:i/>
          <w:sz w:val="26"/>
          <w:szCs w:val="26"/>
        </w:rPr>
        <w:t>Informácie o  účtov</w:t>
      </w:r>
      <w:r>
        <w:rPr>
          <w:b/>
          <w:i/>
          <w:sz w:val="26"/>
          <w:szCs w:val="26"/>
        </w:rPr>
        <w:t>nej</w:t>
      </w:r>
      <w:r w:rsidRPr="005A378F">
        <w:rPr>
          <w:b/>
          <w:i/>
          <w:sz w:val="26"/>
          <w:szCs w:val="26"/>
        </w:rPr>
        <w:t xml:space="preserve"> jednotk</w:t>
      </w:r>
      <w:r>
        <w:rPr>
          <w:b/>
          <w:i/>
          <w:sz w:val="26"/>
          <w:szCs w:val="26"/>
        </w:rPr>
        <w:t>e</w:t>
      </w:r>
    </w:p>
    <w:p w:rsidR="00965498" w:rsidRDefault="00965498" w:rsidP="006A4709">
      <w:pPr>
        <w:spacing w:after="0"/>
        <w:rPr>
          <w:szCs w:val="22"/>
        </w:rPr>
      </w:pPr>
    </w:p>
    <w:tbl>
      <w:tblPr>
        <w:tblW w:w="5000" w:type="pct"/>
        <w:tblLayout w:type="fixed"/>
        <w:tblLook w:val="00A0"/>
      </w:tblPr>
      <w:tblGrid>
        <w:gridCol w:w="2147"/>
        <w:gridCol w:w="7141"/>
      </w:tblGrid>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Default="00965498" w:rsidP="00F74303">
            <w:pPr>
              <w:jc w:val="both"/>
              <w:rPr>
                <w:rFonts w:cs="Arial Narrow"/>
                <w:szCs w:val="22"/>
              </w:rPr>
            </w:pPr>
            <w:r w:rsidRPr="002716CB">
              <w:rPr>
                <w:rFonts w:cs="Arial Narrow"/>
                <w:szCs w:val="22"/>
              </w:rPr>
              <w:t>Obchodné meno:</w:t>
            </w:r>
          </w:p>
          <w:p w:rsidR="000B4D0C" w:rsidRPr="002716CB" w:rsidRDefault="000B4D0C" w:rsidP="00F74303">
            <w:pPr>
              <w:jc w:val="both"/>
              <w:rPr>
                <w:rFonts w:cs="Arial Narrow"/>
                <w:szCs w:val="22"/>
              </w:rPr>
            </w:pP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 </w:t>
            </w:r>
            <w:r w:rsidR="004C680D">
              <w:rPr>
                <w:rFonts w:cs="Arial Narrow"/>
                <w:szCs w:val="22"/>
              </w:rPr>
              <w:t>PRAGA Cars s.r.o.</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4C680D" w:rsidP="00F74303">
            <w:pPr>
              <w:jc w:val="both"/>
              <w:rPr>
                <w:rFonts w:cs="Arial Narrow"/>
                <w:szCs w:val="22"/>
              </w:rPr>
            </w:pPr>
            <w:r>
              <w:rPr>
                <w:rFonts w:cs="Arial Narrow"/>
                <w:szCs w:val="22"/>
              </w:rPr>
              <w:t>930 02 Orechová Potôň 2103</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4C680D" w:rsidP="00F74303">
            <w:pPr>
              <w:jc w:val="both"/>
              <w:rPr>
                <w:rFonts w:cs="Arial Narrow"/>
                <w:szCs w:val="22"/>
              </w:rPr>
            </w:pPr>
            <w:r>
              <w:rPr>
                <w:rFonts w:cs="Arial Narrow"/>
                <w:szCs w:val="22"/>
              </w:rPr>
              <w:t>12.01.2010</w:t>
            </w:r>
          </w:p>
        </w:tc>
      </w:tr>
      <w:tr w:rsidR="00965498" w:rsidRPr="002716CB" w:rsidTr="00F7430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65498" w:rsidRPr="002716CB" w:rsidRDefault="00965498" w:rsidP="00F74303">
            <w:pPr>
              <w:jc w:val="both"/>
              <w:rPr>
                <w:rFonts w:cs="Arial Narrow"/>
                <w:szCs w:val="22"/>
              </w:rPr>
            </w:pPr>
            <w:r w:rsidRPr="002716CB">
              <w:rPr>
                <w:rFonts w:cs="Arial Narrow"/>
                <w:szCs w:val="22"/>
              </w:rPr>
              <w:t>Dátum vzniku:</w:t>
            </w:r>
          </w:p>
        </w:tc>
        <w:tc>
          <w:tcPr>
            <w:tcW w:w="3844" w:type="pct"/>
            <w:tcBorders>
              <w:top w:val="single" w:sz="4" w:space="0" w:color="auto"/>
              <w:left w:val="nil"/>
              <w:bottom w:val="single" w:sz="8" w:space="0" w:color="auto"/>
              <w:right w:val="single" w:sz="8" w:space="0" w:color="auto"/>
            </w:tcBorders>
            <w:vAlign w:val="bottom"/>
          </w:tcPr>
          <w:p w:rsidR="00965498" w:rsidRPr="002716CB" w:rsidRDefault="004C680D" w:rsidP="00F74303">
            <w:pPr>
              <w:jc w:val="both"/>
              <w:rPr>
                <w:rFonts w:cs="Arial Narrow"/>
                <w:szCs w:val="22"/>
              </w:rPr>
            </w:pPr>
            <w:r>
              <w:rPr>
                <w:rFonts w:cs="Arial Narrow"/>
                <w:szCs w:val="22"/>
              </w:rPr>
              <w:t>02.02.2010</w:t>
            </w:r>
          </w:p>
        </w:tc>
      </w:tr>
    </w:tbl>
    <w:p w:rsidR="00965498" w:rsidRDefault="00965498" w:rsidP="006A4709">
      <w:pPr>
        <w:spacing w:after="0"/>
        <w:rPr>
          <w:szCs w:val="22"/>
        </w:rPr>
      </w:pPr>
    </w:p>
    <w:p w:rsidR="00965498" w:rsidRDefault="00965498" w:rsidP="00965498">
      <w:pPr>
        <w:jc w:val="both"/>
        <w:rPr>
          <w:b/>
          <w:bCs/>
          <w:szCs w:val="22"/>
        </w:rPr>
      </w:pPr>
      <w:r w:rsidRPr="005A378F">
        <w:rPr>
          <w:b/>
          <w:szCs w:val="22"/>
        </w:rPr>
        <w:t>A.</w:t>
      </w:r>
      <w:r>
        <w:rPr>
          <w:b/>
          <w:szCs w:val="22"/>
        </w:rPr>
        <w:t>b</w:t>
      </w:r>
      <w:r w:rsidRPr="005A378F">
        <w:rPr>
          <w:b/>
          <w:szCs w:val="22"/>
        </w:rPr>
        <w:t xml:space="preserve">) </w:t>
      </w:r>
      <w:r w:rsidRPr="00965498">
        <w:rPr>
          <w:b/>
          <w:bCs/>
          <w:szCs w:val="22"/>
        </w:rPr>
        <w:t>opis hospodárskej  činnosti účtovnej jednotky</w:t>
      </w:r>
      <w:r w:rsidR="000B4D0C">
        <w:rPr>
          <w:b/>
          <w:bCs/>
          <w:szCs w:val="22"/>
        </w:rPr>
        <w:t>:</w:t>
      </w:r>
    </w:p>
    <w:p w:rsidR="004C680D" w:rsidRPr="0065493C" w:rsidRDefault="004C680D" w:rsidP="004C680D">
      <w:pPr>
        <w:rPr>
          <w:szCs w:val="22"/>
        </w:rPr>
      </w:pPr>
      <w:r w:rsidRPr="0065493C">
        <w:rPr>
          <w:szCs w:val="22"/>
        </w:rPr>
        <w:t>PRAGA Cars s.r.o.(ďalej len „spoločnosť”) je spoločnosť s ručením obmedzeným, ktorá vznikla dňa 12.01.2010.Dňa 02.02.2010 bola zapísaná do Obchodného registra vedenom na OkresnomsúdeBratislava I. Spoločnosť k 19.02.2011 zmenila sídlo do Orechovej Potône 2103, 930 02 Orechová Potôň, Slovenská republika, identifikačné číslo45 378 304  a je zapísaná v Obchodnom registri  Okresného súdu Trnava, oddiel Sro, vložka číslo 27367/T.</w:t>
      </w:r>
    </w:p>
    <w:p w:rsidR="004C680D" w:rsidRPr="0065493C" w:rsidRDefault="004C680D" w:rsidP="004C680D">
      <w:pPr>
        <w:rPr>
          <w:szCs w:val="22"/>
        </w:rPr>
      </w:pPr>
      <w:r w:rsidRPr="0065493C">
        <w:rPr>
          <w:szCs w:val="22"/>
        </w:rPr>
        <w:t>V roku 201</w:t>
      </w:r>
      <w:r w:rsidR="001369A7" w:rsidRPr="0065493C">
        <w:rPr>
          <w:szCs w:val="22"/>
        </w:rPr>
        <w:t>3 boli uskutočnenátáto zmena</w:t>
      </w:r>
      <w:r w:rsidRPr="0065493C">
        <w:rPr>
          <w:szCs w:val="22"/>
        </w:rPr>
        <w:t xml:space="preserve"> v Obchodnom registri</w:t>
      </w:r>
      <w:r w:rsidR="001369A7" w:rsidRPr="0065493C">
        <w:rPr>
          <w:szCs w:val="22"/>
        </w:rPr>
        <w:t>:</w:t>
      </w:r>
    </w:p>
    <w:p w:rsidR="001369A7" w:rsidRPr="0065493C" w:rsidRDefault="001369A7" w:rsidP="004C680D">
      <w:pPr>
        <w:rPr>
          <w:szCs w:val="22"/>
        </w:rPr>
      </w:pPr>
      <w:r w:rsidRPr="0065493C">
        <w:rPr>
          <w:szCs w:val="22"/>
        </w:rPr>
        <w:t>Na základe záložnej zmluvy zo dňa 4.júna 2</w:t>
      </w:r>
      <w:r w:rsidR="005A724F" w:rsidRPr="0065493C">
        <w:rPr>
          <w:szCs w:val="22"/>
        </w:rPr>
        <w:t>012 bolo zriadené záložné právo na maximálnu výšku 20% obchodného podielu spoločníka spoločnosti KFW Biometric</w:t>
      </w:r>
      <w:r w:rsidR="0065493C" w:rsidRPr="0065493C">
        <w:rPr>
          <w:szCs w:val="22"/>
        </w:rPr>
        <w:t xml:space="preserve"> Technologies Limited ako záložcu v prospech záložného veriteľa Spoločnosti PRAGA-EXPORT s.r.o. so sídlom U Císařské cesty 219, 103 00 Praha, ČR, IČO: 275 77 171, spoločnosť zapísaná v OR vedenom Mestským súdom v Prahe, oddiel C, vložka č. 115181. </w:t>
      </w:r>
    </w:p>
    <w:p w:rsidR="004C680D" w:rsidRDefault="004C680D" w:rsidP="004C680D">
      <w:pPr>
        <w:rPr>
          <w:rFonts w:ascii="Arial" w:hAnsi="Arial" w:cs="Arial"/>
        </w:rPr>
      </w:pPr>
    </w:p>
    <w:p w:rsidR="004C680D" w:rsidRPr="0065493C" w:rsidRDefault="004C680D" w:rsidP="004C680D">
      <w:pPr>
        <w:rPr>
          <w:szCs w:val="22"/>
        </w:rPr>
      </w:pPr>
      <w:r w:rsidRPr="0065493C">
        <w:rPr>
          <w:szCs w:val="22"/>
        </w:rPr>
        <w:t>Hlavným predmetom činnosti je:</w:t>
      </w:r>
    </w:p>
    <w:p w:rsidR="004C680D" w:rsidRPr="0065493C" w:rsidRDefault="004C680D" w:rsidP="004C680D">
      <w:pPr>
        <w:rPr>
          <w:szCs w:val="22"/>
        </w:rPr>
      </w:pPr>
      <w:r w:rsidRPr="0065493C">
        <w:rPr>
          <w:szCs w:val="22"/>
        </w:rPr>
        <w:t>1. výroba motorových vozidiel, motorov, dopravných prostriedkov, dielov a príslušenstva pre motorové vozidlá a iné dopravné prostriedky</w:t>
      </w:r>
    </w:p>
    <w:p w:rsidR="004C680D" w:rsidRPr="0065493C" w:rsidRDefault="004C680D" w:rsidP="004C680D">
      <w:pPr>
        <w:rPr>
          <w:szCs w:val="22"/>
        </w:rPr>
      </w:pPr>
      <w:r w:rsidRPr="0065493C">
        <w:rPr>
          <w:szCs w:val="22"/>
        </w:rPr>
        <w:t>2. údržba motorových vozidiel bez zásahu do motorickej časti vozidla</w:t>
      </w:r>
    </w:p>
    <w:p w:rsidR="00A6321C" w:rsidRDefault="004C680D" w:rsidP="00A6321C">
      <w:pPr>
        <w:rPr>
          <w:szCs w:val="22"/>
        </w:rPr>
      </w:pPr>
      <w:r w:rsidRPr="0065493C">
        <w:rPr>
          <w:szCs w:val="22"/>
        </w:rPr>
        <w:t>3. poskytovanie organizačných – technických a informačných služieb v</w:t>
      </w:r>
      <w:r w:rsidR="00A6321C">
        <w:rPr>
          <w:szCs w:val="22"/>
        </w:rPr>
        <w:t> </w:t>
      </w:r>
      <w:r w:rsidRPr="0065493C">
        <w:rPr>
          <w:szCs w:val="22"/>
        </w:rPr>
        <w:t>doprave</w:t>
      </w:r>
    </w:p>
    <w:p w:rsidR="00A6321C" w:rsidRPr="00A6321C" w:rsidRDefault="00A6321C" w:rsidP="00A6321C">
      <w:pPr>
        <w:rPr>
          <w:szCs w:val="22"/>
        </w:rPr>
      </w:pPr>
    </w:p>
    <w:p w:rsidR="00965498" w:rsidRDefault="00965498" w:rsidP="00692917">
      <w:pPr>
        <w:spacing w:after="0"/>
        <w:jc w:val="both"/>
        <w:rPr>
          <w:szCs w:val="22"/>
        </w:rPr>
      </w:pPr>
      <w:r w:rsidRPr="005A378F">
        <w:rPr>
          <w:b/>
          <w:szCs w:val="22"/>
        </w:rPr>
        <w:t>A.d) Podniky</w:t>
      </w:r>
      <w:r>
        <w:rPr>
          <w:b/>
          <w:szCs w:val="22"/>
        </w:rPr>
        <w:t xml:space="preserve"> je</w:t>
      </w:r>
      <w:r w:rsidRPr="005A378F">
        <w:rPr>
          <w:b/>
          <w:szCs w:val="22"/>
        </w:rPr>
        <w:t xml:space="preserve"> neobmedzene ručiacim spoločníkom</w:t>
      </w:r>
      <w:r>
        <w:rPr>
          <w:b/>
          <w:szCs w:val="22"/>
        </w:rPr>
        <w:t xml:space="preserve"> v iných účtovných jednotkách</w:t>
      </w:r>
      <w:r w:rsidR="00D94CC0">
        <w:rPr>
          <w:b/>
          <w:szCs w:val="22"/>
        </w:rPr>
        <w:t xml:space="preserve">: </w:t>
      </w:r>
      <w:r w:rsidR="00A6321C">
        <w:rPr>
          <w:szCs w:val="22"/>
        </w:rPr>
        <w:t>x</w:t>
      </w:r>
      <w:r w:rsidRPr="005A378F">
        <w:rPr>
          <w:szCs w:val="22"/>
        </w:rPr>
        <w:t xml:space="preserve"> Áno</w:t>
      </w:r>
      <w:r w:rsidRPr="005A378F">
        <w:rPr>
          <w:szCs w:val="22"/>
        </w:rPr>
        <w:tab/>
      </w:r>
      <w:r w:rsidR="00B346C2" w:rsidRPr="005A378F">
        <w:rPr>
          <w:szCs w:val="22"/>
        </w:rPr>
        <w:fldChar w:fldCharType="begin">
          <w:ffData>
            <w:name w:val=""/>
            <w:enabled/>
            <w:calcOnExit w:val="0"/>
            <w:checkBox>
              <w:sizeAuto/>
              <w:default w:val="0"/>
            </w:checkBox>
          </w:ffData>
        </w:fldChar>
      </w:r>
      <w:r w:rsidR="00A6321C" w:rsidRPr="005A378F">
        <w:rPr>
          <w:szCs w:val="22"/>
        </w:rPr>
        <w:instrText xml:space="preserve"> FORMCHECKBOX </w:instrText>
      </w:r>
      <w:r w:rsidR="00B346C2" w:rsidRPr="005A378F">
        <w:rPr>
          <w:szCs w:val="22"/>
        </w:rPr>
      </w:r>
      <w:r w:rsidR="00B346C2" w:rsidRPr="005A378F">
        <w:rPr>
          <w:szCs w:val="22"/>
        </w:rPr>
        <w:fldChar w:fldCharType="end"/>
      </w:r>
      <w:r w:rsidRPr="005A378F">
        <w:rPr>
          <w:szCs w:val="22"/>
        </w:rPr>
        <w:t>Nie</w:t>
      </w:r>
    </w:p>
    <w:p w:rsidR="00A6321C" w:rsidRPr="00A6321C" w:rsidRDefault="00A6321C" w:rsidP="00A6321C">
      <w:pPr>
        <w:rPr>
          <w:szCs w:val="22"/>
        </w:rPr>
      </w:pPr>
      <w:r>
        <w:rPr>
          <w:szCs w:val="22"/>
        </w:rPr>
        <w:t xml:space="preserve">- </w:t>
      </w:r>
      <w:r w:rsidRPr="00A6321C">
        <w:rPr>
          <w:szCs w:val="22"/>
        </w:rPr>
        <w:t xml:space="preserve">l4s s.r.o. so sídlom Šancová 48, 811 05 Bratislava </w:t>
      </w:r>
    </w:p>
    <w:p w:rsidR="00A6321C" w:rsidRPr="00A6321C" w:rsidRDefault="00A6321C" w:rsidP="00A6321C">
      <w:pPr>
        <w:rPr>
          <w:szCs w:val="22"/>
        </w:rPr>
      </w:pPr>
      <w:r w:rsidRPr="00A6321C">
        <w:rPr>
          <w:szCs w:val="22"/>
        </w:rPr>
        <w:t>-  race4 s.r.o. so sídlom Orechová Potôň 2103, 930 02 Orechová Potôň</w:t>
      </w:r>
    </w:p>
    <w:p w:rsidR="00A6321C" w:rsidRPr="00045C26" w:rsidRDefault="00A6321C" w:rsidP="00045C26">
      <w:pPr>
        <w:rPr>
          <w:szCs w:val="22"/>
        </w:rPr>
      </w:pPr>
      <w:r w:rsidRPr="00A6321C">
        <w:rPr>
          <w:szCs w:val="22"/>
        </w:rPr>
        <w:t>- PRAGA Motors s.r.o. so sídlom Šancová</w:t>
      </w:r>
      <w:r w:rsidR="00045C26">
        <w:rPr>
          <w:szCs w:val="22"/>
        </w:rPr>
        <w:t xml:space="preserve"> 48, 811 05 Bratislav</w:t>
      </w:r>
      <w:r w:rsidR="009564D6">
        <w:rPr>
          <w:szCs w:val="22"/>
        </w:rPr>
        <w:t>a</w:t>
      </w:r>
    </w:p>
    <w:p w:rsidR="00965498" w:rsidRPr="00D94CC0" w:rsidRDefault="00965498" w:rsidP="00692917">
      <w:pPr>
        <w:spacing w:after="0"/>
        <w:jc w:val="both"/>
        <w:rPr>
          <w:b/>
          <w:szCs w:val="22"/>
        </w:rPr>
      </w:pPr>
      <w:r w:rsidRPr="005A378F">
        <w:rPr>
          <w:b/>
          <w:szCs w:val="22"/>
        </w:rPr>
        <w:t>A.e) Právny dôvod na zostavenie účtovnej závierky:</w:t>
      </w:r>
      <w:r w:rsidR="0065493C">
        <w:rPr>
          <w:szCs w:val="22"/>
        </w:rPr>
        <w:t>x</w:t>
      </w:r>
      <w:r w:rsidRPr="005A378F">
        <w:rPr>
          <w:szCs w:val="22"/>
        </w:rPr>
        <w:t xml:space="preserve"> riadna</w:t>
      </w:r>
      <w:r w:rsidRPr="005A378F">
        <w:rPr>
          <w:szCs w:val="22"/>
        </w:rPr>
        <w:tab/>
      </w:r>
      <w:r w:rsidRPr="005A378F">
        <w:rPr>
          <w:szCs w:val="22"/>
        </w:rPr>
        <w:tab/>
      </w:r>
      <w:r w:rsidRPr="005A378F">
        <w:rPr>
          <w:szCs w:val="22"/>
        </w:rPr>
        <w:tab/>
      </w:r>
      <w:bookmarkStart w:id="0" w:name="Začiarkov2"/>
      <w:r w:rsidR="00B346C2" w:rsidRPr="005A378F">
        <w:rPr>
          <w:szCs w:val="22"/>
        </w:rPr>
        <w:fldChar w:fldCharType="begin">
          <w:ffData>
            <w:name w:val="Začiarkov2"/>
            <w:enabled/>
            <w:calcOnExit w:val="0"/>
            <w:checkBox>
              <w:sizeAuto/>
              <w:default w:val="0"/>
            </w:checkBox>
          </w:ffData>
        </w:fldChar>
      </w:r>
      <w:r w:rsidRPr="005A378F">
        <w:rPr>
          <w:szCs w:val="22"/>
        </w:rPr>
        <w:instrText xml:space="preserve"> FORMCHECKBOX </w:instrText>
      </w:r>
      <w:r w:rsidR="00B346C2" w:rsidRPr="005A378F">
        <w:rPr>
          <w:szCs w:val="22"/>
        </w:rPr>
      </w:r>
      <w:r w:rsidR="00B346C2" w:rsidRPr="005A378F">
        <w:rPr>
          <w:szCs w:val="22"/>
        </w:rPr>
        <w:fldChar w:fldCharType="end"/>
      </w:r>
      <w:bookmarkEnd w:id="0"/>
      <w:r w:rsidRPr="005A378F">
        <w:rPr>
          <w:szCs w:val="22"/>
        </w:rPr>
        <w:t xml:space="preserve"> mimoriadna</w:t>
      </w:r>
    </w:p>
    <w:p w:rsidR="00965498" w:rsidRPr="005A378F" w:rsidRDefault="00965498" w:rsidP="00692917">
      <w:pPr>
        <w:spacing w:after="0"/>
        <w:jc w:val="both"/>
        <w:rPr>
          <w:szCs w:val="22"/>
        </w:rPr>
      </w:pPr>
      <w:r w:rsidRPr="005A378F">
        <w:rPr>
          <w:szCs w:val="22"/>
        </w:rPr>
        <w:tab/>
        <w:t xml:space="preserve">Dôvod na zostavenie </w:t>
      </w:r>
      <w:r w:rsidRPr="005A378F">
        <w:rPr>
          <w:b/>
          <w:szCs w:val="22"/>
        </w:rPr>
        <w:t>mimoriadnej</w:t>
      </w:r>
      <w:r w:rsidRPr="005A378F">
        <w:rPr>
          <w:szCs w:val="22"/>
        </w:rPr>
        <w:t xml:space="preserve"> účtovnej závierky:</w:t>
      </w:r>
    </w:p>
    <w:bookmarkStart w:id="1" w:name="Začiarkov3"/>
    <w:p w:rsidR="00965498" w:rsidRPr="005A378F" w:rsidRDefault="00B346C2"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bookmarkEnd w:id="1"/>
      <w:r w:rsidR="00965498" w:rsidRPr="005A378F">
        <w:rPr>
          <w:szCs w:val="22"/>
        </w:rPr>
        <w:t xml:space="preserve"> rozdelenie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zlúčenie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splynutie</w:t>
      </w:r>
      <w:r w:rsidR="00965498" w:rsidRPr="005A378F">
        <w:rPr>
          <w:szCs w:val="22"/>
        </w:rPr>
        <w:tab/>
      </w:r>
      <w:r w:rsidR="00965498" w:rsidRPr="005A378F">
        <w:rPr>
          <w:szCs w:val="22"/>
        </w:rPr>
        <w:tab/>
      </w:r>
    </w:p>
    <w:p w:rsidR="00965498" w:rsidRPr="005A378F" w:rsidRDefault="00B346C2"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zmena právnej formy </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začiatok likvidácie</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koniec likvidácie</w:t>
      </w:r>
      <w:r w:rsidR="00965498" w:rsidRPr="005A378F">
        <w:rPr>
          <w:szCs w:val="22"/>
        </w:rPr>
        <w:tab/>
      </w:r>
    </w:p>
    <w:p w:rsidR="00965498" w:rsidRDefault="00B346C2"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vyhlásenie konkurzu</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zrušenie konkurzu</w:t>
      </w:r>
    </w:p>
    <w:p w:rsidR="00A6321C" w:rsidRDefault="00A6321C" w:rsidP="00692917">
      <w:pPr>
        <w:spacing w:after="0"/>
        <w:jc w:val="both"/>
        <w:rPr>
          <w:szCs w:val="22"/>
        </w:rPr>
      </w:pPr>
    </w:p>
    <w:p w:rsidR="00A6321C" w:rsidRPr="005A378F" w:rsidRDefault="00A6321C" w:rsidP="00692917">
      <w:pPr>
        <w:spacing w:after="0"/>
        <w:jc w:val="both"/>
        <w:rPr>
          <w:szCs w:val="22"/>
        </w:rPr>
      </w:pPr>
    </w:p>
    <w:tbl>
      <w:tblPr>
        <w:tblW w:w="5000" w:type="pct"/>
        <w:tblCellMar>
          <w:left w:w="70" w:type="dxa"/>
          <w:right w:w="70" w:type="dxa"/>
        </w:tblCellMar>
        <w:tblLook w:val="0000"/>
      </w:tblPr>
      <w:tblGrid>
        <w:gridCol w:w="7681"/>
        <w:gridCol w:w="1531"/>
      </w:tblGrid>
      <w:tr w:rsidR="00965498" w:rsidRPr="005A378F" w:rsidTr="00F74303">
        <w:trPr>
          <w:trHeight w:val="255"/>
        </w:trPr>
        <w:tc>
          <w:tcPr>
            <w:tcW w:w="4169" w:type="pct"/>
            <w:tcBorders>
              <w:right w:val="single" w:sz="4" w:space="0" w:color="auto"/>
            </w:tcBorders>
            <w:noWrap/>
            <w:vAlign w:val="bottom"/>
          </w:tcPr>
          <w:p w:rsidR="00965498" w:rsidRPr="005A378F" w:rsidRDefault="00965498" w:rsidP="00F74303">
            <w:pPr>
              <w:rPr>
                <w:rFonts w:ascii="Arial" w:hAnsi="Arial" w:cs="Arial"/>
                <w:b/>
                <w:bCs/>
                <w:sz w:val="20"/>
                <w:szCs w:val="20"/>
              </w:rPr>
            </w:pPr>
            <w:r w:rsidRPr="005A378F">
              <w:rPr>
                <w:rFonts w:ascii="Arial" w:hAnsi="Arial" w:cs="Arial"/>
                <w:b/>
                <w:bCs/>
                <w:sz w:val="20"/>
                <w:szCs w:val="20"/>
              </w:rPr>
              <w:t>A.f) Dátum schválenia účtovnej závierky za predchádzajúce obdobie</w:t>
            </w:r>
          </w:p>
        </w:tc>
        <w:tc>
          <w:tcPr>
            <w:tcW w:w="831" w:type="pct"/>
            <w:tcBorders>
              <w:top w:val="single" w:sz="4" w:space="0" w:color="auto"/>
              <w:left w:val="single" w:sz="4" w:space="0" w:color="auto"/>
              <w:bottom w:val="single" w:sz="4" w:space="0" w:color="auto"/>
              <w:right w:val="single" w:sz="4" w:space="0" w:color="auto"/>
            </w:tcBorders>
            <w:noWrap/>
            <w:vAlign w:val="bottom"/>
          </w:tcPr>
          <w:p w:rsidR="00965498" w:rsidRPr="005A378F" w:rsidRDefault="0065493C" w:rsidP="00F74303">
            <w:pPr>
              <w:jc w:val="right"/>
              <w:rPr>
                <w:rFonts w:ascii="Arial" w:hAnsi="Arial" w:cs="Arial"/>
                <w:b/>
                <w:bCs/>
                <w:sz w:val="20"/>
                <w:szCs w:val="20"/>
              </w:rPr>
            </w:pPr>
            <w:r>
              <w:rPr>
                <w:rFonts w:ascii="Arial" w:hAnsi="Arial" w:cs="Arial"/>
                <w:b/>
                <w:bCs/>
                <w:sz w:val="20"/>
                <w:szCs w:val="20"/>
              </w:rPr>
              <w:t>27.06.2013</w:t>
            </w:r>
          </w:p>
        </w:tc>
      </w:tr>
    </w:tbl>
    <w:p w:rsidR="00965498" w:rsidRDefault="00965498" w:rsidP="006A4709">
      <w:pPr>
        <w:spacing w:after="0"/>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prílohe č. 3 časti A. písm. c)</w:t>
      </w:r>
      <w:r w:rsidRPr="003F477D">
        <w:rPr>
          <w:szCs w:val="22"/>
        </w:rPr>
        <w:t xml:space="preserv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03344F" w:rsidRPr="003F477D" w:rsidRDefault="00A6321C" w:rsidP="0003344F">
            <w:pPr>
              <w:spacing w:after="0" w:line="240" w:lineRule="auto"/>
              <w:jc w:val="center"/>
              <w:rPr>
                <w:szCs w:val="22"/>
              </w:rPr>
            </w:pPr>
            <w:r>
              <w:rPr>
                <w:szCs w:val="22"/>
              </w:rPr>
              <w:t>21,67</w:t>
            </w:r>
          </w:p>
        </w:tc>
        <w:tc>
          <w:tcPr>
            <w:tcW w:w="2860" w:type="dxa"/>
            <w:tcBorders>
              <w:top w:val="single" w:sz="12" w:space="0" w:color="auto"/>
              <w:left w:val="single" w:sz="12" w:space="0" w:color="auto"/>
            </w:tcBorders>
          </w:tcPr>
          <w:p w:rsidR="0003344F" w:rsidRPr="003F477D" w:rsidRDefault="00A6321C" w:rsidP="0003344F">
            <w:pPr>
              <w:spacing w:after="0" w:line="240" w:lineRule="auto"/>
              <w:jc w:val="center"/>
              <w:rPr>
                <w:szCs w:val="22"/>
              </w:rPr>
            </w:pPr>
            <w:r>
              <w:rPr>
                <w:szCs w:val="22"/>
              </w:rPr>
              <w:t>19,5</w:t>
            </w: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3F477D" w:rsidRDefault="00A6321C" w:rsidP="0003344F">
            <w:pPr>
              <w:spacing w:after="0" w:line="240" w:lineRule="auto"/>
              <w:jc w:val="center"/>
              <w:rPr>
                <w:szCs w:val="22"/>
              </w:rPr>
            </w:pPr>
            <w:r>
              <w:rPr>
                <w:szCs w:val="22"/>
              </w:rPr>
              <w:t>22</w:t>
            </w:r>
          </w:p>
        </w:tc>
        <w:tc>
          <w:tcPr>
            <w:tcW w:w="2860" w:type="dxa"/>
            <w:tcBorders>
              <w:left w:val="single" w:sz="12" w:space="0" w:color="auto"/>
            </w:tcBorders>
          </w:tcPr>
          <w:p w:rsidR="0003344F" w:rsidRPr="003F477D" w:rsidRDefault="00A6321C" w:rsidP="0003344F">
            <w:pPr>
              <w:spacing w:after="0" w:line="240" w:lineRule="auto"/>
              <w:jc w:val="center"/>
              <w:rPr>
                <w:szCs w:val="22"/>
              </w:rPr>
            </w:pPr>
            <w:r>
              <w:rPr>
                <w:szCs w:val="22"/>
              </w:rPr>
              <w:t>21</w:t>
            </w: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3F477D" w:rsidRDefault="00A6321C" w:rsidP="0003344F">
            <w:pPr>
              <w:spacing w:after="0" w:line="240" w:lineRule="auto"/>
              <w:jc w:val="center"/>
              <w:rPr>
                <w:szCs w:val="22"/>
                <w:highlight w:val="green"/>
              </w:rPr>
            </w:pPr>
            <w:r w:rsidRPr="00A6321C">
              <w:rPr>
                <w:szCs w:val="22"/>
              </w:rPr>
              <w:t>3</w:t>
            </w:r>
          </w:p>
        </w:tc>
        <w:tc>
          <w:tcPr>
            <w:tcW w:w="2860" w:type="dxa"/>
            <w:tcBorders>
              <w:left w:val="single" w:sz="12" w:space="0" w:color="auto"/>
              <w:bottom w:val="single" w:sz="12" w:space="0" w:color="auto"/>
            </w:tcBorders>
          </w:tcPr>
          <w:p w:rsidR="0003344F" w:rsidRPr="003F477D" w:rsidRDefault="00A6321C" w:rsidP="0003344F">
            <w:pPr>
              <w:spacing w:after="0" w:line="240" w:lineRule="auto"/>
              <w:jc w:val="center"/>
              <w:rPr>
                <w:szCs w:val="22"/>
              </w:rPr>
            </w:pPr>
            <w:r>
              <w:rPr>
                <w:szCs w:val="22"/>
              </w:rPr>
              <w:t>4</w:t>
            </w:r>
          </w:p>
        </w:tc>
      </w:tr>
    </w:tbl>
    <w:p w:rsidR="00965498" w:rsidRDefault="00965498" w:rsidP="00965498"/>
    <w:p w:rsidR="00D94CC0" w:rsidRPr="00965498" w:rsidRDefault="00D94CC0" w:rsidP="00965498"/>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konsolidovanom celku, ak je účtovná jednotka jeho súčasťou</w:t>
      </w:r>
    </w:p>
    <w:p w:rsidR="00965498" w:rsidRDefault="00965498" w:rsidP="00965498">
      <w:pPr>
        <w:ind w:left="705" w:hanging="705"/>
        <w:jc w:val="both"/>
        <w:rPr>
          <w:szCs w:val="22"/>
        </w:rPr>
      </w:pPr>
      <w:r w:rsidRPr="005A378F">
        <w:rPr>
          <w:b/>
          <w:szCs w:val="22"/>
        </w:rPr>
        <w:t>C.a)</w:t>
      </w:r>
      <w:r w:rsidRPr="005A378F">
        <w:rPr>
          <w:szCs w:val="22"/>
        </w:rPr>
        <w:tab/>
        <w:t>Obchodné meno a sídlo konsolidujúcej účtovnej jednotky, ktorá zostavuje konsolidovanú účtovnú závierku za všetky skupiny účtovných jednotiek konsolidovaného celku, pre ktorú je účtovná jednotka konsolidovanou účtovnou jednotkou:</w:t>
      </w:r>
    </w:p>
    <w:p w:rsidR="009564D6" w:rsidRDefault="009564D6" w:rsidP="0025754B">
      <w:pPr>
        <w:ind w:left="705"/>
        <w:jc w:val="both"/>
        <w:rPr>
          <w:szCs w:val="22"/>
        </w:rPr>
      </w:pPr>
      <w:r>
        <w:rPr>
          <w:szCs w:val="22"/>
        </w:rPr>
        <w:t>PRAGA-Export s.r.o., U císařské cesty 219, 103 011 Praha 10</w:t>
      </w:r>
    </w:p>
    <w:p w:rsidR="009564D6" w:rsidRPr="009564D6" w:rsidRDefault="009564D6" w:rsidP="0025754B">
      <w:pPr>
        <w:ind w:left="705"/>
        <w:jc w:val="both"/>
        <w:rPr>
          <w:szCs w:val="22"/>
        </w:rPr>
      </w:pPr>
      <w:r>
        <w:rPr>
          <w:szCs w:val="22"/>
        </w:rPr>
        <w:t>IČO: 27577171, VAT: CZ</w:t>
      </w:r>
      <w:r w:rsidR="0025754B">
        <w:rPr>
          <w:szCs w:val="22"/>
        </w:rPr>
        <w:t>27577171</w:t>
      </w:r>
    </w:p>
    <w:p w:rsidR="00965498" w:rsidRPr="005A378F" w:rsidRDefault="00965498" w:rsidP="00965498">
      <w:pPr>
        <w:ind w:left="705" w:hanging="705"/>
        <w:jc w:val="both"/>
        <w:rPr>
          <w:szCs w:val="22"/>
        </w:rPr>
      </w:pPr>
      <w:r w:rsidRPr="005A378F">
        <w:rPr>
          <w:b/>
          <w:szCs w:val="22"/>
        </w:rPr>
        <w:t>C.b)</w:t>
      </w:r>
      <w:r w:rsidRPr="005A378F">
        <w:rPr>
          <w:szCs w:val="22"/>
        </w:rPr>
        <w:tab/>
        <w:t>Obchodné meno a sídlo bezprostredne konsolidujúcej účtovnej jednotky, ktorá zostavuje konsolidovanú účtovnú závierku za tú skupinu účtovných jednotiek konsolidovaného celku, ktorého súčasťou je aj účtovná jednotka:</w:t>
      </w:r>
    </w:p>
    <w:p w:rsidR="00965498" w:rsidRDefault="00965498" w:rsidP="00965498">
      <w:pPr>
        <w:ind w:left="705" w:hanging="705"/>
        <w:jc w:val="both"/>
        <w:rPr>
          <w:szCs w:val="22"/>
        </w:rPr>
      </w:pPr>
      <w:r w:rsidRPr="005A378F">
        <w:rPr>
          <w:b/>
          <w:szCs w:val="22"/>
        </w:rPr>
        <w:t>C.c)</w:t>
      </w:r>
      <w:r w:rsidRPr="005A378F">
        <w:rPr>
          <w:szCs w:val="22"/>
        </w:rPr>
        <w:tab/>
        <w:t>Obchodné meno a sídlo konsolidujúcej účtovnej jednotky, v ktorej je možné tieto konsolidované účtovné závierky získať:</w:t>
      </w:r>
    </w:p>
    <w:p w:rsidR="0025754B" w:rsidRDefault="0025754B" w:rsidP="0025754B">
      <w:pPr>
        <w:ind w:left="705"/>
        <w:jc w:val="both"/>
        <w:rPr>
          <w:szCs w:val="22"/>
        </w:rPr>
      </w:pPr>
      <w:r>
        <w:rPr>
          <w:szCs w:val="22"/>
        </w:rPr>
        <w:t>PRAGA-Export s.r.o., U císařské cesty 219, 103 011 Praha 10</w:t>
      </w:r>
    </w:p>
    <w:p w:rsidR="0025754B" w:rsidRPr="009564D6" w:rsidRDefault="0025754B" w:rsidP="0025754B">
      <w:pPr>
        <w:ind w:left="705"/>
        <w:jc w:val="both"/>
        <w:rPr>
          <w:szCs w:val="22"/>
        </w:rPr>
      </w:pPr>
      <w:r>
        <w:rPr>
          <w:szCs w:val="22"/>
        </w:rPr>
        <w:t xml:space="preserve">IČO: 27577171, VAT: CZ27577171 </w:t>
      </w:r>
    </w:p>
    <w:p w:rsidR="0025754B" w:rsidRPr="005A378F" w:rsidRDefault="0025754B" w:rsidP="00965498">
      <w:pPr>
        <w:ind w:left="705" w:hanging="705"/>
        <w:jc w:val="both"/>
        <w:rPr>
          <w:szCs w:val="22"/>
        </w:rPr>
      </w:pPr>
    </w:p>
    <w:p w:rsidR="00965498" w:rsidRDefault="00965498" w:rsidP="00965498">
      <w:pPr>
        <w:ind w:left="705"/>
        <w:jc w:val="both"/>
        <w:rPr>
          <w:szCs w:val="22"/>
        </w:rPr>
      </w:pPr>
      <w:r w:rsidRPr="005A378F">
        <w:rPr>
          <w:szCs w:val="22"/>
        </w:rPr>
        <w:t>Adresa registrovaného súdu, ktorý vedie obchodný register, v ktorom sa uložia tieto konsolidované účtovné závierky:</w:t>
      </w:r>
    </w:p>
    <w:p w:rsidR="0025754B" w:rsidRDefault="0025754B" w:rsidP="00965498">
      <w:pPr>
        <w:ind w:left="705"/>
        <w:jc w:val="both"/>
        <w:rPr>
          <w:szCs w:val="22"/>
        </w:rPr>
      </w:pPr>
      <w:r>
        <w:rPr>
          <w:szCs w:val="22"/>
        </w:rPr>
        <w:t>OR Mestský súd v Prahe, ČR, odd: C vložka 11581</w:t>
      </w:r>
    </w:p>
    <w:p w:rsidR="00965498" w:rsidRPr="004876F7" w:rsidRDefault="00965498" w:rsidP="00965498">
      <w:pPr>
        <w:ind w:left="705" w:hanging="705"/>
        <w:jc w:val="both"/>
        <w:rPr>
          <w:szCs w:val="22"/>
        </w:rPr>
      </w:pPr>
      <w:r w:rsidRPr="004876F7">
        <w:rPr>
          <w:b/>
          <w:szCs w:val="22"/>
        </w:rPr>
        <w:t>C.d)</w:t>
      </w:r>
      <w:r>
        <w:rPr>
          <w:b/>
          <w:szCs w:val="22"/>
        </w:rPr>
        <w:tab/>
      </w:r>
      <w:r>
        <w:rPr>
          <w:szCs w:val="22"/>
        </w:rPr>
        <w:t>Materská účtovná jednotka je oslobodená od povinnosti zostaviť konsolidovanú účtovnú závierku a konsolidovanú výročnú správu</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Ďalšie informácie</w:t>
      </w:r>
      <w:r w:rsidR="00D94CC0">
        <w:rPr>
          <w:b/>
          <w:i/>
          <w:sz w:val="26"/>
          <w:szCs w:val="26"/>
        </w:rPr>
        <w:t xml:space="preserve"> o:</w:t>
      </w:r>
    </w:p>
    <w:p w:rsidR="000F52D4" w:rsidRPr="000F52D4" w:rsidRDefault="00965498" w:rsidP="000F52D4">
      <w:pPr>
        <w:numPr>
          <w:ilvl w:val="0"/>
          <w:numId w:val="20"/>
        </w:numPr>
        <w:spacing w:after="0" w:line="240" w:lineRule="auto"/>
        <w:ind w:right="-468"/>
        <w:jc w:val="both"/>
        <w:rPr>
          <w:bCs/>
          <w:szCs w:val="22"/>
        </w:rPr>
      </w:pPr>
      <w:r w:rsidRPr="00BE18DC">
        <w:rPr>
          <w:bCs/>
          <w:szCs w:val="22"/>
        </w:rPr>
        <w:t>použitých účtovných zásadách a účtovných metódach,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aktív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pasív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výnosoch,</w:t>
      </w:r>
    </w:p>
    <w:p w:rsidR="00965498" w:rsidRPr="00BE18DC" w:rsidRDefault="00965498" w:rsidP="00965498">
      <w:pPr>
        <w:numPr>
          <w:ilvl w:val="0"/>
          <w:numId w:val="20"/>
        </w:numPr>
        <w:spacing w:after="0" w:line="240" w:lineRule="auto"/>
        <w:ind w:right="-468"/>
        <w:jc w:val="both"/>
        <w:rPr>
          <w:bCs/>
          <w:szCs w:val="22"/>
        </w:rPr>
      </w:pPr>
      <w:r w:rsidRPr="00BE18DC">
        <w:rPr>
          <w:bCs/>
          <w:szCs w:val="22"/>
        </w:rPr>
        <w:lastRenderedPageBreak/>
        <w:t>nákladoch,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daniach z príjmov,</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údajoch na podsúvahových účtoch,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iných aktívach a  iných pasívach,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spriaznených osobách,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skutočnostiach, ktoré nastali medzi dňom, ku ktorému sa zostavuje účtovná závierka a dňom jej zostavenia,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zmien vlastného imania,</w:t>
      </w:r>
    </w:p>
    <w:p w:rsidR="00965498" w:rsidRPr="000F52D4" w:rsidRDefault="00965498" w:rsidP="00965498">
      <w:pPr>
        <w:numPr>
          <w:ilvl w:val="0"/>
          <w:numId w:val="20"/>
        </w:numPr>
        <w:spacing w:after="0" w:line="240" w:lineRule="auto"/>
        <w:ind w:right="-468"/>
        <w:jc w:val="both"/>
        <w:rPr>
          <w:b/>
          <w:bCs/>
          <w:szCs w:val="22"/>
        </w:rPr>
      </w:pPr>
      <w:r w:rsidRPr="00BE18DC">
        <w:rPr>
          <w:bCs/>
          <w:szCs w:val="22"/>
        </w:rPr>
        <w:t>prehľade peňažných tokov.</w:t>
      </w:r>
    </w:p>
    <w:p w:rsidR="000F52D4" w:rsidRDefault="000F52D4" w:rsidP="000F52D4">
      <w:pPr>
        <w:spacing w:after="0" w:line="240" w:lineRule="auto"/>
        <w:ind w:right="-468"/>
        <w:jc w:val="both"/>
        <w:rPr>
          <w:bCs/>
          <w:szCs w:val="22"/>
        </w:rPr>
      </w:pPr>
    </w:p>
    <w:p w:rsidR="000F52D4" w:rsidRPr="00BE18DC" w:rsidRDefault="000F52D4" w:rsidP="000F52D4">
      <w:pPr>
        <w:spacing w:after="0" w:line="240" w:lineRule="auto"/>
        <w:ind w:right="-468"/>
        <w:jc w:val="both"/>
        <w:rPr>
          <w:b/>
          <w:bCs/>
          <w:szCs w:val="22"/>
        </w:rPr>
      </w:pPr>
    </w:p>
    <w:p w:rsidR="00D94CC0" w:rsidRDefault="00D94CC0" w:rsidP="00D94CC0">
      <w:pPr>
        <w:spacing w:after="0"/>
        <w:jc w:val="both"/>
        <w:rPr>
          <w:sz w:val="20"/>
          <w:szCs w:val="20"/>
        </w:rPr>
      </w:pPr>
    </w:p>
    <w:p w:rsidR="00965498" w:rsidRPr="005A378F" w:rsidRDefault="00965498" w:rsidP="00D94CC0">
      <w:pPr>
        <w:spacing w:after="0"/>
        <w:jc w:val="both"/>
        <w:rPr>
          <w:sz w:val="20"/>
          <w:szCs w:val="20"/>
        </w:rPr>
      </w:pPr>
      <w:r w:rsidRPr="005A378F">
        <w:rPr>
          <w:sz w:val="20"/>
          <w:szCs w:val="20"/>
        </w:rPr>
        <w:t>a/ rozpracované v časti E.</w:t>
      </w:r>
      <w:r w:rsidRPr="005A378F">
        <w:rPr>
          <w:sz w:val="20"/>
          <w:szCs w:val="20"/>
        </w:rPr>
        <w:tab/>
      </w:r>
      <w:r w:rsidRPr="005A378F">
        <w:rPr>
          <w:sz w:val="20"/>
          <w:szCs w:val="20"/>
        </w:rPr>
        <w:tab/>
        <w:t>e/ rozpracované v časti I.</w:t>
      </w:r>
      <w:r w:rsidRPr="005A378F">
        <w:rPr>
          <w:sz w:val="20"/>
          <w:szCs w:val="20"/>
        </w:rPr>
        <w:tab/>
      </w:r>
      <w:r w:rsidRPr="005A378F">
        <w:rPr>
          <w:sz w:val="20"/>
          <w:szCs w:val="20"/>
        </w:rPr>
        <w:tab/>
      </w:r>
      <w:r w:rsidRPr="005A378F">
        <w:rPr>
          <w:sz w:val="20"/>
          <w:szCs w:val="20"/>
        </w:rPr>
        <w:tab/>
        <w:t>i/ rozpracované v časti M. a N.</w:t>
      </w:r>
    </w:p>
    <w:p w:rsidR="00965498" w:rsidRPr="005A378F" w:rsidRDefault="00965498" w:rsidP="00D94CC0">
      <w:pPr>
        <w:spacing w:after="0"/>
        <w:jc w:val="both"/>
        <w:rPr>
          <w:sz w:val="20"/>
          <w:szCs w:val="20"/>
        </w:rPr>
      </w:pPr>
      <w:r w:rsidRPr="005A378F">
        <w:rPr>
          <w:sz w:val="20"/>
          <w:szCs w:val="20"/>
        </w:rPr>
        <w:t>b/ rozpracované v časti F.</w:t>
      </w:r>
      <w:r w:rsidRPr="005A378F">
        <w:rPr>
          <w:sz w:val="20"/>
          <w:szCs w:val="20"/>
        </w:rPr>
        <w:tab/>
      </w:r>
      <w:r w:rsidRPr="005A378F">
        <w:rPr>
          <w:sz w:val="20"/>
          <w:szCs w:val="20"/>
        </w:rPr>
        <w:tab/>
        <w:t>f/ rozpracované v časti J.</w:t>
      </w:r>
      <w:r w:rsidRPr="005A378F">
        <w:rPr>
          <w:sz w:val="20"/>
          <w:szCs w:val="20"/>
        </w:rPr>
        <w:tab/>
      </w:r>
      <w:r w:rsidRPr="005A378F">
        <w:rPr>
          <w:sz w:val="20"/>
          <w:szCs w:val="20"/>
        </w:rPr>
        <w:tab/>
      </w:r>
      <w:r w:rsidRPr="005A378F">
        <w:rPr>
          <w:sz w:val="20"/>
          <w:szCs w:val="20"/>
        </w:rPr>
        <w:tab/>
        <w:t>j/ rozpracované v časti O.</w:t>
      </w:r>
    </w:p>
    <w:p w:rsidR="00965498" w:rsidRPr="005A378F" w:rsidRDefault="00965498" w:rsidP="00D94CC0">
      <w:pPr>
        <w:spacing w:after="0"/>
        <w:jc w:val="both"/>
        <w:rPr>
          <w:sz w:val="20"/>
          <w:szCs w:val="20"/>
        </w:rPr>
      </w:pPr>
      <w:r w:rsidRPr="005A378F">
        <w:rPr>
          <w:sz w:val="20"/>
          <w:szCs w:val="20"/>
        </w:rPr>
        <w:t>c/ rozpracované v časti G.</w:t>
      </w:r>
      <w:r w:rsidRPr="005A378F">
        <w:rPr>
          <w:sz w:val="20"/>
          <w:szCs w:val="20"/>
        </w:rPr>
        <w:tab/>
      </w:r>
      <w:r w:rsidRPr="005A378F">
        <w:rPr>
          <w:sz w:val="20"/>
          <w:szCs w:val="20"/>
        </w:rPr>
        <w:tab/>
        <w:t>g/ rozpracované v časti K.</w:t>
      </w:r>
      <w:r w:rsidRPr="005A378F">
        <w:rPr>
          <w:sz w:val="20"/>
          <w:szCs w:val="20"/>
        </w:rPr>
        <w:tab/>
      </w:r>
      <w:r w:rsidRPr="005A378F">
        <w:rPr>
          <w:sz w:val="20"/>
          <w:szCs w:val="20"/>
        </w:rPr>
        <w:tab/>
      </w:r>
      <w:r w:rsidRPr="005A378F">
        <w:rPr>
          <w:sz w:val="20"/>
          <w:szCs w:val="20"/>
        </w:rPr>
        <w:tab/>
        <w:t>k/ rozpracované v časti P.</w:t>
      </w:r>
    </w:p>
    <w:p w:rsidR="00965498" w:rsidRPr="005A378F" w:rsidRDefault="00965498" w:rsidP="00D94CC0">
      <w:pPr>
        <w:spacing w:after="0"/>
        <w:jc w:val="both"/>
        <w:rPr>
          <w:sz w:val="20"/>
          <w:szCs w:val="20"/>
        </w:rPr>
      </w:pPr>
      <w:r w:rsidRPr="005A378F">
        <w:rPr>
          <w:sz w:val="20"/>
          <w:szCs w:val="20"/>
        </w:rPr>
        <w:t>d/ rozpracované v časti H.</w:t>
      </w:r>
      <w:r w:rsidRPr="005A378F">
        <w:rPr>
          <w:sz w:val="20"/>
          <w:szCs w:val="20"/>
        </w:rPr>
        <w:tab/>
      </w:r>
      <w:r w:rsidRPr="005A378F">
        <w:rPr>
          <w:sz w:val="20"/>
          <w:szCs w:val="20"/>
        </w:rPr>
        <w:tab/>
        <w:t>h/ rozpracované v časti L.</w:t>
      </w:r>
      <w:r w:rsidRPr="005A378F">
        <w:rPr>
          <w:sz w:val="20"/>
          <w:szCs w:val="20"/>
        </w:rPr>
        <w:tab/>
      </w:r>
      <w:r w:rsidRPr="005A378F">
        <w:rPr>
          <w:sz w:val="20"/>
          <w:szCs w:val="20"/>
        </w:rPr>
        <w:tab/>
      </w:r>
      <w:r w:rsidRPr="005A378F">
        <w:rPr>
          <w:sz w:val="20"/>
          <w:szCs w:val="20"/>
        </w:rPr>
        <w:tab/>
        <w:t>l/ rozpracované v časti R.</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účtovných zásadách a účtovných metódach.</w:t>
      </w:r>
    </w:p>
    <w:p w:rsidR="00965498" w:rsidRPr="005A378F" w:rsidRDefault="00965498" w:rsidP="00965498">
      <w:pPr>
        <w:jc w:val="both"/>
        <w:rPr>
          <w:b/>
          <w:szCs w:val="22"/>
        </w:rPr>
      </w:pPr>
    </w:p>
    <w:p w:rsidR="00965498" w:rsidRPr="005A378F" w:rsidRDefault="00965498" w:rsidP="002D3E6A">
      <w:pPr>
        <w:spacing w:after="0"/>
        <w:jc w:val="both"/>
        <w:rPr>
          <w:szCs w:val="22"/>
        </w:rPr>
      </w:pPr>
      <w:r w:rsidRPr="005A378F">
        <w:rPr>
          <w:b/>
          <w:szCs w:val="22"/>
        </w:rPr>
        <w:t>E.a) Účtovná jednotka bude nepretržite pokračovať vo svoje činnosti:</w:t>
      </w:r>
      <w:r w:rsidRPr="005A378F">
        <w:rPr>
          <w:szCs w:val="22"/>
        </w:rPr>
        <w:tab/>
      </w:r>
      <w:r w:rsidR="00D61F5D">
        <w:rPr>
          <w:szCs w:val="22"/>
        </w:rPr>
        <w:tab/>
      </w:r>
      <w:r w:rsidR="000F52D4">
        <w:rPr>
          <w:szCs w:val="22"/>
        </w:rPr>
        <w:t>x</w:t>
      </w:r>
      <w:r w:rsidRPr="005A378F">
        <w:rPr>
          <w:szCs w:val="22"/>
        </w:rPr>
        <w:t xml:space="preserve"> Áno</w:t>
      </w:r>
      <w:r w:rsidRPr="005A378F">
        <w:rPr>
          <w:szCs w:val="22"/>
        </w:rPr>
        <w:tab/>
      </w:r>
      <w:r w:rsidR="00B346C2"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B346C2" w:rsidRPr="005A378F">
        <w:rPr>
          <w:szCs w:val="22"/>
        </w:rPr>
      </w:r>
      <w:r w:rsidR="00B346C2" w:rsidRPr="005A378F">
        <w:rPr>
          <w:szCs w:val="22"/>
        </w:rPr>
        <w:fldChar w:fldCharType="end"/>
      </w:r>
      <w:r w:rsidRPr="005A378F">
        <w:rPr>
          <w:szCs w:val="22"/>
        </w:rPr>
        <w:t>Nie</w:t>
      </w:r>
    </w:p>
    <w:p w:rsidR="00965498" w:rsidRPr="005A378F" w:rsidRDefault="00965498" w:rsidP="002D3E6A">
      <w:pPr>
        <w:spacing w:after="0"/>
        <w:jc w:val="both"/>
        <w:rPr>
          <w:b/>
          <w:szCs w:val="22"/>
        </w:rPr>
      </w:pPr>
      <w:r w:rsidRPr="005A378F">
        <w:rPr>
          <w:b/>
          <w:szCs w:val="22"/>
        </w:rPr>
        <w:t>E.b) Zmeny účtovných zásad a metód</w:t>
      </w:r>
      <w:r w:rsidRPr="005A378F">
        <w:rPr>
          <w:b/>
          <w:szCs w:val="22"/>
        </w:rPr>
        <w:tab/>
      </w:r>
      <w:r w:rsidRPr="005A378F">
        <w:rPr>
          <w:b/>
          <w:szCs w:val="22"/>
        </w:rPr>
        <w:tab/>
      </w:r>
      <w:r w:rsidRPr="005A378F">
        <w:rPr>
          <w:b/>
          <w:szCs w:val="22"/>
        </w:rPr>
        <w:tab/>
      </w:r>
      <w:r w:rsidRPr="005A378F">
        <w:rPr>
          <w:b/>
          <w:szCs w:val="22"/>
        </w:rPr>
        <w:tab/>
      </w:r>
      <w:r w:rsidRPr="005A378F">
        <w:rPr>
          <w:b/>
          <w:szCs w:val="22"/>
        </w:rPr>
        <w:tab/>
      </w:r>
      <w:r w:rsidR="00D61F5D">
        <w:rPr>
          <w:b/>
          <w:szCs w:val="22"/>
        </w:rPr>
        <w:tab/>
      </w:r>
      <w:r w:rsidR="00B346C2"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B346C2" w:rsidRPr="005A378F">
        <w:rPr>
          <w:szCs w:val="22"/>
        </w:rPr>
      </w:r>
      <w:r w:rsidR="00B346C2" w:rsidRPr="005A378F">
        <w:rPr>
          <w:szCs w:val="22"/>
        </w:rPr>
        <w:fldChar w:fldCharType="end"/>
      </w:r>
      <w:r w:rsidRPr="005A378F">
        <w:rPr>
          <w:szCs w:val="22"/>
        </w:rPr>
        <w:t xml:space="preserve"> Áno</w:t>
      </w:r>
      <w:r w:rsidRPr="005A378F">
        <w:rPr>
          <w:szCs w:val="22"/>
        </w:rPr>
        <w:tab/>
      </w:r>
      <w:r w:rsidR="000F52D4">
        <w:rPr>
          <w:szCs w:val="22"/>
        </w:rPr>
        <w:t xml:space="preserve">x </w:t>
      </w:r>
      <w:r w:rsidRPr="005A378F">
        <w:rPr>
          <w:szCs w:val="22"/>
        </w:rPr>
        <w:t xml:space="preserve"> Nie</w:t>
      </w:r>
    </w:p>
    <w:p w:rsidR="00965498" w:rsidRPr="005A378F" w:rsidRDefault="00965498" w:rsidP="00965498">
      <w:pPr>
        <w:jc w:val="both"/>
        <w:rPr>
          <w:b/>
          <w:szCs w:val="22"/>
        </w:rPr>
      </w:pPr>
      <w:r w:rsidRPr="005A378F">
        <w:rPr>
          <w:b/>
          <w:szCs w:val="22"/>
        </w:rPr>
        <w:t>E.c) Spôsob oceňovania jednotlivých zložiek majetku a záväzkov:</w:t>
      </w:r>
    </w:p>
    <w:p w:rsidR="00965498" w:rsidRPr="00692917" w:rsidRDefault="00965498" w:rsidP="00692917">
      <w:pPr>
        <w:pStyle w:val="Odsekzoznamu"/>
        <w:numPr>
          <w:ilvl w:val="0"/>
          <w:numId w:val="31"/>
        </w:numPr>
        <w:spacing w:after="0"/>
        <w:jc w:val="both"/>
        <w:rPr>
          <w:szCs w:val="22"/>
        </w:rPr>
      </w:pPr>
      <w:r w:rsidRPr="00692917">
        <w:rPr>
          <w:b/>
          <w:szCs w:val="22"/>
        </w:rPr>
        <w:t>Podnik nakupoval v danom roku dlhodobý nehmotný majetok</w:t>
      </w:r>
      <w:r w:rsidRPr="00692917">
        <w:rPr>
          <w:szCs w:val="22"/>
        </w:rPr>
        <w:tab/>
      </w:r>
      <w:r w:rsidRPr="00692917">
        <w:rPr>
          <w:szCs w:val="22"/>
        </w:rPr>
        <w:tab/>
      </w:r>
      <w:r w:rsidR="000F52D4">
        <w:rPr>
          <w:szCs w:val="22"/>
        </w:rPr>
        <w:t>x</w:t>
      </w:r>
      <w:r w:rsidRPr="00692917">
        <w:rPr>
          <w:szCs w:val="22"/>
        </w:rPr>
        <w:t xml:space="preserve"> Áno</w:t>
      </w:r>
      <w:r w:rsidRPr="00692917">
        <w:rPr>
          <w:szCs w:val="22"/>
        </w:rPr>
        <w:tab/>
      </w:r>
      <w:r w:rsidR="00B346C2" w:rsidRPr="00692917">
        <w:rPr>
          <w:szCs w:val="22"/>
        </w:rPr>
        <w:fldChar w:fldCharType="begin">
          <w:ffData>
            <w:name w:val=""/>
            <w:enabled/>
            <w:calcOnExit w:val="0"/>
            <w:checkBox>
              <w:sizeAuto/>
              <w:default w:val="0"/>
            </w:checkBox>
          </w:ffData>
        </w:fldChar>
      </w:r>
      <w:r w:rsidR="005C3552" w:rsidRPr="00692917">
        <w:rPr>
          <w:szCs w:val="22"/>
        </w:rPr>
        <w:instrText xml:space="preserve"> FORMCHECKBOX </w:instrText>
      </w:r>
      <w:r w:rsidR="00B346C2" w:rsidRPr="00692917">
        <w:rPr>
          <w:szCs w:val="22"/>
        </w:rPr>
      </w:r>
      <w:r w:rsidR="00B346C2" w:rsidRPr="00692917">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nakupovaný, podnik oceňoval obstarávacou cenou v zložení:</w:t>
      </w:r>
    </w:p>
    <w:p w:rsidR="00965498" w:rsidRPr="005A378F" w:rsidRDefault="000F52D4" w:rsidP="00D61F5D">
      <w:pPr>
        <w:spacing w:after="0"/>
        <w:ind w:firstLine="708"/>
        <w:jc w:val="both"/>
        <w:rPr>
          <w:szCs w:val="22"/>
        </w:rPr>
      </w:pPr>
      <w:r>
        <w:rPr>
          <w:szCs w:val="22"/>
        </w:rPr>
        <w:t xml:space="preserve">X </w:t>
      </w:r>
      <w:r w:rsidR="00965498" w:rsidRPr="005A378F">
        <w:rPr>
          <w:szCs w:val="22"/>
        </w:rPr>
        <w:t xml:space="preserve"> Obstarávacia cena vrátane nákladov súvisiacich s obstaraním v zložení</w:t>
      </w:r>
    </w:p>
    <w:bookmarkStart w:id="2" w:name="Začiarkov9"/>
    <w:p w:rsidR="00965498" w:rsidRPr="005A378F" w:rsidRDefault="00B346C2" w:rsidP="00692917">
      <w:pPr>
        <w:spacing w:after="0"/>
        <w:ind w:firstLine="709"/>
        <w:jc w:val="both"/>
        <w:rPr>
          <w:szCs w:val="22"/>
        </w:rPr>
      </w:pPr>
      <w:r>
        <w:rPr>
          <w:szCs w:val="22"/>
        </w:rPr>
        <w:fldChar w:fldCharType="begin">
          <w:ffData>
            <w:name w:val="Začiarkov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
      <w:r w:rsidR="00965498">
        <w:rPr>
          <w:szCs w:val="22"/>
        </w:rPr>
        <w:t xml:space="preserve"> dopravné</w:t>
      </w:r>
      <w:r w:rsidR="00965498">
        <w:rPr>
          <w:szCs w:val="22"/>
        </w:rPr>
        <w:tab/>
      </w:r>
      <w:bookmarkStart w:id="3" w:name="Začiarkov10"/>
      <w:r>
        <w:rPr>
          <w:szCs w:val="22"/>
        </w:rPr>
        <w:fldChar w:fldCharType="begin">
          <w:ffData>
            <w:name w:val="Začiarkov1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3"/>
      <w:r w:rsidR="00965498">
        <w:rPr>
          <w:szCs w:val="22"/>
        </w:rPr>
        <w:t xml:space="preserve"> provízie</w:t>
      </w:r>
      <w:r w:rsidR="00965498">
        <w:rPr>
          <w:szCs w:val="22"/>
        </w:rPr>
        <w:tab/>
      </w:r>
      <w:bookmarkStart w:id="4" w:name="Začiarkov11"/>
      <w:r>
        <w:rPr>
          <w:szCs w:val="22"/>
        </w:rPr>
        <w:fldChar w:fldCharType="begin">
          <w:ffData>
            <w:name w:val="Začiarkov1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4"/>
      <w:r w:rsidR="00965498">
        <w:rPr>
          <w:szCs w:val="22"/>
        </w:rPr>
        <w:t xml:space="preserve"> poistné</w:t>
      </w:r>
      <w:r w:rsidR="00965498">
        <w:rPr>
          <w:szCs w:val="22"/>
        </w:rPr>
        <w:tab/>
      </w:r>
      <w:bookmarkStart w:id="5" w:name="Začiarkov12"/>
      <w:r>
        <w:rPr>
          <w:szCs w:val="22"/>
        </w:rPr>
        <w:fldChar w:fldCharType="begin">
          <w:ffData>
            <w:name w:val="Začiarkov1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5"/>
      <w:r w:rsidR="00965498" w:rsidRPr="005A378F">
        <w:rPr>
          <w:szCs w:val="22"/>
        </w:rPr>
        <w:t xml:space="preserve"> clo</w:t>
      </w:r>
    </w:p>
    <w:p w:rsidR="00965498" w:rsidRPr="00692917" w:rsidRDefault="00965498" w:rsidP="00692917">
      <w:pPr>
        <w:pStyle w:val="Odsekzoznamu"/>
        <w:numPr>
          <w:ilvl w:val="0"/>
          <w:numId w:val="31"/>
        </w:numPr>
        <w:spacing w:after="0"/>
        <w:jc w:val="both"/>
        <w:rPr>
          <w:szCs w:val="22"/>
        </w:rPr>
      </w:pPr>
      <w:r w:rsidRPr="00692917">
        <w:rPr>
          <w:b/>
          <w:szCs w:val="22"/>
        </w:rPr>
        <w:t>Podnik tvoril vlastnou činnosťou dlhodobý nehmotný majetok</w:t>
      </w:r>
      <w:r w:rsidRPr="00692917">
        <w:rPr>
          <w:b/>
          <w:szCs w:val="22"/>
        </w:rPr>
        <w:tab/>
      </w:r>
      <w:r w:rsidRPr="00692917">
        <w:rPr>
          <w:b/>
          <w:szCs w:val="22"/>
        </w:rPr>
        <w:tab/>
      </w:r>
      <w:r w:rsidR="000F52D4">
        <w:rPr>
          <w:szCs w:val="22"/>
        </w:rPr>
        <w:t xml:space="preserve">x </w:t>
      </w:r>
      <w:r w:rsidRPr="00692917">
        <w:rPr>
          <w:szCs w:val="22"/>
        </w:rPr>
        <w:t>Áno</w:t>
      </w:r>
      <w:r w:rsidRPr="00692917">
        <w:rPr>
          <w:szCs w:val="22"/>
        </w:rPr>
        <w:tab/>
      </w:r>
      <w:r w:rsidR="00B346C2" w:rsidRPr="00692917">
        <w:rPr>
          <w:szCs w:val="22"/>
        </w:rPr>
        <w:fldChar w:fldCharType="begin">
          <w:ffData>
            <w:name w:val=""/>
            <w:enabled/>
            <w:calcOnExit w:val="0"/>
            <w:checkBox>
              <w:sizeAuto/>
              <w:default w:val="0"/>
            </w:checkBox>
          </w:ffData>
        </w:fldChar>
      </w:r>
      <w:r w:rsidR="00692917" w:rsidRPr="00692917">
        <w:rPr>
          <w:szCs w:val="22"/>
        </w:rPr>
        <w:instrText xml:space="preserve"> FORMCHECKBOX </w:instrText>
      </w:r>
      <w:r w:rsidR="00B346C2" w:rsidRPr="00692917">
        <w:rPr>
          <w:szCs w:val="22"/>
        </w:rPr>
      </w:r>
      <w:r w:rsidR="00B346C2" w:rsidRPr="00692917">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vytvorený vlastnou činnosťou oceňoval podnik vlastnými nákladmi v zložení:</w:t>
      </w:r>
    </w:p>
    <w:p w:rsidR="00965498" w:rsidRDefault="000F52D4" w:rsidP="002D3E6A">
      <w:pPr>
        <w:spacing w:after="0"/>
        <w:ind w:left="709"/>
        <w:jc w:val="both"/>
        <w:rPr>
          <w:szCs w:val="22"/>
        </w:rPr>
      </w:pPr>
      <w:bookmarkStart w:id="6" w:name="Začiarkov13"/>
      <w:r>
        <w:rPr>
          <w:szCs w:val="22"/>
        </w:rPr>
        <w:t>X</w:t>
      </w:r>
      <w:bookmarkEnd w:id="6"/>
      <w:r w:rsidR="00965498" w:rsidRPr="005A378F">
        <w:rPr>
          <w:szCs w:val="22"/>
        </w:rPr>
        <w:t xml:space="preserve"> priame náklady</w:t>
      </w:r>
      <w:r w:rsidR="00965498" w:rsidRPr="005A378F">
        <w:rPr>
          <w:szCs w:val="22"/>
        </w:rPr>
        <w:tab/>
      </w:r>
      <w:r>
        <w:rPr>
          <w:szCs w:val="22"/>
        </w:rPr>
        <w:t>x</w:t>
      </w:r>
      <w:r w:rsidR="00965498" w:rsidRPr="005A378F">
        <w:rPr>
          <w:szCs w:val="22"/>
        </w:rPr>
        <w:t xml:space="preserve"> nepriame náklady spojené s výrobou</w:t>
      </w:r>
      <w:r w:rsidR="00965498" w:rsidRPr="005A378F">
        <w:rPr>
          <w:szCs w:val="22"/>
        </w:rPr>
        <w:tab/>
      </w:r>
      <w:r w:rsidR="00965498" w:rsidRPr="005A378F">
        <w:rPr>
          <w:szCs w:val="22"/>
        </w:rPr>
        <w:tab/>
      </w:r>
      <w:bookmarkStart w:id="7" w:name="Začiarkov15"/>
      <w:r w:rsidR="00B346C2">
        <w:rPr>
          <w:szCs w:val="22"/>
        </w:rPr>
        <w:fldChar w:fldCharType="begin">
          <w:ffData>
            <w:name w:val="Začiarkov15"/>
            <w:enabled/>
            <w:calcOnExit w:val="0"/>
            <w:checkBox>
              <w:sizeAuto/>
              <w:default w:val="0"/>
            </w:checkBox>
          </w:ffData>
        </w:fldChar>
      </w:r>
      <w:r w:rsidR="00965498">
        <w:rPr>
          <w:szCs w:val="22"/>
        </w:rPr>
        <w:instrText xml:space="preserve"> FORMCHECKBOX </w:instrText>
      </w:r>
      <w:r w:rsidR="00B346C2">
        <w:rPr>
          <w:szCs w:val="22"/>
        </w:rPr>
      </w:r>
      <w:r w:rsidR="00B346C2">
        <w:rPr>
          <w:szCs w:val="22"/>
        </w:rPr>
        <w:fldChar w:fldCharType="end"/>
      </w:r>
      <w:bookmarkEnd w:id="7"/>
      <w:r w:rsidR="00965498" w:rsidRPr="005A378F">
        <w:rPr>
          <w:szCs w:val="22"/>
        </w:rPr>
        <w:t xml:space="preserve"> inak:</w:t>
      </w: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nehmotný majetok</w:t>
      </w:r>
      <w:r w:rsidRPr="00692917">
        <w:rPr>
          <w:b/>
          <w:szCs w:val="22"/>
        </w:rPr>
        <w:tab/>
      </w:r>
      <w:r w:rsidRPr="00692917">
        <w:rPr>
          <w:b/>
          <w:szCs w:val="22"/>
        </w:rPr>
        <w:tab/>
      </w:r>
      <w:r w:rsidR="00B346C2"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B346C2" w:rsidRPr="00692917">
        <w:rPr>
          <w:szCs w:val="22"/>
        </w:rPr>
      </w:r>
      <w:r w:rsidR="00B346C2" w:rsidRPr="00692917">
        <w:rPr>
          <w:szCs w:val="22"/>
        </w:rPr>
        <w:fldChar w:fldCharType="end"/>
      </w:r>
      <w:r w:rsidRPr="00692917">
        <w:rPr>
          <w:szCs w:val="22"/>
        </w:rPr>
        <w:t xml:space="preserve"> Áno</w:t>
      </w:r>
      <w:r w:rsidRPr="00692917">
        <w:rPr>
          <w:szCs w:val="22"/>
        </w:rPr>
        <w:tab/>
      </w:r>
      <w:r w:rsidR="000F52D4">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nakupoval dlhodobý hmotný majetok</w:t>
      </w:r>
      <w:r w:rsidRPr="00692917">
        <w:rPr>
          <w:b/>
          <w:szCs w:val="22"/>
        </w:rPr>
        <w:tab/>
      </w:r>
      <w:r w:rsidRPr="00692917">
        <w:rPr>
          <w:b/>
          <w:szCs w:val="22"/>
        </w:rPr>
        <w:tab/>
      </w:r>
      <w:r w:rsidR="000F52D4">
        <w:rPr>
          <w:szCs w:val="22"/>
        </w:rPr>
        <w:t>x</w:t>
      </w:r>
      <w:r w:rsidRPr="00692917">
        <w:rPr>
          <w:szCs w:val="22"/>
        </w:rPr>
        <w:t xml:space="preserve"> Áno</w:t>
      </w:r>
      <w:r w:rsidRPr="00692917">
        <w:rPr>
          <w:szCs w:val="22"/>
        </w:rPr>
        <w:tab/>
      </w:r>
      <w:r w:rsidR="00B346C2" w:rsidRPr="00692917">
        <w:rPr>
          <w:szCs w:val="22"/>
        </w:rPr>
        <w:fldChar w:fldCharType="begin">
          <w:ffData>
            <w:name w:val=""/>
            <w:enabled/>
            <w:calcOnExit w:val="0"/>
            <w:checkBox>
              <w:sizeAuto/>
              <w:default w:val="0"/>
            </w:checkBox>
          </w:ffData>
        </w:fldChar>
      </w:r>
      <w:r w:rsidR="005C3552" w:rsidRPr="00692917">
        <w:rPr>
          <w:szCs w:val="22"/>
        </w:rPr>
        <w:instrText xml:space="preserve"> FORMCHECKBOX </w:instrText>
      </w:r>
      <w:r w:rsidR="00B346C2" w:rsidRPr="00692917">
        <w:rPr>
          <w:szCs w:val="22"/>
        </w:rPr>
      </w:r>
      <w:r w:rsidR="00B346C2" w:rsidRPr="00692917">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nakupovaný oceňoval podnik obstarávacou cenou v zložení:</w:t>
      </w:r>
    </w:p>
    <w:p w:rsidR="00965498" w:rsidRPr="005A378F" w:rsidRDefault="000F52D4" w:rsidP="00D61F5D">
      <w:pPr>
        <w:spacing w:after="0"/>
        <w:ind w:left="360" w:firstLine="348"/>
        <w:jc w:val="both"/>
        <w:rPr>
          <w:szCs w:val="22"/>
        </w:rPr>
      </w:pPr>
      <w:r>
        <w:rPr>
          <w:szCs w:val="22"/>
        </w:rPr>
        <w:t>x</w:t>
      </w:r>
      <w:r w:rsidR="00965498" w:rsidRPr="005A378F">
        <w:rPr>
          <w:szCs w:val="22"/>
        </w:rPr>
        <w:t xml:space="preserve"> obstarávacia cena, vrátane nákladov súvisiacich s obstaraním v zložení</w:t>
      </w:r>
      <w:r w:rsidR="00965498" w:rsidRPr="005A378F">
        <w:rPr>
          <w:szCs w:val="22"/>
        </w:rPr>
        <w:tab/>
      </w:r>
    </w:p>
    <w:p w:rsidR="00965498" w:rsidRDefault="000F52D4" w:rsidP="00D61F5D">
      <w:pPr>
        <w:spacing w:after="0"/>
        <w:ind w:firstLine="708"/>
        <w:jc w:val="both"/>
        <w:rPr>
          <w:szCs w:val="22"/>
        </w:rPr>
      </w:pPr>
      <w:r>
        <w:rPr>
          <w:szCs w:val="22"/>
        </w:rPr>
        <w:t>x</w:t>
      </w:r>
      <w:r w:rsidR="00965498">
        <w:rPr>
          <w:szCs w:val="22"/>
        </w:rPr>
        <w:t xml:space="preserve"> dopravné</w:t>
      </w:r>
      <w:r w:rsidR="00965498">
        <w:rPr>
          <w:szCs w:val="22"/>
        </w:rPr>
        <w:tab/>
      </w:r>
      <w:bookmarkStart w:id="8" w:name="Začiarkov18"/>
      <w:r w:rsidR="00B346C2">
        <w:rPr>
          <w:szCs w:val="22"/>
        </w:rPr>
        <w:fldChar w:fldCharType="begin">
          <w:ffData>
            <w:name w:val="Začiarkov18"/>
            <w:enabled/>
            <w:calcOnExit w:val="0"/>
            <w:checkBox>
              <w:sizeAuto/>
              <w:default w:val="0"/>
            </w:checkBox>
          </w:ffData>
        </w:fldChar>
      </w:r>
      <w:r w:rsidR="00965498">
        <w:rPr>
          <w:szCs w:val="22"/>
        </w:rPr>
        <w:instrText xml:space="preserve"> FORMCHECKBOX </w:instrText>
      </w:r>
      <w:r w:rsidR="00B346C2">
        <w:rPr>
          <w:szCs w:val="22"/>
        </w:rPr>
      </w:r>
      <w:r w:rsidR="00B346C2">
        <w:rPr>
          <w:szCs w:val="22"/>
        </w:rPr>
        <w:fldChar w:fldCharType="end"/>
      </w:r>
      <w:bookmarkEnd w:id="8"/>
      <w:r w:rsidR="00965498">
        <w:rPr>
          <w:szCs w:val="22"/>
        </w:rPr>
        <w:t xml:space="preserve"> provízie</w:t>
      </w:r>
      <w:r w:rsidR="00965498">
        <w:rPr>
          <w:szCs w:val="22"/>
        </w:rPr>
        <w:tab/>
      </w:r>
      <w:bookmarkStart w:id="9" w:name="Začiarkov19"/>
      <w:r w:rsidR="00B346C2">
        <w:rPr>
          <w:szCs w:val="22"/>
        </w:rPr>
        <w:fldChar w:fldCharType="begin">
          <w:ffData>
            <w:name w:val="Začiarkov19"/>
            <w:enabled/>
            <w:calcOnExit w:val="0"/>
            <w:checkBox>
              <w:sizeAuto/>
              <w:default w:val="0"/>
            </w:checkBox>
          </w:ffData>
        </w:fldChar>
      </w:r>
      <w:r w:rsidR="00965498">
        <w:rPr>
          <w:szCs w:val="22"/>
        </w:rPr>
        <w:instrText xml:space="preserve"> FORMCHECKBOX </w:instrText>
      </w:r>
      <w:r w:rsidR="00B346C2">
        <w:rPr>
          <w:szCs w:val="22"/>
        </w:rPr>
      </w:r>
      <w:r w:rsidR="00B346C2">
        <w:rPr>
          <w:szCs w:val="22"/>
        </w:rPr>
        <w:fldChar w:fldCharType="end"/>
      </w:r>
      <w:bookmarkEnd w:id="9"/>
      <w:r w:rsidR="00965498">
        <w:rPr>
          <w:szCs w:val="22"/>
        </w:rPr>
        <w:t xml:space="preserve"> poistné</w:t>
      </w:r>
      <w:r w:rsidR="00965498">
        <w:rPr>
          <w:szCs w:val="22"/>
        </w:rPr>
        <w:tab/>
      </w:r>
      <w:r>
        <w:rPr>
          <w:szCs w:val="22"/>
        </w:rPr>
        <w:t>x</w:t>
      </w:r>
      <w:r w:rsidR="00965498" w:rsidRPr="005A378F">
        <w:rPr>
          <w:szCs w:val="22"/>
        </w:rPr>
        <w:t xml:space="preserve"> clo</w:t>
      </w:r>
      <w:r w:rsidR="00965498" w:rsidRPr="005A378F">
        <w:rPr>
          <w:szCs w:val="22"/>
        </w:rPr>
        <w:tab/>
      </w:r>
      <w:r w:rsidR="00965498" w:rsidRPr="005A378F">
        <w:rPr>
          <w:szCs w:val="22"/>
        </w:rPr>
        <w:tab/>
      </w:r>
      <w:bookmarkStart w:id="10" w:name="Začiarkov21"/>
      <w:r w:rsidR="00B346C2">
        <w:rPr>
          <w:szCs w:val="22"/>
        </w:rPr>
        <w:fldChar w:fldCharType="begin">
          <w:ffData>
            <w:name w:val="Začiarkov21"/>
            <w:enabled/>
            <w:calcOnExit w:val="0"/>
            <w:checkBox>
              <w:sizeAuto/>
              <w:default w:val="0"/>
            </w:checkBox>
          </w:ffData>
        </w:fldChar>
      </w:r>
      <w:r w:rsidR="00965498">
        <w:rPr>
          <w:szCs w:val="22"/>
        </w:rPr>
        <w:instrText xml:space="preserve"> FORMCHECKBOX </w:instrText>
      </w:r>
      <w:r w:rsidR="00B346C2">
        <w:rPr>
          <w:szCs w:val="22"/>
        </w:rPr>
      </w:r>
      <w:r w:rsidR="00B346C2">
        <w:rPr>
          <w:szCs w:val="22"/>
        </w:rPr>
        <w:fldChar w:fldCharType="end"/>
      </w:r>
      <w:bookmarkEnd w:id="10"/>
      <w:r w:rsidR="00965498" w:rsidRPr="005A378F">
        <w:rPr>
          <w:szCs w:val="22"/>
        </w:rPr>
        <w:t xml:space="preserve"> ostatné VON</w:t>
      </w:r>
    </w:p>
    <w:p w:rsidR="002D3E6A" w:rsidRPr="005A378F" w:rsidRDefault="002D3E6A" w:rsidP="002D3E6A">
      <w:pPr>
        <w:spacing w:after="0"/>
        <w:jc w:val="both"/>
        <w:rPr>
          <w:szCs w:val="22"/>
        </w:rPr>
      </w:pPr>
    </w:p>
    <w:p w:rsidR="00965498" w:rsidRPr="00692917" w:rsidRDefault="00D61F5D" w:rsidP="00D61F5D">
      <w:pPr>
        <w:pStyle w:val="Odsekzoznamu"/>
        <w:numPr>
          <w:ilvl w:val="0"/>
          <w:numId w:val="31"/>
        </w:numPr>
        <w:spacing w:after="0"/>
        <w:ind w:hanging="294"/>
        <w:jc w:val="both"/>
        <w:rPr>
          <w:szCs w:val="22"/>
        </w:rPr>
      </w:pPr>
      <w:r>
        <w:rPr>
          <w:b/>
          <w:szCs w:val="22"/>
        </w:rPr>
        <w:t>P</w:t>
      </w:r>
      <w:r w:rsidR="00965498" w:rsidRPr="00692917">
        <w:rPr>
          <w:b/>
          <w:szCs w:val="22"/>
        </w:rPr>
        <w:t>odnik v bežnom roku tvoril dlhodobý hmotný majetok vlastnou činnosťou</w:t>
      </w:r>
      <w:r w:rsidR="00952418">
        <w:rPr>
          <w:b/>
          <w:szCs w:val="22"/>
        </w:rPr>
        <w:t xml:space="preserve"> </w:t>
      </w:r>
      <w:r w:rsidR="00B346C2" w:rsidRPr="00692917">
        <w:rPr>
          <w:szCs w:val="22"/>
        </w:rPr>
        <w:fldChar w:fldCharType="begin">
          <w:ffData>
            <w:name w:val="Začiarkov4"/>
            <w:enabled/>
            <w:calcOnExit w:val="0"/>
            <w:checkBox>
              <w:sizeAuto/>
              <w:default w:val="0"/>
            </w:checkBox>
          </w:ffData>
        </w:fldChar>
      </w:r>
      <w:r w:rsidR="00965498" w:rsidRPr="00692917">
        <w:rPr>
          <w:szCs w:val="22"/>
        </w:rPr>
        <w:instrText xml:space="preserve"> FORMCHECKBOX </w:instrText>
      </w:r>
      <w:r w:rsidR="00B346C2" w:rsidRPr="00692917">
        <w:rPr>
          <w:szCs w:val="22"/>
        </w:rPr>
      </w:r>
      <w:r w:rsidR="00B346C2" w:rsidRPr="00692917">
        <w:rPr>
          <w:szCs w:val="22"/>
        </w:rPr>
        <w:fldChar w:fldCharType="end"/>
      </w:r>
      <w:r w:rsidR="00965498" w:rsidRPr="00692917">
        <w:rPr>
          <w:szCs w:val="22"/>
        </w:rPr>
        <w:t>Áno</w:t>
      </w:r>
      <w:r w:rsidR="00952418">
        <w:rPr>
          <w:szCs w:val="22"/>
        </w:rPr>
        <w:t xml:space="preserve"> </w:t>
      </w:r>
      <w:r w:rsidR="000F52D4">
        <w:rPr>
          <w:szCs w:val="22"/>
        </w:rPr>
        <w:t>x</w:t>
      </w:r>
      <w:r w:rsidR="00965498"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vytvorený vlastnou činnosťou oceňoval podnik vlastnými nákladmi v zložení</w:t>
      </w:r>
    </w:p>
    <w:bookmarkStart w:id="11" w:name="Začiarkov22"/>
    <w:p w:rsidR="00965498" w:rsidRPr="005A378F" w:rsidRDefault="00B346C2" w:rsidP="00D61F5D">
      <w:pPr>
        <w:spacing w:after="0"/>
        <w:ind w:left="360" w:firstLine="348"/>
        <w:jc w:val="both"/>
        <w:rPr>
          <w:szCs w:val="22"/>
        </w:rPr>
      </w:pPr>
      <w:r>
        <w:rPr>
          <w:szCs w:val="22"/>
        </w:rPr>
        <w:fldChar w:fldCharType="begin">
          <w:ffData>
            <w:name w:val="Začiarkov2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1"/>
      <w:r w:rsidR="00965498" w:rsidRPr="005A378F">
        <w:rPr>
          <w:szCs w:val="22"/>
        </w:rPr>
        <w:t xml:space="preserve"> priame náklady</w:t>
      </w:r>
    </w:p>
    <w:bookmarkStart w:id="12" w:name="Začiarkov23"/>
    <w:p w:rsidR="00965498" w:rsidRPr="005A378F" w:rsidRDefault="00B346C2" w:rsidP="00D61F5D">
      <w:pPr>
        <w:spacing w:after="0"/>
        <w:ind w:left="360" w:firstLine="348"/>
        <w:jc w:val="both"/>
        <w:rPr>
          <w:szCs w:val="22"/>
        </w:rPr>
      </w:pPr>
      <w:r>
        <w:rPr>
          <w:szCs w:val="22"/>
        </w:rPr>
        <w:fldChar w:fldCharType="begin">
          <w:ffData>
            <w:name w:val="Začiarkov2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2"/>
      <w:r w:rsidR="00965498" w:rsidRPr="005A378F">
        <w:rPr>
          <w:szCs w:val="22"/>
        </w:rPr>
        <w:t xml:space="preserve"> nepriame náklady (výrobná réžia) súvisiace s vytvorením dlhodobého hmotného majetku</w:t>
      </w:r>
    </w:p>
    <w:bookmarkStart w:id="13" w:name="Začiarkov24"/>
    <w:p w:rsidR="00965498" w:rsidRDefault="00B346C2" w:rsidP="00D61F5D">
      <w:pPr>
        <w:spacing w:after="0"/>
        <w:ind w:left="360" w:firstLine="348"/>
        <w:jc w:val="both"/>
        <w:rPr>
          <w:szCs w:val="22"/>
        </w:rPr>
      </w:pPr>
      <w:r>
        <w:rPr>
          <w:szCs w:val="22"/>
        </w:rPr>
        <w:fldChar w:fldCharType="begin">
          <w:ffData>
            <w:name w:val="Začiarkov2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3"/>
      <w:r w:rsidR="00965498" w:rsidRPr="005A378F">
        <w:rPr>
          <w:szCs w:val="22"/>
        </w:rPr>
        <w:t xml:space="preserve"> inak:</w:t>
      </w:r>
    </w:p>
    <w:p w:rsidR="002D3E6A" w:rsidRPr="005A378F" w:rsidRDefault="002D3E6A" w:rsidP="002D3E6A">
      <w:pPr>
        <w:spacing w:after="0"/>
        <w:ind w:left="36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hmotný majetok</w:t>
      </w:r>
      <w:r w:rsidRPr="00692917">
        <w:rPr>
          <w:b/>
          <w:szCs w:val="22"/>
        </w:rPr>
        <w:tab/>
      </w:r>
      <w:r w:rsidRPr="00692917">
        <w:rPr>
          <w:b/>
          <w:szCs w:val="22"/>
        </w:rPr>
        <w:tab/>
      </w:r>
      <w:r w:rsidR="00D61F5D">
        <w:rPr>
          <w:b/>
          <w:szCs w:val="22"/>
        </w:rPr>
        <w:tab/>
      </w:r>
      <w:r w:rsidR="00B346C2"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B346C2" w:rsidRPr="00692917">
        <w:rPr>
          <w:szCs w:val="22"/>
        </w:rPr>
      </w:r>
      <w:r w:rsidR="00B346C2" w:rsidRPr="00692917">
        <w:rPr>
          <w:szCs w:val="22"/>
        </w:rPr>
        <w:fldChar w:fldCharType="end"/>
      </w:r>
      <w:r w:rsidRPr="00692917">
        <w:rPr>
          <w:szCs w:val="22"/>
        </w:rPr>
        <w:t xml:space="preserve"> Áno</w:t>
      </w:r>
      <w:r w:rsidRPr="00692917">
        <w:rPr>
          <w:szCs w:val="22"/>
        </w:rPr>
        <w:tab/>
      </w:r>
      <w:r w:rsidR="000F52D4">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vlastnil cenné papiere</w:t>
      </w:r>
      <w:r w:rsidRPr="00692917">
        <w:rPr>
          <w:b/>
          <w:szCs w:val="22"/>
        </w:rPr>
        <w:tab/>
      </w:r>
      <w:r w:rsidRPr="00692917">
        <w:rPr>
          <w:b/>
          <w:szCs w:val="22"/>
        </w:rPr>
        <w:tab/>
      </w:r>
      <w:r w:rsidRPr="00692917">
        <w:rPr>
          <w:b/>
          <w:szCs w:val="22"/>
        </w:rPr>
        <w:tab/>
      </w:r>
      <w:r w:rsidRPr="00692917">
        <w:rPr>
          <w:b/>
          <w:szCs w:val="22"/>
        </w:rPr>
        <w:tab/>
      </w:r>
      <w:r w:rsidRPr="00692917">
        <w:rPr>
          <w:b/>
          <w:szCs w:val="22"/>
        </w:rPr>
        <w:tab/>
      </w:r>
      <w:r w:rsidR="000F52D4">
        <w:rPr>
          <w:szCs w:val="22"/>
        </w:rPr>
        <w:t>x</w:t>
      </w:r>
      <w:r w:rsidRPr="00692917">
        <w:rPr>
          <w:szCs w:val="22"/>
        </w:rPr>
        <w:t xml:space="preserve"> Áno</w:t>
      </w:r>
      <w:r w:rsidRPr="00692917">
        <w:rPr>
          <w:szCs w:val="22"/>
        </w:rPr>
        <w:tab/>
      </w:r>
      <w:r w:rsidR="00B346C2" w:rsidRPr="00692917">
        <w:rPr>
          <w:szCs w:val="22"/>
        </w:rPr>
        <w:fldChar w:fldCharType="begin">
          <w:ffData>
            <w:name w:val=""/>
            <w:enabled/>
            <w:calcOnExit w:val="0"/>
            <w:checkBox>
              <w:sizeAuto/>
              <w:default w:val="0"/>
            </w:checkBox>
          </w:ffData>
        </w:fldChar>
      </w:r>
      <w:r w:rsidR="005C3552" w:rsidRPr="00692917">
        <w:rPr>
          <w:szCs w:val="22"/>
        </w:rPr>
        <w:instrText xml:space="preserve"> FORMCHECKBOX </w:instrText>
      </w:r>
      <w:r w:rsidR="00B346C2" w:rsidRPr="00692917">
        <w:rPr>
          <w:szCs w:val="22"/>
        </w:rPr>
      </w:r>
      <w:r w:rsidR="00B346C2" w:rsidRPr="00692917">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Podiely na základnom imaní spoločností, cenné papiere a deriváty oceňoval:</w:t>
      </w:r>
    </w:p>
    <w:p w:rsidR="00965498" w:rsidRPr="005A378F" w:rsidRDefault="000F52D4" w:rsidP="00D61F5D">
      <w:pPr>
        <w:spacing w:after="0"/>
        <w:ind w:left="360" w:firstLine="348"/>
        <w:jc w:val="both"/>
        <w:rPr>
          <w:szCs w:val="22"/>
        </w:rPr>
      </w:pPr>
      <w:bookmarkStart w:id="14" w:name="Začiarkov25"/>
      <w:r>
        <w:rPr>
          <w:szCs w:val="22"/>
        </w:rPr>
        <w:t>x</w:t>
      </w:r>
      <w:bookmarkEnd w:id="14"/>
      <w:r w:rsidR="00965498" w:rsidRPr="005A378F">
        <w:rPr>
          <w:szCs w:val="22"/>
        </w:rPr>
        <w:t xml:space="preserve"> obstarávacou cenou pri nákupe a predaji</w:t>
      </w:r>
    </w:p>
    <w:bookmarkStart w:id="15" w:name="Začiarkov26"/>
    <w:p w:rsidR="00965498" w:rsidRPr="005A378F" w:rsidRDefault="00B346C2" w:rsidP="00D61F5D">
      <w:pPr>
        <w:spacing w:after="0"/>
        <w:ind w:left="708"/>
        <w:jc w:val="both"/>
        <w:rPr>
          <w:szCs w:val="22"/>
        </w:rPr>
      </w:pPr>
      <w:r>
        <w:rPr>
          <w:szCs w:val="22"/>
        </w:rPr>
        <w:lastRenderedPageBreak/>
        <w:fldChar w:fldCharType="begin">
          <w:ffData>
            <w:name w:val="Začiarkov26"/>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5"/>
      <w:r w:rsidR="00965498" w:rsidRPr="005A378F">
        <w:rPr>
          <w:szCs w:val="22"/>
        </w:rPr>
        <w:t xml:space="preserve"> pri nákupe obstarávacou cenou a pri predaji váženým aritmetickým priemerom, (pri rovnakom druhu, rovnakom emitentovi, rovnakej mene)</w:t>
      </w:r>
    </w:p>
    <w:bookmarkStart w:id="16" w:name="Začiarkov27"/>
    <w:p w:rsidR="00965498" w:rsidRPr="005A378F" w:rsidRDefault="00B346C2" w:rsidP="00D61F5D">
      <w:pPr>
        <w:spacing w:after="0"/>
        <w:ind w:left="360" w:firstLine="348"/>
        <w:jc w:val="both"/>
        <w:rPr>
          <w:szCs w:val="22"/>
        </w:rPr>
      </w:pPr>
      <w:r>
        <w:rPr>
          <w:szCs w:val="22"/>
        </w:rPr>
        <w:fldChar w:fldCharType="begin">
          <w:ffData>
            <w:name w:val="Začiarkov2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6"/>
      <w:r w:rsidR="00965498" w:rsidRPr="005A378F">
        <w:rPr>
          <w:szCs w:val="22"/>
        </w:rPr>
        <w:t xml:space="preserve"> metódou FIFO (pri rovnakom druhu, rovnakom emitentovi a rovnakej mene)</w:t>
      </w:r>
    </w:p>
    <w:bookmarkStart w:id="17" w:name="Začiarkov28"/>
    <w:p w:rsidR="00965498" w:rsidRDefault="00B346C2" w:rsidP="00D61F5D">
      <w:pPr>
        <w:spacing w:after="0"/>
        <w:ind w:left="360" w:firstLine="348"/>
        <w:jc w:val="both"/>
        <w:rPr>
          <w:szCs w:val="22"/>
        </w:rPr>
      </w:pPr>
      <w:r>
        <w:rPr>
          <w:szCs w:val="22"/>
        </w:rPr>
        <w:fldChar w:fldCharType="begin">
          <w:ffData>
            <w:name w:val="Začiarkov2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7"/>
      <w:r w:rsidR="00965498" w:rsidRPr="005A378F">
        <w:rPr>
          <w:szCs w:val="22"/>
        </w:rPr>
        <w:t xml:space="preserve"> inak:</w:t>
      </w:r>
    </w:p>
    <w:p w:rsidR="002D3E6A" w:rsidRPr="005A378F" w:rsidRDefault="002D3E6A" w:rsidP="002D3E6A">
      <w:pPr>
        <w:spacing w:after="0"/>
        <w:ind w:left="360"/>
        <w:jc w:val="both"/>
        <w:rPr>
          <w:szCs w:val="22"/>
        </w:rPr>
      </w:pPr>
    </w:p>
    <w:p w:rsidR="00965498" w:rsidRPr="005A378F" w:rsidRDefault="00965498" w:rsidP="00D61F5D">
      <w:pPr>
        <w:spacing w:after="0"/>
        <w:ind w:firstLine="708"/>
        <w:jc w:val="both"/>
        <w:rPr>
          <w:szCs w:val="22"/>
        </w:rPr>
      </w:pPr>
      <w:r w:rsidRPr="005A378F">
        <w:rPr>
          <w:b/>
          <w:szCs w:val="22"/>
        </w:rPr>
        <w:t>Podnik nakupoval zásoby</w:t>
      </w:r>
      <w:r w:rsidRPr="005A378F">
        <w:rPr>
          <w:b/>
          <w:szCs w:val="22"/>
        </w:rPr>
        <w:tab/>
      </w:r>
      <w:r w:rsidRPr="005A378F">
        <w:rPr>
          <w:szCs w:val="22"/>
        </w:rPr>
        <w:tab/>
      </w:r>
      <w:r w:rsidRPr="005A378F">
        <w:rPr>
          <w:szCs w:val="22"/>
        </w:rPr>
        <w:tab/>
      </w:r>
      <w:r w:rsidRPr="005A378F">
        <w:rPr>
          <w:szCs w:val="22"/>
        </w:rPr>
        <w:tab/>
      </w:r>
      <w:r w:rsidRPr="005A378F">
        <w:rPr>
          <w:szCs w:val="22"/>
        </w:rPr>
        <w:tab/>
      </w:r>
      <w:r w:rsidRPr="005A378F">
        <w:rPr>
          <w:szCs w:val="22"/>
        </w:rPr>
        <w:tab/>
      </w:r>
      <w:r w:rsidR="00D61F5D">
        <w:rPr>
          <w:szCs w:val="22"/>
        </w:rPr>
        <w:tab/>
      </w:r>
      <w:r w:rsidR="000F52D4">
        <w:rPr>
          <w:szCs w:val="22"/>
        </w:rPr>
        <w:t>x</w:t>
      </w:r>
      <w:r w:rsidRPr="005A378F">
        <w:rPr>
          <w:szCs w:val="22"/>
        </w:rPr>
        <w:t xml:space="preserve"> Áno</w:t>
      </w:r>
      <w:r w:rsidRPr="005A378F">
        <w:rPr>
          <w:szCs w:val="22"/>
        </w:rPr>
        <w:tab/>
      </w:r>
      <w:r w:rsidR="00B346C2"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B346C2" w:rsidRPr="005A378F">
        <w:rPr>
          <w:szCs w:val="22"/>
        </w:rPr>
      </w:r>
      <w:r w:rsidR="00B346C2" w:rsidRPr="005A378F">
        <w:rPr>
          <w:szCs w:val="22"/>
        </w:rPr>
        <w:fldChar w:fldCharType="end"/>
      </w:r>
      <w:r w:rsidRPr="005A378F">
        <w:rPr>
          <w:szCs w:val="22"/>
        </w:rPr>
        <w:t xml:space="preserve"> Nie</w:t>
      </w:r>
    </w:p>
    <w:p w:rsidR="00965498" w:rsidRPr="005A378F" w:rsidRDefault="00965498" w:rsidP="00D61F5D">
      <w:pPr>
        <w:spacing w:after="0"/>
        <w:ind w:firstLine="708"/>
        <w:jc w:val="both"/>
        <w:rPr>
          <w:szCs w:val="22"/>
        </w:rPr>
      </w:pPr>
      <w:r w:rsidRPr="005A378F">
        <w:rPr>
          <w:szCs w:val="22"/>
        </w:rPr>
        <w:t>Účtovanie obstarania a úbytku zásob.</w:t>
      </w:r>
    </w:p>
    <w:p w:rsidR="00965498" w:rsidRPr="005A378F" w:rsidRDefault="00965498" w:rsidP="00D61F5D">
      <w:pPr>
        <w:spacing w:after="0"/>
        <w:ind w:firstLine="708"/>
        <w:jc w:val="both"/>
        <w:rPr>
          <w:szCs w:val="22"/>
        </w:rPr>
      </w:pPr>
      <w:r w:rsidRPr="005A378F">
        <w:rPr>
          <w:szCs w:val="22"/>
        </w:rPr>
        <w:t xml:space="preserve">Pri účtovaní zásob postupoval podnik </w:t>
      </w:r>
    </w:p>
    <w:p w:rsidR="00965498" w:rsidRPr="005A378F" w:rsidRDefault="000F52D4" w:rsidP="00D61F5D">
      <w:pPr>
        <w:spacing w:after="0"/>
        <w:ind w:firstLine="708"/>
        <w:jc w:val="both"/>
        <w:rPr>
          <w:szCs w:val="22"/>
        </w:rPr>
      </w:pPr>
      <w:r>
        <w:rPr>
          <w:szCs w:val="22"/>
        </w:rPr>
        <w:t xml:space="preserve">X </w:t>
      </w:r>
      <w:r w:rsidR="00965498" w:rsidRPr="005A378F">
        <w:rPr>
          <w:szCs w:val="22"/>
        </w:rPr>
        <w:t>spôsobom A účtovania zásob</w:t>
      </w:r>
    </w:p>
    <w:p w:rsidR="00965498" w:rsidRPr="005A378F" w:rsidRDefault="00B346C2" w:rsidP="00D61F5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spôsobom B účtovania zásob</w:t>
      </w:r>
    </w:p>
    <w:p w:rsidR="00965498" w:rsidRPr="00D61F5D" w:rsidRDefault="00965498" w:rsidP="00D61F5D">
      <w:pPr>
        <w:pStyle w:val="Odsekzoznamu"/>
        <w:numPr>
          <w:ilvl w:val="0"/>
          <w:numId w:val="31"/>
        </w:numPr>
        <w:spacing w:after="0" w:line="240" w:lineRule="auto"/>
        <w:jc w:val="both"/>
        <w:rPr>
          <w:szCs w:val="22"/>
        </w:rPr>
      </w:pPr>
      <w:r w:rsidRPr="00D61F5D">
        <w:rPr>
          <w:szCs w:val="22"/>
        </w:rPr>
        <w:t>Nakupované zásoby oceňoval podnik obstarávacou cenou v zložení:</w:t>
      </w:r>
    </w:p>
    <w:p w:rsidR="00965498" w:rsidRPr="005A378F" w:rsidRDefault="000F52D4" w:rsidP="00D61F5D">
      <w:pPr>
        <w:spacing w:after="0"/>
        <w:ind w:left="360" w:firstLine="348"/>
        <w:jc w:val="both"/>
        <w:rPr>
          <w:szCs w:val="22"/>
        </w:rPr>
      </w:pPr>
      <w:r>
        <w:rPr>
          <w:szCs w:val="22"/>
        </w:rPr>
        <w:t xml:space="preserve">X </w:t>
      </w:r>
      <w:r w:rsidR="00965498" w:rsidRPr="005A378F">
        <w:rPr>
          <w:szCs w:val="22"/>
        </w:rPr>
        <w:t xml:space="preserve"> cena obstarania vrátane nákladov súvisiacich s obstaraním v zložení</w:t>
      </w:r>
    </w:p>
    <w:p w:rsidR="00965498" w:rsidRPr="005A378F" w:rsidRDefault="00965498" w:rsidP="002D3E6A">
      <w:pPr>
        <w:spacing w:after="0"/>
        <w:ind w:left="360"/>
        <w:jc w:val="both"/>
        <w:rPr>
          <w:rFonts w:ascii="Tahoma" w:hAnsi="Tahoma" w:cs="Tahoma"/>
          <w:szCs w:val="22"/>
        </w:rPr>
      </w:pPr>
      <w:r w:rsidRPr="005A378F">
        <w:rPr>
          <w:szCs w:val="22"/>
        </w:rPr>
        <w:tab/>
      </w:r>
      <w:r w:rsidR="00B346C2"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B346C2" w:rsidRPr="005A378F">
        <w:rPr>
          <w:szCs w:val="22"/>
        </w:rPr>
      </w:r>
      <w:r w:rsidR="00B346C2" w:rsidRPr="005A378F">
        <w:rPr>
          <w:szCs w:val="22"/>
        </w:rPr>
        <w:fldChar w:fldCharType="end"/>
      </w:r>
      <w:r w:rsidRPr="005A378F">
        <w:rPr>
          <w:szCs w:val="22"/>
        </w:rPr>
        <w:t>dopravné</w:t>
      </w:r>
      <w:r w:rsidRPr="005A378F">
        <w:rPr>
          <w:szCs w:val="22"/>
        </w:rPr>
        <w:tab/>
      </w:r>
      <w:r w:rsidR="00B346C2"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B346C2" w:rsidRPr="005A378F">
        <w:rPr>
          <w:szCs w:val="22"/>
        </w:rPr>
      </w:r>
      <w:r w:rsidR="00B346C2" w:rsidRPr="005A378F">
        <w:rPr>
          <w:szCs w:val="22"/>
        </w:rPr>
        <w:fldChar w:fldCharType="end"/>
      </w:r>
      <w:r w:rsidRPr="005A378F">
        <w:rPr>
          <w:szCs w:val="22"/>
        </w:rPr>
        <w:t>provízie</w:t>
      </w:r>
      <w:r w:rsidRPr="005A378F">
        <w:rPr>
          <w:szCs w:val="22"/>
        </w:rPr>
        <w:tab/>
      </w:r>
      <w:r w:rsidR="00B346C2"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B346C2" w:rsidRPr="005A378F">
        <w:rPr>
          <w:szCs w:val="22"/>
        </w:rPr>
      </w:r>
      <w:r w:rsidR="00B346C2" w:rsidRPr="005A378F">
        <w:rPr>
          <w:szCs w:val="22"/>
        </w:rPr>
        <w:fldChar w:fldCharType="end"/>
      </w:r>
      <w:r w:rsidRPr="005A378F">
        <w:rPr>
          <w:szCs w:val="22"/>
        </w:rPr>
        <w:t>poistné</w:t>
      </w:r>
      <w:r w:rsidRPr="005A378F">
        <w:rPr>
          <w:szCs w:val="22"/>
        </w:rPr>
        <w:tab/>
      </w:r>
      <w:r w:rsidR="00B346C2"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B346C2" w:rsidRPr="005A378F">
        <w:rPr>
          <w:szCs w:val="22"/>
        </w:rPr>
      </w:r>
      <w:r w:rsidR="00B346C2" w:rsidRPr="005A378F">
        <w:rPr>
          <w:szCs w:val="22"/>
        </w:rPr>
        <w:fldChar w:fldCharType="end"/>
      </w:r>
      <w:r w:rsidRPr="005A378F">
        <w:rPr>
          <w:szCs w:val="22"/>
        </w:rPr>
        <w:t>clo</w:t>
      </w:r>
      <w:r w:rsidRPr="005A378F">
        <w:rPr>
          <w:szCs w:val="22"/>
        </w:rPr>
        <w:tab/>
      </w:r>
      <w:r w:rsidRPr="005A378F">
        <w:rPr>
          <w:szCs w:val="22"/>
        </w:rPr>
        <w:tab/>
      </w:r>
      <w:r w:rsidR="00B346C2"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B346C2" w:rsidRPr="005A378F">
        <w:rPr>
          <w:szCs w:val="22"/>
        </w:rPr>
      </w:r>
      <w:r w:rsidR="00B346C2" w:rsidRPr="005A378F">
        <w:rPr>
          <w:szCs w:val="22"/>
        </w:rPr>
        <w:fldChar w:fldCharType="end"/>
      </w:r>
      <w:r w:rsidRPr="005A378F">
        <w:rPr>
          <w:szCs w:val="22"/>
        </w:rPr>
        <w:t>ostatné VON</w:t>
      </w:r>
    </w:p>
    <w:p w:rsidR="00965498" w:rsidRPr="005A378F" w:rsidRDefault="00965498" w:rsidP="00D61F5D">
      <w:pPr>
        <w:spacing w:after="0"/>
        <w:ind w:firstLine="708"/>
        <w:jc w:val="both"/>
        <w:rPr>
          <w:szCs w:val="22"/>
        </w:rPr>
      </w:pPr>
      <w:r w:rsidRPr="005A378F">
        <w:rPr>
          <w:szCs w:val="22"/>
        </w:rPr>
        <w:t>Náklady súvisiace s obstaraním zásob</w:t>
      </w:r>
    </w:p>
    <w:p w:rsidR="00965498" w:rsidRPr="005A378F" w:rsidRDefault="00B346C2" w:rsidP="00D61F5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pri príjme na sklad sa rozpočítali s cenou obstarania na technickú jednotku obstaranej zásoby,</w:t>
      </w:r>
    </w:p>
    <w:p w:rsidR="00965498" w:rsidRPr="005A378F" w:rsidRDefault="00B346C2" w:rsidP="00D61F5D">
      <w:pPr>
        <w:spacing w:after="0"/>
        <w:ind w:left="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rozdelila na cenu obstarania a náklady súvisiace s obstaraním. Pri vyskladnení sa tieto náklady zahŕňali do nákladov predaného tovaru záväzne stanoveným spôsobom takto:</w:t>
      </w:r>
      <w:r w:rsidR="00D61F5D">
        <w:rPr>
          <w:szCs w:val="22"/>
        </w:rPr>
        <w:t xml:space="preserve"> VON/(PS</w:t>
      </w:r>
      <w:r w:rsidR="00952418">
        <w:rPr>
          <w:szCs w:val="22"/>
        </w:rPr>
        <w:t xml:space="preserve"> </w:t>
      </w:r>
      <w:r w:rsidR="00D61F5D">
        <w:rPr>
          <w:szCs w:val="22"/>
        </w:rPr>
        <w:t>zásob</w:t>
      </w:r>
      <w:r w:rsidR="00952418">
        <w:rPr>
          <w:szCs w:val="22"/>
        </w:rPr>
        <w:t xml:space="preserve"> </w:t>
      </w:r>
      <w:r w:rsidR="00F777BD">
        <w:rPr>
          <w:szCs w:val="22"/>
        </w:rPr>
        <w:t>+</w:t>
      </w:r>
      <w:r w:rsidR="00952418">
        <w:rPr>
          <w:szCs w:val="22"/>
        </w:rPr>
        <w:t xml:space="preserve"> </w:t>
      </w:r>
      <w:r w:rsidR="00F777BD">
        <w:rPr>
          <w:szCs w:val="22"/>
        </w:rPr>
        <w:t>príjem na sklad) x výdaj zo skladu</w:t>
      </w:r>
    </w:p>
    <w:p w:rsidR="00B9497C" w:rsidRPr="005A378F" w:rsidRDefault="00B9497C" w:rsidP="002D3E6A">
      <w:pPr>
        <w:spacing w:after="0"/>
        <w:jc w:val="both"/>
        <w:rPr>
          <w:szCs w:val="22"/>
        </w:rPr>
      </w:pPr>
    </w:p>
    <w:p w:rsidR="00F777BD" w:rsidRDefault="00B346C2" w:rsidP="00F777BD">
      <w:pPr>
        <w:spacing w:after="0"/>
        <w:ind w:left="709"/>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rozdeľovala na vopred stanovenú cenu </w:t>
      </w:r>
    </w:p>
    <w:p w:rsidR="00965498" w:rsidRPr="005A378F" w:rsidRDefault="00965498" w:rsidP="00F777BD">
      <w:pPr>
        <w:ind w:left="708"/>
        <w:jc w:val="both"/>
        <w:rPr>
          <w:szCs w:val="22"/>
        </w:rPr>
      </w:pPr>
      <w:r w:rsidRPr="005A378F">
        <w:rPr>
          <w:szCs w:val="22"/>
        </w:rPr>
        <w:t>(pevnú c</w:t>
      </w:r>
      <w:r w:rsidR="00F777BD">
        <w:rPr>
          <w:szCs w:val="22"/>
        </w:rPr>
        <w:tab/>
      </w:r>
      <w:r w:rsidRPr="005A378F">
        <w:rPr>
          <w:szCs w:val="22"/>
        </w:rPr>
        <w:t>enu) podľa internej smernice a odchýlku od skutočnej ceny obstarania (tamtiež). Pri vyskladnení sa táto odchýlka rozpúšťala do nákladov predaných zásob spôsobom záväzne stanoveným podnikom podľa popisu:</w:t>
      </w:r>
    </w:p>
    <w:p w:rsidR="00965498" w:rsidRPr="005A378F" w:rsidRDefault="00965498" w:rsidP="00F777BD">
      <w:pPr>
        <w:spacing w:after="0"/>
        <w:ind w:firstLine="709"/>
        <w:jc w:val="both"/>
        <w:rPr>
          <w:b/>
          <w:szCs w:val="22"/>
        </w:rPr>
      </w:pPr>
      <w:r w:rsidRPr="005A378F">
        <w:rPr>
          <w:b/>
          <w:szCs w:val="22"/>
        </w:rPr>
        <w:t>Pri vyskladnení zásob sa používal</w:t>
      </w:r>
    </w:p>
    <w:p w:rsidR="00965498" w:rsidRPr="005A378F" w:rsidRDefault="00B346C2" w:rsidP="00F777B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vážený aritmetický priemer z obstarávacích cien, aktualizovaný mesačne</w:t>
      </w:r>
    </w:p>
    <w:p w:rsidR="00965498" w:rsidRPr="005A378F" w:rsidRDefault="000F52D4" w:rsidP="00F777BD">
      <w:pPr>
        <w:spacing w:after="0"/>
        <w:ind w:left="708"/>
        <w:jc w:val="both"/>
        <w:rPr>
          <w:szCs w:val="22"/>
        </w:rPr>
      </w:pPr>
      <w:r>
        <w:rPr>
          <w:szCs w:val="22"/>
        </w:rPr>
        <w:t>x</w:t>
      </w:r>
      <w:r w:rsidR="00965498" w:rsidRPr="005A378F">
        <w:rPr>
          <w:szCs w:val="22"/>
        </w:rPr>
        <w:t xml:space="preserve"> metóda FIFO (prvá cena na ocenenie prírastku zásob sa použila ako prvá cena na ocenenie úbytku zásob)</w:t>
      </w:r>
    </w:p>
    <w:p w:rsidR="00965498" w:rsidRPr="005A378F" w:rsidRDefault="00B346C2" w:rsidP="00F777B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iný spôsob:</w:t>
      </w:r>
    </w:p>
    <w:p w:rsidR="00965498" w:rsidRPr="00D61F5D" w:rsidRDefault="00965498" w:rsidP="00D61F5D">
      <w:pPr>
        <w:pStyle w:val="Odsekzoznamu"/>
        <w:numPr>
          <w:ilvl w:val="0"/>
          <w:numId w:val="31"/>
        </w:numPr>
        <w:tabs>
          <w:tab w:val="left" w:pos="6804"/>
          <w:tab w:val="left" w:pos="8505"/>
        </w:tabs>
        <w:spacing w:after="0"/>
        <w:jc w:val="both"/>
        <w:rPr>
          <w:szCs w:val="22"/>
        </w:rPr>
      </w:pPr>
      <w:r w:rsidRPr="00D61F5D">
        <w:rPr>
          <w:b/>
          <w:szCs w:val="22"/>
        </w:rPr>
        <w:t>Podnik tvoril v bežnom roku zásoby vlastnou činnosťou</w:t>
      </w:r>
      <w:r w:rsidRPr="00D61F5D">
        <w:rPr>
          <w:szCs w:val="22"/>
        </w:rPr>
        <w:tab/>
      </w:r>
      <w:r w:rsidR="000F52D4">
        <w:rPr>
          <w:szCs w:val="22"/>
        </w:rPr>
        <w:t>x</w:t>
      </w:r>
      <w:r w:rsidRPr="00D61F5D">
        <w:rPr>
          <w:szCs w:val="22"/>
        </w:rPr>
        <w:t xml:space="preserve"> Áno</w:t>
      </w:r>
      <w:r w:rsidR="00B346C2" w:rsidRPr="00D61F5D">
        <w:rPr>
          <w:szCs w:val="22"/>
        </w:rPr>
        <w:fldChar w:fldCharType="begin">
          <w:ffData>
            <w:name w:val=""/>
            <w:enabled/>
            <w:calcOnExit w:val="0"/>
            <w:checkBox>
              <w:sizeAuto/>
              <w:default w:val="0"/>
            </w:checkBox>
          </w:ffData>
        </w:fldChar>
      </w:r>
      <w:r w:rsidR="005C3552" w:rsidRPr="00D61F5D">
        <w:rPr>
          <w:szCs w:val="22"/>
        </w:rPr>
        <w:instrText xml:space="preserve"> FORMCHECKBOX </w:instrText>
      </w:r>
      <w:r w:rsidR="00B346C2" w:rsidRPr="00D61F5D">
        <w:rPr>
          <w:szCs w:val="22"/>
        </w:rPr>
      </w:r>
      <w:r w:rsidR="00B346C2" w:rsidRPr="00D61F5D">
        <w:rPr>
          <w:szCs w:val="22"/>
        </w:rPr>
        <w:fldChar w:fldCharType="end"/>
      </w:r>
      <w:r w:rsidRPr="00D61F5D">
        <w:rPr>
          <w:szCs w:val="22"/>
        </w:rPr>
        <w:t xml:space="preserve"> Nie</w:t>
      </w:r>
    </w:p>
    <w:p w:rsidR="00965498" w:rsidRPr="005A378F" w:rsidRDefault="00965498" w:rsidP="00D61F5D">
      <w:pPr>
        <w:spacing w:after="0" w:line="240" w:lineRule="auto"/>
        <w:ind w:left="720"/>
        <w:jc w:val="both"/>
        <w:rPr>
          <w:szCs w:val="22"/>
        </w:rPr>
      </w:pPr>
      <w:r w:rsidRPr="005A378F">
        <w:rPr>
          <w:szCs w:val="22"/>
        </w:rPr>
        <w:t>Zásoby vytvorené vlastnou činnosťou podnik oceňoval vlastnými nákladmi</w:t>
      </w:r>
    </w:p>
    <w:p w:rsidR="00965498" w:rsidRPr="005A378F" w:rsidRDefault="00B346C2" w:rsidP="00F777BD">
      <w:pPr>
        <w:spacing w:after="0"/>
        <w:ind w:left="360" w:firstLine="34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podľa skutočnej výšky nákladov, v zložení</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priame náklady</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časť nepriamych nákladov, súvisiaca s ich vytváraním</w:t>
      </w:r>
    </w:p>
    <w:p w:rsidR="00B9497C" w:rsidRPr="00D61F5D" w:rsidRDefault="00B9497C" w:rsidP="00D61F5D">
      <w:pPr>
        <w:pStyle w:val="Odsekzoznamu"/>
        <w:numPr>
          <w:ilvl w:val="0"/>
          <w:numId w:val="31"/>
        </w:numPr>
        <w:spacing w:after="0"/>
        <w:jc w:val="both"/>
        <w:rPr>
          <w:szCs w:val="22"/>
        </w:rPr>
      </w:pPr>
      <w:r w:rsidRPr="00D61F5D">
        <w:rPr>
          <w:b/>
          <w:szCs w:val="22"/>
        </w:rPr>
        <w:t>Podnik obstaral bežnom roku zásoby iným spôsobom</w:t>
      </w:r>
      <w:r w:rsidRPr="00D61F5D">
        <w:rPr>
          <w:b/>
          <w:szCs w:val="22"/>
        </w:rPr>
        <w:tab/>
      </w:r>
      <w:r w:rsidRPr="00D61F5D">
        <w:rPr>
          <w:b/>
          <w:szCs w:val="22"/>
        </w:rPr>
        <w:tab/>
      </w:r>
      <w:r w:rsidRPr="00D61F5D">
        <w:rPr>
          <w:szCs w:val="22"/>
        </w:rPr>
        <w:tab/>
      </w:r>
      <w:r w:rsidR="00B346C2"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B346C2" w:rsidRPr="00D61F5D">
        <w:rPr>
          <w:szCs w:val="22"/>
        </w:rPr>
      </w:r>
      <w:r w:rsidR="00B346C2" w:rsidRPr="00D61F5D">
        <w:rPr>
          <w:szCs w:val="22"/>
        </w:rPr>
        <w:fldChar w:fldCharType="end"/>
      </w:r>
      <w:r w:rsidRPr="00D61F5D">
        <w:rPr>
          <w:szCs w:val="22"/>
        </w:rPr>
        <w:t xml:space="preserve"> Áno</w:t>
      </w:r>
      <w:r w:rsidR="000F52D4">
        <w:rPr>
          <w:szCs w:val="22"/>
        </w:rPr>
        <w:t>x</w:t>
      </w:r>
      <w:r w:rsidRPr="00D61F5D">
        <w:rPr>
          <w:szCs w:val="22"/>
        </w:rPr>
        <w:t xml:space="preserve"> Nie</w:t>
      </w:r>
    </w:p>
    <w:p w:rsidR="00B9497C" w:rsidRDefault="00B9497C" w:rsidP="00D61F5D">
      <w:pPr>
        <w:spacing w:after="0" w:line="240" w:lineRule="auto"/>
        <w:ind w:left="360"/>
        <w:jc w:val="both"/>
        <w:rPr>
          <w:szCs w:val="22"/>
        </w:rPr>
      </w:pPr>
      <w:r w:rsidRPr="00B9497C">
        <w:rPr>
          <w:szCs w:val="22"/>
        </w:rPr>
        <w:t xml:space="preserve">Zásoby obstarané iným spôsobom  podnik oceňoval </w:t>
      </w:r>
      <w:r>
        <w:rPr>
          <w:szCs w:val="22"/>
        </w:rPr>
        <w:t>:</w:t>
      </w:r>
    </w:p>
    <w:p w:rsidR="00B9497C" w:rsidRDefault="00B9497C" w:rsidP="00965498">
      <w:pPr>
        <w:jc w:val="both"/>
        <w:rPr>
          <w:b/>
          <w:szCs w:val="22"/>
        </w:rPr>
      </w:pPr>
    </w:p>
    <w:p w:rsidR="00250A97" w:rsidRDefault="00250A97" w:rsidP="00F777BD">
      <w:pPr>
        <w:numPr>
          <w:ilvl w:val="0"/>
          <w:numId w:val="31"/>
        </w:numPr>
        <w:spacing w:after="0" w:line="240" w:lineRule="auto"/>
        <w:jc w:val="both"/>
        <w:rPr>
          <w:szCs w:val="22"/>
        </w:rPr>
      </w:pPr>
      <w:r w:rsidRPr="00250A97">
        <w:rPr>
          <w:szCs w:val="22"/>
        </w:rPr>
        <w:t>zákazkovú výrobu a zákazkovú výstavbu nehnuteľnosti určenej na predaj,</w:t>
      </w:r>
    </w:p>
    <w:p w:rsidR="000F52D4" w:rsidRDefault="000F52D4" w:rsidP="000F52D4">
      <w:pPr>
        <w:spacing w:after="0" w:line="240" w:lineRule="auto"/>
        <w:ind w:left="720"/>
        <w:jc w:val="both"/>
        <w:rPr>
          <w:szCs w:val="22"/>
        </w:rPr>
      </w:pPr>
    </w:p>
    <w:p w:rsidR="000F52D4" w:rsidRPr="000F52D4" w:rsidRDefault="000F52D4" w:rsidP="000F52D4">
      <w:pPr>
        <w:pStyle w:val="StyleodstavecbezcislaItalicRed"/>
        <w:ind w:left="0"/>
        <w:jc w:val="left"/>
        <w:rPr>
          <w:rFonts w:ascii="Arial Narrow" w:hAnsi="Arial Narrow"/>
          <w:iCs w:val="0"/>
          <w:color w:val="auto"/>
          <w:sz w:val="22"/>
          <w:szCs w:val="22"/>
          <w:lang w:eastAsia="en-US"/>
        </w:rPr>
      </w:pPr>
      <w:r w:rsidRPr="000F52D4">
        <w:rPr>
          <w:rFonts w:ascii="Arial Narrow" w:hAnsi="Arial Narrow"/>
          <w:iCs w:val="0"/>
          <w:color w:val="auto"/>
          <w:sz w:val="22"/>
          <w:szCs w:val="22"/>
          <w:lang w:eastAsia="en-US"/>
        </w:rPr>
        <w:t>Zákazková výroba sa oceňuje metódou percenta dokončenia, pričom stupeň dokončenia zákazky sa zisťuje ako:</w:t>
      </w:r>
    </w:p>
    <w:p w:rsidR="000F52D4" w:rsidRPr="000F52D4" w:rsidRDefault="000F52D4" w:rsidP="000F52D4">
      <w:pPr>
        <w:pStyle w:val="heading2b"/>
        <w:keepNext w:val="0"/>
        <w:rPr>
          <w:rFonts w:ascii="Arial Narrow" w:hAnsi="Arial Narrow"/>
          <w:sz w:val="22"/>
          <w:szCs w:val="22"/>
          <w:lang w:val="sk-SK"/>
        </w:rPr>
      </w:pPr>
      <w:r w:rsidRPr="000F52D4">
        <w:rPr>
          <w:rFonts w:ascii="Arial Narrow" w:hAnsi="Arial Narrow"/>
          <w:sz w:val="22"/>
          <w:szCs w:val="22"/>
          <w:lang w:val="sk-SK"/>
        </w:rPr>
        <w:t>pomer skutočne vynaložených nákladov na zákazku k celkovým nákladom na zákazku podľa rozpočtu,</w:t>
      </w:r>
    </w:p>
    <w:p w:rsidR="000F52D4" w:rsidRDefault="000F52D4" w:rsidP="000F52D4">
      <w:pPr>
        <w:pStyle w:val="Zkladntext"/>
        <w:rPr>
          <w:rFonts w:ascii="Arial Narrow" w:hAnsi="Arial Narrow"/>
          <w:b w:val="0"/>
          <w:bCs w:val="0"/>
          <w:sz w:val="22"/>
          <w:szCs w:val="22"/>
          <w:lang w:eastAsia="en-US"/>
        </w:rPr>
      </w:pPr>
      <w:r w:rsidRPr="007D12F7">
        <w:rPr>
          <w:rFonts w:ascii="Arial Narrow" w:hAnsi="Arial Narrow"/>
          <w:b w:val="0"/>
          <w:bCs w:val="0"/>
          <w:sz w:val="22"/>
          <w:szCs w:val="22"/>
          <w:lang w:eastAsia="en-US"/>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7D12F7" w:rsidRDefault="007D12F7" w:rsidP="000F52D4">
      <w:pPr>
        <w:pStyle w:val="Zkladntext"/>
        <w:rPr>
          <w:rFonts w:ascii="Arial Narrow" w:hAnsi="Arial Narrow"/>
          <w:b w:val="0"/>
          <w:bCs w:val="0"/>
          <w:sz w:val="22"/>
          <w:szCs w:val="22"/>
          <w:lang w:eastAsia="en-US"/>
        </w:rPr>
      </w:pPr>
    </w:p>
    <w:p w:rsidR="007D12F7" w:rsidRPr="007D12F7" w:rsidRDefault="007D12F7" w:rsidP="007D12F7">
      <w:pPr>
        <w:rPr>
          <w:szCs w:val="22"/>
        </w:rPr>
      </w:pPr>
      <w:r w:rsidRPr="007D12F7">
        <w:rPr>
          <w:szCs w:val="22"/>
        </w:rPr>
        <w:t>O zákazkovej výstavbe nehnuteľnosti určenej na predaj sa účtuje nazáklade posúdenia indikátorov priebežného transferu zhotoviteľom, pričom rozhodnutie zhotoviteľa o</w:t>
      </w:r>
      <w:r w:rsidR="007412D5">
        <w:rPr>
          <w:szCs w:val="22"/>
        </w:rPr>
        <w:t> </w:t>
      </w:r>
      <w:r w:rsidRPr="007D12F7">
        <w:rPr>
          <w:szCs w:val="22"/>
        </w:rPr>
        <w:t>existenciipriebežného transferu, zhodnotenie a opis indikátorov sa uvádzajú v poznámkach účtovnej závierky.</w:t>
      </w:r>
    </w:p>
    <w:p w:rsidR="007D12F7" w:rsidRPr="007D12F7" w:rsidRDefault="007D12F7" w:rsidP="007D12F7">
      <w:pPr>
        <w:pStyle w:val="StyleodstavecbezcislaItalicRed"/>
        <w:ind w:left="0"/>
        <w:jc w:val="left"/>
        <w:rPr>
          <w:rFonts w:ascii="Arial Narrow" w:hAnsi="Arial Narrow"/>
          <w:iCs w:val="0"/>
          <w:color w:val="auto"/>
          <w:sz w:val="22"/>
          <w:szCs w:val="22"/>
          <w:lang w:eastAsia="en-US"/>
        </w:rPr>
      </w:pPr>
      <w:r w:rsidRPr="007D12F7">
        <w:rPr>
          <w:rFonts w:ascii="Arial Narrow" w:hAnsi="Arial Narrow"/>
          <w:iCs w:val="0"/>
          <w:color w:val="auto"/>
          <w:sz w:val="22"/>
          <w:szCs w:val="22"/>
          <w:lang w:eastAsia="en-US"/>
        </w:rPr>
        <w:lastRenderedPageBreak/>
        <w:t>Zákazková výstavba nehnuteľnosti určenej na predaj sa oceňuje metódou percenta dokončenia alebo metódou nulového zisku.</w:t>
      </w:r>
    </w:p>
    <w:p w:rsidR="007D12F7" w:rsidRPr="007D12F7" w:rsidRDefault="007D12F7" w:rsidP="000F52D4">
      <w:pPr>
        <w:pStyle w:val="Zkladntext"/>
        <w:rPr>
          <w:rFonts w:ascii="Arial Narrow" w:hAnsi="Arial Narrow"/>
          <w:b w:val="0"/>
          <w:bCs w:val="0"/>
          <w:sz w:val="22"/>
          <w:szCs w:val="22"/>
          <w:lang w:eastAsia="en-US"/>
        </w:rPr>
      </w:pPr>
    </w:p>
    <w:p w:rsidR="000F52D4" w:rsidRPr="00250A97" w:rsidRDefault="000F52D4" w:rsidP="000F52D4">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pohľadávky,</w:t>
      </w:r>
    </w:p>
    <w:p w:rsidR="007D12F7" w:rsidRDefault="007D12F7" w:rsidP="007D12F7">
      <w:pPr>
        <w:spacing w:after="0" w:line="240" w:lineRule="auto"/>
        <w:ind w:left="720"/>
        <w:jc w:val="both"/>
        <w:rPr>
          <w:szCs w:val="22"/>
        </w:rPr>
      </w:pPr>
    </w:p>
    <w:p w:rsidR="007D12F7" w:rsidRPr="007D12F7" w:rsidRDefault="007D12F7" w:rsidP="007D12F7">
      <w:pPr>
        <w:rPr>
          <w:szCs w:val="22"/>
        </w:rPr>
      </w:pPr>
      <w:r w:rsidRPr="007D12F7">
        <w:rPr>
          <w:szCs w:val="22"/>
        </w:rPr>
        <w:t>Pohľadávky sa oceňujú menovitou hodnotou. Postúpené pohľadávky a pohľadávky nadobudnuté vkladom do základného imania sa oceňujú obstarávacou cenou. Ocenenie pochybných pohľadávok sa upravuje na ich realizovateľnú  hodnotu  opravnými  položkami . Opravná položka sa vytvára k pochybným a nedobytným pohľadávkam, ak existuje riziko nevymožiteľnosti pohľadávok.</w:t>
      </w:r>
    </w:p>
    <w:p w:rsidR="007D12F7" w:rsidRPr="007D12F7" w:rsidRDefault="007D12F7" w:rsidP="007D12F7">
      <w:pPr>
        <w:pStyle w:val="odstavecbezcisla"/>
        <w:spacing w:after="240"/>
        <w:rPr>
          <w:sz w:val="22"/>
          <w:szCs w:val="22"/>
        </w:rPr>
      </w:pPr>
      <w:r w:rsidRPr="007D12F7">
        <w:rPr>
          <w:sz w:val="22"/>
          <w:szCs w:val="22"/>
        </w:rPr>
        <w:t>Ak je zostatková doba splatnosti pohľadávky dlhšia ako jeden rok, tvorí sa opravná položka, ktorá predstavuje rozdiel medzi menovitou a súčasnou hodnotou pohľadávky</w:t>
      </w:r>
    </w:p>
    <w:p w:rsidR="007D12F7" w:rsidRPr="00250A97" w:rsidRDefault="007D12F7" w:rsidP="007D12F7">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krátkodobý finančný majetok,</w:t>
      </w:r>
    </w:p>
    <w:p w:rsidR="007D12F7" w:rsidRDefault="007D12F7" w:rsidP="007D12F7">
      <w:pPr>
        <w:spacing w:after="0" w:line="240" w:lineRule="auto"/>
        <w:ind w:left="720"/>
        <w:jc w:val="both"/>
        <w:rPr>
          <w:szCs w:val="22"/>
        </w:rPr>
      </w:pPr>
    </w:p>
    <w:p w:rsidR="007D12F7" w:rsidRPr="007D12F7" w:rsidRDefault="007D12F7" w:rsidP="007D12F7">
      <w:pPr>
        <w:rPr>
          <w:szCs w:val="22"/>
        </w:rPr>
      </w:pPr>
      <w:r w:rsidRPr="007D12F7">
        <w:rPr>
          <w:szCs w:val="22"/>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7D12F7" w:rsidRPr="007D12F7" w:rsidRDefault="007D12F7" w:rsidP="007D12F7">
      <w:pPr>
        <w:rPr>
          <w:szCs w:val="22"/>
        </w:rPr>
      </w:pPr>
      <w:r w:rsidRPr="007D12F7">
        <w:rPr>
          <w:szCs w:val="22"/>
        </w:rPr>
        <w:t>Dlhodobý finančný majetok tvoria hlavne majetkové účasti, realizovateľné cenné papiere a podiely a dlžné cenné papiere držané do doby splatnosti.</w:t>
      </w:r>
    </w:p>
    <w:p w:rsidR="007D12F7" w:rsidRPr="007D12F7" w:rsidRDefault="007D12F7" w:rsidP="007D12F7">
      <w:pPr>
        <w:rPr>
          <w:szCs w:val="22"/>
        </w:rPr>
      </w:pPr>
      <w:r w:rsidRPr="007D12F7">
        <w:rPr>
          <w:szCs w:val="22"/>
        </w:rPr>
        <w:t>Cenné papiere určené na obchodovanie sú cenné papiere držané za účelom obchodovania na verejnom trhu s cieľom dosahovať zisk z cenových rozdielov v krátkodobom, maximálne ročnom horizonte.Cenné papiere držané do doby splatnosti sú cenné papiere, ktoré majú stanovenú splatnosť a spoločnosť má úmysel a schopnosť držať ich do doby splatnosti. Cenné papiere a podiely realizovateľné sú cenné papiere a podiely, ktoré nie sú cenným papierom určeným na obchodovanie, cenným papierom držaným do doby splatnosti ani majetkovou účasťou.</w:t>
      </w:r>
    </w:p>
    <w:p w:rsidR="007D12F7" w:rsidRDefault="007D12F7" w:rsidP="007D12F7">
      <w:pPr>
        <w:rPr>
          <w:szCs w:val="22"/>
        </w:rPr>
      </w:pPr>
      <w:r w:rsidRPr="007D12F7">
        <w:rPr>
          <w:szCs w:val="22"/>
        </w:rPr>
        <w:t>Ku dňu zostavenia účtovnej závierky sa jednotlivé zložky finančného majetku preceňujú nižšie uvedeným spôsobom:</w:t>
      </w:r>
    </w:p>
    <w:p w:rsidR="007D12F7" w:rsidRPr="007D12F7" w:rsidRDefault="007D12F7" w:rsidP="007D12F7">
      <w:pPr>
        <w:pStyle w:val="heading2b"/>
        <w:keepNext w:val="0"/>
        <w:rPr>
          <w:rFonts w:ascii="Arial Narrow" w:hAnsi="Arial Narrow"/>
          <w:sz w:val="22"/>
          <w:szCs w:val="22"/>
          <w:lang w:val="sk-SK"/>
        </w:rPr>
      </w:pPr>
      <w:r w:rsidRPr="007D12F7">
        <w:rPr>
          <w:rFonts w:ascii="Arial Narrow" w:hAnsi="Arial Narrow"/>
          <w:sz w:val="22"/>
          <w:szCs w:val="22"/>
          <w:lang w:val="sk-SK"/>
        </w:rPr>
        <w:t>cenné papiere určené na obchodovanie a realizovateľné cenné papiere reálnou hodnotou, zmena reálnej hodnoty sa účtuje do nákladov alebo výnosov</w:t>
      </w:r>
    </w:p>
    <w:p w:rsidR="007D12F7" w:rsidRPr="007D12F7" w:rsidRDefault="007D12F7" w:rsidP="007D12F7">
      <w:pPr>
        <w:pStyle w:val="heading2b"/>
        <w:keepNext w:val="0"/>
        <w:rPr>
          <w:rFonts w:ascii="Arial Narrow" w:hAnsi="Arial Narrow"/>
          <w:sz w:val="22"/>
          <w:szCs w:val="22"/>
          <w:lang w:val="sk-SK"/>
        </w:rPr>
      </w:pPr>
      <w:r w:rsidRPr="007D12F7">
        <w:rPr>
          <w:rFonts w:ascii="Arial Narrow" w:hAnsi="Arial Narrow"/>
          <w:sz w:val="22"/>
          <w:szCs w:val="22"/>
          <w:lang w:val="sk-SK"/>
        </w:rPr>
        <w:t>cenné papiere, ktoré predstavujú podiely v dcérskej a pridruženej spoločnosti</w:t>
      </w:r>
      <w:r w:rsidR="00952418">
        <w:rPr>
          <w:rFonts w:ascii="Arial Narrow" w:hAnsi="Arial Narrow"/>
          <w:sz w:val="22"/>
          <w:szCs w:val="22"/>
          <w:lang w:val="sk-SK"/>
        </w:rPr>
        <w:t xml:space="preserve"> </w:t>
      </w:r>
      <w:r w:rsidRPr="007D12F7">
        <w:rPr>
          <w:rFonts w:ascii="Arial Narrow" w:hAnsi="Arial Narrow"/>
          <w:sz w:val="22"/>
          <w:szCs w:val="22"/>
          <w:lang w:val="sk-SK"/>
        </w:rPr>
        <w:t>metódou vlastného imania, zmena hodnoty sa účtuje na účty vlastného imania ako oceňovacie rozdiely z precenenia majetku a záväzkov.</w:t>
      </w:r>
    </w:p>
    <w:p w:rsidR="007D12F7" w:rsidRPr="007D12F7" w:rsidRDefault="007D12F7" w:rsidP="007D12F7">
      <w:pPr>
        <w:pStyle w:val="heading2b"/>
        <w:keepNext w:val="0"/>
        <w:rPr>
          <w:rFonts w:ascii="Arial Narrow" w:hAnsi="Arial Narrow"/>
          <w:sz w:val="22"/>
          <w:szCs w:val="22"/>
          <w:lang w:val="sk-SK"/>
        </w:rPr>
      </w:pPr>
      <w:r w:rsidRPr="007D12F7">
        <w:rPr>
          <w:rFonts w:ascii="Arial Narrow" w:hAnsi="Arial Narrow"/>
          <w:sz w:val="22"/>
          <w:szCs w:val="22"/>
          <w:lang w:val="sk-SK"/>
        </w:rPr>
        <w:t>cenné papiere držané do splatnosti sa preceňujú o rozdiel medzi obstarávacou</w:t>
      </w:r>
      <w:r w:rsidR="00952418">
        <w:rPr>
          <w:rFonts w:ascii="Arial Narrow" w:hAnsi="Arial Narrow"/>
          <w:sz w:val="22"/>
          <w:szCs w:val="22"/>
          <w:lang w:val="sk-SK"/>
        </w:rPr>
        <w:t xml:space="preserve"> </w:t>
      </w:r>
      <w:r w:rsidRPr="007D12F7">
        <w:rPr>
          <w:rFonts w:ascii="Arial Narrow" w:hAnsi="Arial Narrow"/>
          <w:sz w:val="22"/>
          <w:szCs w:val="22"/>
          <w:lang w:val="sk-SK"/>
        </w:rPr>
        <w:t>cenou bez kupónu a menovitou hodnotou. Tento rozdiel sa účtuje podľa vecnej a časovej súvislosti do nákladov alebo výnosov.</w:t>
      </w:r>
    </w:p>
    <w:p w:rsidR="007D12F7" w:rsidRPr="007D12F7" w:rsidRDefault="007D12F7" w:rsidP="007D12F7">
      <w:pPr>
        <w:rPr>
          <w:szCs w:val="22"/>
        </w:rPr>
      </w:pPr>
      <w:r w:rsidRPr="007D12F7">
        <w:rPr>
          <w:szCs w:val="22"/>
        </w:rPr>
        <w:t>Reálna hodnota predstavuje trhovú hodnotu, ktorá je vyhlásená na tuzemskej či zahraničnej burze, prípadne ocenenie kvalifikovaným odhadom alebo posudkom znalca v prípade, že trhová hodnota nie je k dispozícii.</w:t>
      </w:r>
    </w:p>
    <w:p w:rsidR="007D12F7" w:rsidRPr="00250A97" w:rsidRDefault="007D12F7" w:rsidP="007D12F7">
      <w:pPr>
        <w:rPr>
          <w:szCs w:val="22"/>
        </w:rPr>
      </w:pPr>
      <w:r w:rsidRPr="007D12F7">
        <w:rPr>
          <w:szCs w:val="22"/>
        </w:rPr>
        <w:t>Pokiaľ dochádza k poklesu hodnoty finančného majetku, ktorý sa ku dňu zostavenia účtovnej závierky nepreceňuje na reálnu hodnotu, rozdiel sa považuje za dočasné zníženie hodnoty a účtuje sa ako opravná položka.</w:t>
      </w:r>
    </w:p>
    <w:p w:rsidR="00250A97" w:rsidRDefault="00250A97" w:rsidP="00F777BD">
      <w:pPr>
        <w:numPr>
          <w:ilvl w:val="0"/>
          <w:numId w:val="31"/>
        </w:numPr>
        <w:spacing w:after="0" w:line="240" w:lineRule="auto"/>
        <w:jc w:val="both"/>
        <w:rPr>
          <w:szCs w:val="22"/>
        </w:rPr>
      </w:pPr>
      <w:r w:rsidRPr="00250A97">
        <w:rPr>
          <w:szCs w:val="22"/>
        </w:rPr>
        <w:t>časové rozlíšenie na strane aktív súvahy,</w:t>
      </w:r>
    </w:p>
    <w:p w:rsidR="007D12F7" w:rsidRDefault="007D12F7" w:rsidP="007D12F7">
      <w:pPr>
        <w:spacing w:after="0" w:line="240" w:lineRule="auto"/>
        <w:ind w:left="720"/>
        <w:jc w:val="both"/>
        <w:rPr>
          <w:szCs w:val="22"/>
        </w:rPr>
      </w:pPr>
    </w:p>
    <w:p w:rsidR="007D12F7" w:rsidRPr="007D12F7" w:rsidRDefault="007D12F7" w:rsidP="007D12F7">
      <w:pPr>
        <w:pStyle w:val="Zkladntext"/>
        <w:rPr>
          <w:rFonts w:ascii="Arial Narrow" w:hAnsi="Arial Narrow"/>
          <w:b w:val="0"/>
          <w:bCs w:val="0"/>
          <w:sz w:val="22"/>
          <w:szCs w:val="22"/>
          <w:lang w:eastAsia="en-US"/>
        </w:rPr>
      </w:pPr>
      <w:r w:rsidRPr="007D12F7">
        <w:rPr>
          <w:rFonts w:ascii="Arial Narrow" w:hAnsi="Arial Narrow"/>
          <w:b w:val="0"/>
          <w:bCs w:val="0"/>
          <w:sz w:val="22"/>
          <w:szCs w:val="22"/>
          <w:lang w:eastAsia="en-US"/>
        </w:rPr>
        <w:lastRenderedPageBreak/>
        <w:t>Náklady budúcich období a príjmy budúcich období sa oceňujú ich menovitou hodnotou, pričom sa vykazujú vo výške, ktorá je potrebná na dodržanie zásady vecnej a časovej súvislosti s účtovným obdobím.</w:t>
      </w:r>
    </w:p>
    <w:p w:rsidR="007D12F7" w:rsidRPr="00250A97" w:rsidRDefault="007D12F7" w:rsidP="007D12F7">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záväzky, vrátane rezerv, dlhopisov, pôžičiek a úverov,</w:t>
      </w:r>
    </w:p>
    <w:p w:rsidR="007D12F7" w:rsidRDefault="007D12F7" w:rsidP="007D12F7">
      <w:pPr>
        <w:spacing w:after="0" w:line="240" w:lineRule="auto"/>
        <w:ind w:left="720"/>
        <w:jc w:val="both"/>
        <w:rPr>
          <w:szCs w:val="22"/>
        </w:rPr>
      </w:pPr>
    </w:p>
    <w:p w:rsidR="007D12F7" w:rsidRPr="007D12F7" w:rsidRDefault="007D12F7" w:rsidP="007D12F7">
      <w:pPr>
        <w:pStyle w:val="Nadpis2"/>
        <w:keepNext w:val="0"/>
        <w:rPr>
          <w:rFonts w:ascii="Arial Narrow" w:hAnsi="Arial Narrow"/>
          <w:b w:val="0"/>
          <w:bCs w:val="0"/>
          <w:i w:val="0"/>
          <w:iCs w:val="0"/>
          <w:sz w:val="22"/>
          <w:szCs w:val="22"/>
        </w:rPr>
      </w:pPr>
      <w:r w:rsidRPr="007D12F7">
        <w:rPr>
          <w:rFonts w:ascii="Arial Narrow" w:hAnsi="Arial Narrow"/>
          <w:b w:val="0"/>
          <w:bCs w:val="0"/>
          <w:i w:val="0"/>
          <w:iCs w:val="0"/>
          <w:sz w:val="22"/>
          <w:szCs w:val="22"/>
        </w:rPr>
        <w:t>Dlhodobé i krátkodobé záväzky sa vykazujú v menovitých hodnotách. V položke iné záväzky sa vykazujú taktiež  hodnoty zistené pri ocenení finančných derivátov reálnou hodnotou.</w:t>
      </w:r>
    </w:p>
    <w:p w:rsidR="007D12F7" w:rsidRPr="007D12F7" w:rsidRDefault="007D12F7" w:rsidP="007D12F7">
      <w:pPr>
        <w:pStyle w:val="Nadpis2"/>
        <w:keepNext w:val="0"/>
        <w:rPr>
          <w:rFonts w:ascii="Arial Narrow" w:hAnsi="Arial Narrow"/>
          <w:b w:val="0"/>
          <w:bCs w:val="0"/>
          <w:i w:val="0"/>
          <w:iCs w:val="0"/>
          <w:sz w:val="22"/>
          <w:szCs w:val="22"/>
        </w:rPr>
      </w:pPr>
      <w:r w:rsidRPr="007D12F7">
        <w:rPr>
          <w:rFonts w:ascii="Arial Narrow" w:hAnsi="Arial Narrow"/>
          <w:b w:val="0"/>
          <w:bCs w:val="0"/>
          <w:i w:val="0"/>
          <w:iCs w:val="0"/>
          <w:sz w:val="22"/>
          <w:szCs w:val="22"/>
        </w:rPr>
        <w:t>Dlhodobé, krátkodobé úvery sa vykazujú v menovitej hodnote. Za krátkodobý úver sa považuje aj časť dlhodobých úverov, ktorá je splatná do jedného roka od súvahového dňa.</w:t>
      </w:r>
    </w:p>
    <w:p w:rsidR="007D12F7" w:rsidRPr="007D12F7" w:rsidRDefault="007D12F7" w:rsidP="007D12F7">
      <w:pPr>
        <w:pStyle w:val="Nadpis2"/>
        <w:keepNext w:val="0"/>
        <w:rPr>
          <w:rFonts w:ascii="Arial Narrow" w:hAnsi="Arial Narrow"/>
          <w:b w:val="0"/>
          <w:bCs w:val="0"/>
          <w:i w:val="0"/>
          <w:iCs w:val="0"/>
          <w:sz w:val="22"/>
          <w:szCs w:val="22"/>
        </w:rPr>
      </w:pPr>
      <w:r w:rsidRPr="007D12F7">
        <w:rPr>
          <w:rFonts w:ascii="Arial Narrow" w:hAnsi="Arial Narrow"/>
          <w:b w:val="0"/>
          <w:bCs w:val="0"/>
          <w:i w:val="0"/>
          <w:iCs w:val="0"/>
          <w:sz w:val="22"/>
          <w:szCs w:val="22"/>
        </w:rPr>
        <w:t>Rezervy sú záväzky s neurčitým časovým vymedzením alebo výškou, tvoria sa na krytie  známych rizík alebo strát z podnikania. Oceňujú sa v očakávanej výške záväzku.</w:t>
      </w:r>
    </w:p>
    <w:p w:rsidR="007D12F7" w:rsidRPr="00250A97" w:rsidRDefault="007D12F7" w:rsidP="007D12F7">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časové rozlíšenie na strane pasív súvahy,</w:t>
      </w:r>
    </w:p>
    <w:p w:rsidR="007D12F7" w:rsidRDefault="007D12F7" w:rsidP="007D12F7">
      <w:pPr>
        <w:spacing w:after="0" w:line="240" w:lineRule="auto"/>
        <w:ind w:left="720"/>
        <w:jc w:val="both"/>
        <w:rPr>
          <w:szCs w:val="22"/>
        </w:rPr>
      </w:pPr>
    </w:p>
    <w:p w:rsidR="007D12F7" w:rsidRPr="007D12F7" w:rsidRDefault="007D12F7" w:rsidP="007D12F7">
      <w:pPr>
        <w:pStyle w:val="Zkladntext"/>
        <w:rPr>
          <w:rFonts w:ascii="Arial Narrow" w:hAnsi="Arial Narrow"/>
          <w:b w:val="0"/>
          <w:bCs w:val="0"/>
          <w:sz w:val="22"/>
          <w:szCs w:val="22"/>
          <w:lang w:eastAsia="en-US"/>
        </w:rPr>
      </w:pPr>
      <w:r w:rsidRPr="007D12F7">
        <w:rPr>
          <w:rFonts w:ascii="Arial Narrow" w:hAnsi="Arial Narrow"/>
          <w:b w:val="0"/>
          <w:bCs w:val="0"/>
          <w:sz w:val="22"/>
          <w:szCs w:val="22"/>
          <w:lang w:eastAsia="en-US"/>
        </w:rPr>
        <w:t>Výdavky budúcich období a výnosy budúcich období sa oceňujú ich menovitou hodnotou, pričom sa vykazujú vo výške, ktorá je potrebná na dodržanie zásady vecnej a časovej súvislosti s účtovným obdobím.</w:t>
      </w:r>
    </w:p>
    <w:p w:rsidR="007D12F7" w:rsidRPr="00250A97" w:rsidRDefault="007D12F7" w:rsidP="007D12F7">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deriváty,</w:t>
      </w:r>
    </w:p>
    <w:p w:rsidR="007D12F7" w:rsidRDefault="007D12F7" w:rsidP="007D12F7">
      <w:pPr>
        <w:spacing w:after="0" w:line="240" w:lineRule="auto"/>
        <w:ind w:left="720"/>
        <w:jc w:val="both"/>
        <w:rPr>
          <w:szCs w:val="22"/>
        </w:rPr>
      </w:pPr>
    </w:p>
    <w:p w:rsidR="007D12F7" w:rsidRPr="007D12F7" w:rsidRDefault="007D12F7" w:rsidP="007D12F7">
      <w:pPr>
        <w:rPr>
          <w:szCs w:val="22"/>
        </w:rPr>
      </w:pPr>
      <w:r w:rsidRPr="007D12F7">
        <w:rPr>
          <w:szCs w:val="22"/>
        </w:rPr>
        <w:t>Deriváty sa členia na deriváty určené na obchodovanie a zabezpečovacie deriváty.Ako zabezpečovacie deriváty sa účtujú deriváty, ktoré spĺňajú súčasne tieto podmienky:</w:t>
      </w:r>
    </w:p>
    <w:p w:rsidR="007D12F7" w:rsidRPr="007D12F7" w:rsidRDefault="007D12F7" w:rsidP="007D12F7">
      <w:pPr>
        <w:pStyle w:val="heading2b"/>
        <w:keepNext w:val="0"/>
        <w:rPr>
          <w:rFonts w:ascii="Arial Narrow" w:hAnsi="Arial Narrow"/>
          <w:sz w:val="22"/>
          <w:szCs w:val="22"/>
          <w:lang w:val="sk-SK"/>
        </w:rPr>
      </w:pPr>
      <w:r w:rsidRPr="007D12F7">
        <w:rPr>
          <w:rFonts w:ascii="Arial Narrow" w:hAnsi="Arial Narrow"/>
          <w:sz w:val="22"/>
          <w:szCs w:val="22"/>
          <w:lang w:val="sk-SK"/>
        </w:rPr>
        <w:t>zodpovedajú stratégii účtovnej jednotky v riadení rizík,</w:t>
      </w:r>
    </w:p>
    <w:p w:rsidR="007D12F7" w:rsidRPr="007D12F7" w:rsidRDefault="007D12F7" w:rsidP="007D12F7">
      <w:pPr>
        <w:pStyle w:val="heading2b"/>
        <w:keepNext w:val="0"/>
        <w:rPr>
          <w:rFonts w:ascii="Arial Narrow" w:hAnsi="Arial Narrow"/>
          <w:sz w:val="22"/>
          <w:szCs w:val="22"/>
          <w:lang w:val="sk-SK"/>
        </w:rPr>
      </w:pPr>
      <w:r w:rsidRPr="007D12F7">
        <w:rPr>
          <w:rFonts w:ascii="Arial Narrow" w:hAnsi="Arial Narrow"/>
          <w:sz w:val="22"/>
          <w:szCs w:val="22"/>
          <w:lang w:val="sk-SK"/>
        </w:rPr>
        <w:t>zabezpečovací vzťah je od začiatku formálne zdokumentovaný</w:t>
      </w:r>
    </w:p>
    <w:p w:rsidR="007D12F7" w:rsidRPr="007D12F7" w:rsidRDefault="007D12F7" w:rsidP="007D12F7">
      <w:pPr>
        <w:pStyle w:val="heading2b"/>
        <w:keepNext w:val="0"/>
        <w:rPr>
          <w:rFonts w:ascii="Arial Narrow" w:hAnsi="Arial Narrow"/>
          <w:sz w:val="22"/>
          <w:szCs w:val="22"/>
          <w:lang w:val="sk-SK"/>
        </w:rPr>
      </w:pPr>
      <w:r w:rsidRPr="007D12F7">
        <w:rPr>
          <w:rFonts w:ascii="Arial Narrow" w:hAnsi="Arial Narrow"/>
          <w:sz w:val="22"/>
          <w:szCs w:val="22"/>
          <w:lang w:val="sk-SK"/>
        </w:rPr>
        <w:t>zabezpečenie je efektívne, pričom za efektívne sa považuje, ak v</w:t>
      </w:r>
      <w:r w:rsidR="00952418">
        <w:rPr>
          <w:rFonts w:ascii="Arial Narrow" w:hAnsi="Arial Narrow"/>
          <w:sz w:val="22"/>
          <w:szCs w:val="22"/>
          <w:lang w:val="sk-SK"/>
        </w:rPr>
        <w:t> </w:t>
      </w:r>
      <w:r w:rsidRPr="007D12F7">
        <w:rPr>
          <w:rFonts w:ascii="Arial Narrow" w:hAnsi="Arial Narrow"/>
          <w:sz w:val="22"/>
          <w:szCs w:val="22"/>
          <w:lang w:val="sk-SK"/>
        </w:rPr>
        <w:t>priebehu</w:t>
      </w:r>
      <w:r w:rsidR="00952418">
        <w:rPr>
          <w:rFonts w:ascii="Arial Narrow" w:hAnsi="Arial Narrow"/>
          <w:sz w:val="22"/>
          <w:szCs w:val="22"/>
          <w:lang w:val="sk-SK"/>
        </w:rPr>
        <w:t xml:space="preserve"> </w:t>
      </w:r>
      <w:r w:rsidRPr="007D12F7">
        <w:rPr>
          <w:rFonts w:ascii="Arial Narrow" w:hAnsi="Arial Narrow"/>
          <w:sz w:val="22"/>
          <w:szCs w:val="22"/>
          <w:lang w:val="sk-SK"/>
        </w:rPr>
        <w:t>zabezpečovacieho vzťahu budú zmeny reálnych hodnôt zabezpečovacích nástrojov zodpovedať  zabezpečovanému riziku, prípadne celkové   zmeny reálnych hodnôt zabezpečovacích nástrojov sú v rozpätí 80% až 125% zmien reálnych hodnôt   zabezpečovaných nástrojov zodpovedajúcich zabezpečovanému riziku.</w:t>
      </w:r>
      <w:r w:rsidR="00952418">
        <w:rPr>
          <w:rFonts w:ascii="Arial Narrow" w:hAnsi="Arial Narrow"/>
          <w:sz w:val="22"/>
          <w:szCs w:val="22"/>
          <w:lang w:val="sk-SK"/>
        </w:rPr>
        <w:t xml:space="preserve"> </w:t>
      </w:r>
      <w:r w:rsidRPr="007D12F7">
        <w:rPr>
          <w:rFonts w:ascii="Arial Narrow" w:hAnsi="Arial Narrow"/>
          <w:sz w:val="22"/>
          <w:szCs w:val="22"/>
          <w:lang w:val="sk-SK"/>
        </w:rPr>
        <w:t>Pri</w:t>
      </w:r>
      <w:r w:rsidR="00952418">
        <w:rPr>
          <w:rFonts w:ascii="Arial Narrow" w:hAnsi="Arial Narrow"/>
          <w:sz w:val="22"/>
          <w:szCs w:val="22"/>
          <w:lang w:val="sk-SK"/>
        </w:rPr>
        <w:t xml:space="preserve"> </w:t>
      </w:r>
      <w:r w:rsidRPr="007D12F7">
        <w:rPr>
          <w:rFonts w:ascii="Arial Narrow" w:hAnsi="Arial Narrow"/>
          <w:sz w:val="22"/>
          <w:szCs w:val="22"/>
          <w:lang w:val="sk-SK"/>
        </w:rPr>
        <w:t>efektívnosti zabezpečenia sa zisťuje, či je zabezpečenie efektívne, a to  na začiatku zabezpečenia a aspoň ku dňu zostavenia riadnej účtovnej závierky, mimoriadnej účtovnej závierky alebo priebežnej účtovnej závierky.</w:t>
      </w:r>
    </w:p>
    <w:p w:rsidR="007D12F7" w:rsidRPr="007D12F7" w:rsidRDefault="007D12F7" w:rsidP="007D12F7">
      <w:pPr>
        <w:rPr>
          <w:szCs w:val="22"/>
        </w:rPr>
      </w:pPr>
      <w:r w:rsidRPr="007D12F7">
        <w:rPr>
          <w:szCs w:val="22"/>
        </w:rPr>
        <w:t>V ostatných prípadoch sa jedná o deriváty určené na obchodovanie.</w:t>
      </w:r>
    </w:p>
    <w:p w:rsidR="007D12F7" w:rsidRPr="007D12F7" w:rsidRDefault="007D12F7" w:rsidP="007D12F7">
      <w:pPr>
        <w:rPr>
          <w:szCs w:val="22"/>
        </w:rPr>
      </w:pPr>
      <w:r w:rsidRPr="007D12F7">
        <w:rPr>
          <w:szCs w:val="22"/>
        </w:rPr>
        <w:t>Deriváty sa prvotne oceňujú obstarávacími cenami. Vsúvahe sú deriváty vykázané ako súčasť iných krátkodobých pohľadávok, resp. záväzkov.</w:t>
      </w:r>
    </w:p>
    <w:p w:rsidR="007D12F7" w:rsidRPr="007D12F7" w:rsidRDefault="007D12F7" w:rsidP="007D12F7">
      <w:pPr>
        <w:rPr>
          <w:szCs w:val="22"/>
        </w:rPr>
      </w:pPr>
      <w:r w:rsidRPr="007D12F7">
        <w:rPr>
          <w:szCs w:val="22"/>
        </w:rPr>
        <w:t>Ku dňu zostavenia účtovnej závierky sa deriváty preceňujú na reálnu hodnotu.  Ak deriváty nie je možné preceniť reálnou hodnotou, ktorou je trhová cena na verejnom trhu, použije sa  kvalifikovaný odhad. Na určenie reálnej hodnoty sa použije model oceňovania s preukázateľnými údajmi (napríklad kurzy Národnej banky Slovenska, zverejnené úrokové sadzby medzibankového trhu,  verejne dostupné ratingy ratingových agentúr). Ak sa odborný odhad nedá vypracovať, alebo ak sú náklady na získanie informácií o precenení neúmerné jeho významu, potom sa o reálnej hodnote neúčtuje, ak nie je zrejmé, že došlo k znehodnoteniu derivátu.</w:t>
      </w:r>
    </w:p>
    <w:p w:rsidR="007D12F7" w:rsidRPr="00250A97" w:rsidRDefault="007D12F7" w:rsidP="007D12F7">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 xml:space="preserve">majetok </w:t>
      </w:r>
      <w:r w:rsidR="00261B61">
        <w:rPr>
          <w:szCs w:val="22"/>
        </w:rPr>
        <w:t>a záväzky zabezpečené derivátmi</w:t>
      </w:r>
    </w:p>
    <w:p w:rsidR="00261B61" w:rsidRDefault="00261B61" w:rsidP="00261B61">
      <w:pPr>
        <w:spacing w:after="0" w:line="240" w:lineRule="auto"/>
        <w:ind w:left="720"/>
        <w:jc w:val="both"/>
        <w:rPr>
          <w:szCs w:val="22"/>
        </w:rPr>
      </w:pPr>
    </w:p>
    <w:p w:rsidR="00261B61" w:rsidRPr="007D12F7" w:rsidRDefault="00261B61" w:rsidP="00261B61">
      <w:pPr>
        <w:rPr>
          <w:szCs w:val="22"/>
        </w:rPr>
      </w:pPr>
      <w:r w:rsidRPr="007D12F7">
        <w:rPr>
          <w:szCs w:val="22"/>
        </w:rPr>
        <w:t xml:space="preserve">Ak je derivát klasifikovaný ako derivát určený na obchodovanie na tuzemskej burze, zahraničnej burze alebo inom verejnom trhu, ku dňu zostavenia účtovnej závierky sa účtuje zmena reálnej hodnoty doložená údajmi z verejného trhu do finančných nákladov / výnosov. Zmena reálnej hodnoty derivátov určených na obchodovanie na neverejnom trhu sa ku dňu zostavenia účtovnej závierky účtuje do vlastného imania. </w:t>
      </w:r>
    </w:p>
    <w:p w:rsidR="00261B61" w:rsidRPr="007D12F7" w:rsidRDefault="00261B61" w:rsidP="00261B61">
      <w:pPr>
        <w:rPr>
          <w:szCs w:val="22"/>
        </w:rPr>
      </w:pPr>
      <w:r w:rsidRPr="007D12F7">
        <w:rPr>
          <w:szCs w:val="22"/>
        </w:rPr>
        <w:lastRenderedPageBreak/>
        <w:t>Zmeny reálnych hodnôt zabezpečovacích derivátov sa účtujú do vlastného imania.</w:t>
      </w:r>
      <w:r w:rsidR="00952418">
        <w:rPr>
          <w:szCs w:val="22"/>
        </w:rPr>
        <w:t xml:space="preserve"> </w:t>
      </w:r>
      <w:r w:rsidRPr="007D12F7">
        <w:rPr>
          <w:szCs w:val="22"/>
        </w:rPr>
        <w:t>Ak je zabezpečovaný  majetok a záväzky, ak sa so zabezpečovacím derivátom obchoduje na verejnom trhu a ak sa zmeny reálnej hodnoty dajú doložiť údajmi z verejného trhu, alebo ak sa so zabezpečovacím derivátom neobchoduje na verejnom trhu, ale derivátový obchodsa uskutoční podľa uzavretej zmluvy najneskôr do konca nasledujúceho účtovného obdobia, následne sa na ťarchu príslušného účtu nákladov a v prospech príslušného účtu výnosov účtuje nielen o zmenách reálnych hodnôt zabezpečeného majetku a záväzkov, ale aj o zabezpečovacích derivátoch.</w:t>
      </w:r>
    </w:p>
    <w:p w:rsidR="00261B61" w:rsidRPr="00250A97" w:rsidRDefault="00261B61" w:rsidP="00261B61">
      <w:pPr>
        <w:spacing w:after="0" w:line="240" w:lineRule="auto"/>
        <w:ind w:left="720"/>
        <w:jc w:val="both"/>
        <w:rPr>
          <w:szCs w:val="22"/>
        </w:rPr>
      </w:pPr>
    </w:p>
    <w:p w:rsidR="00261B61" w:rsidRDefault="00250A97" w:rsidP="00F777BD">
      <w:pPr>
        <w:numPr>
          <w:ilvl w:val="0"/>
          <w:numId w:val="31"/>
        </w:numPr>
        <w:spacing w:after="0" w:line="240" w:lineRule="auto"/>
        <w:jc w:val="both"/>
        <w:rPr>
          <w:szCs w:val="22"/>
        </w:rPr>
      </w:pPr>
      <w:r w:rsidRPr="00250A97">
        <w:rPr>
          <w:szCs w:val="22"/>
        </w:rPr>
        <w:t xml:space="preserve">prenajatý  majetok a majetok obstaraný na základe  zmluvy o kúpe prenajatej veci, </w:t>
      </w:r>
    </w:p>
    <w:p w:rsidR="00261B61" w:rsidRDefault="00261B61" w:rsidP="00261B61">
      <w:pPr>
        <w:spacing w:after="0" w:line="240" w:lineRule="auto"/>
        <w:ind w:left="720"/>
        <w:jc w:val="both"/>
        <w:rPr>
          <w:szCs w:val="22"/>
        </w:rPr>
      </w:pPr>
    </w:p>
    <w:p w:rsidR="00261B61" w:rsidRPr="00261B61" w:rsidRDefault="00261B61" w:rsidP="00261B61">
      <w:pPr>
        <w:rPr>
          <w:szCs w:val="22"/>
        </w:rPr>
      </w:pPr>
      <w:r w:rsidRPr="00261B61">
        <w:rPr>
          <w:szCs w:val="22"/>
        </w:rPr>
        <w:t>Spoločnosť účtuje o finančnom lízingu v prípade týchto uzatvorených zmlúv:</w:t>
      </w:r>
    </w:p>
    <w:p w:rsidR="00261B61" w:rsidRPr="00261B61" w:rsidRDefault="00261B61" w:rsidP="00261B61">
      <w:pPr>
        <w:pStyle w:val="heading2b"/>
        <w:keepNext w:val="0"/>
        <w:rPr>
          <w:rFonts w:ascii="Arial Narrow" w:hAnsi="Arial Narrow"/>
          <w:sz w:val="22"/>
          <w:szCs w:val="22"/>
          <w:lang w:val="sk-SK"/>
        </w:rPr>
      </w:pPr>
      <w:r w:rsidRPr="00261B61">
        <w:rPr>
          <w:rFonts w:ascii="Arial Narrow" w:hAnsi="Arial Narrow"/>
          <w:sz w:val="22"/>
          <w:szCs w:val="22"/>
          <w:lang w:val="sk-SK"/>
        </w:rPr>
        <w:t>Motorové vozidlo IVECO Daily 35C18 – IMPULS-LEASING Slovakia s.r.o.</w:t>
      </w:r>
    </w:p>
    <w:p w:rsidR="00261B61" w:rsidRPr="00261B61" w:rsidRDefault="00261B61" w:rsidP="00261B61">
      <w:pPr>
        <w:pStyle w:val="heading2b"/>
        <w:keepNext w:val="0"/>
        <w:rPr>
          <w:rFonts w:ascii="Arial Narrow" w:hAnsi="Arial Narrow"/>
          <w:sz w:val="22"/>
          <w:szCs w:val="22"/>
          <w:lang w:val="sk-SK"/>
        </w:rPr>
      </w:pPr>
      <w:r w:rsidRPr="00261B61">
        <w:rPr>
          <w:rFonts w:ascii="Arial Narrow" w:hAnsi="Arial Narrow"/>
          <w:sz w:val="22"/>
          <w:szCs w:val="22"/>
          <w:lang w:val="sk-SK"/>
        </w:rPr>
        <w:t>Motorové vozidlo VITO 115 CDI – Mercedes-BenzFinancialServices Slovakia s.r.o.</w:t>
      </w:r>
    </w:p>
    <w:p w:rsidR="00261B61" w:rsidRPr="00261B61" w:rsidRDefault="00261B61" w:rsidP="00261B61">
      <w:pPr>
        <w:pStyle w:val="heading2b"/>
        <w:keepNext w:val="0"/>
        <w:rPr>
          <w:rFonts w:ascii="Arial Narrow" w:hAnsi="Arial Narrow"/>
          <w:sz w:val="22"/>
          <w:szCs w:val="22"/>
          <w:lang w:val="sk-SK"/>
        </w:rPr>
      </w:pPr>
      <w:r w:rsidRPr="00261B61">
        <w:rPr>
          <w:rFonts w:ascii="Arial Narrow" w:hAnsi="Arial Narrow"/>
          <w:sz w:val="22"/>
          <w:szCs w:val="22"/>
          <w:lang w:val="sk-SK"/>
        </w:rPr>
        <w:t>Motorové vozidlo VIANO 3,0 CDI – Mercedes-BenzFinancialServices Slovakia s.r.o.</w:t>
      </w:r>
    </w:p>
    <w:p w:rsidR="00250A97" w:rsidRPr="00250A97" w:rsidRDefault="00250A97" w:rsidP="00261B61">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majetok obstaraný v privatizácii,</w:t>
      </w:r>
    </w:p>
    <w:p w:rsidR="00261B61" w:rsidRDefault="00261B61" w:rsidP="00261B61">
      <w:pPr>
        <w:spacing w:after="0" w:line="240" w:lineRule="auto"/>
        <w:ind w:left="720"/>
        <w:jc w:val="both"/>
        <w:rPr>
          <w:szCs w:val="22"/>
        </w:rPr>
      </w:pPr>
    </w:p>
    <w:p w:rsidR="00261B61" w:rsidRDefault="00261B61" w:rsidP="00261B61">
      <w:pPr>
        <w:spacing w:after="0" w:line="240" w:lineRule="auto"/>
        <w:ind w:left="720"/>
        <w:jc w:val="both"/>
        <w:rPr>
          <w:szCs w:val="22"/>
        </w:rPr>
      </w:pPr>
      <w:r>
        <w:rPr>
          <w:szCs w:val="22"/>
        </w:rPr>
        <w:t>Spoločnosť nevlastní.</w:t>
      </w:r>
    </w:p>
    <w:p w:rsidR="00261B61" w:rsidRDefault="00261B61" w:rsidP="00261B61">
      <w:pPr>
        <w:spacing w:after="0" w:line="240" w:lineRule="auto"/>
        <w:ind w:left="720"/>
        <w:jc w:val="both"/>
        <w:rPr>
          <w:szCs w:val="22"/>
        </w:rPr>
      </w:pPr>
    </w:p>
    <w:p w:rsidR="00B9497C" w:rsidRPr="00261B61" w:rsidRDefault="00250A97" w:rsidP="00F777BD">
      <w:pPr>
        <w:numPr>
          <w:ilvl w:val="0"/>
          <w:numId w:val="31"/>
        </w:numPr>
        <w:spacing w:after="0" w:line="240" w:lineRule="auto"/>
        <w:jc w:val="both"/>
        <w:rPr>
          <w:szCs w:val="22"/>
        </w:rPr>
      </w:pPr>
      <w:r w:rsidRPr="00250A97">
        <w:rPr>
          <w:bCs/>
          <w:szCs w:val="22"/>
        </w:rPr>
        <w:t>daň z príjmov splatnú za bežné účtovné obdobie a za zdaňovacie obdobie (ďalej len „splatná daň z príjmov“) a daň z príjmov odloženú do budúcich účtovných období a zdaňovacích období (ďalej len „odložená daň z</w:t>
      </w:r>
      <w:r w:rsidR="00261B61">
        <w:rPr>
          <w:bCs/>
          <w:szCs w:val="22"/>
        </w:rPr>
        <w:t> </w:t>
      </w:r>
      <w:r w:rsidRPr="00250A97">
        <w:rPr>
          <w:bCs/>
          <w:szCs w:val="22"/>
        </w:rPr>
        <w:t>príjmov</w:t>
      </w:r>
    </w:p>
    <w:p w:rsidR="00261B61" w:rsidRDefault="00261B61" w:rsidP="00261B61">
      <w:pPr>
        <w:spacing w:after="0" w:line="240" w:lineRule="auto"/>
        <w:ind w:left="720"/>
        <w:jc w:val="both"/>
        <w:rPr>
          <w:bCs/>
          <w:szCs w:val="22"/>
        </w:rPr>
      </w:pPr>
    </w:p>
    <w:p w:rsidR="00261B61" w:rsidRPr="00261B61" w:rsidRDefault="00261B61" w:rsidP="00261B61">
      <w:pPr>
        <w:rPr>
          <w:bCs/>
          <w:szCs w:val="22"/>
        </w:rPr>
      </w:pPr>
      <w:r w:rsidRPr="00261B61">
        <w:rPr>
          <w:bCs/>
          <w:szCs w:val="22"/>
        </w:rPr>
        <w:t>Náklad na daň z príjmov sa počíta pomocou platnej daňovej sadzby z účtovného zisku upraveného o trvalé alebo dočasne daňovo neuznateľné náklady a nezdaňované výnosy.Odložené dane (odložená daňová pohľadávka a odložený daňový záväzok)  sa vzťahujú na:</w:t>
      </w:r>
    </w:p>
    <w:p w:rsidR="00261B61" w:rsidRPr="00261B61" w:rsidRDefault="00261B61" w:rsidP="00261B61">
      <w:pPr>
        <w:pStyle w:val="heading2b"/>
        <w:keepNext w:val="0"/>
        <w:rPr>
          <w:rFonts w:ascii="Arial Narrow" w:hAnsi="Arial Narrow"/>
          <w:bCs/>
          <w:sz w:val="22"/>
          <w:szCs w:val="22"/>
          <w:lang w:val="sk-SK"/>
        </w:rPr>
      </w:pPr>
      <w:r w:rsidRPr="00261B61">
        <w:rPr>
          <w:rFonts w:ascii="Arial Narrow" w:hAnsi="Arial Narrow"/>
          <w:bCs/>
          <w:sz w:val="22"/>
          <w:szCs w:val="22"/>
          <w:lang w:val="sk-SK"/>
        </w:rPr>
        <w:t>dočasné rozdiely medzi účtovnou hodnotou majetku a účtovnou hodnotou záväzkov vykázanou v súvahe a ich daňovou základňou,</w:t>
      </w:r>
    </w:p>
    <w:p w:rsidR="00261B61" w:rsidRPr="00261B61" w:rsidRDefault="00261B61" w:rsidP="00261B61">
      <w:pPr>
        <w:pStyle w:val="heading2b"/>
        <w:keepNext w:val="0"/>
        <w:rPr>
          <w:rFonts w:ascii="Arial Narrow" w:hAnsi="Arial Narrow"/>
          <w:bCs/>
          <w:sz w:val="22"/>
          <w:szCs w:val="22"/>
          <w:lang w:val="sk-SK"/>
        </w:rPr>
      </w:pPr>
      <w:r w:rsidRPr="00261B61">
        <w:rPr>
          <w:rFonts w:ascii="Arial Narrow" w:hAnsi="Arial Narrow"/>
          <w:bCs/>
          <w:sz w:val="22"/>
          <w:szCs w:val="22"/>
          <w:lang w:val="sk-SK"/>
        </w:rPr>
        <w:t>možnosti umorovať daňovú stratu v budúcnosti, pod ktorou sa rozumie možnosť odpočítať daňovú stratu od základu dane v budúcnosti,</w:t>
      </w:r>
    </w:p>
    <w:p w:rsidR="00261B61" w:rsidRPr="00261B61" w:rsidRDefault="00261B61" w:rsidP="00261B61">
      <w:pPr>
        <w:pStyle w:val="heading2b"/>
        <w:keepNext w:val="0"/>
        <w:rPr>
          <w:rFonts w:ascii="Arial Narrow" w:hAnsi="Arial Narrow"/>
          <w:bCs/>
          <w:sz w:val="22"/>
          <w:szCs w:val="22"/>
          <w:lang w:val="sk-SK"/>
        </w:rPr>
      </w:pPr>
      <w:r w:rsidRPr="00261B61">
        <w:rPr>
          <w:rFonts w:ascii="Arial Narrow" w:hAnsi="Arial Narrow"/>
          <w:bCs/>
          <w:sz w:val="22"/>
          <w:szCs w:val="22"/>
          <w:lang w:val="sk-SK"/>
        </w:rPr>
        <w:t>možnosť previesť nevyužité daňové odpočty a iné daňové nároky do budúcich období.</w:t>
      </w:r>
    </w:p>
    <w:p w:rsidR="00261B61" w:rsidRPr="00261B61" w:rsidRDefault="00261B61" w:rsidP="00261B61">
      <w:pPr>
        <w:pStyle w:val="odstavecbezcisla"/>
        <w:suppressAutoHyphens/>
        <w:rPr>
          <w:bCs/>
          <w:sz w:val="22"/>
          <w:szCs w:val="22"/>
        </w:rPr>
      </w:pPr>
    </w:p>
    <w:p w:rsidR="002D3E6A" w:rsidRPr="005F5EA4" w:rsidRDefault="00261B61" w:rsidP="005F5EA4">
      <w:pPr>
        <w:pStyle w:val="odstavecbezcisla"/>
        <w:suppressAutoHyphens/>
        <w:rPr>
          <w:bCs/>
          <w:sz w:val="22"/>
          <w:szCs w:val="22"/>
        </w:rPr>
      </w:pPr>
      <w:r w:rsidRPr="00261B61">
        <w:rPr>
          <w:bCs/>
          <w:sz w:val="22"/>
          <w:szCs w:val="22"/>
        </w:rPr>
        <w:t xml:space="preserve">Spoločnosť </w:t>
      </w:r>
      <w:r w:rsidR="005F5EA4">
        <w:rPr>
          <w:bCs/>
          <w:sz w:val="22"/>
          <w:szCs w:val="22"/>
        </w:rPr>
        <w:t>neúčtovala o odložených daniach</w:t>
      </w:r>
    </w:p>
    <w:p w:rsidR="002D3E6A" w:rsidRPr="00250A97" w:rsidRDefault="002D3E6A" w:rsidP="002D3E6A">
      <w:pPr>
        <w:spacing w:after="0" w:line="240" w:lineRule="auto"/>
        <w:ind w:left="360"/>
        <w:jc w:val="both"/>
        <w:rPr>
          <w:szCs w:val="22"/>
        </w:rPr>
      </w:pPr>
    </w:p>
    <w:p w:rsidR="00965498" w:rsidRPr="005A378F" w:rsidRDefault="00965498" w:rsidP="002D3E6A">
      <w:pPr>
        <w:spacing w:after="0"/>
        <w:jc w:val="both"/>
        <w:rPr>
          <w:b/>
          <w:szCs w:val="22"/>
        </w:rPr>
      </w:pPr>
      <w:r w:rsidRPr="005A378F">
        <w:rPr>
          <w:b/>
          <w:szCs w:val="22"/>
        </w:rPr>
        <w:t>E.d) Spôsob zostavenia odpisového plánu dlhodobého majetku</w:t>
      </w:r>
    </w:p>
    <w:p w:rsidR="00965498" w:rsidRPr="005A378F" w:rsidRDefault="00965498" w:rsidP="00965498">
      <w:pPr>
        <w:jc w:val="both"/>
        <w:rPr>
          <w:szCs w:val="22"/>
        </w:rPr>
      </w:pPr>
      <w:r w:rsidRPr="005A378F">
        <w:rPr>
          <w:szCs w:val="22"/>
        </w:rPr>
        <w:t>Spôsob zostavovania účtovného odpisového plánu  pre dlhodobý majetok a použité účtovné odpisové metódy pri stanovení účtovných odpisov:</w:t>
      </w:r>
    </w:p>
    <w:tbl>
      <w:tblPr>
        <w:tblW w:w="5000" w:type="pct"/>
        <w:tblCellMar>
          <w:left w:w="70" w:type="dxa"/>
          <w:right w:w="70" w:type="dxa"/>
        </w:tblCellMar>
        <w:tblLook w:val="0000"/>
      </w:tblPr>
      <w:tblGrid>
        <w:gridCol w:w="2538"/>
        <w:gridCol w:w="2224"/>
        <w:gridCol w:w="2226"/>
        <w:gridCol w:w="2224"/>
      </w:tblGrid>
      <w:tr w:rsidR="00965498" w:rsidRPr="005A378F" w:rsidTr="00F74303">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Druh majetku</w:t>
            </w:r>
          </w:p>
        </w:tc>
        <w:tc>
          <w:tcPr>
            <w:tcW w:w="1207"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Doba odpisovania</w:t>
            </w:r>
          </w:p>
        </w:tc>
        <w:tc>
          <w:tcPr>
            <w:tcW w:w="1208"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Sadzba odpisov</w:t>
            </w:r>
          </w:p>
        </w:tc>
        <w:tc>
          <w:tcPr>
            <w:tcW w:w="1207" w:type="pct"/>
            <w:tcBorders>
              <w:top w:val="single" w:sz="8" w:space="0" w:color="auto"/>
              <w:left w:val="nil"/>
              <w:bottom w:val="single" w:sz="8" w:space="0" w:color="auto"/>
              <w:right w:val="single" w:sz="8" w:space="0" w:color="auto"/>
            </w:tcBorders>
            <w:noWrap/>
            <w:vAlign w:val="bottom"/>
          </w:tcPr>
          <w:p w:rsidR="00965498" w:rsidRPr="005A378F" w:rsidRDefault="00965498" w:rsidP="00F74303">
            <w:pPr>
              <w:jc w:val="center"/>
              <w:rPr>
                <w:b/>
                <w:bCs/>
                <w:sz w:val="20"/>
                <w:szCs w:val="20"/>
              </w:rPr>
            </w:pPr>
            <w:r w:rsidRPr="005A378F">
              <w:rPr>
                <w:b/>
                <w:bCs/>
                <w:sz w:val="20"/>
                <w:szCs w:val="20"/>
              </w:rPr>
              <w:t>Odpisová metóda</w:t>
            </w:r>
          </w:p>
        </w:tc>
      </w:tr>
      <w:tr w:rsidR="00261B61"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261B61" w:rsidRPr="002E10BE" w:rsidRDefault="00261B61" w:rsidP="004C2713">
            <w:pPr>
              <w:pStyle w:val="TableFirstLine"/>
              <w:keepNext w:val="0"/>
              <w:spacing w:before="60" w:after="60"/>
              <w:rPr>
                <w:rFonts w:ascii="Arial" w:hAnsi="Arial" w:cs="Arial"/>
                <w:lang w:val="sk-SK"/>
              </w:rPr>
            </w:pPr>
            <w:r w:rsidRPr="002E10BE">
              <w:rPr>
                <w:rFonts w:ascii="Arial" w:hAnsi="Arial" w:cs="Arial"/>
                <w:lang w:val="sk-SK"/>
              </w:rPr>
              <w:t>Stavby</w:t>
            </w:r>
          </w:p>
        </w:tc>
        <w:tc>
          <w:tcPr>
            <w:tcW w:w="1207" w:type="pct"/>
            <w:tcBorders>
              <w:top w:val="nil"/>
              <w:left w:val="nil"/>
              <w:bottom w:val="single" w:sz="4" w:space="0" w:color="auto"/>
              <w:right w:val="single" w:sz="4" w:space="0" w:color="auto"/>
            </w:tcBorders>
            <w:noWrap/>
            <w:vAlign w:val="bottom"/>
          </w:tcPr>
          <w:p w:rsidR="00261B61" w:rsidRPr="002E10BE" w:rsidRDefault="00261B61" w:rsidP="004C2713">
            <w:pPr>
              <w:pStyle w:val="TableFirstLine"/>
              <w:keepNext w:val="0"/>
              <w:spacing w:before="60" w:after="60"/>
              <w:jc w:val="center"/>
              <w:rPr>
                <w:rFonts w:ascii="Arial" w:hAnsi="Arial" w:cs="Arial"/>
                <w:lang w:val="sk-SK"/>
              </w:rPr>
            </w:pPr>
            <w:r>
              <w:rPr>
                <w:rFonts w:ascii="Arial" w:hAnsi="Arial" w:cs="Arial"/>
                <w:lang w:val="sk-SK"/>
              </w:rPr>
              <w:t>20</w:t>
            </w:r>
          </w:p>
        </w:tc>
        <w:tc>
          <w:tcPr>
            <w:tcW w:w="1208" w:type="pct"/>
            <w:tcBorders>
              <w:top w:val="nil"/>
              <w:left w:val="nil"/>
              <w:bottom w:val="single" w:sz="4" w:space="0" w:color="auto"/>
              <w:right w:val="single" w:sz="4" w:space="0" w:color="auto"/>
            </w:tcBorders>
            <w:noWrap/>
            <w:vAlign w:val="bottom"/>
          </w:tcPr>
          <w:p w:rsidR="00261B61" w:rsidRPr="002E10BE" w:rsidRDefault="009F687A" w:rsidP="004C2713">
            <w:pPr>
              <w:pStyle w:val="TableFirstLine"/>
              <w:keepNext w:val="0"/>
              <w:spacing w:before="60" w:after="60"/>
              <w:jc w:val="center"/>
              <w:rPr>
                <w:rFonts w:ascii="Arial" w:hAnsi="Arial" w:cs="Arial"/>
                <w:lang w:val="sk-SK"/>
              </w:rPr>
            </w:pPr>
            <w:r>
              <w:rPr>
                <w:rFonts w:ascii="Arial" w:hAnsi="Arial" w:cs="Arial"/>
                <w:lang w:val="sk-SK"/>
              </w:rPr>
              <w:t>5%</w:t>
            </w:r>
          </w:p>
        </w:tc>
        <w:tc>
          <w:tcPr>
            <w:tcW w:w="1207" w:type="pct"/>
            <w:tcBorders>
              <w:top w:val="nil"/>
              <w:left w:val="nil"/>
              <w:bottom w:val="single" w:sz="4" w:space="0" w:color="auto"/>
              <w:right w:val="single" w:sz="8" w:space="0" w:color="auto"/>
            </w:tcBorders>
            <w:noWrap/>
            <w:vAlign w:val="bottom"/>
          </w:tcPr>
          <w:p w:rsidR="00261B61" w:rsidRPr="002E10BE" w:rsidRDefault="00261B61" w:rsidP="004C2713">
            <w:pPr>
              <w:pStyle w:val="TableFirstLine"/>
              <w:keepNext w:val="0"/>
              <w:spacing w:before="60" w:after="60"/>
              <w:jc w:val="center"/>
              <w:rPr>
                <w:rFonts w:ascii="Arial" w:hAnsi="Arial" w:cs="Arial"/>
                <w:lang w:val="sk-SK"/>
              </w:rPr>
            </w:pPr>
            <w:r>
              <w:rPr>
                <w:rFonts w:ascii="Arial" w:hAnsi="Arial" w:cs="Arial"/>
                <w:lang w:val="sk-SK"/>
              </w:rPr>
              <w:t>lineárna</w:t>
            </w:r>
          </w:p>
        </w:tc>
      </w:tr>
      <w:tr w:rsidR="00261B61"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261B61" w:rsidRPr="002E10BE" w:rsidRDefault="00261B61" w:rsidP="004C2713">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207" w:type="pct"/>
            <w:tcBorders>
              <w:top w:val="nil"/>
              <w:left w:val="nil"/>
              <w:bottom w:val="single" w:sz="4" w:space="0" w:color="auto"/>
              <w:right w:val="single" w:sz="4" w:space="0" w:color="auto"/>
            </w:tcBorders>
            <w:noWrap/>
            <w:vAlign w:val="bottom"/>
          </w:tcPr>
          <w:p w:rsidR="00261B61" w:rsidRPr="002E10BE" w:rsidRDefault="00261B61" w:rsidP="004C2713">
            <w:pPr>
              <w:pStyle w:val="TableFirstLine"/>
              <w:keepNext w:val="0"/>
              <w:spacing w:before="60" w:after="60"/>
              <w:jc w:val="center"/>
              <w:rPr>
                <w:rFonts w:ascii="Arial" w:hAnsi="Arial" w:cs="Arial"/>
                <w:lang w:val="sk-SK"/>
              </w:rPr>
            </w:pPr>
            <w:r>
              <w:rPr>
                <w:rFonts w:ascii="Arial" w:hAnsi="Arial" w:cs="Arial"/>
                <w:lang w:val="sk-SK"/>
              </w:rPr>
              <w:t>4,6</w:t>
            </w:r>
          </w:p>
        </w:tc>
        <w:tc>
          <w:tcPr>
            <w:tcW w:w="1208" w:type="pct"/>
            <w:tcBorders>
              <w:top w:val="nil"/>
              <w:left w:val="nil"/>
              <w:bottom w:val="single" w:sz="4" w:space="0" w:color="auto"/>
              <w:right w:val="single" w:sz="4" w:space="0" w:color="auto"/>
            </w:tcBorders>
            <w:noWrap/>
            <w:vAlign w:val="bottom"/>
          </w:tcPr>
          <w:p w:rsidR="00261B61" w:rsidRPr="002E10BE" w:rsidRDefault="009F687A" w:rsidP="004C2713">
            <w:pPr>
              <w:pStyle w:val="TableFirstLine"/>
              <w:keepNext w:val="0"/>
              <w:spacing w:before="60" w:after="60"/>
              <w:jc w:val="center"/>
              <w:rPr>
                <w:rFonts w:ascii="Arial" w:hAnsi="Arial" w:cs="Arial"/>
                <w:lang w:val="sk-SK"/>
              </w:rPr>
            </w:pPr>
            <w:r>
              <w:rPr>
                <w:rFonts w:ascii="Arial" w:hAnsi="Arial" w:cs="Arial"/>
                <w:lang w:val="sk-SK"/>
              </w:rPr>
              <w:t>25%</w:t>
            </w:r>
            <w:r w:rsidR="00261B61">
              <w:rPr>
                <w:rFonts w:ascii="Arial" w:hAnsi="Arial" w:cs="Arial"/>
                <w:lang w:val="sk-SK"/>
              </w:rPr>
              <w:t>,</w:t>
            </w:r>
            <w:r>
              <w:rPr>
                <w:rFonts w:ascii="Arial" w:hAnsi="Arial" w:cs="Arial"/>
                <w:lang w:val="sk-SK"/>
              </w:rPr>
              <w:t>17%</w:t>
            </w:r>
          </w:p>
        </w:tc>
        <w:tc>
          <w:tcPr>
            <w:tcW w:w="1207" w:type="pct"/>
            <w:tcBorders>
              <w:top w:val="nil"/>
              <w:left w:val="nil"/>
              <w:bottom w:val="single" w:sz="4" w:space="0" w:color="auto"/>
              <w:right w:val="single" w:sz="8" w:space="0" w:color="auto"/>
            </w:tcBorders>
            <w:noWrap/>
            <w:vAlign w:val="bottom"/>
          </w:tcPr>
          <w:p w:rsidR="00261B61" w:rsidRPr="002E10BE" w:rsidRDefault="00261B61" w:rsidP="004C2713">
            <w:pPr>
              <w:pStyle w:val="TableFirstLine"/>
              <w:keepNext w:val="0"/>
              <w:spacing w:before="60" w:after="60"/>
              <w:jc w:val="center"/>
              <w:rPr>
                <w:rFonts w:ascii="Arial" w:hAnsi="Arial" w:cs="Arial"/>
                <w:lang w:val="sk-SK"/>
              </w:rPr>
            </w:pPr>
            <w:r>
              <w:rPr>
                <w:rFonts w:ascii="Arial" w:hAnsi="Arial" w:cs="Arial"/>
                <w:lang w:val="sk-SK"/>
              </w:rPr>
              <w:t>lineárna</w:t>
            </w:r>
          </w:p>
        </w:tc>
      </w:tr>
      <w:tr w:rsidR="00261B61"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261B61" w:rsidRPr="002E10BE" w:rsidRDefault="00261B61" w:rsidP="004C2713">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207" w:type="pct"/>
            <w:tcBorders>
              <w:top w:val="nil"/>
              <w:left w:val="nil"/>
              <w:bottom w:val="single" w:sz="4" w:space="0" w:color="auto"/>
              <w:right w:val="single" w:sz="4" w:space="0" w:color="auto"/>
            </w:tcBorders>
            <w:noWrap/>
            <w:vAlign w:val="bottom"/>
          </w:tcPr>
          <w:p w:rsidR="00261B61" w:rsidRPr="002E10BE" w:rsidRDefault="00261B61" w:rsidP="004C2713">
            <w:pPr>
              <w:pStyle w:val="TableFirstLine"/>
              <w:keepNext w:val="0"/>
              <w:spacing w:before="60" w:after="60"/>
              <w:jc w:val="center"/>
              <w:rPr>
                <w:rFonts w:ascii="Arial" w:hAnsi="Arial" w:cs="Arial"/>
                <w:lang w:val="sk-SK"/>
              </w:rPr>
            </w:pPr>
            <w:r>
              <w:rPr>
                <w:rFonts w:ascii="Arial" w:hAnsi="Arial" w:cs="Arial"/>
                <w:lang w:val="sk-SK"/>
              </w:rPr>
              <w:t>4</w:t>
            </w:r>
          </w:p>
        </w:tc>
        <w:tc>
          <w:tcPr>
            <w:tcW w:w="1208" w:type="pct"/>
            <w:tcBorders>
              <w:top w:val="nil"/>
              <w:left w:val="nil"/>
              <w:bottom w:val="single" w:sz="4" w:space="0" w:color="auto"/>
              <w:right w:val="single" w:sz="4" w:space="0" w:color="auto"/>
            </w:tcBorders>
            <w:noWrap/>
            <w:vAlign w:val="bottom"/>
          </w:tcPr>
          <w:p w:rsidR="00261B61" w:rsidRPr="002E10BE" w:rsidRDefault="009F687A" w:rsidP="004C2713">
            <w:pPr>
              <w:pStyle w:val="TableFirstLine"/>
              <w:keepNext w:val="0"/>
              <w:spacing w:before="60" w:after="60"/>
              <w:jc w:val="center"/>
              <w:rPr>
                <w:rFonts w:ascii="Arial" w:hAnsi="Arial" w:cs="Arial"/>
                <w:lang w:val="sk-SK"/>
              </w:rPr>
            </w:pPr>
            <w:r>
              <w:rPr>
                <w:rFonts w:ascii="Arial" w:hAnsi="Arial" w:cs="Arial"/>
                <w:lang w:val="sk-SK"/>
              </w:rPr>
              <w:t>25%</w:t>
            </w:r>
          </w:p>
        </w:tc>
        <w:tc>
          <w:tcPr>
            <w:tcW w:w="1207" w:type="pct"/>
            <w:tcBorders>
              <w:top w:val="nil"/>
              <w:left w:val="nil"/>
              <w:bottom w:val="single" w:sz="4" w:space="0" w:color="auto"/>
              <w:right w:val="single" w:sz="8" w:space="0" w:color="auto"/>
            </w:tcBorders>
            <w:noWrap/>
            <w:vAlign w:val="bottom"/>
          </w:tcPr>
          <w:p w:rsidR="00261B61" w:rsidRPr="002E10BE" w:rsidRDefault="00261B61" w:rsidP="004C2713">
            <w:pPr>
              <w:pStyle w:val="TableFirstLine"/>
              <w:keepNext w:val="0"/>
              <w:spacing w:before="60" w:after="60"/>
              <w:jc w:val="center"/>
              <w:rPr>
                <w:rFonts w:ascii="Arial" w:hAnsi="Arial" w:cs="Arial"/>
                <w:lang w:val="sk-SK"/>
              </w:rPr>
            </w:pPr>
            <w:r>
              <w:rPr>
                <w:rFonts w:ascii="Arial" w:hAnsi="Arial" w:cs="Arial"/>
                <w:lang w:val="sk-SK"/>
              </w:rPr>
              <w:t>lineárna</w:t>
            </w:r>
          </w:p>
        </w:tc>
      </w:tr>
      <w:tr w:rsidR="009F687A"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9F687A" w:rsidRPr="002E10BE" w:rsidRDefault="009F687A" w:rsidP="004C2713">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207" w:type="pct"/>
            <w:tcBorders>
              <w:top w:val="nil"/>
              <w:left w:val="nil"/>
              <w:bottom w:val="single" w:sz="4" w:space="0" w:color="auto"/>
              <w:right w:val="single" w:sz="4" w:space="0" w:color="auto"/>
            </w:tcBorders>
            <w:noWrap/>
            <w:vAlign w:val="bottom"/>
          </w:tcPr>
          <w:p w:rsidR="009F687A" w:rsidRPr="002E10BE" w:rsidRDefault="009F687A" w:rsidP="004C2713">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9F687A" w:rsidRPr="002E10BE" w:rsidRDefault="009F687A" w:rsidP="004C2713">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9F687A" w:rsidRPr="002E10BE" w:rsidRDefault="009F687A" w:rsidP="004C2713">
            <w:pPr>
              <w:pStyle w:val="TableFirstLine"/>
              <w:keepNext w:val="0"/>
              <w:spacing w:before="60" w:after="60"/>
              <w:jc w:val="center"/>
              <w:rPr>
                <w:rFonts w:ascii="Arial" w:hAnsi="Arial" w:cs="Arial"/>
                <w:lang w:val="sk-SK"/>
              </w:rPr>
            </w:pPr>
            <w:r>
              <w:rPr>
                <w:rFonts w:ascii="Arial" w:hAnsi="Arial" w:cs="Arial"/>
                <w:lang w:val="sk-SK"/>
              </w:rPr>
              <w:t>lineárna</w:t>
            </w:r>
          </w:p>
        </w:tc>
      </w:tr>
      <w:tr w:rsidR="009F687A"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9F687A" w:rsidRPr="002E10BE" w:rsidRDefault="009F687A" w:rsidP="004C2713">
            <w:pPr>
              <w:pStyle w:val="TableFirstLine"/>
              <w:keepNext w:val="0"/>
              <w:spacing w:before="60" w:after="60"/>
              <w:rPr>
                <w:rFonts w:ascii="Arial" w:hAnsi="Arial" w:cs="Arial"/>
                <w:lang w:val="sk-SK"/>
              </w:rPr>
            </w:pPr>
            <w:r w:rsidRPr="002E10BE">
              <w:rPr>
                <w:rFonts w:ascii="Arial" w:hAnsi="Arial" w:cs="Arial"/>
                <w:lang w:val="sk-SK"/>
              </w:rPr>
              <w:t>Softvér</w:t>
            </w:r>
          </w:p>
        </w:tc>
        <w:tc>
          <w:tcPr>
            <w:tcW w:w="1207" w:type="pct"/>
            <w:tcBorders>
              <w:top w:val="nil"/>
              <w:left w:val="nil"/>
              <w:bottom w:val="single" w:sz="4" w:space="0" w:color="auto"/>
              <w:right w:val="single" w:sz="4" w:space="0" w:color="auto"/>
            </w:tcBorders>
            <w:noWrap/>
            <w:vAlign w:val="bottom"/>
          </w:tcPr>
          <w:p w:rsidR="009F687A" w:rsidRPr="002E10BE" w:rsidRDefault="009F687A" w:rsidP="004C2713">
            <w:pPr>
              <w:pStyle w:val="TableFirstLine"/>
              <w:keepNext w:val="0"/>
              <w:spacing w:before="60" w:after="60"/>
              <w:jc w:val="center"/>
              <w:rPr>
                <w:rFonts w:ascii="Arial" w:hAnsi="Arial" w:cs="Arial"/>
                <w:lang w:val="sk-SK"/>
              </w:rPr>
            </w:pPr>
            <w:r>
              <w:rPr>
                <w:rFonts w:ascii="Arial" w:hAnsi="Arial" w:cs="Arial"/>
                <w:lang w:val="sk-SK"/>
              </w:rPr>
              <w:t>4</w:t>
            </w:r>
          </w:p>
        </w:tc>
        <w:tc>
          <w:tcPr>
            <w:tcW w:w="1208" w:type="pct"/>
            <w:tcBorders>
              <w:top w:val="nil"/>
              <w:left w:val="nil"/>
              <w:bottom w:val="single" w:sz="4" w:space="0" w:color="auto"/>
              <w:right w:val="single" w:sz="4" w:space="0" w:color="auto"/>
            </w:tcBorders>
            <w:noWrap/>
            <w:vAlign w:val="bottom"/>
          </w:tcPr>
          <w:p w:rsidR="009F687A" w:rsidRPr="002E10BE" w:rsidRDefault="009F687A" w:rsidP="004C2713">
            <w:pPr>
              <w:pStyle w:val="TableFirstLine"/>
              <w:keepNext w:val="0"/>
              <w:spacing w:before="60" w:after="60"/>
              <w:jc w:val="center"/>
              <w:rPr>
                <w:rFonts w:ascii="Arial" w:hAnsi="Arial" w:cs="Arial"/>
                <w:lang w:val="sk-SK"/>
              </w:rPr>
            </w:pPr>
            <w:r>
              <w:rPr>
                <w:rFonts w:ascii="Arial" w:hAnsi="Arial" w:cs="Arial"/>
                <w:lang w:val="sk-SK"/>
              </w:rPr>
              <w:t>25%</w:t>
            </w:r>
          </w:p>
        </w:tc>
        <w:tc>
          <w:tcPr>
            <w:tcW w:w="1207" w:type="pct"/>
            <w:tcBorders>
              <w:top w:val="nil"/>
              <w:left w:val="nil"/>
              <w:bottom w:val="single" w:sz="4" w:space="0" w:color="auto"/>
              <w:right w:val="single" w:sz="8" w:space="0" w:color="auto"/>
            </w:tcBorders>
            <w:noWrap/>
            <w:vAlign w:val="bottom"/>
          </w:tcPr>
          <w:p w:rsidR="009F687A" w:rsidRPr="002E10BE" w:rsidRDefault="009F687A" w:rsidP="004C2713">
            <w:pPr>
              <w:pStyle w:val="TableFirstLine"/>
              <w:keepNext w:val="0"/>
              <w:spacing w:before="60" w:after="60"/>
              <w:jc w:val="center"/>
              <w:rPr>
                <w:rFonts w:ascii="Arial" w:hAnsi="Arial" w:cs="Arial"/>
                <w:lang w:val="sk-SK"/>
              </w:rPr>
            </w:pPr>
            <w:r>
              <w:rPr>
                <w:rFonts w:ascii="Arial" w:hAnsi="Arial" w:cs="Arial"/>
                <w:lang w:val="sk-SK"/>
              </w:rPr>
              <w:t>lineárna</w:t>
            </w:r>
          </w:p>
        </w:tc>
      </w:tr>
    </w:tbl>
    <w:p w:rsidR="00965498" w:rsidRPr="005A378F" w:rsidRDefault="00965498" w:rsidP="00965498">
      <w:pPr>
        <w:jc w:val="both"/>
        <w:rPr>
          <w:szCs w:val="22"/>
        </w:rPr>
      </w:pPr>
    </w:p>
    <w:p w:rsidR="00BA71F0" w:rsidRDefault="009F687A" w:rsidP="00965498">
      <w:pPr>
        <w:jc w:val="both"/>
        <w:rPr>
          <w:szCs w:val="22"/>
        </w:rPr>
      </w:pPr>
      <w:r>
        <w:rPr>
          <w:szCs w:val="22"/>
        </w:rPr>
        <w:t>x</w:t>
      </w:r>
      <w:r w:rsidR="00965498" w:rsidRPr="005A378F">
        <w:rPr>
          <w:szCs w:val="22"/>
        </w:rPr>
        <w:t xml:space="preserve"> Odpisový plán účtovných odpisov nehmotného majetku vychádzal z požiadavky zákona č. 431/2002 Z.z. o účtovníctve. Dodržiavala sa zásada jeho odpísania v účtovníctve najneskôr do 5 rokov od jeho obstarania. </w:t>
      </w:r>
    </w:p>
    <w:p w:rsidR="00965498" w:rsidRPr="005A378F" w:rsidRDefault="00B346C2" w:rsidP="00965498">
      <w:pPr>
        <w:jc w:val="both"/>
        <w:rPr>
          <w:szCs w:val="22"/>
        </w:rPr>
      </w:pPr>
      <w:r w:rsidRPr="005A378F">
        <w:rPr>
          <w:szCs w:val="22"/>
        </w:rPr>
        <w:fldChar w:fldCharType="begin">
          <w:ffData>
            <w:name w:val="Začiarkov5"/>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Odpisový plán účtovných odpisov hmotného majetku sa zostavil interným predpisom, v ktorom vychádzal z predpokladaného opotrebenia zaraďovaného majetku zodpovedajúceho bežným podmienkam jeho používania</w:t>
      </w:r>
      <w:r w:rsidR="00BA71F0">
        <w:rPr>
          <w:szCs w:val="22"/>
        </w:rPr>
        <w:t>.</w:t>
      </w:r>
      <w:r w:rsidR="00965498" w:rsidRPr="005A378F">
        <w:rPr>
          <w:szCs w:val="22"/>
        </w:rPr>
        <w:t xml:space="preserve"> Odpisové sadzby pre účtovné a daňové odpisy sa</w:t>
      </w:r>
      <w:r w:rsidR="00BA71F0">
        <w:rPr>
          <w:szCs w:val="22"/>
        </w:rPr>
        <w:t xml:space="preserve"> ne</w:t>
      </w:r>
      <w:r w:rsidR="00965498" w:rsidRPr="005A378F">
        <w:rPr>
          <w:szCs w:val="22"/>
        </w:rPr>
        <w:t>rovnajú.</w:t>
      </w:r>
    </w:p>
    <w:p w:rsidR="002D3E6A" w:rsidRDefault="009F687A" w:rsidP="00965498">
      <w:pPr>
        <w:jc w:val="both"/>
        <w:rPr>
          <w:szCs w:val="22"/>
        </w:rPr>
      </w:pPr>
      <w:r>
        <w:rPr>
          <w:szCs w:val="22"/>
        </w:rPr>
        <w:t xml:space="preserve">X </w:t>
      </w:r>
      <w:r w:rsidR="00965498" w:rsidRPr="005A378F">
        <w:rPr>
          <w:szCs w:val="22"/>
        </w:rPr>
        <w:t>Odpisový plán účtovných odpisov hmotného majetku sa zostavil interným predpisom tak, že za základ vzal metódy používané pri vyčísľovaní daňových odpisov</w:t>
      </w:r>
      <w:r w:rsidR="00BA71F0">
        <w:rPr>
          <w:szCs w:val="22"/>
        </w:rPr>
        <w:t xml:space="preserve"> pri rešpektovaní predpokladaného opotrebenia</w:t>
      </w:r>
      <w:r w:rsidR="00965498" w:rsidRPr="005A378F">
        <w:rPr>
          <w:szCs w:val="22"/>
        </w:rPr>
        <w:t xml:space="preserve">. Odpisové sadzby pre účtovné a daňové odpisy sa rovnajú. </w:t>
      </w:r>
    </w:p>
    <w:p w:rsidR="00965498" w:rsidRDefault="00965498" w:rsidP="00965498">
      <w:pPr>
        <w:jc w:val="both"/>
        <w:rPr>
          <w:b/>
          <w:szCs w:val="22"/>
        </w:rPr>
      </w:pPr>
      <w:r w:rsidRPr="005A378F">
        <w:rPr>
          <w:b/>
          <w:szCs w:val="22"/>
        </w:rPr>
        <w:t>E.e) Dotácie poskytnuté na obstaranie majetku:</w:t>
      </w:r>
    </w:p>
    <w:p w:rsidR="009F687A" w:rsidRPr="00CD113A" w:rsidRDefault="009F687A" w:rsidP="009F687A">
      <w:pPr>
        <w:rPr>
          <w:rFonts w:ascii="Arial" w:hAnsi="Arial" w:cs="Arial"/>
        </w:rPr>
      </w:pPr>
      <w:r w:rsidRPr="009F687A">
        <w:rPr>
          <w:szCs w:val="22"/>
        </w:rPr>
        <w:t>Spoločnosť nemala náplň pre účtovanie o dotáciách a investičných ponukách</w:t>
      </w:r>
      <w:r w:rsidRPr="00CD113A">
        <w:rPr>
          <w:rFonts w:ascii="Arial" w:hAnsi="Arial" w:cs="Arial"/>
        </w:rPr>
        <w:t>.</w:t>
      </w:r>
    </w:p>
    <w:p w:rsidR="009F687A" w:rsidRPr="005A378F" w:rsidRDefault="009F687A" w:rsidP="00965498">
      <w:pPr>
        <w:jc w:val="both"/>
        <w:rPr>
          <w:b/>
          <w:szCs w:val="22"/>
        </w:rPr>
      </w:pPr>
    </w:p>
    <w:p w:rsidR="00250A97" w:rsidRDefault="00250A97" w:rsidP="00250A97">
      <w:pPr>
        <w:jc w:val="both"/>
        <w:rPr>
          <w:szCs w:val="22"/>
        </w:rPr>
      </w:pPr>
      <w:r>
        <w:rPr>
          <w:b/>
          <w:szCs w:val="22"/>
        </w:rPr>
        <w:t>E.</w:t>
      </w:r>
      <w:r w:rsidRPr="00250A97">
        <w:rPr>
          <w:b/>
          <w:szCs w:val="22"/>
        </w:rPr>
        <w:t xml:space="preserve">f) </w:t>
      </w:r>
      <w:r>
        <w:rPr>
          <w:b/>
          <w:szCs w:val="22"/>
        </w:rPr>
        <w:t>Op</w:t>
      </w:r>
      <w:r w:rsidRPr="00250A97">
        <w:rPr>
          <w:b/>
          <w:szCs w:val="22"/>
        </w:rPr>
        <w:t>rav</w:t>
      </w:r>
      <w:r>
        <w:rPr>
          <w:b/>
          <w:szCs w:val="22"/>
        </w:rPr>
        <w:t>a</w:t>
      </w:r>
      <w:r w:rsidRPr="00250A97">
        <w:rPr>
          <w:b/>
          <w:szCs w:val="22"/>
        </w:rPr>
        <w:t xml:space="preserve"> chýb minulých účtovných období účtovan</w:t>
      </w:r>
      <w:r>
        <w:rPr>
          <w:b/>
          <w:szCs w:val="22"/>
        </w:rPr>
        <w:t xml:space="preserve">á </w:t>
      </w:r>
      <w:r w:rsidRPr="00250A97">
        <w:rPr>
          <w:b/>
          <w:szCs w:val="22"/>
        </w:rPr>
        <w:t xml:space="preserve">v bežnom účtovnom období </w:t>
      </w:r>
      <w:r w:rsidRPr="00250A97">
        <w:rPr>
          <w:szCs w:val="22"/>
        </w:rPr>
        <w:t>s uvedením sumy vplyvu na položky súvahy, náklady bežného účtovného obdobia, výnosy bežného účtovného obdobia, nerozdelený zisk minulých rokov alebo na neuhradenú stratu minulých rokov.</w:t>
      </w:r>
    </w:p>
    <w:p w:rsidR="009F687A" w:rsidRDefault="009F687A" w:rsidP="00250A97">
      <w:pPr>
        <w:jc w:val="both"/>
        <w:rPr>
          <w:szCs w:val="22"/>
        </w:rPr>
      </w:pPr>
      <w:r>
        <w:rPr>
          <w:szCs w:val="22"/>
        </w:rPr>
        <w:t>V roku 2013 spoločnosť neúčtovala op</w:t>
      </w:r>
      <w:r w:rsidR="00952418">
        <w:rPr>
          <w:szCs w:val="22"/>
        </w:rPr>
        <w:t>ravy chýb minulých účtovných ob</w:t>
      </w:r>
      <w:r>
        <w:rPr>
          <w:szCs w:val="22"/>
        </w:rPr>
        <w:t>dobí.</w:t>
      </w:r>
    </w:p>
    <w:p w:rsidR="00F777BD" w:rsidRDefault="00F777BD" w:rsidP="00250A97">
      <w:pPr>
        <w:jc w:val="both"/>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a) </w:t>
      </w:r>
      <w:r w:rsidRPr="003F477D">
        <w:rPr>
          <w:szCs w:val="22"/>
        </w:rPr>
        <w:t>o dlhodobom nehmotnom majetku</w:t>
      </w:r>
    </w:p>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567"/>
        <w:gridCol w:w="141"/>
        <w:gridCol w:w="851"/>
        <w:gridCol w:w="283"/>
        <w:gridCol w:w="142"/>
        <w:gridCol w:w="724"/>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11"/>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2D0347">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Aktivo</w:t>
            </w:r>
            <w:r w:rsidR="001E03F2" w:rsidRPr="003F477D">
              <w:rPr>
                <w:b/>
                <w:bCs/>
                <w:szCs w:val="22"/>
              </w:rPr>
              <w:t>-</w:t>
            </w:r>
            <w:r w:rsidRPr="003F477D">
              <w:rPr>
                <w:b/>
                <w:bCs/>
                <w:szCs w:val="22"/>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Oceni</w:t>
            </w:r>
            <w:r w:rsidR="001E03F2" w:rsidRPr="003F477D">
              <w:rPr>
                <w:b/>
                <w:bCs/>
                <w:szCs w:val="22"/>
              </w:rPr>
              <w:t>-</w:t>
            </w:r>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Goodwill</w:t>
            </w:r>
          </w:p>
        </w:tc>
        <w:tc>
          <w:tcPr>
            <w:tcW w:w="5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Ostat</w:t>
            </w:r>
            <w:r w:rsidR="001E03F2" w:rsidRPr="003F477D">
              <w:rPr>
                <w:b/>
                <w:bCs/>
                <w:szCs w:val="22"/>
              </w:rPr>
              <w:t>-</w:t>
            </w:r>
            <w:r w:rsidRPr="003F477D">
              <w:rPr>
                <w:b/>
                <w:bCs/>
                <w:szCs w:val="22"/>
              </w:rPr>
              <w:t>ný DNM</w:t>
            </w:r>
          </w:p>
        </w:tc>
        <w:tc>
          <w:tcPr>
            <w:tcW w:w="1275" w:type="dxa"/>
            <w:gridSpan w:val="3"/>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Ob</w:t>
            </w:r>
            <w:r w:rsidR="001E03F2" w:rsidRPr="003F477D">
              <w:rPr>
                <w:b/>
                <w:bCs/>
                <w:szCs w:val="22"/>
              </w:rPr>
              <w:t>sta-</w:t>
            </w:r>
          </w:p>
          <w:p w:rsidR="0003344F" w:rsidRPr="003F477D" w:rsidRDefault="001E03F2" w:rsidP="001E03F2">
            <w:pPr>
              <w:autoSpaceDE w:val="0"/>
              <w:autoSpaceDN w:val="0"/>
              <w:adjustRightInd w:val="0"/>
              <w:spacing w:after="0" w:line="240" w:lineRule="auto"/>
              <w:jc w:val="center"/>
              <w:rPr>
                <w:b/>
                <w:bCs/>
                <w:szCs w:val="22"/>
              </w:rPr>
            </w:pPr>
            <w:r w:rsidRPr="003F477D">
              <w:rPr>
                <w:b/>
                <w:bCs/>
                <w:szCs w:val="22"/>
              </w:rPr>
              <w:t>rá</w:t>
            </w:r>
            <w:r w:rsidR="0003344F" w:rsidRPr="003F477D">
              <w:rPr>
                <w:b/>
                <w:bCs/>
                <w:szCs w:val="22"/>
              </w:rPr>
              <w:t>vaný DNM</w:t>
            </w:r>
          </w:p>
        </w:tc>
        <w:tc>
          <w:tcPr>
            <w:tcW w:w="866"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2D0347">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5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1275" w:type="dxa"/>
            <w:gridSpan w:val="3"/>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866" w:type="dxa"/>
            <w:gridSpan w:val="2"/>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2D0347">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2D0347" w:rsidP="00F77C12">
            <w:pPr>
              <w:autoSpaceDE w:val="0"/>
              <w:autoSpaceDN w:val="0"/>
              <w:adjustRightInd w:val="0"/>
              <w:spacing w:after="0" w:line="240" w:lineRule="auto"/>
              <w:jc w:val="right"/>
              <w:rPr>
                <w:szCs w:val="22"/>
              </w:rPr>
            </w:pPr>
            <w:r>
              <w:rPr>
                <w:szCs w:val="22"/>
              </w:rPr>
              <w:t>0</w:t>
            </w: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2D0347" w:rsidRDefault="002D0347" w:rsidP="00F77C12">
            <w:pPr>
              <w:autoSpaceDE w:val="0"/>
              <w:autoSpaceDN w:val="0"/>
              <w:adjustRightInd w:val="0"/>
              <w:spacing w:after="0" w:line="240" w:lineRule="auto"/>
              <w:jc w:val="right"/>
              <w:rPr>
                <w:b/>
                <w:szCs w:val="22"/>
              </w:rPr>
            </w:pPr>
            <w:r w:rsidRPr="002D0347">
              <w:rPr>
                <w:b/>
                <w:szCs w:val="22"/>
              </w:rPr>
              <w:t>9 891</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2D0347" w:rsidRDefault="0003344F" w:rsidP="00F77C12">
            <w:pPr>
              <w:autoSpaceDE w:val="0"/>
              <w:autoSpaceDN w:val="0"/>
              <w:adjustRightInd w:val="0"/>
              <w:spacing w:after="0" w:line="240" w:lineRule="auto"/>
              <w:jc w:val="right"/>
              <w:rPr>
                <w:b/>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2D0347" w:rsidRDefault="0003344F" w:rsidP="00F77C12">
            <w:pPr>
              <w:autoSpaceDE w:val="0"/>
              <w:autoSpaceDN w:val="0"/>
              <w:adjustRightInd w:val="0"/>
              <w:spacing w:after="0" w:line="240" w:lineRule="auto"/>
              <w:jc w:val="right"/>
              <w:rPr>
                <w:b/>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03344F" w:rsidRPr="002D0347" w:rsidRDefault="0003344F" w:rsidP="00F77C12">
            <w:pPr>
              <w:autoSpaceDE w:val="0"/>
              <w:autoSpaceDN w:val="0"/>
              <w:adjustRightInd w:val="0"/>
              <w:spacing w:after="0" w:line="240" w:lineRule="auto"/>
              <w:jc w:val="right"/>
              <w:rPr>
                <w:b/>
                <w:szCs w:val="22"/>
              </w:rPr>
            </w:pPr>
          </w:p>
        </w:tc>
        <w:tc>
          <w:tcPr>
            <w:tcW w:w="1275" w:type="dxa"/>
            <w:gridSpan w:val="3"/>
            <w:tcBorders>
              <w:top w:val="single" w:sz="12" w:space="0" w:color="auto"/>
              <w:left w:val="single" w:sz="6" w:space="0" w:color="auto"/>
              <w:bottom w:val="single" w:sz="6" w:space="0" w:color="auto"/>
              <w:right w:val="single" w:sz="6" w:space="0" w:color="auto"/>
            </w:tcBorders>
            <w:vAlign w:val="center"/>
          </w:tcPr>
          <w:p w:rsidR="0003344F" w:rsidRPr="002D0347" w:rsidRDefault="002D0347" w:rsidP="00F77C12">
            <w:pPr>
              <w:autoSpaceDE w:val="0"/>
              <w:autoSpaceDN w:val="0"/>
              <w:adjustRightInd w:val="0"/>
              <w:spacing w:after="0" w:line="240" w:lineRule="auto"/>
              <w:jc w:val="right"/>
              <w:rPr>
                <w:b/>
                <w:szCs w:val="22"/>
              </w:rPr>
            </w:pPr>
            <w:r w:rsidRPr="002D0347">
              <w:rPr>
                <w:b/>
                <w:szCs w:val="22"/>
              </w:rPr>
              <w:t>1 791 193</w:t>
            </w:r>
          </w:p>
        </w:tc>
        <w:tc>
          <w:tcPr>
            <w:tcW w:w="866" w:type="dxa"/>
            <w:gridSpan w:val="2"/>
            <w:tcBorders>
              <w:top w:val="single" w:sz="12" w:space="0" w:color="auto"/>
              <w:left w:val="single" w:sz="6" w:space="0" w:color="auto"/>
              <w:bottom w:val="single" w:sz="6" w:space="0" w:color="auto"/>
              <w:right w:val="single" w:sz="6" w:space="0" w:color="auto"/>
            </w:tcBorders>
            <w:vAlign w:val="center"/>
          </w:tcPr>
          <w:p w:rsidR="0003344F" w:rsidRPr="002D0347" w:rsidRDefault="0003344F" w:rsidP="00F77C12">
            <w:pPr>
              <w:autoSpaceDE w:val="0"/>
              <w:autoSpaceDN w:val="0"/>
              <w:adjustRightInd w:val="0"/>
              <w:spacing w:after="0" w:line="240" w:lineRule="auto"/>
              <w:jc w:val="right"/>
              <w:rPr>
                <w:b/>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2D0347" w:rsidRDefault="002D0347" w:rsidP="00F77C12">
            <w:pPr>
              <w:autoSpaceDE w:val="0"/>
              <w:autoSpaceDN w:val="0"/>
              <w:adjustRightInd w:val="0"/>
              <w:spacing w:after="0" w:line="240" w:lineRule="auto"/>
              <w:jc w:val="right"/>
              <w:rPr>
                <w:b/>
                <w:szCs w:val="22"/>
              </w:rPr>
            </w:pPr>
            <w:r w:rsidRPr="002D0347">
              <w:rPr>
                <w:b/>
                <w:szCs w:val="22"/>
              </w:rPr>
              <w:t>1 801 084</w:t>
            </w:r>
          </w:p>
        </w:tc>
      </w:tr>
      <w:tr w:rsidR="0003344F" w:rsidRPr="003F477D" w:rsidTr="002D0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2D0347" w:rsidP="00F77C12">
            <w:pPr>
              <w:autoSpaceDE w:val="0"/>
              <w:autoSpaceDN w:val="0"/>
              <w:adjustRightInd w:val="0"/>
              <w:spacing w:after="0" w:line="240" w:lineRule="auto"/>
              <w:jc w:val="right"/>
              <w:rPr>
                <w:szCs w:val="22"/>
              </w:rPr>
            </w:pPr>
            <w:r>
              <w:rPr>
                <w:szCs w:val="22"/>
              </w:rPr>
              <w:t>482 433</w:t>
            </w: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D5788A" w:rsidP="00F77C12">
            <w:pPr>
              <w:autoSpaceDE w:val="0"/>
              <w:autoSpaceDN w:val="0"/>
              <w:adjustRightInd w:val="0"/>
              <w:spacing w:after="0" w:line="240" w:lineRule="auto"/>
              <w:jc w:val="right"/>
              <w:rPr>
                <w:szCs w:val="22"/>
              </w:rPr>
            </w:pPr>
            <w:r>
              <w:rPr>
                <w:szCs w:val="22"/>
              </w:rPr>
              <w:t>4 150</w:t>
            </w: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F77C12">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F77C12">
            <w:pPr>
              <w:autoSpaceDE w:val="0"/>
              <w:autoSpaceDN w:val="0"/>
              <w:adjustRightInd w:val="0"/>
              <w:spacing w:after="0" w:line="240" w:lineRule="auto"/>
              <w:jc w:val="right"/>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F77C12">
            <w:pPr>
              <w:autoSpaceDE w:val="0"/>
              <w:autoSpaceDN w:val="0"/>
              <w:adjustRightInd w:val="0"/>
              <w:spacing w:after="0" w:line="240" w:lineRule="auto"/>
              <w:jc w:val="right"/>
              <w:rPr>
                <w:szCs w:val="22"/>
              </w:rPr>
            </w:pPr>
          </w:p>
        </w:tc>
        <w:tc>
          <w:tcPr>
            <w:tcW w:w="1275"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F77C12" w:rsidP="00F77C12">
            <w:pPr>
              <w:autoSpaceDE w:val="0"/>
              <w:autoSpaceDN w:val="0"/>
              <w:adjustRightInd w:val="0"/>
              <w:spacing w:after="0" w:line="240" w:lineRule="auto"/>
              <w:jc w:val="right"/>
              <w:rPr>
                <w:szCs w:val="22"/>
              </w:rPr>
            </w:pPr>
            <w:r>
              <w:rPr>
                <w:szCs w:val="22"/>
              </w:rPr>
              <w:t>147 515</w:t>
            </w:r>
          </w:p>
        </w:tc>
        <w:tc>
          <w:tcPr>
            <w:tcW w:w="86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F77C12">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F77C12" w:rsidP="00F77C12">
            <w:pPr>
              <w:autoSpaceDE w:val="0"/>
              <w:autoSpaceDN w:val="0"/>
              <w:adjustRightInd w:val="0"/>
              <w:spacing w:after="0" w:line="240" w:lineRule="auto"/>
              <w:jc w:val="right"/>
              <w:rPr>
                <w:szCs w:val="22"/>
              </w:rPr>
            </w:pPr>
            <w:r>
              <w:rPr>
                <w:szCs w:val="22"/>
              </w:rPr>
              <w:t>634 098</w:t>
            </w:r>
          </w:p>
        </w:tc>
      </w:tr>
      <w:tr w:rsidR="0003344F" w:rsidRPr="003F477D" w:rsidTr="002D0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D5788A" w:rsidP="00F77C12">
            <w:pPr>
              <w:autoSpaceDE w:val="0"/>
              <w:autoSpaceDN w:val="0"/>
              <w:adjustRightInd w:val="0"/>
              <w:spacing w:after="0" w:line="240" w:lineRule="auto"/>
              <w:jc w:val="right"/>
              <w:rPr>
                <w:szCs w:val="22"/>
              </w:rPr>
            </w:pPr>
            <w:r>
              <w:rPr>
                <w:szCs w:val="22"/>
              </w:rPr>
              <w:t>0</w:t>
            </w: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D5788A" w:rsidP="00F77C12">
            <w:pPr>
              <w:autoSpaceDE w:val="0"/>
              <w:autoSpaceDN w:val="0"/>
              <w:adjustRightInd w:val="0"/>
              <w:spacing w:after="0" w:line="240" w:lineRule="auto"/>
              <w:jc w:val="right"/>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F77C12">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F77C12">
            <w:pPr>
              <w:autoSpaceDE w:val="0"/>
              <w:autoSpaceDN w:val="0"/>
              <w:adjustRightInd w:val="0"/>
              <w:spacing w:after="0" w:line="240" w:lineRule="auto"/>
              <w:jc w:val="right"/>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F77C12">
            <w:pPr>
              <w:autoSpaceDE w:val="0"/>
              <w:autoSpaceDN w:val="0"/>
              <w:adjustRightInd w:val="0"/>
              <w:spacing w:after="0" w:line="240" w:lineRule="auto"/>
              <w:jc w:val="right"/>
              <w:rPr>
                <w:szCs w:val="22"/>
              </w:rPr>
            </w:pPr>
          </w:p>
        </w:tc>
        <w:tc>
          <w:tcPr>
            <w:tcW w:w="1275"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F77C12" w:rsidP="00F77C12">
            <w:pPr>
              <w:autoSpaceDE w:val="0"/>
              <w:autoSpaceDN w:val="0"/>
              <w:adjustRightInd w:val="0"/>
              <w:spacing w:after="0" w:line="240" w:lineRule="auto"/>
              <w:jc w:val="right"/>
              <w:rPr>
                <w:szCs w:val="22"/>
              </w:rPr>
            </w:pPr>
            <w:r>
              <w:rPr>
                <w:szCs w:val="22"/>
              </w:rPr>
              <w:t>486 583</w:t>
            </w:r>
          </w:p>
        </w:tc>
        <w:tc>
          <w:tcPr>
            <w:tcW w:w="86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F77C12">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F77C12" w:rsidP="00F77C12">
            <w:pPr>
              <w:autoSpaceDE w:val="0"/>
              <w:autoSpaceDN w:val="0"/>
              <w:adjustRightInd w:val="0"/>
              <w:spacing w:after="0" w:line="240" w:lineRule="auto"/>
              <w:jc w:val="right"/>
              <w:rPr>
                <w:szCs w:val="22"/>
              </w:rPr>
            </w:pPr>
            <w:r>
              <w:rPr>
                <w:szCs w:val="22"/>
              </w:rPr>
              <w:t>486 583</w:t>
            </w:r>
          </w:p>
        </w:tc>
      </w:tr>
      <w:tr w:rsidR="0003344F" w:rsidRPr="003F477D" w:rsidTr="002D0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D5788A" w:rsidP="00F77C12">
            <w:pPr>
              <w:autoSpaceDE w:val="0"/>
              <w:autoSpaceDN w:val="0"/>
              <w:adjustRightInd w:val="0"/>
              <w:spacing w:after="0" w:line="240" w:lineRule="auto"/>
              <w:jc w:val="right"/>
              <w:rPr>
                <w:szCs w:val="22"/>
              </w:rPr>
            </w:pPr>
            <w:r>
              <w:rPr>
                <w:szCs w:val="22"/>
              </w:rPr>
              <w:t>0</w:t>
            </w: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D5788A" w:rsidP="00F77C12">
            <w:pPr>
              <w:autoSpaceDE w:val="0"/>
              <w:autoSpaceDN w:val="0"/>
              <w:adjustRightInd w:val="0"/>
              <w:spacing w:after="0" w:line="240" w:lineRule="auto"/>
              <w:jc w:val="right"/>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F77C12">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F77C12">
            <w:pPr>
              <w:autoSpaceDE w:val="0"/>
              <w:autoSpaceDN w:val="0"/>
              <w:adjustRightInd w:val="0"/>
              <w:spacing w:after="0" w:line="240" w:lineRule="auto"/>
              <w:jc w:val="right"/>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F77C12">
            <w:pPr>
              <w:autoSpaceDE w:val="0"/>
              <w:autoSpaceDN w:val="0"/>
              <w:adjustRightInd w:val="0"/>
              <w:spacing w:after="0" w:line="240" w:lineRule="auto"/>
              <w:jc w:val="right"/>
              <w:rPr>
                <w:szCs w:val="22"/>
              </w:rPr>
            </w:pPr>
          </w:p>
        </w:tc>
        <w:tc>
          <w:tcPr>
            <w:tcW w:w="1275"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F77C12" w:rsidP="00F77C12">
            <w:pPr>
              <w:autoSpaceDE w:val="0"/>
              <w:autoSpaceDN w:val="0"/>
              <w:adjustRightInd w:val="0"/>
              <w:spacing w:after="0" w:line="240" w:lineRule="auto"/>
              <w:jc w:val="right"/>
              <w:rPr>
                <w:szCs w:val="22"/>
              </w:rPr>
            </w:pPr>
            <w:r>
              <w:rPr>
                <w:szCs w:val="22"/>
              </w:rPr>
              <w:t>0</w:t>
            </w:r>
          </w:p>
        </w:tc>
        <w:tc>
          <w:tcPr>
            <w:tcW w:w="86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F77C12">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F77C12" w:rsidP="00F77C12">
            <w:pPr>
              <w:autoSpaceDE w:val="0"/>
              <w:autoSpaceDN w:val="0"/>
              <w:adjustRightInd w:val="0"/>
              <w:spacing w:after="0" w:line="240" w:lineRule="auto"/>
              <w:jc w:val="right"/>
              <w:rPr>
                <w:szCs w:val="22"/>
              </w:rPr>
            </w:pPr>
            <w:r>
              <w:rPr>
                <w:szCs w:val="22"/>
              </w:rPr>
              <w:t>0</w:t>
            </w:r>
          </w:p>
        </w:tc>
      </w:tr>
      <w:tr w:rsidR="0003344F" w:rsidRPr="003F477D" w:rsidTr="002D034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F77C12" w:rsidRDefault="00D5788A" w:rsidP="00F77C12">
            <w:pPr>
              <w:autoSpaceDE w:val="0"/>
              <w:autoSpaceDN w:val="0"/>
              <w:adjustRightInd w:val="0"/>
              <w:spacing w:after="0" w:line="240" w:lineRule="auto"/>
              <w:jc w:val="right"/>
              <w:rPr>
                <w:b/>
                <w:szCs w:val="22"/>
              </w:rPr>
            </w:pPr>
            <w:r w:rsidRPr="00F77C12">
              <w:rPr>
                <w:b/>
                <w:szCs w:val="22"/>
              </w:rPr>
              <w:t>482 433</w:t>
            </w: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F77C12" w:rsidRDefault="00D5788A" w:rsidP="00F77C12">
            <w:pPr>
              <w:autoSpaceDE w:val="0"/>
              <w:autoSpaceDN w:val="0"/>
              <w:adjustRightInd w:val="0"/>
              <w:spacing w:after="0" w:line="240" w:lineRule="auto"/>
              <w:jc w:val="right"/>
              <w:rPr>
                <w:b/>
                <w:szCs w:val="22"/>
              </w:rPr>
            </w:pPr>
            <w:r w:rsidRPr="00F77C12">
              <w:rPr>
                <w:b/>
                <w:szCs w:val="22"/>
              </w:rPr>
              <w:t>14 041</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F77C12" w:rsidRDefault="0003344F" w:rsidP="00F77C12">
            <w:pPr>
              <w:autoSpaceDE w:val="0"/>
              <w:autoSpaceDN w:val="0"/>
              <w:adjustRightInd w:val="0"/>
              <w:spacing w:after="0" w:line="240" w:lineRule="auto"/>
              <w:jc w:val="right"/>
              <w:rPr>
                <w:b/>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F77C12" w:rsidRDefault="0003344F" w:rsidP="00F77C12">
            <w:pPr>
              <w:autoSpaceDE w:val="0"/>
              <w:autoSpaceDN w:val="0"/>
              <w:adjustRightInd w:val="0"/>
              <w:spacing w:after="0" w:line="240" w:lineRule="auto"/>
              <w:jc w:val="right"/>
              <w:rPr>
                <w:b/>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03344F" w:rsidRPr="00F77C12" w:rsidRDefault="0003344F" w:rsidP="00F77C12">
            <w:pPr>
              <w:autoSpaceDE w:val="0"/>
              <w:autoSpaceDN w:val="0"/>
              <w:adjustRightInd w:val="0"/>
              <w:spacing w:after="0" w:line="240" w:lineRule="auto"/>
              <w:jc w:val="right"/>
              <w:rPr>
                <w:b/>
                <w:szCs w:val="22"/>
              </w:rPr>
            </w:pPr>
          </w:p>
        </w:tc>
        <w:tc>
          <w:tcPr>
            <w:tcW w:w="1275" w:type="dxa"/>
            <w:gridSpan w:val="3"/>
            <w:tcBorders>
              <w:top w:val="single" w:sz="6" w:space="0" w:color="auto"/>
              <w:left w:val="single" w:sz="6" w:space="0" w:color="auto"/>
              <w:bottom w:val="single" w:sz="12" w:space="0" w:color="auto"/>
              <w:right w:val="single" w:sz="6" w:space="0" w:color="auto"/>
            </w:tcBorders>
            <w:vAlign w:val="center"/>
          </w:tcPr>
          <w:p w:rsidR="0003344F" w:rsidRPr="00F77C12" w:rsidRDefault="00F77C12" w:rsidP="00F77C12">
            <w:pPr>
              <w:autoSpaceDE w:val="0"/>
              <w:autoSpaceDN w:val="0"/>
              <w:adjustRightInd w:val="0"/>
              <w:spacing w:after="0" w:line="240" w:lineRule="auto"/>
              <w:jc w:val="right"/>
              <w:rPr>
                <w:b/>
                <w:szCs w:val="22"/>
              </w:rPr>
            </w:pPr>
            <w:r w:rsidRPr="00F77C12">
              <w:rPr>
                <w:b/>
                <w:szCs w:val="22"/>
              </w:rPr>
              <w:t>1 452 125</w:t>
            </w:r>
          </w:p>
        </w:tc>
        <w:tc>
          <w:tcPr>
            <w:tcW w:w="866" w:type="dxa"/>
            <w:gridSpan w:val="2"/>
            <w:tcBorders>
              <w:top w:val="single" w:sz="6" w:space="0" w:color="auto"/>
              <w:left w:val="single" w:sz="6" w:space="0" w:color="auto"/>
              <w:bottom w:val="single" w:sz="12" w:space="0" w:color="auto"/>
              <w:right w:val="single" w:sz="6" w:space="0" w:color="auto"/>
            </w:tcBorders>
            <w:vAlign w:val="center"/>
          </w:tcPr>
          <w:p w:rsidR="0003344F" w:rsidRPr="00F77C12" w:rsidRDefault="0003344F" w:rsidP="00F77C12">
            <w:pPr>
              <w:autoSpaceDE w:val="0"/>
              <w:autoSpaceDN w:val="0"/>
              <w:adjustRightInd w:val="0"/>
              <w:spacing w:after="0" w:line="240" w:lineRule="auto"/>
              <w:jc w:val="right"/>
              <w:rPr>
                <w:b/>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F77C12" w:rsidRDefault="00F77C12" w:rsidP="00F77C12">
            <w:pPr>
              <w:autoSpaceDE w:val="0"/>
              <w:autoSpaceDN w:val="0"/>
              <w:adjustRightInd w:val="0"/>
              <w:spacing w:after="0" w:line="240" w:lineRule="auto"/>
              <w:jc w:val="right"/>
              <w:rPr>
                <w:b/>
                <w:szCs w:val="22"/>
              </w:rPr>
            </w:pPr>
            <w:r w:rsidRPr="00F77C12">
              <w:rPr>
                <w:b/>
                <w:szCs w:val="22"/>
              </w:rPr>
              <w:t>1 948 599</w:t>
            </w:r>
          </w:p>
        </w:tc>
      </w:tr>
      <w:tr w:rsidR="0003344F" w:rsidRPr="003F477D" w:rsidTr="00E04DF3">
        <w:trPr>
          <w:trHeight w:val="278"/>
          <w:jc w:val="center"/>
        </w:trPr>
        <w:tc>
          <w:tcPr>
            <w:tcW w:w="912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F77C12">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CF00FC" w:rsidRDefault="00F77C12" w:rsidP="00CF00FC">
            <w:pPr>
              <w:autoSpaceDE w:val="0"/>
              <w:autoSpaceDN w:val="0"/>
              <w:adjustRightInd w:val="0"/>
              <w:spacing w:after="0" w:line="240" w:lineRule="auto"/>
              <w:jc w:val="right"/>
              <w:rPr>
                <w:b/>
                <w:szCs w:val="22"/>
              </w:rPr>
            </w:pPr>
            <w:r w:rsidRPr="00CF00FC">
              <w:rPr>
                <w:b/>
                <w:szCs w:val="22"/>
              </w:rPr>
              <w:t>0</w:t>
            </w: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CF00FC" w:rsidRDefault="00F77C12" w:rsidP="00CF00FC">
            <w:pPr>
              <w:autoSpaceDE w:val="0"/>
              <w:autoSpaceDN w:val="0"/>
              <w:adjustRightInd w:val="0"/>
              <w:spacing w:after="0" w:line="240" w:lineRule="auto"/>
              <w:jc w:val="right"/>
              <w:rPr>
                <w:b/>
                <w:szCs w:val="22"/>
              </w:rPr>
            </w:pPr>
            <w:r w:rsidRPr="00CF00FC">
              <w:rPr>
                <w:b/>
                <w:szCs w:val="22"/>
              </w:rPr>
              <w:t>3 413</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1134" w:type="dxa"/>
            <w:gridSpan w:val="2"/>
            <w:tcBorders>
              <w:top w:val="single" w:sz="12" w:space="0" w:color="auto"/>
              <w:left w:val="single" w:sz="6" w:space="0" w:color="auto"/>
              <w:bottom w:val="single" w:sz="6" w:space="0" w:color="auto"/>
              <w:right w:val="single" w:sz="6" w:space="0" w:color="auto"/>
            </w:tcBorders>
            <w:vAlign w:val="center"/>
          </w:tcPr>
          <w:p w:rsidR="0003344F" w:rsidRPr="00CF00FC" w:rsidRDefault="00F77C12" w:rsidP="00CF00FC">
            <w:pPr>
              <w:autoSpaceDE w:val="0"/>
              <w:autoSpaceDN w:val="0"/>
              <w:adjustRightInd w:val="0"/>
              <w:spacing w:after="0" w:line="240" w:lineRule="auto"/>
              <w:jc w:val="right"/>
              <w:rPr>
                <w:b/>
                <w:szCs w:val="22"/>
              </w:rPr>
            </w:pPr>
            <w:r w:rsidRPr="00CF00FC">
              <w:rPr>
                <w:b/>
                <w:szCs w:val="22"/>
              </w:rPr>
              <w:t>0</w:t>
            </w:r>
          </w:p>
        </w:tc>
        <w:tc>
          <w:tcPr>
            <w:tcW w:w="866" w:type="dxa"/>
            <w:gridSpan w:val="2"/>
            <w:tcBorders>
              <w:top w:val="single" w:sz="12" w:space="0" w:color="auto"/>
              <w:left w:val="single" w:sz="6" w:space="0" w:color="auto"/>
              <w:bottom w:val="single" w:sz="6"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CF00FC" w:rsidRDefault="00F77C12" w:rsidP="00CF00FC">
            <w:pPr>
              <w:autoSpaceDE w:val="0"/>
              <w:autoSpaceDN w:val="0"/>
              <w:adjustRightInd w:val="0"/>
              <w:spacing w:after="0" w:line="240" w:lineRule="auto"/>
              <w:jc w:val="right"/>
              <w:rPr>
                <w:b/>
                <w:szCs w:val="22"/>
              </w:rPr>
            </w:pPr>
            <w:r w:rsidRPr="00CF00FC">
              <w:rPr>
                <w:b/>
                <w:szCs w:val="22"/>
              </w:rPr>
              <w:t>3 413</w:t>
            </w:r>
          </w:p>
        </w:tc>
      </w:tr>
      <w:tr w:rsidR="0003344F" w:rsidRPr="003F477D" w:rsidTr="00F77C1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CF00FC" w:rsidP="00CF00FC">
            <w:pPr>
              <w:autoSpaceDE w:val="0"/>
              <w:autoSpaceDN w:val="0"/>
              <w:adjustRightInd w:val="0"/>
              <w:spacing w:after="0" w:line="240" w:lineRule="auto"/>
              <w:jc w:val="right"/>
              <w:rPr>
                <w:szCs w:val="22"/>
              </w:rPr>
            </w:pPr>
            <w:r>
              <w:rPr>
                <w:szCs w:val="22"/>
              </w:rPr>
              <w:t>16 081</w:t>
            </w: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CF00FC" w:rsidP="00CF00FC">
            <w:pPr>
              <w:autoSpaceDE w:val="0"/>
              <w:autoSpaceDN w:val="0"/>
              <w:adjustRightInd w:val="0"/>
              <w:spacing w:after="0" w:line="240" w:lineRule="auto"/>
              <w:jc w:val="right"/>
              <w:rPr>
                <w:szCs w:val="22"/>
              </w:rPr>
            </w:pPr>
            <w:r>
              <w:rPr>
                <w:szCs w:val="22"/>
              </w:rPr>
              <w:t>3 338</w:t>
            </w: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CF00FC">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CF00FC">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CF00FC">
            <w:pPr>
              <w:autoSpaceDE w:val="0"/>
              <w:autoSpaceDN w:val="0"/>
              <w:adjustRightInd w:val="0"/>
              <w:spacing w:after="0" w:line="240" w:lineRule="auto"/>
              <w:jc w:val="right"/>
              <w:rPr>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CF00FC" w:rsidP="00CF00FC">
            <w:pPr>
              <w:autoSpaceDE w:val="0"/>
              <w:autoSpaceDN w:val="0"/>
              <w:adjustRightInd w:val="0"/>
              <w:spacing w:after="0" w:line="240" w:lineRule="auto"/>
              <w:jc w:val="right"/>
              <w:rPr>
                <w:szCs w:val="22"/>
              </w:rPr>
            </w:pPr>
            <w:r>
              <w:rPr>
                <w:szCs w:val="22"/>
              </w:rPr>
              <w:t>0</w:t>
            </w:r>
          </w:p>
        </w:tc>
        <w:tc>
          <w:tcPr>
            <w:tcW w:w="86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CF00FC">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CF00FC" w:rsidP="00CF00FC">
            <w:pPr>
              <w:autoSpaceDE w:val="0"/>
              <w:autoSpaceDN w:val="0"/>
              <w:adjustRightInd w:val="0"/>
              <w:spacing w:after="0" w:line="240" w:lineRule="auto"/>
              <w:jc w:val="right"/>
              <w:rPr>
                <w:szCs w:val="22"/>
              </w:rPr>
            </w:pPr>
            <w:r>
              <w:rPr>
                <w:szCs w:val="22"/>
              </w:rPr>
              <w:t>19 419</w:t>
            </w:r>
          </w:p>
        </w:tc>
      </w:tr>
      <w:tr w:rsidR="0003344F" w:rsidRPr="003F477D" w:rsidTr="00F77C1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CF00FC" w:rsidP="00CF00FC">
            <w:pPr>
              <w:autoSpaceDE w:val="0"/>
              <w:autoSpaceDN w:val="0"/>
              <w:adjustRightInd w:val="0"/>
              <w:spacing w:after="0" w:line="240" w:lineRule="auto"/>
              <w:jc w:val="right"/>
              <w:rPr>
                <w:szCs w:val="22"/>
              </w:rPr>
            </w:pPr>
            <w:r>
              <w:rPr>
                <w:szCs w:val="22"/>
              </w:rPr>
              <w:t>0</w:t>
            </w: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CF00FC" w:rsidP="00CF00FC">
            <w:pPr>
              <w:autoSpaceDE w:val="0"/>
              <w:autoSpaceDN w:val="0"/>
              <w:adjustRightInd w:val="0"/>
              <w:spacing w:after="0" w:line="240" w:lineRule="auto"/>
              <w:jc w:val="right"/>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CF00FC">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CF00FC">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CF00FC">
            <w:pPr>
              <w:autoSpaceDE w:val="0"/>
              <w:autoSpaceDN w:val="0"/>
              <w:adjustRightInd w:val="0"/>
              <w:spacing w:after="0" w:line="240" w:lineRule="auto"/>
              <w:jc w:val="right"/>
              <w:rPr>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CF00FC" w:rsidP="00CF00FC">
            <w:pPr>
              <w:autoSpaceDE w:val="0"/>
              <w:autoSpaceDN w:val="0"/>
              <w:adjustRightInd w:val="0"/>
              <w:spacing w:after="0" w:line="240" w:lineRule="auto"/>
              <w:jc w:val="right"/>
              <w:rPr>
                <w:szCs w:val="22"/>
              </w:rPr>
            </w:pPr>
            <w:r>
              <w:rPr>
                <w:szCs w:val="22"/>
              </w:rPr>
              <w:t>0</w:t>
            </w:r>
          </w:p>
        </w:tc>
        <w:tc>
          <w:tcPr>
            <w:tcW w:w="86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CF00FC">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CF00FC" w:rsidP="00CF00FC">
            <w:pPr>
              <w:autoSpaceDE w:val="0"/>
              <w:autoSpaceDN w:val="0"/>
              <w:adjustRightInd w:val="0"/>
              <w:spacing w:after="0" w:line="240" w:lineRule="auto"/>
              <w:jc w:val="right"/>
              <w:rPr>
                <w:szCs w:val="22"/>
              </w:rPr>
            </w:pPr>
            <w:r>
              <w:rPr>
                <w:szCs w:val="22"/>
              </w:rPr>
              <w:t>0</w:t>
            </w:r>
          </w:p>
        </w:tc>
      </w:tr>
      <w:tr w:rsidR="00E04DF3" w:rsidRPr="003F477D" w:rsidTr="00F77C1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CF00FC" w:rsidP="00CF00FC">
            <w:pPr>
              <w:autoSpaceDE w:val="0"/>
              <w:autoSpaceDN w:val="0"/>
              <w:adjustRightInd w:val="0"/>
              <w:spacing w:after="0" w:line="240" w:lineRule="auto"/>
              <w:jc w:val="right"/>
              <w:rPr>
                <w:szCs w:val="22"/>
              </w:rPr>
            </w:pPr>
            <w:r>
              <w:rPr>
                <w:szCs w:val="22"/>
              </w:rPr>
              <w:t>0</w:t>
            </w: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CF00FC" w:rsidP="00CF00FC">
            <w:pPr>
              <w:autoSpaceDE w:val="0"/>
              <w:autoSpaceDN w:val="0"/>
              <w:adjustRightInd w:val="0"/>
              <w:spacing w:after="0" w:line="240" w:lineRule="auto"/>
              <w:jc w:val="right"/>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CF00FC">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CF00FC">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CF00FC">
            <w:pPr>
              <w:autoSpaceDE w:val="0"/>
              <w:autoSpaceDN w:val="0"/>
              <w:adjustRightInd w:val="0"/>
              <w:spacing w:after="0" w:line="240" w:lineRule="auto"/>
              <w:jc w:val="right"/>
              <w:rPr>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CF00FC" w:rsidP="00CF00FC">
            <w:pPr>
              <w:autoSpaceDE w:val="0"/>
              <w:autoSpaceDN w:val="0"/>
              <w:adjustRightInd w:val="0"/>
              <w:spacing w:after="0" w:line="240" w:lineRule="auto"/>
              <w:jc w:val="right"/>
              <w:rPr>
                <w:szCs w:val="22"/>
              </w:rPr>
            </w:pPr>
            <w:r>
              <w:rPr>
                <w:szCs w:val="22"/>
              </w:rPr>
              <w:t>0</w:t>
            </w:r>
          </w:p>
        </w:tc>
        <w:tc>
          <w:tcPr>
            <w:tcW w:w="866"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CF00FC">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CF00FC" w:rsidP="00CF00FC">
            <w:pPr>
              <w:autoSpaceDE w:val="0"/>
              <w:autoSpaceDN w:val="0"/>
              <w:adjustRightInd w:val="0"/>
              <w:spacing w:after="0" w:line="240" w:lineRule="auto"/>
              <w:jc w:val="right"/>
              <w:rPr>
                <w:szCs w:val="22"/>
              </w:rPr>
            </w:pPr>
            <w:r>
              <w:rPr>
                <w:szCs w:val="22"/>
              </w:rPr>
              <w:t>0</w:t>
            </w:r>
          </w:p>
        </w:tc>
      </w:tr>
      <w:tr w:rsidR="0003344F" w:rsidRPr="003F477D" w:rsidTr="00F77C12">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CF00FC" w:rsidRDefault="00CF00FC" w:rsidP="00CF00FC">
            <w:pPr>
              <w:autoSpaceDE w:val="0"/>
              <w:autoSpaceDN w:val="0"/>
              <w:adjustRightInd w:val="0"/>
              <w:spacing w:after="0" w:line="240" w:lineRule="auto"/>
              <w:jc w:val="right"/>
              <w:rPr>
                <w:b/>
                <w:szCs w:val="22"/>
              </w:rPr>
            </w:pPr>
            <w:r w:rsidRPr="00CF00FC">
              <w:rPr>
                <w:b/>
                <w:szCs w:val="22"/>
              </w:rPr>
              <w:t>16 081</w:t>
            </w: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CF00FC" w:rsidRDefault="00CF00FC" w:rsidP="00CF00FC">
            <w:pPr>
              <w:autoSpaceDE w:val="0"/>
              <w:autoSpaceDN w:val="0"/>
              <w:adjustRightInd w:val="0"/>
              <w:spacing w:after="0" w:line="240" w:lineRule="auto"/>
              <w:jc w:val="right"/>
              <w:rPr>
                <w:b/>
                <w:szCs w:val="22"/>
              </w:rPr>
            </w:pPr>
            <w:r w:rsidRPr="00CF00FC">
              <w:rPr>
                <w:b/>
                <w:szCs w:val="22"/>
              </w:rPr>
              <w:t>6 751</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1134" w:type="dxa"/>
            <w:gridSpan w:val="2"/>
            <w:tcBorders>
              <w:top w:val="single" w:sz="6" w:space="0" w:color="auto"/>
              <w:left w:val="single" w:sz="6" w:space="0" w:color="auto"/>
              <w:bottom w:val="single" w:sz="12" w:space="0" w:color="auto"/>
              <w:right w:val="single" w:sz="6" w:space="0" w:color="auto"/>
            </w:tcBorders>
            <w:vAlign w:val="center"/>
          </w:tcPr>
          <w:p w:rsidR="0003344F" w:rsidRPr="00CF00FC" w:rsidRDefault="00CF00FC" w:rsidP="00CF00FC">
            <w:pPr>
              <w:autoSpaceDE w:val="0"/>
              <w:autoSpaceDN w:val="0"/>
              <w:adjustRightInd w:val="0"/>
              <w:spacing w:after="0" w:line="240" w:lineRule="auto"/>
              <w:jc w:val="right"/>
              <w:rPr>
                <w:b/>
                <w:szCs w:val="22"/>
              </w:rPr>
            </w:pPr>
            <w:r w:rsidRPr="00CF00FC">
              <w:rPr>
                <w:b/>
                <w:szCs w:val="22"/>
              </w:rPr>
              <w:t>0</w:t>
            </w:r>
          </w:p>
        </w:tc>
        <w:tc>
          <w:tcPr>
            <w:tcW w:w="866" w:type="dxa"/>
            <w:gridSpan w:val="2"/>
            <w:tcBorders>
              <w:top w:val="single" w:sz="6" w:space="0" w:color="auto"/>
              <w:left w:val="single" w:sz="6" w:space="0" w:color="auto"/>
              <w:bottom w:val="single" w:sz="12"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CF00FC" w:rsidRDefault="00CF00FC" w:rsidP="00CF00FC">
            <w:pPr>
              <w:autoSpaceDE w:val="0"/>
              <w:autoSpaceDN w:val="0"/>
              <w:adjustRightInd w:val="0"/>
              <w:spacing w:after="0" w:line="240" w:lineRule="auto"/>
              <w:jc w:val="right"/>
              <w:rPr>
                <w:b/>
                <w:szCs w:val="22"/>
              </w:rPr>
            </w:pPr>
            <w:r w:rsidRPr="00CF00FC">
              <w:rPr>
                <w:b/>
                <w:szCs w:val="22"/>
              </w:rPr>
              <w:t>22 832</w:t>
            </w:r>
          </w:p>
        </w:tc>
      </w:tr>
      <w:tr w:rsidR="0003344F" w:rsidRPr="003F477D" w:rsidTr="00E04DF3">
        <w:trPr>
          <w:trHeight w:val="278"/>
          <w:jc w:val="center"/>
        </w:trPr>
        <w:tc>
          <w:tcPr>
            <w:tcW w:w="912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gridSpan w:val="3"/>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CF00FC">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CF00FC" w:rsidRDefault="00CF00FC" w:rsidP="00CF00FC">
            <w:pPr>
              <w:autoSpaceDE w:val="0"/>
              <w:autoSpaceDN w:val="0"/>
              <w:adjustRightInd w:val="0"/>
              <w:spacing w:after="0" w:line="240" w:lineRule="auto"/>
              <w:jc w:val="right"/>
              <w:rPr>
                <w:b/>
                <w:szCs w:val="22"/>
              </w:rPr>
            </w:pPr>
            <w:r w:rsidRPr="00CF00FC">
              <w:rPr>
                <w:b/>
                <w:szCs w:val="22"/>
              </w:rPr>
              <w:t>0</w:t>
            </w: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CF00FC" w:rsidRDefault="00CF00FC" w:rsidP="00CF00FC">
            <w:pPr>
              <w:autoSpaceDE w:val="0"/>
              <w:autoSpaceDN w:val="0"/>
              <w:adjustRightInd w:val="0"/>
              <w:spacing w:after="0" w:line="240" w:lineRule="auto"/>
              <w:jc w:val="right"/>
              <w:rPr>
                <w:b/>
                <w:szCs w:val="22"/>
              </w:rPr>
            </w:pPr>
            <w:r w:rsidRPr="00CF00FC">
              <w:rPr>
                <w:b/>
                <w:szCs w:val="22"/>
              </w:rPr>
              <w:t>6 478</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1276" w:type="dxa"/>
            <w:gridSpan w:val="3"/>
            <w:tcBorders>
              <w:top w:val="single" w:sz="12" w:space="0" w:color="auto"/>
              <w:left w:val="single" w:sz="6" w:space="0" w:color="auto"/>
              <w:bottom w:val="single" w:sz="6" w:space="0" w:color="auto"/>
              <w:right w:val="single" w:sz="6" w:space="0" w:color="auto"/>
            </w:tcBorders>
            <w:vAlign w:val="center"/>
          </w:tcPr>
          <w:p w:rsidR="0003344F" w:rsidRPr="00CF00FC" w:rsidRDefault="00CF00FC" w:rsidP="00CF00FC">
            <w:pPr>
              <w:autoSpaceDE w:val="0"/>
              <w:autoSpaceDN w:val="0"/>
              <w:adjustRightInd w:val="0"/>
              <w:spacing w:after="0" w:line="240" w:lineRule="auto"/>
              <w:jc w:val="right"/>
              <w:rPr>
                <w:b/>
                <w:szCs w:val="22"/>
              </w:rPr>
            </w:pPr>
            <w:r w:rsidRPr="00CF00FC">
              <w:rPr>
                <w:b/>
                <w:szCs w:val="22"/>
              </w:rPr>
              <w:t>1 791 193</w:t>
            </w:r>
          </w:p>
        </w:tc>
        <w:tc>
          <w:tcPr>
            <w:tcW w:w="724" w:type="dxa"/>
            <w:tcBorders>
              <w:top w:val="single" w:sz="12" w:space="0" w:color="auto"/>
              <w:left w:val="single" w:sz="6" w:space="0" w:color="auto"/>
              <w:bottom w:val="single" w:sz="6"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CF00FC" w:rsidRDefault="00CF00FC" w:rsidP="00CF00FC">
            <w:pPr>
              <w:autoSpaceDE w:val="0"/>
              <w:autoSpaceDN w:val="0"/>
              <w:adjustRightInd w:val="0"/>
              <w:spacing w:after="0" w:line="240" w:lineRule="auto"/>
              <w:jc w:val="right"/>
              <w:rPr>
                <w:b/>
                <w:szCs w:val="22"/>
              </w:rPr>
            </w:pPr>
            <w:r w:rsidRPr="00CF00FC">
              <w:rPr>
                <w:b/>
                <w:szCs w:val="22"/>
              </w:rPr>
              <w:t>1 797 671</w:t>
            </w:r>
          </w:p>
        </w:tc>
      </w:tr>
      <w:tr w:rsidR="0003344F" w:rsidRPr="003F477D" w:rsidTr="00CF00F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CF00FC" w:rsidRDefault="00CF00FC" w:rsidP="00CF00FC">
            <w:pPr>
              <w:autoSpaceDE w:val="0"/>
              <w:autoSpaceDN w:val="0"/>
              <w:adjustRightInd w:val="0"/>
              <w:spacing w:after="0" w:line="240" w:lineRule="auto"/>
              <w:jc w:val="right"/>
              <w:rPr>
                <w:b/>
                <w:szCs w:val="22"/>
              </w:rPr>
            </w:pPr>
            <w:r w:rsidRPr="00CF00FC">
              <w:rPr>
                <w:b/>
                <w:szCs w:val="22"/>
              </w:rPr>
              <w:t>466 352</w:t>
            </w: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CF00FC" w:rsidRDefault="00CF00FC" w:rsidP="00CF00FC">
            <w:pPr>
              <w:autoSpaceDE w:val="0"/>
              <w:autoSpaceDN w:val="0"/>
              <w:adjustRightInd w:val="0"/>
              <w:spacing w:after="0" w:line="240" w:lineRule="auto"/>
              <w:jc w:val="right"/>
              <w:rPr>
                <w:b/>
                <w:szCs w:val="22"/>
              </w:rPr>
            </w:pPr>
            <w:r w:rsidRPr="00CF00FC">
              <w:rPr>
                <w:b/>
                <w:szCs w:val="22"/>
              </w:rPr>
              <w:t>7 290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1276" w:type="dxa"/>
            <w:gridSpan w:val="3"/>
            <w:tcBorders>
              <w:top w:val="single" w:sz="6" w:space="0" w:color="auto"/>
              <w:left w:val="single" w:sz="6" w:space="0" w:color="auto"/>
              <w:bottom w:val="single" w:sz="12" w:space="0" w:color="auto"/>
              <w:right w:val="single" w:sz="6" w:space="0" w:color="auto"/>
            </w:tcBorders>
            <w:vAlign w:val="center"/>
          </w:tcPr>
          <w:p w:rsidR="0003344F" w:rsidRPr="00CF00FC" w:rsidRDefault="00CF00FC" w:rsidP="00CF00FC">
            <w:pPr>
              <w:autoSpaceDE w:val="0"/>
              <w:autoSpaceDN w:val="0"/>
              <w:adjustRightInd w:val="0"/>
              <w:spacing w:after="0" w:line="240" w:lineRule="auto"/>
              <w:jc w:val="right"/>
              <w:rPr>
                <w:b/>
                <w:szCs w:val="22"/>
              </w:rPr>
            </w:pPr>
            <w:r w:rsidRPr="00CF00FC">
              <w:rPr>
                <w:b/>
                <w:szCs w:val="22"/>
              </w:rPr>
              <w:t>1 452 125</w:t>
            </w:r>
          </w:p>
        </w:tc>
        <w:tc>
          <w:tcPr>
            <w:tcW w:w="724" w:type="dxa"/>
            <w:tcBorders>
              <w:top w:val="single" w:sz="6" w:space="0" w:color="auto"/>
              <w:left w:val="single" w:sz="6" w:space="0" w:color="auto"/>
              <w:bottom w:val="single" w:sz="12" w:space="0" w:color="auto"/>
              <w:right w:val="single" w:sz="6" w:space="0" w:color="auto"/>
            </w:tcBorders>
            <w:vAlign w:val="center"/>
          </w:tcPr>
          <w:p w:rsidR="0003344F" w:rsidRPr="00CF00FC" w:rsidRDefault="0003344F" w:rsidP="00CF00FC">
            <w:pPr>
              <w:autoSpaceDE w:val="0"/>
              <w:autoSpaceDN w:val="0"/>
              <w:adjustRightInd w:val="0"/>
              <w:spacing w:after="0" w:line="240" w:lineRule="auto"/>
              <w:jc w:val="right"/>
              <w:rPr>
                <w:b/>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CF00FC" w:rsidRDefault="00CF00FC" w:rsidP="00CF00FC">
            <w:pPr>
              <w:autoSpaceDE w:val="0"/>
              <w:autoSpaceDN w:val="0"/>
              <w:adjustRightInd w:val="0"/>
              <w:spacing w:after="0" w:line="240" w:lineRule="auto"/>
              <w:jc w:val="right"/>
              <w:rPr>
                <w:b/>
                <w:szCs w:val="22"/>
              </w:rPr>
            </w:pPr>
            <w:r w:rsidRPr="00CF00FC">
              <w:rPr>
                <w:b/>
                <w:szCs w:val="22"/>
              </w:rPr>
              <w:t>1 925 767</w:t>
            </w:r>
          </w:p>
        </w:tc>
      </w:tr>
    </w:tbl>
    <w:p w:rsidR="0003344F" w:rsidRPr="003F477D" w:rsidRDefault="0003344F" w:rsidP="0003344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567"/>
        <w:gridCol w:w="105"/>
        <w:gridCol w:w="36"/>
        <w:gridCol w:w="1134"/>
        <w:gridCol w:w="866"/>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595D0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r w:rsidRPr="003F477D">
              <w:rPr>
                <w:b/>
                <w:bCs/>
                <w:szCs w:val="22"/>
              </w:rPr>
              <w:t>Goodwill</w:t>
            </w:r>
          </w:p>
        </w:tc>
        <w:tc>
          <w:tcPr>
            <w:tcW w:w="5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Ostat-ný DNM</w:t>
            </w:r>
          </w:p>
        </w:tc>
        <w:tc>
          <w:tcPr>
            <w:tcW w:w="1275" w:type="dxa"/>
            <w:gridSpan w:val="3"/>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Obsta-</w:t>
            </w:r>
          </w:p>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rávaný DNM</w:t>
            </w:r>
          </w:p>
        </w:tc>
        <w:tc>
          <w:tcPr>
            <w:tcW w:w="866"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595D0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5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1275" w:type="dxa"/>
            <w:gridSpan w:val="3"/>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866"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1"/>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595D0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2D0347" w:rsidRDefault="00595D0D" w:rsidP="002D0347">
            <w:pPr>
              <w:autoSpaceDE w:val="0"/>
              <w:autoSpaceDN w:val="0"/>
              <w:adjustRightInd w:val="0"/>
              <w:spacing w:after="0" w:line="240" w:lineRule="auto"/>
              <w:jc w:val="right"/>
              <w:rPr>
                <w:b/>
                <w:szCs w:val="22"/>
              </w:rPr>
            </w:pPr>
            <w:r w:rsidRPr="002D0347">
              <w:rPr>
                <w:b/>
                <w:szCs w:val="22"/>
              </w:rPr>
              <w:t>2 496</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708" w:type="dxa"/>
            <w:gridSpan w:val="3"/>
            <w:tcBorders>
              <w:top w:val="single" w:sz="12" w:space="0" w:color="auto"/>
              <w:left w:val="single" w:sz="6" w:space="0" w:color="auto"/>
              <w:bottom w:val="single" w:sz="6"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E04DF3" w:rsidRPr="002D0347" w:rsidRDefault="00595D0D" w:rsidP="002D0347">
            <w:pPr>
              <w:autoSpaceDE w:val="0"/>
              <w:autoSpaceDN w:val="0"/>
              <w:adjustRightInd w:val="0"/>
              <w:spacing w:after="0" w:line="240" w:lineRule="auto"/>
              <w:jc w:val="right"/>
              <w:rPr>
                <w:b/>
                <w:szCs w:val="22"/>
              </w:rPr>
            </w:pPr>
            <w:r w:rsidRPr="002D0347">
              <w:rPr>
                <w:b/>
                <w:szCs w:val="22"/>
              </w:rPr>
              <w:t>1 191 150</w:t>
            </w:r>
          </w:p>
        </w:tc>
        <w:tc>
          <w:tcPr>
            <w:tcW w:w="866" w:type="dxa"/>
            <w:tcBorders>
              <w:top w:val="single" w:sz="12" w:space="0" w:color="auto"/>
              <w:left w:val="single" w:sz="6" w:space="0" w:color="auto"/>
              <w:bottom w:val="single" w:sz="6"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2D0347" w:rsidRDefault="00595D0D" w:rsidP="002D0347">
            <w:pPr>
              <w:autoSpaceDE w:val="0"/>
              <w:autoSpaceDN w:val="0"/>
              <w:adjustRightInd w:val="0"/>
              <w:spacing w:after="0" w:line="240" w:lineRule="auto"/>
              <w:jc w:val="right"/>
              <w:rPr>
                <w:b/>
                <w:szCs w:val="22"/>
              </w:rPr>
            </w:pPr>
            <w:r w:rsidRPr="002D0347">
              <w:rPr>
                <w:b/>
                <w:szCs w:val="22"/>
              </w:rPr>
              <w:t>1 193 646</w:t>
            </w:r>
          </w:p>
        </w:tc>
      </w:tr>
      <w:tr w:rsidR="00E04DF3" w:rsidRPr="003F477D" w:rsidTr="00595D0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595D0D" w:rsidP="002D0347">
            <w:pPr>
              <w:autoSpaceDE w:val="0"/>
              <w:autoSpaceDN w:val="0"/>
              <w:adjustRightInd w:val="0"/>
              <w:spacing w:after="0" w:line="240" w:lineRule="auto"/>
              <w:jc w:val="right"/>
              <w:rPr>
                <w:szCs w:val="22"/>
              </w:rPr>
            </w:pPr>
            <w:r>
              <w:rPr>
                <w:szCs w:val="22"/>
              </w:rPr>
              <w:t>7 395</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E04DF3" w:rsidRPr="003F477D" w:rsidRDefault="00595D0D" w:rsidP="002D0347">
            <w:pPr>
              <w:autoSpaceDE w:val="0"/>
              <w:autoSpaceDN w:val="0"/>
              <w:adjustRightInd w:val="0"/>
              <w:spacing w:after="0" w:line="240" w:lineRule="auto"/>
              <w:jc w:val="right"/>
              <w:rPr>
                <w:szCs w:val="22"/>
              </w:rPr>
            </w:pPr>
            <w:r>
              <w:rPr>
                <w:szCs w:val="22"/>
              </w:rPr>
              <w:t>600 043</w:t>
            </w:r>
          </w:p>
        </w:tc>
        <w:tc>
          <w:tcPr>
            <w:tcW w:w="866"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595D0D" w:rsidP="002D0347">
            <w:pPr>
              <w:autoSpaceDE w:val="0"/>
              <w:autoSpaceDN w:val="0"/>
              <w:adjustRightInd w:val="0"/>
              <w:spacing w:after="0" w:line="240" w:lineRule="auto"/>
              <w:jc w:val="right"/>
              <w:rPr>
                <w:szCs w:val="22"/>
              </w:rPr>
            </w:pPr>
            <w:r>
              <w:rPr>
                <w:szCs w:val="22"/>
              </w:rPr>
              <w:t>607 438</w:t>
            </w:r>
          </w:p>
        </w:tc>
      </w:tr>
      <w:tr w:rsidR="00E04DF3" w:rsidRPr="003F477D" w:rsidTr="00595D0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595D0D" w:rsidP="002D0347">
            <w:pPr>
              <w:autoSpaceDE w:val="0"/>
              <w:autoSpaceDN w:val="0"/>
              <w:adjustRightInd w:val="0"/>
              <w:spacing w:after="0" w:line="240" w:lineRule="auto"/>
              <w:jc w:val="right"/>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E04DF3" w:rsidRPr="003F477D" w:rsidRDefault="00595D0D" w:rsidP="002D0347">
            <w:pPr>
              <w:autoSpaceDE w:val="0"/>
              <w:autoSpaceDN w:val="0"/>
              <w:adjustRightInd w:val="0"/>
              <w:spacing w:after="0" w:line="240" w:lineRule="auto"/>
              <w:jc w:val="right"/>
              <w:rPr>
                <w:szCs w:val="22"/>
              </w:rPr>
            </w:pPr>
            <w:r>
              <w:rPr>
                <w:szCs w:val="22"/>
              </w:rPr>
              <w:t>0</w:t>
            </w:r>
          </w:p>
        </w:tc>
        <w:tc>
          <w:tcPr>
            <w:tcW w:w="866"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595D0D" w:rsidP="002D0347">
            <w:pPr>
              <w:autoSpaceDE w:val="0"/>
              <w:autoSpaceDN w:val="0"/>
              <w:adjustRightInd w:val="0"/>
              <w:spacing w:after="0" w:line="240" w:lineRule="auto"/>
              <w:jc w:val="right"/>
              <w:rPr>
                <w:szCs w:val="22"/>
              </w:rPr>
            </w:pPr>
            <w:r>
              <w:rPr>
                <w:szCs w:val="22"/>
              </w:rPr>
              <w:t>0</w:t>
            </w:r>
          </w:p>
        </w:tc>
      </w:tr>
      <w:tr w:rsidR="00E04DF3" w:rsidRPr="003F477D" w:rsidTr="00595D0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595D0D" w:rsidP="002D0347">
            <w:pPr>
              <w:autoSpaceDE w:val="0"/>
              <w:autoSpaceDN w:val="0"/>
              <w:adjustRightInd w:val="0"/>
              <w:spacing w:after="0" w:line="240" w:lineRule="auto"/>
              <w:jc w:val="right"/>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E04DF3" w:rsidRPr="003F477D" w:rsidRDefault="00595D0D" w:rsidP="002D0347">
            <w:pPr>
              <w:autoSpaceDE w:val="0"/>
              <w:autoSpaceDN w:val="0"/>
              <w:adjustRightInd w:val="0"/>
              <w:spacing w:after="0" w:line="240" w:lineRule="auto"/>
              <w:jc w:val="right"/>
              <w:rPr>
                <w:szCs w:val="22"/>
              </w:rPr>
            </w:pPr>
            <w:r>
              <w:rPr>
                <w:szCs w:val="22"/>
              </w:rPr>
              <w:t>0</w:t>
            </w:r>
          </w:p>
        </w:tc>
        <w:tc>
          <w:tcPr>
            <w:tcW w:w="866"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595D0D" w:rsidP="002D0347">
            <w:pPr>
              <w:autoSpaceDE w:val="0"/>
              <w:autoSpaceDN w:val="0"/>
              <w:adjustRightInd w:val="0"/>
              <w:spacing w:after="0" w:line="240" w:lineRule="auto"/>
              <w:jc w:val="right"/>
              <w:rPr>
                <w:szCs w:val="22"/>
              </w:rPr>
            </w:pPr>
            <w:r>
              <w:rPr>
                <w:szCs w:val="22"/>
              </w:rPr>
              <w:t>0</w:t>
            </w:r>
          </w:p>
        </w:tc>
      </w:tr>
      <w:tr w:rsidR="00E04DF3" w:rsidRPr="003F477D" w:rsidTr="00595D0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2D0347" w:rsidRDefault="00595D0D" w:rsidP="002D0347">
            <w:pPr>
              <w:autoSpaceDE w:val="0"/>
              <w:autoSpaceDN w:val="0"/>
              <w:adjustRightInd w:val="0"/>
              <w:spacing w:after="0" w:line="240" w:lineRule="auto"/>
              <w:jc w:val="right"/>
              <w:rPr>
                <w:b/>
                <w:szCs w:val="22"/>
              </w:rPr>
            </w:pPr>
            <w:r w:rsidRPr="002D0347">
              <w:rPr>
                <w:b/>
                <w:szCs w:val="22"/>
              </w:rPr>
              <w:t>9 891</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708" w:type="dxa"/>
            <w:gridSpan w:val="3"/>
            <w:tcBorders>
              <w:top w:val="single" w:sz="6" w:space="0" w:color="auto"/>
              <w:left w:val="single" w:sz="6" w:space="0" w:color="auto"/>
              <w:bottom w:val="single" w:sz="12"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E04DF3" w:rsidRPr="002D0347" w:rsidRDefault="00595D0D" w:rsidP="002D0347">
            <w:pPr>
              <w:autoSpaceDE w:val="0"/>
              <w:autoSpaceDN w:val="0"/>
              <w:adjustRightInd w:val="0"/>
              <w:spacing w:after="0" w:line="240" w:lineRule="auto"/>
              <w:jc w:val="right"/>
              <w:rPr>
                <w:b/>
                <w:szCs w:val="22"/>
              </w:rPr>
            </w:pPr>
            <w:r w:rsidRPr="002D0347">
              <w:rPr>
                <w:b/>
                <w:szCs w:val="22"/>
              </w:rPr>
              <w:t>1 791 193</w:t>
            </w:r>
          </w:p>
        </w:tc>
        <w:tc>
          <w:tcPr>
            <w:tcW w:w="866" w:type="dxa"/>
            <w:tcBorders>
              <w:top w:val="single" w:sz="6" w:space="0" w:color="auto"/>
              <w:left w:val="single" w:sz="6" w:space="0" w:color="auto"/>
              <w:bottom w:val="single" w:sz="12"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2D0347" w:rsidRDefault="00595D0D" w:rsidP="002D0347">
            <w:pPr>
              <w:autoSpaceDE w:val="0"/>
              <w:autoSpaceDN w:val="0"/>
              <w:adjustRightInd w:val="0"/>
              <w:spacing w:after="0" w:line="240" w:lineRule="auto"/>
              <w:jc w:val="right"/>
              <w:rPr>
                <w:b/>
                <w:szCs w:val="22"/>
              </w:rPr>
            </w:pPr>
            <w:r w:rsidRPr="002D0347">
              <w:rPr>
                <w:b/>
                <w:szCs w:val="22"/>
              </w:rPr>
              <w:t>1 801 084</w:t>
            </w:r>
          </w:p>
        </w:tc>
      </w:tr>
      <w:tr w:rsidR="00E04DF3" w:rsidRPr="003F477D" w:rsidTr="00E35A2B">
        <w:trPr>
          <w:trHeight w:val="278"/>
          <w:jc w:val="center"/>
        </w:trPr>
        <w:tc>
          <w:tcPr>
            <w:tcW w:w="9128" w:type="dxa"/>
            <w:gridSpan w:val="11"/>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595D0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2D0347" w:rsidRDefault="00595D0D" w:rsidP="002D0347">
            <w:pPr>
              <w:autoSpaceDE w:val="0"/>
              <w:autoSpaceDN w:val="0"/>
              <w:adjustRightInd w:val="0"/>
              <w:spacing w:after="0" w:line="240" w:lineRule="auto"/>
              <w:jc w:val="right"/>
              <w:rPr>
                <w:b/>
                <w:szCs w:val="22"/>
              </w:rPr>
            </w:pPr>
            <w:r w:rsidRPr="002D0347">
              <w:rPr>
                <w:b/>
                <w:szCs w:val="22"/>
              </w:rPr>
              <w:t>1 248</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708" w:type="dxa"/>
            <w:gridSpan w:val="3"/>
            <w:tcBorders>
              <w:top w:val="single" w:sz="12" w:space="0" w:color="auto"/>
              <w:left w:val="single" w:sz="6" w:space="0" w:color="auto"/>
              <w:bottom w:val="single" w:sz="6"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E04DF3" w:rsidRPr="002D0347" w:rsidRDefault="00072BB7" w:rsidP="002D0347">
            <w:pPr>
              <w:autoSpaceDE w:val="0"/>
              <w:autoSpaceDN w:val="0"/>
              <w:adjustRightInd w:val="0"/>
              <w:spacing w:after="0" w:line="240" w:lineRule="auto"/>
              <w:jc w:val="right"/>
              <w:rPr>
                <w:b/>
                <w:szCs w:val="22"/>
              </w:rPr>
            </w:pPr>
            <w:r w:rsidRPr="002D0347">
              <w:rPr>
                <w:b/>
                <w:szCs w:val="22"/>
              </w:rPr>
              <w:t>0</w:t>
            </w:r>
          </w:p>
        </w:tc>
        <w:tc>
          <w:tcPr>
            <w:tcW w:w="866" w:type="dxa"/>
            <w:tcBorders>
              <w:top w:val="single" w:sz="12" w:space="0" w:color="auto"/>
              <w:left w:val="single" w:sz="6" w:space="0" w:color="auto"/>
              <w:bottom w:val="single" w:sz="6"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2D0347" w:rsidRDefault="00072BB7" w:rsidP="002D0347">
            <w:pPr>
              <w:autoSpaceDE w:val="0"/>
              <w:autoSpaceDN w:val="0"/>
              <w:adjustRightInd w:val="0"/>
              <w:spacing w:after="0" w:line="240" w:lineRule="auto"/>
              <w:jc w:val="right"/>
              <w:rPr>
                <w:b/>
                <w:szCs w:val="22"/>
              </w:rPr>
            </w:pPr>
            <w:r w:rsidRPr="002D0347">
              <w:rPr>
                <w:b/>
                <w:szCs w:val="22"/>
              </w:rPr>
              <w:t>1 248</w:t>
            </w:r>
          </w:p>
        </w:tc>
      </w:tr>
      <w:tr w:rsidR="00E04DF3" w:rsidRPr="003F477D" w:rsidTr="00595D0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595D0D" w:rsidP="002D0347">
            <w:pPr>
              <w:autoSpaceDE w:val="0"/>
              <w:autoSpaceDN w:val="0"/>
              <w:adjustRightInd w:val="0"/>
              <w:spacing w:after="0" w:line="240" w:lineRule="auto"/>
              <w:jc w:val="right"/>
              <w:rPr>
                <w:szCs w:val="22"/>
              </w:rPr>
            </w:pPr>
            <w:r>
              <w:rPr>
                <w:szCs w:val="22"/>
              </w:rPr>
              <w:t>2 165</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E04DF3" w:rsidRPr="003F477D" w:rsidRDefault="00072BB7" w:rsidP="002D0347">
            <w:pPr>
              <w:autoSpaceDE w:val="0"/>
              <w:autoSpaceDN w:val="0"/>
              <w:adjustRightInd w:val="0"/>
              <w:spacing w:after="0" w:line="240" w:lineRule="auto"/>
              <w:jc w:val="right"/>
              <w:rPr>
                <w:szCs w:val="22"/>
              </w:rPr>
            </w:pPr>
            <w:r>
              <w:rPr>
                <w:szCs w:val="22"/>
              </w:rPr>
              <w:t>0</w:t>
            </w:r>
          </w:p>
        </w:tc>
        <w:tc>
          <w:tcPr>
            <w:tcW w:w="866"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072BB7" w:rsidP="002D0347">
            <w:pPr>
              <w:autoSpaceDE w:val="0"/>
              <w:autoSpaceDN w:val="0"/>
              <w:adjustRightInd w:val="0"/>
              <w:spacing w:after="0" w:line="240" w:lineRule="auto"/>
              <w:jc w:val="right"/>
              <w:rPr>
                <w:szCs w:val="22"/>
              </w:rPr>
            </w:pPr>
            <w:r>
              <w:rPr>
                <w:szCs w:val="22"/>
              </w:rPr>
              <w:t>2 165</w:t>
            </w:r>
          </w:p>
        </w:tc>
      </w:tr>
      <w:tr w:rsidR="00E04DF3" w:rsidRPr="003F477D" w:rsidTr="00595D0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595D0D" w:rsidP="002D0347">
            <w:pPr>
              <w:autoSpaceDE w:val="0"/>
              <w:autoSpaceDN w:val="0"/>
              <w:adjustRightInd w:val="0"/>
              <w:spacing w:after="0" w:line="240" w:lineRule="auto"/>
              <w:jc w:val="right"/>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E04DF3" w:rsidRPr="003F477D" w:rsidRDefault="00072BB7" w:rsidP="002D0347">
            <w:pPr>
              <w:autoSpaceDE w:val="0"/>
              <w:autoSpaceDN w:val="0"/>
              <w:adjustRightInd w:val="0"/>
              <w:spacing w:after="0" w:line="240" w:lineRule="auto"/>
              <w:jc w:val="right"/>
              <w:rPr>
                <w:szCs w:val="22"/>
              </w:rPr>
            </w:pPr>
            <w:r>
              <w:rPr>
                <w:szCs w:val="22"/>
              </w:rPr>
              <w:t>0</w:t>
            </w:r>
          </w:p>
        </w:tc>
        <w:tc>
          <w:tcPr>
            <w:tcW w:w="866"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072BB7" w:rsidP="002D0347">
            <w:pPr>
              <w:autoSpaceDE w:val="0"/>
              <w:autoSpaceDN w:val="0"/>
              <w:adjustRightInd w:val="0"/>
              <w:spacing w:after="0" w:line="240" w:lineRule="auto"/>
              <w:jc w:val="right"/>
              <w:rPr>
                <w:szCs w:val="22"/>
              </w:rPr>
            </w:pPr>
            <w:r>
              <w:rPr>
                <w:szCs w:val="22"/>
              </w:rPr>
              <w:t>0</w:t>
            </w:r>
          </w:p>
        </w:tc>
      </w:tr>
      <w:tr w:rsidR="00E04DF3" w:rsidRPr="003F477D" w:rsidTr="00595D0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595D0D" w:rsidP="002D0347">
            <w:pPr>
              <w:autoSpaceDE w:val="0"/>
              <w:autoSpaceDN w:val="0"/>
              <w:adjustRightInd w:val="0"/>
              <w:spacing w:after="0" w:line="240" w:lineRule="auto"/>
              <w:jc w:val="right"/>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E04DF3" w:rsidRPr="003F477D" w:rsidRDefault="00072BB7" w:rsidP="002D0347">
            <w:pPr>
              <w:autoSpaceDE w:val="0"/>
              <w:autoSpaceDN w:val="0"/>
              <w:adjustRightInd w:val="0"/>
              <w:spacing w:after="0" w:line="240" w:lineRule="auto"/>
              <w:jc w:val="right"/>
              <w:rPr>
                <w:szCs w:val="22"/>
              </w:rPr>
            </w:pPr>
            <w:r>
              <w:rPr>
                <w:szCs w:val="22"/>
              </w:rPr>
              <w:t>0</w:t>
            </w:r>
          </w:p>
        </w:tc>
        <w:tc>
          <w:tcPr>
            <w:tcW w:w="866"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2D0347">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072BB7" w:rsidP="002D0347">
            <w:pPr>
              <w:autoSpaceDE w:val="0"/>
              <w:autoSpaceDN w:val="0"/>
              <w:adjustRightInd w:val="0"/>
              <w:spacing w:after="0" w:line="240" w:lineRule="auto"/>
              <w:jc w:val="right"/>
              <w:rPr>
                <w:szCs w:val="22"/>
              </w:rPr>
            </w:pPr>
            <w:r>
              <w:rPr>
                <w:szCs w:val="22"/>
              </w:rPr>
              <w:t>0</w:t>
            </w:r>
          </w:p>
        </w:tc>
      </w:tr>
      <w:tr w:rsidR="00E04DF3" w:rsidRPr="003F477D" w:rsidTr="00595D0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2D0347" w:rsidRDefault="00595D0D" w:rsidP="002D0347">
            <w:pPr>
              <w:autoSpaceDE w:val="0"/>
              <w:autoSpaceDN w:val="0"/>
              <w:adjustRightInd w:val="0"/>
              <w:spacing w:after="0" w:line="240" w:lineRule="auto"/>
              <w:jc w:val="right"/>
              <w:rPr>
                <w:b/>
                <w:szCs w:val="22"/>
              </w:rPr>
            </w:pPr>
            <w:r w:rsidRPr="002D0347">
              <w:rPr>
                <w:b/>
                <w:szCs w:val="22"/>
              </w:rPr>
              <w:t>3 413</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708" w:type="dxa"/>
            <w:gridSpan w:val="3"/>
            <w:tcBorders>
              <w:top w:val="single" w:sz="6" w:space="0" w:color="auto"/>
              <w:left w:val="single" w:sz="6" w:space="0" w:color="auto"/>
              <w:bottom w:val="single" w:sz="12"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E04DF3" w:rsidRPr="002D0347" w:rsidRDefault="00072BB7" w:rsidP="002D0347">
            <w:pPr>
              <w:autoSpaceDE w:val="0"/>
              <w:autoSpaceDN w:val="0"/>
              <w:adjustRightInd w:val="0"/>
              <w:spacing w:after="0" w:line="240" w:lineRule="auto"/>
              <w:jc w:val="right"/>
              <w:rPr>
                <w:b/>
                <w:szCs w:val="22"/>
              </w:rPr>
            </w:pPr>
            <w:r w:rsidRPr="002D0347">
              <w:rPr>
                <w:b/>
                <w:szCs w:val="22"/>
              </w:rPr>
              <w:t>0</w:t>
            </w:r>
          </w:p>
        </w:tc>
        <w:tc>
          <w:tcPr>
            <w:tcW w:w="866" w:type="dxa"/>
            <w:tcBorders>
              <w:top w:val="single" w:sz="6" w:space="0" w:color="auto"/>
              <w:left w:val="single" w:sz="6" w:space="0" w:color="auto"/>
              <w:bottom w:val="single" w:sz="12"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2D0347" w:rsidRDefault="00072BB7" w:rsidP="002D0347">
            <w:pPr>
              <w:autoSpaceDE w:val="0"/>
              <w:autoSpaceDN w:val="0"/>
              <w:adjustRightInd w:val="0"/>
              <w:spacing w:after="0" w:line="240" w:lineRule="auto"/>
              <w:jc w:val="right"/>
              <w:rPr>
                <w:b/>
                <w:szCs w:val="22"/>
              </w:rPr>
            </w:pPr>
            <w:r w:rsidRPr="002D0347">
              <w:rPr>
                <w:b/>
                <w:szCs w:val="22"/>
              </w:rPr>
              <w:t>3 413</w:t>
            </w:r>
          </w:p>
        </w:tc>
      </w:tr>
      <w:tr w:rsidR="00E04DF3" w:rsidRPr="003F477D" w:rsidTr="00E35A2B">
        <w:trPr>
          <w:trHeight w:val="278"/>
          <w:jc w:val="center"/>
        </w:trPr>
        <w:tc>
          <w:tcPr>
            <w:tcW w:w="9128" w:type="dxa"/>
            <w:gridSpan w:val="11"/>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2D034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3"/>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6"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2D0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6"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2D0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6"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2D0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6"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2D0347">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3"/>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6"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1"/>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072BB7">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CF00FC" w:rsidP="00E916CF">
            <w:pPr>
              <w:autoSpaceDE w:val="0"/>
              <w:autoSpaceDN w:val="0"/>
              <w:adjustRightInd w:val="0"/>
              <w:spacing w:after="0" w:line="240" w:lineRule="auto"/>
              <w:rPr>
                <w:szCs w:val="22"/>
              </w:rPr>
            </w:pPr>
            <w:r>
              <w:rPr>
                <w:szCs w:val="22"/>
              </w:rPr>
              <w:t>0</w:t>
            </w: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2D0347" w:rsidRDefault="00072BB7" w:rsidP="002D0347">
            <w:pPr>
              <w:autoSpaceDE w:val="0"/>
              <w:autoSpaceDN w:val="0"/>
              <w:adjustRightInd w:val="0"/>
              <w:spacing w:after="0" w:line="240" w:lineRule="auto"/>
              <w:jc w:val="right"/>
              <w:rPr>
                <w:b/>
                <w:szCs w:val="22"/>
              </w:rPr>
            </w:pPr>
            <w:r w:rsidRPr="002D0347">
              <w:rPr>
                <w:b/>
                <w:szCs w:val="22"/>
              </w:rPr>
              <w:t>1 248</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1170" w:type="dxa"/>
            <w:gridSpan w:val="2"/>
            <w:tcBorders>
              <w:top w:val="single" w:sz="12" w:space="0" w:color="auto"/>
              <w:left w:val="single" w:sz="6" w:space="0" w:color="auto"/>
              <w:bottom w:val="single" w:sz="6" w:space="0" w:color="auto"/>
              <w:right w:val="single" w:sz="6" w:space="0" w:color="auto"/>
            </w:tcBorders>
            <w:vAlign w:val="center"/>
          </w:tcPr>
          <w:p w:rsidR="00E04DF3" w:rsidRPr="002D0347" w:rsidRDefault="00072BB7" w:rsidP="002D0347">
            <w:pPr>
              <w:autoSpaceDE w:val="0"/>
              <w:autoSpaceDN w:val="0"/>
              <w:adjustRightInd w:val="0"/>
              <w:spacing w:after="0" w:line="240" w:lineRule="auto"/>
              <w:jc w:val="right"/>
              <w:rPr>
                <w:b/>
                <w:szCs w:val="22"/>
              </w:rPr>
            </w:pPr>
            <w:r w:rsidRPr="002D0347">
              <w:rPr>
                <w:b/>
                <w:szCs w:val="22"/>
              </w:rPr>
              <w:t>1 191 150</w:t>
            </w:r>
          </w:p>
        </w:tc>
        <w:tc>
          <w:tcPr>
            <w:tcW w:w="866" w:type="dxa"/>
            <w:tcBorders>
              <w:top w:val="single" w:sz="12" w:space="0" w:color="auto"/>
              <w:left w:val="single" w:sz="6" w:space="0" w:color="auto"/>
              <w:bottom w:val="single" w:sz="6"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2D0347" w:rsidRDefault="00072BB7" w:rsidP="002D0347">
            <w:pPr>
              <w:autoSpaceDE w:val="0"/>
              <w:autoSpaceDN w:val="0"/>
              <w:adjustRightInd w:val="0"/>
              <w:spacing w:after="0" w:line="240" w:lineRule="auto"/>
              <w:jc w:val="right"/>
              <w:rPr>
                <w:b/>
                <w:szCs w:val="22"/>
              </w:rPr>
            </w:pPr>
            <w:r w:rsidRPr="002D0347">
              <w:rPr>
                <w:b/>
                <w:szCs w:val="22"/>
              </w:rPr>
              <w:t>1 192 398</w:t>
            </w:r>
          </w:p>
        </w:tc>
      </w:tr>
      <w:tr w:rsidR="00E04DF3" w:rsidRPr="003F477D" w:rsidTr="00072BB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2D0347" w:rsidRDefault="00072BB7" w:rsidP="002D0347">
            <w:pPr>
              <w:autoSpaceDE w:val="0"/>
              <w:autoSpaceDN w:val="0"/>
              <w:adjustRightInd w:val="0"/>
              <w:spacing w:after="0" w:line="240" w:lineRule="auto"/>
              <w:jc w:val="right"/>
              <w:rPr>
                <w:b/>
                <w:szCs w:val="22"/>
              </w:rPr>
            </w:pPr>
            <w:r w:rsidRPr="002D0347">
              <w:rPr>
                <w:b/>
                <w:szCs w:val="22"/>
              </w:rPr>
              <w:t>6 478</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1170" w:type="dxa"/>
            <w:gridSpan w:val="2"/>
            <w:tcBorders>
              <w:top w:val="single" w:sz="6" w:space="0" w:color="auto"/>
              <w:left w:val="single" w:sz="6" w:space="0" w:color="auto"/>
              <w:bottom w:val="single" w:sz="12" w:space="0" w:color="auto"/>
              <w:right w:val="single" w:sz="6" w:space="0" w:color="auto"/>
            </w:tcBorders>
            <w:vAlign w:val="center"/>
          </w:tcPr>
          <w:p w:rsidR="00E04DF3" w:rsidRPr="002D0347" w:rsidRDefault="00072BB7" w:rsidP="002D0347">
            <w:pPr>
              <w:autoSpaceDE w:val="0"/>
              <w:autoSpaceDN w:val="0"/>
              <w:adjustRightInd w:val="0"/>
              <w:spacing w:after="0" w:line="240" w:lineRule="auto"/>
              <w:jc w:val="right"/>
              <w:rPr>
                <w:b/>
                <w:szCs w:val="22"/>
              </w:rPr>
            </w:pPr>
            <w:r w:rsidRPr="002D0347">
              <w:rPr>
                <w:b/>
                <w:szCs w:val="22"/>
              </w:rPr>
              <w:t>1 791 193</w:t>
            </w:r>
          </w:p>
        </w:tc>
        <w:tc>
          <w:tcPr>
            <w:tcW w:w="866" w:type="dxa"/>
            <w:tcBorders>
              <w:top w:val="single" w:sz="6" w:space="0" w:color="auto"/>
              <w:left w:val="single" w:sz="6" w:space="0" w:color="auto"/>
              <w:bottom w:val="single" w:sz="12" w:space="0" w:color="auto"/>
              <w:right w:val="single" w:sz="6" w:space="0" w:color="auto"/>
            </w:tcBorders>
            <w:vAlign w:val="center"/>
          </w:tcPr>
          <w:p w:rsidR="00E04DF3" w:rsidRPr="002D0347" w:rsidRDefault="00E04DF3" w:rsidP="002D0347">
            <w:pPr>
              <w:autoSpaceDE w:val="0"/>
              <w:autoSpaceDN w:val="0"/>
              <w:adjustRightInd w:val="0"/>
              <w:spacing w:after="0" w:line="240" w:lineRule="auto"/>
              <w:jc w:val="right"/>
              <w:rPr>
                <w:b/>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2D0347" w:rsidRDefault="00072BB7" w:rsidP="002D0347">
            <w:pPr>
              <w:autoSpaceDE w:val="0"/>
              <w:autoSpaceDN w:val="0"/>
              <w:adjustRightInd w:val="0"/>
              <w:spacing w:after="0" w:line="240" w:lineRule="auto"/>
              <w:jc w:val="right"/>
              <w:rPr>
                <w:b/>
                <w:szCs w:val="22"/>
              </w:rPr>
            </w:pPr>
            <w:r w:rsidRPr="002D0347">
              <w:rPr>
                <w:b/>
                <w:szCs w:val="22"/>
              </w:rPr>
              <w:t>1 797 671</w:t>
            </w:r>
          </w:p>
        </w:tc>
      </w:tr>
    </w:tbl>
    <w:p w:rsidR="0003344F" w:rsidRDefault="0003344F" w:rsidP="0003344F">
      <w:pPr>
        <w:pStyle w:val="Nzov"/>
        <w:keepNext w:val="0"/>
        <w:spacing w:before="0" w:beforeAutospacing="0" w:after="0"/>
        <w:jc w:val="left"/>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c) </w:t>
      </w:r>
      <w:r w:rsidRPr="003F477D">
        <w:rPr>
          <w:szCs w:val="22"/>
        </w:rPr>
        <w:t xml:space="preserve">o dlhodobom nehmotnom majetku </w:t>
      </w:r>
    </w:p>
    <w:p w:rsidR="008B4EB4" w:rsidRDefault="008B4EB4" w:rsidP="008B4EB4"/>
    <w:p w:rsidR="008B4EB4" w:rsidRPr="008B4EB4" w:rsidRDefault="008B4EB4" w:rsidP="008B4EB4">
      <w:r>
        <w:t>Spoločnosť nevlastní dlhodobý nehmotný majetok, na ktorý by bolo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left"/>
        <w:rPr>
          <w:szCs w:val="22"/>
        </w:rPr>
      </w:pPr>
    </w:p>
    <w:p w:rsidR="00BE27D5" w:rsidRDefault="00BE27D5" w:rsidP="00BE27D5"/>
    <w:p w:rsidR="00BE27D5" w:rsidRPr="00BE27D5" w:rsidRDefault="00BE27D5" w:rsidP="00BE27D5">
      <w:pPr>
        <w:rPr>
          <w:szCs w:val="22"/>
        </w:rPr>
      </w:pPr>
      <w:r w:rsidRPr="00BE27D5">
        <w:rPr>
          <w:szCs w:val="22"/>
        </w:rPr>
        <w:t>S celým svojim majetkom môže spoločnosť voľne nakladať, nie je naň zriadené žiadne záložné právo</w:t>
      </w:r>
      <w:r w:rsidR="00AF740F">
        <w:rPr>
          <w:szCs w:val="22"/>
        </w:rPr>
        <w:t>.</w:t>
      </w:r>
    </w:p>
    <w:p w:rsidR="00BE27D5" w:rsidRPr="00BE27D5" w:rsidRDefault="00BE27D5" w:rsidP="00BE27D5">
      <w:pPr>
        <w:spacing w:after="120"/>
        <w:rPr>
          <w:szCs w:val="22"/>
        </w:rPr>
      </w:pPr>
      <w:r w:rsidRPr="00BE27D5">
        <w:rPr>
          <w:szCs w:val="22"/>
        </w:rPr>
        <w:t>Informácie o vývojovej činnosti účtovnej jednotky za bežné účtovné obdobie:</w:t>
      </w:r>
    </w:p>
    <w:p w:rsidR="00BE27D5" w:rsidRPr="00BE27D5" w:rsidRDefault="00BE27D5" w:rsidP="00BE27D5">
      <w:pPr>
        <w:pStyle w:val="heading2b"/>
        <w:keepNext w:val="0"/>
        <w:rPr>
          <w:rFonts w:ascii="Arial Narrow" w:hAnsi="Arial Narrow"/>
          <w:sz w:val="22"/>
          <w:szCs w:val="22"/>
          <w:lang w:val="sk-SK"/>
        </w:rPr>
      </w:pPr>
      <w:r w:rsidRPr="00BE27D5">
        <w:rPr>
          <w:rFonts w:ascii="Arial Narrow" w:hAnsi="Arial Narrow"/>
          <w:sz w:val="22"/>
          <w:szCs w:val="22"/>
          <w:lang w:val="sk-SK"/>
        </w:rPr>
        <w:t xml:space="preserve">aktivované náklady na vývojbolivo výške </w:t>
      </w:r>
      <w:r w:rsidR="00AF740F">
        <w:rPr>
          <w:rFonts w:ascii="Arial Narrow" w:hAnsi="Arial Narrow"/>
          <w:sz w:val="22"/>
          <w:szCs w:val="22"/>
          <w:lang w:val="sk-SK"/>
        </w:rPr>
        <w:t>482 433</w:t>
      </w:r>
      <w:r w:rsidRPr="00BE27D5">
        <w:rPr>
          <w:rFonts w:ascii="Arial Narrow" w:hAnsi="Arial Narrow"/>
          <w:sz w:val="22"/>
          <w:szCs w:val="22"/>
          <w:lang w:val="sk-SK"/>
        </w:rPr>
        <w:t xml:space="preserve"> EUR.</w:t>
      </w:r>
    </w:p>
    <w:p w:rsidR="00BE27D5" w:rsidRPr="00BE27D5" w:rsidRDefault="00BE27D5" w:rsidP="00BE27D5">
      <w:pPr>
        <w:rPr>
          <w:szCs w:val="22"/>
        </w:rPr>
      </w:pPr>
      <w:r w:rsidRPr="00BE27D5">
        <w:rPr>
          <w:szCs w:val="22"/>
        </w:rPr>
        <w:t>V aktivovaných nákladoch na vývoj sú zahrnuté výdaje na vývoj</w:t>
      </w:r>
      <w:r w:rsidR="00AF740F" w:rsidRPr="00BE27D5">
        <w:rPr>
          <w:szCs w:val="22"/>
        </w:rPr>
        <w:t>automobilu R1</w:t>
      </w:r>
      <w:r w:rsidRPr="00BE27D5">
        <w:rPr>
          <w:szCs w:val="22"/>
        </w:rPr>
        <w:t>, ktorého výsledky sú určené na predaj alebo na obchodovanie</w:t>
      </w:r>
      <w:r w:rsidR="00AF740F">
        <w:rPr>
          <w:szCs w:val="22"/>
        </w:rPr>
        <w:t>.</w:t>
      </w:r>
    </w:p>
    <w:p w:rsidR="00BE27D5" w:rsidRPr="00BE27D5" w:rsidRDefault="00BE27D5" w:rsidP="00BE27D5"/>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prílohe č. 3 časti F. písm. a)</w:t>
      </w:r>
      <w:r w:rsidRPr="003F477D">
        <w:rPr>
          <w:szCs w:val="22"/>
        </w:rPr>
        <w:t xml:space="preserve"> o dlhodobom hmotnom majetku</w:t>
      </w: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170" w:type="pct"/>
        <w:jc w:val="center"/>
        <w:tblLayout w:type="fixed"/>
        <w:tblCellMar>
          <w:left w:w="30" w:type="dxa"/>
          <w:right w:w="30" w:type="dxa"/>
        </w:tblCellMar>
        <w:tblLook w:val="04A0"/>
      </w:tblPr>
      <w:tblGrid>
        <w:gridCol w:w="1544"/>
        <w:gridCol w:w="12"/>
        <w:gridCol w:w="6"/>
        <w:gridCol w:w="792"/>
        <w:gridCol w:w="1077"/>
        <w:gridCol w:w="722"/>
        <w:gridCol w:w="11"/>
        <w:gridCol w:w="118"/>
        <w:gridCol w:w="992"/>
        <w:gridCol w:w="20"/>
        <w:gridCol w:w="746"/>
        <w:gridCol w:w="709"/>
        <w:gridCol w:w="935"/>
        <w:gridCol w:w="850"/>
        <w:gridCol w:w="908"/>
      </w:tblGrid>
      <w:tr w:rsidR="0003344F" w:rsidRPr="003F477D" w:rsidTr="004C2713">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4"/>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4C2713">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810"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1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w:t>
            </w:r>
            <w:r w:rsidR="001E03F2" w:rsidRPr="003F477D">
              <w:rPr>
                <w:b/>
                <w:bCs/>
                <w:szCs w:val="22"/>
              </w:rPr>
              <w:t>-</w:t>
            </w:r>
            <w:r w:rsidRPr="003F477D">
              <w:rPr>
                <w:b/>
                <w:bCs/>
                <w:szCs w:val="22"/>
              </w:rPr>
              <w:t>tatnéhnuteľ</w:t>
            </w:r>
            <w:r w:rsidR="001E03F2" w:rsidRPr="003F477D">
              <w:rPr>
                <w:b/>
                <w:bCs/>
                <w:szCs w:val="22"/>
              </w:rPr>
              <w:t>-</w:t>
            </w:r>
            <w:r w:rsidRPr="003F477D">
              <w:rPr>
                <w:b/>
                <w:bCs/>
                <w:szCs w:val="22"/>
              </w:rPr>
              <w:t>né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súbory hnuteľ</w:t>
            </w:r>
            <w:r w:rsidR="001E03F2" w:rsidRPr="003F477D">
              <w:rPr>
                <w:b/>
                <w:bCs/>
                <w:szCs w:val="22"/>
              </w:rPr>
              <w:t>-</w:t>
            </w:r>
            <w:r w:rsidRPr="003F477D">
              <w:rPr>
                <w:b/>
                <w:bCs/>
                <w:szCs w:val="22"/>
              </w:rPr>
              <w:t>ných vecí</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Pestova</w:t>
            </w:r>
            <w:r w:rsidR="001E03F2" w:rsidRPr="003F477D">
              <w:rPr>
                <w:b/>
                <w:bCs/>
                <w:szCs w:val="22"/>
              </w:rPr>
              <w:t>-</w:t>
            </w:r>
            <w:r w:rsidRPr="003F477D">
              <w:rPr>
                <w:b/>
                <w:bCs/>
                <w:szCs w:val="22"/>
              </w:rPr>
              <w:t>teľské celky</w:t>
            </w:r>
            <w:r w:rsidRPr="003F477D">
              <w:rPr>
                <w:b/>
                <w:bCs/>
                <w:szCs w:val="22"/>
              </w:rPr>
              <w:br/>
              <w:t xml:space="preserve"> trvalých porastov</w:t>
            </w:r>
          </w:p>
        </w:tc>
        <w:tc>
          <w:tcPr>
            <w:tcW w:w="766"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r w:rsidRPr="003F477D">
              <w:rPr>
                <w:b/>
                <w:bCs/>
                <w:szCs w:val="22"/>
              </w:rPr>
              <w:t>tatný DHM</w:t>
            </w:r>
          </w:p>
        </w:tc>
        <w:tc>
          <w:tcPr>
            <w:tcW w:w="935"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Poskyt</w:t>
            </w:r>
            <w:r w:rsidR="001E03F2" w:rsidRPr="003F477D">
              <w:rPr>
                <w:b/>
                <w:bCs/>
                <w:szCs w:val="22"/>
              </w:rPr>
              <w:t>-</w:t>
            </w:r>
            <w:r w:rsidRPr="003F477D">
              <w:rPr>
                <w:b/>
                <w:bCs/>
                <w:szCs w:val="22"/>
              </w:rPr>
              <w:t>nutépred</w:t>
            </w:r>
            <w:r w:rsidR="001E03F2" w:rsidRPr="003F477D">
              <w:rPr>
                <w:b/>
                <w:bCs/>
                <w:szCs w:val="22"/>
              </w:rPr>
              <w:t>-</w:t>
            </w:r>
            <w:r w:rsidRPr="003F477D">
              <w:rPr>
                <w:b/>
                <w:bCs/>
                <w:szCs w:val="22"/>
              </w:rPr>
              <w:t>davky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4C2713">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810"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107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66"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93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4C2713">
        <w:trPr>
          <w:trHeight w:val="278"/>
          <w:tblHeader/>
          <w:jc w:val="center"/>
        </w:trPr>
        <w:tc>
          <w:tcPr>
            <w:tcW w:w="9442"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4C2713">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798" w:type="dxa"/>
            <w:gridSpan w:val="2"/>
            <w:tcBorders>
              <w:top w:val="single" w:sz="12" w:space="0" w:color="auto"/>
              <w:left w:val="single" w:sz="12" w:space="0" w:color="auto"/>
              <w:bottom w:val="single" w:sz="6" w:space="0" w:color="auto"/>
              <w:right w:val="single" w:sz="6" w:space="0" w:color="auto"/>
            </w:tcBorders>
            <w:vAlign w:val="center"/>
          </w:tcPr>
          <w:p w:rsidR="0003344F" w:rsidRPr="009A0E7B" w:rsidRDefault="004C2713" w:rsidP="009A0E7B">
            <w:pPr>
              <w:autoSpaceDE w:val="0"/>
              <w:autoSpaceDN w:val="0"/>
              <w:adjustRightInd w:val="0"/>
              <w:spacing w:after="0" w:line="240" w:lineRule="auto"/>
              <w:jc w:val="right"/>
              <w:rPr>
                <w:b/>
                <w:szCs w:val="22"/>
              </w:rPr>
            </w:pPr>
            <w:r w:rsidRPr="009A0E7B">
              <w:rPr>
                <w:b/>
                <w:szCs w:val="22"/>
              </w:rPr>
              <w:t>769 751</w:t>
            </w:r>
          </w:p>
        </w:tc>
        <w:tc>
          <w:tcPr>
            <w:tcW w:w="1077" w:type="dxa"/>
            <w:tcBorders>
              <w:top w:val="single" w:sz="12" w:space="0" w:color="auto"/>
              <w:left w:val="single" w:sz="6" w:space="0" w:color="auto"/>
              <w:bottom w:val="single" w:sz="6" w:space="0" w:color="auto"/>
              <w:right w:val="single" w:sz="6" w:space="0" w:color="auto"/>
            </w:tcBorders>
            <w:vAlign w:val="center"/>
          </w:tcPr>
          <w:p w:rsidR="0003344F" w:rsidRPr="009A0E7B" w:rsidRDefault="004C2713" w:rsidP="009A0E7B">
            <w:pPr>
              <w:autoSpaceDE w:val="0"/>
              <w:autoSpaceDN w:val="0"/>
              <w:adjustRightInd w:val="0"/>
              <w:spacing w:after="0" w:line="240" w:lineRule="auto"/>
              <w:jc w:val="right"/>
              <w:rPr>
                <w:b/>
                <w:szCs w:val="22"/>
              </w:rPr>
            </w:pPr>
            <w:r w:rsidRPr="009A0E7B">
              <w:rPr>
                <w:b/>
                <w:szCs w:val="22"/>
              </w:rPr>
              <w:t>2 000 249</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9A0E7B" w:rsidRDefault="004C2713" w:rsidP="009A0E7B">
            <w:pPr>
              <w:autoSpaceDE w:val="0"/>
              <w:autoSpaceDN w:val="0"/>
              <w:adjustRightInd w:val="0"/>
              <w:spacing w:after="0" w:line="240" w:lineRule="auto"/>
              <w:jc w:val="right"/>
              <w:rPr>
                <w:b/>
                <w:szCs w:val="22"/>
              </w:rPr>
            </w:pPr>
            <w:r w:rsidRPr="009A0E7B">
              <w:rPr>
                <w:b/>
                <w:szCs w:val="22"/>
              </w:rPr>
              <w:t>548 209</w:t>
            </w: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9A0E7B" w:rsidRDefault="0003344F" w:rsidP="009A0E7B">
            <w:pPr>
              <w:autoSpaceDE w:val="0"/>
              <w:autoSpaceDN w:val="0"/>
              <w:adjustRightInd w:val="0"/>
              <w:spacing w:after="0" w:line="240" w:lineRule="auto"/>
              <w:jc w:val="right"/>
              <w:rPr>
                <w:b/>
                <w:szCs w:val="22"/>
              </w:rPr>
            </w:pPr>
          </w:p>
        </w:tc>
        <w:tc>
          <w:tcPr>
            <w:tcW w:w="766" w:type="dxa"/>
            <w:gridSpan w:val="2"/>
            <w:tcBorders>
              <w:top w:val="single" w:sz="12" w:space="0" w:color="auto"/>
              <w:left w:val="single" w:sz="6" w:space="0" w:color="auto"/>
              <w:bottom w:val="single" w:sz="6" w:space="0" w:color="auto"/>
              <w:right w:val="single" w:sz="6" w:space="0" w:color="auto"/>
            </w:tcBorders>
            <w:vAlign w:val="center"/>
          </w:tcPr>
          <w:p w:rsidR="0003344F" w:rsidRPr="009A0E7B" w:rsidRDefault="0003344F" w:rsidP="009A0E7B">
            <w:pPr>
              <w:autoSpaceDE w:val="0"/>
              <w:autoSpaceDN w:val="0"/>
              <w:adjustRightInd w:val="0"/>
              <w:spacing w:after="0" w:line="240" w:lineRule="auto"/>
              <w:jc w:val="right"/>
              <w:rPr>
                <w:b/>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9A0E7B" w:rsidRDefault="0003344F" w:rsidP="009A0E7B">
            <w:pPr>
              <w:autoSpaceDE w:val="0"/>
              <w:autoSpaceDN w:val="0"/>
              <w:adjustRightInd w:val="0"/>
              <w:spacing w:after="0" w:line="240" w:lineRule="auto"/>
              <w:jc w:val="right"/>
              <w:rPr>
                <w:b/>
                <w:szCs w:val="22"/>
              </w:rPr>
            </w:pPr>
          </w:p>
        </w:tc>
        <w:tc>
          <w:tcPr>
            <w:tcW w:w="935" w:type="dxa"/>
            <w:tcBorders>
              <w:top w:val="single" w:sz="12" w:space="0" w:color="auto"/>
              <w:left w:val="single" w:sz="6" w:space="0" w:color="auto"/>
              <w:bottom w:val="single" w:sz="6" w:space="0" w:color="auto"/>
              <w:right w:val="single" w:sz="6" w:space="0" w:color="auto"/>
            </w:tcBorders>
            <w:vAlign w:val="center"/>
          </w:tcPr>
          <w:p w:rsidR="0003344F" w:rsidRPr="009A0E7B" w:rsidRDefault="004C2713" w:rsidP="009A0E7B">
            <w:pPr>
              <w:autoSpaceDE w:val="0"/>
              <w:autoSpaceDN w:val="0"/>
              <w:adjustRightInd w:val="0"/>
              <w:spacing w:after="0" w:line="240" w:lineRule="auto"/>
              <w:jc w:val="right"/>
              <w:rPr>
                <w:b/>
                <w:szCs w:val="22"/>
              </w:rPr>
            </w:pPr>
            <w:r w:rsidRPr="009A0E7B">
              <w:rPr>
                <w:b/>
                <w:szCs w:val="22"/>
              </w:rPr>
              <w:t>760 885</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9A0E7B" w:rsidRDefault="004C2713" w:rsidP="009A0E7B">
            <w:pPr>
              <w:autoSpaceDE w:val="0"/>
              <w:autoSpaceDN w:val="0"/>
              <w:adjustRightInd w:val="0"/>
              <w:spacing w:after="0" w:line="240" w:lineRule="auto"/>
              <w:jc w:val="right"/>
              <w:rPr>
                <w:b/>
                <w:szCs w:val="22"/>
              </w:rPr>
            </w:pPr>
            <w:r w:rsidRPr="009A0E7B">
              <w:rPr>
                <w:b/>
                <w:szCs w:val="22"/>
              </w:rPr>
              <w:t>0</w:t>
            </w: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9A0E7B" w:rsidRDefault="004C2713" w:rsidP="009A0E7B">
            <w:pPr>
              <w:autoSpaceDE w:val="0"/>
              <w:autoSpaceDN w:val="0"/>
              <w:adjustRightInd w:val="0"/>
              <w:spacing w:after="0" w:line="240" w:lineRule="auto"/>
              <w:jc w:val="right"/>
              <w:rPr>
                <w:b/>
                <w:szCs w:val="22"/>
              </w:rPr>
            </w:pPr>
            <w:r w:rsidRPr="009A0E7B">
              <w:rPr>
                <w:b/>
                <w:szCs w:val="22"/>
              </w:rPr>
              <w:t>4 079 094</w:t>
            </w:r>
          </w:p>
        </w:tc>
      </w:tr>
      <w:tr w:rsidR="0003344F" w:rsidRPr="003F477D" w:rsidTr="004C271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4C2713" w:rsidP="009A0E7B">
            <w:pPr>
              <w:autoSpaceDE w:val="0"/>
              <w:autoSpaceDN w:val="0"/>
              <w:adjustRightInd w:val="0"/>
              <w:spacing w:after="0" w:line="240" w:lineRule="auto"/>
              <w:jc w:val="right"/>
              <w:rPr>
                <w:szCs w:val="22"/>
              </w:rPr>
            </w:pPr>
            <w:r>
              <w:rPr>
                <w:szCs w:val="22"/>
              </w:rPr>
              <w:t>0</w:t>
            </w:r>
          </w:p>
        </w:tc>
        <w:tc>
          <w:tcPr>
            <w:tcW w:w="1077" w:type="dxa"/>
            <w:tcBorders>
              <w:top w:val="single" w:sz="6" w:space="0" w:color="auto"/>
              <w:left w:val="single" w:sz="6" w:space="0" w:color="auto"/>
              <w:bottom w:val="single" w:sz="6" w:space="0" w:color="auto"/>
              <w:right w:val="single" w:sz="6" w:space="0" w:color="auto"/>
            </w:tcBorders>
            <w:vAlign w:val="center"/>
          </w:tcPr>
          <w:p w:rsidR="0003344F" w:rsidRPr="003F477D" w:rsidRDefault="00C221E8" w:rsidP="009A0E7B">
            <w:pPr>
              <w:autoSpaceDE w:val="0"/>
              <w:autoSpaceDN w:val="0"/>
              <w:adjustRightInd w:val="0"/>
              <w:spacing w:after="0" w:line="240" w:lineRule="auto"/>
              <w:jc w:val="right"/>
              <w:rPr>
                <w:szCs w:val="22"/>
              </w:rPr>
            </w:pPr>
            <w:r>
              <w:rPr>
                <w:szCs w:val="22"/>
              </w:rPr>
              <w:t>17 650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C221E8" w:rsidP="009A0E7B">
            <w:pPr>
              <w:autoSpaceDE w:val="0"/>
              <w:autoSpaceDN w:val="0"/>
              <w:adjustRightInd w:val="0"/>
              <w:spacing w:after="0" w:line="240" w:lineRule="auto"/>
              <w:jc w:val="right"/>
              <w:rPr>
                <w:szCs w:val="22"/>
              </w:rPr>
            </w:pPr>
            <w:r>
              <w:rPr>
                <w:szCs w:val="22"/>
              </w:rPr>
              <w:t>166 388</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A0E7B">
            <w:pPr>
              <w:autoSpaceDE w:val="0"/>
              <w:autoSpaceDN w:val="0"/>
              <w:adjustRightInd w:val="0"/>
              <w:spacing w:after="0" w:line="240" w:lineRule="auto"/>
              <w:jc w:val="right"/>
              <w:rPr>
                <w:szCs w:val="22"/>
              </w:rPr>
            </w:pPr>
          </w:p>
        </w:tc>
        <w:tc>
          <w:tcPr>
            <w:tcW w:w="76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A0E7B">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A0E7B">
            <w:pPr>
              <w:autoSpaceDE w:val="0"/>
              <w:autoSpaceDN w:val="0"/>
              <w:adjustRightInd w:val="0"/>
              <w:spacing w:after="0" w:line="240" w:lineRule="auto"/>
              <w:jc w:val="right"/>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03344F" w:rsidRPr="003F477D" w:rsidRDefault="009A0E7B" w:rsidP="009A0E7B">
            <w:pPr>
              <w:autoSpaceDE w:val="0"/>
              <w:autoSpaceDN w:val="0"/>
              <w:adjustRightInd w:val="0"/>
              <w:spacing w:after="0" w:line="240" w:lineRule="auto"/>
              <w:jc w:val="right"/>
              <w:rPr>
                <w:szCs w:val="22"/>
              </w:rPr>
            </w:pPr>
            <w:r>
              <w:rPr>
                <w:szCs w:val="22"/>
              </w:rPr>
              <w:t>26 000</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9A0E7B" w:rsidP="009A0E7B">
            <w:pPr>
              <w:autoSpaceDE w:val="0"/>
              <w:autoSpaceDN w:val="0"/>
              <w:adjustRightInd w:val="0"/>
              <w:spacing w:after="0" w:line="240" w:lineRule="auto"/>
              <w:jc w:val="right"/>
              <w:rPr>
                <w:szCs w:val="22"/>
              </w:rPr>
            </w:pPr>
            <w:r>
              <w:rPr>
                <w:szCs w:val="22"/>
              </w:rPr>
              <w:t>0</w:t>
            </w: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9A0E7B" w:rsidP="009A0E7B">
            <w:pPr>
              <w:autoSpaceDE w:val="0"/>
              <w:autoSpaceDN w:val="0"/>
              <w:adjustRightInd w:val="0"/>
              <w:spacing w:after="0" w:line="240" w:lineRule="auto"/>
              <w:jc w:val="right"/>
              <w:rPr>
                <w:szCs w:val="22"/>
              </w:rPr>
            </w:pPr>
            <w:r>
              <w:rPr>
                <w:szCs w:val="22"/>
              </w:rPr>
              <w:t>210 038</w:t>
            </w:r>
          </w:p>
        </w:tc>
      </w:tr>
      <w:tr w:rsidR="0003344F" w:rsidRPr="003F477D" w:rsidTr="004C271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4C2713" w:rsidP="009A0E7B">
            <w:pPr>
              <w:autoSpaceDE w:val="0"/>
              <w:autoSpaceDN w:val="0"/>
              <w:adjustRightInd w:val="0"/>
              <w:spacing w:after="0" w:line="240" w:lineRule="auto"/>
              <w:jc w:val="right"/>
              <w:rPr>
                <w:szCs w:val="22"/>
              </w:rPr>
            </w:pPr>
            <w:r>
              <w:rPr>
                <w:szCs w:val="22"/>
              </w:rPr>
              <w:t>2</w:t>
            </w:r>
            <w:r w:rsidR="00F706C5">
              <w:rPr>
                <w:szCs w:val="22"/>
              </w:rPr>
              <w:t>7</w:t>
            </w:r>
            <w:r>
              <w:rPr>
                <w:szCs w:val="22"/>
              </w:rPr>
              <w:t xml:space="preserve"> </w:t>
            </w:r>
            <w:r w:rsidR="00C221E8">
              <w:rPr>
                <w:szCs w:val="22"/>
              </w:rPr>
              <w:t>100</w:t>
            </w:r>
          </w:p>
        </w:tc>
        <w:tc>
          <w:tcPr>
            <w:tcW w:w="1077" w:type="dxa"/>
            <w:tcBorders>
              <w:top w:val="single" w:sz="6" w:space="0" w:color="auto"/>
              <w:left w:val="single" w:sz="6" w:space="0" w:color="auto"/>
              <w:bottom w:val="single" w:sz="6" w:space="0" w:color="auto"/>
              <w:right w:val="single" w:sz="6" w:space="0" w:color="auto"/>
            </w:tcBorders>
            <w:vAlign w:val="center"/>
          </w:tcPr>
          <w:p w:rsidR="0003344F" w:rsidRPr="003F477D" w:rsidRDefault="00C221E8" w:rsidP="009A0E7B">
            <w:pPr>
              <w:autoSpaceDE w:val="0"/>
              <w:autoSpaceDN w:val="0"/>
              <w:adjustRightInd w:val="0"/>
              <w:spacing w:after="0" w:line="240" w:lineRule="auto"/>
              <w:jc w:val="right"/>
              <w:rPr>
                <w:szCs w:val="22"/>
              </w:rPr>
            </w:pPr>
            <w:r>
              <w:rPr>
                <w:szCs w:val="22"/>
              </w:rPr>
              <w:t>80 586</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C221E8" w:rsidP="009A0E7B">
            <w:pPr>
              <w:autoSpaceDE w:val="0"/>
              <w:autoSpaceDN w:val="0"/>
              <w:adjustRightInd w:val="0"/>
              <w:spacing w:after="0" w:line="240" w:lineRule="auto"/>
              <w:jc w:val="right"/>
              <w:rPr>
                <w:szCs w:val="22"/>
              </w:rPr>
            </w:pPr>
            <w:r>
              <w:rPr>
                <w:szCs w:val="22"/>
              </w:rPr>
              <w:t>47 935</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A0E7B">
            <w:pPr>
              <w:autoSpaceDE w:val="0"/>
              <w:autoSpaceDN w:val="0"/>
              <w:adjustRightInd w:val="0"/>
              <w:spacing w:after="0" w:line="240" w:lineRule="auto"/>
              <w:jc w:val="right"/>
              <w:rPr>
                <w:szCs w:val="22"/>
              </w:rPr>
            </w:pPr>
          </w:p>
        </w:tc>
        <w:tc>
          <w:tcPr>
            <w:tcW w:w="76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A0E7B">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A0E7B">
            <w:pPr>
              <w:autoSpaceDE w:val="0"/>
              <w:autoSpaceDN w:val="0"/>
              <w:adjustRightInd w:val="0"/>
              <w:spacing w:after="0" w:line="240" w:lineRule="auto"/>
              <w:jc w:val="right"/>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03344F" w:rsidRPr="003F477D" w:rsidRDefault="009A0E7B" w:rsidP="009A0E7B">
            <w:pPr>
              <w:autoSpaceDE w:val="0"/>
              <w:autoSpaceDN w:val="0"/>
              <w:adjustRightInd w:val="0"/>
              <w:spacing w:after="0" w:line="240" w:lineRule="auto"/>
              <w:jc w:val="right"/>
              <w:rPr>
                <w:szCs w:val="22"/>
              </w:rPr>
            </w:pPr>
            <w:r>
              <w:rPr>
                <w:szCs w:val="22"/>
              </w:rPr>
              <w:t>100 650</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9A0E7B" w:rsidP="009A0E7B">
            <w:pPr>
              <w:autoSpaceDE w:val="0"/>
              <w:autoSpaceDN w:val="0"/>
              <w:adjustRightInd w:val="0"/>
              <w:spacing w:after="0" w:line="240" w:lineRule="auto"/>
              <w:jc w:val="right"/>
              <w:rPr>
                <w:szCs w:val="22"/>
              </w:rPr>
            </w:pPr>
            <w:r>
              <w:rPr>
                <w:szCs w:val="22"/>
              </w:rPr>
              <w:t>0</w:t>
            </w: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9A0E7B" w:rsidP="009A0E7B">
            <w:pPr>
              <w:autoSpaceDE w:val="0"/>
              <w:autoSpaceDN w:val="0"/>
              <w:adjustRightInd w:val="0"/>
              <w:spacing w:after="0" w:line="240" w:lineRule="auto"/>
              <w:jc w:val="right"/>
              <w:rPr>
                <w:szCs w:val="22"/>
              </w:rPr>
            </w:pPr>
            <w:r>
              <w:rPr>
                <w:szCs w:val="22"/>
              </w:rPr>
              <w:t>231 271</w:t>
            </w:r>
          </w:p>
        </w:tc>
      </w:tr>
      <w:tr w:rsidR="0003344F" w:rsidRPr="003F477D" w:rsidTr="004C271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4C2713" w:rsidP="009A0E7B">
            <w:pPr>
              <w:autoSpaceDE w:val="0"/>
              <w:autoSpaceDN w:val="0"/>
              <w:adjustRightInd w:val="0"/>
              <w:spacing w:after="0" w:line="240" w:lineRule="auto"/>
              <w:jc w:val="right"/>
              <w:rPr>
                <w:szCs w:val="22"/>
              </w:rPr>
            </w:pPr>
            <w:r>
              <w:rPr>
                <w:szCs w:val="22"/>
              </w:rPr>
              <w:t>0</w:t>
            </w:r>
          </w:p>
        </w:tc>
        <w:tc>
          <w:tcPr>
            <w:tcW w:w="1077" w:type="dxa"/>
            <w:tcBorders>
              <w:top w:val="single" w:sz="6" w:space="0" w:color="auto"/>
              <w:left w:val="single" w:sz="6" w:space="0" w:color="auto"/>
              <w:bottom w:val="single" w:sz="6" w:space="0" w:color="auto"/>
              <w:right w:val="single" w:sz="6" w:space="0" w:color="auto"/>
            </w:tcBorders>
            <w:vAlign w:val="center"/>
          </w:tcPr>
          <w:p w:rsidR="0003344F" w:rsidRPr="003F477D" w:rsidRDefault="00C221E8" w:rsidP="009A0E7B">
            <w:pPr>
              <w:autoSpaceDE w:val="0"/>
              <w:autoSpaceDN w:val="0"/>
              <w:adjustRightInd w:val="0"/>
              <w:spacing w:after="0" w:line="240" w:lineRule="auto"/>
              <w:jc w:val="right"/>
              <w:rPr>
                <w:szCs w:val="22"/>
              </w:rPr>
            </w:pPr>
            <w:r>
              <w:rPr>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C221E8" w:rsidP="009A0E7B">
            <w:pPr>
              <w:autoSpaceDE w:val="0"/>
              <w:autoSpaceDN w:val="0"/>
              <w:adjustRightInd w:val="0"/>
              <w:spacing w:after="0" w:line="240" w:lineRule="auto"/>
              <w:jc w:val="right"/>
              <w:rPr>
                <w:szCs w:val="22"/>
              </w:rPr>
            </w:pPr>
            <w:r>
              <w:rPr>
                <w:szCs w:val="22"/>
              </w:rPr>
              <w:t>0</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A0E7B">
            <w:pPr>
              <w:autoSpaceDE w:val="0"/>
              <w:autoSpaceDN w:val="0"/>
              <w:adjustRightInd w:val="0"/>
              <w:spacing w:after="0" w:line="240" w:lineRule="auto"/>
              <w:jc w:val="right"/>
              <w:rPr>
                <w:szCs w:val="22"/>
              </w:rPr>
            </w:pPr>
          </w:p>
        </w:tc>
        <w:tc>
          <w:tcPr>
            <w:tcW w:w="76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A0E7B">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A0E7B">
            <w:pPr>
              <w:autoSpaceDE w:val="0"/>
              <w:autoSpaceDN w:val="0"/>
              <w:adjustRightInd w:val="0"/>
              <w:spacing w:after="0" w:line="240" w:lineRule="auto"/>
              <w:jc w:val="right"/>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03344F" w:rsidRPr="003F477D" w:rsidRDefault="009A0E7B" w:rsidP="009A0E7B">
            <w:pPr>
              <w:autoSpaceDE w:val="0"/>
              <w:autoSpaceDN w:val="0"/>
              <w:adjustRightInd w:val="0"/>
              <w:spacing w:after="0" w:line="240" w:lineRule="auto"/>
              <w:jc w:val="right"/>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9A0E7B" w:rsidP="009A0E7B">
            <w:pPr>
              <w:autoSpaceDE w:val="0"/>
              <w:autoSpaceDN w:val="0"/>
              <w:adjustRightInd w:val="0"/>
              <w:spacing w:after="0" w:line="240" w:lineRule="auto"/>
              <w:jc w:val="right"/>
              <w:rPr>
                <w:szCs w:val="22"/>
              </w:rPr>
            </w:pPr>
            <w:r>
              <w:rPr>
                <w:szCs w:val="22"/>
              </w:rPr>
              <w:t>0</w:t>
            </w: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9A0E7B" w:rsidP="009A0E7B">
            <w:pPr>
              <w:autoSpaceDE w:val="0"/>
              <w:autoSpaceDN w:val="0"/>
              <w:adjustRightInd w:val="0"/>
              <w:spacing w:after="0" w:line="240" w:lineRule="auto"/>
              <w:jc w:val="right"/>
              <w:rPr>
                <w:szCs w:val="22"/>
              </w:rPr>
            </w:pPr>
            <w:r>
              <w:rPr>
                <w:szCs w:val="22"/>
              </w:rPr>
              <w:t>0</w:t>
            </w:r>
          </w:p>
        </w:tc>
      </w:tr>
      <w:tr w:rsidR="0003344F" w:rsidRPr="003F477D" w:rsidTr="004C271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 na konci účtovného obdobia</w:t>
            </w:r>
          </w:p>
        </w:tc>
        <w:tc>
          <w:tcPr>
            <w:tcW w:w="798" w:type="dxa"/>
            <w:gridSpan w:val="2"/>
            <w:tcBorders>
              <w:top w:val="single" w:sz="6" w:space="0" w:color="auto"/>
              <w:left w:val="single" w:sz="12" w:space="0" w:color="auto"/>
              <w:bottom w:val="single" w:sz="12" w:space="0" w:color="auto"/>
              <w:right w:val="single" w:sz="6" w:space="0" w:color="auto"/>
            </w:tcBorders>
            <w:vAlign w:val="center"/>
          </w:tcPr>
          <w:p w:rsidR="0003344F" w:rsidRPr="009A0E7B" w:rsidRDefault="004C2713" w:rsidP="009A0E7B">
            <w:pPr>
              <w:autoSpaceDE w:val="0"/>
              <w:autoSpaceDN w:val="0"/>
              <w:adjustRightInd w:val="0"/>
              <w:spacing w:after="0" w:line="240" w:lineRule="auto"/>
              <w:jc w:val="right"/>
              <w:rPr>
                <w:b/>
                <w:szCs w:val="22"/>
              </w:rPr>
            </w:pPr>
            <w:r w:rsidRPr="009A0E7B">
              <w:rPr>
                <w:b/>
                <w:szCs w:val="22"/>
              </w:rPr>
              <w:t>742 65</w:t>
            </w:r>
            <w:r w:rsidR="00C221E8" w:rsidRPr="009A0E7B">
              <w:rPr>
                <w:b/>
                <w:szCs w:val="22"/>
              </w:rPr>
              <w:t>1</w:t>
            </w:r>
          </w:p>
        </w:tc>
        <w:tc>
          <w:tcPr>
            <w:tcW w:w="1077" w:type="dxa"/>
            <w:tcBorders>
              <w:top w:val="single" w:sz="6" w:space="0" w:color="auto"/>
              <w:left w:val="single" w:sz="6" w:space="0" w:color="auto"/>
              <w:bottom w:val="single" w:sz="12" w:space="0" w:color="auto"/>
              <w:right w:val="single" w:sz="6" w:space="0" w:color="auto"/>
            </w:tcBorders>
            <w:vAlign w:val="center"/>
          </w:tcPr>
          <w:p w:rsidR="0003344F" w:rsidRPr="009A0E7B" w:rsidRDefault="00C221E8" w:rsidP="009A0E7B">
            <w:pPr>
              <w:autoSpaceDE w:val="0"/>
              <w:autoSpaceDN w:val="0"/>
              <w:adjustRightInd w:val="0"/>
              <w:spacing w:after="0" w:line="240" w:lineRule="auto"/>
              <w:jc w:val="right"/>
              <w:rPr>
                <w:b/>
                <w:szCs w:val="22"/>
              </w:rPr>
            </w:pPr>
            <w:r w:rsidRPr="009A0E7B">
              <w:rPr>
                <w:b/>
                <w:szCs w:val="22"/>
              </w:rPr>
              <w:t>1 937 313</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9A0E7B" w:rsidRDefault="00C221E8" w:rsidP="009A0E7B">
            <w:pPr>
              <w:autoSpaceDE w:val="0"/>
              <w:autoSpaceDN w:val="0"/>
              <w:adjustRightInd w:val="0"/>
              <w:spacing w:after="0" w:line="240" w:lineRule="auto"/>
              <w:jc w:val="right"/>
              <w:rPr>
                <w:b/>
                <w:szCs w:val="22"/>
              </w:rPr>
            </w:pPr>
            <w:r w:rsidRPr="009A0E7B">
              <w:rPr>
                <w:b/>
                <w:szCs w:val="22"/>
              </w:rPr>
              <w:t>666 662</w:t>
            </w: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9A0E7B" w:rsidRDefault="0003344F" w:rsidP="009A0E7B">
            <w:pPr>
              <w:autoSpaceDE w:val="0"/>
              <w:autoSpaceDN w:val="0"/>
              <w:adjustRightInd w:val="0"/>
              <w:spacing w:after="0" w:line="240" w:lineRule="auto"/>
              <w:jc w:val="right"/>
              <w:rPr>
                <w:b/>
                <w:szCs w:val="22"/>
              </w:rPr>
            </w:pPr>
          </w:p>
        </w:tc>
        <w:tc>
          <w:tcPr>
            <w:tcW w:w="766" w:type="dxa"/>
            <w:gridSpan w:val="2"/>
            <w:tcBorders>
              <w:top w:val="single" w:sz="6" w:space="0" w:color="auto"/>
              <w:left w:val="single" w:sz="6" w:space="0" w:color="auto"/>
              <w:bottom w:val="single" w:sz="12" w:space="0" w:color="auto"/>
              <w:right w:val="single" w:sz="6" w:space="0" w:color="auto"/>
            </w:tcBorders>
            <w:vAlign w:val="center"/>
          </w:tcPr>
          <w:p w:rsidR="0003344F" w:rsidRPr="009A0E7B" w:rsidRDefault="0003344F" w:rsidP="009A0E7B">
            <w:pPr>
              <w:autoSpaceDE w:val="0"/>
              <w:autoSpaceDN w:val="0"/>
              <w:adjustRightInd w:val="0"/>
              <w:spacing w:after="0" w:line="240" w:lineRule="auto"/>
              <w:jc w:val="right"/>
              <w:rPr>
                <w:b/>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9A0E7B" w:rsidRDefault="0003344F" w:rsidP="009A0E7B">
            <w:pPr>
              <w:autoSpaceDE w:val="0"/>
              <w:autoSpaceDN w:val="0"/>
              <w:adjustRightInd w:val="0"/>
              <w:spacing w:after="0" w:line="240" w:lineRule="auto"/>
              <w:jc w:val="right"/>
              <w:rPr>
                <w:b/>
                <w:szCs w:val="22"/>
              </w:rPr>
            </w:pPr>
          </w:p>
        </w:tc>
        <w:tc>
          <w:tcPr>
            <w:tcW w:w="935" w:type="dxa"/>
            <w:tcBorders>
              <w:top w:val="single" w:sz="6" w:space="0" w:color="auto"/>
              <w:left w:val="single" w:sz="6" w:space="0" w:color="auto"/>
              <w:bottom w:val="single" w:sz="12" w:space="0" w:color="auto"/>
              <w:right w:val="single" w:sz="6" w:space="0" w:color="auto"/>
            </w:tcBorders>
            <w:vAlign w:val="center"/>
          </w:tcPr>
          <w:p w:rsidR="0003344F" w:rsidRPr="009A0E7B" w:rsidRDefault="009A0E7B" w:rsidP="009A0E7B">
            <w:pPr>
              <w:autoSpaceDE w:val="0"/>
              <w:autoSpaceDN w:val="0"/>
              <w:adjustRightInd w:val="0"/>
              <w:spacing w:after="0" w:line="240" w:lineRule="auto"/>
              <w:jc w:val="right"/>
              <w:rPr>
                <w:b/>
                <w:szCs w:val="22"/>
              </w:rPr>
            </w:pPr>
            <w:r w:rsidRPr="009A0E7B">
              <w:rPr>
                <w:b/>
                <w:szCs w:val="22"/>
              </w:rPr>
              <w:t>686 235</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9A0E7B" w:rsidRDefault="009A0E7B" w:rsidP="009A0E7B">
            <w:pPr>
              <w:autoSpaceDE w:val="0"/>
              <w:autoSpaceDN w:val="0"/>
              <w:adjustRightInd w:val="0"/>
              <w:spacing w:after="0" w:line="240" w:lineRule="auto"/>
              <w:jc w:val="right"/>
              <w:rPr>
                <w:b/>
                <w:szCs w:val="22"/>
              </w:rPr>
            </w:pPr>
            <w:r w:rsidRPr="009A0E7B">
              <w:rPr>
                <w:b/>
                <w:szCs w:val="22"/>
              </w:rPr>
              <w:t>0</w:t>
            </w: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9A0E7B" w:rsidRDefault="009A0E7B" w:rsidP="009A0E7B">
            <w:pPr>
              <w:autoSpaceDE w:val="0"/>
              <w:autoSpaceDN w:val="0"/>
              <w:adjustRightInd w:val="0"/>
              <w:spacing w:after="0" w:line="240" w:lineRule="auto"/>
              <w:jc w:val="right"/>
              <w:rPr>
                <w:b/>
                <w:szCs w:val="22"/>
              </w:rPr>
            </w:pPr>
            <w:r w:rsidRPr="009A0E7B">
              <w:rPr>
                <w:b/>
                <w:szCs w:val="22"/>
              </w:rPr>
              <w:t>4 032 861</w:t>
            </w:r>
          </w:p>
        </w:tc>
      </w:tr>
      <w:tr w:rsidR="0003344F" w:rsidRPr="003F477D" w:rsidTr="004C2713">
        <w:trPr>
          <w:trHeight w:val="278"/>
          <w:tblHeader/>
          <w:jc w:val="center"/>
        </w:trPr>
        <w:tc>
          <w:tcPr>
            <w:tcW w:w="9442"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4C2713">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798" w:type="dxa"/>
            <w:gridSpan w:val="2"/>
            <w:tcBorders>
              <w:top w:val="single" w:sz="12" w:space="0" w:color="auto"/>
              <w:left w:val="single" w:sz="12" w:space="0" w:color="auto"/>
              <w:bottom w:val="single" w:sz="6" w:space="0" w:color="auto"/>
              <w:right w:val="single" w:sz="6" w:space="0" w:color="auto"/>
            </w:tcBorders>
            <w:vAlign w:val="center"/>
          </w:tcPr>
          <w:p w:rsidR="0003344F" w:rsidRPr="008A23EF" w:rsidRDefault="004C2713" w:rsidP="008A23EF">
            <w:pPr>
              <w:autoSpaceDE w:val="0"/>
              <w:autoSpaceDN w:val="0"/>
              <w:adjustRightInd w:val="0"/>
              <w:spacing w:after="0" w:line="240" w:lineRule="auto"/>
              <w:jc w:val="right"/>
              <w:rPr>
                <w:b/>
                <w:szCs w:val="22"/>
              </w:rPr>
            </w:pPr>
            <w:r w:rsidRPr="008A23EF">
              <w:rPr>
                <w:b/>
                <w:szCs w:val="22"/>
              </w:rPr>
              <w:t>0</w:t>
            </w:r>
          </w:p>
        </w:tc>
        <w:tc>
          <w:tcPr>
            <w:tcW w:w="1077" w:type="dxa"/>
            <w:tcBorders>
              <w:top w:val="single" w:sz="12" w:space="0" w:color="auto"/>
              <w:left w:val="single" w:sz="6" w:space="0" w:color="auto"/>
              <w:bottom w:val="single" w:sz="6" w:space="0" w:color="auto"/>
              <w:right w:val="single" w:sz="6" w:space="0" w:color="auto"/>
            </w:tcBorders>
            <w:vAlign w:val="center"/>
          </w:tcPr>
          <w:p w:rsidR="0003344F" w:rsidRPr="008A23EF" w:rsidRDefault="004C2713" w:rsidP="008A23EF">
            <w:pPr>
              <w:autoSpaceDE w:val="0"/>
              <w:autoSpaceDN w:val="0"/>
              <w:adjustRightInd w:val="0"/>
              <w:spacing w:after="0" w:line="240" w:lineRule="auto"/>
              <w:jc w:val="right"/>
              <w:rPr>
                <w:b/>
                <w:szCs w:val="22"/>
              </w:rPr>
            </w:pPr>
            <w:r w:rsidRPr="008A23EF">
              <w:rPr>
                <w:b/>
                <w:szCs w:val="22"/>
              </w:rPr>
              <w:t>212 097</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8A23EF" w:rsidRDefault="004C2713" w:rsidP="008A23EF">
            <w:pPr>
              <w:autoSpaceDE w:val="0"/>
              <w:autoSpaceDN w:val="0"/>
              <w:adjustRightInd w:val="0"/>
              <w:spacing w:after="0" w:line="240" w:lineRule="auto"/>
              <w:jc w:val="right"/>
              <w:rPr>
                <w:b/>
                <w:szCs w:val="22"/>
              </w:rPr>
            </w:pPr>
            <w:r w:rsidRPr="008A23EF">
              <w:rPr>
                <w:b/>
                <w:szCs w:val="22"/>
              </w:rPr>
              <w:t>271 521</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03344F" w:rsidRPr="008A23EF" w:rsidRDefault="0003344F" w:rsidP="008A23EF">
            <w:pPr>
              <w:autoSpaceDE w:val="0"/>
              <w:autoSpaceDN w:val="0"/>
              <w:adjustRightInd w:val="0"/>
              <w:spacing w:after="0" w:line="240" w:lineRule="auto"/>
              <w:jc w:val="right"/>
              <w:rPr>
                <w:b/>
                <w:szCs w:val="22"/>
              </w:rPr>
            </w:pPr>
          </w:p>
        </w:tc>
        <w:tc>
          <w:tcPr>
            <w:tcW w:w="746" w:type="dxa"/>
            <w:tcBorders>
              <w:top w:val="single" w:sz="12" w:space="0" w:color="auto"/>
              <w:left w:val="single" w:sz="6" w:space="0" w:color="auto"/>
              <w:bottom w:val="single" w:sz="6" w:space="0" w:color="auto"/>
              <w:right w:val="single" w:sz="6" w:space="0" w:color="auto"/>
            </w:tcBorders>
            <w:vAlign w:val="center"/>
          </w:tcPr>
          <w:p w:rsidR="0003344F" w:rsidRPr="008A23EF" w:rsidRDefault="0003344F" w:rsidP="008A23EF">
            <w:pPr>
              <w:autoSpaceDE w:val="0"/>
              <w:autoSpaceDN w:val="0"/>
              <w:adjustRightInd w:val="0"/>
              <w:spacing w:after="0" w:line="240" w:lineRule="auto"/>
              <w:jc w:val="right"/>
              <w:rPr>
                <w:b/>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8A23EF" w:rsidRDefault="0003344F" w:rsidP="008A23EF">
            <w:pPr>
              <w:autoSpaceDE w:val="0"/>
              <w:autoSpaceDN w:val="0"/>
              <w:adjustRightInd w:val="0"/>
              <w:spacing w:after="0" w:line="240" w:lineRule="auto"/>
              <w:jc w:val="right"/>
              <w:rPr>
                <w:b/>
                <w:szCs w:val="22"/>
              </w:rPr>
            </w:pPr>
          </w:p>
        </w:tc>
        <w:tc>
          <w:tcPr>
            <w:tcW w:w="935" w:type="dxa"/>
            <w:tcBorders>
              <w:top w:val="single" w:sz="12" w:space="0" w:color="auto"/>
              <w:left w:val="single" w:sz="6" w:space="0" w:color="auto"/>
              <w:bottom w:val="single" w:sz="6" w:space="0" w:color="auto"/>
              <w:right w:val="single" w:sz="6" w:space="0" w:color="auto"/>
            </w:tcBorders>
            <w:vAlign w:val="center"/>
          </w:tcPr>
          <w:p w:rsidR="0003344F" w:rsidRPr="008A23EF" w:rsidRDefault="004C2713" w:rsidP="008A23EF">
            <w:pPr>
              <w:autoSpaceDE w:val="0"/>
              <w:autoSpaceDN w:val="0"/>
              <w:adjustRightInd w:val="0"/>
              <w:spacing w:after="0" w:line="240" w:lineRule="auto"/>
              <w:jc w:val="right"/>
              <w:rPr>
                <w:b/>
                <w:szCs w:val="22"/>
              </w:rPr>
            </w:pPr>
            <w:r w:rsidRPr="008A23EF">
              <w:rPr>
                <w:b/>
                <w:szCs w:val="22"/>
              </w:rPr>
              <w:t>0</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8A23EF" w:rsidRDefault="004C2713" w:rsidP="008A23EF">
            <w:pPr>
              <w:autoSpaceDE w:val="0"/>
              <w:autoSpaceDN w:val="0"/>
              <w:adjustRightInd w:val="0"/>
              <w:spacing w:after="0" w:line="240" w:lineRule="auto"/>
              <w:jc w:val="right"/>
              <w:rPr>
                <w:b/>
                <w:szCs w:val="22"/>
              </w:rPr>
            </w:pPr>
            <w:r w:rsidRPr="008A23EF">
              <w:rPr>
                <w:b/>
                <w:szCs w:val="22"/>
              </w:rPr>
              <w:t>0</w:t>
            </w: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8A23EF" w:rsidRDefault="004C2713" w:rsidP="008A23EF">
            <w:pPr>
              <w:autoSpaceDE w:val="0"/>
              <w:autoSpaceDN w:val="0"/>
              <w:adjustRightInd w:val="0"/>
              <w:spacing w:after="0" w:line="240" w:lineRule="auto"/>
              <w:jc w:val="right"/>
              <w:rPr>
                <w:b/>
                <w:szCs w:val="22"/>
              </w:rPr>
            </w:pPr>
            <w:r w:rsidRPr="008A23EF">
              <w:rPr>
                <w:b/>
                <w:szCs w:val="22"/>
              </w:rPr>
              <w:t>483 618</w:t>
            </w:r>
          </w:p>
        </w:tc>
      </w:tr>
      <w:tr w:rsidR="0003344F" w:rsidRPr="003F477D" w:rsidTr="004C271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9A0E7B" w:rsidP="008A23EF">
            <w:pPr>
              <w:autoSpaceDE w:val="0"/>
              <w:autoSpaceDN w:val="0"/>
              <w:adjustRightInd w:val="0"/>
              <w:spacing w:after="0" w:line="240" w:lineRule="auto"/>
              <w:jc w:val="right"/>
              <w:rPr>
                <w:szCs w:val="22"/>
              </w:rPr>
            </w:pPr>
            <w:r>
              <w:rPr>
                <w:szCs w:val="22"/>
              </w:rPr>
              <w:t>0</w:t>
            </w:r>
          </w:p>
        </w:tc>
        <w:tc>
          <w:tcPr>
            <w:tcW w:w="1077" w:type="dxa"/>
            <w:tcBorders>
              <w:top w:val="single" w:sz="6" w:space="0" w:color="auto"/>
              <w:left w:val="single" w:sz="6" w:space="0" w:color="auto"/>
              <w:bottom w:val="single" w:sz="6" w:space="0" w:color="auto"/>
              <w:right w:val="single" w:sz="6" w:space="0" w:color="auto"/>
            </w:tcBorders>
            <w:vAlign w:val="center"/>
          </w:tcPr>
          <w:p w:rsidR="0003344F" w:rsidRPr="003F477D" w:rsidRDefault="008A23EF" w:rsidP="008A23EF">
            <w:pPr>
              <w:autoSpaceDE w:val="0"/>
              <w:autoSpaceDN w:val="0"/>
              <w:adjustRightInd w:val="0"/>
              <w:spacing w:after="0" w:line="240" w:lineRule="auto"/>
              <w:jc w:val="right"/>
              <w:rPr>
                <w:szCs w:val="22"/>
              </w:rPr>
            </w:pPr>
            <w:r>
              <w:rPr>
                <w:szCs w:val="22"/>
              </w:rPr>
              <w:t>168 879</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9A0E7B" w:rsidP="008A23EF">
            <w:pPr>
              <w:autoSpaceDE w:val="0"/>
              <w:autoSpaceDN w:val="0"/>
              <w:adjustRightInd w:val="0"/>
              <w:spacing w:after="0" w:line="240" w:lineRule="auto"/>
              <w:jc w:val="right"/>
              <w:rPr>
                <w:szCs w:val="22"/>
              </w:rPr>
            </w:pPr>
            <w:r>
              <w:rPr>
                <w:szCs w:val="22"/>
              </w:rPr>
              <w:t>141 39</w:t>
            </w:r>
            <w:r w:rsidR="008A23EF">
              <w:rPr>
                <w:szCs w:val="22"/>
              </w:rPr>
              <w:t>2</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A23EF">
            <w:pPr>
              <w:autoSpaceDE w:val="0"/>
              <w:autoSpaceDN w:val="0"/>
              <w:adjustRightInd w:val="0"/>
              <w:spacing w:after="0" w:line="240" w:lineRule="auto"/>
              <w:jc w:val="right"/>
              <w:rPr>
                <w:szCs w:val="22"/>
              </w:rPr>
            </w:pPr>
          </w:p>
        </w:tc>
        <w:tc>
          <w:tcPr>
            <w:tcW w:w="74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A23EF">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A23EF">
            <w:pPr>
              <w:autoSpaceDE w:val="0"/>
              <w:autoSpaceDN w:val="0"/>
              <w:adjustRightInd w:val="0"/>
              <w:spacing w:after="0" w:line="240" w:lineRule="auto"/>
              <w:jc w:val="right"/>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03344F" w:rsidRPr="003F477D" w:rsidRDefault="008A23EF" w:rsidP="008A23EF">
            <w:pPr>
              <w:autoSpaceDE w:val="0"/>
              <w:autoSpaceDN w:val="0"/>
              <w:adjustRightInd w:val="0"/>
              <w:spacing w:after="0" w:line="240" w:lineRule="auto"/>
              <w:jc w:val="right"/>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A23EF">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8A23EF" w:rsidP="008A23EF">
            <w:pPr>
              <w:autoSpaceDE w:val="0"/>
              <w:autoSpaceDN w:val="0"/>
              <w:adjustRightInd w:val="0"/>
              <w:spacing w:after="0" w:line="240" w:lineRule="auto"/>
              <w:jc w:val="right"/>
              <w:rPr>
                <w:szCs w:val="22"/>
              </w:rPr>
            </w:pPr>
            <w:r>
              <w:rPr>
                <w:szCs w:val="22"/>
              </w:rPr>
              <w:t>310 271</w:t>
            </w:r>
          </w:p>
        </w:tc>
      </w:tr>
      <w:tr w:rsidR="0003344F" w:rsidRPr="003F477D" w:rsidTr="004C271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9A0E7B" w:rsidP="008A23EF">
            <w:pPr>
              <w:autoSpaceDE w:val="0"/>
              <w:autoSpaceDN w:val="0"/>
              <w:adjustRightInd w:val="0"/>
              <w:spacing w:after="0" w:line="240" w:lineRule="auto"/>
              <w:jc w:val="right"/>
              <w:rPr>
                <w:szCs w:val="22"/>
              </w:rPr>
            </w:pPr>
            <w:r>
              <w:rPr>
                <w:szCs w:val="22"/>
              </w:rPr>
              <w:t>0</w:t>
            </w:r>
          </w:p>
        </w:tc>
        <w:tc>
          <w:tcPr>
            <w:tcW w:w="1077" w:type="dxa"/>
            <w:tcBorders>
              <w:top w:val="single" w:sz="6" w:space="0" w:color="auto"/>
              <w:left w:val="single" w:sz="6" w:space="0" w:color="auto"/>
              <w:bottom w:val="single" w:sz="6" w:space="0" w:color="auto"/>
              <w:right w:val="single" w:sz="6" w:space="0" w:color="auto"/>
            </w:tcBorders>
            <w:vAlign w:val="center"/>
          </w:tcPr>
          <w:p w:rsidR="0003344F" w:rsidRPr="003F477D" w:rsidRDefault="009A0E7B" w:rsidP="008A23EF">
            <w:pPr>
              <w:autoSpaceDE w:val="0"/>
              <w:autoSpaceDN w:val="0"/>
              <w:adjustRightInd w:val="0"/>
              <w:spacing w:after="0" w:line="240" w:lineRule="auto"/>
              <w:jc w:val="right"/>
              <w:rPr>
                <w:szCs w:val="22"/>
              </w:rPr>
            </w:pPr>
            <w:r>
              <w:rPr>
                <w:szCs w:val="22"/>
              </w:rPr>
              <w:t>80 586</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9A0E7B" w:rsidP="008A23EF">
            <w:pPr>
              <w:autoSpaceDE w:val="0"/>
              <w:autoSpaceDN w:val="0"/>
              <w:adjustRightInd w:val="0"/>
              <w:spacing w:after="0" w:line="240" w:lineRule="auto"/>
              <w:jc w:val="right"/>
              <w:rPr>
                <w:szCs w:val="22"/>
              </w:rPr>
            </w:pPr>
            <w:r>
              <w:rPr>
                <w:szCs w:val="22"/>
              </w:rPr>
              <w:t>47 937</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A23EF">
            <w:pPr>
              <w:autoSpaceDE w:val="0"/>
              <w:autoSpaceDN w:val="0"/>
              <w:adjustRightInd w:val="0"/>
              <w:spacing w:after="0" w:line="240" w:lineRule="auto"/>
              <w:jc w:val="right"/>
              <w:rPr>
                <w:szCs w:val="22"/>
              </w:rPr>
            </w:pPr>
          </w:p>
        </w:tc>
        <w:tc>
          <w:tcPr>
            <w:tcW w:w="74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A23EF">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A23EF">
            <w:pPr>
              <w:autoSpaceDE w:val="0"/>
              <w:autoSpaceDN w:val="0"/>
              <w:adjustRightInd w:val="0"/>
              <w:spacing w:after="0" w:line="240" w:lineRule="auto"/>
              <w:jc w:val="right"/>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03344F" w:rsidRPr="003F477D" w:rsidRDefault="008A23EF" w:rsidP="008A23EF">
            <w:pPr>
              <w:autoSpaceDE w:val="0"/>
              <w:autoSpaceDN w:val="0"/>
              <w:adjustRightInd w:val="0"/>
              <w:spacing w:after="0" w:line="240" w:lineRule="auto"/>
              <w:jc w:val="right"/>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A23EF">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8A23EF" w:rsidP="008A23EF">
            <w:pPr>
              <w:autoSpaceDE w:val="0"/>
              <w:autoSpaceDN w:val="0"/>
              <w:adjustRightInd w:val="0"/>
              <w:spacing w:after="0" w:line="240" w:lineRule="auto"/>
              <w:jc w:val="right"/>
              <w:rPr>
                <w:szCs w:val="22"/>
              </w:rPr>
            </w:pPr>
            <w:r>
              <w:rPr>
                <w:szCs w:val="22"/>
              </w:rPr>
              <w:t>128 523</w:t>
            </w:r>
          </w:p>
        </w:tc>
      </w:tr>
      <w:tr w:rsidR="00E916CF" w:rsidRPr="003F477D" w:rsidTr="004C271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9A0E7B" w:rsidP="008A23EF">
            <w:pPr>
              <w:autoSpaceDE w:val="0"/>
              <w:autoSpaceDN w:val="0"/>
              <w:adjustRightInd w:val="0"/>
              <w:spacing w:after="0" w:line="240" w:lineRule="auto"/>
              <w:jc w:val="right"/>
              <w:rPr>
                <w:szCs w:val="22"/>
              </w:rPr>
            </w:pPr>
            <w:r>
              <w:rPr>
                <w:szCs w:val="22"/>
              </w:rPr>
              <w:t>0</w:t>
            </w: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9A0E7B" w:rsidP="008A23EF">
            <w:pPr>
              <w:autoSpaceDE w:val="0"/>
              <w:autoSpaceDN w:val="0"/>
              <w:adjustRightInd w:val="0"/>
              <w:spacing w:after="0" w:line="240" w:lineRule="auto"/>
              <w:jc w:val="right"/>
              <w:rPr>
                <w:szCs w:val="22"/>
              </w:rPr>
            </w:pPr>
            <w:r>
              <w:rPr>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9A0E7B" w:rsidP="008A23EF">
            <w:pPr>
              <w:autoSpaceDE w:val="0"/>
              <w:autoSpaceDN w:val="0"/>
              <w:adjustRightInd w:val="0"/>
              <w:spacing w:after="0" w:line="240" w:lineRule="auto"/>
              <w:jc w:val="right"/>
              <w:rPr>
                <w:szCs w:val="22"/>
              </w:rPr>
            </w:pPr>
            <w:r>
              <w:rPr>
                <w:szCs w:val="22"/>
              </w:rPr>
              <w:t>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A23EF">
            <w:pPr>
              <w:autoSpaceDE w:val="0"/>
              <w:autoSpaceDN w:val="0"/>
              <w:adjustRightInd w:val="0"/>
              <w:spacing w:after="0" w:line="240" w:lineRule="auto"/>
              <w:jc w:val="right"/>
              <w:rPr>
                <w:szCs w:val="22"/>
              </w:rPr>
            </w:pPr>
          </w:p>
        </w:tc>
        <w:tc>
          <w:tcPr>
            <w:tcW w:w="74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A23EF">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A23EF">
            <w:pPr>
              <w:autoSpaceDE w:val="0"/>
              <w:autoSpaceDN w:val="0"/>
              <w:adjustRightInd w:val="0"/>
              <w:spacing w:after="0" w:line="240" w:lineRule="auto"/>
              <w:jc w:val="right"/>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8A23EF" w:rsidP="008A23EF">
            <w:pPr>
              <w:autoSpaceDE w:val="0"/>
              <w:autoSpaceDN w:val="0"/>
              <w:adjustRightInd w:val="0"/>
              <w:spacing w:after="0" w:line="240" w:lineRule="auto"/>
              <w:jc w:val="right"/>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A23EF">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8A23EF" w:rsidP="008A23EF">
            <w:pPr>
              <w:autoSpaceDE w:val="0"/>
              <w:autoSpaceDN w:val="0"/>
              <w:adjustRightInd w:val="0"/>
              <w:spacing w:after="0" w:line="240" w:lineRule="auto"/>
              <w:jc w:val="right"/>
              <w:rPr>
                <w:szCs w:val="22"/>
              </w:rPr>
            </w:pPr>
            <w:r>
              <w:rPr>
                <w:szCs w:val="22"/>
              </w:rPr>
              <w:t>0</w:t>
            </w:r>
          </w:p>
        </w:tc>
      </w:tr>
      <w:tr w:rsidR="0003344F" w:rsidRPr="003F477D" w:rsidTr="004C271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798" w:type="dxa"/>
            <w:gridSpan w:val="2"/>
            <w:tcBorders>
              <w:top w:val="single" w:sz="6" w:space="0" w:color="auto"/>
              <w:left w:val="single" w:sz="12" w:space="0" w:color="auto"/>
              <w:bottom w:val="single" w:sz="12" w:space="0" w:color="auto"/>
              <w:right w:val="single" w:sz="6" w:space="0" w:color="auto"/>
            </w:tcBorders>
            <w:vAlign w:val="center"/>
          </w:tcPr>
          <w:p w:rsidR="0003344F" w:rsidRPr="008A23EF" w:rsidRDefault="009A0E7B" w:rsidP="008A23EF">
            <w:pPr>
              <w:autoSpaceDE w:val="0"/>
              <w:autoSpaceDN w:val="0"/>
              <w:adjustRightInd w:val="0"/>
              <w:spacing w:after="0" w:line="240" w:lineRule="auto"/>
              <w:jc w:val="right"/>
              <w:rPr>
                <w:b/>
                <w:szCs w:val="22"/>
              </w:rPr>
            </w:pPr>
            <w:r w:rsidRPr="008A23EF">
              <w:rPr>
                <w:b/>
                <w:szCs w:val="22"/>
              </w:rPr>
              <w:t>0</w:t>
            </w:r>
          </w:p>
        </w:tc>
        <w:tc>
          <w:tcPr>
            <w:tcW w:w="1077" w:type="dxa"/>
            <w:tcBorders>
              <w:top w:val="single" w:sz="6" w:space="0" w:color="auto"/>
              <w:left w:val="single" w:sz="6" w:space="0" w:color="auto"/>
              <w:bottom w:val="single" w:sz="12" w:space="0" w:color="auto"/>
              <w:right w:val="single" w:sz="6" w:space="0" w:color="auto"/>
            </w:tcBorders>
            <w:vAlign w:val="center"/>
          </w:tcPr>
          <w:p w:rsidR="0003344F" w:rsidRPr="008A23EF" w:rsidRDefault="008A23EF" w:rsidP="008A23EF">
            <w:pPr>
              <w:autoSpaceDE w:val="0"/>
              <w:autoSpaceDN w:val="0"/>
              <w:adjustRightInd w:val="0"/>
              <w:spacing w:after="0" w:line="240" w:lineRule="auto"/>
              <w:jc w:val="right"/>
              <w:rPr>
                <w:b/>
                <w:szCs w:val="22"/>
              </w:rPr>
            </w:pPr>
            <w:r w:rsidRPr="008A23EF">
              <w:rPr>
                <w:b/>
                <w:szCs w:val="22"/>
              </w:rPr>
              <w:t>300 390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8A23EF" w:rsidRDefault="008A23EF" w:rsidP="008A23EF">
            <w:pPr>
              <w:autoSpaceDE w:val="0"/>
              <w:autoSpaceDN w:val="0"/>
              <w:adjustRightInd w:val="0"/>
              <w:spacing w:after="0" w:line="240" w:lineRule="auto"/>
              <w:jc w:val="right"/>
              <w:rPr>
                <w:b/>
                <w:szCs w:val="22"/>
              </w:rPr>
            </w:pPr>
            <w:r w:rsidRPr="008A23EF">
              <w:rPr>
                <w:b/>
                <w:szCs w:val="22"/>
              </w:rPr>
              <w:t>364 976</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03344F" w:rsidRPr="008A23EF" w:rsidRDefault="0003344F" w:rsidP="008A23EF">
            <w:pPr>
              <w:autoSpaceDE w:val="0"/>
              <w:autoSpaceDN w:val="0"/>
              <w:adjustRightInd w:val="0"/>
              <w:spacing w:after="0" w:line="240" w:lineRule="auto"/>
              <w:jc w:val="right"/>
              <w:rPr>
                <w:b/>
                <w:szCs w:val="22"/>
              </w:rPr>
            </w:pPr>
          </w:p>
        </w:tc>
        <w:tc>
          <w:tcPr>
            <w:tcW w:w="746" w:type="dxa"/>
            <w:tcBorders>
              <w:top w:val="single" w:sz="6" w:space="0" w:color="auto"/>
              <w:left w:val="single" w:sz="6" w:space="0" w:color="auto"/>
              <w:bottom w:val="single" w:sz="12" w:space="0" w:color="auto"/>
              <w:right w:val="single" w:sz="6" w:space="0" w:color="auto"/>
            </w:tcBorders>
            <w:vAlign w:val="center"/>
          </w:tcPr>
          <w:p w:rsidR="0003344F" w:rsidRPr="008A23EF" w:rsidRDefault="0003344F" w:rsidP="008A23EF">
            <w:pPr>
              <w:autoSpaceDE w:val="0"/>
              <w:autoSpaceDN w:val="0"/>
              <w:adjustRightInd w:val="0"/>
              <w:spacing w:after="0" w:line="240" w:lineRule="auto"/>
              <w:jc w:val="right"/>
              <w:rPr>
                <w:b/>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8A23EF" w:rsidRDefault="0003344F" w:rsidP="008A23EF">
            <w:pPr>
              <w:autoSpaceDE w:val="0"/>
              <w:autoSpaceDN w:val="0"/>
              <w:adjustRightInd w:val="0"/>
              <w:spacing w:after="0" w:line="240" w:lineRule="auto"/>
              <w:jc w:val="right"/>
              <w:rPr>
                <w:b/>
                <w:szCs w:val="22"/>
              </w:rPr>
            </w:pPr>
          </w:p>
        </w:tc>
        <w:tc>
          <w:tcPr>
            <w:tcW w:w="935" w:type="dxa"/>
            <w:tcBorders>
              <w:top w:val="single" w:sz="6" w:space="0" w:color="auto"/>
              <w:left w:val="single" w:sz="6" w:space="0" w:color="auto"/>
              <w:bottom w:val="single" w:sz="12" w:space="0" w:color="auto"/>
              <w:right w:val="single" w:sz="6" w:space="0" w:color="auto"/>
            </w:tcBorders>
            <w:vAlign w:val="center"/>
          </w:tcPr>
          <w:p w:rsidR="0003344F" w:rsidRPr="008A23EF" w:rsidRDefault="008A23EF" w:rsidP="008A23EF">
            <w:pPr>
              <w:autoSpaceDE w:val="0"/>
              <w:autoSpaceDN w:val="0"/>
              <w:adjustRightInd w:val="0"/>
              <w:spacing w:after="0" w:line="240" w:lineRule="auto"/>
              <w:jc w:val="right"/>
              <w:rPr>
                <w:b/>
                <w:szCs w:val="22"/>
              </w:rPr>
            </w:pPr>
            <w:r w:rsidRPr="008A23EF">
              <w:rPr>
                <w:b/>
                <w:szCs w:val="22"/>
              </w:rPr>
              <w:t>0</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8A23EF" w:rsidRDefault="0003344F" w:rsidP="008A23EF">
            <w:pPr>
              <w:autoSpaceDE w:val="0"/>
              <w:autoSpaceDN w:val="0"/>
              <w:adjustRightInd w:val="0"/>
              <w:spacing w:after="0" w:line="240" w:lineRule="auto"/>
              <w:jc w:val="right"/>
              <w:rPr>
                <w:b/>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8A23EF" w:rsidRDefault="008A23EF" w:rsidP="008A23EF">
            <w:pPr>
              <w:autoSpaceDE w:val="0"/>
              <w:autoSpaceDN w:val="0"/>
              <w:adjustRightInd w:val="0"/>
              <w:spacing w:after="0" w:line="240" w:lineRule="auto"/>
              <w:jc w:val="right"/>
              <w:rPr>
                <w:b/>
                <w:szCs w:val="22"/>
              </w:rPr>
            </w:pPr>
            <w:r w:rsidRPr="008A23EF">
              <w:rPr>
                <w:b/>
                <w:szCs w:val="22"/>
              </w:rPr>
              <w:t>665 366</w:t>
            </w:r>
          </w:p>
        </w:tc>
      </w:tr>
      <w:tr w:rsidR="0003344F" w:rsidRPr="003F477D" w:rsidTr="004C2713">
        <w:trPr>
          <w:trHeight w:val="278"/>
          <w:tblHeader/>
          <w:jc w:val="center"/>
        </w:trPr>
        <w:tc>
          <w:tcPr>
            <w:tcW w:w="9442"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4C2713">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810"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7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4C2713">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4C2713">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4C2713">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6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4C2713">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810"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4C2713">
        <w:trPr>
          <w:trHeight w:val="278"/>
          <w:tblHeader/>
          <w:jc w:val="center"/>
        </w:trPr>
        <w:tc>
          <w:tcPr>
            <w:tcW w:w="9442"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4C2713">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792" w:type="dxa"/>
            <w:tcBorders>
              <w:top w:val="single" w:sz="12" w:space="0" w:color="auto"/>
              <w:left w:val="single" w:sz="12" w:space="0" w:color="auto"/>
              <w:bottom w:val="single" w:sz="12" w:space="0" w:color="auto"/>
              <w:right w:val="single" w:sz="6" w:space="0" w:color="auto"/>
            </w:tcBorders>
            <w:vAlign w:val="center"/>
          </w:tcPr>
          <w:p w:rsidR="0003344F" w:rsidRPr="008A23EF" w:rsidRDefault="004C2713" w:rsidP="008A23EF">
            <w:pPr>
              <w:autoSpaceDE w:val="0"/>
              <w:autoSpaceDN w:val="0"/>
              <w:adjustRightInd w:val="0"/>
              <w:spacing w:after="0" w:line="240" w:lineRule="auto"/>
              <w:jc w:val="right"/>
              <w:rPr>
                <w:b/>
                <w:szCs w:val="22"/>
              </w:rPr>
            </w:pPr>
            <w:r w:rsidRPr="008A23EF">
              <w:rPr>
                <w:b/>
                <w:szCs w:val="22"/>
              </w:rPr>
              <w:t>769 750</w:t>
            </w:r>
          </w:p>
        </w:tc>
        <w:tc>
          <w:tcPr>
            <w:tcW w:w="1077" w:type="dxa"/>
            <w:tcBorders>
              <w:top w:val="single" w:sz="12" w:space="0" w:color="auto"/>
              <w:left w:val="single" w:sz="6" w:space="0" w:color="auto"/>
              <w:bottom w:val="single" w:sz="12" w:space="0" w:color="auto"/>
              <w:right w:val="single" w:sz="6" w:space="0" w:color="auto"/>
            </w:tcBorders>
            <w:vAlign w:val="center"/>
          </w:tcPr>
          <w:p w:rsidR="0003344F" w:rsidRPr="008A23EF" w:rsidRDefault="004C2713" w:rsidP="008A23EF">
            <w:pPr>
              <w:autoSpaceDE w:val="0"/>
              <w:autoSpaceDN w:val="0"/>
              <w:adjustRightInd w:val="0"/>
              <w:spacing w:after="0" w:line="240" w:lineRule="auto"/>
              <w:jc w:val="right"/>
              <w:rPr>
                <w:b/>
                <w:szCs w:val="22"/>
              </w:rPr>
            </w:pPr>
            <w:r w:rsidRPr="008A23EF">
              <w:rPr>
                <w:b/>
                <w:szCs w:val="22"/>
              </w:rPr>
              <w:t>1 788 153</w:t>
            </w: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8A23EF" w:rsidRDefault="004C2713" w:rsidP="008A23EF">
            <w:pPr>
              <w:autoSpaceDE w:val="0"/>
              <w:autoSpaceDN w:val="0"/>
              <w:adjustRightInd w:val="0"/>
              <w:spacing w:after="0" w:line="240" w:lineRule="auto"/>
              <w:jc w:val="right"/>
              <w:rPr>
                <w:b/>
                <w:szCs w:val="22"/>
              </w:rPr>
            </w:pPr>
            <w:r w:rsidRPr="008A23EF">
              <w:rPr>
                <w:b/>
                <w:szCs w:val="22"/>
              </w:rPr>
              <w:t>276 688</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8A23EF" w:rsidRDefault="0003344F" w:rsidP="008A23EF">
            <w:pPr>
              <w:autoSpaceDE w:val="0"/>
              <w:autoSpaceDN w:val="0"/>
              <w:adjustRightInd w:val="0"/>
              <w:spacing w:after="0" w:line="240" w:lineRule="auto"/>
              <w:jc w:val="right"/>
              <w:rPr>
                <w:b/>
                <w:szCs w:val="22"/>
              </w:rPr>
            </w:pPr>
          </w:p>
        </w:tc>
        <w:tc>
          <w:tcPr>
            <w:tcW w:w="746" w:type="dxa"/>
            <w:tcBorders>
              <w:top w:val="single" w:sz="12" w:space="0" w:color="auto"/>
              <w:left w:val="single" w:sz="6" w:space="0" w:color="auto"/>
              <w:bottom w:val="single" w:sz="12" w:space="0" w:color="auto"/>
              <w:right w:val="single" w:sz="6" w:space="0" w:color="auto"/>
            </w:tcBorders>
            <w:vAlign w:val="center"/>
          </w:tcPr>
          <w:p w:rsidR="0003344F" w:rsidRPr="008A23EF" w:rsidRDefault="0003344F" w:rsidP="008A23EF">
            <w:pPr>
              <w:autoSpaceDE w:val="0"/>
              <w:autoSpaceDN w:val="0"/>
              <w:adjustRightInd w:val="0"/>
              <w:spacing w:after="0" w:line="240" w:lineRule="auto"/>
              <w:jc w:val="right"/>
              <w:rPr>
                <w:b/>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8A23EF" w:rsidRDefault="0003344F" w:rsidP="008A23EF">
            <w:pPr>
              <w:autoSpaceDE w:val="0"/>
              <w:autoSpaceDN w:val="0"/>
              <w:adjustRightInd w:val="0"/>
              <w:spacing w:after="0" w:line="240" w:lineRule="auto"/>
              <w:jc w:val="right"/>
              <w:rPr>
                <w:b/>
                <w:szCs w:val="22"/>
              </w:rPr>
            </w:pPr>
          </w:p>
        </w:tc>
        <w:tc>
          <w:tcPr>
            <w:tcW w:w="935" w:type="dxa"/>
            <w:tcBorders>
              <w:top w:val="single" w:sz="12" w:space="0" w:color="auto"/>
              <w:left w:val="single" w:sz="6" w:space="0" w:color="auto"/>
              <w:bottom w:val="single" w:sz="12" w:space="0" w:color="auto"/>
              <w:right w:val="single" w:sz="6" w:space="0" w:color="auto"/>
            </w:tcBorders>
            <w:vAlign w:val="center"/>
          </w:tcPr>
          <w:p w:rsidR="0003344F" w:rsidRPr="008A23EF" w:rsidRDefault="004C2713" w:rsidP="008A23EF">
            <w:pPr>
              <w:autoSpaceDE w:val="0"/>
              <w:autoSpaceDN w:val="0"/>
              <w:adjustRightInd w:val="0"/>
              <w:spacing w:after="0" w:line="240" w:lineRule="auto"/>
              <w:jc w:val="right"/>
              <w:rPr>
                <w:b/>
                <w:szCs w:val="22"/>
              </w:rPr>
            </w:pPr>
            <w:r w:rsidRPr="008A23EF">
              <w:rPr>
                <w:b/>
                <w:szCs w:val="22"/>
              </w:rPr>
              <w:t>760 885</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8A23EF" w:rsidRDefault="004C2713" w:rsidP="008A23EF">
            <w:pPr>
              <w:autoSpaceDE w:val="0"/>
              <w:autoSpaceDN w:val="0"/>
              <w:adjustRightInd w:val="0"/>
              <w:spacing w:after="0" w:line="240" w:lineRule="auto"/>
              <w:jc w:val="right"/>
              <w:rPr>
                <w:b/>
                <w:szCs w:val="22"/>
              </w:rPr>
            </w:pPr>
            <w:r w:rsidRPr="008A23EF">
              <w:rPr>
                <w:b/>
                <w:szCs w:val="22"/>
              </w:rPr>
              <w:t>0</w:t>
            </w: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8A23EF" w:rsidRDefault="004C2713" w:rsidP="008A23EF">
            <w:pPr>
              <w:autoSpaceDE w:val="0"/>
              <w:autoSpaceDN w:val="0"/>
              <w:adjustRightInd w:val="0"/>
              <w:spacing w:after="0" w:line="240" w:lineRule="auto"/>
              <w:jc w:val="right"/>
              <w:rPr>
                <w:b/>
                <w:szCs w:val="22"/>
              </w:rPr>
            </w:pPr>
            <w:r w:rsidRPr="008A23EF">
              <w:rPr>
                <w:b/>
                <w:szCs w:val="22"/>
              </w:rPr>
              <w:t>3 595 476</w:t>
            </w:r>
          </w:p>
        </w:tc>
      </w:tr>
      <w:tr w:rsidR="0003344F" w:rsidRPr="003F477D" w:rsidTr="004C2713">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792" w:type="dxa"/>
            <w:tcBorders>
              <w:top w:val="single" w:sz="12" w:space="0" w:color="auto"/>
              <w:left w:val="single" w:sz="12" w:space="0" w:color="auto"/>
              <w:bottom w:val="single" w:sz="12" w:space="0" w:color="auto"/>
              <w:right w:val="single" w:sz="6" w:space="0" w:color="auto"/>
            </w:tcBorders>
            <w:vAlign w:val="center"/>
          </w:tcPr>
          <w:p w:rsidR="0003344F" w:rsidRPr="008A23EF" w:rsidRDefault="008A23EF" w:rsidP="008A23EF">
            <w:pPr>
              <w:autoSpaceDE w:val="0"/>
              <w:autoSpaceDN w:val="0"/>
              <w:adjustRightInd w:val="0"/>
              <w:spacing w:after="0" w:line="240" w:lineRule="auto"/>
              <w:jc w:val="right"/>
              <w:rPr>
                <w:b/>
                <w:szCs w:val="22"/>
              </w:rPr>
            </w:pPr>
            <w:r w:rsidRPr="008A23EF">
              <w:rPr>
                <w:b/>
                <w:szCs w:val="22"/>
              </w:rPr>
              <w:t>742 651</w:t>
            </w:r>
          </w:p>
        </w:tc>
        <w:tc>
          <w:tcPr>
            <w:tcW w:w="1077" w:type="dxa"/>
            <w:tcBorders>
              <w:top w:val="single" w:sz="12" w:space="0" w:color="auto"/>
              <w:left w:val="single" w:sz="6" w:space="0" w:color="auto"/>
              <w:bottom w:val="single" w:sz="12" w:space="0" w:color="auto"/>
              <w:right w:val="single" w:sz="6" w:space="0" w:color="auto"/>
            </w:tcBorders>
            <w:vAlign w:val="center"/>
          </w:tcPr>
          <w:p w:rsidR="0003344F" w:rsidRPr="008A23EF" w:rsidRDefault="008A23EF" w:rsidP="008A23EF">
            <w:pPr>
              <w:autoSpaceDE w:val="0"/>
              <w:autoSpaceDN w:val="0"/>
              <w:adjustRightInd w:val="0"/>
              <w:spacing w:after="0" w:line="240" w:lineRule="auto"/>
              <w:jc w:val="right"/>
              <w:rPr>
                <w:b/>
                <w:szCs w:val="22"/>
              </w:rPr>
            </w:pPr>
            <w:r w:rsidRPr="008A23EF">
              <w:rPr>
                <w:b/>
                <w:szCs w:val="22"/>
              </w:rPr>
              <w:t>1 636 923</w:t>
            </w: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8A23EF" w:rsidRDefault="008A23EF" w:rsidP="008A23EF">
            <w:pPr>
              <w:autoSpaceDE w:val="0"/>
              <w:autoSpaceDN w:val="0"/>
              <w:adjustRightInd w:val="0"/>
              <w:spacing w:after="0" w:line="240" w:lineRule="auto"/>
              <w:jc w:val="right"/>
              <w:rPr>
                <w:b/>
                <w:szCs w:val="22"/>
              </w:rPr>
            </w:pPr>
            <w:r w:rsidRPr="008A23EF">
              <w:rPr>
                <w:b/>
                <w:szCs w:val="22"/>
              </w:rPr>
              <w:t>301 686</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8A23EF" w:rsidRDefault="0003344F" w:rsidP="008A23EF">
            <w:pPr>
              <w:autoSpaceDE w:val="0"/>
              <w:autoSpaceDN w:val="0"/>
              <w:adjustRightInd w:val="0"/>
              <w:spacing w:after="0" w:line="240" w:lineRule="auto"/>
              <w:jc w:val="right"/>
              <w:rPr>
                <w:b/>
                <w:szCs w:val="22"/>
              </w:rPr>
            </w:pPr>
          </w:p>
        </w:tc>
        <w:tc>
          <w:tcPr>
            <w:tcW w:w="746" w:type="dxa"/>
            <w:tcBorders>
              <w:top w:val="single" w:sz="12" w:space="0" w:color="auto"/>
              <w:left w:val="single" w:sz="6" w:space="0" w:color="auto"/>
              <w:bottom w:val="single" w:sz="12" w:space="0" w:color="auto"/>
              <w:right w:val="single" w:sz="6" w:space="0" w:color="auto"/>
            </w:tcBorders>
            <w:vAlign w:val="center"/>
          </w:tcPr>
          <w:p w:rsidR="0003344F" w:rsidRPr="008A23EF" w:rsidRDefault="0003344F" w:rsidP="008A23EF">
            <w:pPr>
              <w:autoSpaceDE w:val="0"/>
              <w:autoSpaceDN w:val="0"/>
              <w:adjustRightInd w:val="0"/>
              <w:spacing w:after="0" w:line="240" w:lineRule="auto"/>
              <w:jc w:val="right"/>
              <w:rPr>
                <w:b/>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8A23EF" w:rsidRDefault="0003344F" w:rsidP="008A23EF">
            <w:pPr>
              <w:autoSpaceDE w:val="0"/>
              <w:autoSpaceDN w:val="0"/>
              <w:adjustRightInd w:val="0"/>
              <w:spacing w:after="0" w:line="240" w:lineRule="auto"/>
              <w:jc w:val="right"/>
              <w:rPr>
                <w:b/>
                <w:szCs w:val="22"/>
              </w:rPr>
            </w:pPr>
          </w:p>
        </w:tc>
        <w:tc>
          <w:tcPr>
            <w:tcW w:w="935" w:type="dxa"/>
            <w:tcBorders>
              <w:top w:val="single" w:sz="12" w:space="0" w:color="auto"/>
              <w:left w:val="single" w:sz="6" w:space="0" w:color="auto"/>
              <w:bottom w:val="single" w:sz="12" w:space="0" w:color="auto"/>
              <w:right w:val="single" w:sz="6" w:space="0" w:color="auto"/>
            </w:tcBorders>
            <w:vAlign w:val="center"/>
          </w:tcPr>
          <w:p w:rsidR="0003344F" w:rsidRPr="008A23EF" w:rsidRDefault="008A23EF" w:rsidP="008A23EF">
            <w:pPr>
              <w:autoSpaceDE w:val="0"/>
              <w:autoSpaceDN w:val="0"/>
              <w:adjustRightInd w:val="0"/>
              <w:spacing w:after="0" w:line="240" w:lineRule="auto"/>
              <w:jc w:val="right"/>
              <w:rPr>
                <w:b/>
                <w:szCs w:val="22"/>
              </w:rPr>
            </w:pPr>
            <w:r w:rsidRPr="008A23EF">
              <w:rPr>
                <w:b/>
                <w:szCs w:val="22"/>
              </w:rPr>
              <w:t>686 235</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8A23EF" w:rsidRDefault="0003344F" w:rsidP="008A23EF">
            <w:pPr>
              <w:autoSpaceDE w:val="0"/>
              <w:autoSpaceDN w:val="0"/>
              <w:adjustRightInd w:val="0"/>
              <w:spacing w:after="0" w:line="240" w:lineRule="auto"/>
              <w:jc w:val="right"/>
              <w:rPr>
                <w:b/>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8A23EF" w:rsidRDefault="008A23EF" w:rsidP="008A23EF">
            <w:pPr>
              <w:autoSpaceDE w:val="0"/>
              <w:autoSpaceDN w:val="0"/>
              <w:adjustRightInd w:val="0"/>
              <w:spacing w:after="0" w:line="240" w:lineRule="auto"/>
              <w:jc w:val="right"/>
              <w:rPr>
                <w:b/>
                <w:szCs w:val="22"/>
              </w:rPr>
            </w:pPr>
            <w:r w:rsidRPr="008A23EF">
              <w:rPr>
                <w:b/>
                <w:szCs w:val="22"/>
              </w:rPr>
              <w:t>3 367 495</w:t>
            </w:r>
          </w:p>
        </w:tc>
      </w:tr>
    </w:tbl>
    <w:p w:rsidR="00BA71F0" w:rsidRPr="003F477D" w:rsidRDefault="00BA71F0"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170" w:type="pct"/>
        <w:jc w:val="center"/>
        <w:tblLayout w:type="fixed"/>
        <w:tblCellMar>
          <w:left w:w="30" w:type="dxa"/>
          <w:right w:w="30" w:type="dxa"/>
        </w:tblCellMar>
        <w:tblLook w:val="04A0"/>
      </w:tblPr>
      <w:tblGrid>
        <w:gridCol w:w="1544"/>
        <w:gridCol w:w="12"/>
        <w:gridCol w:w="6"/>
        <w:gridCol w:w="792"/>
        <w:gridCol w:w="1077"/>
        <w:gridCol w:w="722"/>
        <w:gridCol w:w="11"/>
        <w:gridCol w:w="118"/>
        <w:gridCol w:w="992"/>
        <w:gridCol w:w="20"/>
        <w:gridCol w:w="746"/>
        <w:gridCol w:w="567"/>
        <w:gridCol w:w="1077"/>
        <w:gridCol w:w="766"/>
        <w:gridCol w:w="992"/>
      </w:tblGrid>
      <w:tr w:rsidR="00E916CF" w:rsidRPr="003F477D" w:rsidTr="00AF740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4"/>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AF740F">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810"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107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Samos-tatnéhnuteľ-né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766"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56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Os-tatný DHM</w:t>
            </w:r>
          </w:p>
        </w:tc>
        <w:tc>
          <w:tcPr>
            <w:tcW w:w="1077" w:type="dxa"/>
            <w:tcBorders>
              <w:top w:val="single" w:sz="12" w:space="0" w:color="auto"/>
              <w:left w:val="single" w:sz="12" w:space="0" w:color="auto"/>
              <w:bottom w:val="nil"/>
              <w:right w:val="single" w:sz="12" w:space="0" w:color="auto"/>
            </w:tcBorders>
            <w:vAlign w:val="center"/>
            <w:hideMark/>
          </w:tcPr>
          <w:p w:rsidR="00E916CF" w:rsidRPr="003F477D" w:rsidRDefault="00AF740F" w:rsidP="00E35A2B">
            <w:pPr>
              <w:autoSpaceDE w:val="0"/>
              <w:autoSpaceDN w:val="0"/>
              <w:adjustRightInd w:val="0"/>
              <w:spacing w:after="0" w:line="240" w:lineRule="auto"/>
              <w:jc w:val="center"/>
              <w:rPr>
                <w:b/>
                <w:bCs/>
                <w:szCs w:val="22"/>
              </w:rPr>
            </w:pPr>
            <w:r>
              <w:rPr>
                <w:b/>
                <w:bCs/>
                <w:szCs w:val="22"/>
              </w:rPr>
              <w:t>Ob</w:t>
            </w:r>
            <w:r w:rsidR="00E916CF" w:rsidRPr="003F477D">
              <w:rPr>
                <w:b/>
                <w:bCs/>
                <w:szCs w:val="22"/>
              </w:rPr>
              <w:t>stará-vaný DHM</w:t>
            </w:r>
          </w:p>
        </w:tc>
        <w:tc>
          <w:tcPr>
            <w:tcW w:w="766"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Poskyt-nutépred-davky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9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AF740F">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810"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1077"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766"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567"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1077"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76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92"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AF740F">
        <w:trPr>
          <w:trHeight w:val="278"/>
          <w:tblHeader/>
          <w:jc w:val="center"/>
        </w:trPr>
        <w:tc>
          <w:tcPr>
            <w:tcW w:w="9442" w:type="dxa"/>
            <w:gridSpan w:val="15"/>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AF740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lastRenderedPageBreak/>
              <w:t>Stav </w:t>
            </w:r>
            <w:r w:rsidRPr="003F477D">
              <w:rPr>
                <w:b/>
                <w:bCs/>
                <w:szCs w:val="22"/>
              </w:rPr>
              <w:br/>
              <w:t>na začiatku účtovného obdobia</w:t>
            </w:r>
          </w:p>
        </w:tc>
        <w:tc>
          <w:tcPr>
            <w:tcW w:w="798" w:type="dxa"/>
            <w:gridSpan w:val="2"/>
            <w:tcBorders>
              <w:top w:val="single" w:sz="12" w:space="0" w:color="auto"/>
              <w:left w:val="single" w:sz="12" w:space="0" w:color="auto"/>
              <w:bottom w:val="single" w:sz="6"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769 751</w:t>
            </w:r>
          </w:p>
        </w:tc>
        <w:tc>
          <w:tcPr>
            <w:tcW w:w="1077" w:type="dxa"/>
            <w:tcBorders>
              <w:top w:val="single" w:sz="12" w:space="0" w:color="auto"/>
              <w:left w:val="single" w:sz="6" w:space="0" w:color="auto"/>
              <w:bottom w:val="single" w:sz="6"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2 000 249</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469 952</w:t>
            </w:r>
          </w:p>
        </w:tc>
        <w:tc>
          <w:tcPr>
            <w:tcW w:w="992" w:type="dxa"/>
            <w:tcBorders>
              <w:top w:val="single" w:sz="12" w:space="0" w:color="auto"/>
              <w:left w:val="single" w:sz="6" w:space="0" w:color="auto"/>
              <w:bottom w:val="single" w:sz="6"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766" w:type="dxa"/>
            <w:gridSpan w:val="2"/>
            <w:tcBorders>
              <w:top w:val="single" w:sz="12" w:space="0" w:color="auto"/>
              <w:left w:val="single" w:sz="6" w:space="0" w:color="auto"/>
              <w:bottom w:val="single" w:sz="6"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1077" w:type="dxa"/>
            <w:tcBorders>
              <w:top w:val="single" w:sz="12" w:space="0" w:color="auto"/>
              <w:left w:val="single" w:sz="6" w:space="0" w:color="auto"/>
              <w:bottom w:val="single" w:sz="6"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74 495</w:t>
            </w:r>
          </w:p>
        </w:tc>
        <w:tc>
          <w:tcPr>
            <w:tcW w:w="766" w:type="dxa"/>
            <w:tcBorders>
              <w:top w:val="single" w:sz="12" w:space="0" w:color="auto"/>
              <w:left w:val="single" w:sz="6" w:space="0" w:color="auto"/>
              <w:bottom w:val="single" w:sz="6"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374 167</w:t>
            </w:r>
          </w:p>
        </w:tc>
        <w:tc>
          <w:tcPr>
            <w:tcW w:w="992" w:type="dxa"/>
            <w:tcBorders>
              <w:top w:val="single" w:sz="12" w:space="0" w:color="auto"/>
              <w:left w:val="single" w:sz="6" w:space="0" w:color="auto"/>
              <w:bottom w:val="single" w:sz="6" w:space="0" w:color="auto"/>
              <w:right w:val="single" w:sz="12"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3 688 614</w:t>
            </w:r>
          </w:p>
        </w:tc>
      </w:tr>
      <w:tr w:rsidR="00E916CF" w:rsidRPr="003F477D" w:rsidTr="00AF740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78 257</w:t>
            </w: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76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762 131</w:t>
            </w: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992" w:type="dxa"/>
            <w:tcBorders>
              <w:top w:val="single" w:sz="6" w:space="0" w:color="auto"/>
              <w:left w:val="single" w:sz="6" w:space="0" w:color="auto"/>
              <w:bottom w:val="single" w:sz="6" w:space="0" w:color="auto"/>
              <w:right w:val="single" w:sz="12"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840 388</w:t>
            </w:r>
          </w:p>
        </w:tc>
      </w:tr>
      <w:tr w:rsidR="00E916CF" w:rsidRPr="003F477D" w:rsidTr="00AF740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76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75 741</w:t>
            </w: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374 167</w:t>
            </w:r>
          </w:p>
        </w:tc>
        <w:tc>
          <w:tcPr>
            <w:tcW w:w="992" w:type="dxa"/>
            <w:tcBorders>
              <w:top w:val="single" w:sz="6" w:space="0" w:color="auto"/>
              <w:left w:val="single" w:sz="6" w:space="0" w:color="auto"/>
              <w:bottom w:val="single" w:sz="6" w:space="0" w:color="auto"/>
              <w:right w:val="single" w:sz="12"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449 908</w:t>
            </w:r>
          </w:p>
        </w:tc>
      </w:tr>
      <w:tr w:rsidR="00E916CF" w:rsidRPr="003F477D" w:rsidTr="00AF740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76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992" w:type="dxa"/>
            <w:tcBorders>
              <w:top w:val="single" w:sz="6" w:space="0" w:color="auto"/>
              <w:left w:val="single" w:sz="6" w:space="0" w:color="auto"/>
              <w:bottom w:val="single" w:sz="6" w:space="0" w:color="auto"/>
              <w:right w:val="single" w:sz="12"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r>
      <w:tr w:rsidR="00E916CF" w:rsidRPr="003F477D" w:rsidTr="00AF740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798" w:type="dxa"/>
            <w:gridSpan w:val="2"/>
            <w:tcBorders>
              <w:top w:val="single" w:sz="6" w:space="0" w:color="auto"/>
              <w:left w:val="single" w:sz="12"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769 751</w:t>
            </w:r>
          </w:p>
        </w:tc>
        <w:tc>
          <w:tcPr>
            <w:tcW w:w="1077" w:type="dxa"/>
            <w:tcBorders>
              <w:top w:val="single" w:sz="6"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2 000 249</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548 209</w:t>
            </w:r>
          </w:p>
        </w:tc>
        <w:tc>
          <w:tcPr>
            <w:tcW w:w="992" w:type="dxa"/>
            <w:tcBorders>
              <w:top w:val="single" w:sz="6" w:space="0" w:color="auto"/>
              <w:left w:val="single" w:sz="6" w:space="0" w:color="auto"/>
              <w:bottom w:val="single" w:sz="12"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766" w:type="dxa"/>
            <w:gridSpan w:val="2"/>
            <w:tcBorders>
              <w:top w:val="single" w:sz="6" w:space="0" w:color="auto"/>
              <w:left w:val="single" w:sz="6" w:space="0" w:color="auto"/>
              <w:bottom w:val="single" w:sz="12"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1077" w:type="dxa"/>
            <w:tcBorders>
              <w:top w:val="single" w:sz="6"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790 885</w:t>
            </w:r>
          </w:p>
        </w:tc>
        <w:tc>
          <w:tcPr>
            <w:tcW w:w="766" w:type="dxa"/>
            <w:tcBorders>
              <w:top w:val="single" w:sz="6"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0</w:t>
            </w:r>
          </w:p>
        </w:tc>
        <w:tc>
          <w:tcPr>
            <w:tcW w:w="992" w:type="dxa"/>
            <w:tcBorders>
              <w:top w:val="single" w:sz="6" w:space="0" w:color="auto"/>
              <w:left w:val="single" w:sz="6" w:space="0" w:color="auto"/>
              <w:bottom w:val="single" w:sz="12" w:space="0" w:color="auto"/>
              <w:right w:val="single" w:sz="12"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4 079 094</w:t>
            </w:r>
          </w:p>
        </w:tc>
      </w:tr>
      <w:tr w:rsidR="00E916CF" w:rsidRPr="003F477D" w:rsidTr="00AF740F">
        <w:trPr>
          <w:trHeight w:val="278"/>
          <w:tblHeader/>
          <w:jc w:val="center"/>
        </w:trPr>
        <w:tc>
          <w:tcPr>
            <w:tcW w:w="9442" w:type="dxa"/>
            <w:gridSpan w:val="15"/>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Oprávky</w:t>
            </w:r>
          </w:p>
        </w:tc>
      </w:tr>
      <w:tr w:rsidR="00E916CF" w:rsidRPr="003F477D" w:rsidTr="00AF740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798" w:type="dxa"/>
            <w:gridSpan w:val="2"/>
            <w:tcBorders>
              <w:top w:val="single" w:sz="12" w:space="0" w:color="auto"/>
              <w:left w:val="single" w:sz="12" w:space="0" w:color="auto"/>
              <w:bottom w:val="single" w:sz="6"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0</w:t>
            </w:r>
          </w:p>
        </w:tc>
        <w:tc>
          <w:tcPr>
            <w:tcW w:w="1077" w:type="dxa"/>
            <w:tcBorders>
              <w:top w:val="single" w:sz="12" w:space="0" w:color="auto"/>
              <w:left w:val="single" w:sz="6" w:space="0" w:color="auto"/>
              <w:bottom w:val="single" w:sz="6"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112 083</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153 335</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746" w:type="dxa"/>
            <w:tcBorders>
              <w:top w:val="single" w:sz="12" w:space="0" w:color="auto"/>
              <w:left w:val="single" w:sz="6" w:space="0" w:color="auto"/>
              <w:bottom w:val="single" w:sz="6"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1077" w:type="dxa"/>
            <w:tcBorders>
              <w:top w:val="single" w:sz="12" w:space="0" w:color="auto"/>
              <w:left w:val="single" w:sz="6" w:space="0" w:color="auto"/>
              <w:bottom w:val="single" w:sz="6"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0</w:t>
            </w:r>
          </w:p>
        </w:tc>
        <w:tc>
          <w:tcPr>
            <w:tcW w:w="766" w:type="dxa"/>
            <w:tcBorders>
              <w:top w:val="single" w:sz="12" w:space="0" w:color="auto"/>
              <w:left w:val="single" w:sz="6" w:space="0" w:color="auto"/>
              <w:bottom w:val="single" w:sz="6"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0</w:t>
            </w:r>
          </w:p>
        </w:tc>
        <w:tc>
          <w:tcPr>
            <w:tcW w:w="992" w:type="dxa"/>
            <w:tcBorders>
              <w:top w:val="single" w:sz="12" w:space="0" w:color="auto"/>
              <w:left w:val="single" w:sz="6" w:space="0" w:color="auto"/>
              <w:bottom w:val="single" w:sz="6" w:space="0" w:color="auto"/>
              <w:right w:val="single" w:sz="12"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265 418</w:t>
            </w:r>
          </w:p>
        </w:tc>
      </w:tr>
      <w:tr w:rsidR="00E916CF" w:rsidRPr="003F477D" w:rsidTr="00AF740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100 014</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118 186</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74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992" w:type="dxa"/>
            <w:tcBorders>
              <w:top w:val="single" w:sz="6" w:space="0" w:color="auto"/>
              <w:left w:val="single" w:sz="6" w:space="0" w:color="auto"/>
              <w:bottom w:val="single" w:sz="6" w:space="0" w:color="auto"/>
              <w:right w:val="single" w:sz="12"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218 200</w:t>
            </w:r>
          </w:p>
        </w:tc>
      </w:tr>
      <w:tr w:rsidR="00E916CF" w:rsidRPr="003F477D" w:rsidTr="00AF740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74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992" w:type="dxa"/>
            <w:tcBorders>
              <w:top w:val="single" w:sz="6" w:space="0" w:color="auto"/>
              <w:left w:val="single" w:sz="6" w:space="0" w:color="auto"/>
              <w:bottom w:val="single" w:sz="6" w:space="0" w:color="auto"/>
              <w:right w:val="single" w:sz="12"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r>
      <w:tr w:rsidR="00E916CF" w:rsidRPr="003F477D" w:rsidTr="00AF740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74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AF740F">
            <w:pPr>
              <w:autoSpaceDE w:val="0"/>
              <w:autoSpaceDN w:val="0"/>
              <w:adjustRightInd w:val="0"/>
              <w:spacing w:after="0" w:line="240" w:lineRule="auto"/>
              <w:jc w:val="right"/>
              <w:rPr>
                <w:szCs w:val="22"/>
              </w:rPr>
            </w:pP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c>
          <w:tcPr>
            <w:tcW w:w="992" w:type="dxa"/>
            <w:tcBorders>
              <w:top w:val="single" w:sz="6" w:space="0" w:color="auto"/>
              <w:left w:val="single" w:sz="6" w:space="0" w:color="auto"/>
              <w:bottom w:val="single" w:sz="6" w:space="0" w:color="auto"/>
              <w:right w:val="single" w:sz="12" w:space="0" w:color="auto"/>
            </w:tcBorders>
            <w:vAlign w:val="center"/>
          </w:tcPr>
          <w:p w:rsidR="00E916CF" w:rsidRPr="003F477D" w:rsidRDefault="00AF740F" w:rsidP="00AF740F">
            <w:pPr>
              <w:autoSpaceDE w:val="0"/>
              <w:autoSpaceDN w:val="0"/>
              <w:adjustRightInd w:val="0"/>
              <w:spacing w:after="0" w:line="240" w:lineRule="auto"/>
              <w:jc w:val="right"/>
              <w:rPr>
                <w:szCs w:val="22"/>
              </w:rPr>
            </w:pPr>
            <w:r>
              <w:rPr>
                <w:szCs w:val="22"/>
              </w:rPr>
              <w:t>0</w:t>
            </w:r>
          </w:p>
        </w:tc>
      </w:tr>
      <w:tr w:rsidR="00E916CF" w:rsidRPr="003F477D" w:rsidTr="00AF740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798" w:type="dxa"/>
            <w:gridSpan w:val="2"/>
            <w:tcBorders>
              <w:top w:val="single" w:sz="6" w:space="0" w:color="auto"/>
              <w:left w:val="single" w:sz="12"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0</w:t>
            </w:r>
          </w:p>
        </w:tc>
        <w:tc>
          <w:tcPr>
            <w:tcW w:w="1077" w:type="dxa"/>
            <w:tcBorders>
              <w:top w:val="single" w:sz="6"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212 097</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271 521</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746" w:type="dxa"/>
            <w:tcBorders>
              <w:top w:val="single" w:sz="6" w:space="0" w:color="auto"/>
              <w:left w:val="single" w:sz="6" w:space="0" w:color="auto"/>
              <w:bottom w:val="single" w:sz="12"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1077" w:type="dxa"/>
            <w:tcBorders>
              <w:top w:val="single" w:sz="6"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0</w:t>
            </w:r>
          </w:p>
        </w:tc>
        <w:tc>
          <w:tcPr>
            <w:tcW w:w="766" w:type="dxa"/>
            <w:tcBorders>
              <w:top w:val="single" w:sz="6"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0</w:t>
            </w:r>
          </w:p>
        </w:tc>
        <w:tc>
          <w:tcPr>
            <w:tcW w:w="992" w:type="dxa"/>
            <w:tcBorders>
              <w:top w:val="single" w:sz="6" w:space="0" w:color="auto"/>
              <w:left w:val="single" w:sz="6" w:space="0" w:color="auto"/>
              <w:bottom w:val="single" w:sz="12" w:space="0" w:color="auto"/>
              <w:right w:val="single" w:sz="12"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483 618</w:t>
            </w:r>
          </w:p>
        </w:tc>
      </w:tr>
      <w:tr w:rsidR="00E916CF" w:rsidRPr="003F477D" w:rsidTr="00AF740F">
        <w:trPr>
          <w:trHeight w:val="278"/>
          <w:tblHeader/>
          <w:jc w:val="center"/>
        </w:trPr>
        <w:tc>
          <w:tcPr>
            <w:tcW w:w="9442" w:type="dxa"/>
            <w:gridSpan w:val="15"/>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AF740F">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810"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7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6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7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AF740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6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AF740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6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AF740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6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AF740F">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810"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6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AF740F">
        <w:trPr>
          <w:trHeight w:val="278"/>
          <w:tblHeader/>
          <w:jc w:val="center"/>
        </w:trPr>
        <w:tc>
          <w:tcPr>
            <w:tcW w:w="9442" w:type="dxa"/>
            <w:gridSpan w:val="15"/>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AF740F">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792" w:type="dxa"/>
            <w:tcBorders>
              <w:top w:val="single" w:sz="12" w:space="0" w:color="auto"/>
              <w:left w:val="single" w:sz="12"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769 750</w:t>
            </w:r>
          </w:p>
        </w:tc>
        <w:tc>
          <w:tcPr>
            <w:tcW w:w="1077" w:type="dxa"/>
            <w:tcBorders>
              <w:top w:val="single" w:sz="12"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1 888 166</w:t>
            </w: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316 617</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746" w:type="dxa"/>
            <w:tcBorders>
              <w:top w:val="single" w:sz="12" w:space="0" w:color="auto"/>
              <w:left w:val="single" w:sz="6" w:space="0" w:color="auto"/>
              <w:bottom w:val="single" w:sz="12"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1077" w:type="dxa"/>
            <w:tcBorders>
              <w:top w:val="single" w:sz="12"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74 495</w:t>
            </w:r>
          </w:p>
        </w:tc>
        <w:tc>
          <w:tcPr>
            <w:tcW w:w="766" w:type="dxa"/>
            <w:tcBorders>
              <w:top w:val="single" w:sz="12"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374 167</w:t>
            </w:r>
          </w:p>
        </w:tc>
        <w:tc>
          <w:tcPr>
            <w:tcW w:w="992" w:type="dxa"/>
            <w:tcBorders>
              <w:top w:val="single" w:sz="12" w:space="0" w:color="auto"/>
              <w:left w:val="single" w:sz="6" w:space="0" w:color="auto"/>
              <w:bottom w:val="single" w:sz="12" w:space="0" w:color="auto"/>
              <w:right w:val="single" w:sz="12"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3 423 195</w:t>
            </w:r>
          </w:p>
        </w:tc>
      </w:tr>
      <w:tr w:rsidR="00E916CF" w:rsidRPr="003F477D" w:rsidTr="00AF740F">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792" w:type="dxa"/>
            <w:tcBorders>
              <w:top w:val="single" w:sz="12" w:space="0" w:color="auto"/>
              <w:left w:val="single" w:sz="12"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769 750</w:t>
            </w:r>
          </w:p>
        </w:tc>
        <w:tc>
          <w:tcPr>
            <w:tcW w:w="1077" w:type="dxa"/>
            <w:tcBorders>
              <w:top w:val="single" w:sz="12"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1 788 153</w:t>
            </w: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276 688</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746" w:type="dxa"/>
            <w:tcBorders>
              <w:top w:val="single" w:sz="12" w:space="0" w:color="auto"/>
              <w:left w:val="single" w:sz="6" w:space="0" w:color="auto"/>
              <w:bottom w:val="single" w:sz="12"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E916CF" w:rsidRPr="00AF740F" w:rsidRDefault="00E916CF" w:rsidP="00AF740F">
            <w:pPr>
              <w:autoSpaceDE w:val="0"/>
              <w:autoSpaceDN w:val="0"/>
              <w:adjustRightInd w:val="0"/>
              <w:spacing w:after="0" w:line="240" w:lineRule="auto"/>
              <w:jc w:val="right"/>
              <w:rPr>
                <w:b/>
                <w:szCs w:val="22"/>
              </w:rPr>
            </w:pPr>
          </w:p>
        </w:tc>
        <w:tc>
          <w:tcPr>
            <w:tcW w:w="1077" w:type="dxa"/>
            <w:tcBorders>
              <w:top w:val="single" w:sz="12"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760 885</w:t>
            </w:r>
          </w:p>
        </w:tc>
        <w:tc>
          <w:tcPr>
            <w:tcW w:w="766" w:type="dxa"/>
            <w:tcBorders>
              <w:top w:val="single" w:sz="12" w:space="0" w:color="auto"/>
              <w:left w:val="single" w:sz="6" w:space="0" w:color="auto"/>
              <w:bottom w:val="single" w:sz="12" w:space="0" w:color="auto"/>
              <w:right w:val="single" w:sz="6"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0</w:t>
            </w:r>
          </w:p>
        </w:tc>
        <w:tc>
          <w:tcPr>
            <w:tcW w:w="992" w:type="dxa"/>
            <w:tcBorders>
              <w:top w:val="single" w:sz="12" w:space="0" w:color="auto"/>
              <w:left w:val="single" w:sz="6" w:space="0" w:color="auto"/>
              <w:bottom w:val="single" w:sz="12" w:space="0" w:color="auto"/>
              <w:right w:val="single" w:sz="12" w:space="0" w:color="auto"/>
            </w:tcBorders>
            <w:vAlign w:val="center"/>
          </w:tcPr>
          <w:p w:rsidR="00E916CF" w:rsidRPr="00AF740F" w:rsidRDefault="00AF740F" w:rsidP="00AF740F">
            <w:pPr>
              <w:autoSpaceDE w:val="0"/>
              <w:autoSpaceDN w:val="0"/>
              <w:adjustRightInd w:val="0"/>
              <w:spacing w:after="0" w:line="240" w:lineRule="auto"/>
              <w:jc w:val="right"/>
              <w:rPr>
                <w:b/>
                <w:szCs w:val="22"/>
              </w:rPr>
            </w:pPr>
            <w:r w:rsidRPr="00AF740F">
              <w:rPr>
                <w:b/>
                <w:szCs w:val="22"/>
              </w:rPr>
              <w:t>3 595 476</w:t>
            </w:r>
          </w:p>
        </w:tc>
      </w:tr>
    </w:tbl>
    <w:p w:rsidR="00E33704" w:rsidRPr="003F477D" w:rsidRDefault="00E33704" w:rsidP="0003344F">
      <w:pPr>
        <w:spacing w:after="0" w:line="240" w:lineRule="auto"/>
        <w:rPr>
          <w:szCs w:val="22"/>
        </w:rPr>
      </w:pPr>
    </w:p>
    <w:p w:rsidR="008B4EB4" w:rsidRDefault="0003344F" w:rsidP="006A4709">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o dlhodobom hmotnom majetku</w:t>
      </w:r>
    </w:p>
    <w:p w:rsidR="008B4EB4" w:rsidRDefault="008B4EB4" w:rsidP="008B4EB4">
      <w:pPr>
        <w:pStyle w:val="Odsekzoznamu"/>
        <w:spacing w:after="0" w:line="240" w:lineRule="auto"/>
        <w:ind w:left="360"/>
        <w:rPr>
          <w:b/>
          <w:szCs w:val="22"/>
        </w:rPr>
      </w:pPr>
    </w:p>
    <w:p w:rsidR="008B4EB4" w:rsidRPr="008B4EB4" w:rsidRDefault="008B4EB4" w:rsidP="008B4EB4">
      <w:r>
        <w:t>Spoločnosť nevlastní dlhodobý hmotný majetok, na ktorý by bolo zriadené záložné právo.</w:t>
      </w:r>
    </w:p>
    <w:p w:rsidR="0003344F" w:rsidRPr="003F477D" w:rsidRDefault="0003344F" w:rsidP="008B4EB4">
      <w:pPr>
        <w:pStyle w:val="Odsekzoznamu"/>
        <w:spacing w:after="0" w:line="240" w:lineRule="auto"/>
        <w:ind w:left="360"/>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E916CF" w:rsidRDefault="00E916CF" w:rsidP="0003344F">
      <w:pPr>
        <w:pStyle w:val="Nzov"/>
        <w:keepNext w:val="0"/>
        <w:spacing w:before="0" w:beforeAutospacing="0" w:after="0"/>
        <w:jc w:val="left"/>
        <w:rPr>
          <w:szCs w:val="22"/>
        </w:rPr>
      </w:pPr>
    </w:p>
    <w:p w:rsidR="00015304" w:rsidRPr="00BE27D5" w:rsidRDefault="00015304" w:rsidP="00015304">
      <w:pPr>
        <w:rPr>
          <w:szCs w:val="22"/>
        </w:rPr>
      </w:pPr>
      <w:r w:rsidRPr="00BE27D5">
        <w:rPr>
          <w:szCs w:val="22"/>
        </w:rPr>
        <w:t>S celým svojim majetkom môže spoločnosť voľne nakladať, nie je naň zriadené žiadne záložné právo</w:t>
      </w:r>
      <w:r>
        <w:rPr>
          <w:szCs w:val="22"/>
        </w:rPr>
        <w:t>.</w:t>
      </w:r>
    </w:p>
    <w:p w:rsidR="005136D1" w:rsidRPr="005136D1" w:rsidRDefault="00015304" w:rsidP="005136D1">
      <w:r>
        <w:t>Hodnota drobného hmotného majetku nakúpeného v roku 2013 je k 31.12. v sume 41 730 EUR.</w:t>
      </w:r>
    </w:p>
    <w:p w:rsidR="005136D1" w:rsidRDefault="005136D1" w:rsidP="005136D1">
      <w:pPr>
        <w:jc w:val="both"/>
        <w:rPr>
          <w:b/>
          <w:szCs w:val="22"/>
        </w:rPr>
      </w:pPr>
      <w:r w:rsidRPr="005A378F">
        <w:rPr>
          <w:b/>
          <w:szCs w:val="22"/>
        </w:rPr>
        <w:t>F.b) Spôsob a výška poistenia dlhodobého majetku</w:t>
      </w:r>
    </w:p>
    <w:p w:rsidR="00FD7448" w:rsidRPr="005A378F" w:rsidRDefault="00FD7448" w:rsidP="005136D1">
      <w:pPr>
        <w:jc w:val="both"/>
        <w:rPr>
          <w:b/>
          <w:szCs w:val="22"/>
        </w:rPr>
      </w:pPr>
    </w:p>
    <w:tbl>
      <w:tblPr>
        <w:tblW w:w="5000" w:type="pct"/>
        <w:tblCellMar>
          <w:left w:w="70" w:type="dxa"/>
          <w:right w:w="70" w:type="dxa"/>
        </w:tblCellMar>
        <w:tblLook w:val="0000"/>
      </w:tblPr>
      <w:tblGrid>
        <w:gridCol w:w="4799"/>
        <w:gridCol w:w="1933"/>
        <w:gridCol w:w="2480"/>
      </w:tblGrid>
      <w:tr w:rsidR="005136D1" w:rsidRPr="005A378F" w:rsidTr="00F74303">
        <w:trPr>
          <w:trHeight w:val="270"/>
        </w:trPr>
        <w:tc>
          <w:tcPr>
            <w:tcW w:w="2605" w:type="pct"/>
            <w:tcBorders>
              <w:top w:val="single" w:sz="8" w:space="0" w:color="auto"/>
              <w:left w:val="single" w:sz="8" w:space="0" w:color="auto"/>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Poistený majetok</w:t>
            </w:r>
          </w:p>
        </w:tc>
        <w:tc>
          <w:tcPr>
            <w:tcW w:w="1049" w:type="pct"/>
            <w:tcBorders>
              <w:top w:val="single" w:sz="8" w:space="0" w:color="auto"/>
              <w:left w:val="nil"/>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Poistná suma</w:t>
            </w:r>
          </w:p>
        </w:tc>
        <w:tc>
          <w:tcPr>
            <w:tcW w:w="1346" w:type="pct"/>
            <w:tcBorders>
              <w:top w:val="single" w:sz="8" w:space="0" w:color="auto"/>
              <w:left w:val="nil"/>
              <w:bottom w:val="single" w:sz="8" w:space="0" w:color="auto"/>
              <w:right w:val="single" w:sz="8" w:space="0" w:color="auto"/>
            </w:tcBorders>
            <w:noWrap/>
            <w:vAlign w:val="bottom"/>
          </w:tcPr>
          <w:p w:rsidR="005136D1" w:rsidRPr="005A378F" w:rsidRDefault="005136D1" w:rsidP="00F74303">
            <w:pPr>
              <w:jc w:val="center"/>
              <w:rPr>
                <w:b/>
                <w:bCs/>
                <w:sz w:val="20"/>
                <w:szCs w:val="20"/>
              </w:rPr>
            </w:pPr>
            <w:r w:rsidRPr="005A378F">
              <w:rPr>
                <w:b/>
                <w:bCs/>
                <w:sz w:val="20"/>
                <w:szCs w:val="20"/>
              </w:rPr>
              <w:t>Platnosť zmluvy od-do</w:t>
            </w:r>
          </w:p>
        </w:tc>
      </w:tr>
      <w:tr w:rsidR="005136D1" w:rsidRPr="005A378F" w:rsidTr="00FD7448">
        <w:trPr>
          <w:trHeight w:val="255"/>
        </w:trPr>
        <w:tc>
          <w:tcPr>
            <w:tcW w:w="2605" w:type="pct"/>
            <w:tcBorders>
              <w:top w:val="nil"/>
              <w:left w:val="single" w:sz="8" w:space="0" w:color="auto"/>
              <w:bottom w:val="single" w:sz="4" w:space="0" w:color="auto"/>
              <w:right w:val="single" w:sz="4" w:space="0" w:color="auto"/>
            </w:tcBorders>
            <w:noWrap/>
            <w:vAlign w:val="bottom"/>
          </w:tcPr>
          <w:p w:rsidR="005136D1" w:rsidRPr="005A378F" w:rsidRDefault="005F5EA4" w:rsidP="005F5EA4">
            <w:pPr>
              <w:rPr>
                <w:sz w:val="20"/>
                <w:szCs w:val="20"/>
              </w:rPr>
            </w:pPr>
            <w:r w:rsidRPr="00FD7448">
              <w:rPr>
                <w:bCs/>
                <w:szCs w:val="22"/>
              </w:rPr>
              <w:t>Motorové vozidlo IVECO Daily 35C18</w:t>
            </w:r>
          </w:p>
        </w:tc>
        <w:tc>
          <w:tcPr>
            <w:tcW w:w="1049" w:type="pct"/>
            <w:tcBorders>
              <w:top w:val="nil"/>
              <w:left w:val="nil"/>
              <w:bottom w:val="single" w:sz="4" w:space="0" w:color="auto"/>
              <w:right w:val="single" w:sz="4" w:space="0" w:color="auto"/>
            </w:tcBorders>
            <w:noWrap/>
            <w:vAlign w:val="bottom"/>
          </w:tcPr>
          <w:p w:rsidR="005136D1" w:rsidRPr="005A378F" w:rsidRDefault="005F5EA4" w:rsidP="005F5EA4">
            <w:pPr>
              <w:jc w:val="right"/>
              <w:rPr>
                <w:sz w:val="20"/>
                <w:szCs w:val="20"/>
              </w:rPr>
            </w:pPr>
            <w:r>
              <w:rPr>
                <w:sz w:val="20"/>
                <w:szCs w:val="20"/>
              </w:rPr>
              <w:t>29 500</w:t>
            </w:r>
          </w:p>
        </w:tc>
        <w:tc>
          <w:tcPr>
            <w:tcW w:w="1346" w:type="pct"/>
            <w:tcBorders>
              <w:top w:val="nil"/>
              <w:left w:val="nil"/>
              <w:bottom w:val="single" w:sz="4" w:space="0" w:color="auto"/>
              <w:right w:val="single" w:sz="8" w:space="0" w:color="auto"/>
            </w:tcBorders>
            <w:noWrap/>
            <w:vAlign w:val="bottom"/>
          </w:tcPr>
          <w:p w:rsidR="005136D1" w:rsidRPr="005A378F" w:rsidRDefault="005F5EA4" w:rsidP="005F5EA4">
            <w:pPr>
              <w:jc w:val="right"/>
              <w:rPr>
                <w:sz w:val="20"/>
                <w:szCs w:val="20"/>
              </w:rPr>
            </w:pPr>
            <w:r>
              <w:rPr>
                <w:sz w:val="20"/>
                <w:szCs w:val="20"/>
              </w:rPr>
              <w:t>Do 25.1.2015</w:t>
            </w:r>
          </w:p>
        </w:tc>
      </w:tr>
      <w:tr w:rsidR="005136D1" w:rsidRPr="005A378F" w:rsidTr="00FD7448">
        <w:trPr>
          <w:trHeight w:val="255"/>
        </w:trPr>
        <w:tc>
          <w:tcPr>
            <w:tcW w:w="2605" w:type="pct"/>
            <w:tcBorders>
              <w:top w:val="single" w:sz="4" w:space="0" w:color="auto"/>
              <w:left w:val="single" w:sz="8" w:space="0" w:color="auto"/>
              <w:bottom w:val="single" w:sz="4" w:space="0" w:color="auto"/>
              <w:right w:val="single" w:sz="4" w:space="0" w:color="auto"/>
            </w:tcBorders>
            <w:noWrap/>
            <w:vAlign w:val="bottom"/>
          </w:tcPr>
          <w:p w:rsidR="005136D1" w:rsidRPr="00FD7448" w:rsidRDefault="005136D1" w:rsidP="005F5EA4">
            <w:pPr>
              <w:rPr>
                <w:bCs/>
                <w:szCs w:val="22"/>
              </w:rPr>
            </w:pPr>
            <w:r w:rsidRPr="00FD7448">
              <w:rPr>
                <w:bCs/>
                <w:szCs w:val="22"/>
              </w:rPr>
              <w:t> </w:t>
            </w:r>
            <w:r w:rsidR="005F5EA4" w:rsidRPr="00FD7448">
              <w:rPr>
                <w:bCs/>
                <w:szCs w:val="22"/>
              </w:rPr>
              <w:t>Motorové vozidlo VIANO 3,0 CDI</w:t>
            </w:r>
          </w:p>
        </w:tc>
        <w:tc>
          <w:tcPr>
            <w:tcW w:w="1049" w:type="pct"/>
            <w:tcBorders>
              <w:top w:val="single" w:sz="4" w:space="0" w:color="auto"/>
              <w:left w:val="nil"/>
              <w:bottom w:val="single" w:sz="4" w:space="0" w:color="auto"/>
              <w:right w:val="single" w:sz="4" w:space="0" w:color="auto"/>
            </w:tcBorders>
            <w:noWrap/>
            <w:vAlign w:val="bottom"/>
          </w:tcPr>
          <w:p w:rsidR="005136D1" w:rsidRPr="005A378F" w:rsidRDefault="005136D1" w:rsidP="005F5EA4">
            <w:pPr>
              <w:jc w:val="right"/>
              <w:rPr>
                <w:sz w:val="20"/>
                <w:szCs w:val="20"/>
              </w:rPr>
            </w:pPr>
            <w:r w:rsidRPr="005A378F">
              <w:rPr>
                <w:sz w:val="20"/>
                <w:szCs w:val="20"/>
              </w:rPr>
              <w:t> </w:t>
            </w:r>
            <w:r w:rsidR="005F5EA4">
              <w:rPr>
                <w:sz w:val="20"/>
                <w:szCs w:val="20"/>
              </w:rPr>
              <w:t>60 140</w:t>
            </w:r>
          </w:p>
        </w:tc>
        <w:tc>
          <w:tcPr>
            <w:tcW w:w="1346" w:type="pct"/>
            <w:tcBorders>
              <w:top w:val="single" w:sz="4" w:space="0" w:color="auto"/>
              <w:left w:val="nil"/>
              <w:bottom w:val="single" w:sz="4" w:space="0" w:color="auto"/>
              <w:right w:val="single" w:sz="8" w:space="0" w:color="auto"/>
            </w:tcBorders>
            <w:noWrap/>
            <w:vAlign w:val="bottom"/>
          </w:tcPr>
          <w:p w:rsidR="005136D1" w:rsidRPr="005A378F" w:rsidRDefault="005136D1" w:rsidP="005F5EA4">
            <w:pPr>
              <w:jc w:val="right"/>
              <w:rPr>
                <w:sz w:val="20"/>
                <w:szCs w:val="20"/>
              </w:rPr>
            </w:pPr>
            <w:r w:rsidRPr="005A378F">
              <w:rPr>
                <w:sz w:val="20"/>
                <w:szCs w:val="20"/>
              </w:rPr>
              <w:t> </w:t>
            </w:r>
            <w:r w:rsidR="005F5EA4">
              <w:rPr>
                <w:sz w:val="20"/>
                <w:szCs w:val="20"/>
              </w:rPr>
              <w:t>Do 15.3.2015</w:t>
            </w:r>
          </w:p>
        </w:tc>
      </w:tr>
      <w:tr w:rsidR="00FD7448" w:rsidRPr="005A378F" w:rsidTr="00FD7448">
        <w:trPr>
          <w:trHeight w:val="255"/>
        </w:trPr>
        <w:tc>
          <w:tcPr>
            <w:tcW w:w="2605" w:type="pct"/>
            <w:tcBorders>
              <w:top w:val="single" w:sz="4" w:space="0" w:color="auto"/>
              <w:left w:val="single" w:sz="8" w:space="0" w:color="auto"/>
              <w:bottom w:val="nil"/>
              <w:right w:val="single" w:sz="4" w:space="0" w:color="auto"/>
            </w:tcBorders>
            <w:noWrap/>
            <w:vAlign w:val="bottom"/>
          </w:tcPr>
          <w:p w:rsidR="00FD7448" w:rsidRPr="00FD7448" w:rsidRDefault="00FD7448" w:rsidP="00F74303">
            <w:pPr>
              <w:rPr>
                <w:bCs/>
                <w:szCs w:val="22"/>
              </w:rPr>
            </w:pPr>
          </w:p>
        </w:tc>
        <w:tc>
          <w:tcPr>
            <w:tcW w:w="1049" w:type="pct"/>
            <w:tcBorders>
              <w:top w:val="single" w:sz="4" w:space="0" w:color="auto"/>
              <w:left w:val="nil"/>
              <w:bottom w:val="nil"/>
              <w:right w:val="single" w:sz="4" w:space="0" w:color="auto"/>
            </w:tcBorders>
            <w:noWrap/>
            <w:vAlign w:val="bottom"/>
          </w:tcPr>
          <w:p w:rsidR="00FD7448" w:rsidRPr="005A378F" w:rsidRDefault="00FD7448" w:rsidP="00F74303">
            <w:pPr>
              <w:rPr>
                <w:sz w:val="20"/>
                <w:szCs w:val="20"/>
              </w:rPr>
            </w:pPr>
          </w:p>
        </w:tc>
        <w:tc>
          <w:tcPr>
            <w:tcW w:w="1346" w:type="pct"/>
            <w:tcBorders>
              <w:top w:val="single" w:sz="4" w:space="0" w:color="auto"/>
              <w:left w:val="nil"/>
              <w:bottom w:val="nil"/>
              <w:right w:val="single" w:sz="8" w:space="0" w:color="auto"/>
            </w:tcBorders>
            <w:noWrap/>
            <w:vAlign w:val="bottom"/>
          </w:tcPr>
          <w:p w:rsidR="00FD7448" w:rsidRPr="005A378F" w:rsidRDefault="00FD7448" w:rsidP="00F74303">
            <w:pPr>
              <w:rPr>
                <w:sz w:val="20"/>
                <w:szCs w:val="20"/>
              </w:rPr>
            </w:pPr>
          </w:p>
        </w:tc>
      </w:tr>
      <w:tr w:rsidR="005136D1" w:rsidRPr="005A378F" w:rsidTr="00F74303">
        <w:trPr>
          <w:trHeight w:val="270"/>
        </w:trPr>
        <w:tc>
          <w:tcPr>
            <w:tcW w:w="2605" w:type="pct"/>
            <w:tcBorders>
              <w:top w:val="single" w:sz="4" w:space="0" w:color="auto"/>
              <w:left w:val="single" w:sz="8" w:space="0" w:color="auto"/>
              <w:bottom w:val="single" w:sz="8" w:space="0" w:color="auto"/>
              <w:right w:val="single" w:sz="4" w:space="0" w:color="auto"/>
            </w:tcBorders>
            <w:noWrap/>
            <w:vAlign w:val="bottom"/>
          </w:tcPr>
          <w:p w:rsidR="005136D1" w:rsidRPr="00FD7448" w:rsidRDefault="005136D1" w:rsidP="00F74303">
            <w:pPr>
              <w:rPr>
                <w:bCs/>
                <w:szCs w:val="22"/>
              </w:rPr>
            </w:pPr>
          </w:p>
        </w:tc>
        <w:tc>
          <w:tcPr>
            <w:tcW w:w="1049" w:type="pct"/>
            <w:tcBorders>
              <w:top w:val="single" w:sz="4" w:space="0" w:color="auto"/>
              <w:left w:val="nil"/>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single" w:sz="4" w:space="0" w:color="auto"/>
              <w:left w:val="nil"/>
              <w:bottom w:val="single" w:sz="8" w:space="0" w:color="auto"/>
              <w:right w:val="single" w:sz="8" w:space="0" w:color="auto"/>
            </w:tcBorders>
            <w:noWrap/>
            <w:vAlign w:val="bottom"/>
          </w:tcPr>
          <w:p w:rsidR="005136D1" w:rsidRPr="005A378F" w:rsidRDefault="005136D1" w:rsidP="00F74303">
            <w:pPr>
              <w:rPr>
                <w:sz w:val="20"/>
                <w:szCs w:val="20"/>
              </w:rPr>
            </w:pPr>
            <w:r w:rsidRPr="005A378F">
              <w:rPr>
                <w:sz w:val="20"/>
                <w:szCs w:val="20"/>
              </w:rPr>
              <w:t> </w:t>
            </w:r>
          </w:p>
        </w:tc>
      </w:tr>
    </w:tbl>
    <w:p w:rsidR="005136D1" w:rsidRPr="005A378F" w:rsidRDefault="005136D1" w:rsidP="005136D1">
      <w:pPr>
        <w:rPr>
          <w:szCs w:val="22"/>
        </w:rPr>
      </w:pPr>
    </w:p>
    <w:p w:rsidR="00FD7448" w:rsidRPr="00FD7448" w:rsidRDefault="005136D1" w:rsidP="005136D1">
      <w:pPr>
        <w:rPr>
          <w:b/>
          <w:szCs w:val="22"/>
        </w:rPr>
      </w:pPr>
      <w:r w:rsidRPr="005A378F">
        <w:rPr>
          <w:b/>
          <w:szCs w:val="22"/>
        </w:rPr>
        <w:t>F.c) prehľad o dlhodobom nehmotnom a dlhodobom hmotnom majetku, pri ktorom má účtovná jednotka obme</w:t>
      </w:r>
      <w:r>
        <w:rPr>
          <w:b/>
          <w:szCs w:val="22"/>
        </w:rPr>
        <w:t>d</w:t>
      </w:r>
      <w:r w:rsidRPr="005A378F">
        <w:rPr>
          <w:b/>
          <w:szCs w:val="22"/>
        </w:rPr>
        <w:t xml:space="preserve">zené právo s ním nakladať </w:t>
      </w:r>
      <w:r w:rsidR="00FD7448" w:rsidRPr="00FD7448">
        <w:rPr>
          <w:szCs w:val="22"/>
        </w:rPr>
        <w:t>Spoločnosť k 31.12.2013 takýto majetok nevlastnila.</w:t>
      </w:r>
    </w:p>
    <w:p w:rsidR="005C5C2E" w:rsidRDefault="005C5C2E" w:rsidP="005C5C2E">
      <w:pPr>
        <w:spacing w:after="0" w:line="240" w:lineRule="auto"/>
        <w:ind w:right="-468"/>
        <w:jc w:val="both"/>
        <w:rPr>
          <w:bCs/>
          <w:szCs w:val="22"/>
        </w:rPr>
      </w:pPr>
      <w:r>
        <w:rPr>
          <w:b/>
          <w:szCs w:val="22"/>
        </w:rPr>
        <w:t>F</w:t>
      </w:r>
      <w:r w:rsidRPr="005A378F">
        <w:rPr>
          <w:b/>
          <w:szCs w:val="22"/>
        </w:rPr>
        <w:t>.</w:t>
      </w:r>
      <w:r>
        <w:rPr>
          <w:b/>
          <w:szCs w:val="22"/>
        </w:rPr>
        <w:t>d</w:t>
      </w:r>
      <w:r w:rsidRPr="005A378F">
        <w:rPr>
          <w:b/>
          <w:szCs w:val="22"/>
        </w:rPr>
        <w:t xml:space="preserve">) prehľad o dlhodobom majetku, </w:t>
      </w:r>
      <w:r w:rsidRPr="00BE18DC">
        <w:rPr>
          <w:bCs/>
          <w:szCs w:val="22"/>
        </w:rPr>
        <w:t>pri ktorom  vlastnícke právo nadobudol veriteľ  zmluvou o zabezpečovacom prevode práva, ale ktorý užíva účtovná jednotk</w:t>
      </w:r>
      <w:r w:rsidR="00FD7448">
        <w:rPr>
          <w:bCs/>
          <w:szCs w:val="22"/>
        </w:rPr>
        <w:t>a na základe zmluvy o výpožičke.</w:t>
      </w:r>
    </w:p>
    <w:p w:rsidR="005C5C2E" w:rsidRPr="00FD7448" w:rsidRDefault="00FD7448" w:rsidP="005C5C2E">
      <w:pPr>
        <w:rPr>
          <w:szCs w:val="22"/>
        </w:rPr>
      </w:pPr>
      <w:r w:rsidRPr="00FD7448">
        <w:rPr>
          <w:szCs w:val="22"/>
        </w:rPr>
        <w:t>Spoločnosť k 31.12.2013 takýto majetok nevlastnila.</w:t>
      </w:r>
    </w:p>
    <w:p w:rsidR="00FD7448" w:rsidRDefault="00250A97" w:rsidP="00FD7448">
      <w:pPr>
        <w:rPr>
          <w:b/>
          <w:bCs/>
          <w:szCs w:val="22"/>
        </w:rPr>
      </w:pPr>
      <w:r w:rsidRPr="005A378F">
        <w:rPr>
          <w:b/>
          <w:bCs/>
          <w:szCs w:val="22"/>
        </w:rPr>
        <w:t>F.e) Prehľad o dlhodobom nehnuteľnom majetku, pri ktorom nebolo vlastnícke právo zapísané do katastra nehnuteľností ku dňu zostavenia účtovnej závierky a táto ho užíva</w:t>
      </w:r>
      <w:r w:rsidR="00FD7448">
        <w:rPr>
          <w:b/>
          <w:bCs/>
          <w:szCs w:val="22"/>
        </w:rPr>
        <w:t>.</w:t>
      </w:r>
    </w:p>
    <w:p w:rsidR="00250A97" w:rsidRPr="00FD7448" w:rsidRDefault="00FD7448" w:rsidP="00FD7448">
      <w:pPr>
        <w:rPr>
          <w:szCs w:val="22"/>
        </w:rPr>
      </w:pPr>
      <w:r w:rsidRPr="00FD7448">
        <w:rPr>
          <w:szCs w:val="22"/>
        </w:rPr>
        <w:t>Spoločnosť k 31.12.2013 takýto majetok nevlastnila.</w:t>
      </w:r>
    </w:p>
    <w:p w:rsidR="00250A97" w:rsidRDefault="00250A97" w:rsidP="00250A97">
      <w:pPr>
        <w:rPr>
          <w:b/>
          <w:bCs/>
          <w:szCs w:val="22"/>
        </w:rPr>
      </w:pPr>
      <w:r w:rsidRPr="005A378F">
        <w:rPr>
          <w:b/>
          <w:bCs/>
          <w:szCs w:val="22"/>
        </w:rPr>
        <w:t>F.f) Charakteristika Goodwilu</w:t>
      </w:r>
    </w:p>
    <w:p w:rsidR="00FD7448" w:rsidRPr="00FD7448" w:rsidRDefault="00FD7448" w:rsidP="00250A97">
      <w:pPr>
        <w:rPr>
          <w:bCs/>
          <w:szCs w:val="22"/>
        </w:rPr>
      </w:pPr>
      <w:r w:rsidRPr="00FD7448">
        <w:rPr>
          <w:bCs/>
          <w:szCs w:val="22"/>
        </w:rPr>
        <w:t>Spoločnosť pre túto položku nemá náplň.</w:t>
      </w:r>
    </w:p>
    <w:p w:rsidR="00900747" w:rsidRDefault="00250A97" w:rsidP="00250A97">
      <w:pPr>
        <w:rPr>
          <w:b/>
          <w:szCs w:val="22"/>
        </w:rPr>
      </w:pPr>
      <w:r w:rsidRPr="005A378F">
        <w:rPr>
          <w:b/>
          <w:szCs w:val="22"/>
        </w:rPr>
        <w:t>F.g) Prehľad o položkách účtovaných na účte 097 – opravná položka k nadobudnutému majetku</w:t>
      </w:r>
    </w:p>
    <w:p w:rsidR="00900747" w:rsidRPr="00FD7448" w:rsidRDefault="00900747" w:rsidP="00900747">
      <w:pPr>
        <w:rPr>
          <w:bCs/>
          <w:szCs w:val="22"/>
        </w:rPr>
      </w:pPr>
      <w:r w:rsidRPr="00FD7448">
        <w:rPr>
          <w:bCs/>
          <w:szCs w:val="22"/>
        </w:rPr>
        <w:t>Spoločnosť pre túto položku nemá náplň.</w:t>
      </w:r>
    </w:p>
    <w:p w:rsidR="00250A97" w:rsidRPr="005A378F" w:rsidRDefault="00250A97" w:rsidP="00250A97">
      <w:pPr>
        <w:rPr>
          <w:b/>
          <w:szCs w:val="22"/>
        </w:rPr>
      </w:pPr>
    </w:p>
    <w:p w:rsidR="00250A97" w:rsidRPr="005A378F" w:rsidRDefault="00250A97" w:rsidP="00250A97">
      <w:pPr>
        <w:rPr>
          <w:b/>
          <w:szCs w:val="22"/>
        </w:rPr>
      </w:pPr>
      <w:r w:rsidRPr="005A378F">
        <w:rPr>
          <w:b/>
          <w:szCs w:val="22"/>
        </w:rPr>
        <w:t>F.h) Prehľad o výskumnej a vývojovej činnosti v bežnom období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2"/>
        <w:gridCol w:w="2322"/>
        <w:gridCol w:w="2322"/>
      </w:tblGrid>
      <w:tr w:rsidR="00250A97" w:rsidRPr="005A378F" w:rsidTr="00F74303">
        <w:tc>
          <w:tcPr>
            <w:tcW w:w="1250" w:type="pct"/>
            <w:vAlign w:val="center"/>
          </w:tcPr>
          <w:p w:rsidR="00250A97" w:rsidRPr="005A378F" w:rsidRDefault="00250A97" w:rsidP="00F74303">
            <w:pPr>
              <w:jc w:val="center"/>
              <w:rPr>
                <w:b/>
                <w:bCs/>
                <w:sz w:val="20"/>
                <w:szCs w:val="20"/>
              </w:rPr>
            </w:pPr>
            <w:r w:rsidRPr="005A378F">
              <w:rPr>
                <w:b/>
                <w:bCs/>
                <w:sz w:val="20"/>
                <w:szCs w:val="20"/>
              </w:rPr>
              <w:t>Náklady</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na výskum</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neaktivované</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aktivované</w:t>
            </w:r>
          </w:p>
        </w:tc>
      </w:tr>
      <w:tr w:rsidR="00250A97" w:rsidRPr="005A378F" w:rsidTr="00F74303">
        <w:tc>
          <w:tcPr>
            <w:tcW w:w="1250" w:type="pct"/>
          </w:tcPr>
          <w:p w:rsidR="00250A97" w:rsidRPr="005A378F" w:rsidRDefault="00900747" w:rsidP="00F74303">
            <w:pPr>
              <w:ind w:firstLine="709"/>
              <w:rPr>
                <w:szCs w:val="22"/>
              </w:rPr>
            </w:pPr>
            <w:r>
              <w:rPr>
                <w:szCs w:val="22"/>
              </w:rPr>
              <w:t>Vývoj R1</w:t>
            </w: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c>
          <w:tcPr>
            <w:tcW w:w="1250" w:type="pct"/>
          </w:tcPr>
          <w:p w:rsidR="00250A97" w:rsidRPr="005A378F" w:rsidRDefault="00900747" w:rsidP="00F74303">
            <w:pPr>
              <w:rPr>
                <w:szCs w:val="22"/>
              </w:rPr>
            </w:pPr>
            <w:r>
              <w:rPr>
                <w:szCs w:val="22"/>
              </w:rPr>
              <w:t>482 433</w:t>
            </w:r>
          </w:p>
        </w:tc>
      </w:tr>
    </w:tbl>
    <w:p w:rsidR="00250A97" w:rsidRDefault="00250A97" w:rsidP="00250A97">
      <w:pPr>
        <w:rPr>
          <w:szCs w:val="22"/>
        </w:rPr>
      </w:pPr>
    </w:p>
    <w:p w:rsidR="00D416E5" w:rsidRDefault="00D416E5" w:rsidP="00250A97">
      <w:pPr>
        <w:rPr>
          <w:szCs w:val="22"/>
        </w:rPr>
      </w:pPr>
    </w:p>
    <w:p w:rsidR="00D416E5" w:rsidRDefault="00D416E5" w:rsidP="00250A97">
      <w:pPr>
        <w:rPr>
          <w:szCs w:val="22"/>
        </w:rPr>
      </w:pPr>
    </w:p>
    <w:p w:rsidR="00900747" w:rsidRDefault="00900747" w:rsidP="00250A97">
      <w:pPr>
        <w:rPr>
          <w:szCs w:val="22"/>
        </w:rPr>
      </w:pPr>
    </w:p>
    <w:p w:rsidR="00900747" w:rsidRDefault="00900747" w:rsidP="00250A97">
      <w:pPr>
        <w:rPr>
          <w:szCs w:val="22"/>
        </w:rPr>
      </w:pPr>
    </w:p>
    <w:p w:rsidR="0003344F" w:rsidRPr="003F477D"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j)</w:t>
      </w:r>
      <w:r w:rsidRPr="003F477D">
        <w:rPr>
          <w:szCs w:val="22"/>
        </w:rPr>
        <w:t xml:space="preserve"> o  dlhodobom finančnom majetku</w:t>
      </w:r>
    </w:p>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03344F" w:rsidRPr="003F477D" w:rsidTr="00E3370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33704">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v spolo</w:t>
            </w:r>
            <w:r w:rsidR="00E33704" w:rsidRPr="003F477D">
              <w:t>č-</w:t>
            </w:r>
            <w:r w:rsidRPr="003F477D">
              <w:t>nosti s</w:t>
            </w:r>
            <w:r w:rsidR="00E33704" w:rsidRPr="003F477D">
              <w:t> </w:t>
            </w:r>
            <w:r w:rsidRPr="003F477D">
              <w:t>pods</w:t>
            </w:r>
            <w:r w:rsidR="00E33704" w:rsidRPr="003F477D">
              <w:t>-</w:t>
            </w:r>
            <w:r w:rsidRPr="003F477D">
              <w:t>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kons</w:t>
            </w:r>
            <w:r w:rsidR="003F5EB5" w:rsidRPr="003F477D">
              <w:t>.</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Ostat</w:t>
            </w:r>
            <w:r w:rsidR="00E33704" w:rsidRPr="003F477D">
              <w:t>-</w:t>
            </w:r>
            <w:r w:rsidRPr="003F477D">
              <w:t>ný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dobou splat</w:t>
            </w:r>
            <w:r w:rsidR="00E33704" w:rsidRPr="003F477D">
              <w:t>-</w:t>
            </w:r>
            <w:r w:rsidRPr="003F477D">
              <w:t>nosti najviac jeden rok</w:t>
            </w:r>
          </w:p>
        </w:tc>
        <w:tc>
          <w:tcPr>
            <w:tcW w:w="661"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Ob</w:t>
            </w:r>
            <w:r w:rsidR="00E33704" w:rsidRPr="003F477D">
              <w:t>-</w:t>
            </w:r>
            <w:r w:rsidRPr="003F477D">
              <w:t>sta</w:t>
            </w:r>
            <w:r w:rsidR="00E33704" w:rsidRPr="003F477D">
              <w:t>rá-</w:t>
            </w:r>
            <w:r w:rsidRPr="003F477D">
              <w:t>vaný</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r w:rsidRPr="003F477D">
              <w:t>Poskyt-nutépred</w:t>
            </w:r>
            <w:r w:rsidR="00E33704" w:rsidRPr="003F477D">
              <w:t>-</w:t>
            </w:r>
            <w:r w:rsidRPr="003F477D">
              <w:t>davky na </w:t>
            </w:r>
          </w:p>
          <w:p w:rsidR="0003344F" w:rsidRPr="003F477D" w:rsidRDefault="0003344F" w:rsidP="00E33704">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E33704">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900747" w:rsidRDefault="00900747" w:rsidP="00900747">
            <w:pPr>
              <w:autoSpaceDE w:val="0"/>
              <w:autoSpaceDN w:val="0"/>
              <w:adjustRightInd w:val="0"/>
              <w:spacing w:after="0" w:line="240" w:lineRule="auto"/>
              <w:jc w:val="right"/>
              <w:rPr>
                <w:b/>
                <w:szCs w:val="22"/>
              </w:rPr>
            </w:pPr>
            <w:r w:rsidRPr="00900747">
              <w:rPr>
                <w:b/>
                <w:szCs w:val="22"/>
              </w:rPr>
              <w:t>99 000</w:t>
            </w: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900747" w:rsidRDefault="00900747" w:rsidP="00900747">
            <w:pPr>
              <w:autoSpaceDE w:val="0"/>
              <w:autoSpaceDN w:val="0"/>
              <w:adjustRightInd w:val="0"/>
              <w:spacing w:after="0" w:line="240" w:lineRule="auto"/>
              <w:jc w:val="right"/>
              <w:rPr>
                <w:b/>
                <w:szCs w:val="22"/>
              </w:rPr>
            </w:pPr>
            <w:r w:rsidRPr="00900747">
              <w:rPr>
                <w:b/>
                <w:szCs w:val="22"/>
              </w:rPr>
              <w:t>99 000</w:t>
            </w: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900747" w:rsidP="00900747">
            <w:pPr>
              <w:autoSpaceDE w:val="0"/>
              <w:autoSpaceDN w:val="0"/>
              <w:adjustRightInd w:val="0"/>
              <w:spacing w:after="0" w:line="240" w:lineRule="auto"/>
              <w:jc w:val="right"/>
              <w:rPr>
                <w:szCs w:val="22"/>
              </w:rPr>
            </w:pPr>
            <w:r>
              <w:rPr>
                <w:szCs w:val="22"/>
              </w:rPr>
              <w:t>0</w:t>
            </w: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900747" w:rsidP="00900747">
            <w:pPr>
              <w:autoSpaceDE w:val="0"/>
              <w:autoSpaceDN w:val="0"/>
              <w:adjustRightInd w:val="0"/>
              <w:spacing w:after="0" w:line="240" w:lineRule="auto"/>
              <w:jc w:val="right"/>
              <w:rPr>
                <w:szCs w:val="22"/>
              </w:rPr>
            </w:pPr>
            <w:r>
              <w:rPr>
                <w:szCs w:val="22"/>
              </w:rPr>
              <w:t>0</w:t>
            </w: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900747" w:rsidP="00900747">
            <w:pPr>
              <w:autoSpaceDE w:val="0"/>
              <w:autoSpaceDN w:val="0"/>
              <w:adjustRightInd w:val="0"/>
              <w:spacing w:after="0" w:line="240" w:lineRule="auto"/>
              <w:jc w:val="right"/>
              <w:rPr>
                <w:szCs w:val="22"/>
              </w:rPr>
            </w:pPr>
            <w:r>
              <w:rPr>
                <w:szCs w:val="22"/>
              </w:rPr>
              <w:t>0</w:t>
            </w: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900747" w:rsidP="00900747">
            <w:pPr>
              <w:autoSpaceDE w:val="0"/>
              <w:autoSpaceDN w:val="0"/>
              <w:adjustRightInd w:val="0"/>
              <w:spacing w:after="0" w:line="240" w:lineRule="auto"/>
              <w:jc w:val="right"/>
              <w:rPr>
                <w:szCs w:val="22"/>
              </w:rPr>
            </w:pPr>
            <w:r>
              <w:rPr>
                <w:szCs w:val="22"/>
              </w:rPr>
              <w:t>0</w:t>
            </w: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900747" w:rsidP="00900747">
            <w:pPr>
              <w:autoSpaceDE w:val="0"/>
              <w:autoSpaceDN w:val="0"/>
              <w:adjustRightInd w:val="0"/>
              <w:spacing w:after="0" w:line="240" w:lineRule="auto"/>
              <w:jc w:val="right"/>
              <w:rPr>
                <w:szCs w:val="22"/>
              </w:rPr>
            </w:pPr>
            <w:r>
              <w:rPr>
                <w:szCs w:val="22"/>
              </w:rPr>
              <w:t>0</w:t>
            </w: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900747">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900747" w:rsidP="00900747">
            <w:pPr>
              <w:autoSpaceDE w:val="0"/>
              <w:autoSpaceDN w:val="0"/>
              <w:adjustRightInd w:val="0"/>
              <w:spacing w:after="0" w:line="240" w:lineRule="auto"/>
              <w:jc w:val="right"/>
              <w:rPr>
                <w:szCs w:val="22"/>
              </w:rPr>
            </w:pPr>
            <w:r>
              <w:rPr>
                <w:szCs w:val="22"/>
              </w:rPr>
              <w:t>0</w:t>
            </w: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900747" w:rsidRDefault="00900747" w:rsidP="00900747">
            <w:pPr>
              <w:autoSpaceDE w:val="0"/>
              <w:autoSpaceDN w:val="0"/>
              <w:adjustRightInd w:val="0"/>
              <w:spacing w:after="0" w:line="240" w:lineRule="auto"/>
              <w:jc w:val="right"/>
              <w:rPr>
                <w:b/>
                <w:szCs w:val="22"/>
              </w:rPr>
            </w:pPr>
            <w:r w:rsidRPr="00900747">
              <w:rPr>
                <w:b/>
                <w:szCs w:val="22"/>
              </w:rPr>
              <w:t>99 000</w:t>
            </w: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900747" w:rsidRDefault="00900747" w:rsidP="00900747">
            <w:pPr>
              <w:autoSpaceDE w:val="0"/>
              <w:autoSpaceDN w:val="0"/>
              <w:adjustRightInd w:val="0"/>
              <w:spacing w:after="0" w:line="240" w:lineRule="auto"/>
              <w:jc w:val="right"/>
              <w:rPr>
                <w:b/>
                <w:szCs w:val="22"/>
              </w:rPr>
            </w:pPr>
            <w:r w:rsidRPr="00900747">
              <w:rPr>
                <w:b/>
                <w:szCs w:val="22"/>
              </w:rPr>
              <w:t>99 000</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Účtovná hodnota </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900747" w:rsidRDefault="00900747" w:rsidP="00900747">
            <w:pPr>
              <w:autoSpaceDE w:val="0"/>
              <w:autoSpaceDN w:val="0"/>
              <w:adjustRightInd w:val="0"/>
              <w:spacing w:after="0" w:line="240" w:lineRule="auto"/>
              <w:jc w:val="right"/>
              <w:rPr>
                <w:b/>
                <w:szCs w:val="22"/>
              </w:rPr>
            </w:pPr>
            <w:r w:rsidRPr="00900747">
              <w:rPr>
                <w:b/>
                <w:szCs w:val="22"/>
              </w:rPr>
              <w:t>99 000</w:t>
            </w: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900747" w:rsidRDefault="00900747" w:rsidP="00900747">
            <w:pPr>
              <w:autoSpaceDE w:val="0"/>
              <w:autoSpaceDN w:val="0"/>
              <w:adjustRightInd w:val="0"/>
              <w:spacing w:after="0" w:line="240" w:lineRule="auto"/>
              <w:jc w:val="right"/>
              <w:rPr>
                <w:b/>
                <w:szCs w:val="22"/>
              </w:rPr>
            </w:pPr>
            <w:r w:rsidRPr="00900747">
              <w:rPr>
                <w:b/>
                <w:szCs w:val="22"/>
              </w:rPr>
              <w:t>99 000</w:t>
            </w:r>
          </w:p>
        </w:tc>
      </w:tr>
      <w:tr w:rsidR="0003344F" w:rsidRPr="003F477D" w:rsidTr="00E916C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900747" w:rsidRDefault="00900747" w:rsidP="00900747">
            <w:pPr>
              <w:autoSpaceDE w:val="0"/>
              <w:autoSpaceDN w:val="0"/>
              <w:adjustRightInd w:val="0"/>
              <w:spacing w:after="0" w:line="240" w:lineRule="auto"/>
              <w:jc w:val="right"/>
              <w:rPr>
                <w:b/>
                <w:szCs w:val="22"/>
              </w:rPr>
            </w:pPr>
            <w:r w:rsidRPr="00900747">
              <w:rPr>
                <w:b/>
                <w:szCs w:val="22"/>
              </w:rPr>
              <w:t>99 000</w:t>
            </w: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900747" w:rsidRDefault="0003344F" w:rsidP="00900747">
            <w:pPr>
              <w:autoSpaceDE w:val="0"/>
              <w:autoSpaceDN w:val="0"/>
              <w:adjustRightInd w:val="0"/>
              <w:spacing w:after="0" w:line="240" w:lineRule="auto"/>
              <w:jc w:val="right"/>
              <w:rPr>
                <w:b/>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900747" w:rsidRDefault="00900747" w:rsidP="00900747">
            <w:pPr>
              <w:autoSpaceDE w:val="0"/>
              <w:autoSpaceDN w:val="0"/>
              <w:adjustRightInd w:val="0"/>
              <w:spacing w:after="0" w:line="240" w:lineRule="auto"/>
              <w:jc w:val="right"/>
              <w:rPr>
                <w:b/>
                <w:szCs w:val="22"/>
              </w:rPr>
            </w:pPr>
            <w:r w:rsidRPr="00900747">
              <w:rPr>
                <w:b/>
                <w:szCs w:val="22"/>
              </w:rPr>
              <w:t>99 000</w:t>
            </w:r>
          </w:p>
        </w:tc>
      </w:tr>
    </w:tbl>
    <w:p w:rsidR="00CF3093" w:rsidRDefault="00CF3093"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E916CF" w:rsidRPr="003F477D" w:rsidTr="00E35A2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t xml:space="preserve">Bezprostredne predchádzajúce účtovné obdobie                                                                                                                                                                    </w:t>
            </w:r>
          </w:p>
        </w:tc>
      </w:tr>
      <w:tr w:rsidR="00E916CF" w:rsidRPr="003F477D" w:rsidTr="00E35A2B">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kons. celku</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Ostat-ný DFM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Ob-stará-vaný</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Poskyt-nutépred-davky na </w:t>
            </w:r>
          </w:p>
          <w:p w:rsidR="00E916CF" w:rsidRPr="003F477D" w:rsidRDefault="00E916CF" w:rsidP="00E35A2B">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E35A2B">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E35A2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E35A2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900747" w:rsidRDefault="00900747" w:rsidP="00900747">
            <w:pPr>
              <w:autoSpaceDE w:val="0"/>
              <w:autoSpaceDN w:val="0"/>
              <w:adjustRightInd w:val="0"/>
              <w:spacing w:after="0" w:line="240" w:lineRule="auto"/>
              <w:jc w:val="right"/>
              <w:rPr>
                <w:b/>
                <w:szCs w:val="22"/>
              </w:rPr>
            </w:pPr>
            <w:r w:rsidRPr="00900747">
              <w:rPr>
                <w:b/>
                <w:szCs w:val="22"/>
              </w:rPr>
              <w:t>99 000</w:t>
            </w: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900747" w:rsidRDefault="00900747" w:rsidP="00900747">
            <w:pPr>
              <w:autoSpaceDE w:val="0"/>
              <w:autoSpaceDN w:val="0"/>
              <w:adjustRightInd w:val="0"/>
              <w:spacing w:after="0" w:line="240" w:lineRule="auto"/>
              <w:jc w:val="right"/>
              <w:rPr>
                <w:b/>
                <w:szCs w:val="22"/>
              </w:rPr>
            </w:pPr>
            <w:r w:rsidRPr="00900747">
              <w:rPr>
                <w:b/>
                <w:szCs w:val="22"/>
              </w:rPr>
              <w:t>99 000</w:t>
            </w: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900747" w:rsidP="00900747">
            <w:pPr>
              <w:autoSpaceDE w:val="0"/>
              <w:autoSpaceDN w:val="0"/>
              <w:adjustRightInd w:val="0"/>
              <w:spacing w:after="0" w:line="240" w:lineRule="auto"/>
              <w:jc w:val="right"/>
              <w:rPr>
                <w:szCs w:val="22"/>
              </w:rPr>
            </w:pPr>
            <w:r>
              <w:rPr>
                <w:szCs w:val="22"/>
              </w:rPr>
              <w:t>5 000</w:t>
            </w: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900747" w:rsidP="00900747">
            <w:pPr>
              <w:autoSpaceDE w:val="0"/>
              <w:autoSpaceDN w:val="0"/>
              <w:adjustRightInd w:val="0"/>
              <w:spacing w:after="0" w:line="240" w:lineRule="auto"/>
              <w:jc w:val="right"/>
              <w:rPr>
                <w:szCs w:val="22"/>
              </w:rPr>
            </w:pPr>
            <w:r>
              <w:rPr>
                <w:szCs w:val="22"/>
              </w:rPr>
              <w:t>5 000</w:t>
            </w: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900747" w:rsidP="00900747">
            <w:pPr>
              <w:autoSpaceDE w:val="0"/>
              <w:autoSpaceDN w:val="0"/>
              <w:adjustRightInd w:val="0"/>
              <w:spacing w:after="0" w:line="240" w:lineRule="auto"/>
              <w:jc w:val="right"/>
              <w:rPr>
                <w:szCs w:val="22"/>
              </w:rPr>
            </w:pPr>
            <w:r>
              <w:rPr>
                <w:szCs w:val="22"/>
              </w:rPr>
              <w:t>5 000</w:t>
            </w: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900747" w:rsidP="00900747">
            <w:pPr>
              <w:autoSpaceDE w:val="0"/>
              <w:autoSpaceDN w:val="0"/>
              <w:adjustRightInd w:val="0"/>
              <w:spacing w:after="0" w:line="240" w:lineRule="auto"/>
              <w:jc w:val="right"/>
              <w:rPr>
                <w:szCs w:val="22"/>
              </w:rPr>
            </w:pPr>
            <w:r>
              <w:rPr>
                <w:szCs w:val="22"/>
              </w:rPr>
              <w:t>5 000</w:t>
            </w: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900747" w:rsidP="00900747">
            <w:pPr>
              <w:autoSpaceDE w:val="0"/>
              <w:autoSpaceDN w:val="0"/>
              <w:adjustRightInd w:val="0"/>
              <w:spacing w:after="0" w:line="240" w:lineRule="auto"/>
              <w:jc w:val="right"/>
              <w:rPr>
                <w:szCs w:val="22"/>
              </w:rPr>
            </w:pPr>
            <w:r>
              <w:rPr>
                <w:szCs w:val="22"/>
              </w:rPr>
              <w:t>0</w:t>
            </w: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00747">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900747" w:rsidP="00900747">
            <w:pPr>
              <w:autoSpaceDE w:val="0"/>
              <w:autoSpaceDN w:val="0"/>
              <w:adjustRightInd w:val="0"/>
              <w:spacing w:after="0" w:line="240" w:lineRule="auto"/>
              <w:jc w:val="right"/>
              <w:rPr>
                <w:szCs w:val="22"/>
              </w:rPr>
            </w:pPr>
            <w:r>
              <w:rPr>
                <w:szCs w:val="22"/>
              </w:rPr>
              <w:t>0</w:t>
            </w:r>
          </w:p>
        </w:tc>
      </w:tr>
      <w:tr w:rsidR="00E916CF" w:rsidRPr="003F477D" w:rsidTr="00E35A2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900747" w:rsidRDefault="00900747" w:rsidP="00900747">
            <w:pPr>
              <w:autoSpaceDE w:val="0"/>
              <w:autoSpaceDN w:val="0"/>
              <w:adjustRightInd w:val="0"/>
              <w:spacing w:after="0" w:line="240" w:lineRule="auto"/>
              <w:jc w:val="right"/>
              <w:rPr>
                <w:b/>
                <w:szCs w:val="22"/>
              </w:rPr>
            </w:pPr>
            <w:r w:rsidRPr="00900747">
              <w:rPr>
                <w:b/>
                <w:szCs w:val="22"/>
              </w:rPr>
              <w:t>99 000</w:t>
            </w: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900747" w:rsidRDefault="00900747" w:rsidP="00900747">
            <w:pPr>
              <w:autoSpaceDE w:val="0"/>
              <w:autoSpaceDN w:val="0"/>
              <w:adjustRightInd w:val="0"/>
              <w:spacing w:after="0" w:line="240" w:lineRule="auto"/>
              <w:jc w:val="right"/>
              <w:rPr>
                <w:b/>
                <w:szCs w:val="22"/>
              </w:rPr>
            </w:pPr>
            <w:r w:rsidRPr="00900747">
              <w:rPr>
                <w:b/>
                <w:szCs w:val="22"/>
              </w:rPr>
              <w:t>99 000</w:t>
            </w:r>
          </w:p>
        </w:tc>
      </w:tr>
      <w:tr w:rsidR="00E916CF" w:rsidRPr="003F477D" w:rsidTr="00E35A2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E35A2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E35A2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900747" w:rsidRDefault="00900747" w:rsidP="00900747">
            <w:pPr>
              <w:autoSpaceDE w:val="0"/>
              <w:autoSpaceDN w:val="0"/>
              <w:adjustRightInd w:val="0"/>
              <w:spacing w:after="0" w:line="240" w:lineRule="auto"/>
              <w:jc w:val="right"/>
              <w:rPr>
                <w:b/>
                <w:szCs w:val="22"/>
              </w:rPr>
            </w:pPr>
            <w:r w:rsidRPr="00900747">
              <w:rPr>
                <w:b/>
                <w:szCs w:val="22"/>
              </w:rPr>
              <w:t>99 000</w:t>
            </w: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900747" w:rsidRDefault="00900747" w:rsidP="00900747">
            <w:pPr>
              <w:autoSpaceDE w:val="0"/>
              <w:autoSpaceDN w:val="0"/>
              <w:adjustRightInd w:val="0"/>
              <w:spacing w:after="0" w:line="240" w:lineRule="auto"/>
              <w:jc w:val="right"/>
              <w:rPr>
                <w:b/>
                <w:szCs w:val="22"/>
              </w:rPr>
            </w:pPr>
            <w:r w:rsidRPr="00900747">
              <w:rPr>
                <w:b/>
                <w:szCs w:val="22"/>
              </w:rPr>
              <w:t>99 000</w:t>
            </w:r>
          </w:p>
        </w:tc>
      </w:tr>
      <w:tr w:rsidR="00E916CF" w:rsidRPr="003F477D" w:rsidTr="00E35A2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900747" w:rsidRDefault="00900747" w:rsidP="00900747">
            <w:pPr>
              <w:autoSpaceDE w:val="0"/>
              <w:autoSpaceDN w:val="0"/>
              <w:adjustRightInd w:val="0"/>
              <w:spacing w:after="0" w:line="240" w:lineRule="auto"/>
              <w:jc w:val="right"/>
              <w:rPr>
                <w:b/>
                <w:szCs w:val="22"/>
              </w:rPr>
            </w:pPr>
            <w:r w:rsidRPr="00900747">
              <w:rPr>
                <w:b/>
                <w:szCs w:val="22"/>
              </w:rPr>
              <w:t>99 000</w:t>
            </w: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900747" w:rsidRDefault="00E916CF" w:rsidP="00900747">
            <w:pPr>
              <w:autoSpaceDE w:val="0"/>
              <w:autoSpaceDN w:val="0"/>
              <w:adjustRightInd w:val="0"/>
              <w:spacing w:after="0" w:line="240" w:lineRule="auto"/>
              <w:jc w:val="right"/>
              <w:rPr>
                <w:b/>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900747" w:rsidRDefault="00900747" w:rsidP="00900747">
            <w:pPr>
              <w:autoSpaceDE w:val="0"/>
              <w:autoSpaceDN w:val="0"/>
              <w:adjustRightInd w:val="0"/>
              <w:spacing w:after="0" w:line="240" w:lineRule="auto"/>
              <w:jc w:val="right"/>
              <w:rPr>
                <w:b/>
                <w:szCs w:val="22"/>
              </w:rPr>
            </w:pPr>
            <w:r w:rsidRPr="00900747">
              <w:rPr>
                <w:b/>
                <w:szCs w:val="22"/>
              </w:rPr>
              <w:t>99 000</w:t>
            </w:r>
          </w:p>
        </w:tc>
      </w:tr>
    </w:tbl>
    <w:p w:rsidR="00E916CF" w:rsidRPr="003F477D" w:rsidRDefault="00E916CF" w:rsidP="003F477D">
      <w:pPr>
        <w:spacing w:after="0" w:line="240" w:lineRule="auto"/>
        <w:rPr>
          <w:szCs w:val="22"/>
        </w:rPr>
      </w:pPr>
    </w:p>
    <w:p w:rsidR="0003344F" w:rsidRPr="003F477D" w:rsidRDefault="0003344F" w:rsidP="006A4709">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00EB5202" w:rsidRPr="003F477D">
        <w:rPr>
          <w:szCs w:val="22"/>
        </w:rPr>
        <w:t>prílohe č. 3 </w:t>
      </w:r>
      <w:r w:rsidR="00EB5202" w:rsidRPr="003F477D">
        <w:rPr>
          <w:bCs w:val="0"/>
          <w:kern w:val="0"/>
          <w:szCs w:val="22"/>
        </w:rPr>
        <w:t xml:space="preserve">časti F. písm. m) </w:t>
      </w:r>
      <w:r w:rsidRPr="003F477D">
        <w:rPr>
          <w:bCs w:val="0"/>
          <w:kern w:val="0"/>
          <w:szCs w:val="22"/>
        </w:rPr>
        <w:t xml:space="preserve">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03344F" w:rsidRPr="003F477D" w:rsidTr="007449B8">
        <w:trPr>
          <w:trHeight w:val="340"/>
          <w:jc w:val="center"/>
        </w:trPr>
        <w:tc>
          <w:tcPr>
            <w:tcW w:w="6307"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 xml:space="preserve">Hodnota </w:t>
            </w:r>
            <w:r w:rsidRPr="003F477D">
              <w:rPr>
                <w:bCs w:val="0"/>
              </w:rPr>
              <w:t>za bežné účtovné obdobie</w:t>
            </w:r>
          </w:p>
        </w:tc>
      </w:tr>
      <w:tr w:rsidR="0003344F" w:rsidRPr="003F477D" w:rsidTr="007449B8">
        <w:trPr>
          <w:trHeight w:val="340"/>
          <w:jc w:val="center"/>
        </w:trPr>
        <w:tc>
          <w:tcPr>
            <w:tcW w:w="6307"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6302B9" w:rsidRDefault="006302B9" w:rsidP="006302B9">
      <w:pPr>
        <w:pStyle w:val="Normalitalic"/>
        <w:keepNext w:val="0"/>
        <w:rPr>
          <w:rFonts w:ascii="Arial" w:hAnsi="Arial" w:cs="Arial"/>
          <w:i w:val="0"/>
          <w:lang w:val="sk-SK"/>
        </w:rPr>
      </w:pPr>
      <w:r>
        <w:rPr>
          <w:rFonts w:ascii="Arial" w:hAnsi="Arial" w:cs="Arial"/>
          <w:i w:val="0"/>
          <w:lang w:val="sk-SK"/>
        </w:rPr>
        <w:t>Opravné položky k dlhodobému finančnému majetku spoločnosť v roku 2013 netvorila.</w:t>
      </w:r>
    </w:p>
    <w:p w:rsidR="006302B9" w:rsidRDefault="006302B9" w:rsidP="006302B9">
      <w:pPr>
        <w:pStyle w:val="Normalitalic"/>
        <w:keepNext w:val="0"/>
        <w:rPr>
          <w:rFonts w:ascii="Arial" w:hAnsi="Arial" w:cs="Arial"/>
          <w:i w:val="0"/>
          <w:lang w:val="sk-SK"/>
        </w:rPr>
      </w:pPr>
      <w:r>
        <w:rPr>
          <w:rFonts w:ascii="Arial" w:hAnsi="Arial" w:cs="Arial"/>
          <w:i w:val="0"/>
          <w:lang w:val="sk-SK"/>
        </w:rPr>
        <w:t>Na dlhodobý finančný majetok nie je zriadené záložné právo a účtovná jednotka má neobmedzené právo s ním nakladať.</w:t>
      </w:r>
    </w:p>
    <w:p w:rsidR="006302B9" w:rsidRDefault="006302B9" w:rsidP="006302B9">
      <w:pPr>
        <w:pStyle w:val="Normalitalic"/>
        <w:keepNext w:val="0"/>
        <w:rPr>
          <w:rFonts w:ascii="Arial" w:hAnsi="Arial" w:cs="Arial"/>
          <w:i w:val="0"/>
          <w:lang w:val="sk-SK"/>
        </w:rPr>
      </w:pPr>
      <w:r>
        <w:rPr>
          <w:rFonts w:ascii="Arial" w:hAnsi="Arial" w:cs="Arial"/>
          <w:i w:val="0"/>
          <w:lang w:val="sk-SK"/>
        </w:rPr>
        <w:t>Finančný majetok je ocenený metódou vlastného imania a bolo v</w:t>
      </w:r>
      <w:r w:rsidR="00975E77">
        <w:rPr>
          <w:rFonts w:ascii="Arial" w:hAnsi="Arial" w:cs="Arial"/>
          <w:i w:val="0"/>
          <w:lang w:val="sk-SK"/>
        </w:rPr>
        <w:t> </w:t>
      </w:r>
      <w:r>
        <w:rPr>
          <w:rFonts w:ascii="Arial" w:hAnsi="Arial" w:cs="Arial"/>
          <w:i w:val="0"/>
          <w:lang w:val="sk-SK"/>
        </w:rPr>
        <w:t>roku2011 zaúčtované zníženie hodnoty podielu v spoločnosti race4 s,r,o, v plnej sume, teda 4 250 EUR vzhľadom na záporné vlastné imanie spoločnosti dosiahnuté za rok 2011, 2012 aj v roku 2013.</w:t>
      </w:r>
    </w:p>
    <w:p w:rsidR="006302B9" w:rsidRDefault="006302B9" w:rsidP="006302B9">
      <w:pPr>
        <w:pStyle w:val="Normalitalic"/>
        <w:keepNext w:val="0"/>
        <w:rPr>
          <w:rFonts w:ascii="Arial" w:hAnsi="Arial" w:cs="Arial"/>
          <w:i w:val="0"/>
          <w:lang w:val="sk-SK"/>
        </w:rPr>
      </w:pPr>
      <w:r>
        <w:rPr>
          <w:rFonts w:ascii="Arial" w:hAnsi="Arial" w:cs="Arial"/>
          <w:i w:val="0"/>
          <w:lang w:val="sk-SK"/>
        </w:rPr>
        <w:t>V roku 2012 bolo zaúčtované zníženie hodnoty podielu v spoločnosti PRAGA Motors s.r.o. v plnej sume, teda 5 000 EUR vzhľadom na záporné vlastné imanie spoločnosti v roku 2012 a aj  v roku 2013.</w:t>
      </w:r>
    </w:p>
    <w:p w:rsidR="00D416E5" w:rsidRPr="003F477D" w:rsidRDefault="00D416E5" w:rsidP="0003344F">
      <w:pPr>
        <w:spacing w:after="0" w:line="240" w:lineRule="auto"/>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03344F" w:rsidRPr="003F477D" w:rsidTr="00E109E2">
        <w:trPr>
          <w:jc w:val="center"/>
        </w:trPr>
        <w:tc>
          <w:tcPr>
            <w:tcW w:w="1923"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109E2">
        <w:trPr>
          <w:trHeight w:val="1394"/>
          <w:jc w:val="center"/>
        </w:trPr>
        <w:tc>
          <w:tcPr>
            <w:tcW w:w="1923"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E109E2">
        <w:trPr>
          <w:trHeight w:hRule="exact" w:val="227"/>
          <w:jc w:val="center"/>
        </w:trPr>
        <w:tc>
          <w:tcPr>
            <w:tcW w:w="1923"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6302B9" w:rsidP="0003344F">
            <w:pPr>
              <w:spacing w:after="0" w:line="240" w:lineRule="auto"/>
              <w:rPr>
                <w:szCs w:val="22"/>
              </w:rPr>
            </w:pPr>
            <w:r>
              <w:rPr>
                <w:szCs w:val="22"/>
              </w:rPr>
              <w:t>race4 s.r.o.</w:t>
            </w:r>
          </w:p>
        </w:tc>
        <w:tc>
          <w:tcPr>
            <w:tcW w:w="1124" w:type="dxa"/>
            <w:tcBorders>
              <w:top w:val="single" w:sz="12" w:space="0" w:color="auto"/>
              <w:left w:val="single" w:sz="12" w:space="0" w:color="auto"/>
            </w:tcBorders>
            <w:vAlign w:val="center"/>
          </w:tcPr>
          <w:p w:rsidR="0003344F" w:rsidRPr="003F477D" w:rsidRDefault="006302B9" w:rsidP="00E916CF">
            <w:pPr>
              <w:spacing w:after="0" w:line="240" w:lineRule="auto"/>
              <w:rPr>
                <w:szCs w:val="22"/>
              </w:rPr>
            </w:pPr>
            <w:r>
              <w:rPr>
                <w:szCs w:val="22"/>
              </w:rPr>
              <w:t>85</w:t>
            </w:r>
          </w:p>
        </w:tc>
        <w:tc>
          <w:tcPr>
            <w:tcW w:w="1701" w:type="dxa"/>
            <w:tcBorders>
              <w:top w:val="single" w:sz="12" w:space="0" w:color="auto"/>
            </w:tcBorders>
            <w:vAlign w:val="center"/>
          </w:tcPr>
          <w:p w:rsidR="0003344F" w:rsidRPr="003F477D" w:rsidRDefault="006302B9" w:rsidP="00E916CF">
            <w:pPr>
              <w:spacing w:after="0" w:line="240" w:lineRule="auto"/>
              <w:rPr>
                <w:szCs w:val="22"/>
              </w:rPr>
            </w:pPr>
            <w:r>
              <w:rPr>
                <w:szCs w:val="22"/>
              </w:rPr>
              <w:t>85</w:t>
            </w:r>
          </w:p>
        </w:tc>
        <w:tc>
          <w:tcPr>
            <w:tcW w:w="1452" w:type="dxa"/>
            <w:tcBorders>
              <w:top w:val="single" w:sz="12" w:space="0" w:color="auto"/>
            </w:tcBorders>
            <w:vAlign w:val="center"/>
          </w:tcPr>
          <w:p w:rsidR="0003344F" w:rsidRPr="003F477D" w:rsidRDefault="00975E77" w:rsidP="00E916CF">
            <w:pPr>
              <w:spacing w:after="0" w:line="240" w:lineRule="auto"/>
              <w:rPr>
                <w:szCs w:val="22"/>
              </w:rPr>
            </w:pPr>
            <w:r>
              <w:rPr>
                <w:szCs w:val="22"/>
              </w:rPr>
              <w:t>-431 981</w:t>
            </w:r>
          </w:p>
        </w:tc>
        <w:tc>
          <w:tcPr>
            <w:tcW w:w="1667" w:type="dxa"/>
            <w:tcBorders>
              <w:top w:val="single" w:sz="12" w:space="0" w:color="auto"/>
            </w:tcBorders>
            <w:vAlign w:val="center"/>
          </w:tcPr>
          <w:p w:rsidR="0003344F" w:rsidRPr="003F477D" w:rsidRDefault="00975E77" w:rsidP="00E916CF">
            <w:pPr>
              <w:spacing w:after="0" w:line="240" w:lineRule="auto"/>
              <w:rPr>
                <w:szCs w:val="22"/>
              </w:rPr>
            </w:pPr>
            <w:r>
              <w:rPr>
                <w:szCs w:val="22"/>
              </w:rPr>
              <w:t>-77 348</w:t>
            </w:r>
          </w:p>
        </w:tc>
        <w:tc>
          <w:tcPr>
            <w:tcW w:w="1345" w:type="dxa"/>
            <w:tcBorders>
              <w:top w:val="single" w:sz="12" w:space="0" w:color="auto"/>
            </w:tcBorders>
            <w:vAlign w:val="center"/>
          </w:tcPr>
          <w:p w:rsidR="0003344F" w:rsidRPr="003F477D" w:rsidRDefault="006302B9" w:rsidP="00E916CF">
            <w:pPr>
              <w:spacing w:after="0" w:line="240" w:lineRule="auto"/>
              <w:rPr>
                <w:szCs w:val="22"/>
              </w:rPr>
            </w:pPr>
            <w:r>
              <w:rPr>
                <w:szCs w:val="22"/>
              </w:rPr>
              <w:t>0</w:t>
            </w: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6302B9" w:rsidP="0003344F">
            <w:pPr>
              <w:spacing w:after="0" w:line="240" w:lineRule="auto"/>
              <w:rPr>
                <w:szCs w:val="22"/>
              </w:rPr>
            </w:pPr>
            <w:r>
              <w:rPr>
                <w:szCs w:val="22"/>
              </w:rPr>
              <w:t>l4s s.r.o.</w:t>
            </w:r>
          </w:p>
        </w:tc>
        <w:tc>
          <w:tcPr>
            <w:tcW w:w="1124" w:type="dxa"/>
            <w:tcBorders>
              <w:left w:val="single" w:sz="12" w:space="0" w:color="auto"/>
            </w:tcBorders>
            <w:vAlign w:val="center"/>
          </w:tcPr>
          <w:p w:rsidR="0003344F" w:rsidRPr="003F477D" w:rsidRDefault="006302B9" w:rsidP="00E916CF">
            <w:pPr>
              <w:spacing w:after="0" w:line="240" w:lineRule="auto"/>
              <w:rPr>
                <w:szCs w:val="22"/>
              </w:rPr>
            </w:pPr>
            <w:r>
              <w:rPr>
                <w:szCs w:val="22"/>
              </w:rPr>
              <w:t>99</w:t>
            </w:r>
          </w:p>
        </w:tc>
        <w:tc>
          <w:tcPr>
            <w:tcW w:w="1701" w:type="dxa"/>
            <w:vAlign w:val="center"/>
          </w:tcPr>
          <w:p w:rsidR="0003344F" w:rsidRPr="003F477D" w:rsidRDefault="006302B9" w:rsidP="00E916CF">
            <w:pPr>
              <w:spacing w:after="0" w:line="240" w:lineRule="auto"/>
              <w:rPr>
                <w:szCs w:val="22"/>
              </w:rPr>
            </w:pPr>
            <w:r>
              <w:rPr>
                <w:szCs w:val="22"/>
              </w:rPr>
              <w:t>99</w:t>
            </w:r>
          </w:p>
        </w:tc>
        <w:tc>
          <w:tcPr>
            <w:tcW w:w="1452" w:type="dxa"/>
            <w:vAlign w:val="center"/>
          </w:tcPr>
          <w:p w:rsidR="0003344F" w:rsidRPr="003F477D" w:rsidRDefault="00975E77" w:rsidP="00E916CF">
            <w:pPr>
              <w:spacing w:after="0" w:line="240" w:lineRule="auto"/>
              <w:rPr>
                <w:szCs w:val="22"/>
              </w:rPr>
            </w:pPr>
            <w:r>
              <w:rPr>
                <w:szCs w:val="22"/>
              </w:rPr>
              <w:t>22 501</w:t>
            </w:r>
          </w:p>
        </w:tc>
        <w:tc>
          <w:tcPr>
            <w:tcW w:w="1667" w:type="dxa"/>
            <w:vAlign w:val="center"/>
          </w:tcPr>
          <w:p w:rsidR="0003344F" w:rsidRPr="003F477D" w:rsidRDefault="00975E77" w:rsidP="00E916CF">
            <w:pPr>
              <w:spacing w:after="0" w:line="240" w:lineRule="auto"/>
              <w:rPr>
                <w:szCs w:val="22"/>
              </w:rPr>
            </w:pPr>
            <w:r>
              <w:rPr>
                <w:szCs w:val="22"/>
              </w:rPr>
              <w:t>-69 859</w:t>
            </w:r>
          </w:p>
        </w:tc>
        <w:tc>
          <w:tcPr>
            <w:tcW w:w="1345" w:type="dxa"/>
            <w:vAlign w:val="center"/>
          </w:tcPr>
          <w:p w:rsidR="0003344F" w:rsidRPr="003F477D" w:rsidRDefault="006302B9" w:rsidP="00E916CF">
            <w:pPr>
              <w:spacing w:after="0" w:line="240" w:lineRule="auto"/>
              <w:rPr>
                <w:szCs w:val="22"/>
              </w:rPr>
            </w:pPr>
            <w:r>
              <w:rPr>
                <w:szCs w:val="22"/>
              </w:rPr>
              <w:t>99 000</w:t>
            </w: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6302B9" w:rsidP="0003344F">
            <w:pPr>
              <w:spacing w:after="0" w:line="240" w:lineRule="auto"/>
              <w:rPr>
                <w:szCs w:val="22"/>
              </w:rPr>
            </w:pPr>
            <w:r>
              <w:rPr>
                <w:szCs w:val="22"/>
              </w:rPr>
              <w:t>PRAGA Motors s.r.o.</w:t>
            </w:r>
          </w:p>
        </w:tc>
        <w:tc>
          <w:tcPr>
            <w:tcW w:w="1124" w:type="dxa"/>
            <w:tcBorders>
              <w:left w:val="single" w:sz="12" w:space="0" w:color="auto"/>
              <w:bottom w:val="single" w:sz="12" w:space="0" w:color="auto"/>
            </w:tcBorders>
            <w:vAlign w:val="center"/>
          </w:tcPr>
          <w:p w:rsidR="0003344F" w:rsidRPr="003F477D" w:rsidRDefault="006302B9" w:rsidP="00E916CF">
            <w:pPr>
              <w:spacing w:after="0" w:line="240" w:lineRule="auto"/>
              <w:rPr>
                <w:szCs w:val="22"/>
              </w:rPr>
            </w:pPr>
            <w:r>
              <w:rPr>
                <w:szCs w:val="22"/>
              </w:rPr>
              <w:t>100</w:t>
            </w:r>
          </w:p>
        </w:tc>
        <w:tc>
          <w:tcPr>
            <w:tcW w:w="1701" w:type="dxa"/>
            <w:tcBorders>
              <w:bottom w:val="single" w:sz="12" w:space="0" w:color="auto"/>
            </w:tcBorders>
            <w:vAlign w:val="center"/>
          </w:tcPr>
          <w:p w:rsidR="0003344F" w:rsidRPr="003F477D" w:rsidRDefault="006302B9" w:rsidP="00E916CF">
            <w:pPr>
              <w:spacing w:after="0" w:line="240" w:lineRule="auto"/>
              <w:rPr>
                <w:szCs w:val="22"/>
              </w:rPr>
            </w:pPr>
            <w:r>
              <w:rPr>
                <w:szCs w:val="22"/>
              </w:rPr>
              <w:t>100</w:t>
            </w:r>
          </w:p>
        </w:tc>
        <w:tc>
          <w:tcPr>
            <w:tcW w:w="1452" w:type="dxa"/>
            <w:tcBorders>
              <w:bottom w:val="single" w:sz="12" w:space="0" w:color="auto"/>
            </w:tcBorders>
            <w:vAlign w:val="center"/>
          </w:tcPr>
          <w:p w:rsidR="0003344F" w:rsidRPr="003F477D" w:rsidRDefault="00975E77" w:rsidP="00E916CF">
            <w:pPr>
              <w:spacing w:after="0" w:line="240" w:lineRule="auto"/>
              <w:rPr>
                <w:szCs w:val="22"/>
              </w:rPr>
            </w:pPr>
            <w:r>
              <w:rPr>
                <w:szCs w:val="22"/>
              </w:rPr>
              <w:t>-4 369</w:t>
            </w:r>
          </w:p>
        </w:tc>
        <w:tc>
          <w:tcPr>
            <w:tcW w:w="1667" w:type="dxa"/>
            <w:tcBorders>
              <w:bottom w:val="single" w:sz="12" w:space="0" w:color="auto"/>
            </w:tcBorders>
            <w:vAlign w:val="center"/>
          </w:tcPr>
          <w:p w:rsidR="0003344F" w:rsidRPr="003F477D" w:rsidRDefault="00975E77" w:rsidP="00E916CF">
            <w:pPr>
              <w:spacing w:after="0" w:line="240" w:lineRule="auto"/>
              <w:rPr>
                <w:szCs w:val="22"/>
              </w:rPr>
            </w:pPr>
            <w:r>
              <w:rPr>
                <w:szCs w:val="22"/>
              </w:rPr>
              <w:t>-107</w:t>
            </w:r>
          </w:p>
        </w:tc>
        <w:tc>
          <w:tcPr>
            <w:tcW w:w="1345" w:type="dxa"/>
            <w:tcBorders>
              <w:bottom w:val="single" w:sz="12" w:space="0" w:color="auto"/>
            </w:tcBorders>
            <w:vAlign w:val="center"/>
          </w:tcPr>
          <w:p w:rsidR="0003344F" w:rsidRPr="003F477D" w:rsidRDefault="006302B9" w:rsidP="00E916CF">
            <w:pPr>
              <w:spacing w:after="0" w:line="240" w:lineRule="auto"/>
              <w:rPr>
                <w:szCs w:val="22"/>
              </w:rPr>
            </w:pPr>
            <w:r>
              <w:rPr>
                <w:szCs w:val="22"/>
              </w:rPr>
              <w:t>0</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top w:val="single" w:sz="12" w:space="0" w:color="auto"/>
              <w:bottom w:val="single" w:sz="12" w:space="0" w:color="auto"/>
              <w:right w:val="single" w:sz="12" w:space="0" w:color="auto"/>
            </w:tcBorders>
            <w:vAlign w:val="center"/>
            <w:hideMark/>
          </w:tcPr>
          <w:p w:rsidR="0003344F" w:rsidRPr="003F477D" w:rsidRDefault="00E109E2" w:rsidP="00E109E2">
            <w:pPr>
              <w:spacing w:after="0" w:line="240" w:lineRule="auto"/>
              <w:rPr>
                <w:b/>
                <w:szCs w:val="22"/>
              </w:rPr>
            </w:pPr>
            <w:r w:rsidRPr="003F477D">
              <w:rPr>
                <w:b/>
                <w:szCs w:val="22"/>
              </w:rPr>
              <w:t>DFM</w:t>
            </w:r>
            <w:r w:rsidR="0003344F" w:rsidRPr="003F477D">
              <w:rPr>
                <w:b/>
                <w:szCs w:val="22"/>
              </w:rPr>
              <w:t xml:space="preserve"> spolu</w:t>
            </w:r>
          </w:p>
        </w:tc>
        <w:tc>
          <w:tcPr>
            <w:tcW w:w="1124" w:type="dxa"/>
            <w:tcBorders>
              <w:top w:val="single" w:sz="12"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03344F" w:rsidRPr="003F477D" w:rsidRDefault="0003344F" w:rsidP="00E916CF">
            <w:pPr>
              <w:spacing w:after="0" w:line="240" w:lineRule="auto"/>
              <w:rPr>
                <w:szCs w:val="22"/>
              </w:rPr>
            </w:pPr>
          </w:p>
        </w:tc>
      </w:tr>
    </w:tbl>
    <w:p w:rsidR="003F477D" w:rsidRDefault="003F477D" w:rsidP="003F477D">
      <w:pPr>
        <w:pStyle w:val="Nzov"/>
        <w:spacing w:before="0" w:beforeAutospacing="0" w:after="0"/>
        <w:ind w:left="357"/>
        <w:contextualSpacing/>
        <w:jc w:val="left"/>
        <w:rPr>
          <w:szCs w:val="22"/>
        </w:rPr>
      </w:pPr>
    </w:p>
    <w:p w:rsidR="0003344F" w:rsidRDefault="0003344F" w:rsidP="003F477D">
      <w:pPr>
        <w:pStyle w:val="Nzov"/>
        <w:keepNext w:val="0"/>
        <w:widowControl w:val="0"/>
        <w:numPr>
          <w:ilvl w:val="0"/>
          <w:numId w:val="8"/>
        </w:numPr>
        <w:spacing w:before="0" w:beforeAutospacing="0" w:after="0"/>
        <w:ind w:left="357" w:hanging="357"/>
        <w:jc w:val="left"/>
        <w:rPr>
          <w:szCs w:val="22"/>
        </w:rPr>
      </w:pPr>
      <w:r w:rsidRPr="003F477D">
        <w:rPr>
          <w:szCs w:val="22"/>
        </w:rPr>
        <w:t>Informácie k </w:t>
      </w:r>
      <w:r w:rsidR="00EB5202" w:rsidRPr="003F477D">
        <w:rPr>
          <w:szCs w:val="22"/>
        </w:rPr>
        <w:t>prílohe č. 3 </w:t>
      </w:r>
      <w:r w:rsidRPr="003F477D">
        <w:rPr>
          <w:szCs w:val="22"/>
        </w:rPr>
        <w:t>čas</w:t>
      </w:r>
      <w:r w:rsidR="00EB5202" w:rsidRPr="003F477D">
        <w:rPr>
          <w:szCs w:val="22"/>
        </w:rPr>
        <w:t>ti F. písm. j) a l)</w:t>
      </w:r>
      <w:r w:rsidRPr="003F477D">
        <w:rPr>
          <w:szCs w:val="22"/>
        </w:rPr>
        <w:t xml:space="preserve"> o dlhových CP držaných do splatnosti </w:t>
      </w:r>
    </w:p>
    <w:p w:rsidR="006302B9" w:rsidRDefault="00B77D2A" w:rsidP="006302B9">
      <w:pPr>
        <w:rPr>
          <w:bCs/>
          <w:szCs w:val="22"/>
        </w:rPr>
      </w:pPr>
      <w:r w:rsidRPr="00FD7448">
        <w:rPr>
          <w:bCs/>
          <w:szCs w:val="22"/>
        </w:rPr>
        <w:t>Spoločnosť pre túto položku nemá náplň.</w:t>
      </w:r>
    </w:p>
    <w:p w:rsidR="00B77D2A" w:rsidRDefault="00B77D2A" w:rsidP="006302B9">
      <w:pPr>
        <w:rPr>
          <w:bCs/>
          <w:szCs w:val="22"/>
        </w:rPr>
      </w:pPr>
    </w:p>
    <w:p w:rsidR="00B77D2A" w:rsidRDefault="00B77D2A" w:rsidP="006302B9">
      <w:pPr>
        <w:rPr>
          <w:bCs/>
          <w:szCs w:val="22"/>
        </w:rPr>
      </w:pPr>
    </w:p>
    <w:p w:rsidR="00B77D2A" w:rsidRPr="006302B9" w:rsidRDefault="00B77D2A" w:rsidP="006302B9"/>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03344F" w:rsidRPr="003F477D" w:rsidTr="00E109E2">
        <w:trPr>
          <w:trHeight w:val="644"/>
          <w:jc w:val="center"/>
        </w:trPr>
        <w:tc>
          <w:tcPr>
            <w:tcW w:w="2461"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Dlhové CP</w:t>
            </w:r>
            <w:r w:rsidR="00E109E2" w:rsidRPr="003F477D">
              <w:br/>
            </w:r>
            <w:r w:rsidRPr="003F477D">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3F13FB">
            <w:pPr>
              <w:pStyle w:val="TopHeader"/>
            </w:pPr>
            <w:r w:rsidRPr="003F477D">
              <w:t>Stav nazačiatku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E916CF" w:rsidP="00E109E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Vyradenie dlhového CPz účtovníctva </w:t>
            </w:r>
          </w:p>
          <w:p w:rsidR="0003344F" w:rsidRPr="003F477D" w:rsidRDefault="0003344F" w:rsidP="0003344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w:t>
            </w:r>
            <w:r w:rsidR="003F13FB" w:rsidRPr="003F477D">
              <w:t>-</w:t>
            </w:r>
            <w:r w:rsidRPr="003F477D">
              <w:t>ného obdobia</w:t>
            </w:r>
          </w:p>
        </w:tc>
      </w:tr>
      <w:tr w:rsidR="0003344F" w:rsidRPr="003F477D" w:rsidTr="00E109E2">
        <w:trPr>
          <w:trHeight w:hRule="exact" w:val="227"/>
          <w:jc w:val="center"/>
        </w:trPr>
        <w:tc>
          <w:tcPr>
            <w:tcW w:w="2461"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g</w:t>
            </w:r>
          </w:p>
        </w:tc>
      </w:tr>
      <w:tr w:rsidR="0003344F" w:rsidRPr="003F477D" w:rsidTr="00E109E2">
        <w:trPr>
          <w:trHeight w:val="340"/>
          <w:jc w:val="center"/>
        </w:trPr>
        <w:tc>
          <w:tcPr>
            <w:tcW w:w="2461"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p w:rsidR="00B77D2A" w:rsidRPr="00B77D2A" w:rsidRDefault="00B77D2A" w:rsidP="00B77D2A">
      <w:r w:rsidRPr="00FD7448">
        <w:rPr>
          <w:bCs/>
          <w:szCs w:val="22"/>
        </w:rPr>
        <w:t>Spoločnosť pre túto položku nemá náplň.</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03344F" w:rsidP="00E916CF">
            <w:pPr>
              <w:spacing w:after="0" w:line="240" w:lineRule="auto"/>
              <w:rPr>
                <w:b/>
                <w:szCs w:val="22"/>
              </w:rPr>
            </w:pPr>
          </w:p>
        </w:tc>
        <w:tc>
          <w:tcPr>
            <w:tcW w:w="1140" w:type="dxa"/>
            <w:tcBorders>
              <w:bottom w:val="single" w:sz="12" w:space="0" w:color="auto"/>
            </w:tcBorders>
            <w:vAlign w:val="center"/>
          </w:tcPr>
          <w:p w:rsidR="0003344F" w:rsidRPr="003F477D" w:rsidRDefault="0003344F" w:rsidP="00E916CF">
            <w:pPr>
              <w:spacing w:after="0" w:line="240" w:lineRule="auto"/>
              <w:rPr>
                <w:b/>
                <w:szCs w:val="22"/>
              </w:rPr>
            </w:pPr>
          </w:p>
        </w:tc>
        <w:tc>
          <w:tcPr>
            <w:tcW w:w="1110" w:type="dxa"/>
            <w:tcBorders>
              <w:bottom w:val="single" w:sz="12" w:space="0" w:color="auto"/>
            </w:tcBorders>
            <w:vAlign w:val="center"/>
          </w:tcPr>
          <w:p w:rsidR="0003344F" w:rsidRPr="003F477D" w:rsidRDefault="0003344F" w:rsidP="00E916CF">
            <w:pPr>
              <w:spacing w:after="0" w:line="240" w:lineRule="auto"/>
              <w:rPr>
                <w:b/>
                <w:szCs w:val="22"/>
              </w:rPr>
            </w:pPr>
          </w:p>
        </w:tc>
        <w:tc>
          <w:tcPr>
            <w:tcW w:w="1523" w:type="dxa"/>
            <w:tcBorders>
              <w:bottom w:val="single" w:sz="12" w:space="0" w:color="auto"/>
            </w:tcBorders>
            <w:vAlign w:val="center"/>
          </w:tcPr>
          <w:p w:rsidR="0003344F" w:rsidRPr="003F477D" w:rsidRDefault="0003344F" w:rsidP="00E916CF">
            <w:pPr>
              <w:spacing w:after="0" w:line="240" w:lineRule="auto"/>
              <w:rPr>
                <w:b/>
                <w:szCs w:val="22"/>
              </w:rPr>
            </w:pPr>
          </w:p>
        </w:tc>
        <w:tc>
          <w:tcPr>
            <w:tcW w:w="1204" w:type="dxa"/>
            <w:tcBorders>
              <w:bottom w:val="single" w:sz="12" w:space="0" w:color="auto"/>
            </w:tcBorders>
            <w:vAlign w:val="center"/>
          </w:tcPr>
          <w:p w:rsidR="0003344F" w:rsidRPr="003F477D" w:rsidRDefault="0003344F" w:rsidP="00E916CF">
            <w:pPr>
              <w:spacing w:after="0" w:line="240" w:lineRule="auto"/>
              <w:rPr>
                <w:b/>
                <w:szCs w:val="22"/>
              </w:rPr>
            </w:pPr>
          </w:p>
        </w:tc>
      </w:tr>
    </w:tbl>
    <w:p w:rsidR="007449B8" w:rsidRDefault="007449B8" w:rsidP="007449B8">
      <w:pPr>
        <w:pStyle w:val="Nzov"/>
        <w:keepNext w:val="0"/>
        <w:spacing w:before="0" w:beforeAutospacing="0" w:after="0"/>
        <w:ind w:left="360"/>
        <w:jc w:val="left"/>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o) </w:t>
      </w:r>
      <w:r w:rsidRPr="003F477D">
        <w:rPr>
          <w:szCs w:val="22"/>
        </w:rPr>
        <w:t>o opravných položkách k</w:t>
      </w:r>
      <w:r w:rsidR="00B77D2A">
        <w:rPr>
          <w:szCs w:val="22"/>
        </w:rPr>
        <w:t> </w:t>
      </w:r>
      <w:r w:rsidRPr="003F477D">
        <w:rPr>
          <w:szCs w:val="22"/>
        </w:rPr>
        <w:t>zásobám</w:t>
      </w:r>
    </w:p>
    <w:p w:rsidR="00B77D2A" w:rsidRPr="00B77D2A" w:rsidRDefault="00B77D2A" w:rsidP="00B77D2A">
      <w:r w:rsidRPr="00FD7448">
        <w:rPr>
          <w:bCs/>
          <w:szCs w:val="22"/>
        </w:rPr>
        <w:t>Spoločnosť pre túto položku nemá náplň.</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3F13FB">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3F13FB" w:rsidP="0003344F">
            <w:pPr>
              <w:pStyle w:val="TopHeader"/>
            </w:pPr>
            <w:r w:rsidRPr="003F477D">
              <w:t>T</w:t>
            </w:r>
            <w:r w:rsidR="0003344F" w:rsidRPr="003F477D">
              <w:t>vorba </w:t>
            </w:r>
          </w:p>
          <w:p w:rsidR="0003344F" w:rsidRPr="003F477D" w:rsidRDefault="0003344F" w:rsidP="0003344F">
            <w:pPr>
              <w:pStyle w:val="TopHeader"/>
            </w:pPr>
            <w:r w:rsidRPr="003F477D">
              <w:t>OP</w:t>
            </w:r>
          </w:p>
          <w:p w:rsidR="0003344F" w:rsidRPr="003F477D" w:rsidRDefault="0003344F" w:rsidP="0003344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3F13FB">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B5583E">
        <w:trPr>
          <w:trHeight w:val="369"/>
          <w:jc w:val="center"/>
        </w:trPr>
        <w:tc>
          <w:tcPr>
            <w:tcW w:w="2349" w:type="dxa"/>
            <w:tcBorders>
              <w:top w:val="single" w:sz="12"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12" w:space="0" w:color="auto"/>
            </w:tcBorders>
            <w:vAlign w:val="center"/>
          </w:tcPr>
          <w:p w:rsidR="0003344F" w:rsidRPr="003F477D" w:rsidRDefault="0003344F" w:rsidP="00CF3093">
            <w:pPr>
              <w:spacing w:after="0" w:line="240" w:lineRule="auto"/>
              <w:rPr>
                <w:szCs w:val="22"/>
              </w:rPr>
            </w:pPr>
          </w:p>
        </w:tc>
        <w:tc>
          <w:tcPr>
            <w:tcW w:w="1701" w:type="dxa"/>
            <w:tcBorders>
              <w:top w:val="single" w:sz="12" w:space="0" w:color="auto"/>
            </w:tcBorders>
            <w:vAlign w:val="center"/>
          </w:tcPr>
          <w:p w:rsidR="0003344F" w:rsidRPr="003F477D" w:rsidRDefault="0003344F" w:rsidP="00CF3093">
            <w:pPr>
              <w:spacing w:after="0" w:line="240" w:lineRule="auto"/>
              <w:rPr>
                <w:szCs w:val="22"/>
              </w:rPr>
            </w:pPr>
          </w:p>
        </w:tc>
        <w:tc>
          <w:tcPr>
            <w:tcW w:w="1569" w:type="dxa"/>
            <w:tcBorders>
              <w:top w:val="single" w:sz="12" w:space="0" w:color="auto"/>
            </w:tcBorders>
            <w:vAlign w:val="center"/>
          </w:tcPr>
          <w:p w:rsidR="0003344F" w:rsidRPr="003F477D" w:rsidRDefault="0003344F" w:rsidP="00CF3093">
            <w:pPr>
              <w:spacing w:after="0" w:line="240" w:lineRule="auto"/>
              <w:rPr>
                <w:szCs w:val="22"/>
              </w:rPr>
            </w:pPr>
          </w:p>
        </w:tc>
        <w:tc>
          <w:tcPr>
            <w:tcW w:w="1194" w:type="dxa"/>
            <w:tcBorders>
              <w:top w:val="single" w:sz="12"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E916CF">
            <w:pPr>
              <w:spacing w:after="0" w:line="240" w:lineRule="auto"/>
              <w:rPr>
                <w:szCs w:val="22"/>
              </w:rPr>
            </w:pPr>
            <w:r w:rsidRPr="003F477D">
              <w:rPr>
                <w:szCs w:val="22"/>
              </w:rPr>
              <w:lastRenderedPageBreak/>
              <w:t>Nedokončená výroba apolotovary vlastnej výroby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Výrobky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03344F" w:rsidRPr="003F477D" w:rsidRDefault="0003344F" w:rsidP="00CF3093">
            <w:pPr>
              <w:spacing w:after="0" w:line="240" w:lineRule="auto"/>
              <w:rPr>
                <w:szCs w:val="22"/>
              </w:rPr>
            </w:pPr>
          </w:p>
        </w:tc>
        <w:tc>
          <w:tcPr>
            <w:tcW w:w="992" w:type="dxa"/>
            <w:tcBorders>
              <w:bottom w:val="single" w:sz="6" w:space="0" w:color="auto"/>
            </w:tcBorders>
            <w:vAlign w:val="center"/>
          </w:tcPr>
          <w:p w:rsidR="0003344F" w:rsidRPr="003F477D" w:rsidRDefault="0003344F" w:rsidP="00CF3093">
            <w:pPr>
              <w:spacing w:after="0" w:line="240" w:lineRule="auto"/>
              <w:rPr>
                <w:szCs w:val="22"/>
              </w:rPr>
            </w:pPr>
          </w:p>
        </w:tc>
        <w:tc>
          <w:tcPr>
            <w:tcW w:w="1701" w:type="dxa"/>
            <w:tcBorders>
              <w:bottom w:val="single" w:sz="6" w:space="0" w:color="auto"/>
            </w:tcBorders>
            <w:vAlign w:val="center"/>
          </w:tcPr>
          <w:p w:rsidR="0003344F" w:rsidRPr="003F477D" w:rsidRDefault="0003344F" w:rsidP="00CF3093">
            <w:pPr>
              <w:spacing w:after="0" w:line="240" w:lineRule="auto"/>
              <w:rPr>
                <w:szCs w:val="22"/>
              </w:rPr>
            </w:pPr>
          </w:p>
        </w:tc>
        <w:tc>
          <w:tcPr>
            <w:tcW w:w="1569" w:type="dxa"/>
            <w:tcBorders>
              <w:bottom w:val="single" w:sz="6" w:space="0" w:color="auto"/>
            </w:tcBorders>
            <w:vAlign w:val="center"/>
          </w:tcPr>
          <w:p w:rsidR="0003344F" w:rsidRPr="003F477D" w:rsidRDefault="0003344F" w:rsidP="00CF3093">
            <w:pPr>
              <w:spacing w:after="0" w:line="240" w:lineRule="auto"/>
              <w:rPr>
                <w:szCs w:val="22"/>
              </w:rPr>
            </w:pPr>
          </w:p>
        </w:tc>
        <w:tc>
          <w:tcPr>
            <w:tcW w:w="1194" w:type="dxa"/>
            <w:tcBorders>
              <w:bottom w:val="single" w:sz="6"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top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6" w:space="0" w:color="auto"/>
            </w:tcBorders>
            <w:vAlign w:val="center"/>
          </w:tcPr>
          <w:p w:rsidR="0003344F" w:rsidRPr="003F477D" w:rsidRDefault="0003344F" w:rsidP="00CF3093">
            <w:pPr>
              <w:spacing w:after="0" w:line="240" w:lineRule="auto"/>
              <w:rPr>
                <w:szCs w:val="22"/>
              </w:rPr>
            </w:pPr>
          </w:p>
        </w:tc>
        <w:tc>
          <w:tcPr>
            <w:tcW w:w="1701" w:type="dxa"/>
            <w:tcBorders>
              <w:top w:val="single" w:sz="6" w:space="0" w:color="auto"/>
            </w:tcBorders>
            <w:vAlign w:val="center"/>
          </w:tcPr>
          <w:p w:rsidR="0003344F" w:rsidRPr="003F477D" w:rsidRDefault="0003344F" w:rsidP="00CF3093">
            <w:pPr>
              <w:spacing w:after="0" w:line="240" w:lineRule="auto"/>
              <w:rPr>
                <w:szCs w:val="22"/>
              </w:rPr>
            </w:pPr>
          </w:p>
        </w:tc>
        <w:tc>
          <w:tcPr>
            <w:tcW w:w="1569" w:type="dxa"/>
            <w:tcBorders>
              <w:top w:val="single" w:sz="6" w:space="0" w:color="auto"/>
            </w:tcBorders>
            <w:vAlign w:val="center"/>
          </w:tcPr>
          <w:p w:rsidR="0003344F" w:rsidRPr="003F477D" w:rsidRDefault="0003344F" w:rsidP="00CF3093">
            <w:pPr>
              <w:spacing w:after="0" w:line="240" w:lineRule="auto"/>
              <w:rPr>
                <w:szCs w:val="22"/>
              </w:rPr>
            </w:pPr>
          </w:p>
        </w:tc>
        <w:tc>
          <w:tcPr>
            <w:tcW w:w="1194" w:type="dxa"/>
            <w:tcBorders>
              <w:top w:val="single" w:sz="6" w:space="0" w:color="auto"/>
            </w:tcBorders>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12" w:space="0" w:color="auto"/>
              <w:right w:val="single" w:sz="12" w:space="0" w:color="auto"/>
            </w:tcBorders>
            <w:vAlign w:val="center"/>
            <w:hideMark/>
          </w:tcPr>
          <w:p w:rsidR="0003344F" w:rsidRPr="003F477D" w:rsidRDefault="0003344F" w:rsidP="00CF3093">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03344F" w:rsidRPr="003F477D" w:rsidRDefault="0003344F" w:rsidP="00CF3093">
            <w:pPr>
              <w:spacing w:after="0" w:line="240" w:lineRule="auto"/>
              <w:rPr>
                <w:b/>
                <w:szCs w:val="22"/>
              </w:rPr>
            </w:pPr>
          </w:p>
        </w:tc>
        <w:tc>
          <w:tcPr>
            <w:tcW w:w="992" w:type="dxa"/>
            <w:tcBorders>
              <w:bottom w:val="single" w:sz="12" w:space="0" w:color="auto"/>
            </w:tcBorders>
            <w:vAlign w:val="center"/>
          </w:tcPr>
          <w:p w:rsidR="0003344F" w:rsidRPr="003F477D" w:rsidRDefault="0003344F" w:rsidP="00CF3093">
            <w:pPr>
              <w:spacing w:after="0" w:line="240" w:lineRule="auto"/>
              <w:rPr>
                <w:b/>
                <w:szCs w:val="22"/>
              </w:rPr>
            </w:pPr>
          </w:p>
        </w:tc>
        <w:tc>
          <w:tcPr>
            <w:tcW w:w="1701" w:type="dxa"/>
            <w:tcBorders>
              <w:bottom w:val="single" w:sz="12" w:space="0" w:color="auto"/>
            </w:tcBorders>
            <w:vAlign w:val="center"/>
          </w:tcPr>
          <w:p w:rsidR="0003344F" w:rsidRPr="003F477D" w:rsidRDefault="0003344F" w:rsidP="00CF3093">
            <w:pPr>
              <w:spacing w:after="0" w:line="240" w:lineRule="auto"/>
              <w:rPr>
                <w:b/>
                <w:szCs w:val="22"/>
              </w:rPr>
            </w:pPr>
          </w:p>
        </w:tc>
        <w:tc>
          <w:tcPr>
            <w:tcW w:w="1569" w:type="dxa"/>
            <w:tcBorders>
              <w:bottom w:val="single" w:sz="12" w:space="0" w:color="auto"/>
            </w:tcBorders>
            <w:vAlign w:val="center"/>
          </w:tcPr>
          <w:p w:rsidR="0003344F" w:rsidRPr="003F477D" w:rsidRDefault="0003344F" w:rsidP="00CF3093">
            <w:pPr>
              <w:spacing w:after="0" w:line="240" w:lineRule="auto"/>
              <w:rPr>
                <w:b/>
                <w:szCs w:val="22"/>
              </w:rPr>
            </w:pPr>
          </w:p>
        </w:tc>
        <w:tc>
          <w:tcPr>
            <w:tcW w:w="1194" w:type="dxa"/>
            <w:tcBorders>
              <w:bottom w:val="single" w:sz="12" w:space="0" w:color="auto"/>
            </w:tcBorders>
            <w:vAlign w:val="center"/>
          </w:tcPr>
          <w:p w:rsidR="0003344F" w:rsidRPr="003F477D" w:rsidRDefault="0003344F" w:rsidP="00CF3093">
            <w:pPr>
              <w:spacing w:after="0" w:line="240" w:lineRule="auto"/>
              <w:rPr>
                <w:b/>
                <w:szCs w:val="22"/>
              </w:rPr>
            </w:pPr>
          </w:p>
        </w:tc>
      </w:tr>
    </w:tbl>
    <w:p w:rsidR="003F13FB" w:rsidRPr="003F477D"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both"/>
        <w:rPr>
          <w:szCs w:val="22"/>
        </w:rPr>
      </w:pPr>
    </w:p>
    <w:p w:rsidR="00D416E5" w:rsidRDefault="00D416E5" w:rsidP="00D416E5"/>
    <w:p w:rsidR="00D416E5" w:rsidRDefault="00D416E5" w:rsidP="00D416E5"/>
    <w:p w:rsidR="00D416E5" w:rsidRPr="00D416E5" w:rsidRDefault="00D416E5" w:rsidP="00D416E5"/>
    <w:p w:rsidR="0003344F" w:rsidRDefault="0003344F" w:rsidP="006A4709">
      <w:pPr>
        <w:pStyle w:val="Nzov"/>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 xml:space="preserve"> časti F. písm. p) o zásobách, na ktoré je zriadené záložné právo a o zásobách, pri ktorých má účtovná jednotka obmedzené právo s nimi nakladať </w:t>
      </w:r>
    </w:p>
    <w:p w:rsidR="00B77D2A" w:rsidRPr="00B77D2A" w:rsidRDefault="00B77D2A" w:rsidP="00B77D2A">
      <w:r w:rsidRPr="00FD7448">
        <w:rPr>
          <w:bCs/>
          <w:szCs w:val="22"/>
        </w:rPr>
        <w:t>Spoločnosť pre túto položku nemá náplň.</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AA7A16">
        <w:trPr>
          <w:trHeight w:val="593"/>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AA7A16">
        <w:trPr>
          <w:trHeight w:val="537"/>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3F13FB">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p>
    <w:p w:rsidR="00B77D2A" w:rsidRPr="00B77D2A" w:rsidRDefault="00B77D2A" w:rsidP="00B77D2A">
      <w:r w:rsidRPr="00FD7448">
        <w:rPr>
          <w:bCs/>
          <w:szCs w:val="22"/>
        </w:rPr>
        <w:t>Spoločnosť pre túto položku nemá náplň.</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zákazkovejvýroby</w:t>
            </w:r>
          </w:p>
        </w:tc>
        <w:tc>
          <w:tcPr>
            <w:tcW w:w="17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 xml:space="preserve">Sumár od začiatku zákazkovej výroby až do konca bežného účtovného </w:t>
            </w:r>
            <w:r w:rsidRPr="003F477D">
              <w:rPr>
                <w:b/>
                <w:szCs w:val="22"/>
              </w:rPr>
              <w:lastRenderedPageBreak/>
              <w:t>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lastRenderedPageBreak/>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03344F" w:rsidRPr="003F477D" w:rsidTr="00DC066D">
        <w:trPr>
          <w:jc w:val="center"/>
        </w:trPr>
        <w:tc>
          <w:tcPr>
            <w:tcW w:w="280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trHeight w:val="98"/>
          <w:jc w:val="center"/>
        </w:trPr>
        <w:tc>
          <w:tcPr>
            <w:tcW w:w="2802"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DC066D">
        <w:trPr>
          <w:jc w:val="center"/>
        </w:trPr>
        <w:tc>
          <w:tcPr>
            <w:tcW w:w="2802"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2802"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2802"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B5583E" w:rsidRDefault="00B5583E" w:rsidP="0003344F">
      <w:pPr>
        <w:pStyle w:val="Nzov"/>
        <w:spacing w:before="0" w:beforeAutospacing="0" w:after="0"/>
        <w:jc w:val="left"/>
        <w:rPr>
          <w:b w:val="0"/>
          <w:szCs w:val="22"/>
        </w:rPr>
      </w:pPr>
    </w:p>
    <w:p w:rsidR="00D416E5" w:rsidRDefault="00D416E5" w:rsidP="00D416E5"/>
    <w:p w:rsidR="00D416E5" w:rsidRDefault="00D416E5" w:rsidP="00D416E5"/>
    <w:p w:rsidR="00D416E5" w:rsidRPr="00D416E5" w:rsidRDefault="00D416E5" w:rsidP="00D416E5"/>
    <w:p w:rsidR="0003344F" w:rsidRPr="003F477D" w:rsidRDefault="0003344F" w:rsidP="0003344F">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03344F" w:rsidRPr="003F477D" w:rsidTr="00DC066D">
        <w:trPr>
          <w:jc w:val="center"/>
        </w:trPr>
        <w:tc>
          <w:tcPr>
            <w:tcW w:w="436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jc w:val="center"/>
        </w:trPr>
        <w:tc>
          <w:tcPr>
            <w:tcW w:w="436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jc w:val="center"/>
        </w:trPr>
        <w:tc>
          <w:tcPr>
            <w:tcW w:w="4361"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4361"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03344F">
      <w:pPr>
        <w:spacing w:after="0" w:line="240" w:lineRule="auto"/>
        <w:rPr>
          <w:szCs w:val="22"/>
        </w:rPr>
      </w:pPr>
    </w:p>
    <w:p w:rsidR="00EF5A15" w:rsidRDefault="00EF5A15" w:rsidP="0003344F">
      <w:pPr>
        <w:spacing w:after="0" w:line="240" w:lineRule="auto"/>
        <w:rPr>
          <w:szCs w:val="22"/>
        </w:rPr>
      </w:pPr>
    </w:p>
    <w:p w:rsidR="00EF5A15" w:rsidRDefault="00EF5A15" w:rsidP="0003344F">
      <w:pPr>
        <w:spacing w:after="0" w:line="240" w:lineRule="auto"/>
        <w:rPr>
          <w:szCs w:val="22"/>
        </w:rPr>
      </w:pPr>
    </w:p>
    <w:p w:rsidR="00EF5A15" w:rsidRDefault="00EF5A15" w:rsidP="0003344F">
      <w:pPr>
        <w:spacing w:after="0" w:line="240" w:lineRule="auto"/>
        <w:rPr>
          <w:szCs w:val="22"/>
        </w:rPr>
      </w:pPr>
    </w:p>
    <w:p w:rsidR="00EF5A15" w:rsidRDefault="00EF5A15" w:rsidP="0003344F">
      <w:pPr>
        <w:spacing w:after="0" w:line="240" w:lineRule="auto"/>
        <w:rPr>
          <w:szCs w:val="22"/>
        </w:rPr>
      </w:pPr>
    </w:p>
    <w:p w:rsidR="00EF5A15" w:rsidRDefault="00EF5A15" w:rsidP="0003344F">
      <w:pPr>
        <w:spacing w:after="0" w:line="240" w:lineRule="auto"/>
        <w:rPr>
          <w:szCs w:val="22"/>
        </w:rPr>
      </w:pPr>
    </w:p>
    <w:p w:rsidR="00EF5A15" w:rsidRDefault="00EF5A15" w:rsidP="0003344F">
      <w:pPr>
        <w:spacing w:after="0" w:line="240" w:lineRule="auto"/>
        <w:rPr>
          <w:szCs w:val="22"/>
        </w:rPr>
      </w:pPr>
    </w:p>
    <w:p w:rsidR="00EF5A15" w:rsidRDefault="00EF5A15" w:rsidP="0003344F">
      <w:pPr>
        <w:spacing w:after="0" w:line="240" w:lineRule="auto"/>
        <w:rPr>
          <w:szCs w:val="22"/>
        </w:rPr>
      </w:pPr>
    </w:p>
    <w:p w:rsidR="00EF5A15" w:rsidRDefault="00EF5A15" w:rsidP="0003344F">
      <w:pPr>
        <w:spacing w:after="0" w:line="240" w:lineRule="auto"/>
        <w:rPr>
          <w:szCs w:val="22"/>
        </w:rPr>
      </w:pPr>
    </w:p>
    <w:p w:rsidR="00EF5A15" w:rsidRDefault="00EF5A15" w:rsidP="0003344F">
      <w:pPr>
        <w:spacing w:after="0" w:line="240" w:lineRule="auto"/>
        <w:rPr>
          <w:szCs w:val="22"/>
        </w:rPr>
      </w:pPr>
    </w:p>
    <w:p w:rsidR="00EF5A15" w:rsidRPr="003F477D" w:rsidRDefault="00EF5A15"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p w:rsidR="00B77D2A" w:rsidRPr="00B77D2A" w:rsidRDefault="00B77D2A" w:rsidP="00B77D2A"/>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B77D2A" w:rsidP="00B77D2A">
            <w:pPr>
              <w:spacing w:after="0" w:line="240" w:lineRule="auto"/>
              <w:jc w:val="right"/>
              <w:rPr>
                <w:szCs w:val="22"/>
              </w:rPr>
            </w:pPr>
            <w:r>
              <w:rPr>
                <w:szCs w:val="22"/>
              </w:rPr>
              <w:t>2 083</w:t>
            </w:r>
          </w:p>
        </w:tc>
        <w:tc>
          <w:tcPr>
            <w:tcW w:w="1219" w:type="dxa"/>
            <w:tcBorders>
              <w:top w:val="single" w:sz="12" w:space="0" w:color="auto"/>
              <w:bottom w:val="single" w:sz="6" w:space="0" w:color="auto"/>
            </w:tcBorders>
            <w:vAlign w:val="center"/>
          </w:tcPr>
          <w:p w:rsidR="0003344F" w:rsidRPr="003F477D" w:rsidRDefault="00B77D2A" w:rsidP="00B77D2A">
            <w:pPr>
              <w:spacing w:after="0" w:line="240" w:lineRule="auto"/>
              <w:jc w:val="right"/>
              <w:rPr>
                <w:szCs w:val="22"/>
              </w:rPr>
            </w:pPr>
            <w:r>
              <w:rPr>
                <w:szCs w:val="22"/>
              </w:rPr>
              <w:t>2 082</w:t>
            </w:r>
          </w:p>
        </w:tc>
        <w:tc>
          <w:tcPr>
            <w:tcW w:w="1693" w:type="dxa"/>
            <w:tcBorders>
              <w:top w:val="single" w:sz="12" w:space="0" w:color="auto"/>
              <w:bottom w:val="single" w:sz="6" w:space="0" w:color="auto"/>
            </w:tcBorders>
            <w:vAlign w:val="center"/>
          </w:tcPr>
          <w:p w:rsidR="0003344F" w:rsidRPr="003F477D" w:rsidRDefault="0003344F" w:rsidP="00B77D2A">
            <w:pPr>
              <w:spacing w:after="0" w:line="240" w:lineRule="auto"/>
              <w:jc w:val="right"/>
              <w:rPr>
                <w:szCs w:val="22"/>
              </w:rPr>
            </w:pPr>
          </w:p>
        </w:tc>
        <w:tc>
          <w:tcPr>
            <w:tcW w:w="1663" w:type="dxa"/>
            <w:tcBorders>
              <w:top w:val="single" w:sz="12" w:space="0" w:color="auto"/>
              <w:bottom w:val="single" w:sz="6" w:space="0" w:color="auto"/>
            </w:tcBorders>
            <w:vAlign w:val="center"/>
          </w:tcPr>
          <w:p w:rsidR="0003344F" w:rsidRPr="003F477D" w:rsidRDefault="00B77D2A" w:rsidP="00B77D2A">
            <w:pPr>
              <w:spacing w:after="0" w:line="240" w:lineRule="auto"/>
              <w:jc w:val="right"/>
              <w:rPr>
                <w:szCs w:val="22"/>
              </w:rPr>
            </w:pPr>
            <w:r>
              <w:rPr>
                <w:szCs w:val="22"/>
              </w:rPr>
              <w:t>4 165</w:t>
            </w:r>
          </w:p>
        </w:tc>
        <w:tc>
          <w:tcPr>
            <w:tcW w:w="1306" w:type="dxa"/>
            <w:tcBorders>
              <w:top w:val="single" w:sz="12" w:space="0" w:color="auto"/>
              <w:bottom w:val="single" w:sz="6" w:space="0" w:color="auto"/>
            </w:tcBorders>
            <w:vAlign w:val="center"/>
          </w:tcPr>
          <w:p w:rsidR="0003344F" w:rsidRPr="003F477D" w:rsidRDefault="00B77D2A" w:rsidP="00B77D2A">
            <w:pPr>
              <w:spacing w:after="0" w:line="240" w:lineRule="auto"/>
              <w:jc w:val="right"/>
              <w:rPr>
                <w:szCs w:val="22"/>
              </w:rPr>
            </w:pPr>
            <w:r>
              <w:rPr>
                <w:szCs w:val="22"/>
              </w:rPr>
              <w:t>0</w:t>
            </w: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B77D2A">
            <w:pPr>
              <w:spacing w:after="0" w:line="240" w:lineRule="auto"/>
              <w:jc w:val="right"/>
              <w:rPr>
                <w:szCs w:val="22"/>
              </w:rPr>
            </w:pPr>
          </w:p>
        </w:tc>
        <w:tc>
          <w:tcPr>
            <w:tcW w:w="1219" w:type="dxa"/>
            <w:tcBorders>
              <w:top w:val="single" w:sz="6" w:space="0" w:color="auto"/>
            </w:tcBorders>
            <w:vAlign w:val="center"/>
          </w:tcPr>
          <w:p w:rsidR="0003344F" w:rsidRPr="003F477D" w:rsidRDefault="0003344F" w:rsidP="00B77D2A">
            <w:pPr>
              <w:spacing w:after="0" w:line="240" w:lineRule="auto"/>
              <w:jc w:val="right"/>
              <w:rPr>
                <w:szCs w:val="22"/>
              </w:rPr>
            </w:pPr>
          </w:p>
        </w:tc>
        <w:tc>
          <w:tcPr>
            <w:tcW w:w="1693" w:type="dxa"/>
            <w:tcBorders>
              <w:top w:val="single" w:sz="6" w:space="0" w:color="auto"/>
            </w:tcBorders>
            <w:vAlign w:val="center"/>
          </w:tcPr>
          <w:p w:rsidR="0003344F" w:rsidRPr="003F477D" w:rsidRDefault="0003344F" w:rsidP="00B77D2A">
            <w:pPr>
              <w:spacing w:after="0" w:line="240" w:lineRule="auto"/>
              <w:jc w:val="right"/>
              <w:rPr>
                <w:szCs w:val="22"/>
              </w:rPr>
            </w:pPr>
          </w:p>
        </w:tc>
        <w:tc>
          <w:tcPr>
            <w:tcW w:w="1663" w:type="dxa"/>
            <w:tcBorders>
              <w:top w:val="single" w:sz="6" w:space="0" w:color="auto"/>
            </w:tcBorders>
            <w:vAlign w:val="center"/>
          </w:tcPr>
          <w:p w:rsidR="0003344F" w:rsidRPr="003F477D" w:rsidRDefault="0003344F" w:rsidP="00B77D2A">
            <w:pPr>
              <w:spacing w:after="0" w:line="240" w:lineRule="auto"/>
              <w:jc w:val="right"/>
              <w:rPr>
                <w:szCs w:val="22"/>
              </w:rPr>
            </w:pPr>
          </w:p>
        </w:tc>
        <w:tc>
          <w:tcPr>
            <w:tcW w:w="1306" w:type="dxa"/>
            <w:tcBorders>
              <w:top w:val="single" w:sz="6" w:space="0" w:color="auto"/>
            </w:tcBorders>
            <w:vAlign w:val="center"/>
          </w:tcPr>
          <w:p w:rsidR="0003344F" w:rsidRPr="003F477D" w:rsidRDefault="0003344F" w:rsidP="00B77D2A">
            <w:pPr>
              <w:spacing w:after="0" w:line="240" w:lineRule="auto"/>
              <w:jc w:val="right"/>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ohľadávky v rámci kons. celku</w:t>
            </w:r>
          </w:p>
        </w:tc>
        <w:tc>
          <w:tcPr>
            <w:tcW w:w="1276" w:type="dxa"/>
            <w:tcBorders>
              <w:left w:val="single" w:sz="12" w:space="0" w:color="auto"/>
              <w:bottom w:val="single" w:sz="6" w:space="0" w:color="auto"/>
            </w:tcBorders>
            <w:vAlign w:val="center"/>
          </w:tcPr>
          <w:p w:rsidR="0003344F" w:rsidRPr="003F477D" w:rsidRDefault="0003344F" w:rsidP="00B77D2A">
            <w:pPr>
              <w:spacing w:after="0" w:line="240" w:lineRule="auto"/>
              <w:jc w:val="right"/>
              <w:rPr>
                <w:szCs w:val="22"/>
              </w:rPr>
            </w:pPr>
          </w:p>
        </w:tc>
        <w:tc>
          <w:tcPr>
            <w:tcW w:w="1219" w:type="dxa"/>
            <w:tcBorders>
              <w:bottom w:val="single" w:sz="6" w:space="0" w:color="auto"/>
            </w:tcBorders>
            <w:vAlign w:val="center"/>
          </w:tcPr>
          <w:p w:rsidR="0003344F" w:rsidRPr="003F477D" w:rsidRDefault="0003344F" w:rsidP="00B77D2A">
            <w:pPr>
              <w:spacing w:after="0" w:line="240" w:lineRule="auto"/>
              <w:jc w:val="right"/>
              <w:rPr>
                <w:szCs w:val="22"/>
              </w:rPr>
            </w:pPr>
          </w:p>
        </w:tc>
        <w:tc>
          <w:tcPr>
            <w:tcW w:w="1693" w:type="dxa"/>
            <w:tcBorders>
              <w:bottom w:val="single" w:sz="6" w:space="0" w:color="auto"/>
            </w:tcBorders>
            <w:vAlign w:val="center"/>
          </w:tcPr>
          <w:p w:rsidR="0003344F" w:rsidRPr="003F477D" w:rsidRDefault="0003344F" w:rsidP="00B77D2A">
            <w:pPr>
              <w:spacing w:after="0" w:line="240" w:lineRule="auto"/>
              <w:jc w:val="right"/>
              <w:rPr>
                <w:szCs w:val="22"/>
              </w:rPr>
            </w:pPr>
          </w:p>
        </w:tc>
        <w:tc>
          <w:tcPr>
            <w:tcW w:w="1663" w:type="dxa"/>
            <w:tcBorders>
              <w:bottom w:val="single" w:sz="6" w:space="0" w:color="auto"/>
            </w:tcBorders>
            <w:vAlign w:val="center"/>
          </w:tcPr>
          <w:p w:rsidR="0003344F" w:rsidRPr="003F477D" w:rsidRDefault="0003344F" w:rsidP="00B77D2A">
            <w:pPr>
              <w:spacing w:after="0" w:line="240" w:lineRule="auto"/>
              <w:jc w:val="right"/>
              <w:rPr>
                <w:szCs w:val="22"/>
              </w:rPr>
            </w:pPr>
          </w:p>
        </w:tc>
        <w:tc>
          <w:tcPr>
            <w:tcW w:w="1306" w:type="dxa"/>
            <w:tcBorders>
              <w:bottom w:val="single" w:sz="6" w:space="0" w:color="auto"/>
            </w:tcBorders>
            <w:vAlign w:val="center"/>
          </w:tcPr>
          <w:p w:rsidR="0003344F" w:rsidRPr="003F477D" w:rsidRDefault="0003344F" w:rsidP="00B77D2A">
            <w:pPr>
              <w:spacing w:after="0" w:line="240" w:lineRule="auto"/>
              <w:jc w:val="right"/>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B77D2A">
            <w:pPr>
              <w:spacing w:after="0" w:line="240" w:lineRule="auto"/>
              <w:jc w:val="right"/>
              <w:rPr>
                <w:szCs w:val="22"/>
              </w:rPr>
            </w:pPr>
          </w:p>
        </w:tc>
        <w:tc>
          <w:tcPr>
            <w:tcW w:w="1219" w:type="dxa"/>
            <w:tcBorders>
              <w:top w:val="single" w:sz="6" w:space="0" w:color="auto"/>
              <w:bottom w:val="single" w:sz="6" w:space="0" w:color="auto"/>
            </w:tcBorders>
            <w:vAlign w:val="center"/>
          </w:tcPr>
          <w:p w:rsidR="0003344F" w:rsidRPr="003F477D" w:rsidRDefault="0003344F" w:rsidP="00B77D2A">
            <w:pPr>
              <w:spacing w:after="0" w:line="240" w:lineRule="auto"/>
              <w:jc w:val="right"/>
              <w:rPr>
                <w:szCs w:val="22"/>
              </w:rPr>
            </w:pPr>
          </w:p>
        </w:tc>
        <w:tc>
          <w:tcPr>
            <w:tcW w:w="1693" w:type="dxa"/>
            <w:tcBorders>
              <w:top w:val="single" w:sz="6" w:space="0" w:color="auto"/>
              <w:bottom w:val="single" w:sz="6" w:space="0" w:color="auto"/>
            </w:tcBorders>
            <w:vAlign w:val="center"/>
          </w:tcPr>
          <w:p w:rsidR="0003344F" w:rsidRPr="003F477D" w:rsidRDefault="0003344F" w:rsidP="00B77D2A">
            <w:pPr>
              <w:spacing w:after="0" w:line="240" w:lineRule="auto"/>
              <w:jc w:val="right"/>
              <w:rPr>
                <w:szCs w:val="22"/>
              </w:rPr>
            </w:pPr>
          </w:p>
        </w:tc>
        <w:tc>
          <w:tcPr>
            <w:tcW w:w="1663" w:type="dxa"/>
            <w:tcBorders>
              <w:top w:val="single" w:sz="6" w:space="0" w:color="auto"/>
              <w:bottom w:val="single" w:sz="6" w:space="0" w:color="auto"/>
            </w:tcBorders>
            <w:vAlign w:val="center"/>
          </w:tcPr>
          <w:p w:rsidR="0003344F" w:rsidRPr="003F477D" w:rsidRDefault="0003344F" w:rsidP="00B77D2A">
            <w:pPr>
              <w:spacing w:after="0" w:line="240" w:lineRule="auto"/>
              <w:jc w:val="right"/>
              <w:rPr>
                <w:szCs w:val="22"/>
              </w:rPr>
            </w:pPr>
          </w:p>
        </w:tc>
        <w:tc>
          <w:tcPr>
            <w:tcW w:w="1306" w:type="dxa"/>
            <w:tcBorders>
              <w:top w:val="single" w:sz="6" w:space="0" w:color="auto"/>
              <w:bottom w:val="single" w:sz="6" w:space="0" w:color="auto"/>
            </w:tcBorders>
            <w:vAlign w:val="center"/>
          </w:tcPr>
          <w:p w:rsidR="0003344F" w:rsidRPr="003F477D" w:rsidRDefault="0003344F" w:rsidP="00B77D2A">
            <w:pPr>
              <w:spacing w:after="0" w:line="240" w:lineRule="auto"/>
              <w:jc w:val="right"/>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03344F" w:rsidRPr="003F477D" w:rsidRDefault="0003344F" w:rsidP="00B77D2A">
            <w:pPr>
              <w:spacing w:after="0" w:line="240" w:lineRule="auto"/>
              <w:jc w:val="right"/>
              <w:rPr>
                <w:szCs w:val="22"/>
              </w:rPr>
            </w:pPr>
          </w:p>
        </w:tc>
        <w:tc>
          <w:tcPr>
            <w:tcW w:w="1219" w:type="dxa"/>
            <w:tcBorders>
              <w:top w:val="single" w:sz="6" w:space="0" w:color="auto"/>
            </w:tcBorders>
            <w:vAlign w:val="center"/>
          </w:tcPr>
          <w:p w:rsidR="0003344F" w:rsidRPr="003F477D" w:rsidRDefault="0003344F" w:rsidP="00B77D2A">
            <w:pPr>
              <w:spacing w:after="0" w:line="240" w:lineRule="auto"/>
              <w:jc w:val="right"/>
              <w:rPr>
                <w:szCs w:val="22"/>
              </w:rPr>
            </w:pPr>
          </w:p>
        </w:tc>
        <w:tc>
          <w:tcPr>
            <w:tcW w:w="1693" w:type="dxa"/>
            <w:tcBorders>
              <w:top w:val="single" w:sz="6" w:space="0" w:color="auto"/>
            </w:tcBorders>
            <w:vAlign w:val="center"/>
          </w:tcPr>
          <w:p w:rsidR="0003344F" w:rsidRPr="003F477D" w:rsidRDefault="0003344F" w:rsidP="00B77D2A">
            <w:pPr>
              <w:spacing w:after="0" w:line="240" w:lineRule="auto"/>
              <w:jc w:val="right"/>
              <w:rPr>
                <w:szCs w:val="22"/>
              </w:rPr>
            </w:pPr>
          </w:p>
        </w:tc>
        <w:tc>
          <w:tcPr>
            <w:tcW w:w="1663" w:type="dxa"/>
            <w:tcBorders>
              <w:top w:val="single" w:sz="6" w:space="0" w:color="auto"/>
            </w:tcBorders>
            <w:vAlign w:val="center"/>
          </w:tcPr>
          <w:p w:rsidR="0003344F" w:rsidRPr="003F477D" w:rsidRDefault="0003344F" w:rsidP="00B77D2A">
            <w:pPr>
              <w:spacing w:after="0" w:line="240" w:lineRule="auto"/>
              <w:jc w:val="right"/>
              <w:rPr>
                <w:szCs w:val="22"/>
              </w:rPr>
            </w:pPr>
          </w:p>
        </w:tc>
        <w:tc>
          <w:tcPr>
            <w:tcW w:w="1306" w:type="dxa"/>
            <w:tcBorders>
              <w:top w:val="single" w:sz="6" w:space="0" w:color="auto"/>
            </w:tcBorders>
            <w:vAlign w:val="center"/>
          </w:tcPr>
          <w:p w:rsidR="0003344F" w:rsidRPr="003F477D" w:rsidRDefault="0003344F" w:rsidP="00B77D2A">
            <w:pPr>
              <w:spacing w:after="0" w:line="240" w:lineRule="auto"/>
              <w:jc w:val="right"/>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B77D2A" w:rsidP="00B77D2A">
            <w:pPr>
              <w:spacing w:after="0" w:line="240" w:lineRule="auto"/>
              <w:jc w:val="right"/>
              <w:rPr>
                <w:b/>
                <w:szCs w:val="22"/>
              </w:rPr>
            </w:pPr>
            <w:r>
              <w:rPr>
                <w:b/>
                <w:szCs w:val="22"/>
              </w:rPr>
              <w:t>2 083</w:t>
            </w:r>
          </w:p>
        </w:tc>
        <w:tc>
          <w:tcPr>
            <w:tcW w:w="1219" w:type="dxa"/>
            <w:tcBorders>
              <w:bottom w:val="single" w:sz="12" w:space="0" w:color="auto"/>
            </w:tcBorders>
            <w:vAlign w:val="center"/>
          </w:tcPr>
          <w:p w:rsidR="0003344F" w:rsidRPr="003F477D" w:rsidRDefault="00B77D2A" w:rsidP="00B77D2A">
            <w:pPr>
              <w:spacing w:after="0" w:line="240" w:lineRule="auto"/>
              <w:jc w:val="right"/>
              <w:rPr>
                <w:b/>
                <w:szCs w:val="22"/>
              </w:rPr>
            </w:pPr>
            <w:r>
              <w:rPr>
                <w:b/>
                <w:szCs w:val="22"/>
              </w:rPr>
              <w:t>2 082</w:t>
            </w:r>
          </w:p>
        </w:tc>
        <w:tc>
          <w:tcPr>
            <w:tcW w:w="1693" w:type="dxa"/>
            <w:tcBorders>
              <w:bottom w:val="single" w:sz="12" w:space="0" w:color="auto"/>
            </w:tcBorders>
            <w:vAlign w:val="center"/>
          </w:tcPr>
          <w:p w:rsidR="0003344F" w:rsidRPr="003F477D" w:rsidRDefault="0003344F" w:rsidP="00B77D2A">
            <w:pPr>
              <w:spacing w:after="0" w:line="240" w:lineRule="auto"/>
              <w:jc w:val="right"/>
              <w:rPr>
                <w:b/>
                <w:szCs w:val="22"/>
              </w:rPr>
            </w:pPr>
          </w:p>
        </w:tc>
        <w:tc>
          <w:tcPr>
            <w:tcW w:w="1663" w:type="dxa"/>
            <w:tcBorders>
              <w:bottom w:val="single" w:sz="12" w:space="0" w:color="auto"/>
            </w:tcBorders>
            <w:vAlign w:val="center"/>
          </w:tcPr>
          <w:p w:rsidR="0003344F" w:rsidRPr="003F477D" w:rsidRDefault="00B77D2A" w:rsidP="00B77D2A">
            <w:pPr>
              <w:spacing w:after="0" w:line="240" w:lineRule="auto"/>
              <w:jc w:val="right"/>
              <w:rPr>
                <w:b/>
                <w:szCs w:val="22"/>
              </w:rPr>
            </w:pPr>
            <w:r>
              <w:rPr>
                <w:b/>
                <w:szCs w:val="22"/>
              </w:rPr>
              <w:t>4 165</w:t>
            </w:r>
          </w:p>
        </w:tc>
        <w:tc>
          <w:tcPr>
            <w:tcW w:w="1306" w:type="dxa"/>
            <w:tcBorders>
              <w:bottom w:val="single" w:sz="12" w:space="0" w:color="auto"/>
            </w:tcBorders>
            <w:vAlign w:val="center"/>
          </w:tcPr>
          <w:p w:rsidR="0003344F" w:rsidRPr="003F477D" w:rsidRDefault="00B77D2A" w:rsidP="00B77D2A">
            <w:pPr>
              <w:spacing w:after="0" w:line="240" w:lineRule="auto"/>
              <w:jc w:val="right"/>
              <w:rPr>
                <w:b/>
                <w:szCs w:val="22"/>
              </w:rPr>
            </w:pPr>
            <w:r>
              <w:rPr>
                <w:b/>
                <w:szCs w:val="22"/>
              </w:rPr>
              <w:t>0</w:t>
            </w:r>
          </w:p>
        </w:tc>
      </w:tr>
    </w:tbl>
    <w:p w:rsidR="003F13FB" w:rsidRDefault="003F13FB" w:rsidP="00EA41E2">
      <w:pPr>
        <w:pStyle w:val="Nzov"/>
        <w:keepNext w:val="0"/>
        <w:widowControl w:val="0"/>
        <w:spacing w:before="0" w:beforeAutospacing="0" w:after="0"/>
        <w:jc w:val="left"/>
        <w:rPr>
          <w:szCs w:val="22"/>
        </w:rPr>
      </w:pPr>
    </w:p>
    <w:p w:rsidR="00B77D2A" w:rsidRDefault="00B77D2A" w:rsidP="00B77D2A">
      <w:pPr>
        <w:rPr>
          <w:bCs/>
          <w:szCs w:val="22"/>
        </w:rPr>
      </w:pPr>
      <w:r w:rsidRPr="00B77D2A">
        <w:rPr>
          <w:bCs/>
          <w:szCs w:val="22"/>
        </w:rPr>
        <w:t>K pochybnej pohľadávkev roku 2011 voči spoločnosti Brinkmann</w:t>
      </w:r>
      <w:r w:rsidR="00BA2A19">
        <w:rPr>
          <w:bCs/>
          <w:szCs w:val="22"/>
        </w:rPr>
        <w:t xml:space="preserve"> </w:t>
      </w:r>
      <w:r w:rsidRPr="00B77D2A">
        <w:rPr>
          <w:bCs/>
          <w:szCs w:val="22"/>
        </w:rPr>
        <w:t>Motorsport, Essen, LimbeckerPlatz 11, Germany,</w:t>
      </w:r>
      <w:r w:rsidR="00BA2A19">
        <w:rPr>
          <w:bCs/>
          <w:szCs w:val="22"/>
        </w:rPr>
        <w:t xml:space="preserve"> </w:t>
      </w:r>
      <w:r w:rsidRPr="00B77D2A">
        <w:rPr>
          <w:bCs/>
          <w:szCs w:val="22"/>
        </w:rPr>
        <w:t>štatutári rozhodli o vytvorení opravnej položky na základe  zásady opatrnosti a z dôvodu rizika nedobytnosti vo výške 20% a to v sume 833 EUR. Opravná položka bola zaúčtovaná do nákladov spoločnosti a na účet 391 -  Opravné položky k pohľadávkam, ktorý je korekciou k účtu 311 – Pohľadávky z obchodného styku. V roku 2012 účtovná jednotka doúčtovala opravnú položku k tejto pohľadávky do výšky 50% jej hodnoty a výška opravnej položky k 31.12.2012 je v sume 2 082 EUR. V roku 2013 sa na základe rozhodnutia štatutárov spoločnosti doúčtovala opravná položka do výšky 100% a pohľadávka sa odpísala z evidencie v sume 4 165 EUR</w:t>
      </w:r>
      <w:r>
        <w:rPr>
          <w:bCs/>
          <w:szCs w:val="22"/>
        </w:rPr>
        <w:t>.</w:t>
      </w:r>
    </w:p>
    <w:p w:rsidR="00EF5A15" w:rsidRDefault="00EF5A15" w:rsidP="00B77D2A">
      <w:pPr>
        <w:rPr>
          <w:bCs/>
          <w:szCs w:val="22"/>
        </w:rPr>
      </w:pPr>
    </w:p>
    <w:p w:rsidR="00EF5A15" w:rsidRPr="00EF5A15" w:rsidRDefault="00EF5A15" w:rsidP="00B77D2A">
      <w:pPr>
        <w:rPr>
          <w:bCs/>
          <w:szCs w:val="22"/>
        </w:rPr>
      </w:pPr>
    </w:p>
    <w:p w:rsidR="0003344F" w:rsidRPr="00B77D2A" w:rsidRDefault="0003344F" w:rsidP="00B77D2A">
      <w:pPr>
        <w:pStyle w:val="Nzov"/>
        <w:keepNext w:val="0"/>
        <w:widowControl w:val="0"/>
        <w:numPr>
          <w:ilvl w:val="0"/>
          <w:numId w:val="8"/>
        </w:numPr>
        <w:spacing w:before="0" w:beforeAutospacing="0" w:after="0"/>
        <w:jc w:val="left"/>
        <w:rPr>
          <w:szCs w:val="22"/>
        </w:rPr>
      </w:pPr>
      <w:r w:rsidRPr="00B77D2A">
        <w:rPr>
          <w:szCs w:val="22"/>
        </w:rPr>
        <w:t>Informácie k</w:t>
      </w:r>
      <w:r w:rsidR="00EB5202" w:rsidRPr="00B77D2A">
        <w:rPr>
          <w:szCs w:val="22"/>
        </w:rPr>
        <w:t xml:space="preserve"> prílohe č. 3 časti F. písm. s)</w:t>
      </w:r>
      <w:r w:rsidRPr="00B77D2A">
        <w:rPr>
          <w:szCs w:val="22"/>
        </w:rPr>
        <w:t xml:space="preserve">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5D6D59" w:rsidP="00EF5A15">
            <w:pPr>
              <w:spacing w:after="0" w:line="240" w:lineRule="auto"/>
              <w:jc w:val="right"/>
              <w:rPr>
                <w:szCs w:val="22"/>
              </w:rPr>
            </w:pPr>
            <w:r>
              <w:rPr>
                <w:szCs w:val="22"/>
              </w:rPr>
              <w:t>103 819</w:t>
            </w:r>
          </w:p>
        </w:tc>
        <w:tc>
          <w:tcPr>
            <w:tcW w:w="1843" w:type="dxa"/>
            <w:tcBorders>
              <w:top w:val="single" w:sz="12" w:space="0" w:color="auto"/>
            </w:tcBorders>
            <w:vAlign w:val="center"/>
          </w:tcPr>
          <w:p w:rsidR="0003344F" w:rsidRPr="003F477D" w:rsidRDefault="005D6D59" w:rsidP="00EF5A15">
            <w:pPr>
              <w:spacing w:after="0" w:line="240" w:lineRule="auto"/>
              <w:jc w:val="right"/>
              <w:rPr>
                <w:szCs w:val="22"/>
              </w:rPr>
            </w:pPr>
            <w:r>
              <w:rPr>
                <w:szCs w:val="22"/>
              </w:rPr>
              <w:t>970 092</w:t>
            </w:r>
          </w:p>
        </w:tc>
        <w:tc>
          <w:tcPr>
            <w:tcW w:w="1950" w:type="dxa"/>
            <w:tcBorders>
              <w:top w:val="single" w:sz="12" w:space="0" w:color="auto"/>
            </w:tcBorders>
            <w:vAlign w:val="center"/>
          </w:tcPr>
          <w:p w:rsidR="0003344F" w:rsidRPr="003F477D" w:rsidRDefault="00EF5A15" w:rsidP="00EF5A15">
            <w:pPr>
              <w:spacing w:after="0" w:line="240" w:lineRule="auto"/>
              <w:jc w:val="right"/>
              <w:rPr>
                <w:szCs w:val="22"/>
              </w:rPr>
            </w:pPr>
            <w:r>
              <w:rPr>
                <w:szCs w:val="22"/>
              </w:rPr>
              <w:t>1 073 911</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EF5A15">
            <w:pPr>
              <w:spacing w:after="0" w:line="240" w:lineRule="auto"/>
              <w:jc w:val="right"/>
              <w:rPr>
                <w:szCs w:val="22"/>
              </w:rPr>
            </w:pPr>
          </w:p>
        </w:tc>
        <w:tc>
          <w:tcPr>
            <w:tcW w:w="1843" w:type="dxa"/>
            <w:vAlign w:val="center"/>
          </w:tcPr>
          <w:p w:rsidR="0003344F" w:rsidRPr="003F477D" w:rsidRDefault="0003344F" w:rsidP="00EF5A15">
            <w:pPr>
              <w:spacing w:after="0" w:line="240" w:lineRule="auto"/>
              <w:jc w:val="right"/>
              <w:rPr>
                <w:szCs w:val="22"/>
              </w:rPr>
            </w:pPr>
          </w:p>
        </w:tc>
        <w:tc>
          <w:tcPr>
            <w:tcW w:w="1950" w:type="dxa"/>
            <w:vAlign w:val="center"/>
          </w:tcPr>
          <w:p w:rsidR="0003344F" w:rsidRPr="003F477D" w:rsidRDefault="0003344F" w:rsidP="00EF5A15">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EF5A15">
            <w:pPr>
              <w:spacing w:after="0" w:line="240" w:lineRule="auto"/>
              <w:jc w:val="right"/>
              <w:rPr>
                <w:szCs w:val="22"/>
              </w:rPr>
            </w:pPr>
          </w:p>
        </w:tc>
        <w:tc>
          <w:tcPr>
            <w:tcW w:w="1843" w:type="dxa"/>
            <w:vAlign w:val="center"/>
          </w:tcPr>
          <w:p w:rsidR="0003344F" w:rsidRPr="003F477D" w:rsidRDefault="0003344F" w:rsidP="00EF5A15">
            <w:pPr>
              <w:spacing w:after="0" w:line="240" w:lineRule="auto"/>
              <w:jc w:val="right"/>
              <w:rPr>
                <w:szCs w:val="22"/>
              </w:rPr>
            </w:pPr>
          </w:p>
        </w:tc>
        <w:tc>
          <w:tcPr>
            <w:tcW w:w="1950" w:type="dxa"/>
            <w:vAlign w:val="center"/>
          </w:tcPr>
          <w:p w:rsidR="0003344F" w:rsidRPr="003F477D" w:rsidRDefault="0003344F" w:rsidP="00EF5A15">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5D6D59" w:rsidP="00EF5A15">
            <w:pPr>
              <w:spacing w:after="0" w:line="240" w:lineRule="auto"/>
              <w:jc w:val="right"/>
              <w:rPr>
                <w:szCs w:val="22"/>
              </w:rPr>
            </w:pPr>
            <w:r>
              <w:rPr>
                <w:szCs w:val="22"/>
              </w:rPr>
              <w:t>17 256</w:t>
            </w:r>
          </w:p>
        </w:tc>
        <w:tc>
          <w:tcPr>
            <w:tcW w:w="1843" w:type="dxa"/>
            <w:vAlign w:val="center"/>
          </w:tcPr>
          <w:p w:rsidR="0003344F" w:rsidRPr="003F477D" w:rsidRDefault="0003344F" w:rsidP="00EF5A15">
            <w:pPr>
              <w:spacing w:after="0" w:line="240" w:lineRule="auto"/>
              <w:jc w:val="right"/>
              <w:rPr>
                <w:szCs w:val="22"/>
              </w:rPr>
            </w:pPr>
          </w:p>
        </w:tc>
        <w:tc>
          <w:tcPr>
            <w:tcW w:w="1950" w:type="dxa"/>
            <w:vAlign w:val="center"/>
          </w:tcPr>
          <w:p w:rsidR="0003344F" w:rsidRPr="003F477D" w:rsidRDefault="00EF5A15" w:rsidP="00EF5A15">
            <w:pPr>
              <w:spacing w:after="0" w:line="240" w:lineRule="auto"/>
              <w:jc w:val="right"/>
              <w:rPr>
                <w:szCs w:val="22"/>
              </w:rPr>
            </w:pPr>
            <w:r>
              <w:rPr>
                <w:szCs w:val="22"/>
              </w:rPr>
              <w:t>17 256</w:t>
            </w: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EF5A15">
            <w:pPr>
              <w:spacing w:after="0" w:line="240" w:lineRule="auto"/>
              <w:jc w:val="right"/>
              <w:rPr>
                <w:szCs w:val="22"/>
              </w:rPr>
            </w:pPr>
          </w:p>
        </w:tc>
        <w:tc>
          <w:tcPr>
            <w:tcW w:w="1843" w:type="dxa"/>
            <w:tcBorders>
              <w:bottom w:val="single" w:sz="6" w:space="0" w:color="auto"/>
            </w:tcBorders>
            <w:vAlign w:val="center"/>
          </w:tcPr>
          <w:p w:rsidR="0003344F" w:rsidRPr="003F477D" w:rsidRDefault="0003344F" w:rsidP="00EF5A15">
            <w:pPr>
              <w:spacing w:after="0" w:line="240" w:lineRule="auto"/>
              <w:jc w:val="right"/>
              <w:rPr>
                <w:szCs w:val="22"/>
              </w:rPr>
            </w:pPr>
          </w:p>
        </w:tc>
        <w:tc>
          <w:tcPr>
            <w:tcW w:w="1950" w:type="dxa"/>
            <w:tcBorders>
              <w:bottom w:val="single" w:sz="6" w:space="0" w:color="auto"/>
            </w:tcBorders>
            <w:vAlign w:val="center"/>
          </w:tcPr>
          <w:p w:rsidR="0003344F" w:rsidRPr="003F477D" w:rsidRDefault="0003344F" w:rsidP="00EF5A15">
            <w:pPr>
              <w:spacing w:after="0" w:line="240" w:lineRule="auto"/>
              <w:jc w:val="right"/>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5D6D59" w:rsidP="00EF5A15">
            <w:pPr>
              <w:spacing w:after="0" w:line="240" w:lineRule="auto"/>
              <w:jc w:val="right"/>
              <w:rPr>
                <w:szCs w:val="22"/>
              </w:rPr>
            </w:pPr>
            <w:r>
              <w:rPr>
                <w:szCs w:val="22"/>
              </w:rPr>
              <w:t>34 791</w:t>
            </w:r>
          </w:p>
        </w:tc>
        <w:tc>
          <w:tcPr>
            <w:tcW w:w="1843" w:type="dxa"/>
            <w:tcBorders>
              <w:top w:val="single" w:sz="6" w:space="0" w:color="auto"/>
            </w:tcBorders>
            <w:vAlign w:val="center"/>
          </w:tcPr>
          <w:p w:rsidR="0003344F" w:rsidRPr="003F477D" w:rsidRDefault="0003344F" w:rsidP="00EF5A15">
            <w:pPr>
              <w:spacing w:after="0" w:line="240" w:lineRule="auto"/>
              <w:jc w:val="right"/>
              <w:rPr>
                <w:szCs w:val="22"/>
              </w:rPr>
            </w:pPr>
          </w:p>
        </w:tc>
        <w:tc>
          <w:tcPr>
            <w:tcW w:w="1950" w:type="dxa"/>
            <w:tcBorders>
              <w:top w:val="single" w:sz="6" w:space="0" w:color="auto"/>
            </w:tcBorders>
            <w:vAlign w:val="center"/>
          </w:tcPr>
          <w:p w:rsidR="0003344F" w:rsidRPr="003F477D" w:rsidRDefault="00EF5A15" w:rsidP="00EF5A15">
            <w:pPr>
              <w:spacing w:after="0" w:line="240" w:lineRule="auto"/>
              <w:jc w:val="right"/>
              <w:rPr>
                <w:szCs w:val="22"/>
              </w:rPr>
            </w:pPr>
            <w:r>
              <w:rPr>
                <w:szCs w:val="22"/>
              </w:rPr>
              <w:t>34 791</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03344F" w:rsidP="00EF5A15">
            <w:pPr>
              <w:spacing w:after="0" w:line="240" w:lineRule="auto"/>
              <w:jc w:val="right"/>
              <w:rPr>
                <w:szCs w:val="22"/>
              </w:rPr>
            </w:pPr>
          </w:p>
        </w:tc>
        <w:tc>
          <w:tcPr>
            <w:tcW w:w="1843" w:type="dxa"/>
            <w:vAlign w:val="center"/>
          </w:tcPr>
          <w:p w:rsidR="0003344F" w:rsidRPr="003F477D" w:rsidRDefault="0003344F" w:rsidP="00EF5A15">
            <w:pPr>
              <w:spacing w:after="0" w:line="240" w:lineRule="auto"/>
              <w:jc w:val="right"/>
              <w:rPr>
                <w:szCs w:val="22"/>
              </w:rPr>
            </w:pPr>
          </w:p>
        </w:tc>
        <w:tc>
          <w:tcPr>
            <w:tcW w:w="1950" w:type="dxa"/>
            <w:vAlign w:val="center"/>
          </w:tcPr>
          <w:p w:rsidR="0003344F" w:rsidRPr="003F477D" w:rsidRDefault="0003344F" w:rsidP="00EF5A15">
            <w:pPr>
              <w:spacing w:after="0" w:line="240" w:lineRule="auto"/>
              <w:jc w:val="right"/>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5D6D59" w:rsidP="005D6D59">
            <w:pPr>
              <w:spacing w:after="0" w:line="240" w:lineRule="auto"/>
              <w:jc w:val="right"/>
              <w:rPr>
                <w:b/>
                <w:szCs w:val="22"/>
              </w:rPr>
            </w:pPr>
            <w:r>
              <w:rPr>
                <w:b/>
                <w:szCs w:val="22"/>
              </w:rPr>
              <w:t>155 866</w:t>
            </w:r>
          </w:p>
        </w:tc>
        <w:tc>
          <w:tcPr>
            <w:tcW w:w="1843" w:type="dxa"/>
            <w:tcBorders>
              <w:bottom w:val="single" w:sz="12" w:space="0" w:color="auto"/>
            </w:tcBorders>
            <w:vAlign w:val="center"/>
          </w:tcPr>
          <w:p w:rsidR="0003344F" w:rsidRPr="003F477D" w:rsidRDefault="005D6D59" w:rsidP="00EF5A15">
            <w:pPr>
              <w:spacing w:after="0" w:line="240" w:lineRule="auto"/>
              <w:jc w:val="right"/>
              <w:rPr>
                <w:b/>
                <w:szCs w:val="22"/>
              </w:rPr>
            </w:pPr>
            <w:r>
              <w:rPr>
                <w:b/>
                <w:szCs w:val="22"/>
              </w:rPr>
              <w:t>970 092</w:t>
            </w:r>
          </w:p>
        </w:tc>
        <w:tc>
          <w:tcPr>
            <w:tcW w:w="1950" w:type="dxa"/>
            <w:tcBorders>
              <w:bottom w:val="single" w:sz="12" w:space="0" w:color="auto"/>
            </w:tcBorders>
            <w:vAlign w:val="center"/>
          </w:tcPr>
          <w:p w:rsidR="0003344F" w:rsidRPr="003F477D" w:rsidRDefault="00EF5A15" w:rsidP="00EF5A15">
            <w:pPr>
              <w:spacing w:after="0" w:line="240" w:lineRule="auto"/>
              <w:jc w:val="right"/>
              <w:rPr>
                <w:b/>
                <w:szCs w:val="22"/>
              </w:rPr>
            </w:pPr>
            <w:r>
              <w:rPr>
                <w:b/>
                <w:szCs w:val="22"/>
              </w:rPr>
              <w:t>1 125 958</w:t>
            </w:r>
          </w:p>
        </w:tc>
      </w:tr>
    </w:tbl>
    <w:p w:rsidR="00BA71F0" w:rsidRDefault="00BA71F0" w:rsidP="0003344F">
      <w:pPr>
        <w:spacing w:after="0" w:line="240" w:lineRule="auto"/>
        <w:jc w:val="both"/>
        <w:rPr>
          <w:szCs w:val="22"/>
        </w:rPr>
      </w:pPr>
    </w:p>
    <w:p w:rsidR="0003344F" w:rsidRDefault="0003344F" w:rsidP="006A4709">
      <w:pPr>
        <w:pStyle w:val="Nzov"/>
        <w:keepNext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p w:rsidR="00EF5A15" w:rsidRPr="00EF5A15" w:rsidRDefault="00EF5A15" w:rsidP="00EF5A15">
      <w:pPr>
        <w:pStyle w:val="Odsekzoznamu"/>
        <w:ind w:left="360"/>
      </w:pPr>
      <w:r w:rsidRPr="00EF5A15">
        <w:rPr>
          <w:bCs/>
          <w:szCs w:val="22"/>
        </w:rPr>
        <w:t>Spoločnosť pre túto položku nemá náplň.</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DB1EA0">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DB1EA0">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DB1EA0">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DB1EA0">
        <w:trPr>
          <w:trHeight w:val="340"/>
          <w:jc w:val="center"/>
        </w:trPr>
        <w:tc>
          <w:tcPr>
            <w:tcW w:w="4748"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6" w:space="0" w:color="auto"/>
            </w:tcBorders>
            <w:vAlign w:val="center"/>
          </w:tcPr>
          <w:p w:rsidR="0003344F" w:rsidRPr="003F477D" w:rsidRDefault="0003344F" w:rsidP="00DB1EA0">
            <w:pPr>
              <w:spacing w:after="0" w:line="240" w:lineRule="auto"/>
              <w:rPr>
                <w:szCs w:val="22"/>
              </w:rPr>
            </w:pPr>
          </w:p>
        </w:tc>
      </w:tr>
      <w:tr w:rsidR="0003344F" w:rsidRPr="003F477D" w:rsidTr="00DB1EA0">
        <w:trPr>
          <w:jc w:val="center"/>
        </w:trPr>
        <w:tc>
          <w:tcPr>
            <w:tcW w:w="4748" w:type="dxa"/>
            <w:tcBorders>
              <w:top w:val="single" w:sz="6"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pri ktorých je obmedzené právo s nimi nakladať</w:t>
            </w:r>
          </w:p>
        </w:tc>
        <w:tc>
          <w:tcPr>
            <w:tcW w:w="2268" w:type="dxa"/>
            <w:tcBorders>
              <w:top w:val="single" w:sz="6"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top w:val="single" w:sz="6" w:space="0" w:color="auto"/>
              <w:bottom w:val="single" w:sz="12" w:space="0" w:color="auto"/>
            </w:tcBorders>
            <w:vAlign w:val="center"/>
          </w:tcPr>
          <w:p w:rsidR="0003344F" w:rsidRPr="003F477D" w:rsidRDefault="0003344F" w:rsidP="00DB1EA0">
            <w:pPr>
              <w:spacing w:after="0" w:line="240" w:lineRule="auto"/>
              <w:rPr>
                <w:szCs w:val="22"/>
              </w:rPr>
            </w:pPr>
          </w:p>
        </w:tc>
      </w:tr>
    </w:tbl>
    <w:p w:rsidR="00DB1EA0" w:rsidRDefault="00DB1EA0" w:rsidP="00DB1EA0">
      <w:pPr>
        <w:pStyle w:val="Nzov"/>
        <w:spacing w:before="0" w:beforeAutospacing="0" w:after="0"/>
        <w:jc w:val="left"/>
        <w:rPr>
          <w:szCs w:val="22"/>
        </w:rPr>
      </w:pPr>
    </w:p>
    <w:p w:rsidR="00EF5A15" w:rsidRPr="00EF5A15" w:rsidRDefault="00EF5A15" w:rsidP="00EF5A15"/>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1647B2" w:rsidP="00EF5A15">
            <w:pPr>
              <w:spacing w:after="0" w:line="240" w:lineRule="auto"/>
              <w:jc w:val="right"/>
              <w:rPr>
                <w:bCs/>
                <w:szCs w:val="22"/>
              </w:rPr>
            </w:pPr>
            <w:r>
              <w:rPr>
                <w:bCs/>
                <w:szCs w:val="22"/>
              </w:rPr>
              <w:t>779</w:t>
            </w:r>
          </w:p>
        </w:tc>
        <w:tc>
          <w:tcPr>
            <w:tcW w:w="2405" w:type="dxa"/>
            <w:tcBorders>
              <w:top w:val="single" w:sz="12" w:space="0" w:color="auto"/>
            </w:tcBorders>
            <w:vAlign w:val="center"/>
          </w:tcPr>
          <w:p w:rsidR="0003344F" w:rsidRPr="003F477D" w:rsidRDefault="00EF5A15" w:rsidP="00EF5A15">
            <w:pPr>
              <w:spacing w:after="0" w:line="240" w:lineRule="auto"/>
              <w:jc w:val="right"/>
              <w:rPr>
                <w:bCs/>
                <w:szCs w:val="22"/>
              </w:rPr>
            </w:pPr>
            <w:r>
              <w:rPr>
                <w:bCs/>
                <w:szCs w:val="22"/>
              </w:rPr>
              <w:t>862</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Bežné bankové účty</w:t>
            </w:r>
          </w:p>
        </w:tc>
        <w:tc>
          <w:tcPr>
            <w:tcW w:w="2643" w:type="dxa"/>
            <w:tcBorders>
              <w:left w:val="single" w:sz="12" w:space="0" w:color="auto"/>
            </w:tcBorders>
            <w:vAlign w:val="center"/>
          </w:tcPr>
          <w:p w:rsidR="0003344F" w:rsidRPr="003F477D" w:rsidRDefault="001647B2" w:rsidP="00EF5A15">
            <w:pPr>
              <w:spacing w:after="0" w:line="240" w:lineRule="auto"/>
              <w:jc w:val="right"/>
              <w:rPr>
                <w:bCs/>
                <w:szCs w:val="22"/>
              </w:rPr>
            </w:pPr>
            <w:r>
              <w:rPr>
                <w:bCs/>
                <w:szCs w:val="22"/>
              </w:rPr>
              <w:t>87 270</w:t>
            </w:r>
          </w:p>
        </w:tc>
        <w:tc>
          <w:tcPr>
            <w:tcW w:w="2405" w:type="dxa"/>
            <w:vAlign w:val="center"/>
          </w:tcPr>
          <w:p w:rsidR="0003344F" w:rsidRPr="003F477D" w:rsidRDefault="00EF5A15" w:rsidP="00EF5A15">
            <w:pPr>
              <w:spacing w:after="0" w:line="240" w:lineRule="auto"/>
              <w:jc w:val="right"/>
              <w:rPr>
                <w:bCs/>
                <w:szCs w:val="22"/>
              </w:rPr>
            </w:pPr>
            <w:r>
              <w:rPr>
                <w:bCs/>
                <w:szCs w:val="22"/>
              </w:rPr>
              <w:t>140 900</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Bankové účty termínované</w:t>
            </w:r>
          </w:p>
        </w:tc>
        <w:tc>
          <w:tcPr>
            <w:tcW w:w="2643" w:type="dxa"/>
            <w:tcBorders>
              <w:left w:val="single" w:sz="12" w:space="0" w:color="auto"/>
            </w:tcBorders>
            <w:vAlign w:val="center"/>
          </w:tcPr>
          <w:p w:rsidR="0003344F" w:rsidRPr="003F477D" w:rsidRDefault="0003344F" w:rsidP="00EF5A15">
            <w:pPr>
              <w:spacing w:after="0" w:line="240" w:lineRule="auto"/>
              <w:jc w:val="right"/>
              <w:rPr>
                <w:bCs/>
                <w:szCs w:val="22"/>
              </w:rPr>
            </w:pPr>
          </w:p>
        </w:tc>
        <w:tc>
          <w:tcPr>
            <w:tcW w:w="2405" w:type="dxa"/>
            <w:vAlign w:val="center"/>
          </w:tcPr>
          <w:p w:rsidR="0003344F" w:rsidRPr="003F477D" w:rsidRDefault="0003344F" w:rsidP="00EF5A15">
            <w:pPr>
              <w:spacing w:after="0" w:line="240" w:lineRule="auto"/>
              <w:jc w:val="right"/>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EF5A15">
            <w:pPr>
              <w:spacing w:after="0" w:line="240" w:lineRule="auto"/>
              <w:jc w:val="right"/>
              <w:rPr>
                <w:bCs/>
                <w:szCs w:val="22"/>
              </w:rPr>
            </w:pPr>
          </w:p>
        </w:tc>
        <w:tc>
          <w:tcPr>
            <w:tcW w:w="2405" w:type="dxa"/>
            <w:vAlign w:val="center"/>
          </w:tcPr>
          <w:p w:rsidR="0003344F" w:rsidRPr="003F477D" w:rsidRDefault="0003344F" w:rsidP="00EF5A15">
            <w:pPr>
              <w:spacing w:after="0" w:line="240" w:lineRule="auto"/>
              <w:jc w:val="right"/>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1647B2" w:rsidP="00EF5A15">
            <w:pPr>
              <w:spacing w:after="0" w:line="240" w:lineRule="auto"/>
              <w:jc w:val="right"/>
              <w:rPr>
                <w:b/>
                <w:bCs/>
                <w:szCs w:val="22"/>
              </w:rPr>
            </w:pPr>
            <w:r>
              <w:rPr>
                <w:b/>
                <w:bCs/>
                <w:szCs w:val="22"/>
              </w:rPr>
              <w:t>88 049</w:t>
            </w:r>
          </w:p>
        </w:tc>
        <w:tc>
          <w:tcPr>
            <w:tcW w:w="2405" w:type="dxa"/>
            <w:tcBorders>
              <w:bottom w:val="single" w:sz="12" w:space="0" w:color="auto"/>
            </w:tcBorders>
            <w:vAlign w:val="center"/>
          </w:tcPr>
          <w:p w:rsidR="0003344F" w:rsidRPr="003F477D" w:rsidRDefault="00EF5A15" w:rsidP="00EF5A15">
            <w:pPr>
              <w:spacing w:after="0" w:line="240" w:lineRule="auto"/>
              <w:jc w:val="right"/>
              <w:rPr>
                <w:b/>
                <w:bCs/>
                <w:szCs w:val="22"/>
              </w:rPr>
            </w:pPr>
            <w:r>
              <w:rPr>
                <w:b/>
                <w:bCs/>
                <w:szCs w:val="22"/>
              </w:rPr>
              <w:t>141 762</w:t>
            </w:r>
          </w:p>
        </w:tc>
      </w:tr>
    </w:tbl>
    <w:p w:rsidR="005D2F62" w:rsidRDefault="005D2F62" w:rsidP="0003344F">
      <w:pPr>
        <w:pStyle w:val="Nzov"/>
        <w:keepNext w:val="0"/>
        <w:widowControl w:val="0"/>
        <w:spacing w:before="0" w:beforeAutospacing="0" w:after="0"/>
        <w:jc w:val="left"/>
        <w:rPr>
          <w:b w:val="0"/>
          <w:szCs w:val="22"/>
        </w:rPr>
      </w:pPr>
    </w:p>
    <w:p w:rsidR="0003344F" w:rsidRPr="003F477D" w:rsidRDefault="0003344F" w:rsidP="0003344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xml:space="preserve"> na začiatku </w:t>
            </w:r>
            <w:r w:rsidRPr="003F477D">
              <w:lastRenderedPageBreak/>
              <w:t>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lastRenderedPageBreak/>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 xml:space="preserve">Stav na konci účtovného </w:t>
            </w:r>
            <w:r w:rsidRPr="003F477D">
              <w:lastRenderedPageBreak/>
              <w:t>obdobia</w:t>
            </w:r>
          </w:p>
        </w:tc>
      </w:tr>
      <w:tr w:rsidR="00E04DF3" w:rsidRPr="003F477D" w:rsidTr="00DB1EA0">
        <w:trPr>
          <w:trHeight w:val="74"/>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lastRenderedPageBreak/>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DB1EA0">
        <w:trPr>
          <w:trHeight w:val="397"/>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DB1EA0">
        <w:trPr>
          <w:trHeight w:val="397"/>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7B2E0B" w:rsidRDefault="007B2E0B" w:rsidP="0003344F">
      <w:pPr>
        <w:pStyle w:val="Nzov"/>
        <w:keepNext w:val="0"/>
        <w:widowControl w:val="0"/>
        <w:spacing w:before="0" w:beforeAutospacing="0" w:after="0"/>
        <w:jc w:val="left"/>
        <w:rPr>
          <w:szCs w:val="22"/>
          <w:lang w:eastAsia="sk-SK"/>
        </w:rPr>
      </w:pPr>
    </w:p>
    <w:p w:rsidR="001647B2" w:rsidRPr="001647B2" w:rsidRDefault="001647B2" w:rsidP="001647B2">
      <w:pPr>
        <w:pStyle w:val="Odsekzoznamu"/>
        <w:ind w:left="360"/>
        <w:rPr>
          <w:bCs/>
          <w:szCs w:val="22"/>
        </w:rPr>
      </w:pPr>
      <w:r w:rsidRPr="001647B2">
        <w:rPr>
          <w:bCs/>
          <w:szCs w:val="22"/>
        </w:rPr>
        <w:t>S peňažnými prostriedkami spoločnosť môže voľne nakladať.</w:t>
      </w:r>
    </w:p>
    <w:p w:rsidR="001647B2" w:rsidRPr="001647B2" w:rsidRDefault="001647B2" w:rsidP="001647B2">
      <w:pPr>
        <w:pStyle w:val="Odsekzoznamu"/>
        <w:ind w:left="360"/>
        <w:rPr>
          <w:bCs/>
          <w:szCs w:val="22"/>
        </w:rPr>
      </w:pPr>
      <w:r>
        <w:rPr>
          <w:bCs/>
          <w:szCs w:val="22"/>
        </w:rPr>
        <w:t>Iný k</w:t>
      </w:r>
      <w:r w:rsidRPr="001647B2">
        <w:rPr>
          <w:bCs/>
          <w:szCs w:val="22"/>
        </w:rPr>
        <w:t>rátkodo</w:t>
      </w:r>
      <w:r>
        <w:rPr>
          <w:bCs/>
          <w:szCs w:val="22"/>
        </w:rPr>
        <w:t>bý finančný majetok k 31.12.2013</w:t>
      </w:r>
      <w:r w:rsidRPr="001647B2">
        <w:rPr>
          <w:bCs/>
          <w:szCs w:val="22"/>
        </w:rPr>
        <w:t xml:space="preserve"> spoločnosť nevlastní.</w:t>
      </w:r>
    </w:p>
    <w:p w:rsidR="001647B2" w:rsidRPr="001647B2" w:rsidRDefault="001647B2" w:rsidP="001647B2">
      <w:pPr>
        <w:rPr>
          <w:lang w:eastAsia="sk-SK"/>
        </w:rPr>
      </w:pPr>
    </w:p>
    <w:p w:rsidR="0003344F" w:rsidRDefault="0003344F" w:rsidP="00EA41E2">
      <w:pPr>
        <w:pStyle w:val="Nzov"/>
        <w:keepNext w:val="0"/>
        <w:widowControl w:val="0"/>
        <w:numPr>
          <w:ilvl w:val="0"/>
          <w:numId w:val="8"/>
        </w:numPr>
        <w:spacing w:before="0" w:beforeAutospacing="0" w:after="0"/>
        <w:jc w:val="both"/>
        <w:rPr>
          <w:szCs w:val="22"/>
          <w:lang w:eastAsia="sk-SK"/>
        </w:rPr>
      </w:pPr>
      <w:r w:rsidRPr="003F477D">
        <w:rPr>
          <w:szCs w:val="22"/>
          <w:lang w:eastAsia="sk-SK"/>
        </w:rPr>
        <w:t>Informácie k</w:t>
      </w:r>
      <w:r w:rsidR="00EB5202" w:rsidRPr="003F477D">
        <w:rPr>
          <w:szCs w:val="22"/>
        </w:rPr>
        <w:t>prílohe č. 3 </w:t>
      </w:r>
      <w:r w:rsidRPr="003F477D">
        <w:rPr>
          <w:szCs w:val="22"/>
          <w:lang w:eastAsia="sk-SK"/>
        </w:rPr>
        <w:t> </w:t>
      </w:r>
      <w:r w:rsidR="00EB5202" w:rsidRPr="003F477D">
        <w:rPr>
          <w:szCs w:val="22"/>
          <w:lang w:eastAsia="sk-SK"/>
        </w:rPr>
        <w:t xml:space="preserve">časti  F. písm. x) </w:t>
      </w:r>
      <w:r w:rsidRPr="003F477D">
        <w:rPr>
          <w:szCs w:val="22"/>
          <w:lang w:eastAsia="sk-SK"/>
        </w:rPr>
        <w:t>o vývoji opravnej položky ku krátkodobému finančnému majetku</w:t>
      </w:r>
    </w:p>
    <w:p w:rsidR="00EC2D76" w:rsidRPr="00EF5A15" w:rsidRDefault="00EC2D76" w:rsidP="00EC2D76">
      <w:pPr>
        <w:pStyle w:val="Odsekzoznamu"/>
        <w:ind w:left="360"/>
      </w:pPr>
      <w:r w:rsidRPr="00EF5A15">
        <w:rPr>
          <w:bCs/>
          <w:szCs w:val="22"/>
        </w:rPr>
        <w:t>Spoločnosť pre túto položku nemá náplň.</w:t>
      </w:r>
    </w:p>
    <w:p w:rsidR="00EC2D76" w:rsidRPr="00EC2D76" w:rsidRDefault="00EC2D76" w:rsidP="00EC2D76">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03344F" w:rsidRPr="003F477D" w:rsidTr="00EA41E2">
        <w:trPr>
          <w:jc w:val="center"/>
        </w:trPr>
        <w:tc>
          <w:tcPr>
            <w:tcW w:w="274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EA41E2" w:rsidRPr="003F477D" w:rsidRDefault="0003344F" w:rsidP="00EA41E2">
            <w:pPr>
              <w:pStyle w:val="TopHeader"/>
            </w:pPr>
            <w:r w:rsidRPr="003F477D">
              <w:t>Stav OP</w:t>
            </w:r>
          </w:p>
          <w:p w:rsidR="0003344F" w:rsidRPr="003F477D" w:rsidRDefault="0003344F" w:rsidP="00EA41E2">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Tvorba OP</w:t>
            </w:r>
          </w:p>
          <w:p w:rsidR="0003344F" w:rsidRPr="003F477D" w:rsidRDefault="0003344F" w:rsidP="0003344F">
            <w:pPr>
              <w:pStyle w:val="TopHeader"/>
            </w:pPr>
          </w:p>
        </w:tc>
        <w:tc>
          <w:tcPr>
            <w:tcW w:w="1418"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zániku opodstatne</w:t>
            </w:r>
            <w:r w:rsidR="00EA41E2" w:rsidRPr="003F477D">
              <w:t>-</w:t>
            </w:r>
            <w:r w:rsidRPr="003F477D">
              <w:t>nosti</w:t>
            </w:r>
          </w:p>
          <w:p w:rsidR="0003344F" w:rsidRPr="003F477D" w:rsidRDefault="0003344F" w:rsidP="0003344F">
            <w:pPr>
              <w:pStyle w:val="TopHeader"/>
            </w:pPr>
          </w:p>
        </w:tc>
        <w:tc>
          <w:tcPr>
            <w:tcW w:w="141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vyradenia majetku z účtovníctva</w:t>
            </w:r>
          </w:p>
          <w:p w:rsidR="0003344F" w:rsidRPr="003F477D" w:rsidRDefault="0003344F" w:rsidP="0003344F">
            <w:pPr>
              <w:pStyle w:val="TopHeader"/>
            </w:pP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EA41E2">
        <w:trPr>
          <w:jc w:val="center"/>
        </w:trPr>
        <w:tc>
          <w:tcPr>
            <w:tcW w:w="2744"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65A3F">
        <w:trPr>
          <w:trHeight w:val="454"/>
          <w:jc w:val="center"/>
        </w:trPr>
        <w:tc>
          <w:tcPr>
            <w:tcW w:w="2744"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992"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top w:val="single" w:sz="6" w:space="0" w:color="auto"/>
              <w:right w:val="single" w:sz="12" w:space="0" w:color="auto"/>
            </w:tcBorders>
            <w:vAlign w:val="center"/>
            <w:hideMark/>
          </w:tcPr>
          <w:p w:rsidR="0003344F" w:rsidRPr="003F477D" w:rsidRDefault="0003344F" w:rsidP="00DC066D">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992" w:type="dxa"/>
            <w:tcBorders>
              <w:top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992" w:type="dxa"/>
            <w:tcBorders>
              <w:bottom w:val="single" w:sz="12" w:space="0" w:color="auto"/>
            </w:tcBorders>
            <w:vAlign w:val="center"/>
          </w:tcPr>
          <w:p w:rsidR="0003344F" w:rsidRPr="003F477D" w:rsidRDefault="0003344F" w:rsidP="0003344F">
            <w:pPr>
              <w:spacing w:after="0" w:line="240" w:lineRule="auto"/>
              <w:rPr>
                <w:b/>
                <w:szCs w:val="22"/>
              </w:rPr>
            </w:pPr>
          </w:p>
        </w:tc>
        <w:tc>
          <w:tcPr>
            <w:tcW w:w="1418" w:type="dxa"/>
            <w:tcBorders>
              <w:bottom w:val="single" w:sz="12" w:space="0" w:color="auto"/>
            </w:tcBorders>
            <w:vAlign w:val="center"/>
          </w:tcPr>
          <w:p w:rsidR="0003344F" w:rsidRPr="003F477D" w:rsidRDefault="0003344F" w:rsidP="0003344F">
            <w:pPr>
              <w:spacing w:after="0" w:line="240" w:lineRule="auto"/>
              <w:rPr>
                <w:b/>
                <w:szCs w:val="22"/>
              </w:rPr>
            </w:pPr>
          </w:p>
        </w:tc>
        <w:tc>
          <w:tcPr>
            <w:tcW w:w="1417" w:type="dxa"/>
            <w:tcBorders>
              <w:bottom w:val="single" w:sz="12" w:space="0" w:color="auto"/>
            </w:tcBorders>
            <w:vAlign w:val="center"/>
          </w:tcPr>
          <w:p w:rsidR="0003344F" w:rsidRPr="003F477D" w:rsidRDefault="0003344F" w:rsidP="0003344F">
            <w:pPr>
              <w:spacing w:after="0" w:line="240" w:lineRule="auto"/>
              <w:rPr>
                <w:b/>
                <w:szCs w:val="22"/>
              </w:rPr>
            </w:pPr>
          </w:p>
        </w:tc>
        <w:tc>
          <w:tcPr>
            <w:tcW w:w="1204" w:type="dxa"/>
            <w:tcBorders>
              <w:bottom w:val="single" w:sz="12" w:space="0" w:color="auto"/>
            </w:tcBorders>
            <w:vAlign w:val="center"/>
          </w:tcPr>
          <w:p w:rsidR="0003344F" w:rsidRPr="003F477D" w:rsidRDefault="0003344F" w:rsidP="0003344F">
            <w:pPr>
              <w:spacing w:after="0" w:line="240" w:lineRule="auto"/>
              <w:rPr>
                <w:b/>
                <w:szCs w:val="22"/>
              </w:rPr>
            </w:pPr>
          </w:p>
        </w:tc>
      </w:tr>
    </w:tbl>
    <w:p w:rsidR="007B2E0B" w:rsidRDefault="007B2E0B" w:rsidP="007B2E0B">
      <w:pPr>
        <w:pStyle w:val="Nzov"/>
        <w:spacing w:before="0" w:beforeAutospacing="0" w:after="0"/>
        <w:ind w:left="360"/>
        <w:jc w:val="both"/>
        <w:rPr>
          <w:szCs w:val="22"/>
        </w:rPr>
      </w:pPr>
    </w:p>
    <w:p w:rsidR="001647B2" w:rsidRPr="001647B2" w:rsidRDefault="001647B2" w:rsidP="001647B2">
      <w:pPr>
        <w:spacing w:after="0" w:line="240" w:lineRule="auto"/>
        <w:rPr>
          <w:szCs w:val="22"/>
        </w:rPr>
      </w:pPr>
      <w:r>
        <w:rPr>
          <w:szCs w:val="22"/>
        </w:rPr>
        <w:t>Iný k</w:t>
      </w:r>
      <w:r w:rsidRPr="001647B2">
        <w:rPr>
          <w:szCs w:val="22"/>
        </w:rPr>
        <w:t>rátkodo</w:t>
      </w:r>
      <w:r>
        <w:rPr>
          <w:szCs w:val="22"/>
        </w:rPr>
        <w:t>bý finančný majetok k 31.12.2013</w:t>
      </w:r>
      <w:r w:rsidRPr="001647B2">
        <w:rPr>
          <w:szCs w:val="22"/>
        </w:rPr>
        <w:t xml:space="preserve"> spoločnosť nevlastní.</w:t>
      </w:r>
    </w:p>
    <w:p w:rsidR="001647B2" w:rsidRPr="001647B2" w:rsidRDefault="001647B2" w:rsidP="001647B2">
      <w:pPr>
        <w:pStyle w:val="Odsekzoznamu"/>
        <w:ind w:left="360"/>
      </w:pPr>
    </w:p>
    <w:p w:rsidR="0003344F" w:rsidRDefault="0003344F" w:rsidP="00EA41E2">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y) </w:t>
      </w:r>
      <w:r w:rsidRPr="003F477D">
        <w:rPr>
          <w:szCs w:val="22"/>
        </w:rPr>
        <w:t xml:space="preserve">o krátkodobom finančnom majetku, na ktorý bolo zriadené záložné právo a o krátkodobom finančnom majetku, pri ktorom má účtovná jednotka obmedzené právo s ním nakladať </w:t>
      </w:r>
    </w:p>
    <w:p w:rsidR="001647B2" w:rsidRPr="001647B2" w:rsidRDefault="001647B2" w:rsidP="001647B2">
      <w:pPr>
        <w:pStyle w:val="Odsekzoznamu"/>
        <w:spacing w:after="0" w:line="240" w:lineRule="auto"/>
        <w:ind w:left="360"/>
        <w:rPr>
          <w:szCs w:val="22"/>
        </w:rPr>
      </w:pPr>
      <w:r w:rsidRPr="001647B2">
        <w:rPr>
          <w:szCs w:val="22"/>
        </w:rPr>
        <w:t>S peňažnými prostriedkami spoločnosť môže voľne nakladať.</w:t>
      </w:r>
    </w:p>
    <w:p w:rsidR="001647B2" w:rsidRPr="001647B2" w:rsidRDefault="001647B2" w:rsidP="001647B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03344F" w:rsidRPr="003F477D" w:rsidTr="007B2E0B">
        <w:trPr>
          <w:trHeight w:val="397"/>
          <w:jc w:val="center"/>
        </w:trPr>
        <w:tc>
          <w:tcPr>
            <w:tcW w:w="687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7B2E0B">
        <w:trPr>
          <w:trHeight w:val="340"/>
          <w:jc w:val="center"/>
        </w:trPr>
        <w:tc>
          <w:tcPr>
            <w:tcW w:w="6874"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Krátkodobý  finančný majetok, na ktorý bolo zriadené záložné právo</w:t>
            </w:r>
          </w:p>
        </w:tc>
        <w:tc>
          <w:tcPr>
            <w:tcW w:w="2338"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7B2E0B">
        <w:trPr>
          <w:trHeight w:val="340"/>
          <w:jc w:val="center"/>
        </w:trPr>
        <w:tc>
          <w:tcPr>
            <w:tcW w:w="6874"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pri ktorom je obmedzené právo s ním nakladať</w:t>
            </w:r>
          </w:p>
        </w:tc>
        <w:tc>
          <w:tcPr>
            <w:tcW w:w="2338"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CF3093" w:rsidRPr="003F477D" w:rsidRDefault="00CF3093" w:rsidP="00CF3093">
      <w:pPr>
        <w:pStyle w:val="Nzov"/>
        <w:spacing w:before="0" w:beforeAutospacing="0" w:after="0"/>
        <w:ind w:left="36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za) </w:t>
      </w:r>
      <w:r w:rsidRPr="003F477D">
        <w:rPr>
          <w:szCs w:val="22"/>
        </w:rPr>
        <w:t>o ocenení krátkodobého finančného  majetku, ku dňu ku ktorému sa zostavuje účtovná závierka reálnou hodnotou</w:t>
      </w:r>
    </w:p>
    <w:p w:rsidR="001647B2" w:rsidRPr="00EF5A15" w:rsidRDefault="001647B2" w:rsidP="001647B2">
      <w:pPr>
        <w:pStyle w:val="Odsekzoznamu"/>
        <w:ind w:left="360"/>
      </w:pPr>
      <w:r w:rsidRPr="00EF5A15">
        <w:rPr>
          <w:bCs/>
          <w:szCs w:val="22"/>
        </w:rPr>
        <w:t>Spoločnosť pre túto položku nemá náplň.</w:t>
      </w:r>
    </w:p>
    <w:p w:rsidR="001647B2" w:rsidRPr="001647B2" w:rsidRDefault="001647B2" w:rsidP="001647B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03344F" w:rsidRPr="003F477D" w:rsidTr="00DC066D">
        <w:trPr>
          <w:jc w:val="center"/>
        </w:trPr>
        <w:tc>
          <w:tcPr>
            <w:tcW w:w="340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zníženie hodnoty</w:t>
            </w:r>
          </w:p>
          <w:p w:rsidR="0003344F" w:rsidRPr="003F477D" w:rsidRDefault="0003344F" w:rsidP="0003344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DC066D">
            <w:pPr>
              <w:pStyle w:val="TopHeader"/>
            </w:pPr>
            <w:r w:rsidRPr="003F477D">
              <w:t>Vplyv ocenenia</w:t>
            </w:r>
            <w:r w:rsidRPr="003F477D">
              <w:br/>
              <w:t>na výsledok hospodá</w:t>
            </w:r>
            <w:r w:rsidR="00DC066D">
              <w:t>-</w:t>
            </w:r>
            <w:r w:rsidRPr="003F477D">
              <w:t>reniabežného účtovného obdobia</w:t>
            </w:r>
          </w:p>
        </w:tc>
        <w:tc>
          <w:tcPr>
            <w:tcW w:w="1809" w:type="dxa"/>
            <w:tcBorders>
              <w:top w:val="single" w:sz="12" w:space="0" w:color="auto"/>
              <w:left w:val="single" w:sz="12" w:space="0" w:color="auto"/>
              <w:bottom w:val="nil"/>
            </w:tcBorders>
            <w:vAlign w:val="center"/>
            <w:hideMark/>
          </w:tcPr>
          <w:p w:rsidR="00EA41E2" w:rsidRPr="003F477D" w:rsidRDefault="0003344F" w:rsidP="0003344F">
            <w:pPr>
              <w:pStyle w:val="TopHeader"/>
            </w:pPr>
            <w:r w:rsidRPr="003F477D">
              <w:t>Vplyv </w:t>
            </w:r>
          </w:p>
          <w:p w:rsidR="0003344F" w:rsidRPr="003F477D" w:rsidRDefault="0003344F" w:rsidP="0003344F">
            <w:pPr>
              <w:pStyle w:val="TopHeader"/>
            </w:pPr>
            <w:r w:rsidRPr="003F477D">
              <w:t>ocenenia</w:t>
            </w:r>
            <w:r w:rsidRPr="003F477D">
              <w:br/>
              <w:t>na vlastné imanie</w:t>
            </w:r>
          </w:p>
        </w:tc>
      </w:tr>
      <w:tr w:rsidR="0003344F" w:rsidRPr="003F477D" w:rsidTr="00DC066D">
        <w:trPr>
          <w:jc w:val="center"/>
        </w:trPr>
        <w:tc>
          <w:tcPr>
            <w:tcW w:w="3400" w:type="dxa"/>
            <w:tcBorders>
              <w:top w:val="nil"/>
              <w:bottom w:val="single" w:sz="12" w:space="0" w:color="auto"/>
              <w:right w:val="single" w:sz="12" w:space="0" w:color="auto"/>
            </w:tcBorders>
            <w:vAlign w:val="center"/>
            <w:hideMark/>
          </w:tcPr>
          <w:p w:rsidR="0003344F" w:rsidRPr="003F477D" w:rsidRDefault="007F351A" w:rsidP="0003344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C066D">
        <w:trPr>
          <w:trHeight w:val="454"/>
          <w:jc w:val="center"/>
        </w:trPr>
        <w:tc>
          <w:tcPr>
            <w:tcW w:w="340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12" w:space="0" w:color="auto"/>
            </w:tcBorders>
            <w:vAlign w:val="center"/>
          </w:tcPr>
          <w:p w:rsidR="0003344F" w:rsidRPr="003F477D" w:rsidRDefault="0003344F" w:rsidP="0003344F">
            <w:pPr>
              <w:spacing w:after="0" w:line="240" w:lineRule="auto"/>
              <w:rPr>
                <w:szCs w:val="22"/>
              </w:rPr>
            </w:pPr>
          </w:p>
        </w:tc>
        <w:tc>
          <w:tcPr>
            <w:tcW w:w="1809" w:type="dxa"/>
            <w:tcBorders>
              <w:top w:val="single" w:sz="12"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2268" w:type="dxa"/>
            <w:tcBorders>
              <w:bottom w:val="single" w:sz="6" w:space="0" w:color="auto"/>
            </w:tcBorders>
            <w:vAlign w:val="center"/>
          </w:tcPr>
          <w:p w:rsidR="0003344F" w:rsidRPr="003F477D" w:rsidRDefault="0003344F" w:rsidP="0003344F">
            <w:pPr>
              <w:spacing w:after="0" w:line="240" w:lineRule="auto"/>
              <w:rPr>
                <w:szCs w:val="22"/>
              </w:rPr>
            </w:pPr>
          </w:p>
        </w:tc>
        <w:tc>
          <w:tcPr>
            <w:tcW w:w="1809"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6" w:space="0" w:color="auto"/>
            </w:tcBorders>
            <w:vAlign w:val="center"/>
          </w:tcPr>
          <w:p w:rsidR="0003344F" w:rsidRPr="003F477D" w:rsidRDefault="0003344F" w:rsidP="0003344F">
            <w:pPr>
              <w:spacing w:after="0" w:line="240" w:lineRule="auto"/>
              <w:rPr>
                <w:szCs w:val="22"/>
              </w:rPr>
            </w:pPr>
          </w:p>
        </w:tc>
        <w:tc>
          <w:tcPr>
            <w:tcW w:w="1809"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03344F" w:rsidRPr="003F477D" w:rsidRDefault="0003344F" w:rsidP="0003344F">
            <w:pPr>
              <w:spacing w:after="0" w:line="240" w:lineRule="auto"/>
              <w:rPr>
                <w:szCs w:val="22"/>
              </w:rPr>
            </w:pPr>
          </w:p>
        </w:tc>
        <w:tc>
          <w:tcPr>
            <w:tcW w:w="2268" w:type="dxa"/>
            <w:vAlign w:val="center"/>
          </w:tcPr>
          <w:p w:rsidR="0003344F" w:rsidRPr="003F477D" w:rsidRDefault="0003344F" w:rsidP="0003344F">
            <w:pPr>
              <w:spacing w:after="0" w:line="240" w:lineRule="auto"/>
              <w:rPr>
                <w:szCs w:val="22"/>
              </w:rPr>
            </w:pPr>
          </w:p>
        </w:tc>
        <w:tc>
          <w:tcPr>
            <w:tcW w:w="1809" w:type="dxa"/>
            <w:vAlign w:val="center"/>
          </w:tcPr>
          <w:p w:rsidR="0003344F" w:rsidRPr="003F477D" w:rsidRDefault="0003344F" w:rsidP="0003344F">
            <w:pPr>
              <w:spacing w:after="0" w:line="240" w:lineRule="auto"/>
              <w:rPr>
                <w:szCs w:val="22"/>
              </w:rPr>
            </w:pPr>
          </w:p>
        </w:tc>
      </w:tr>
      <w:tr w:rsidR="0003344F" w:rsidRPr="003F477D" w:rsidTr="00DC066D">
        <w:trPr>
          <w:trHeight w:val="340"/>
          <w:jc w:val="center"/>
        </w:trPr>
        <w:tc>
          <w:tcPr>
            <w:tcW w:w="340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2268" w:type="dxa"/>
            <w:tcBorders>
              <w:bottom w:val="single" w:sz="12" w:space="0" w:color="auto"/>
            </w:tcBorders>
            <w:vAlign w:val="center"/>
          </w:tcPr>
          <w:p w:rsidR="0003344F" w:rsidRPr="003F477D" w:rsidRDefault="0003344F" w:rsidP="0003344F">
            <w:pPr>
              <w:spacing w:after="0" w:line="240" w:lineRule="auto"/>
              <w:rPr>
                <w:b/>
                <w:szCs w:val="22"/>
              </w:rPr>
            </w:pPr>
          </w:p>
        </w:tc>
        <w:tc>
          <w:tcPr>
            <w:tcW w:w="1809" w:type="dxa"/>
            <w:tcBorders>
              <w:bottom w:val="single" w:sz="12" w:space="0" w:color="auto"/>
            </w:tcBorders>
            <w:vAlign w:val="center"/>
          </w:tcPr>
          <w:p w:rsidR="0003344F" w:rsidRPr="003F477D" w:rsidRDefault="0003344F" w:rsidP="0003344F">
            <w:pPr>
              <w:spacing w:after="0" w:line="240" w:lineRule="auto"/>
              <w:rPr>
                <w:b/>
                <w:szCs w:val="22"/>
              </w:rPr>
            </w:pPr>
          </w:p>
        </w:tc>
      </w:tr>
    </w:tbl>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zc) </w:t>
      </w:r>
      <w:r w:rsidRPr="003F477D">
        <w:rPr>
          <w:szCs w:val="22"/>
        </w:rPr>
        <w:t>o majetku prenajatom formou finančného prenájmu</w:t>
      </w:r>
    </w:p>
    <w:tbl>
      <w:tblPr>
        <w:tblW w:w="5000" w:type="pct"/>
        <w:jc w:val="center"/>
        <w:tblLook w:val="04A0"/>
      </w:tblPr>
      <w:tblGrid>
        <w:gridCol w:w="1534"/>
        <w:gridCol w:w="1282"/>
        <w:gridCol w:w="1709"/>
        <w:gridCol w:w="1070"/>
        <w:gridCol w:w="1209"/>
        <w:gridCol w:w="1567"/>
        <w:gridCol w:w="917"/>
      </w:tblGrid>
      <w:tr w:rsidR="0003344F" w:rsidRPr="003F477D" w:rsidTr="0003344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03344F">
      <w:pPr>
        <w:pStyle w:val="Nzov"/>
        <w:spacing w:before="0" w:beforeAutospacing="0" w:after="0"/>
        <w:jc w:val="both"/>
        <w:rPr>
          <w:szCs w:val="22"/>
        </w:rPr>
      </w:pPr>
    </w:p>
    <w:p w:rsidR="001647B2" w:rsidRPr="001647B2" w:rsidRDefault="001647B2" w:rsidP="001647B2">
      <w:r>
        <w:t>V roku 2013 spoločnosť neprenajímala majetok formou finančného prenájmu.</w:t>
      </w:r>
    </w:p>
    <w:p w:rsidR="00014AEC" w:rsidRPr="005A378F" w:rsidRDefault="00014AEC" w:rsidP="00014AEC">
      <w:pPr>
        <w:shd w:val="clear" w:color="auto" w:fill="E6E6E6"/>
        <w:ind w:left="360"/>
        <w:jc w:val="center"/>
        <w:rPr>
          <w:b/>
          <w:i/>
          <w:sz w:val="26"/>
          <w:szCs w:val="26"/>
        </w:rPr>
      </w:pPr>
      <w:r w:rsidRPr="005A378F">
        <w:rPr>
          <w:b/>
          <w:i/>
          <w:sz w:val="26"/>
          <w:szCs w:val="26"/>
        </w:rPr>
        <w:t>G. Informácie k údajom vykázaným na strane pasív súvahy</w:t>
      </w:r>
    </w:p>
    <w:p w:rsidR="00014AEC" w:rsidRPr="005A378F" w:rsidRDefault="00014AEC" w:rsidP="00014AEC">
      <w:pPr>
        <w:rPr>
          <w:b/>
          <w:szCs w:val="22"/>
        </w:rPr>
      </w:pPr>
      <w:r w:rsidRPr="005A378F">
        <w:rPr>
          <w:b/>
          <w:szCs w:val="22"/>
        </w:rPr>
        <w:t>G.a.1,2,)Údaje o vlastnom imaní</w:t>
      </w:r>
    </w:p>
    <w:p w:rsidR="00014AEC" w:rsidRDefault="00014AEC" w:rsidP="00014AEC">
      <w:pPr>
        <w:rPr>
          <w:szCs w:val="22"/>
        </w:rPr>
      </w:pPr>
      <w:r w:rsidRPr="005A378F">
        <w:rPr>
          <w:szCs w:val="22"/>
        </w:rPr>
        <w:t>Popis základného imania, výška upísaného imania nezapisovaného v</w:t>
      </w:r>
      <w:r>
        <w:rPr>
          <w:szCs w:val="22"/>
        </w:rPr>
        <w:t> </w:t>
      </w:r>
      <w:r w:rsidRPr="005A378F">
        <w:rPr>
          <w:szCs w:val="22"/>
        </w:rPr>
        <w: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4"/>
        <w:gridCol w:w="2177"/>
        <w:gridCol w:w="2647"/>
      </w:tblGrid>
      <w:tr w:rsidR="00014AEC" w:rsidRPr="005A378F" w:rsidTr="00F74303">
        <w:tc>
          <w:tcPr>
            <w:tcW w:w="2403" w:type="pct"/>
            <w:vMerge w:val="restart"/>
          </w:tcPr>
          <w:p w:rsidR="00014AEC" w:rsidRPr="005A378F" w:rsidRDefault="00014AEC" w:rsidP="00F74303">
            <w:pPr>
              <w:jc w:val="center"/>
              <w:rPr>
                <w:b/>
                <w:sz w:val="20"/>
                <w:szCs w:val="20"/>
              </w:rPr>
            </w:pPr>
            <w:r w:rsidRPr="005A378F">
              <w:rPr>
                <w:b/>
                <w:sz w:val="20"/>
                <w:szCs w:val="20"/>
              </w:rPr>
              <w:t>Text</w:t>
            </w:r>
          </w:p>
        </w:tc>
        <w:tc>
          <w:tcPr>
            <w:tcW w:w="2597" w:type="pct"/>
            <w:gridSpan w:val="2"/>
          </w:tcPr>
          <w:p w:rsidR="00014AEC" w:rsidRPr="005A378F" w:rsidRDefault="00014AEC" w:rsidP="00F74303">
            <w:pPr>
              <w:jc w:val="center"/>
              <w:rPr>
                <w:b/>
                <w:sz w:val="20"/>
                <w:szCs w:val="20"/>
              </w:rPr>
            </w:pPr>
            <w:r w:rsidRPr="005A378F">
              <w:rPr>
                <w:b/>
                <w:sz w:val="20"/>
                <w:szCs w:val="20"/>
              </w:rPr>
              <w:t>V EUR</w:t>
            </w:r>
          </w:p>
        </w:tc>
      </w:tr>
      <w:tr w:rsidR="00014AEC" w:rsidRPr="005A378F" w:rsidTr="00F74303">
        <w:tc>
          <w:tcPr>
            <w:tcW w:w="2403" w:type="pct"/>
            <w:vMerge/>
          </w:tcPr>
          <w:p w:rsidR="00014AEC" w:rsidRPr="005A378F" w:rsidRDefault="00014AEC" w:rsidP="00F74303">
            <w:pPr>
              <w:rPr>
                <w:b/>
                <w:sz w:val="20"/>
                <w:szCs w:val="20"/>
              </w:rPr>
            </w:pPr>
          </w:p>
        </w:tc>
        <w:tc>
          <w:tcPr>
            <w:tcW w:w="1172" w:type="pct"/>
          </w:tcPr>
          <w:p w:rsidR="00014AEC" w:rsidRPr="005A378F" w:rsidRDefault="00014AEC" w:rsidP="00F74303">
            <w:pPr>
              <w:jc w:val="center"/>
              <w:rPr>
                <w:b/>
                <w:sz w:val="20"/>
                <w:szCs w:val="20"/>
              </w:rPr>
            </w:pPr>
            <w:r w:rsidRPr="005A378F">
              <w:rPr>
                <w:b/>
                <w:sz w:val="20"/>
                <w:szCs w:val="20"/>
              </w:rPr>
              <w:t>BO</w:t>
            </w:r>
          </w:p>
        </w:tc>
        <w:tc>
          <w:tcPr>
            <w:tcW w:w="1425" w:type="pct"/>
          </w:tcPr>
          <w:p w:rsidR="00014AEC" w:rsidRPr="005A378F" w:rsidRDefault="00014AEC" w:rsidP="00F74303">
            <w:pPr>
              <w:jc w:val="center"/>
              <w:rPr>
                <w:b/>
                <w:sz w:val="20"/>
                <w:szCs w:val="20"/>
              </w:rPr>
            </w:pPr>
            <w:r w:rsidRPr="005A378F">
              <w:rPr>
                <w:b/>
                <w:sz w:val="20"/>
                <w:szCs w:val="20"/>
              </w:rPr>
              <w:t>PO</w:t>
            </w:r>
          </w:p>
        </w:tc>
      </w:tr>
      <w:tr w:rsidR="00014AEC" w:rsidRPr="005A378F" w:rsidTr="00F74303">
        <w:tc>
          <w:tcPr>
            <w:tcW w:w="2403" w:type="pct"/>
          </w:tcPr>
          <w:p w:rsidR="00014AEC" w:rsidRPr="005A378F" w:rsidRDefault="00014AEC" w:rsidP="00F74303">
            <w:pPr>
              <w:rPr>
                <w:sz w:val="20"/>
                <w:szCs w:val="20"/>
              </w:rPr>
            </w:pPr>
            <w:r w:rsidRPr="005A378F">
              <w:rPr>
                <w:sz w:val="20"/>
                <w:szCs w:val="20"/>
              </w:rPr>
              <w:t>Základné imanie celkom</w:t>
            </w:r>
          </w:p>
        </w:tc>
        <w:tc>
          <w:tcPr>
            <w:tcW w:w="1172" w:type="pct"/>
          </w:tcPr>
          <w:p w:rsidR="00014AEC" w:rsidRPr="005A378F" w:rsidRDefault="001647B2" w:rsidP="00F74303">
            <w:pPr>
              <w:jc w:val="right"/>
              <w:rPr>
                <w:sz w:val="20"/>
                <w:szCs w:val="20"/>
              </w:rPr>
            </w:pPr>
            <w:r>
              <w:rPr>
                <w:sz w:val="20"/>
                <w:szCs w:val="20"/>
              </w:rPr>
              <w:t>2 500 000</w:t>
            </w:r>
          </w:p>
        </w:tc>
        <w:tc>
          <w:tcPr>
            <w:tcW w:w="1425" w:type="pct"/>
          </w:tcPr>
          <w:p w:rsidR="00014AEC" w:rsidRPr="005A378F" w:rsidRDefault="001647B2" w:rsidP="00F74303">
            <w:pPr>
              <w:jc w:val="right"/>
              <w:rPr>
                <w:sz w:val="20"/>
                <w:szCs w:val="20"/>
              </w:rPr>
            </w:pPr>
            <w:r>
              <w:rPr>
                <w:sz w:val="20"/>
                <w:szCs w:val="20"/>
              </w:rPr>
              <w:t>2 500 000</w:t>
            </w:r>
          </w:p>
        </w:tc>
      </w:tr>
      <w:tr w:rsidR="00014AEC" w:rsidRPr="005A378F" w:rsidTr="00F74303">
        <w:tc>
          <w:tcPr>
            <w:tcW w:w="2403" w:type="pct"/>
          </w:tcPr>
          <w:p w:rsidR="00014AEC" w:rsidRPr="005A378F" w:rsidRDefault="00014AEC" w:rsidP="00F74303">
            <w:pPr>
              <w:rPr>
                <w:sz w:val="20"/>
                <w:szCs w:val="20"/>
              </w:rPr>
            </w:pPr>
            <w:r w:rsidRPr="005A378F">
              <w:rPr>
                <w:sz w:val="20"/>
                <w:szCs w:val="20"/>
              </w:rPr>
              <w:t>Počet akcií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lastRenderedPageBreak/>
              <w:t>Nominálna hodnota 1akcie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podielov podľa spoločníkov (obchodná spoločnosť)</w:t>
            </w:r>
          </w:p>
        </w:tc>
        <w:tc>
          <w:tcPr>
            <w:tcW w:w="1172" w:type="pct"/>
          </w:tcPr>
          <w:p w:rsidR="00014AEC" w:rsidRPr="005A378F" w:rsidRDefault="00082C30" w:rsidP="00F74303">
            <w:pPr>
              <w:jc w:val="right"/>
              <w:rPr>
                <w:sz w:val="20"/>
                <w:szCs w:val="20"/>
              </w:rPr>
            </w:pPr>
            <w:r>
              <w:rPr>
                <w:sz w:val="20"/>
                <w:szCs w:val="20"/>
              </w:rPr>
              <w:t>2 500 000</w:t>
            </w:r>
          </w:p>
        </w:tc>
        <w:tc>
          <w:tcPr>
            <w:tcW w:w="1425" w:type="pct"/>
          </w:tcPr>
          <w:p w:rsidR="00014AEC" w:rsidRPr="005A378F" w:rsidRDefault="00082C30" w:rsidP="00F74303">
            <w:pPr>
              <w:jc w:val="right"/>
              <w:rPr>
                <w:sz w:val="20"/>
                <w:szCs w:val="20"/>
              </w:rPr>
            </w:pPr>
            <w:r>
              <w:rPr>
                <w:sz w:val="20"/>
                <w:szCs w:val="20"/>
              </w:rPr>
              <w:t>2 500 000</w:t>
            </w:r>
          </w:p>
        </w:tc>
      </w:tr>
      <w:tr w:rsidR="00014AEC" w:rsidRPr="005A378F" w:rsidTr="00F74303">
        <w:tc>
          <w:tcPr>
            <w:tcW w:w="2403" w:type="pct"/>
          </w:tcPr>
          <w:p w:rsidR="00014AEC" w:rsidRPr="005A378F" w:rsidRDefault="00082C30" w:rsidP="00F74303">
            <w:pPr>
              <w:rPr>
                <w:sz w:val="20"/>
                <w:szCs w:val="20"/>
              </w:rPr>
            </w:pPr>
            <w:r>
              <w:rPr>
                <w:sz w:val="20"/>
                <w:szCs w:val="20"/>
              </w:rPr>
              <w:t>PRAGA-Export s.r.o.</w:t>
            </w:r>
          </w:p>
        </w:tc>
        <w:tc>
          <w:tcPr>
            <w:tcW w:w="1172" w:type="pct"/>
          </w:tcPr>
          <w:p w:rsidR="00014AEC" w:rsidRPr="005A378F" w:rsidRDefault="00082C30" w:rsidP="00F74303">
            <w:pPr>
              <w:jc w:val="right"/>
              <w:rPr>
                <w:sz w:val="20"/>
                <w:szCs w:val="20"/>
              </w:rPr>
            </w:pPr>
            <w:r>
              <w:rPr>
                <w:sz w:val="20"/>
                <w:szCs w:val="20"/>
              </w:rPr>
              <w:t>1 250 000</w:t>
            </w:r>
          </w:p>
        </w:tc>
        <w:tc>
          <w:tcPr>
            <w:tcW w:w="1425" w:type="pct"/>
          </w:tcPr>
          <w:p w:rsidR="00014AEC" w:rsidRPr="005A378F" w:rsidRDefault="00082C30" w:rsidP="00F74303">
            <w:pPr>
              <w:jc w:val="right"/>
              <w:rPr>
                <w:sz w:val="20"/>
                <w:szCs w:val="20"/>
              </w:rPr>
            </w:pPr>
            <w:r>
              <w:rPr>
                <w:sz w:val="20"/>
                <w:szCs w:val="20"/>
              </w:rPr>
              <w:t>1 250 000</w:t>
            </w:r>
          </w:p>
        </w:tc>
      </w:tr>
      <w:tr w:rsidR="00082C30" w:rsidRPr="005A378F" w:rsidTr="00F74303">
        <w:tc>
          <w:tcPr>
            <w:tcW w:w="2403" w:type="pct"/>
          </w:tcPr>
          <w:p w:rsidR="00082C30" w:rsidRPr="005A378F" w:rsidRDefault="00082C30" w:rsidP="00F74303">
            <w:pPr>
              <w:rPr>
                <w:sz w:val="20"/>
                <w:szCs w:val="20"/>
              </w:rPr>
            </w:pPr>
            <w:r>
              <w:rPr>
                <w:sz w:val="20"/>
                <w:szCs w:val="20"/>
              </w:rPr>
              <w:t>KFW Biometric Technologies Limited</w:t>
            </w:r>
          </w:p>
        </w:tc>
        <w:tc>
          <w:tcPr>
            <w:tcW w:w="1172" w:type="pct"/>
          </w:tcPr>
          <w:p w:rsidR="00082C30" w:rsidRPr="005A378F" w:rsidRDefault="00082C30" w:rsidP="00F74303">
            <w:pPr>
              <w:jc w:val="right"/>
              <w:rPr>
                <w:sz w:val="20"/>
                <w:szCs w:val="20"/>
              </w:rPr>
            </w:pPr>
            <w:r>
              <w:rPr>
                <w:sz w:val="20"/>
                <w:szCs w:val="20"/>
              </w:rPr>
              <w:t>1 250 000</w:t>
            </w:r>
          </w:p>
        </w:tc>
        <w:tc>
          <w:tcPr>
            <w:tcW w:w="1425" w:type="pct"/>
          </w:tcPr>
          <w:p w:rsidR="00082C30" w:rsidRPr="005A378F" w:rsidRDefault="00082C30" w:rsidP="00F74303">
            <w:pPr>
              <w:jc w:val="right"/>
              <w:rPr>
                <w:sz w:val="20"/>
                <w:szCs w:val="20"/>
              </w:rPr>
            </w:pPr>
            <w:r>
              <w:rPr>
                <w:sz w:val="20"/>
                <w:szCs w:val="20"/>
              </w:rPr>
              <w:t>1 250 000</w:t>
            </w:r>
          </w:p>
        </w:tc>
      </w:tr>
      <w:tr w:rsidR="00014AEC" w:rsidRPr="005A378F" w:rsidTr="00F74303">
        <w:tc>
          <w:tcPr>
            <w:tcW w:w="2403" w:type="pct"/>
          </w:tcPr>
          <w:p w:rsidR="00014AEC" w:rsidRPr="005A378F" w:rsidRDefault="00014AEC" w:rsidP="00F74303">
            <w:pPr>
              <w:rPr>
                <w:sz w:val="20"/>
                <w:szCs w:val="20"/>
              </w:rPr>
            </w:pPr>
            <w:r w:rsidRPr="005A378F">
              <w:rPr>
                <w:sz w:val="20"/>
                <w:szCs w:val="20"/>
              </w:rPr>
              <w:t>Zisk na akciu, alebo na podiel na základnom imaní</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014AEC">
            <w:pPr>
              <w:rPr>
                <w:sz w:val="20"/>
                <w:szCs w:val="20"/>
              </w:rPr>
            </w:pPr>
            <w:r w:rsidRPr="005A378F">
              <w:rPr>
                <w:sz w:val="20"/>
                <w:szCs w:val="20"/>
              </w:rPr>
              <w:t xml:space="preserve">Hodnota upísaného </w:t>
            </w:r>
            <w:r>
              <w:rPr>
                <w:sz w:val="20"/>
                <w:szCs w:val="20"/>
              </w:rPr>
              <w:t>vlastného</w:t>
            </w:r>
            <w:r w:rsidRPr="005A378F">
              <w:rPr>
                <w:sz w:val="20"/>
                <w:szCs w:val="20"/>
              </w:rPr>
              <w:t xml:space="preserve"> imania</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splateného základného imania</w:t>
            </w:r>
          </w:p>
        </w:tc>
        <w:tc>
          <w:tcPr>
            <w:tcW w:w="1172" w:type="pct"/>
          </w:tcPr>
          <w:p w:rsidR="00014AEC" w:rsidRPr="005A378F" w:rsidRDefault="00082C30" w:rsidP="00F74303">
            <w:pPr>
              <w:jc w:val="right"/>
              <w:rPr>
                <w:sz w:val="20"/>
                <w:szCs w:val="20"/>
              </w:rPr>
            </w:pPr>
            <w:r>
              <w:rPr>
                <w:sz w:val="20"/>
                <w:szCs w:val="20"/>
              </w:rPr>
              <w:t>1 250 000</w:t>
            </w:r>
          </w:p>
        </w:tc>
        <w:tc>
          <w:tcPr>
            <w:tcW w:w="1425" w:type="pct"/>
          </w:tcPr>
          <w:p w:rsidR="00014AEC" w:rsidRPr="005A378F" w:rsidRDefault="00082C30" w:rsidP="00F74303">
            <w:pPr>
              <w:jc w:val="right"/>
              <w:rPr>
                <w:sz w:val="20"/>
                <w:szCs w:val="20"/>
              </w:rPr>
            </w:pPr>
            <w:r>
              <w:rPr>
                <w:sz w:val="20"/>
                <w:szCs w:val="20"/>
              </w:rPr>
              <w:t>1 250 000</w:t>
            </w: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vlastných akcií vlastnená účtovnou jednotkou , alebo ňou ov</w:t>
            </w:r>
            <w:r w:rsidR="00082C30">
              <w:rPr>
                <w:sz w:val="20"/>
                <w:szCs w:val="20"/>
              </w:rPr>
              <w:t>l</w:t>
            </w:r>
            <w:r w:rsidRPr="005A378F">
              <w:rPr>
                <w:sz w:val="20"/>
                <w:szCs w:val="20"/>
              </w:rPr>
              <w:t>ádanými osobami a osobami, v ktorých má účtovná jednotka podstatný vplyv.</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bl>
    <w:p w:rsidR="00BA71F0" w:rsidRDefault="00BA71F0" w:rsidP="00014AEC"/>
    <w:p w:rsidR="00082C30" w:rsidRDefault="00082C30" w:rsidP="00014AEC"/>
    <w:p w:rsidR="0003344F" w:rsidRDefault="0003344F" w:rsidP="006A4709">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 xml:space="preserve">o rozdelení účtovného zisku alebo o vysporiadaní účtovnej straty </w:t>
      </w:r>
    </w:p>
    <w:p w:rsidR="00082C30" w:rsidRPr="00082C30" w:rsidRDefault="00082C30" w:rsidP="00082C30"/>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950B4E" w:rsidP="00082C30">
            <w:pPr>
              <w:spacing w:after="0" w:line="240" w:lineRule="auto"/>
              <w:jc w:val="right"/>
              <w:rPr>
                <w:szCs w:val="22"/>
              </w:rPr>
            </w:pPr>
            <w:r>
              <w:rPr>
                <w:szCs w:val="22"/>
              </w:rPr>
              <w:t>1 182 405</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lastRenderedPageBreak/>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082C30">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082C30">
        <w:trPr>
          <w:trHeight w:val="369"/>
          <w:jc w:val="center"/>
        </w:trPr>
        <w:tc>
          <w:tcPr>
            <w:tcW w:w="677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neuhradenej straty minulých rokov</w:t>
            </w:r>
          </w:p>
        </w:tc>
        <w:tc>
          <w:tcPr>
            <w:tcW w:w="2517"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950B4E" w:rsidP="00082C30">
            <w:pPr>
              <w:spacing w:after="0" w:line="240" w:lineRule="auto"/>
              <w:jc w:val="right"/>
              <w:rPr>
                <w:szCs w:val="22"/>
              </w:rPr>
            </w:pPr>
            <w:r>
              <w:rPr>
                <w:szCs w:val="22"/>
              </w:rPr>
              <w:t>1 182 405</w:t>
            </w:r>
          </w:p>
        </w:tc>
      </w:tr>
      <w:tr w:rsidR="0003344F" w:rsidRPr="003F477D" w:rsidTr="00082C30">
        <w:trPr>
          <w:trHeight w:val="369"/>
          <w:jc w:val="center"/>
        </w:trPr>
        <w:tc>
          <w:tcPr>
            <w:tcW w:w="677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82C30">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950B4E" w:rsidP="00082C30">
            <w:pPr>
              <w:spacing w:after="0" w:line="240" w:lineRule="auto"/>
              <w:jc w:val="right"/>
              <w:rPr>
                <w:szCs w:val="22"/>
              </w:rPr>
            </w:pPr>
            <w:r>
              <w:rPr>
                <w:szCs w:val="22"/>
              </w:rPr>
              <w:t>1 182 405</w:t>
            </w:r>
          </w:p>
        </w:tc>
      </w:tr>
    </w:tbl>
    <w:p w:rsidR="00D416E5" w:rsidRDefault="00D416E5" w:rsidP="00BA71F0"/>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G. písm. b) </w:t>
      </w:r>
      <w:r w:rsidRPr="003F477D">
        <w:rPr>
          <w:szCs w:val="22"/>
        </w:rPr>
        <w:t>o rezervách</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5A2CCD" w:rsidRPr="003F477D" w:rsidTr="005A2CC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5A2CCD" w:rsidRPr="003F477D" w:rsidRDefault="005A2CC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5A2CCD" w:rsidRPr="005A2CCD" w:rsidRDefault="005A2CCD" w:rsidP="005A2CCD">
            <w:pPr>
              <w:spacing w:after="0" w:line="240" w:lineRule="auto"/>
              <w:jc w:val="right"/>
              <w:rPr>
                <w:b/>
                <w:szCs w:val="22"/>
              </w:rPr>
            </w:pPr>
            <w:r w:rsidRPr="005A2CCD">
              <w:rPr>
                <w:b/>
                <w:szCs w:val="22"/>
              </w:rPr>
              <w:t>15 772 </w:t>
            </w:r>
          </w:p>
        </w:tc>
        <w:tc>
          <w:tcPr>
            <w:tcW w:w="551" w:type="pct"/>
            <w:tcBorders>
              <w:top w:val="single" w:sz="12" w:space="0" w:color="auto"/>
              <w:left w:val="nil"/>
              <w:bottom w:val="single" w:sz="12" w:space="0" w:color="auto"/>
              <w:right w:val="single" w:sz="4" w:space="0" w:color="auto"/>
            </w:tcBorders>
            <w:noWrap/>
            <w:vAlign w:val="center"/>
            <w:hideMark/>
          </w:tcPr>
          <w:p w:rsidR="005A2CCD" w:rsidRPr="005A2CCD" w:rsidRDefault="005A2CCD" w:rsidP="005A2CCD">
            <w:pPr>
              <w:spacing w:after="0" w:line="240" w:lineRule="auto"/>
              <w:jc w:val="right"/>
              <w:rPr>
                <w:b/>
                <w:szCs w:val="22"/>
              </w:rPr>
            </w:pPr>
            <w:r w:rsidRPr="005A2CCD">
              <w:rPr>
                <w:b/>
                <w:szCs w:val="22"/>
              </w:rPr>
              <w:t> 16 057</w:t>
            </w:r>
          </w:p>
        </w:tc>
        <w:tc>
          <w:tcPr>
            <w:tcW w:w="611" w:type="pct"/>
            <w:tcBorders>
              <w:top w:val="single" w:sz="12" w:space="0" w:color="auto"/>
              <w:left w:val="nil"/>
              <w:bottom w:val="single" w:sz="12" w:space="0" w:color="auto"/>
              <w:right w:val="single" w:sz="4" w:space="0" w:color="auto"/>
            </w:tcBorders>
            <w:noWrap/>
            <w:vAlign w:val="center"/>
            <w:hideMark/>
          </w:tcPr>
          <w:p w:rsidR="005A2CCD" w:rsidRPr="005A2CCD" w:rsidRDefault="00950B4E" w:rsidP="005A2CCD">
            <w:pPr>
              <w:spacing w:after="0" w:line="240" w:lineRule="auto"/>
              <w:jc w:val="right"/>
              <w:rPr>
                <w:b/>
                <w:szCs w:val="22"/>
              </w:rPr>
            </w:pPr>
            <w:r>
              <w:rPr>
                <w:b/>
                <w:szCs w:val="22"/>
              </w:rPr>
              <w:t> -15 607</w:t>
            </w:r>
          </w:p>
        </w:tc>
        <w:tc>
          <w:tcPr>
            <w:tcW w:w="610" w:type="pct"/>
            <w:tcBorders>
              <w:top w:val="single" w:sz="12" w:space="0" w:color="auto"/>
              <w:left w:val="nil"/>
              <w:bottom w:val="single" w:sz="12" w:space="0" w:color="auto"/>
              <w:right w:val="single" w:sz="4" w:space="0" w:color="auto"/>
            </w:tcBorders>
            <w:noWrap/>
            <w:vAlign w:val="center"/>
            <w:hideMark/>
          </w:tcPr>
          <w:p w:rsidR="005A2CCD" w:rsidRPr="005A2CCD" w:rsidRDefault="005A2CCD" w:rsidP="005A2CCD">
            <w:pPr>
              <w:spacing w:after="0" w:line="240" w:lineRule="auto"/>
              <w:jc w:val="right"/>
              <w:rPr>
                <w:b/>
                <w:szCs w:val="22"/>
              </w:rPr>
            </w:pPr>
            <w:r w:rsidRPr="005A2CCD">
              <w:rPr>
                <w:b/>
                <w:szCs w:val="22"/>
              </w:rPr>
              <w:t> -164</w:t>
            </w:r>
          </w:p>
        </w:tc>
        <w:tc>
          <w:tcPr>
            <w:tcW w:w="821" w:type="pct"/>
            <w:tcBorders>
              <w:top w:val="single" w:sz="12" w:space="0" w:color="auto"/>
              <w:left w:val="nil"/>
              <w:bottom w:val="single" w:sz="12" w:space="0" w:color="auto"/>
              <w:right w:val="single" w:sz="12" w:space="0" w:color="auto"/>
            </w:tcBorders>
            <w:noWrap/>
            <w:vAlign w:val="center"/>
          </w:tcPr>
          <w:p w:rsidR="005A2CCD" w:rsidRPr="005A2CCD" w:rsidRDefault="005A2CCD" w:rsidP="005A2CCD">
            <w:pPr>
              <w:spacing w:after="0" w:line="240" w:lineRule="auto"/>
              <w:jc w:val="right"/>
              <w:rPr>
                <w:b/>
                <w:szCs w:val="22"/>
              </w:rPr>
            </w:pPr>
            <w:r w:rsidRPr="005A2CCD">
              <w:rPr>
                <w:b/>
                <w:szCs w:val="22"/>
              </w:rPr>
              <w:t>16</w:t>
            </w:r>
            <w:r w:rsidR="00950B4E">
              <w:rPr>
                <w:b/>
                <w:szCs w:val="22"/>
              </w:rPr>
              <w:t xml:space="preserve"> 058</w:t>
            </w:r>
          </w:p>
        </w:tc>
      </w:tr>
      <w:tr w:rsidR="005A2CCD" w:rsidRPr="003F477D" w:rsidTr="005A2CCD">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A2CCD" w:rsidRPr="003F477D" w:rsidRDefault="005A2CCD" w:rsidP="00586A4A">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5A2CCD" w:rsidRPr="003F477D" w:rsidRDefault="005A2CCD" w:rsidP="005A2CCD">
            <w:pPr>
              <w:spacing w:after="0" w:line="240" w:lineRule="auto"/>
              <w:jc w:val="right"/>
              <w:rPr>
                <w:szCs w:val="22"/>
              </w:rPr>
            </w:pPr>
            <w:r>
              <w:rPr>
                <w:szCs w:val="22"/>
              </w:rPr>
              <w:t>10 621</w:t>
            </w:r>
            <w:r w:rsidRPr="003F477D">
              <w:rPr>
                <w:szCs w:val="22"/>
              </w:rPr>
              <w:t> </w:t>
            </w:r>
          </w:p>
        </w:tc>
        <w:tc>
          <w:tcPr>
            <w:tcW w:w="551" w:type="pct"/>
            <w:tcBorders>
              <w:top w:val="single" w:sz="12" w:space="0" w:color="auto"/>
              <w:left w:val="nil"/>
              <w:bottom w:val="single" w:sz="6" w:space="0" w:color="auto"/>
              <w:right w:val="single" w:sz="4" w:space="0" w:color="auto"/>
            </w:tcBorders>
            <w:noWrap/>
            <w:vAlign w:val="center"/>
            <w:hideMark/>
          </w:tcPr>
          <w:p w:rsidR="005A2CCD" w:rsidRPr="003F477D" w:rsidRDefault="005A2CCD" w:rsidP="005A2CCD">
            <w:pPr>
              <w:spacing w:after="0" w:line="240" w:lineRule="auto"/>
              <w:jc w:val="right"/>
              <w:rPr>
                <w:szCs w:val="22"/>
              </w:rPr>
            </w:pPr>
            <w:r w:rsidRPr="003F477D">
              <w:rPr>
                <w:szCs w:val="22"/>
              </w:rPr>
              <w:t> </w:t>
            </w:r>
            <w:r>
              <w:rPr>
                <w:szCs w:val="22"/>
              </w:rPr>
              <w:t>9 591</w:t>
            </w:r>
          </w:p>
        </w:tc>
        <w:tc>
          <w:tcPr>
            <w:tcW w:w="611" w:type="pct"/>
            <w:tcBorders>
              <w:top w:val="single" w:sz="12" w:space="0" w:color="auto"/>
              <w:left w:val="nil"/>
              <w:bottom w:val="single" w:sz="6" w:space="0" w:color="auto"/>
              <w:right w:val="single" w:sz="4" w:space="0" w:color="auto"/>
            </w:tcBorders>
            <w:noWrap/>
            <w:vAlign w:val="center"/>
            <w:hideMark/>
          </w:tcPr>
          <w:p w:rsidR="005A2CCD" w:rsidRPr="003F477D" w:rsidRDefault="005A2CCD" w:rsidP="005A2CCD">
            <w:pPr>
              <w:spacing w:after="0" w:line="240" w:lineRule="auto"/>
              <w:jc w:val="right"/>
              <w:rPr>
                <w:szCs w:val="22"/>
              </w:rPr>
            </w:pPr>
            <w:r>
              <w:rPr>
                <w:szCs w:val="22"/>
              </w:rPr>
              <w:t>-10</w:t>
            </w:r>
            <w:r w:rsidRPr="003F477D">
              <w:rPr>
                <w:szCs w:val="22"/>
              </w:rPr>
              <w:t> </w:t>
            </w:r>
            <w:r>
              <w:rPr>
                <w:szCs w:val="22"/>
              </w:rPr>
              <w:t>621</w:t>
            </w:r>
          </w:p>
        </w:tc>
        <w:tc>
          <w:tcPr>
            <w:tcW w:w="610" w:type="pct"/>
            <w:tcBorders>
              <w:top w:val="single" w:sz="12" w:space="0" w:color="auto"/>
              <w:left w:val="nil"/>
              <w:bottom w:val="single" w:sz="6" w:space="0" w:color="auto"/>
              <w:right w:val="single" w:sz="4" w:space="0" w:color="auto"/>
            </w:tcBorders>
            <w:noWrap/>
            <w:vAlign w:val="center"/>
            <w:hideMark/>
          </w:tcPr>
          <w:p w:rsidR="005A2CCD" w:rsidRPr="003F477D" w:rsidRDefault="005A2CCD" w:rsidP="005A2CCD">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6" w:space="0" w:color="auto"/>
              <w:right w:val="single" w:sz="12" w:space="0" w:color="auto"/>
            </w:tcBorders>
            <w:noWrap/>
            <w:vAlign w:val="center"/>
          </w:tcPr>
          <w:p w:rsidR="005A2CCD" w:rsidRPr="003F477D" w:rsidRDefault="005A2CCD" w:rsidP="005A2CCD">
            <w:pPr>
              <w:spacing w:after="0" w:line="240" w:lineRule="auto"/>
              <w:jc w:val="right"/>
              <w:rPr>
                <w:szCs w:val="22"/>
              </w:rPr>
            </w:pPr>
            <w:r>
              <w:rPr>
                <w:szCs w:val="22"/>
              </w:rPr>
              <w:t>9 591</w:t>
            </w:r>
          </w:p>
        </w:tc>
      </w:tr>
      <w:tr w:rsidR="005A2CCD" w:rsidRPr="003F477D" w:rsidTr="005A2CCD">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A2CCD" w:rsidRPr="003F477D" w:rsidRDefault="005A2CCD" w:rsidP="00586A4A">
            <w:pPr>
              <w:spacing w:after="0" w:line="240" w:lineRule="auto"/>
              <w:rPr>
                <w:szCs w:val="22"/>
              </w:rPr>
            </w:pPr>
            <w:r>
              <w:rPr>
                <w:szCs w:val="22"/>
              </w:rPr>
              <w:t>Zostavenie účtovnej závierky</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5A2CCD" w:rsidRPr="003F477D" w:rsidRDefault="005A2CCD" w:rsidP="005A2CCD">
            <w:pPr>
              <w:spacing w:after="0" w:line="240" w:lineRule="auto"/>
              <w:jc w:val="right"/>
              <w:rPr>
                <w:szCs w:val="22"/>
              </w:rPr>
            </w:pPr>
            <w:r>
              <w:rPr>
                <w:szCs w:val="22"/>
              </w:rPr>
              <w:t>1 500</w:t>
            </w: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5A2CCD" w:rsidRPr="003F477D" w:rsidRDefault="005A2CCD" w:rsidP="005A2CCD">
            <w:pPr>
              <w:spacing w:after="0" w:line="240" w:lineRule="auto"/>
              <w:jc w:val="right"/>
              <w:rPr>
                <w:szCs w:val="22"/>
              </w:rPr>
            </w:pPr>
            <w:r w:rsidRPr="003F477D">
              <w:rPr>
                <w:szCs w:val="22"/>
              </w:rPr>
              <w:t> </w:t>
            </w:r>
            <w:r>
              <w:rPr>
                <w:szCs w:val="22"/>
              </w:rPr>
              <w:t>1 500</w:t>
            </w:r>
          </w:p>
        </w:tc>
        <w:tc>
          <w:tcPr>
            <w:tcW w:w="611" w:type="pct"/>
            <w:tcBorders>
              <w:top w:val="single" w:sz="6" w:space="0" w:color="auto"/>
              <w:left w:val="nil"/>
              <w:bottom w:val="single" w:sz="6" w:space="0" w:color="auto"/>
              <w:right w:val="single" w:sz="4" w:space="0" w:color="auto"/>
            </w:tcBorders>
            <w:noWrap/>
            <w:vAlign w:val="center"/>
            <w:hideMark/>
          </w:tcPr>
          <w:p w:rsidR="005A2CCD" w:rsidRPr="003F477D" w:rsidRDefault="005A2CCD" w:rsidP="005A2CCD">
            <w:pPr>
              <w:spacing w:after="0" w:line="240" w:lineRule="auto"/>
              <w:jc w:val="right"/>
              <w:rPr>
                <w:szCs w:val="22"/>
              </w:rPr>
            </w:pPr>
            <w:r w:rsidRPr="003F477D">
              <w:rPr>
                <w:szCs w:val="22"/>
              </w:rPr>
              <w:t> </w:t>
            </w:r>
            <w:r>
              <w:rPr>
                <w:szCs w:val="22"/>
              </w:rPr>
              <w:t>-1 500</w:t>
            </w:r>
          </w:p>
        </w:tc>
        <w:tc>
          <w:tcPr>
            <w:tcW w:w="610" w:type="pct"/>
            <w:tcBorders>
              <w:top w:val="single" w:sz="6" w:space="0" w:color="auto"/>
              <w:left w:val="nil"/>
              <w:bottom w:val="single" w:sz="6" w:space="0" w:color="auto"/>
              <w:right w:val="single" w:sz="4" w:space="0" w:color="auto"/>
            </w:tcBorders>
            <w:noWrap/>
            <w:vAlign w:val="center"/>
            <w:hideMark/>
          </w:tcPr>
          <w:p w:rsidR="005A2CCD" w:rsidRPr="003F477D" w:rsidRDefault="005A2CCD" w:rsidP="005A2CCD">
            <w:pPr>
              <w:spacing w:after="0" w:line="240" w:lineRule="auto"/>
              <w:jc w:val="right"/>
              <w:rPr>
                <w:szCs w:val="22"/>
              </w:rPr>
            </w:pPr>
            <w:r w:rsidRPr="003F477D">
              <w:rPr>
                <w:szCs w:val="22"/>
              </w:rPr>
              <w:t> </w:t>
            </w:r>
            <w:r>
              <w:rPr>
                <w:szCs w:val="22"/>
              </w:rPr>
              <w:t>0</w:t>
            </w:r>
          </w:p>
        </w:tc>
        <w:tc>
          <w:tcPr>
            <w:tcW w:w="821" w:type="pct"/>
            <w:tcBorders>
              <w:top w:val="single" w:sz="6" w:space="0" w:color="auto"/>
              <w:left w:val="nil"/>
              <w:bottom w:val="single" w:sz="6" w:space="0" w:color="auto"/>
              <w:right w:val="single" w:sz="12" w:space="0" w:color="auto"/>
            </w:tcBorders>
            <w:noWrap/>
            <w:vAlign w:val="center"/>
          </w:tcPr>
          <w:p w:rsidR="005A2CCD" w:rsidRPr="003F477D" w:rsidRDefault="005A2CCD" w:rsidP="005A2CCD">
            <w:pPr>
              <w:spacing w:after="0" w:line="240" w:lineRule="auto"/>
              <w:jc w:val="right"/>
              <w:rPr>
                <w:szCs w:val="22"/>
              </w:rPr>
            </w:pPr>
            <w:r>
              <w:rPr>
                <w:szCs w:val="22"/>
              </w:rPr>
              <w:t>1 500</w:t>
            </w:r>
          </w:p>
        </w:tc>
      </w:tr>
      <w:tr w:rsidR="005A2CCD"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A2CCD" w:rsidRPr="003F477D" w:rsidRDefault="005A2CCD" w:rsidP="00586A4A">
            <w:pPr>
              <w:spacing w:after="0" w:line="240" w:lineRule="auto"/>
              <w:rPr>
                <w:szCs w:val="22"/>
              </w:rPr>
            </w:pPr>
            <w:r>
              <w:rPr>
                <w:szCs w:val="22"/>
              </w:rPr>
              <w:t>Odvody z nevyčerpa. dodolenky</w:t>
            </w:r>
          </w:p>
        </w:tc>
        <w:tc>
          <w:tcPr>
            <w:tcW w:w="1051" w:type="pct"/>
            <w:tcBorders>
              <w:top w:val="single" w:sz="6" w:space="0" w:color="auto"/>
              <w:left w:val="single" w:sz="12" w:space="0" w:color="auto"/>
              <w:bottom w:val="single" w:sz="4" w:space="0" w:color="auto"/>
              <w:right w:val="single" w:sz="4" w:space="0" w:color="auto"/>
            </w:tcBorders>
            <w:noWrap/>
            <w:vAlign w:val="center"/>
          </w:tcPr>
          <w:p w:rsidR="005A2CCD" w:rsidRPr="003F477D" w:rsidRDefault="005A2CCD" w:rsidP="005A2CCD">
            <w:pPr>
              <w:spacing w:after="0" w:line="240" w:lineRule="auto"/>
              <w:jc w:val="right"/>
              <w:rPr>
                <w:szCs w:val="22"/>
              </w:rPr>
            </w:pPr>
            <w:r>
              <w:rPr>
                <w:szCs w:val="22"/>
              </w:rPr>
              <w:t>3 451</w:t>
            </w:r>
          </w:p>
        </w:tc>
        <w:tc>
          <w:tcPr>
            <w:tcW w:w="551" w:type="pct"/>
            <w:tcBorders>
              <w:top w:val="single" w:sz="6" w:space="0" w:color="auto"/>
              <w:left w:val="nil"/>
              <w:bottom w:val="single" w:sz="4" w:space="0" w:color="auto"/>
              <w:right w:val="single" w:sz="4" w:space="0" w:color="auto"/>
            </w:tcBorders>
            <w:noWrap/>
            <w:vAlign w:val="center"/>
          </w:tcPr>
          <w:p w:rsidR="005A2CCD" w:rsidRPr="003F477D" w:rsidRDefault="005A2CCD" w:rsidP="005A2CCD">
            <w:pPr>
              <w:spacing w:after="0" w:line="240" w:lineRule="auto"/>
              <w:jc w:val="right"/>
              <w:rPr>
                <w:szCs w:val="22"/>
              </w:rPr>
            </w:pPr>
            <w:r>
              <w:rPr>
                <w:szCs w:val="22"/>
              </w:rPr>
              <w:t>3 376</w:t>
            </w:r>
          </w:p>
        </w:tc>
        <w:tc>
          <w:tcPr>
            <w:tcW w:w="611" w:type="pct"/>
            <w:tcBorders>
              <w:top w:val="single" w:sz="6" w:space="0" w:color="auto"/>
              <w:left w:val="nil"/>
              <w:bottom w:val="single" w:sz="4" w:space="0" w:color="auto"/>
              <w:right w:val="single" w:sz="4" w:space="0" w:color="auto"/>
            </w:tcBorders>
            <w:noWrap/>
            <w:vAlign w:val="center"/>
          </w:tcPr>
          <w:p w:rsidR="005A2CCD" w:rsidRPr="003F477D" w:rsidRDefault="005A2CCD" w:rsidP="005A2CCD">
            <w:pPr>
              <w:spacing w:after="0" w:line="240" w:lineRule="auto"/>
              <w:jc w:val="right"/>
              <w:rPr>
                <w:szCs w:val="22"/>
              </w:rPr>
            </w:pPr>
            <w:r>
              <w:rPr>
                <w:szCs w:val="22"/>
              </w:rPr>
              <w:t>-3 451</w:t>
            </w:r>
          </w:p>
        </w:tc>
        <w:tc>
          <w:tcPr>
            <w:tcW w:w="610" w:type="pct"/>
            <w:tcBorders>
              <w:top w:val="single" w:sz="6" w:space="0" w:color="auto"/>
              <w:left w:val="nil"/>
              <w:bottom w:val="single" w:sz="4" w:space="0" w:color="auto"/>
              <w:right w:val="single" w:sz="4" w:space="0" w:color="auto"/>
            </w:tcBorders>
            <w:noWrap/>
            <w:vAlign w:val="center"/>
          </w:tcPr>
          <w:p w:rsidR="005A2CCD" w:rsidRPr="003F477D" w:rsidRDefault="005A2CCD" w:rsidP="005A2CCD">
            <w:pPr>
              <w:spacing w:after="0" w:line="240" w:lineRule="auto"/>
              <w:jc w:val="right"/>
              <w:rPr>
                <w:szCs w:val="22"/>
              </w:rPr>
            </w:pPr>
            <w:r>
              <w:rPr>
                <w:szCs w:val="22"/>
              </w:rPr>
              <w:t>0</w:t>
            </w:r>
          </w:p>
        </w:tc>
        <w:tc>
          <w:tcPr>
            <w:tcW w:w="821" w:type="pct"/>
            <w:tcBorders>
              <w:top w:val="single" w:sz="6" w:space="0" w:color="auto"/>
              <w:left w:val="nil"/>
              <w:bottom w:val="single" w:sz="4" w:space="0" w:color="auto"/>
              <w:right w:val="single" w:sz="12" w:space="0" w:color="auto"/>
            </w:tcBorders>
            <w:noWrap/>
            <w:vAlign w:val="center"/>
          </w:tcPr>
          <w:p w:rsidR="005A2CCD" w:rsidRPr="003F477D" w:rsidRDefault="005A2CCD" w:rsidP="005A2CCD">
            <w:pPr>
              <w:spacing w:after="0" w:line="240" w:lineRule="auto"/>
              <w:jc w:val="right"/>
              <w:rPr>
                <w:szCs w:val="22"/>
              </w:rPr>
            </w:pPr>
            <w:r>
              <w:rPr>
                <w:szCs w:val="22"/>
              </w:rPr>
              <w:t>3 376</w:t>
            </w:r>
          </w:p>
        </w:tc>
      </w:tr>
      <w:tr w:rsidR="005A2CC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A2CCD" w:rsidRPr="003F477D" w:rsidRDefault="005A2CCD" w:rsidP="00586A4A">
            <w:pPr>
              <w:spacing w:after="0" w:line="240" w:lineRule="auto"/>
              <w:rPr>
                <w:szCs w:val="22"/>
              </w:rPr>
            </w:pPr>
            <w:r>
              <w:rPr>
                <w:szCs w:val="22"/>
              </w:rPr>
              <w:t>Nevyfaktúrované dodávky</w:t>
            </w:r>
          </w:p>
        </w:tc>
        <w:tc>
          <w:tcPr>
            <w:tcW w:w="1051" w:type="pct"/>
            <w:tcBorders>
              <w:top w:val="nil"/>
              <w:left w:val="single" w:sz="12" w:space="0" w:color="auto"/>
              <w:bottom w:val="single" w:sz="4" w:space="0" w:color="auto"/>
              <w:right w:val="single" w:sz="4" w:space="0" w:color="auto"/>
            </w:tcBorders>
            <w:noWrap/>
            <w:vAlign w:val="center"/>
          </w:tcPr>
          <w:p w:rsidR="005A2CCD" w:rsidRPr="003F477D" w:rsidRDefault="005A2CCD" w:rsidP="005A2CCD">
            <w:pPr>
              <w:spacing w:after="0" w:line="240" w:lineRule="auto"/>
              <w:jc w:val="right"/>
              <w:rPr>
                <w:szCs w:val="22"/>
              </w:rPr>
            </w:pPr>
            <w:r>
              <w:rPr>
                <w:szCs w:val="22"/>
              </w:rPr>
              <w:t>200</w:t>
            </w:r>
          </w:p>
        </w:tc>
        <w:tc>
          <w:tcPr>
            <w:tcW w:w="551" w:type="pct"/>
            <w:tcBorders>
              <w:top w:val="nil"/>
              <w:left w:val="nil"/>
              <w:bottom w:val="single" w:sz="4" w:space="0" w:color="auto"/>
              <w:right w:val="single" w:sz="4" w:space="0" w:color="auto"/>
            </w:tcBorders>
            <w:noWrap/>
            <w:vAlign w:val="center"/>
          </w:tcPr>
          <w:p w:rsidR="005A2CCD" w:rsidRPr="003F477D" w:rsidRDefault="005A2CCD" w:rsidP="005A2CCD">
            <w:pPr>
              <w:spacing w:after="0" w:line="240" w:lineRule="auto"/>
              <w:jc w:val="right"/>
              <w:rPr>
                <w:szCs w:val="22"/>
              </w:rPr>
            </w:pPr>
            <w:r>
              <w:rPr>
                <w:szCs w:val="22"/>
              </w:rPr>
              <w:t>1 590</w:t>
            </w:r>
          </w:p>
        </w:tc>
        <w:tc>
          <w:tcPr>
            <w:tcW w:w="611" w:type="pct"/>
            <w:tcBorders>
              <w:top w:val="nil"/>
              <w:left w:val="nil"/>
              <w:bottom w:val="single" w:sz="4" w:space="0" w:color="auto"/>
              <w:right w:val="single" w:sz="4" w:space="0" w:color="auto"/>
            </w:tcBorders>
            <w:noWrap/>
            <w:vAlign w:val="center"/>
          </w:tcPr>
          <w:p w:rsidR="005A2CCD" w:rsidRPr="003F477D" w:rsidRDefault="00950B4E" w:rsidP="005A2CCD">
            <w:pPr>
              <w:spacing w:after="0" w:line="240" w:lineRule="auto"/>
              <w:jc w:val="right"/>
              <w:rPr>
                <w:szCs w:val="22"/>
              </w:rPr>
            </w:pPr>
            <w:r>
              <w:rPr>
                <w:szCs w:val="22"/>
              </w:rPr>
              <w:t>-35</w:t>
            </w:r>
          </w:p>
        </w:tc>
        <w:tc>
          <w:tcPr>
            <w:tcW w:w="610" w:type="pct"/>
            <w:tcBorders>
              <w:top w:val="nil"/>
              <w:left w:val="nil"/>
              <w:bottom w:val="single" w:sz="4" w:space="0" w:color="auto"/>
              <w:right w:val="single" w:sz="4" w:space="0" w:color="auto"/>
            </w:tcBorders>
            <w:noWrap/>
            <w:vAlign w:val="center"/>
          </w:tcPr>
          <w:p w:rsidR="005A2CCD" w:rsidRPr="003F477D" w:rsidRDefault="005A2CCD" w:rsidP="005A2CCD">
            <w:pPr>
              <w:spacing w:after="0" w:line="240" w:lineRule="auto"/>
              <w:jc w:val="right"/>
              <w:rPr>
                <w:szCs w:val="22"/>
              </w:rPr>
            </w:pPr>
            <w:r>
              <w:rPr>
                <w:szCs w:val="22"/>
              </w:rPr>
              <w:t>-164</w:t>
            </w:r>
          </w:p>
        </w:tc>
        <w:tc>
          <w:tcPr>
            <w:tcW w:w="821" w:type="pct"/>
            <w:tcBorders>
              <w:top w:val="nil"/>
              <w:left w:val="nil"/>
              <w:bottom w:val="single" w:sz="4" w:space="0" w:color="auto"/>
              <w:right w:val="single" w:sz="12" w:space="0" w:color="auto"/>
            </w:tcBorders>
            <w:noWrap/>
            <w:vAlign w:val="center"/>
          </w:tcPr>
          <w:p w:rsidR="005A2CCD" w:rsidRPr="003F477D" w:rsidRDefault="00950B4E" w:rsidP="005A2CCD">
            <w:pPr>
              <w:spacing w:after="0" w:line="240" w:lineRule="auto"/>
              <w:jc w:val="right"/>
              <w:rPr>
                <w:szCs w:val="22"/>
              </w:rPr>
            </w:pPr>
            <w:r>
              <w:rPr>
                <w:szCs w:val="22"/>
              </w:rPr>
              <w:t>1 591</w:t>
            </w:r>
          </w:p>
        </w:tc>
      </w:tr>
      <w:tr w:rsidR="005A2CCD" w:rsidRPr="003F477D" w:rsidTr="00082C30">
        <w:trPr>
          <w:trHeight w:val="369"/>
          <w:jc w:val="center"/>
        </w:trPr>
        <w:tc>
          <w:tcPr>
            <w:tcW w:w="1356" w:type="pct"/>
            <w:tcBorders>
              <w:top w:val="single" w:sz="4" w:space="0" w:color="auto"/>
              <w:left w:val="single" w:sz="12" w:space="0" w:color="auto"/>
              <w:bottom w:val="single" w:sz="4" w:space="0" w:color="auto"/>
              <w:right w:val="single" w:sz="12" w:space="0" w:color="auto"/>
            </w:tcBorders>
            <w:noWrap/>
            <w:vAlign w:val="center"/>
          </w:tcPr>
          <w:p w:rsidR="005A2CCD" w:rsidRPr="003F477D" w:rsidRDefault="005A2CCD" w:rsidP="00E94D7D">
            <w:pPr>
              <w:spacing w:after="0" w:line="240" w:lineRule="auto"/>
              <w:rPr>
                <w:b/>
                <w:szCs w:val="22"/>
              </w:rPr>
            </w:pPr>
          </w:p>
        </w:tc>
        <w:tc>
          <w:tcPr>
            <w:tcW w:w="1051" w:type="pct"/>
            <w:tcBorders>
              <w:top w:val="single" w:sz="4" w:space="0" w:color="auto"/>
              <w:left w:val="single" w:sz="12" w:space="0" w:color="auto"/>
              <w:bottom w:val="single" w:sz="4" w:space="0" w:color="auto"/>
              <w:right w:val="single" w:sz="4" w:space="0" w:color="auto"/>
            </w:tcBorders>
            <w:noWrap/>
            <w:vAlign w:val="center"/>
          </w:tcPr>
          <w:p w:rsidR="005A2CCD" w:rsidRPr="003F477D" w:rsidRDefault="005A2CCD" w:rsidP="007B2E0B">
            <w:pPr>
              <w:spacing w:after="0" w:line="240" w:lineRule="auto"/>
              <w:rPr>
                <w:b/>
                <w:szCs w:val="22"/>
              </w:rPr>
            </w:pPr>
          </w:p>
        </w:tc>
        <w:tc>
          <w:tcPr>
            <w:tcW w:w="551" w:type="pct"/>
            <w:tcBorders>
              <w:top w:val="single" w:sz="4" w:space="0" w:color="auto"/>
              <w:left w:val="nil"/>
              <w:bottom w:val="single" w:sz="4" w:space="0" w:color="auto"/>
              <w:right w:val="single" w:sz="4" w:space="0" w:color="auto"/>
            </w:tcBorders>
            <w:noWrap/>
            <w:vAlign w:val="center"/>
          </w:tcPr>
          <w:p w:rsidR="005A2CCD" w:rsidRPr="003F477D" w:rsidRDefault="005A2CCD" w:rsidP="007B2E0B">
            <w:pPr>
              <w:spacing w:after="0" w:line="240" w:lineRule="auto"/>
              <w:rPr>
                <w:b/>
                <w:szCs w:val="22"/>
              </w:rPr>
            </w:pPr>
          </w:p>
        </w:tc>
        <w:tc>
          <w:tcPr>
            <w:tcW w:w="611" w:type="pct"/>
            <w:tcBorders>
              <w:top w:val="single" w:sz="4" w:space="0" w:color="auto"/>
              <w:left w:val="nil"/>
              <w:bottom w:val="single" w:sz="4" w:space="0" w:color="auto"/>
              <w:right w:val="single" w:sz="4" w:space="0" w:color="auto"/>
            </w:tcBorders>
            <w:noWrap/>
            <w:vAlign w:val="center"/>
          </w:tcPr>
          <w:p w:rsidR="005A2CCD" w:rsidRPr="003F477D" w:rsidRDefault="005A2CCD" w:rsidP="007B2E0B">
            <w:pPr>
              <w:spacing w:after="0" w:line="240" w:lineRule="auto"/>
              <w:rPr>
                <w:b/>
                <w:szCs w:val="22"/>
              </w:rPr>
            </w:pPr>
          </w:p>
        </w:tc>
        <w:tc>
          <w:tcPr>
            <w:tcW w:w="610" w:type="pct"/>
            <w:tcBorders>
              <w:top w:val="single" w:sz="4" w:space="0" w:color="auto"/>
              <w:left w:val="nil"/>
              <w:bottom w:val="single" w:sz="4" w:space="0" w:color="auto"/>
              <w:right w:val="single" w:sz="4" w:space="0" w:color="auto"/>
            </w:tcBorders>
            <w:noWrap/>
            <w:vAlign w:val="center"/>
          </w:tcPr>
          <w:p w:rsidR="005A2CCD" w:rsidRPr="003F477D" w:rsidRDefault="005A2CCD" w:rsidP="007B2E0B">
            <w:pPr>
              <w:spacing w:after="0" w:line="240" w:lineRule="auto"/>
              <w:rPr>
                <w:b/>
                <w:szCs w:val="22"/>
              </w:rPr>
            </w:pPr>
          </w:p>
        </w:tc>
        <w:tc>
          <w:tcPr>
            <w:tcW w:w="821" w:type="pct"/>
            <w:tcBorders>
              <w:top w:val="single" w:sz="4" w:space="0" w:color="auto"/>
              <w:left w:val="nil"/>
              <w:bottom w:val="single" w:sz="4" w:space="0" w:color="auto"/>
              <w:right w:val="single" w:sz="12" w:space="0" w:color="auto"/>
            </w:tcBorders>
            <w:noWrap/>
            <w:vAlign w:val="center"/>
          </w:tcPr>
          <w:p w:rsidR="005A2CCD" w:rsidRPr="003F477D" w:rsidRDefault="005A2CCD" w:rsidP="007B2E0B">
            <w:pPr>
              <w:spacing w:after="0" w:line="240" w:lineRule="auto"/>
              <w:rPr>
                <w:b/>
                <w:szCs w:val="22"/>
              </w:rPr>
            </w:pPr>
          </w:p>
        </w:tc>
      </w:tr>
      <w:tr w:rsidR="005A2CCD"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A2CCD" w:rsidRPr="003F477D" w:rsidRDefault="005A2CCD"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A2CCD" w:rsidRPr="003F477D" w:rsidRDefault="005A2CCD" w:rsidP="007B2E0B">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5A2CCD" w:rsidRPr="003F477D" w:rsidRDefault="005A2CCD" w:rsidP="007B2E0B">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5A2CCD" w:rsidRPr="003F477D" w:rsidRDefault="005A2CCD" w:rsidP="007B2E0B">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5A2CCD" w:rsidRPr="003F477D" w:rsidRDefault="005A2CCD" w:rsidP="007B2E0B">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5A2CCD" w:rsidRPr="003F477D" w:rsidRDefault="005A2CCD" w:rsidP="007B2E0B">
            <w:pPr>
              <w:spacing w:after="0" w:line="240" w:lineRule="auto"/>
              <w:rPr>
                <w:b/>
                <w:szCs w:val="22"/>
              </w:rPr>
            </w:pPr>
          </w:p>
        </w:tc>
      </w:tr>
    </w:tbl>
    <w:p w:rsidR="00082C30" w:rsidRDefault="00082C30" w:rsidP="00465A3F">
      <w:pPr>
        <w:spacing w:before="120" w:after="0" w:line="240" w:lineRule="auto"/>
        <w:rPr>
          <w:szCs w:val="22"/>
        </w:rPr>
      </w:pPr>
    </w:p>
    <w:p w:rsidR="00082C30" w:rsidRDefault="00082C30" w:rsidP="00465A3F">
      <w:pPr>
        <w:spacing w:before="120" w:after="0" w:line="240" w:lineRule="auto"/>
        <w:rPr>
          <w:szCs w:val="22"/>
        </w:rPr>
      </w:pPr>
    </w:p>
    <w:p w:rsidR="00082C30" w:rsidRDefault="00082C30" w:rsidP="00465A3F">
      <w:pPr>
        <w:spacing w:before="120" w:after="0" w:line="240" w:lineRule="auto"/>
        <w:rPr>
          <w:szCs w:val="22"/>
        </w:rPr>
      </w:pPr>
    </w:p>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lastRenderedPageBreak/>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5A2CCD" w:rsidRDefault="00EA41E2" w:rsidP="005A2CCD">
            <w:pPr>
              <w:spacing w:after="0" w:line="240" w:lineRule="auto"/>
              <w:jc w:val="right"/>
              <w:rPr>
                <w:b/>
                <w:szCs w:val="22"/>
              </w:rPr>
            </w:pPr>
            <w:r w:rsidRPr="005A2CCD">
              <w:rPr>
                <w:b/>
                <w:szCs w:val="22"/>
              </w:rPr>
              <w:t> </w:t>
            </w:r>
            <w:r w:rsidR="00082C30" w:rsidRPr="005A2CCD">
              <w:rPr>
                <w:b/>
                <w:szCs w:val="22"/>
              </w:rPr>
              <w:t>23 542</w:t>
            </w:r>
          </w:p>
        </w:tc>
        <w:tc>
          <w:tcPr>
            <w:tcW w:w="551" w:type="pct"/>
            <w:tcBorders>
              <w:top w:val="single" w:sz="12" w:space="0" w:color="auto"/>
              <w:left w:val="nil"/>
              <w:bottom w:val="single" w:sz="12" w:space="0" w:color="auto"/>
              <w:right w:val="single" w:sz="4" w:space="0" w:color="auto"/>
            </w:tcBorders>
            <w:noWrap/>
            <w:vAlign w:val="center"/>
            <w:hideMark/>
          </w:tcPr>
          <w:p w:rsidR="00EA41E2" w:rsidRPr="005A2CCD" w:rsidRDefault="00082C30" w:rsidP="005A2CCD">
            <w:pPr>
              <w:spacing w:after="0" w:line="240" w:lineRule="auto"/>
              <w:jc w:val="right"/>
              <w:rPr>
                <w:b/>
                <w:szCs w:val="22"/>
              </w:rPr>
            </w:pPr>
            <w:r w:rsidRPr="005A2CCD">
              <w:rPr>
                <w:b/>
                <w:szCs w:val="22"/>
              </w:rPr>
              <w:t>18 542</w:t>
            </w:r>
            <w:r w:rsidR="00EA41E2" w:rsidRPr="005A2CCD">
              <w:rPr>
                <w:b/>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5A2CCD" w:rsidRDefault="00EA41E2" w:rsidP="005A2CCD">
            <w:pPr>
              <w:spacing w:after="0" w:line="240" w:lineRule="auto"/>
              <w:jc w:val="right"/>
              <w:rPr>
                <w:b/>
                <w:szCs w:val="22"/>
              </w:rPr>
            </w:pPr>
            <w:r w:rsidRPr="005A2CCD">
              <w:rPr>
                <w:b/>
                <w:szCs w:val="22"/>
              </w:rPr>
              <w:t> </w:t>
            </w:r>
            <w:r w:rsidR="00082C30" w:rsidRPr="005A2CCD">
              <w:rPr>
                <w:b/>
                <w:szCs w:val="22"/>
              </w:rPr>
              <w:t>-13 115</w:t>
            </w:r>
          </w:p>
        </w:tc>
        <w:tc>
          <w:tcPr>
            <w:tcW w:w="610" w:type="pct"/>
            <w:tcBorders>
              <w:top w:val="single" w:sz="12" w:space="0" w:color="auto"/>
              <w:left w:val="nil"/>
              <w:bottom w:val="single" w:sz="12" w:space="0" w:color="auto"/>
              <w:right w:val="single" w:sz="4" w:space="0" w:color="auto"/>
            </w:tcBorders>
            <w:noWrap/>
            <w:vAlign w:val="center"/>
            <w:hideMark/>
          </w:tcPr>
          <w:p w:rsidR="00EA41E2" w:rsidRPr="005A2CCD" w:rsidRDefault="00EA41E2" w:rsidP="005A2CCD">
            <w:pPr>
              <w:spacing w:after="0" w:line="240" w:lineRule="auto"/>
              <w:jc w:val="right"/>
              <w:rPr>
                <w:b/>
                <w:szCs w:val="22"/>
              </w:rPr>
            </w:pPr>
            <w:r w:rsidRPr="005A2CCD">
              <w:rPr>
                <w:b/>
                <w:szCs w:val="22"/>
              </w:rPr>
              <w:t> </w:t>
            </w:r>
            <w:r w:rsidR="00082C30" w:rsidRPr="005A2CCD">
              <w:rPr>
                <w:b/>
                <w:szCs w:val="22"/>
              </w:rPr>
              <w:t>0</w:t>
            </w:r>
          </w:p>
        </w:tc>
        <w:tc>
          <w:tcPr>
            <w:tcW w:w="821" w:type="pct"/>
            <w:tcBorders>
              <w:top w:val="single" w:sz="12" w:space="0" w:color="auto"/>
              <w:left w:val="nil"/>
              <w:bottom w:val="single" w:sz="12" w:space="0" w:color="auto"/>
              <w:right w:val="single" w:sz="12" w:space="0" w:color="auto"/>
            </w:tcBorders>
            <w:noWrap/>
            <w:vAlign w:val="center"/>
            <w:hideMark/>
          </w:tcPr>
          <w:p w:rsidR="00EA41E2" w:rsidRPr="005A2CCD" w:rsidRDefault="00082C30" w:rsidP="005A2CCD">
            <w:pPr>
              <w:spacing w:after="0" w:line="240" w:lineRule="auto"/>
              <w:jc w:val="right"/>
              <w:rPr>
                <w:b/>
                <w:szCs w:val="22"/>
              </w:rPr>
            </w:pPr>
            <w:r w:rsidRPr="005A2CCD">
              <w:rPr>
                <w:b/>
                <w:szCs w:val="22"/>
              </w:rPr>
              <w:t>15 772</w:t>
            </w:r>
            <w:r w:rsidR="00EA41E2" w:rsidRPr="005A2CCD">
              <w:rPr>
                <w:b/>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A41E2" w:rsidRPr="003F477D" w:rsidRDefault="00082C30" w:rsidP="00D055BD">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A41E2" w:rsidRPr="003F477D" w:rsidRDefault="00EA41E2" w:rsidP="005A2CCD">
            <w:pPr>
              <w:spacing w:after="0" w:line="240" w:lineRule="auto"/>
              <w:jc w:val="right"/>
              <w:rPr>
                <w:szCs w:val="22"/>
              </w:rPr>
            </w:pPr>
            <w:r w:rsidRPr="003F477D">
              <w:rPr>
                <w:szCs w:val="22"/>
              </w:rPr>
              <w:t> </w:t>
            </w:r>
            <w:r w:rsidR="00082C30">
              <w:rPr>
                <w:szCs w:val="22"/>
              </w:rPr>
              <w:t>12 605</w:t>
            </w:r>
          </w:p>
        </w:tc>
        <w:tc>
          <w:tcPr>
            <w:tcW w:w="551" w:type="pct"/>
            <w:tcBorders>
              <w:top w:val="single" w:sz="12" w:space="0" w:color="auto"/>
              <w:left w:val="nil"/>
              <w:bottom w:val="single" w:sz="6" w:space="0" w:color="auto"/>
              <w:right w:val="single" w:sz="4" w:space="0" w:color="auto"/>
            </w:tcBorders>
            <w:noWrap/>
            <w:vAlign w:val="center"/>
            <w:hideMark/>
          </w:tcPr>
          <w:p w:rsidR="00EA41E2" w:rsidRPr="003F477D" w:rsidRDefault="00082C30" w:rsidP="005A2CCD">
            <w:pPr>
              <w:spacing w:after="0" w:line="240" w:lineRule="auto"/>
              <w:jc w:val="right"/>
              <w:rPr>
                <w:szCs w:val="22"/>
              </w:rPr>
            </w:pPr>
            <w:r>
              <w:rPr>
                <w:szCs w:val="22"/>
              </w:rPr>
              <w:t>10 621</w:t>
            </w:r>
            <w:r w:rsidR="00EA41E2" w:rsidRPr="003F477D">
              <w:rPr>
                <w:szCs w:val="22"/>
              </w:rPr>
              <w:t> </w:t>
            </w:r>
          </w:p>
        </w:tc>
        <w:tc>
          <w:tcPr>
            <w:tcW w:w="611" w:type="pct"/>
            <w:tcBorders>
              <w:top w:val="single" w:sz="12" w:space="0" w:color="auto"/>
              <w:left w:val="nil"/>
              <w:bottom w:val="single" w:sz="6" w:space="0" w:color="auto"/>
              <w:right w:val="single" w:sz="4" w:space="0" w:color="auto"/>
            </w:tcBorders>
            <w:noWrap/>
            <w:vAlign w:val="center"/>
            <w:hideMark/>
          </w:tcPr>
          <w:p w:rsidR="00EA41E2" w:rsidRPr="003F477D" w:rsidRDefault="00082C30" w:rsidP="005A2CCD">
            <w:pPr>
              <w:spacing w:after="0" w:line="240" w:lineRule="auto"/>
              <w:jc w:val="right"/>
              <w:rPr>
                <w:szCs w:val="22"/>
              </w:rPr>
            </w:pPr>
            <w:r>
              <w:rPr>
                <w:szCs w:val="22"/>
              </w:rPr>
              <w:t>-12 605</w:t>
            </w:r>
            <w:r w:rsidR="00EA41E2" w:rsidRPr="003F477D">
              <w:rPr>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EA41E2" w:rsidRPr="003F477D" w:rsidRDefault="00082C30" w:rsidP="005A2CCD">
            <w:pPr>
              <w:spacing w:after="0" w:line="240" w:lineRule="auto"/>
              <w:jc w:val="right"/>
              <w:rPr>
                <w:szCs w:val="22"/>
              </w:rPr>
            </w:pPr>
            <w:r>
              <w:rPr>
                <w:szCs w:val="22"/>
              </w:rPr>
              <w:t>0</w:t>
            </w:r>
            <w:r w:rsidR="00EA41E2"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EA41E2" w:rsidRPr="003F477D" w:rsidRDefault="00082C30" w:rsidP="005A2CCD">
            <w:pPr>
              <w:spacing w:after="0" w:line="240" w:lineRule="auto"/>
              <w:jc w:val="right"/>
              <w:rPr>
                <w:szCs w:val="22"/>
              </w:rPr>
            </w:pPr>
            <w:r>
              <w:rPr>
                <w:szCs w:val="22"/>
              </w:rPr>
              <w:t>10 621</w:t>
            </w:r>
            <w:r w:rsidR="00EA41E2" w:rsidRPr="003F477D">
              <w:rPr>
                <w:szCs w:val="22"/>
              </w:rPr>
              <w:t> </w:t>
            </w:r>
          </w:p>
        </w:tc>
      </w:tr>
      <w:tr w:rsidR="00EA41E2"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A41E2" w:rsidRPr="003F477D" w:rsidRDefault="00082C30" w:rsidP="00D055BD">
            <w:pPr>
              <w:spacing w:after="0" w:line="240" w:lineRule="auto"/>
              <w:rPr>
                <w:szCs w:val="22"/>
              </w:rPr>
            </w:pPr>
            <w:r>
              <w:rPr>
                <w:szCs w:val="22"/>
              </w:rPr>
              <w:t>Zostavenie účtovnej závierky</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A41E2" w:rsidRPr="003F477D" w:rsidRDefault="00EA41E2" w:rsidP="005A2CCD">
            <w:pPr>
              <w:spacing w:after="0" w:line="240" w:lineRule="auto"/>
              <w:jc w:val="right"/>
              <w:rPr>
                <w:szCs w:val="22"/>
              </w:rPr>
            </w:pPr>
            <w:r w:rsidRPr="003F477D">
              <w:rPr>
                <w:szCs w:val="22"/>
              </w:rPr>
              <w:t> </w:t>
            </w:r>
            <w:r w:rsidR="005A2CCD">
              <w:rPr>
                <w:szCs w:val="22"/>
              </w:rPr>
              <w:t>1 500</w:t>
            </w:r>
          </w:p>
        </w:tc>
        <w:tc>
          <w:tcPr>
            <w:tcW w:w="551" w:type="pct"/>
            <w:tcBorders>
              <w:top w:val="single" w:sz="6" w:space="0" w:color="auto"/>
              <w:left w:val="nil"/>
              <w:bottom w:val="single" w:sz="6" w:space="0" w:color="auto"/>
              <w:right w:val="single" w:sz="4" w:space="0" w:color="auto"/>
            </w:tcBorders>
            <w:noWrap/>
            <w:vAlign w:val="center"/>
            <w:hideMark/>
          </w:tcPr>
          <w:p w:rsidR="00EA41E2" w:rsidRPr="003F477D" w:rsidRDefault="005A2CCD" w:rsidP="005A2CCD">
            <w:pPr>
              <w:spacing w:after="0" w:line="240" w:lineRule="auto"/>
              <w:jc w:val="right"/>
              <w:rPr>
                <w:szCs w:val="22"/>
              </w:rPr>
            </w:pPr>
            <w:r>
              <w:rPr>
                <w:szCs w:val="22"/>
              </w:rPr>
              <w:t>1 500</w:t>
            </w:r>
            <w:r w:rsidR="00EA41E2"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EA41E2" w:rsidRPr="003F477D" w:rsidRDefault="005A2CCD" w:rsidP="005A2CCD">
            <w:pPr>
              <w:spacing w:after="0" w:line="240" w:lineRule="auto"/>
              <w:jc w:val="right"/>
              <w:rPr>
                <w:szCs w:val="22"/>
              </w:rPr>
            </w:pPr>
            <w:r>
              <w:rPr>
                <w:szCs w:val="22"/>
              </w:rPr>
              <w:t>-1 500</w:t>
            </w:r>
            <w:r w:rsidR="00EA41E2"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EA41E2" w:rsidRPr="003F477D" w:rsidRDefault="005A2CCD" w:rsidP="005A2CCD">
            <w:pPr>
              <w:spacing w:after="0" w:line="240" w:lineRule="auto"/>
              <w:jc w:val="right"/>
              <w:rPr>
                <w:szCs w:val="22"/>
              </w:rPr>
            </w:pPr>
            <w:r>
              <w:rPr>
                <w:szCs w:val="22"/>
              </w:rPr>
              <w:t>0</w:t>
            </w:r>
            <w:r w:rsidR="00EA41E2"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EA41E2" w:rsidRPr="003F477D" w:rsidRDefault="005A2CCD" w:rsidP="005A2CCD">
            <w:pPr>
              <w:spacing w:after="0" w:line="240" w:lineRule="auto"/>
              <w:jc w:val="right"/>
              <w:rPr>
                <w:szCs w:val="22"/>
              </w:rPr>
            </w:pPr>
            <w:r>
              <w:rPr>
                <w:szCs w:val="22"/>
              </w:rPr>
              <w:t>1 500</w:t>
            </w:r>
            <w:r w:rsidR="00EA41E2" w:rsidRPr="003F477D">
              <w:rPr>
                <w:szCs w:val="22"/>
              </w:rPr>
              <w:t> </w:t>
            </w:r>
          </w:p>
        </w:tc>
      </w:tr>
      <w:tr w:rsidR="00EA41E2"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A41E2" w:rsidRPr="003F477D" w:rsidRDefault="00082C30" w:rsidP="00D055BD">
            <w:pPr>
              <w:spacing w:after="0" w:line="240" w:lineRule="auto"/>
              <w:rPr>
                <w:szCs w:val="22"/>
              </w:rPr>
            </w:pPr>
            <w:r>
              <w:rPr>
                <w:szCs w:val="22"/>
              </w:rPr>
              <w:t>Odvody z nevyčerpa. dodolenky</w:t>
            </w:r>
          </w:p>
        </w:tc>
        <w:tc>
          <w:tcPr>
            <w:tcW w:w="1051" w:type="pct"/>
            <w:tcBorders>
              <w:top w:val="single" w:sz="6" w:space="0" w:color="auto"/>
              <w:left w:val="single" w:sz="12" w:space="0" w:color="auto"/>
              <w:bottom w:val="single" w:sz="4" w:space="0" w:color="auto"/>
              <w:right w:val="single" w:sz="4" w:space="0" w:color="auto"/>
            </w:tcBorders>
            <w:noWrap/>
            <w:vAlign w:val="center"/>
          </w:tcPr>
          <w:p w:rsidR="00EA41E2" w:rsidRPr="003F477D" w:rsidRDefault="005A2CCD" w:rsidP="005A2CCD">
            <w:pPr>
              <w:spacing w:after="0" w:line="240" w:lineRule="auto"/>
              <w:jc w:val="right"/>
              <w:rPr>
                <w:szCs w:val="22"/>
              </w:rPr>
            </w:pPr>
            <w:r>
              <w:rPr>
                <w:szCs w:val="22"/>
              </w:rPr>
              <w:t>4 437</w:t>
            </w:r>
          </w:p>
        </w:tc>
        <w:tc>
          <w:tcPr>
            <w:tcW w:w="551" w:type="pct"/>
            <w:tcBorders>
              <w:top w:val="single" w:sz="6" w:space="0" w:color="auto"/>
              <w:left w:val="nil"/>
              <w:bottom w:val="single" w:sz="4" w:space="0" w:color="auto"/>
              <w:right w:val="single" w:sz="4" w:space="0" w:color="auto"/>
            </w:tcBorders>
            <w:noWrap/>
            <w:vAlign w:val="center"/>
          </w:tcPr>
          <w:p w:rsidR="00EA41E2" w:rsidRPr="003F477D" w:rsidRDefault="005A2CCD" w:rsidP="005A2CCD">
            <w:pPr>
              <w:spacing w:after="0" w:line="240" w:lineRule="auto"/>
              <w:jc w:val="right"/>
              <w:rPr>
                <w:szCs w:val="22"/>
              </w:rPr>
            </w:pPr>
            <w:r>
              <w:rPr>
                <w:szCs w:val="22"/>
              </w:rPr>
              <w:t>3 451</w:t>
            </w:r>
          </w:p>
        </w:tc>
        <w:tc>
          <w:tcPr>
            <w:tcW w:w="611" w:type="pct"/>
            <w:tcBorders>
              <w:top w:val="single" w:sz="6" w:space="0" w:color="auto"/>
              <w:left w:val="nil"/>
              <w:bottom w:val="single" w:sz="4" w:space="0" w:color="auto"/>
              <w:right w:val="single" w:sz="4" w:space="0" w:color="auto"/>
            </w:tcBorders>
            <w:noWrap/>
            <w:vAlign w:val="center"/>
          </w:tcPr>
          <w:p w:rsidR="00EA41E2" w:rsidRPr="003F477D" w:rsidRDefault="005A2CCD" w:rsidP="005A2CCD">
            <w:pPr>
              <w:spacing w:after="0" w:line="240" w:lineRule="auto"/>
              <w:jc w:val="right"/>
              <w:rPr>
                <w:szCs w:val="22"/>
              </w:rPr>
            </w:pPr>
            <w:r>
              <w:rPr>
                <w:szCs w:val="22"/>
              </w:rPr>
              <w:t>-4 437</w:t>
            </w:r>
          </w:p>
        </w:tc>
        <w:tc>
          <w:tcPr>
            <w:tcW w:w="610" w:type="pct"/>
            <w:tcBorders>
              <w:top w:val="single" w:sz="6" w:space="0" w:color="auto"/>
              <w:left w:val="nil"/>
              <w:bottom w:val="single" w:sz="4" w:space="0" w:color="auto"/>
              <w:right w:val="single" w:sz="4" w:space="0" w:color="auto"/>
            </w:tcBorders>
            <w:noWrap/>
            <w:vAlign w:val="center"/>
          </w:tcPr>
          <w:p w:rsidR="00EA41E2" w:rsidRPr="003F477D" w:rsidRDefault="005A2CCD" w:rsidP="005A2CCD">
            <w:pPr>
              <w:spacing w:after="0" w:line="240" w:lineRule="auto"/>
              <w:jc w:val="right"/>
              <w:rPr>
                <w:szCs w:val="22"/>
              </w:rPr>
            </w:pPr>
            <w:r>
              <w:rPr>
                <w:szCs w:val="22"/>
              </w:rPr>
              <w:t>0</w:t>
            </w:r>
          </w:p>
        </w:tc>
        <w:tc>
          <w:tcPr>
            <w:tcW w:w="821" w:type="pct"/>
            <w:tcBorders>
              <w:top w:val="single" w:sz="6" w:space="0" w:color="auto"/>
              <w:left w:val="nil"/>
              <w:bottom w:val="single" w:sz="4" w:space="0" w:color="auto"/>
              <w:right w:val="single" w:sz="12" w:space="0" w:color="auto"/>
            </w:tcBorders>
            <w:noWrap/>
            <w:vAlign w:val="center"/>
          </w:tcPr>
          <w:p w:rsidR="00EA41E2" w:rsidRPr="003F477D" w:rsidRDefault="005A2CCD" w:rsidP="005A2CCD">
            <w:pPr>
              <w:spacing w:after="0" w:line="240" w:lineRule="auto"/>
              <w:jc w:val="right"/>
              <w:rPr>
                <w:szCs w:val="22"/>
              </w:rPr>
            </w:pPr>
            <w:r>
              <w:rPr>
                <w:szCs w:val="22"/>
              </w:rPr>
              <w:t>3 451</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082C30" w:rsidP="00D055BD">
            <w:pPr>
              <w:spacing w:after="0" w:line="240" w:lineRule="auto"/>
              <w:rPr>
                <w:szCs w:val="22"/>
              </w:rPr>
            </w:pPr>
            <w:r>
              <w:rPr>
                <w:szCs w:val="22"/>
              </w:rPr>
              <w:t>Nevyfaktúrované dodávky</w:t>
            </w:r>
          </w:p>
        </w:tc>
        <w:tc>
          <w:tcPr>
            <w:tcW w:w="1051" w:type="pct"/>
            <w:tcBorders>
              <w:top w:val="nil"/>
              <w:left w:val="single" w:sz="12" w:space="0" w:color="auto"/>
              <w:bottom w:val="single" w:sz="4" w:space="0" w:color="auto"/>
              <w:right w:val="single" w:sz="4" w:space="0" w:color="auto"/>
            </w:tcBorders>
            <w:noWrap/>
            <w:vAlign w:val="center"/>
          </w:tcPr>
          <w:p w:rsidR="00EA41E2" w:rsidRPr="003F477D" w:rsidRDefault="005A2CCD" w:rsidP="005A2CCD">
            <w:pPr>
              <w:spacing w:after="0" w:line="240" w:lineRule="auto"/>
              <w:jc w:val="right"/>
              <w:rPr>
                <w:szCs w:val="22"/>
              </w:rPr>
            </w:pPr>
            <w:r>
              <w:rPr>
                <w:szCs w:val="22"/>
              </w:rPr>
              <w:t>5 000</w:t>
            </w:r>
          </w:p>
        </w:tc>
        <w:tc>
          <w:tcPr>
            <w:tcW w:w="551" w:type="pct"/>
            <w:tcBorders>
              <w:top w:val="nil"/>
              <w:left w:val="nil"/>
              <w:bottom w:val="single" w:sz="4" w:space="0" w:color="auto"/>
              <w:right w:val="single" w:sz="4" w:space="0" w:color="auto"/>
            </w:tcBorders>
            <w:noWrap/>
            <w:vAlign w:val="center"/>
          </w:tcPr>
          <w:p w:rsidR="00EA41E2" w:rsidRPr="003F477D" w:rsidRDefault="005A2CCD" w:rsidP="005A2CCD">
            <w:pPr>
              <w:spacing w:after="0" w:line="240" w:lineRule="auto"/>
              <w:jc w:val="right"/>
              <w:rPr>
                <w:szCs w:val="22"/>
              </w:rPr>
            </w:pPr>
            <w:r>
              <w:rPr>
                <w:szCs w:val="22"/>
              </w:rPr>
              <w:t>200</w:t>
            </w:r>
          </w:p>
        </w:tc>
        <w:tc>
          <w:tcPr>
            <w:tcW w:w="611" w:type="pct"/>
            <w:tcBorders>
              <w:top w:val="nil"/>
              <w:left w:val="nil"/>
              <w:bottom w:val="single" w:sz="4" w:space="0" w:color="auto"/>
              <w:right w:val="single" w:sz="4" w:space="0" w:color="auto"/>
            </w:tcBorders>
            <w:noWrap/>
            <w:vAlign w:val="center"/>
          </w:tcPr>
          <w:p w:rsidR="00EA41E2" w:rsidRPr="003F477D" w:rsidRDefault="005A2CCD" w:rsidP="005A2CCD">
            <w:pPr>
              <w:spacing w:after="0" w:line="240" w:lineRule="auto"/>
              <w:jc w:val="right"/>
              <w:rPr>
                <w:szCs w:val="22"/>
              </w:rPr>
            </w:pPr>
            <w:r>
              <w:rPr>
                <w:szCs w:val="22"/>
              </w:rPr>
              <w:t>-5 000</w:t>
            </w:r>
          </w:p>
        </w:tc>
        <w:tc>
          <w:tcPr>
            <w:tcW w:w="610" w:type="pct"/>
            <w:tcBorders>
              <w:top w:val="nil"/>
              <w:left w:val="nil"/>
              <w:bottom w:val="single" w:sz="4" w:space="0" w:color="auto"/>
              <w:right w:val="single" w:sz="4" w:space="0" w:color="auto"/>
            </w:tcBorders>
            <w:noWrap/>
            <w:vAlign w:val="center"/>
          </w:tcPr>
          <w:p w:rsidR="00EA41E2" w:rsidRPr="003F477D" w:rsidRDefault="005A2CCD" w:rsidP="005A2CCD">
            <w:pPr>
              <w:spacing w:after="0" w:line="240" w:lineRule="auto"/>
              <w:jc w:val="right"/>
              <w:rPr>
                <w:szCs w:val="22"/>
              </w:rPr>
            </w:pPr>
            <w:r>
              <w:rPr>
                <w:szCs w:val="22"/>
              </w:rPr>
              <w:t>0</w:t>
            </w:r>
          </w:p>
        </w:tc>
        <w:tc>
          <w:tcPr>
            <w:tcW w:w="821" w:type="pct"/>
            <w:tcBorders>
              <w:top w:val="nil"/>
              <w:left w:val="nil"/>
              <w:bottom w:val="single" w:sz="4" w:space="0" w:color="auto"/>
              <w:right w:val="single" w:sz="12" w:space="0" w:color="auto"/>
            </w:tcBorders>
            <w:noWrap/>
            <w:vAlign w:val="center"/>
          </w:tcPr>
          <w:p w:rsidR="00EA41E2" w:rsidRPr="003F477D" w:rsidRDefault="005A2CCD" w:rsidP="005A2CCD">
            <w:pPr>
              <w:spacing w:after="0" w:line="240" w:lineRule="auto"/>
              <w:jc w:val="right"/>
              <w:rPr>
                <w:szCs w:val="22"/>
              </w:rPr>
            </w:pPr>
            <w:r>
              <w:rPr>
                <w:szCs w:val="22"/>
              </w:rPr>
              <w:t>200</w:t>
            </w:r>
          </w:p>
        </w:tc>
      </w:tr>
      <w:tr w:rsidR="00EA41E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F809D3" w:rsidP="00F809D3">
            <w:pPr>
              <w:spacing w:after="0" w:line="240" w:lineRule="auto"/>
              <w:jc w:val="right"/>
              <w:rPr>
                <w:b/>
                <w:bCs/>
                <w:szCs w:val="22"/>
              </w:rPr>
            </w:pPr>
            <w:r>
              <w:rPr>
                <w:b/>
                <w:bCs/>
                <w:szCs w:val="22"/>
              </w:rPr>
              <w:t>622 653</w:t>
            </w:r>
          </w:p>
        </w:tc>
        <w:tc>
          <w:tcPr>
            <w:tcW w:w="1405" w:type="pct"/>
            <w:tcBorders>
              <w:top w:val="single" w:sz="12" w:space="0" w:color="auto"/>
              <w:left w:val="nil"/>
              <w:bottom w:val="single" w:sz="12" w:space="0" w:color="auto"/>
              <w:right w:val="single" w:sz="12" w:space="0" w:color="auto"/>
            </w:tcBorders>
            <w:vAlign w:val="center"/>
          </w:tcPr>
          <w:p w:rsidR="005E3B59" w:rsidRPr="003F477D" w:rsidRDefault="005112BF" w:rsidP="00F809D3">
            <w:pPr>
              <w:spacing w:after="0" w:line="240" w:lineRule="auto"/>
              <w:jc w:val="right"/>
              <w:rPr>
                <w:b/>
                <w:bCs/>
                <w:szCs w:val="22"/>
              </w:rPr>
            </w:pPr>
            <w:r>
              <w:rPr>
                <w:b/>
                <w:bCs/>
                <w:szCs w:val="22"/>
              </w:rPr>
              <w:t>639 959</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CD1053" w:rsidP="00F809D3">
            <w:pPr>
              <w:spacing w:after="0" w:line="240" w:lineRule="auto"/>
              <w:jc w:val="right"/>
              <w:rPr>
                <w:szCs w:val="22"/>
              </w:rPr>
            </w:pPr>
            <w:r>
              <w:rPr>
                <w:szCs w:val="22"/>
              </w:rPr>
              <w:t>0</w:t>
            </w:r>
            <w:r w:rsidR="005E3B59"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F809D3">
            <w:pPr>
              <w:spacing w:after="0" w:line="240" w:lineRule="auto"/>
              <w:jc w:val="right"/>
              <w:rPr>
                <w:szCs w:val="22"/>
              </w:rPr>
            </w:pPr>
            <w:r w:rsidRPr="003F477D">
              <w:rPr>
                <w:szCs w:val="22"/>
              </w:rPr>
              <w:t> </w:t>
            </w:r>
            <w:r w:rsidR="005112BF">
              <w:rPr>
                <w:szCs w:val="22"/>
              </w:rPr>
              <w:t>0</w:t>
            </w: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CD1053" w:rsidP="00F809D3">
            <w:pPr>
              <w:spacing w:after="0" w:line="240" w:lineRule="auto"/>
              <w:jc w:val="right"/>
              <w:rPr>
                <w:szCs w:val="22"/>
              </w:rPr>
            </w:pPr>
            <w:r>
              <w:rPr>
                <w:szCs w:val="22"/>
              </w:rPr>
              <w:t>622 653</w:t>
            </w:r>
            <w:r w:rsidR="005E3B59" w:rsidRPr="003F477D">
              <w:rPr>
                <w:szCs w:val="22"/>
              </w:rPr>
              <w:t> </w:t>
            </w: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F809D3">
            <w:pPr>
              <w:spacing w:after="0" w:line="240" w:lineRule="auto"/>
              <w:jc w:val="right"/>
              <w:rPr>
                <w:szCs w:val="22"/>
              </w:rPr>
            </w:pPr>
            <w:r w:rsidRPr="003F477D">
              <w:rPr>
                <w:szCs w:val="22"/>
              </w:rPr>
              <w:t> </w:t>
            </w:r>
            <w:r w:rsidR="005112BF">
              <w:rPr>
                <w:szCs w:val="22"/>
              </w:rPr>
              <w:t>639 959</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F809D3" w:rsidRDefault="00F809D3" w:rsidP="00F809D3">
            <w:pPr>
              <w:spacing w:after="0" w:line="240" w:lineRule="auto"/>
              <w:jc w:val="right"/>
              <w:rPr>
                <w:b/>
                <w:szCs w:val="22"/>
              </w:rPr>
            </w:pPr>
            <w:r w:rsidRPr="00F809D3">
              <w:rPr>
                <w:b/>
                <w:szCs w:val="22"/>
              </w:rPr>
              <w:t>7 983 465</w:t>
            </w:r>
            <w:r w:rsidR="005E3B59" w:rsidRPr="00F809D3">
              <w:rPr>
                <w:b/>
                <w:szCs w:val="22"/>
              </w:rPr>
              <w:t> </w:t>
            </w:r>
          </w:p>
        </w:tc>
        <w:tc>
          <w:tcPr>
            <w:tcW w:w="1405" w:type="pct"/>
            <w:tcBorders>
              <w:top w:val="single" w:sz="12" w:space="0" w:color="auto"/>
              <w:left w:val="nil"/>
              <w:bottom w:val="single" w:sz="12" w:space="0" w:color="auto"/>
              <w:right w:val="single" w:sz="12" w:space="0" w:color="auto"/>
            </w:tcBorders>
            <w:noWrap/>
            <w:vAlign w:val="center"/>
            <w:hideMark/>
          </w:tcPr>
          <w:p w:rsidR="005E3B59" w:rsidRPr="00F809D3" w:rsidRDefault="005E3B59" w:rsidP="00F809D3">
            <w:pPr>
              <w:spacing w:after="0" w:line="240" w:lineRule="auto"/>
              <w:jc w:val="right"/>
              <w:rPr>
                <w:b/>
                <w:szCs w:val="22"/>
              </w:rPr>
            </w:pPr>
            <w:r w:rsidRPr="00F809D3">
              <w:rPr>
                <w:b/>
                <w:szCs w:val="22"/>
              </w:rPr>
              <w:t> </w:t>
            </w:r>
            <w:r w:rsidR="005112BF" w:rsidRPr="00F809D3">
              <w:rPr>
                <w:b/>
                <w:szCs w:val="22"/>
              </w:rPr>
              <w:t>6 051 278</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5C4440" w:rsidRDefault="005C4440" w:rsidP="00F809D3">
            <w:pPr>
              <w:spacing w:after="0" w:line="240" w:lineRule="auto"/>
              <w:jc w:val="right"/>
              <w:rPr>
                <w:bCs/>
                <w:szCs w:val="22"/>
              </w:rPr>
            </w:pPr>
            <w:r w:rsidRPr="005C4440">
              <w:rPr>
                <w:bCs/>
                <w:szCs w:val="22"/>
              </w:rPr>
              <w:t>7 307 480</w:t>
            </w:r>
            <w:r w:rsidR="005E3B59" w:rsidRPr="005C4440">
              <w:rPr>
                <w:bCs/>
                <w:szCs w:val="22"/>
              </w:rPr>
              <w:t> </w:t>
            </w:r>
          </w:p>
        </w:tc>
        <w:tc>
          <w:tcPr>
            <w:tcW w:w="1405" w:type="pct"/>
            <w:tcBorders>
              <w:top w:val="single" w:sz="12" w:space="0" w:color="auto"/>
              <w:left w:val="nil"/>
              <w:bottom w:val="single" w:sz="8" w:space="0" w:color="auto"/>
              <w:right w:val="single" w:sz="12" w:space="0" w:color="auto"/>
            </w:tcBorders>
            <w:vAlign w:val="center"/>
            <w:hideMark/>
          </w:tcPr>
          <w:p w:rsidR="005E3B59" w:rsidRPr="00F809D3" w:rsidRDefault="005E3B59" w:rsidP="00F809D3">
            <w:pPr>
              <w:spacing w:after="0" w:line="240" w:lineRule="auto"/>
              <w:jc w:val="right"/>
              <w:rPr>
                <w:bCs/>
                <w:szCs w:val="22"/>
              </w:rPr>
            </w:pPr>
            <w:r w:rsidRPr="00F809D3">
              <w:rPr>
                <w:bCs/>
                <w:szCs w:val="22"/>
              </w:rPr>
              <w:t> </w:t>
            </w:r>
            <w:r w:rsidR="00F809D3" w:rsidRPr="00F809D3">
              <w:rPr>
                <w:bCs/>
                <w:szCs w:val="22"/>
              </w:rPr>
              <w:t>1 392 404</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5C4440" w:rsidRDefault="005C4440" w:rsidP="00F809D3">
            <w:pPr>
              <w:spacing w:after="0" w:line="240" w:lineRule="auto"/>
              <w:jc w:val="right"/>
              <w:rPr>
                <w:bCs/>
                <w:szCs w:val="22"/>
              </w:rPr>
            </w:pPr>
            <w:r w:rsidRPr="005C4440">
              <w:rPr>
                <w:bCs/>
                <w:szCs w:val="22"/>
              </w:rPr>
              <w:t>675 985</w:t>
            </w:r>
            <w:r w:rsidR="0003344F" w:rsidRPr="005C4440">
              <w:rPr>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03344F" w:rsidRPr="00F809D3" w:rsidRDefault="0003344F" w:rsidP="00F809D3">
            <w:pPr>
              <w:spacing w:after="0" w:line="240" w:lineRule="auto"/>
              <w:jc w:val="right"/>
              <w:rPr>
                <w:bCs/>
                <w:szCs w:val="22"/>
              </w:rPr>
            </w:pPr>
            <w:r w:rsidRPr="00F809D3">
              <w:rPr>
                <w:bCs/>
                <w:szCs w:val="22"/>
              </w:rPr>
              <w:t> </w:t>
            </w:r>
            <w:r w:rsidR="00F809D3" w:rsidRPr="00F809D3">
              <w:rPr>
                <w:bCs/>
                <w:szCs w:val="22"/>
              </w:rPr>
              <w:t>4 658 874</w:t>
            </w:r>
          </w:p>
        </w:tc>
      </w:tr>
    </w:tbl>
    <w:p w:rsidR="00B80DB6" w:rsidRPr="003F477D" w:rsidRDefault="00B80DB6" w:rsidP="007B2E0B">
      <w:pPr>
        <w:pStyle w:val="Nzov"/>
        <w:keepNext w:val="0"/>
        <w:widowControl w:val="0"/>
        <w:spacing w:before="0" w:beforeAutospacing="0" w:after="0"/>
        <w:jc w:val="both"/>
        <w:rPr>
          <w:szCs w:val="22"/>
        </w:rPr>
      </w:pPr>
    </w:p>
    <w:p w:rsidR="0003344F" w:rsidRPr="003F477D" w:rsidRDefault="0003344F" w:rsidP="006A4709">
      <w:pPr>
        <w:pStyle w:val="Nzov"/>
        <w:keepNext w:val="0"/>
        <w:widowControl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lastRenderedPageBreak/>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p>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BA2A19">
            <w:pPr>
              <w:spacing w:after="0" w:line="240" w:lineRule="auto"/>
              <w:jc w:val="right"/>
              <w:rPr>
                <w:szCs w:val="22"/>
              </w:rPr>
            </w:pPr>
            <w:r w:rsidRPr="003F477D">
              <w:rPr>
                <w:szCs w:val="22"/>
              </w:rPr>
              <w:t> </w:t>
            </w:r>
            <w:r w:rsidR="009F6378">
              <w:rPr>
                <w:szCs w:val="22"/>
              </w:rPr>
              <w:t>1 912</w:t>
            </w:r>
          </w:p>
        </w:tc>
        <w:tc>
          <w:tcPr>
            <w:tcW w:w="268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BA2A19">
            <w:pPr>
              <w:spacing w:after="0" w:line="240" w:lineRule="auto"/>
              <w:jc w:val="right"/>
              <w:rPr>
                <w:szCs w:val="22"/>
              </w:rPr>
            </w:pPr>
            <w:r w:rsidRPr="003F477D">
              <w:rPr>
                <w:szCs w:val="22"/>
              </w:rPr>
              <w:t> </w:t>
            </w:r>
            <w:r w:rsidR="009F6378">
              <w:rPr>
                <w:szCs w:val="22"/>
              </w:rPr>
              <w:t>1 165</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BA2A19">
            <w:pPr>
              <w:spacing w:after="0" w:line="240" w:lineRule="auto"/>
              <w:jc w:val="right"/>
              <w:rPr>
                <w:szCs w:val="22"/>
              </w:rPr>
            </w:pPr>
            <w:r w:rsidRPr="003F477D">
              <w:rPr>
                <w:szCs w:val="22"/>
              </w:rPr>
              <w:t> </w:t>
            </w:r>
            <w:r w:rsidR="009F6378">
              <w:rPr>
                <w:szCs w:val="22"/>
              </w:rPr>
              <w:t>1 712</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BA2A19">
            <w:pPr>
              <w:spacing w:after="0" w:line="240" w:lineRule="auto"/>
              <w:jc w:val="right"/>
              <w:rPr>
                <w:szCs w:val="22"/>
              </w:rPr>
            </w:pPr>
            <w:r w:rsidRPr="003F477D">
              <w:rPr>
                <w:szCs w:val="22"/>
              </w:rPr>
              <w:t> </w:t>
            </w:r>
            <w:r w:rsidR="009F6378">
              <w:rPr>
                <w:szCs w:val="22"/>
              </w:rPr>
              <w:t>2 043</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BA2A19">
            <w:pPr>
              <w:spacing w:after="0" w:line="240" w:lineRule="auto"/>
              <w:jc w:val="right"/>
              <w:rPr>
                <w:szCs w:val="22"/>
              </w:rPr>
            </w:pPr>
            <w:r w:rsidRPr="003F477D">
              <w:rPr>
                <w:szCs w:val="22"/>
              </w:rPr>
              <w:t> </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BA2A19">
            <w:pPr>
              <w:spacing w:after="0" w:line="240" w:lineRule="auto"/>
              <w:jc w:val="right"/>
              <w:rPr>
                <w:szCs w:val="22"/>
              </w:rPr>
            </w:pPr>
            <w:r w:rsidRPr="003F477D">
              <w:rPr>
                <w:szCs w:val="22"/>
              </w:rPr>
              <w:t> </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BA2A19">
            <w:pPr>
              <w:spacing w:after="0" w:line="240" w:lineRule="auto"/>
              <w:jc w:val="right"/>
              <w:rPr>
                <w:szCs w:val="22"/>
              </w:rPr>
            </w:pPr>
            <w:r w:rsidRPr="003F477D">
              <w:rPr>
                <w:szCs w:val="22"/>
              </w:rPr>
              <w:t> </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BA2A19">
            <w:pPr>
              <w:spacing w:after="0" w:line="240" w:lineRule="auto"/>
              <w:jc w:val="right"/>
              <w:rPr>
                <w:szCs w:val="22"/>
              </w:rPr>
            </w:pPr>
            <w:r w:rsidRPr="003F477D">
              <w:rPr>
                <w:szCs w:val="22"/>
              </w:rPr>
              <w:t> </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BA2A19">
            <w:pPr>
              <w:spacing w:after="0" w:line="240" w:lineRule="auto"/>
              <w:jc w:val="right"/>
              <w:rPr>
                <w:szCs w:val="22"/>
              </w:rPr>
            </w:pPr>
            <w:r w:rsidRPr="003F477D">
              <w:rPr>
                <w:szCs w:val="22"/>
              </w:rPr>
              <w:t> </w:t>
            </w:r>
            <w:r w:rsidR="009F6378">
              <w:rPr>
                <w:szCs w:val="22"/>
              </w:rPr>
              <w:t>1 712</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BA2A19">
            <w:pPr>
              <w:spacing w:after="0" w:line="240" w:lineRule="auto"/>
              <w:jc w:val="right"/>
              <w:rPr>
                <w:szCs w:val="22"/>
              </w:rPr>
            </w:pPr>
            <w:r w:rsidRPr="003F477D">
              <w:rPr>
                <w:szCs w:val="22"/>
              </w:rPr>
              <w:t> </w:t>
            </w:r>
            <w:r w:rsidR="009F6378">
              <w:rPr>
                <w:szCs w:val="22"/>
              </w:rPr>
              <w:t>2 043</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BA2A19">
            <w:pPr>
              <w:spacing w:after="0" w:line="240" w:lineRule="auto"/>
              <w:jc w:val="right"/>
              <w:rPr>
                <w:szCs w:val="22"/>
              </w:rPr>
            </w:pPr>
            <w:r w:rsidRPr="003F477D">
              <w:rPr>
                <w:szCs w:val="22"/>
              </w:rPr>
              <w:t> </w:t>
            </w:r>
            <w:r w:rsidR="009F6378">
              <w:rPr>
                <w:szCs w:val="22"/>
              </w:rPr>
              <w:t>1 274</w:t>
            </w: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BA2A19">
            <w:pPr>
              <w:spacing w:after="0" w:line="240" w:lineRule="auto"/>
              <w:jc w:val="right"/>
              <w:rPr>
                <w:szCs w:val="22"/>
              </w:rPr>
            </w:pPr>
            <w:r w:rsidRPr="003F477D">
              <w:rPr>
                <w:szCs w:val="22"/>
              </w:rPr>
              <w:t> </w:t>
            </w:r>
            <w:r w:rsidR="009F6378">
              <w:rPr>
                <w:szCs w:val="22"/>
              </w:rPr>
              <w:t>1 296</w:t>
            </w:r>
          </w:p>
        </w:tc>
      </w:tr>
      <w:tr w:rsidR="0003344F" w:rsidRPr="003F477D"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3344F" w:rsidRPr="003F477D" w:rsidRDefault="0003344F" w:rsidP="00BA2A19">
            <w:pPr>
              <w:spacing w:after="0" w:line="240" w:lineRule="auto"/>
              <w:jc w:val="right"/>
              <w:rPr>
                <w:szCs w:val="22"/>
              </w:rPr>
            </w:pPr>
            <w:r w:rsidRPr="003F477D">
              <w:rPr>
                <w:szCs w:val="22"/>
              </w:rPr>
              <w:t> </w:t>
            </w:r>
            <w:r w:rsidR="009F6378">
              <w:rPr>
                <w:szCs w:val="22"/>
              </w:rPr>
              <w:t>2 350</w:t>
            </w:r>
          </w:p>
        </w:tc>
        <w:tc>
          <w:tcPr>
            <w:tcW w:w="2685"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BA2A19">
            <w:pPr>
              <w:spacing w:after="0" w:line="240" w:lineRule="auto"/>
              <w:jc w:val="right"/>
              <w:rPr>
                <w:szCs w:val="22"/>
              </w:rPr>
            </w:pPr>
            <w:r w:rsidRPr="003F477D">
              <w:rPr>
                <w:szCs w:val="22"/>
              </w:rPr>
              <w:t> </w:t>
            </w:r>
            <w:r w:rsidR="009F6378">
              <w:rPr>
                <w:szCs w:val="22"/>
              </w:rPr>
              <w:t>1 912</w:t>
            </w:r>
          </w:p>
        </w:tc>
      </w:tr>
    </w:tbl>
    <w:p w:rsidR="0003344F" w:rsidRPr="003F477D" w:rsidRDefault="0003344F"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prílohe č. 3 časti G. písm. h)</w:t>
      </w:r>
      <w:r w:rsidRPr="003F477D">
        <w:rPr>
          <w:szCs w:val="22"/>
        </w:rPr>
        <w:t xml:space="preserve"> o vydaných dlhopisoch</w:t>
      </w:r>
    </w:p>
    <w:p w:rsidR="005F4B4A" w:rsidRPr="00EF5A15" w:rsidRDefault="005F4B4A" w:rsidP="005F4B4A">
      <w:pPr>
        <w:pStyle w:val="Odsekzoznamu"/>
        <w:ind w:left="360"/>
      </w:pPr>
      <w:r w:rsidRPr="00EF5A15">
        <w:rPr>
          <w:bCs/>
          <w:szCs w:val="22"/>
        </w:rPr>
        <w:t>Spoločnosť pre túto položku nemá náplň.</w:t>
      </w:r>
    </w:p>
    <w:p w:rsidR="005F4B4A" w:rsidRPr="005F4B4A" w:rsidRDefault="005F4B4A" w:rsidP="005F4B4A"/>
    <w:tbl>
      <w:tblPr>
        <w:tblW w:w="5000" w:type="pct"/>
        <w:jc w:val="center"/>
        <w:tblLayout w:type="fixed"/>
        <w:tblLook w:val="04A0"/>
      </w:tblPr>
      <w:tblGrid>
        <w:gridCol w:w="2192"/>
        <w:gridCol w:w="1420"/>
        <w:gridCol w:w="1419"/>
        <w:gridCol w:w="1419"/>
        <w:gridCol w:w="1419"/>
        <w:gridCol w:w="1419"/>
      </w:tblGrid>
      <w:tr w:rsidR="0003344F" w:rsidRPr="003F477D" w:rsidTr="0003344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465A3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keepNext w:val="0"/>
        <w:widowControl w:val="0"/>
        <w:spacing w:before="0" w:beforeAutospacing="0" w:after="0"/>
        <w:jc w:val="both"/>
        <w:rPr>
          <w:szCs w:val="22"/>
        </w:rPr>
      </w:pPr>
    </w:p>
    <w:p w:rsidR="0003344F" w:rsidRPr="003F477D" w:rsidRDefault="0003344F" w:rsidP="000D22CE">
      <w:pPr>
        <w:pStyle w:val="Nzov"/>
        <w:keepNext w:val="0"/>
        <w:widowControl w:val="0"/>
        <w:numPr>
          <w:ilvl w:val="0"/>
          <w:numId w:val="8"/>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B80DB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lastRenderedPageBreak/>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w:t>
            </w:r>
            <w:r w:rsidR="00EA41E2" w:rsidRPr="003F477D">
              <w:t>-</w:t>
            </w:r>
            <w:r w:rsidRPr="003F477D">
              <w:t>nepredchá</w:t>
            </w:r>
            <w:r w:rsidR="00EA41E2" w:rsidRPr="003F477D">
              <w:t>-</w:t>
            </w:r>
            <w:r w:rsidRPr="003F477D">
              <w:t>dzajúce účtovné obdobie</w:t>
            </w:r>
          </w:p>
        </w:tc>
      </w:tr>
      <w:tr w:rsidR="005E3B59" w:rsidRPr="003F477D" w:rsidTr="00B80DB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bottom w:val="single" w:sz="12" w:space="0" w:color="auto"/>
              <w:right w:val="single" w:sz="12" w:space="0" w:color="auto"/>
            </w:tcBorders>
            <w:noWrap/>
            <w:vAlign w:val="center"/>
          </w:tcPr>
          <w:p w:rsidR="005E3B59" w:rsidRPr="003F477D" w:rsidRDefault="005E3B59" w:rsidP="0003344F">
            <w:pPr>
              <w:spacing w:after="0" w:line="240" w:lineRule="auto"/>
              <w:rPr>
                <w:b/>
                <w:bCs/>
                <w:szCs w:val="22"/>
              </w:rPr>
            </w:pPr>
          </w:p>
        </w:tc>
        <w:tc>
          <w:tcPr>
            <w:tcW w:w="850" w:type="dxa"/>
            <w:tcBorders>
              <w:left w:val="single" w:sz="12" w:space="0" w:color="auto"/>
              <w:bottom w:val="single" w:sz="12" w:space="0" w:color="auto"/>
            </w:tcBorders>
            <w:noWrap/>
            <w:vAlign w:val="center"/>
          </w:tcPr>
          <w:p w:rsidR="005E3B59" w:rsidRPr="003F477D" w:rsidRDefault="005E3B59" w:rsidP="0003344F">
            <w:pPr>
              <w:spacing w:after="0" w:line="240" w:lineRule="auto"/>
              <w:rPr>
                <w:szCs w:val="22"/>
              </w:rPr>
            </w:pPr>
          </w:p>
        </w:tc>
        <w:tc>
          <w:tcPr>
            <w:tcW w:w="85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268" w:type="dxa"/>
            <w:tcBorders>
              <w:bottom w:val="single" w:sz="12" w:space="0" w:color="auto"/>
            </w:tcBorders>
            <w:noWrap/>
            <w:vAlign w:val="center"/>
          </w:tcPr>
          <w:p w:rsidR="005E3B59" w:rsidRPr="003F477D" w:rsidRDefault="005E3B59" w:rsidP="0003344F">
            <w:pPr>
              <w:spacing w:after="0" w:line="240" w:lineRule="auto"/>
              <w:rPr>
                <w:szCs w:val="22"/>
              </w:rPr>
            </w:pPr>
          </w:p>
        </w:tc>
        <w:tc>
          <w:tcPr>
            <w:tcW w:w="144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18" w:type="dxa"/>
            <w:tcBorders>
              <w:bottom w:val="single" w:sz="12" w:space="0" w:color="auto"/>
            </w:tcBorders>
          </w:tcPr>
          <w:p w:rsidR="005E3B59" w:rsidRPr="003F477D" w:rsidRDefault="005E3B59" w:rsidP="0003344F">
            <w:pPr>
              <w:spacing w:after="0" w:line="240" w:lineRule="auto"/>
              <w:rPr>
                <w:szCs w:val="22"/>
              </w:rPr>
            </w:pPr>
          </w:p>
        </w:tc>
        <w:tc>
          <w:tcPr>
            <w:tcW w:w="1525" w:type="dxa"/>
            <w:tcBorders>
              <w:bottom w:val="single" w:sz="12" w:space="0" w:color="auto"/>
            </w:tcBorders>
            <w:noWrap/>
            <w:vAlign w:val="center"/>
          </w:tcPr>
          <w:p w:rsidR="005E3B59" w:rsidRPr="003F477D" w:rsidRDefault="005E3B59" w:rsidP="0003344F">
            <w:pPr>
              <w:spacing w:after="0" w:line="240" w:lineRule="auto"/>
              <w:rPr>
                <w:szCs w:val="22"/>
              </w:rPr>
            </w:pPr>
          </w:p>
        </w:tc>
      </w:tr>
    </w:tbl>
    <w:p w:rsidR="007B2E0B" w:rsidRPr="003F477D" w:rsidRDefault="007B2E0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bezprostrednepredchádzajú</w:t>
            </w:r>
            <w:r w:rsidR="00DC066D">
              <w:t>-</w:t>
            </w:r>
            <w:r w:rsidRPr="003F477D">
              <w:t>ce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5F4B4A">
              <w:rPr>
                <w:szCs w:val="22"/>
              </w:rPr>
              <w:t>PRAGA-Export</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973C03">
              <w:rPr>
                <w:szCs w:val="22"/>
              </w:rPr>
              <w:t>EUR</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973C03">
              <w:rPr>
                <w:szCs w:val="22"/>
              </w:rPr>
              <w:t>0,35</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973C03">
              <w:rPr>
                <w:szCs w:val="22"/>
              </w:rPr>
              <w:t>31.12.2014</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973C03" w:rsidP="000C773C">
            <w:pPr>
              <w:spacing w:after="0" w:line="240" w:lineRule="auto"/>
              <w:jc w:val="right"/>
              <w:rPr>
                <w:szCs w:val="22"/>
              </w:rPr>
            </w:pPr>
            <w:r>
              <w:rPr>
                <w:szCs w:val="22"/>
              </w:rPr>
              <w:t>1 000 000</w:t>
            </w:r>
          </w:p>
        </w:tc>
        <w:tc>
          <w:tcPr>
            <w:tcW w:w="1525" w:type="dxa"/>
            <w:tcBorders>
              <w:top w:val="single" w:sz="12" w:space="0" w:color="auto"/>
            </w:tcBorders>
            <w:noWrap/>
            <w:vAlign w:val="center"/>
            <w:hideMark/>
          </w:tcPr>
          <w:p w:rsidR="005D6688" w:rsidRPr="003F477D" w:rsidRDefault="005D6688" w:rsidP="000C773C">
            <w:pPr>
              <w:spacing w:after="0" w:line="240" w:lineRule="auto"/>
              <w:jc w:val="right"/>
              <w:rPr>
                <w:szCs w:val="22"/>
              </w:rPr>
            </w:pPr>
            <w:r w:rsidRPr="003F477D">
              <w:rPr>
                <w:szCs w:val="22"/>
              </w:rPr>
              <w:t> </w:t>
            </w:r>
            <w:r w:rsidR="00973C03">
              <w:rPr>
                <w:szCs w:val="22"/>
              </w:rPr>
              <w:t>900 000</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5F4B4A">
              <w:rPr>
                <w:szCs w:val="22"/>
              </w:rPr>
              <w:t>PRAGA-Export</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973C03">
              <w:rPr>
                <w:szCs w:val="22"/>
              </w:rPr>
              <w:t>EUR</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r w:rsidR="00973C03">
              <w:rPr>
                <w:szCs w:val="22"/>
              </w:rPr>
              <w:t>0,35</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r w:rsidR="00973C03">
              <w:rPr>
                <w:szCs w:val="22"/>
              </w:rPr>
              <w:t>15.11.2016</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973C03" w:rsidP="000C773C">
            <w:pPr>
              <w:spacing w:after="0" w:line="240" w:lineRule="auto"/>
              <w:jc w:val="right"/>
              <w:rPr>
                <w:szCs w:val="22"/>
              </w:rPr>
            </w:pPr>
            <w:r>
              <w:rPr>
                <w:szCs w:val="22"/>
              </w:rPr>
              <w:t>1 283 000</w:t>
            </w:r>
          </w:p>
        </w:tc>
        <w:tc>
          <w:tcPr>
            <w:tcW w:w="1525" w:type="dxa"/>
            <w:noWrap/>
            <w:vAlign w:val="center"/>
            <w:hideMark/>
          </w:tcPr>
          <w:p w:rsidR="005D6688" w:rsidRPr="003F477D" w:rsidRDefault="005D6688" w:rsidP="000C773C">
            <w:pPr>
              <w:spacing w:after="0" w:line="240" w:lineRule="auto"/>
              <w:jc w:val="right"/>
              <w:rPr>
                <w:szCs w:val="22"/>
              </w:rPr>
            </w:pPr>
            <w:r w:rsidRPr="003F477D">
              <w:rPr>
                <w:szCs w:val="22"/>
              </w:rPr>
              <w:t> </w:t>
            </w:r>
            <w:r w:rsidR="00973C03">
              <w:rPr>
                <w:szCs w:val="22"/>
              </w:rPr>
              <w:t>1 283 000</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C773C">
            <w:pPr>
              <w:spacing w:after="0" w:line="240" w:lineRule="auto"/>
              <w:jc w:val="right"/>
              <w:rPr>
                <w:szCs w:val="22"/>
              </w:rPr>
            </w:pPr>
          </w:p>
        </w:tc>
        <w:tc>
          <w:tcPr>
            <w:tcW w:w="1525" w:type="dxa"/>
            <w:noWrap/>
            <w:vAlign w:val="center"/>
            <w:hideMark/>
          </w:tcPr>
          <w:p w:rsidR="005D6688" w:rsidRPr="003F477D" w:rsidRDefault="005D6688" w:rsidP="000C773C">
            <w:pPr>
              <w:spacing w:after="0" w:line="240" w:lineRule="auto"/>
              <w:jc w:val="right"/>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973C03">
              <w:rPr>
                <w:szCs w:val="22"/>
              </w:rPr>
              <w:t>Dušan Malý</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973C03">
              <w:rPr>
                <w:szCs w:val="22"/>
              </w:rPr>
              <w:t>EUR</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973C03">
              <w:rPr>
                <w:szCs w:val="22"/>
              </w:rPr>
              <w:t>0,35</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973C03">
              <w:rPr>
                <w:szCs w:val="22"/>
              </w:rPr>
              <w:t>31.12.2014</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F01560" w:rsidP="000C773C">
            <w:pPr>
              <w:spacing w:after="0" w:line="240" w:lineRule="auto"/>
              <w:jc w:val="right"/>
              <w:rPr>
                <w:szCs w:val="22"/>
              </w:rPr>
            </w:pPr>
            <w:r>
              <w:rPr>
                <w:szCs w:val="22"/>
              </w:rPr>
              <w:t>721 314</w:t>
            </w:r>
          </w:p>
        </w:tc>
        <w:tc>
          <w:tcPr>
            <w:tcW w:w="1525" w:type="dxa"/>
            <w:tcBorders>
              <w:top w:val="single" w:sz="12" w:space="0" w:color="auto"/>
            </w:tcBorders>
            <w:noWrap/>
            <w:vAlign w:val="center"/>
            <w:hideMark/>
          </w:tcPr>
          <w:p w:rsidR="005D6688" w:rsidRPr="003F477D" w:rsidRDefault="005D6688" w:rsidP="000C773C">
            <w:pPr>
              <w:spacing w:after="0" w:line="240" w:lineRule="auto"/>
              <w:jc w:val="right"/>
              <w:rPr>
                <w:szCs w:val="22"/>
              </w:rPr>
            </w:pPr>
            <w:r w:rsidRPr="003F477D">
              <w:rPr>
                <w:szCs w:val="22"/>
              </w:rPr>
              <w:t> </w:t>
            </w:r>
            <w:r w:rsidR="00F01560">
              <w:rPr>
                <w:szCs w:val="22"/>
              </w:rPr>
              <w:t>656 534</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973C03" w:rsidRPr="003F477D">
              <w:rPr>
                <w:szCs w:val="22"/>
              </w:rPr>
              <w:t> </w:t>
            </w:r>
            <w:r w:rsidR="00973C03">
              <w:rPr>
                <w:szCs w:val="22"/>
              </w:rPr>
              <w:t>Dušan Malý</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973C03">
              <w:rPr>
                <w:szCs w:val="22"/>
              </w:rPr>
              <w:t>CZK</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r w:rsidR="00973C03">
              <w:rPr>
                <w:szCs w:val="22"/>
              </w:rPr>
              <w:t>0,35</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r w:rsidR="00973C03">
              <w:rPr>
                <w:szCs w:val="22"/>
              </w:rPr>
              <w:t>31.12.2014</w:t>
            </w:r>
          </w:p>
        </w:tc>
        <w:tc>
          <w:tcPr>
            <w:tcW w:w="1418" w:type="dxa"/>
            <w:noWrap/>
            <w:vAlign w:val="center"/>
            <w:hideMark/>
          </w:tcPr>
          <w:p w:rsidR="005D6688" w:rsidRPr="003F477D" w:rsidRDefault="005D6688" w:rsidP="000C773C">
            <w:pPr>
              <w:spacing w:after="0" w:line="240" w:lineRule="auto"/>
              <w:jc w:val="right"/>
              <w:rPr>
                <w:szCs w:val="22"/>
              </w:rPr>
            </w:pPr>
            <w:r w:rsidRPr="003F477D">
              <w:rPr>
                <w:szCs w:val="22"/>
              </w:rPr>
              <w:t> </w:t>
            </w:r>
            <w:r w:rsidR="00973C03">
              <w:rPr>
                <w:szCs w:val="22"/>
              </w:rPr>
              <w:t>222 934</w:t>
            </w:r>
          </w:p>
        </w:tc>
        <w:tc>
          <w:tcPr>
            <w:tcW w:w="1134" w:type="dxa"/>
          </w:tcPr>
          <w:p w:rsidR="005D6688" w:rsidRPr="003F477D" w:rsidRDefault="00973C03" w:rsidP="000C773C">
            <w:pPr>
              <w:spacing w:after="0" w:line="240" w:lineRule="auto"/>
              <w:jc w:val="right"/>
              <w:rPr>
                <w:szCs w:val="22"/>
              </w:rPr>
            </w:pPr>
            <w:r>
              <w:rPr>
                <w:szCs w:val="22"/>
              </w:rPr>
              <w:t>8 645</w:t>
            </w:r>
          </w:p>
        </w:tc>
        <w:tc>
          <w:tcPr>
            <w:tcW w:w="1525" w:type="dxa"/>
            <w:noWrap/>
            <w:vAlign w:val="center"/>
            <w:hideMark/>
          </w:tcPr>
          <w:p w:rsidR="005D6688" w:rsidRPr="003F477D" w:rsidRDefault="005D6688" w:rsidP="000C773C">
            <w:pPr>
              <w:spacing w:after="0" w:line="240" w:lineRule="auto"/>
              <w:jc w:val="right"/>
              <w:rPr>
                <w:szCs w:val="22"/>
              </w:rPr>
            </w:pPr>
            <w:r w:rsidRPr="003F477D">
              <w:rPr>
                <w:szCs w:val="22"/>
              </w:rPr>
              <w:t> </w:t>
            </w:r>
            <w:r w:rsidR="00973C03">
              <w:rPr>
                <w:szCs w:val="22"/>
              </w:rPr>
              <w:t>222 934</w:t>
            </w:r>
          </w:p>
        </w:tc>
      </w:tr>
      <w:tr w:rsidR="005D6688" w:rsidRPr="003F477D" w:rsidTr="00465A3F">
        <w:trPr>
          <w:trHeight w:val="397"/>
          <w:jc w:val="center"/>
        </w:trPr>
        <w:tc>
          <w:tcPr>
            <w:tcW w:w="2235" w:type="dxa"/>
            <w:tcBorders>
              <w:right w:val="single" w:sz="12" w:space="0" w:color="auto"/>
            </w:tcBorders>
            <w:noWrap/>
            <w:vAlign w:val="center"/>
          </w:tcPr>
          <w:p w:rsidR="005D6688" w:rsidRPr="003F477D" w:rsidRDefault="00973C03" w:rsidP="00083A25">
            <w:pPr>
              <w:spacing w:after="0" w:line="240" w:lineRule="auto"/>
              <w:rPr>
                <w:b/>
                <w:bCs/>
                <w:szCs w:val="22"/>
              </w:rPr>
            </w:pPr>
            <w:r w:rsidRPr="003F477D">
              <w:rPr>
                <w:szCs w:val="22"/>
              </w:rPr>
              <w:t> </w:t>
            </w:r>
            <w:r>
              <w:rPr>
                <w:szCs w:val="22"/>
              </w:rPr>
              <w:t>PRAGA-Export</w:t>
            </w:r>
          </w:p>
        </w:tc>
        <w:tc>
          <w:tcPr>
            <w:tcW w:w="877" w:type="dxa"/>
            <w:tcBorders>
              <w:left w:val="single" w:sz="12" w:space="0" w:color="auto"/>
            </w:tcBorders>
            <w:noWrap/>
            <w:vAlign w:val="center"/>
          </w:tcPr>
          <w:p w:rsidR="005D6688" w:rsidRPr="003F477D" w:rsidRDefault="00973C03" w:rsidP="00083A25">
            <w:pPr>
              <w:spacing w:after="0" w:line="240" w:lineRule="auto"/>
              <w:rPr>
                <w:szCs w:val="22"/>
              </w:rPr>
            </w:pPr>
            <w:r>
              <w:rPr>
                <w:szCs w:val="22"/>
              </w:rPr>
              <w:t>EUR</w:t>
            </w:r>
          </w:p>
        </w:tc>
        <w:tc>
          <w:tcPr>
            <w:tcW w:w="824" w:type="dxa"/>
            <w:noWrap/>
            <w:vAlign w:val="center"/>
          </w:tcPr>
          <w:p w:rsidR="005D6688" w:rsidRPr="003F477D" w:rsidRDefault="00973C03" w:rsidP="00083A25">
            <w:pPr>
              <w:spacing w:after="0" w:line="240" w:lineRule="auto"/>
              <w:rPr>
                <w:szCs w:val="22"/>
              </w:rPr>
            </w:pPr>
            <w:r>
              <w:rPr>
                <w:szCs w:val="22"/>
              </w:rPr>
              <w:t>0,35</w:t>
            </w:r>
          </w:p>
        </w:tc>
        <w:tc>
          <w:tcPr>
            <w:tcW w:w="1275" w:type="dxa"/>
            <w:noWrap/>
            <w:vAlign w:val="center"/>
          </w:tcPr>
          <w:p w:rsidR="005D6688" w:rsidRPr="003F477D" w:rsidRDefault="00973C03" w:rsidP="00083A25">
            <w:pPr>
              <w:spacing w:after="0" w:line="240" w:lineRule="auto"/>
              <w:rPr>
                <w:szCs w:val="22"/>
              </w:rPr>
            </w:pPr>
            <w:r>
              <w:rPr>
                <w:szCs w:val="22"/>
              </w:rPr>
              <w:t>31.5.2014</w:t>
            </w:r>
          </w:p>
        </w:tc>
        <w:tc>
          <w:tcPr>
            <w:tcW w:w="1418" w:type="dxa"/>
            <w:noWrap/>
            <w:vAlign w:val="center"/>
          </w:tcPr>
          <w:p w:rsidR="005D6688" w:rsidRPr="003F477D" w:rsidRDefault="005D6688" w:rsidP="00083A25">
            <w:pPr>
              <w:spacing w:after="0" w:line="240" w:lineRule="auto"/>
              <w:rPr>
                <w:szCs w:val="22"/>
              </w:rPr>
            </w:pPr>
          </w:p>
        </w:tc>
        <w:tc>
          <w:tcPr>
            <w:tcW w:w="1134" w:type="dxa"/>
          </w:tcPr>
          <w:p w:rsidR="005D6688" w:rsidRPr="003F477D" w:rsidRDefault="00973C03" w:rsidP="000C773C">
            <w:pPr>
              <w:spacing w:after="0" w:line="240" w:lineRule="auto"/>
              <w:jc w:val="right"/>
              <w:rPr>
                <w:szCs w:val="22"/>
              </w:rPr>
            </w:pPr>
            <w:r>
              <w:rPr>
                <w:szCs w:val="22"/>
              </w:rPr>
              <w:t>1 730 000</w:t>
            </w:r>
          </w:p>
        </w:tc>
        <w:tc>
          <w:tcPr>
            <w:tcW w:w="1525" w:type="dxa"/>
            <w:noWrap/>
            <w:vAlign w:val="center"/>
          </w:tcPr>
          <w:p w:rsidR="005D6688" w:rsidRPr="003F477D" w:rsidRDefault="00973C03" w:rsidP="000C773C">
            <w:pPr>
              <w:spacing w:after="0" w:line="240" w:lineRule="auto"/>
              <w:jc w:val="right"/>
              <w:rPr>
                <w:szCs w:val="22"/>
              </w:rPr>
            </w:pPr>
            <w:r>
              <w:rPr>
                <w:szCs w:val="22"/>
              </w:rPr>
              <w:t>330 00</w:t>
            </w:r>
          </w:p>
        </w:tc>
      </w:tr>
      <w:tr w:rsidR="005D6688" w:rsidRPr="003F477D" w:rsidTr="00FD5399">
        <w:trPr>
          <w:trHeight w:val="345"/>
          <w:jc w:val="center"/>
        </w:trPr>
        <w:tc>
          <w:tcPr>
            <w:tcW w:w="9288" w:type="dxa"/>
            <w:gridSpan w:val="7"/>
            <w:noWrap/>
            <w:vAlign w:val="center"/>
          </w:tcPr>
          <w:p w:rsidR="005D6688" w:rsidRPr="003F477D" w:rsidRDefault="005D6688" w:rsidP="00083A25">
            <w:pPr>
              <w:spacing w:after="0" w:line="240" w:lineRule="auto"/>
              <w:rPr>
                <w:szCs w:val="22"/>
              </w:rPr>
            </w:pPr>
            <w:r w:rsidRPr="003F477D">
              <w:rPr>
                <w:b/>
                <w:bCs/>
                <w:szCs w:val="22"/>
              </w:rPr>
              <w:t>Krátkodobé finančné výpomoci</w:t>
            </w:r>
          </w:p>
        </w:tc>
      </w:tr>
      <w:tr w:rsidR="005D6688" w:rsidRPr="003F477D" w:rsidTr="00465A3F">
        <w:trPr>
          <w:trHeight w:val="397"/>
          <w:jc w:val="center"/>
        </w:trPr>
        <w:tc>
          <w:tcPr>
            <w:tcW w:w="2235" w:type="dxa"/>
            <w:tcBorders>
              <w:right w:val="single" w:sz="12" w:space="0" w:color="auto"/>
            </w:tcBorders>
            <w:noWrap/>
            <w:vAlign w:val="center"/>
          </w:tcPr>
          <w:p w:rsidR="005D6688" w:rsidRPr="00F01560" w:rsidRDefault="00F01560" w:rsidP="00083A25">
            <w:pPr>
              <w:spacing w:after="0" w:line="240" w:lineRule="auto"/>
              <w:rPr>
                <w:bCs/>
                <w:szCs w:val="22"/>
              </w:rPr>
            </w:pPr>
            <w:r w:rsidRPr="00F01560">
              <w:rPr>
                <w:bCs/>
                <w:szCs w:val="22"/>
              </w:rPr>
              <w:t>Externé</w:t>
            </w:r>
          </w:p>
        </w:tc>
        <w:tc>
          <w:tcPr>
            <w:tcW w:w="877" w:type="dxa"/>
            <w:tcBorders>
              <w:left w:val="single" w:sz="12" w:space="0" w:color="auto"/>
            </w:tcBorders>
            <w:noWrap/>
            <w:vAlign w:val="center"/>
          </w:tcPr>
          <w:p w:rsidR="005D6688" w:rsidRPr="003F477D" w:rsidRDefault="00F01560" w:rsidP="00083A25">
            <w:pPr>
              <w:spacing w:after="0" w:line="240" w:lineRule="auto"/>
              <w:rPr>
                <w:szCs w:val="22"/>
              </w:rPr>
            </w:pPr>
            <w:r>
              <w:rPr>
                <w:szCs w:val="22"/>
              </w:rPr>
              <w:t>EUR</w:t>
            </w:r>
          </w:p>
        </w:tc>
        <w:tc>
          <w:tcPr>
            <w:tcW w:w="824" w:type="dxa"/>
            <w:noWrap/>
            <w:vAlign w:val="center"/>
          </w:tcPr>
          <w:p w:rsidR="005D6688" w:rsidRPr="003F477D" w:rsidRDefault="005D6688" w:rsidP="00083A25">
            <w:pPr>
              <w:spacing w:after="0" w:line="240" w:lineRule="auto"/>
              <w:rPr>
                <w:szCs w:val="22"/>
              </w:rPr>
            </w:pPr>
          </w:p>
        </w:tc>
        <w:tc>
          <w:tcPr>
            <w:tcW w:w="1275" w:type="dxa"/>
            <w:noWrap/>
            <w:vAlign w:val="center"/>
          </w:tcPr>
          <w:p w:rsidR="005D6688" w:rsidRPr="003F477D" w:rsidRDefault="005D6688" w:rsidP="00083A25">
            <w:pPr>
              <w:spacing w:after="0" w:line="240" w:lineRule="auto"/>
              <w:rPr>
                <w:szCs w:val="22"/>
              </w:rPr>
            </w:pPr>
          </w:p>
        </w:tc>
        <w:tc>
          <w:tcPr>
            <w:tcW w:w="1418" w:type="dxa"/>
            <w:noWrap/>
            <w:vAlign w:val="center"/>
          </w:tcPr>
          <w:p w:rsidR="005D6688" w:rsidRPr="003F477D" w:rsidRDefault="005D6688" w:rsidP="00083A25">
            <w:pPr>
              <w:spacing w:after="0" w:line="240" w:lineRule="auto"/>
              <w:rPr>
                <w:szCs w:val="22"/>
              </w:rPr>
            </w:pPr>
          </w:p>
        </w:tc>
        <w:tc>
          <w:tcPr>
            <w:tcW w:w="1134" w:type="dxa"/>
          </w:tcPr>
          <w:p w:rsidR="005D6688" w:rsidRPr="003F477D" w:rsidRDefault="00F01560" w:rsidP="000C773C">
            <w:pPr>
              <w:spacing w:after="0" w:line="240" w:lineRule="auto"/>
              <w:jc w:val="right"/>
              <w:rPr>
                <w:szCs w:val="22"/>
              </w:rPr>
            </w:pPr>
            <w:r>
              <w:rPr>
                <w:szCs w:val="22"/>
              </w:rPr>
              <w:t>32 742</w:t>
            </w:r>
          </w:p>
        </w:tc>
        <w:tc>
          <w:tcPr>
            <w:tcW w:w="1525" w:type="dxa"/>
            <w:noWrap/>
            <w:vAlign w:val="center"/>
          </w:tcPr>
          <w:p w:rsidR="005D6688" w:rsidRPr="003F477D" w:rsidRDefault="00F01560" w:rsidP="000C773C">
            <w:pPr>
              <w:spacing w:after="0" w:line="240" w:lineRule="auto"/>
              <w:jc w:val="right"/>
              <w:rPr>
                <w:szCs w:val="22"/>
              </w:rPr>
            </w:pPr>
            <w:r>
              <w:rPr>
                <w:szCs w:val="22"/>
              </w:rPr>
              <w:t>7 242</w:t>
            </w:r>
          </w:p>
        </w:tc>
      </w:tr>
      <w:tr w:rsidR="005D6688" w:rsidRPr="003F477D" w:rsidTr="00465A3F">
        <w:trPr>
          <w:trHeight w:val="397"/>
          <w:jc w:val="center"/>
        </w:trPr>
        <w:tc>
          <w:tcPr>
            <w:tcW w:w="2235" w:type="dxa"/>
            <w:tcBorders>
              <w:bottom w:val="single" w:sz="12" w:space="0" w:color="auto"/>
              <w:right w:val="single" w:sz="12" w:space="0" w:color="auto"/>
            </w:tcBorders>
            <w:noWrap/>
            <w:vAlign w:val="center"/>
          </w:tcPr>
          <w:p w:rsidR="005D6688" w:rsidRPr="003F477D" w:rsidRDefault="005D6688" w:rsidP="00083A25">
            <w:pPr>
              <w:spacing w:after="0" w:line="240" w:lineRule="auto"/>
              <w:rPr>
                <w:b/>
                <w:bCs/>
                <w:szCs w:val="22"/>
              </w:rPr>
            </w:pPr>
          </w:p>
        </w:tc>
        <w:tc>
          <w:tcPr>
            <w:tcW w:w="877" w:type="dxa"/>
            <w:tcBorders>
              <w:left w:val="single" w:sz="12" w:space="0" w:color="auto"/>
              <w:bottom w:val="single" w:sz="12" w:space="0" w:color="auto"/>
            </w:tcBorders>
            <w:noWrap/>
            <w:vAlign w:val="center"/>
          </w:tcPr>
          <w:p w:rsidR="005D6688" w:rsidRPr="003F477D" w:rsidRDefault="005D6688" w:rsidP="00083A25">
            <w:pPr>
              <w:spacing w:after="0" w:line="240" w:lineRule="auto"/>
              <w:rPr>
                <w:szCs w:val="22"/>
              </w:rPr>
            </w:pPr>
          </w:p>
        </w:tc>
        <w:tc>
          <w:tcPr>
            <w:tcW w:w="824" w:type="dxa"/>
            <w:tcBorders>
              <w:bottom w:val="single" w:sz="12" w:space="0" w:color="auto"/>
            </w:tcBorders>
            <w:noWrap/>
            <w:vAlign w:val="center"/>
          </w:tcPr>
          <w:p w:rsidR="005D6688" w:rsidRPr="003F477D" w:rsidRDefault="005D6688" w:rsidP="00083A25">
            <w:pPr>
              <w:spacing w:after="0" w:line="240" w:lineRule="auto"/>
              <w:rPr>
                <w:szCs w:val="22"/>
              </w:rPr>
            </w:pPr>
          </w:p>
        </w:tc>
        <w:tc>
          <w:tcPr>
            <w:tcW w:w="1275" w:type="dxa"/>
            <w:tcBorders>
              <w:bottom w:val="single" w:sz="12" w:space="0" w:color="auto"/>
            </w:tcBorders>
            <w:noWrap/>
            <w:vAlign w:val="center"/>
          </w:tcPr>
          <w:p w:rsidR="005D6688" w:rsidRPr="003F477D" w:rsidRDefault="005D6688" w:rsidP="00083A25">
            <w:pPr>
              <w:spacing w:after="0" w:line="240" w:lineRule="auto"/>
              <w:rPr>
                <w:szCs w:val="22"/>
              </w:rPr>
            </w:pPr>
          </w:p>
        </w:tc>
        <w:tc>
          <w:tcPr>
            <w:tcW w:w="1418" w:type="dxa"/>
            <w:tcBorders>
              <w:bottom w:val="single" w:sz="12" w:space="0" w:color="auto"/>
            </w:tcBorders>
            <w:noWrap/>
            <w:vAlign w:val="center"/>
          </w:tcPr>
          <w:p w:rsidR="005D6688" w:rsidRPr="003F477D" w:rsidRDefault="005D6688" w:rsidP="00083A25">
            <w:pPr>
              <w:spacing w:after="0" w:line="240" w:lineRule="auto"/>
              <w:rPr>
                <w:szCs w:val="22"/>
              </w:rPr>
            </w:pPr>
          </w:p>
        </w:tc>
        <w:tc>
          <w:tcPr>
            <w:tcW w:w="1134" w:type="dxa"/>
            <w:tcBorders>
              <w:bottom w:val="single" w:sz="12" w:space="0" w:color="auto"/>
            </w:tcBorders>
          </w:tcPr>
          <w:p w:rsidR="005D6688" w:rsidRPr="003F477D" w:rsidRDefault="005D6688" w:rsidP="00083A25">
            <w:pPr>
              <w:spacing w:after="0" w:line="240" w:lineRule="auto"/>
              <w:rPr>
                <w:szCs w:val="22"/>
              </w:rPr>
            </w:pPr>
          </w:p>
        </w:tc>
        <w:tc>
          <w:tcPr>
            <w:tcW w:w="1525" w:type="dxa"/>
            <w:tcBorders>
              <w:bottom w:val="single" w:sz="12" w:space="0" w:color="auto"/>
            </w:tcBorders>
            <w:noWrap/>
            <w:vAlign w:val="center"/>
          </w:tcPr>
          <w:p w:rsidR="005D6688" w:rsidRPr="003F477D" w:rsidRDefault="005D6688" w:rsidP="00083A25">
            <w:pPr>
              <w:spacing w:after="0" w:line="240" w:lineRule="auto"/>
              <w:rPr>
                <w:szCs w:val="22"/>
              </w:rPr>
            </w:pPr>
          </w:p>
        </w:tc>
      </w:tr>
    </w:tbl>
    <w:p w:rsidR="005D6688" w:rsidRPr="003F477D" w:rsidRDefault="005D6688" w:rsidP="0003344F">
      <w:pPr>
        <w:spacing w:after="0" w:line="240" w:lineRule="auto"/>
        <w:rPr>
          <w:szCs w:val="22"/>
        </w:rPr>
      </w:pPr>
    </w:p>
    <w:p w:rsidR="0003344F" w:rsidRDefault="0003344F" w:rsidP="000D22CE">
      <w:pPr>
        <w:pStyle w:val="Nzov"/>
        <w:numPr>
          <w:ilvl w:val="0"/>
          <w:numId w:val="8"/>
        </w:numPr>
        <w:spacing w:before="0" w:beforeAutospacing="0" w:after="0"/>
        <w:jc w:val="both"/>
        <w:rPr>
          <w:szCs w:val="22"/>
        </w:rPr>
      </w:pPr>
      <w:r w:rsidRPr="003F477D">
        <w:rPr>
          <w:szCs w:val="22"/>
        </w:rPr>
        <w:t>Informácie k </w:t>
      </w:r>
      <w:r w:rsidR="00321FCD" w:rsidRPr="003F477D">
        <w:rPr>
          <w:szCs w:val="22"/>
        </w:rPr>
        <w:t>prílohe č. 3 časti  G. písm. k)</w:t>
      </w:r>
      <w:r w:rsidRPr="003F477D">
        <w:rPr>
          <w:szCs w:val="22"/>
        </w:rPr>
        <w:t xml:space="preserve"> o významných položkách derivátov za bežné účtovné obdobie </w:t>
      </w:r>
    </w:p>
    <w:p w:rsidR="00751C1F" w:rsidRPr="00EF5A15" w:rsidRDefault="00751C1F" w:rsidP="00751C1F">
      <w:pPr>
        <w:pStyle w:val="Odsekzoznamu"/>
        <w:ind w:left="360"/>
      </w:pPr>
      <w:r w:rsidRPr="003F477D">
        <w:rPr>
          <w:szCs w:val="22"/>
        </w:rPr>
        <w:t> </w:t>
      </w:r>
      <w:r w:rsidRPr="00EF5A15">
        <w:rPr>
          <w:bCs/>
          <w:szCs w:val="22"/>
        </w:rPr>
        <w:t>Spoločnosť pre túto položku nemá náplň.</w:t>
      </w:r>
    </w:p>
    <w:p w:rsidR="00F01560" w:rsidRPr="00F01560" w:rsidRDefault="00F01560" w:rsidP="00F01560"/>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03344F" w:rsidRPr="003F477D" w:rsidTr="0003344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EA41E2" w:rsidP="0003344F">
            <w:pPr>
              <w:pStyle w:val="TopHeader"/>
            </w:pPr>
            <w:r w:rsidRPr="003F477D">
              <w:t xml:space="preserve">Dohodnutá cena </w:t>
            </w:r>
            <w:r w:rsidR="0003344F" w:rsidRPr="003F477D">
              <w:t>podkladového nástroja</w:t>
            </w:r>
          </w:p>
        </w:tc>
      </w:tr>
      <w:tr w:rsidR="0003344F" w:rsidRPr="003F477D" w:rsidTr="0003344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r>
      <w:tr w:rsidR="0003344F" w:rsidRPr="003F477D" w:rsidTr="0003344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03344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r>
      <w:tr w:rsidR="0003344F" w:rsidRPr="003F477D" w:rsidTr="00465A3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DC066D" w:rsidRDefault="00DC066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ayout w:type="fixed"/>
        <w:tblLook w:val="04A0"/>
      </w:tblPr>
      <w:tblGrid>
        <w:gridCol w:w="3955"/>
        <w:gridCol w:w="1682"/>
        <w:gridCol w:w="992"/>
        <w:gridCol w:w="1701"/>
        <w:gridCol w:w="958"/>
      </w:tblGrid>
      <w:tr w:rsidR="0003344F" w:rsidRPr="003F477D" w:rsidTr="00EA41E2">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Zmena reálnej hodnoty (+/-) s vplyvom na</w:t>
            </w:r>
          </w:p>
        </w:tc>
      </w:tr>
      <w:tr w:rsidR="0003344F" w:rsidRPr="003F477D" w:rsidTr="00EA41E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r>
      <w:tr w:rsidR="0003344F" w:rsidRPr="003F477D" w:rsidTr="00EA41E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b/>
                <w:szCs w:val="22"/>
              </w:rPr>
            </w:pPr>
          </w:p>
        </w:tc>
      </w:tr>
      <w:tr w:rsidR="0003344F" w:rsidRPr="003F477D" w:rsidTr="007B2E0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5D6688" w:rsidRPr="003F477D" w:rsidRDefault="005D6688" w:rsidP="007B2E0B">
      <w:pPr>
        <w:pStyle w:val="Nzov"/>
        <w:keepNext w:val="0"/>
        <w:widowControl w:val="0"/>
        <w:spacing w:before="0" w:beforeAutospacing="0" w:after="0"/>
        <w:jc w:val="left"/>
        <w:rPr>
          <w:szCs w:val="22"/>
        </w:rPr>
      </w:pPr>
    </w:p>
    <w:p w:rsidR="0003344F" w:rsidRPr="003F477D" w:rsidRDefault="005D6688" w:rsidP="000D22CE">
      <w:pPr>
        <w:pStyle w:val="Nzov"/>
        <w:keepNext w:val="0"/>
        <w:widowControl w:val="0"/>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G. písm. l) </w:t>
      </w:r>
      <w:r w:rsidR="0003344F" w:rsidRPr="003F477D">
        <w:rPr>
          <w:szCs w:val="22"/>
        </w:rPr>
        <w:t>o položkách zabezpečených derivátmi</w:t>
      </w:r>
    </w:p>
    <w:tbl>
      <w:tblPr>
        <w:tblW w:w="5000" w:type="pct"/>
        <w:jc w:val="center"/>
        <w:tblLook w:val="04A0"/>
      </w:tblPr>
      <w:tblGrid>
        <w:gridCol w:w="5300"/>
        <w:gridCol w:w="1984"/>
        <w:gridCol w:w="2004"/>
      </w:tblGrid>
      <w:tr w:rsidR="0003344F" w:rsidRPr="003F477D" w:rsidTr="0003344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Reálna hodnota</w:t>
            </w:r>
          </w:p>
        </w:tc>
      </w:tr>
      <w:tr w:rsidR="0003344F" w:rsidRPr="003F477D" w:rsidTr="0003344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7B2E0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Majetok vykázaný v</w:t>
            </w:r>
            <w:r w:rsidR="00D210B5" w:rsidRPr="003F477D">
              <w:rPr>
                <w:szCs w:val="22"/>
              </w:rPr>
              <w:t> </w:t>
            </w:r>
            <w:r w:rsidRPr="003F477D">
              <w:rPr>
                <w:szCs w:val="22"/>
              </w:rPr>
              <w:t>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Záväzok vykázaný v</w:t>
            </w:r>
            <w:r w:rsidR="00D210B5" w:rsidRPr="003F477D">
              <w:rPr>
                <w:szCs w:val="22"/>
              </w:rPr>
              <w:t> </w:t>
            </w:r>
            <w:r w:rsidRPr="003F477D">
              <w:rPr>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DC066D" w:rsidRDefault="00DC066D" w:rsidP="00DC066D">
      <w:pPr>
        <w:pStyle w:val="Nzov"/>
        <w:keepNext w:val="0"/>
        <w:widowControl w:val="0"/>
        <w:spacing w:before="0" w:beforeAutospacing="0" w:after="0"/>
        <w:ind w:left="360"/>
        <w:jc w:val="left"/>
        <w:rPr>
          <w:szCs w:val="22"/>
        </w:rPr>
      </w:pPr>
    </w:p>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 xml:space="preserve">prílohe č. 3 časti G. písm. m) </w:t>
      </w:r>
      <w:r w:rsidRPr="003F477D">
        <w:rPr>
          <w:szCs w:val="22"/>
        </w:rPr>
        <w:t>o majetku prenajatom formou finančného prenájmu</w:t>
      </w:r>
    </w:p>
    <w:tbl>
      <w:tblPr>
        <w:tblW w:w="5000" w:type="pct"/>
        <w:jc w:val="center"/>
        <w:tblLayout w:type="fixed"/>
        <w:tblLook w:val="04A0"/>
      </w:tblPr>
      <w:tblGrid>
        <w:gridCol w:w="1601"/>
        <w:gridCol w:w="1216"/>
        <w:gridCol w:w="1471"/>
        <w:gridCol w:w="1111"/>
        <w:gridCol w:w="1237"/>
        <w:gridCol w:w="1519"/>
        <w:gridCol w:w="1133"/>
      </w:tblGrid>
      <w:tr w:rsidR="0003344F" w:rsidRPr="003F477D" w:rsidTr="0003344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17 654</w:t>
            </w:r>
          </w:p>
        </w:tc>
        <w:tc>
          <w:tcPr>
            <w:tcW w:w="1464"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2 740</w:t>
            </w:r>
          </w:p>
        </w:tc>
        <w:tc>
          <w:tcPr>
            <w:tcW w:w="1106"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0</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19 935</w:t>
            </w:r>
          </w:p>
        </w:tc>
        <w:tc>
          <w:tcPr>
            <w:tcW w:w="1512"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20 957</w:t>
            </w:r>
          </w:p>
        </w:tc>
        <w:tc>
          <w:tcPr>
            <w:tcW w:w="1128"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0</w:t>
            </w:r>
          </w:p>
        </w:tc>
      </w:tr>
      <w:tr w:rsidR="0003344F" w:rsidRPr="003F477D" w:rsidTr="00465A3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944</w:t>
            </w:r>
          </w:p>
        </w:tc>
        <w:tc>
          <w:tcPr>
            <w:tcW w:w="1464" w:type="dxa"/>
            <w:tcBorders>
              <w:top w:val="single" w:sz="4" w:space="0" w:color="auto"/>
              <w:left w:val="nil"/>
              <w:bottom w:val="single" w:sz="4" w:space="0" w:color="auto"/>
              <w:right w:val="single" w:sz="4"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19</w:t>
            </w:r>
          </w:p>
        </w:tc>
        <w:tc>
          <w:tcPr>
            <w:tcW w:w="1106" w:type="dxa"/>
            <w:tcBorders>
              <w:top w:val="single" w:sz="4" w:space="0" w:color="auto"/>
              <w:left w:val="nil"/>
              <w:bottom w:val="single" w:sz="4" w:space="0" w:color="auto"/>
              <w:right w:val="single" w:sz="8"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0</w:t>
            </w:r>
          </w:p>
        </w:tc>
        <w:tc>
          <w:tcPr>
            <w:tcW w:w="123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3 192</w:t>
            </w:r>
          </w:p>
        </w:tc>
        <w:tc>
          <w:tcPr>
            <w:tcW w:w="1512" w:type="dxa"/>
            <w:tcBorders>
              <w:top w:val="nil"/>
              <w:left w:val="nil"/>
              <w:bottom w:val="single" w:sz="4" w:space="0" w:color="auto"/>
              <w:right w:val="single" w:sz="4"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967</w:t>
            </w:r>
          </w:p>
        </w:tc>
        <w:tc>
          <w:tcPr>
            <w:tcW w:w="1128" w:type="dxa"/>
            <w:tcBorders>
              <w:top w:val="nil"/>
              <w:left w:val="nil"/>
              <w:bottom w:val="single" w:sz="4" w:space="0" w:color="auto"/>
              <w:right w:val="single" w:sz="8"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0</w:t>
            </w:r>
          </w:p>
        </w:tc>
      </w:tr>
      <w:tr w:rsidR="0003344F" w:rsidRPr="003F477D" w:rsidTr="00465A3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9463F6">
            <w:pPr>
              <w:spacing w:after="0" w:line="240" w:lineRule="auto"/>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18 598</w:t>
            </w:r>
          </w:p>
        </w:tc>
        <w:tc>
          <w:tcPr>
            <w:tcW w:w="1464"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2759</w:t>
            </w:r>
          </w:p>
        </w:tc>
        <w:tc>
          <w:tcPr>
            <w:tcW w:w="1106"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0</w:t>
            </w:r>
          </w:p>
        </w:tc>
        <w:tc>
          <w:tcPr>
            <w:tcW w:w="123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23 127</w:t>
            </w:r>
          </w:p>
        </w:tc>
        <w:tc>
          <w:tcPr>
            <w:tcW w:w="1512" w:type="dxa"/>
            <w:tcBorders>
              <w:top w:val="nil"/>
              <w:left w:val="nil"/>
              <w:bottom w:val="single" w:sz="12" w:space="0" w:color="auto"/>
              <w:right w:val="single" w:sz="4"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21 924</w:t>
            </w:r>
          </w:p>
        </w:tc>
        <w:tc>
          <w:tcPr>
            <w:tcW w:w="1128" w:type="dxa"/>
            <w:tcBorders>
              <w:top w:val="nil"/>
              <w:left w:val="nil"/>
              <w:bottom w:val="single" w:sz="12" w:space="0" w:color="auto"/>
              <w:right w:val="single" w:sz="8" w:space="0" w:color="auto"/>
            </w:tcBorders>
            <w:noWrap/>
            <w:vAlign w:val="center"/>
            <w:hideMark/>
          </w:tcPr>
          <w:p w:rsidR="0003344F" w:rsidRPr="003F477D" w:rsidRDefault="0003344F" w:rsidP="00751C1F">
            <w:pPr>
              <w:spacing w:after="0" w:line="240" w:lineRule="auto"/>
              <w:jc w:val="right"/>
              <w:rPr>
                <w:szCs w:val="22"/>
              </w:rPr>
            </w:pPr>
            <w:r w:rsidRPr="003F477D">
              <w:rPr>
                <w:szCs w:val="22"/>
              </w:rPr>
              <w:t> </w:t>
            </w:r>
            <w:r w:rsidR="00751C1F">
              <w:rPr>
                <w:szCs w:val="22"/>
              </w:rPr>
              <w:t>0</w:t>
            </w:r>
          </w:p>
        </w:tc>
      </w:tr>
    </w:tbl>
    <w:p w:rsidR="0003344F" w:rsidRDefault="0003344F" w:rsidP="0003344F">
      <w:pPr>
        <w:spacing w:after="0" w:line="240" w:lineRule="auto"/>
        <w:rPr>
          <w:szCs w:val="22"/>
        </w:rPr>
      </w:pPr>
    </w:p>
    <w:p w:rsidR="0065213E" w:rsidRPr="00A80BF6"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G.j) Významné položky</w:t>
      </w:r>
      <w:r w:rsidRPr="00A80BF6">
        <w:rPr>
          <w:rFonts w:ascii="Times New Roman" w:hAnsi="Times New Roman"/>
          <w:szCs w:val="22"/>
        </w:rPr>
        <w:t xml:space="preserve"> časového rozlíšenia na strane pasív</w:t>
      </w:r>
    </w:p>
    <w:tbl>
      <w:tblPr>
        <w:tblW w:w="5000" w:type="pct"/>
        <w:jc w:val="center"/>
        <w:tblLook w:val="04A0"/>
      </w:tblPr>
      <w:tblGrid>
        <w:gridCol w:w="4383"/>
        <w:gridCol w:w="2563"/>
        <w:gridCol w:w="2342"/>
      </w:tblGrid>
      <w:tr w:rsidR="0065213E" w:rsidRPr="00D6294B" w:rsidTr="00F74303">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Bezprostredne predchádzajúce účtovné obdobie</w:t>
            </w: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nil"/>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nil"/>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4"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65213E" w:rsidRPr="005A378F" w:rsidRDefault="0065213E" w:rsidP="0065213E">
      <w:pPr>
        <w:shd w:val="clear" w:color="auto" w:fill="E6E6E6"/>
        <w:ind w:left="360"/>
        <w:jc w:val="center"/>
        <w:rPr>
          <w:b/>
          <w:i/>
          <w:sz w:val="26"/>
          <w:szCs w:val="26"/>
        </w:rPr>
      </w:pPr>
      <w:r w:rsidRPr="005A378F">
        <w:rPr>
          <w:b/>
          <w:i/>
          <w:sz w:val="26"/>
          <w:szCs w:val="26"/>
        </w:rPr>
        <w:t>H. Informácie k údajom vykázaným vo výnosoch</w:t>
      </w:r>
    </w:p>
    <w:p w:rsidR="00BF1F66" w:rsidRDefault="00BF1F66" w:rsidP="0065213E">
      <w:pPr>
        <w:pStyle w:val="Nzov"/>
        <w:keepNext w:val="0"/>
        <w:widowControl w:val="0"/>
        <w:spacing w:before="0" w:beforeAutospacing="0" w:after="60"/>
        <w:jc w:val="left"/>
        <w:rPr>
          <w:rFonts w:ascii="Times New Roman" w:hAnsi="Times New Roman"/>
          <w:szCs w:val="22"/>
        </w:rPr>
      </w:pPr>
    </w:p>
    <w:p w:rsidR="00BF1F66" w:rsidRDefault="00BF1F66" w:rsidP="0065213E">
      <w:pPr>
        <w:pStyle w:val="Nzov"/>
        <w:keepNext w:val="0"/>
        <w:widowControl w:val="0"/>
        <w:spacing w:before="0" w:beforeAutospacing="0" w:after="60"/>
        <w:jc w:val="left"/>
        <w:rPr>
          <w:rFonts w:ascii="Times New Roman" w:hAnsi="Times New Roman"/>
          <w:szCs w:val="22"/>
        </w:rPr>
      </w:pPr>
    </w:p>
    <w:p w:rsidR="00BF1F66" w:rsidRDefault="00BF1F66" w:rsidP="0065213E">
      <w:pPr>
        <w:pStyle w:val="Nzov"/>
        <w:keepNext w:val="0"/>
        <w:widowControl w:val="0"/>
        <w:spacing w:before="0" w:beforeAutospacing="0" w:after="60"/>
        <w:jc w:val="left"/>
        <w:rPr>
          <w:rFonts w:ascii="Times New Roman" w:hAnsi="Times New Roman"/>
          <w:szCs w:val="22"/>
        </w:rPr>
      </w:pPr>
    </w:p>
    <w:p w:rsidR="00BF1F66" w:rsidRDefault="00BF1F66" w:rsidP="0065213E">
      <w:pPr>
        <w:pStyle w:val="Nzov"/>
        <w:keepNext w:val="0"/>
        <w:widowControl w:val="0"/>
        <w:spacing w:before="0" w:beforeAutospacing="0" w:after="60"/>
        <w:jc w:val="left"/>
        <w:rPr>
          <w:rFonts w:ascii="Times New Roman" w:hAnsi="Times New Roman"/>
          <w:szCs w:val="22"/>
        </w:rPr>
      </w:pPr>
    </w:p>
    <w:p w:rsidR="00BF1F66" w:rsidRDefault="00BF1F66" w:rsidP="0065213E">
      <w:pPr>
        <w:pStyle w:val="Nzov"/>
        <w:keepNext w:val="0"/>
        <w:widowControl w:val="0"/>
        <w:spacing w:before="0" w:beforeAutospacing="0" w:after="60"/>
        <w:jc w:val="left"/>
        <w:rPr>
          <w:rFonts w:ascii="Times New Roman" w:hAnsi="Times New Roman"/>
          <w:szCs w:val="22"/>
        </w:rPr>
      </w:pPr>
    </w:p>
    <w:p w:rsidR="00BF1F66" w:rsidRDefault="00BF1F66" w:rsidP="0065213E">
      <w:pPr>
        <w:pStyle w:val="Nzov"/>
        <w:keepNext w:val="0"/>
        <w:widowControl w:val="0"/>
        <w:spacing w:before="0" w:beforeAutospacing="0" w:after="60"/>
        <w:jc w:val="left"/>
        <w:rPr>
          <w:rFonts w:ascii="Times New Roman" w:hAnsi="Times New Roman"/>
          <w:szCs w:val="22"/>
        </w:rPr>
      </w:pPr>
    </w:p>
    <w:p w:rsidR="00BF1F66" w:rsidRDefault="00BF1F66" w:rsidP="0065213E">
      <w:pPr>
        <w:pStyle w:val="Nzov"/>
        <w:keepNext w:val="0"/>
        <w:widowControl w:val="0"/>
        <w:spacing w:before="0" w:beforeAutospacing="0" w:after="60"/>
        <w:jc w:val="left"/>
        <w:rPr>
          <w:rFonts w:ascii="Times New Roman" w:hAnsi="Times New Roman"/>
          <w:szCs w:val="22"/>
        </w:rPr>
      </w:pPr>
    </w:p>
    <w:p w:rsidR="0065213E" w:rsidRPr="00A80BF6" w:rsidRDefault="0065213E" w:rsidP="0065213E">
      <w:pPr>
        <w:pStyle w:val="Nzov"/>
        <w:keepNext w:val="0"/>
        <w:widowControl w:val="0"/>
        <w:spacing w:before="0" w:beforeAutospacing="0" w:after="60"/>
        <w:jc w:val="left"/>
        <w:rPr>
          <w:rFonts w:ascii="Times New Roman" w:hAnsi="Times New Roman"/>
          <w:szCs w:val="22"/>
        </w:rPr>
      </w:pPr>
      <w:r>
        <w:rPr>
          <w:rFonts w:ascii="Times New Roman" w:hAnsi="Times New Roman"/>
          <w:szCs w:val="22"/>
        </w:rPr>
        <w:t xml:space="preserve">H.a) Informácie </w:t>
      </w:r>
      <w:r w:rsidRPr="00A80BF6">
        <w:rPr>
          <w:rFonts w:ascii="Times New Roman" w:hAnsi="Times New Roman"/>
          <w:szCs w:val="22"/>
        </w:rPr>
        <w:t>o tržbách</w:t>
      </w:r>
    </w:p>
    <w:tbl>
      <w:tblPr>
        <w:tblW w:w="5204" w:type="pct"/>
        <w:tblLook w:val="04A0"/>
      </w:tblPr>
      <w:tblGrid>
        <w:gridCol w:w="1597"/>
        <w:gridCol w:w="983"/>
        <w:gridCol w:w="1707"/>
        <w:gridCol w:w="983"/>
        <w:gridCol w:w="1707"/>
        <w:gridCol w:w="983"/>
        <w:gridCol w:w="1707"/>
      </w:tblGrid>
      <w:tr w:rsidR="0065213E" w:rsidRPr="005B1CA5" w:rsidTr="00F74303">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Oblasť odbytu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BF1F66" w:rsidP="00F74303">
            <w:pPr>
              <w:pStyle w:val="TopHeader"/>
              <w:rPr>
                <w:rFonts w:ascii="Times New Roman" w:hAnsi="Times New Roman"/>
                <w:sz w:val="20"/>
                <w:szCs w:val="20"/>
              </w:rPr>
            </w:pPr>
            <w:r>
              <w:rPr>
                <w:rFonts w:ascii="Times New Roman" w:hAnsi="Times New Roman"/>
                <w:sz w:val="20"/>
                <w:szCs w:val="20"/>
              </w:rPr>
              <w:t>Tržby z predaja áut</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BF1F66" w:rsidP="00F74303">
            <w:pPr>
              <w:pStyle w:val="TopHeader"/>
              <w:rPr>
                <w:rFonts w:ascii="Times New Roman" w:hAnsi="Times New Roman"/>
                <w:sz w:val="20"/>
                <w:szCs w:val="20"/>
              </w:rPr>
            </w:pPr>
            <w:r>
              <w:rPr>
                <w:rFonts w:ascii="Times New Roman" w:hAnsi="Times New Roman"/>
                <w:sz w:val="20"/>
                <w:szCs w:val="20"/>
              </w:rPr>
              <w:t>Tržby za prenájom</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BF1F66" w:rsidP="00F74303">
            <w:pPr>
              <w:pStyle w:val="TopHeader"/>
              <w:rPr>
                <w:rFonts w:ascii="Times New Roman" w:hAnsi="Times New Roman"/>
                <w:sz w:val="20"/>
                <w:szCs w:val="20"/>
              </w:rPr>
            </w:pPr>
            <w:r>
              <w:rPr>
                <w:rFonts w:ascii="Times New Roman" w:hAnsi="Times New Roman"/>
                <w:sz w:val="20"/>
                <w:szCs w:val="20"/>
              </w:rPr>
              <w:t>Tržby za ostatné služby</w:t>
            </w:r>
          </w:p>
        </w:tc>
      </w:tr>
      <w:tr w:rsidR="0065213E" w:rsidRPr="005B1CA5" w:rsidTr="00F74303">
        <w:trPr>
          <w:trHeight w:val="1005"/>
        </w:trPr>
        <w:tc>
          <w:tcPr>
            <w:tcW w:w="0" w:type="auto"/>
            <w:vMerge/>
            <w:tcBorders>
              <w:top w:val="single" w:sz="8" w:space="0" w:color="000000"/>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116"/>
        </w:trPr>
        <w:tc>
          <w:tcPr>
            <w:tcW w:w="0" w:type="auto"/>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a</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b</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c</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d</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e</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f</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g</w:t>
            </w:r>
          </w:p>
        </w:tc>
      </w:tr>
      <w:tr w:rsidR="0065213E" w:rsidRPr="005B1CA5" w:rsidTr="00F74303">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65213E" w:rsidRPr="005B1CA5" w:rsidRDefault="00BF1F66" w:rsidP="00F74303">
            <w:pPr>
              <w:rPr>
                <w:sz w:val="20"/>
                <w:szCs w:val="20"/>
              </w:rPr>
            </w:pPr>
            <w:r>
              <w:rPr>
                <w:sz w:val="20"/>
                <w:szCs w:val="20"/>
              </w:rPr>
              <w:t>Tuzemsko</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892451" w:rsidP="008B6C64">
            <w:pPr>
              <w:jc w:val="right"/>
              <w:rPr>
                <w:sz w:val="20"/>
                <w:szCs w:val="20"/>
              </w:rPr>
            </w:pPr>
            <w:r>
              <w:rPr>
                <w:sz w:val="20"/>
                <w:szCs w:val="20"/>
              </w:rPr>
              <w:t>33 813</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BF1F66" w:rsidP="008B6C64">
            <w:pPr>
              <w:jc w:val="right"/>
              <w:rPr>
                <w:sz w:val="20"/>
                <w:szCs w:val="20"/>
              </w:rPr>
            </w:pPr>
            <w:r>
              <w:rPr>
                <w:sz w:val="20"/>
                <w:szCs w:val="20"/>
              </w:rPr>
              <w:t>116 467</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892451" w:rsidP="008B6C64">
            <w:pPr>
              <w:jc w:val="right"/>
              <w:rPr>
                <w:sz w:val="20"/>
                <w:szCs w:val="20"/>
              </w:rPr>
            </w:pPr>
            <w:r>
              <w:rPr>
                <w:sz w:val="20"/>
                <w:szCs w:val="20"/>
              </w:rPr>
              <w:t>11 000</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BF1F66" w:rsidP="008B6C64">
            <w:pPr>
              <w:jc w:val="right"/>
              <w:rPr>
                <w:sz w:val="20"/>
                <w:szCs w:val="20"/>
              </w:rPr>
            </w:pPr>
            <w:r>
              <w:rPr>
                <w:sz w:val="20"/>
                <w:szCs w:val="20"/>
              </w:rPr>
              <w:t>78 995</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r w:rsidRPr="005B1CA5">
              <w:rPr>
                <w:sz w:val="20"/>
                <w:szCs w:val="20"/>
              </w:rPr>
              <w:t> </w:t>
            </w:r>
            <w:r w:rsidR="008B348E">
              <w:rPr>
                <w:sz w:val="20"/>
                <w:szCs w:val="20"/>
              </w:rPr>
              <w:t>87 623</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r w:rsidRPr="005B1CA5">
              <w:rPr>
                <w:sz w:val="20"/>
                <w:szCs w:val="20"/>
              </w:rPr>
              <w:t> </w:t>
            </w:r>
            <w:r w:rsidR="00BF1F66">
              <w:rPr>
                <w:sz w:val="20"/>
                <w:szCs w:val="20"/>
              </w:rPr>
              <w:t>328 387</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BF1F66" w:rsidP="00F74303">
            <w:pPr>
              <w:rPr>
                <w:sz w:val="20"/>
                <w:szCs w:val="20"/>
              </w:rPr>
            </w:pPr>
            <w:r>
              <w:rPr>
                <w:sz w:val="20"/>
                <w:szCs w:val="20"/>
              </w:rPr>
              <w:t>EÚ</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892451" w:rsidP="008B6C64">
            <w:pPr>
              <w:jc w:val="right"/>
              <w:rPr>
                <w:sz w:val="20"/>
                <w:szCs w:val="20"/>
              </w:rPr>
            </w:pPr>
            <w:r>
              <w:rPr>
                <w:sz w:val="20"/>
                <w:szCs w:val="20"/>
              </w:rPr>
              <w:t>0</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BF1F66" w:rsidP="008B6C64">
            <w:pPr>
              <w:jc w:val="right"/>
              <w:rPr>
                <w:sz w:val="20"/>
                <w:szCs w:val="20"/>
              </w:rPr>
            </w:pPr>
            <w:r>
              <w:rPr>
                <w:sz w:val="20"/>
                <w:szCs w:val="20"/>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892451" w:rsidP="008B6C64">
            <w:pPr>
              <w:jc w:val="right"/>
              <w:rPr>
                <w:sz w:val="20"/>
                <w:szCs w:val="20"/>
              </w:rPr>
            </w:pPr>
            <w:r>
              <w:rPr>
                <w:sz w:val="20"/>
                <w:szCs w:val="20"/>
              </w:rPr>
              <w:t>68 081</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BF1F66" w:rsidP="008B6C64">
            <w:pPr>
              <w:jc w:val="right"/>
              <w:rPr>
                <w:sz w:val="20"/>
                <w:szCs w:val="20"/>
              </w:rPr>
            </w:pPr>
            <w:r>
              <w:rPr>
                <w:sz w:val="20"/>
                <w:szCs w:val="20"/>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r w:rsidRPr="005B1CA5">
              <w:rPr>
                <w:sz w:val="20"/>
                <w:szCs w:val="20"/>
              </w:rPr>
              <w:t> </w:t>
            </w:r>
            <w:r w:rsidR="008B348E">
              <w:rPr>
                <w:sz w:val="20"/>
                <w:szCs w:val="20"/>
              </w:rPr>
              <w:t>14 502</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r w:rsidRPr="005B1CA5">
              <w:rPr>
                <w:sz w:val="20"/>
                <w:szCs w:val="20"/>
              </w:rPr>
              <w:t> </w:t>
            </w:r>
            <w:r w:rsidR="00BF1F66">
              <w:rPr>
                <w:sz w:val="20"/>
                <w:szCs w:val="20"/>
              </w:rPr>
              <w:t>7 242</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BF1F66" w:rsidP="00F74303">
            <w:pPr>
              <w:rPr>
                <w:sz w:val="20"/>
                <w:szCs w:val="20"/>
              </w:rPr>
            </w:pPr>
            <w:r>
              <w:rPr>
                <w:sz w:val="20"/>
                <w:szCs w:val="20"/>
              </w:rPr>
              <w:t>Zahraničie</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892451" w:rsidP="008B6C64">
            <w:pPr>
              <w:jc w:val="right"/>
              <w:rPr>
                <w:sz w:val="20"/>
                <w:szCs w:val="20"/>
              </w:rPr>
            </w:pPr>
            <w:r>
              <w:rPr>
                <w:sz w:val="20"/>
                <w:szCs w:val="20"/>
              </w:rPr>
              <w:t>100 000</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BF1F66" w:rsidP="008B6C64">
            <w:pPr>
              <w:jc w:val="right"/>
              <w:rPr>
                <w:sz w:val="20"/>
                <w:szCs w:val="20"/>
              </w:rPr>
            </w:pPr>
            <w:r>
              <w:rPr>
                <w:sz w:val="20"/>
                <w:szCs w:val="20"/>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892451" w:rsidP="008B6C64">
            <w:pPr>
              <w:jc w:val="right"/>
              <w:rPr>
                <w:sz w:val="20"/>
                <w:szCs w:val="20"/>
              </w:rPr>
            </w:pPr>
            <w:r>
              <w:rPr>
                <w:sz w:val="20"/>
                <w:szCs w:val="20"/>
              </w:rPr>
              <w:t>22 035</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BF1F66" w:rsidP="008B6C64">
            <w:pPr>
              <w:jc w:val="right"/>
              <w:rPr>
                <w:sz w:val="20"/>
                <w:szCs w:val="20"/>
              </w:rPr>
            </w:pPr>
            <w:r>
              <w:rPr>
                <w:sz w:val="20"/>
                <w:szCs w:val="20"/>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r w:rsidRPr="005B1CA5">
              <w:rPr>
                <w:sz w:val="20"/>
                <w:szCs w:val="20"/>
              </w:rPr>
              <w:t> </w:t>
            </w:r>
            <w:r w:rsidR="00892451">
              <w:rPr>
                <w:sz w:val="20"/>
                <w:szCs w:val="20"/>
              </w:rPr>
              <w:t>50 744</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r w:rsidRPr="005B1CA5">
              <w:rPr>
                <w:sz w:val="20"/>
                <w:szCs w:val="20"/>
              </w:rPr>
              <w:t> </w:t>
            </w:r>
            <w:r w:rsidR="00BF1F66">
              <w:rPr>
                <w:sz w:val="20"/>
                <w:szCs w:val="20"/>
              </w:rPr>
              <w:t>0</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r w:rsidRPr="005B1CA5">
              <w:rPr>
                <w:sz w:val="20"/>
                <w:szCs w:val="20"/>
              </w:rPr>
              <w:t> </w:t>
            </w:r>
          </w:p>
        </w:tc>
      </w:tr>
      <w:tr w:rsidR="0065213E" w:rsidRPr="005B1CA5" w:rsidTr="00F74303">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5213E" w:rsidRPr="005B1CA5" w:rsidRDefault="008B6C64" w:rsidP="00F74303">
            <w:pPr>
              <w:rPr>
                <w:b/>
                <w:bCs/>
                <w:sz w:val="20"/>
                <w:szCs w:val="20"/>
              </w:rPr>
            </w:pPr>
            <w:r>
              <w:rPr>
                <w:b/>
                <w:bCs/>
                <w:sz w:val="20"/>
                <w:szCs w:val="20"/>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8B6C64" w:rsidRDefault="00892451" w:rsidP="008B6C64">
            <w:pPr>
              <w:jc w:val="right"/>
              <w:rPr>
                <w:b/>
                <w:sz w:val="20"/>
                <w:szCs w:val="20"/>
              </w:rPr>
            </w:pPr>
            <w:r w:rsidRPr="008B6C64">
              <w:rPr>
                <w:b/>
                <w:sz w:val="20"/>
                <w:szCs w:val="20"/>
              </w:rPr>
              <w:t>133 813</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8B6C64" w:rsidRDefault="00BF1F66" w:rsidP="008B6C64">
            <w:pPr>
              <w:jc w:val="right"/>
              <w:rPr>
                <w:b/>
                <w:sz w:val="20"/>
                <w:szCs w:val="20"/>
              </w:rPr>
            </w:pPr>
            <w:r w:rsidRPr="008B6C64">
              <w:rPr>
                <w:b/>
                <w:sz w:val="20"/>
                <w:szCs w:val="20"/>
              </w:rPr>
              <w:t>116 467</w:t>
            </w: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8B6C64" w:rsidRDefault="00892451" w:rsidP="008B6C64">
            <w:pPr>
              <w:jc w:val="right"/>
              <w:rPr>
                <w:b/>
                <w:sz w:val="20"/>
                <w:szCs w:val="20"/>
              </w:rPr>
            </w:pPr>
            <w:r w:rsidRPr="008B6C64">
              <w:rPr>
                <w:b/>
                <w:sz w:val="20"/>
                <w:szCs w:val="20"/>
              </w:rPr>
              <w:t>101 116</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8B6C64" w:rsidRDefault="00BF1F66" w:rsidP="008B6C64">
            <w:pPr>
              <w:jc w:val="right"/>
              <w:rPr>
                <w:b/>
                <w:sz w:val="20"/>
                <w:szCs w:val="20"/>
              </w:rPr>
            </w:pPr>
            <w:r w:rsidRPr="008B6C64">
              <w:rPr>
                <w:b/>
                <w:sz w:val="20"/>
                <w:szCs w:val="20"/>
              </w:rPr>
              <w:t>78 995</w:t>
            </w: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8B6C64" w:rsidRDefault="0065213E" w:rsidP="008B6C64">
            <w:pPr>
              <w:jc w:val="right"/>
              <w:rPr>
                <w:b/>
                <w:sz w:val="20"/>
                <w:szCs w:val="20"/>
              </w:rPr>
            </w:pPr>
            <w:r w:rsidRPr="008B6C64">
              <w:rPr>
                <w:b/>
                <w:sz w:val="20"/>
                <w:szCs w:val="20"/>
              </w:rPr>
              <w:t> </w:t>
            </w:r>
            <w:r w:rsidR="00892451" w:rsidRPr="008B6C64">
              <w:rPr>
                <w:b/>
                <w:sz w:val="20"/>
                <w:szCs w:val="20"/>
              </w:rPr>
              <w:t>152 869</w:t>
            </w:r>
            <w:bookmarkStart w:id="18" w:name="_GoBack"/>
            <w:bookmarkEnd w:id="18"/>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8B6C64" w:rsidRDefault="0065213E" w:rsidP="008B6C64">
            <w:pPr>
              <w:jc w:val="right"/>
              <w:rPr>
                <w:b/>
                <w:sz w:val="20"/>
                <w:szCs w:val="20"/>
              </w:rPr>
            </w:pPr>
            <w:r w:rsidRPr="008B6C64">
              <w:rPr>
                <w:b/>
                <w:sz w:val="20"/>
                <w:szCs w:val="20"/>
              </w:rPr>
              <w:t> </w:t>
            </w:r>
            <w:r w:rsidR="00BF1F66" w:rsidRPr="008B6C64">
              <w:rPr>
                <w:b/>
                <w:sz w:val="20"/>
                <w:szCs w:val="20"/>
              </w:rPr>
              <w:t>335 629</w:t>
            </w: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Pr="003F477D" w:rsidRDefault="0003344F" w:rsidP="000D22CE">
      <w:pPr>
        <w:pStyle w:val="Nzov"/>
        <w:keepNext w:val="0"/>
        <w:widowControl w:val="0"/>
        <w:numPr>
          <w:ilvl w:val="0"/>
          <w:numId w:val="8"/>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9F5622">
              <w:rPr>
                <w:szCs w:val="22"/>
              </w:rPr>
              <w:t>90 222</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9F5622" w:rsidP="008B6C64">
            <w:pPr>
              <w:spacing w:after="0" w:line="240" w:lineRule="auto"/>
              <w:jc w:val="right"/>
              <w:rPr>
                <w:szCs w:val="22"/>
              </w:rPr>
            </w:pPr>
            <w:r>
              <w:rPr>
                <w:szCs w:val="22"/>
              </w:rPr>
              <w:t>0</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C402F6" w:rsidP="008B6C64">
            <w:pPr>
              <w:spacing w:after="0" w:line="240" w:lineRule="auto"/>
              <w:jc w:val="right"/>
              <w:rPr>
                <w:szCs w:val="22"/>
              </w:rPr>
            </w:pPr>
            <w:r>
              <w:rPr>
                <w:szCs w:val="22"/>
              </w:rPr>
              <w:t>0</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9F5622">
              <w:rPr>
                <w:szCs w:val="22"/>
              </w:rPr>
              <w:t>90 222</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C402F6">
              <w:rPr>
                <w:szCs w:val="22"/>
              </w:rPr>
              <w:t>0</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9F5622">
              <w:rPr>
                <w:szCs w:val="22"/>
              </w:rPr>
              <w:t>512 556</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9F5622">
              <w:rPr>
                <w:szCs w:val="22"/>
              </w:rPr>
              <w:t>63 795</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9F5622">
              <w:rPr>
                <w:szCs w:val="22"/>
              </w:rPr>
              <w:t>0</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9F5622">
              <w:rPr>
                <w:szCs w:val="22"/>
              </w:rPr>
              <w:t>448 761</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9F5622">
              <w:rPr>
                <w:szCs w:val="22"/>
              </w:rPr>
              <w:t>63 795</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lastRenderedPageBreak/>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9F5622">
              <w:rPr>
                <w:szCs w:val="22"/>
              </w:rPr>
              <w:t>538 983</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9F5622">
              <w:rPr>
                <w:szCs w:val="22"/>
              </w:rPr>
              <w:t>63 795</w:t>
            </w:r>
          </w:p>
        </w:tc>
      </w:tr>
    </w:tbl>
    <w:p w:rsidR="007B2E0B" w:rsidRDefault="007B2E0B" w:rsidP="006B42EC">
      <w:pPr>
        <w:spacing w:after="0" w:line="240" w:lineRule="auto"/>
        <w:rPr>
          <w:kern w:val="28"/>
          <w:szCs w:val="22"/>
        </w:rPr>
      </w:pPr>
    </w:p>
    <w:p w:rsidR="0065213E" w:rsidRPr="00A80BF6" w:rsidRDefault="0065213E" w:rsidP="0065213E">
      <w:pPr>
        <w:pStyle w:val="Nzov"/>
        <w:keepNext w:val="0"/>
        <w:widowControl w:val="0"/>
        <w:spacing w:before="0" w:beforeAutospacing="0" w:after="0"/>
        <w:jc w:val="both"/>
        <w:rPr>
          <w:rFonts w:ascii="Times New Roman" w:hAnsi="Times New Roman"/>
          <w:szCs w:val="22"/>
        </w:rPr>
      </w:pPr>
    </w:p>
    <w:p w:rsidR="0065213E" w:rsidRPr="00A80BF6"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H. c) až f) Výnosy</w:t>
      </w:r>
      <w:r w:rsidRPr="00A80BF6">
        <w:rPr>
          <w:rFonts w:ascii="Times New Roman" w:hAnsi="Times New Roman"/>
          <w:szCs w:val="22"/>
        </w:rPr>
        <w:t xml:space="preserve"> pri aktivácii nákladov a o výnosoch z hospodárskej činnosti, finančnej činnosti a mimoriadnej činnosti</w:t>
      </w:r>
    </w:p>
    <w:tbl>
      <w:tblPr>
        <w:tblW w:w="5000" w:type="pct"/>
        <w:jc w:val="center"/>
        <w:tblLook w:val="04A0"/>
      </w:tblPr>
      <w:tblGrid>
        <w:gridCol w:w="6000"/>
        <w:gridCol w:w="1642"/>
        <w:gridCol w:w="1646"/>
      </w:tblGrid>
      <w:tr w:rsidR="0065213E" w:rsidRPr="005B1CA5" w:rsidTr="00F74303">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Významné položky pri aktivácii nákladov, z toho:</w:t>
            </w:r>
            <w:r w:rsidRPr="005B1CA5">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53767" w:rsidP="008B6C64">
            <w:pPr>
              <w:jc w:val="right"/>
              <w:rPr>
                <w:sz w:val="20"/>
                <w:szCs w:val="20"/>
              </w:rPr>
            </w:pPr>
            <w:r>
              <w:rPr>
                <w:sz w:val="20"/>
                <w:szCs w:val="20"/>
              </w:rPr>
              <w:t>0</w:t>
            </w: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53767" w:rsidP="008B6C64">
            <w:pPr>
              <w:jc w:val="right"/>
              <w:rPr>
                <w:sz w:val="20"/>
                <w:szCs w:val="20"/>
              </w:rPr>
            </w:pPr>
            <w:r>
              <w:rPr>
                <w:sz w:val="20"/>
                <w:szCs w:val="20"/>
              </w:rPr>
              <w:t>95 775</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53767" w:rsidP="00F74303">
            <w:pPr>
              <w:rPr>
                <w:sz w:val="20"/>
                <w:szCs w:val="20"/>
              </w:rPr>
            </w:pPr>
            <w:r>
              <w:rPr>
                <w:sz w:val="20"/>
                <w:szCs w:val="20"/>
              </w:rPr>
              <w:t>Aktivácia miezd</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53767" w:rsidP="008B6C64">
            <w:pPr>
              <w:jc w:val="right"/>
              <w:rPr>
                <w:sz w:val="20"/>
                <w:szCs w:val="20"/>
              </w:rPr>
            </w:pPr>
            <w:r>
              <w:rPr>
                <w:sz w:val="20"/>
                <w:szCs w:val="20"/>
              </w:rPr>
              <w:t>0</w:t>
            </w: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53767" w:rsidP="008B6C64">
            <w:pPr>
              <w:jc w:val="right"/>
              <w:rPr>
                <w:sz w:val="20"/>
                <w:szCs w:val="20"/>
              </w:rPr>
            </w:pPr>
            <w:r>
              <w:rPr>
                <w:sz w:val="20"/>
                <w:szCs w:val="20"/>
              </w:rPr>
              <w:t>95 775</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8B6C64">
            <w:pPr>
              <w:jc w:val="right"/>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8B6C64">
            <w:pPr>
              <w:jc w:val="right"/>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53767" w:rsidP="008B6C64">
            <w:pPr>
              <w:jc w:val="right"/>
              <w:rPr>
                <w:sz w:val="20"/>
                <w:szCs w:val="20"/>
              </w:rPr>
            </w:pPr>
            <w:r>
              <w:rPr>
                <w:sz w:val="20"/>
                <w:szCs w:val="20"/>
              </w:rPr>
              <w:t>221 615</w:t>
            </w: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53767" w:rsidP="008B6C64">
            <w:pPr>
              <w:jc w:val="right"/>
              <w:rPr>
                <w:sz w:val="20"/>
                <w:szCs w:val="20"/>
              </w:rPr>
            </w:pPr>
            <w:r>
              <w:rPr>
                <w:sz w:val="20"/>
                <w:szCs w:val="20"/>
              </w:rPr>
              <w:t>152 178</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453767" w:rsidP="00F74303">
            <w:pPr>
              <w:rPr>
                <w:sz w:val="20"/>
                <w:szCs w:val="20"/>
              </w:rPr>
            </w:pPr>
            <w:r>
              <w:rPr>
                <w:sz w:val="20"/>
                <w:szCs w:val="20"/>
              </w:rPr>
              <w:t>Ostatné výnosy z hospod. činnosti</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453767" w:rsidP="008B6C64">
            <w:pPr>
              <w:jc w:val="right"/>
              <w:rPr>
                <w:sz w:val="20"/>
                <w:szCs w:val="20"/>
              </w:rPr>
            </w:pPr>
            <w:r>
              <w:rPr>
                <w:sz w:val="20"/>
                <w:szCs w:val="20"/>
              </w:rPr>
              <w:t>15 565</w:t>
            </w: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453767" w:rsidP="008B6C64">
            <w:pPr>
              <w:jc w:val="right"/>
              <w:rPr>
                <w:sz w:val="20"/>
                <w:szCs w:val="20"/>
              </w:rPr>
            </w:pPr>
            <w:r>
              <w:rPr>
                <w:sz w:val="20"/>
                <w:szCs w:val="20"/>
              </w:rPr>
              <w:t>22 885</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453767" w:rsidP="00F74303">
            <w:pPr>
              <w:rPr>
                <w:sz w:val="20"/>
                <w:szCs w:val="20"/>
              </w:rPr>
            </w:pPr>
            <w:r>
              <w:rPr>
                <w:sz w:val="20"/>
                <w:szCs w:val="20"/>
              </w:rPr>
              <w:t>Tržby z predaja DLHM</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453767" w:rsidP="008B6C64">
            <w:pPr>
              <w:jc w:val="right"/>
              <w:rPr>
                <w:sz w:val="20"/>
                <w:szCs w:val="20"/>
              </w:rPr>
            </w:pPr>
            <w:r>
              <w:rPr>
                <w:sz w:val="20"/>
                <w:szCs w:val="20"/>
              </w:rPr>
              <w:t>206 050</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453767" w:rsidP="008B6C64">
            <w:pPr>
              <w:jc w:val="right"/>
              <w:rPr>
                <w:sz w:val="20"/>
                <w:szCs w:val="20"/>
              </w:rPr>
            </w:pPr>
            <w:r>
              <w:rPr>
                <w:sz w:val="20"/>
                <w:szCs w:val="20"/>
              </w:rPr>
              <w:t>129 293</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výnosy,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453767" w:rsidP="008B6C64">
            <w:pPr>
              <w:jc w:val="right"/>
              <w:rPr>
                <w:sz w:val="20"/>
                <w:szCs w:val="20"/>
              </w:rPr>
            </w:pPr>
            <w:r>
              <w:rPr>
                <w:sz w:val="20"/>
                <w:szCs w:val="20"/>
              </w:rPr>
              <w:t>7 316</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453767" w:rsidP="008B6C64">
            <w:pPr>
              <w:jc w:val="right"/>
              <w:rPr>
                <w:sz w:val="20"/>
                <w:szCs w:val="20"/>
              </w:rPr>
            </w:pPr>
            <w:r>
              <w:rPr>
                <w:sz w:val="20"/>
                <w:szCs w:val="20"/>
              </w:rPr>
              <w:t>2 180</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453767" w:rsidP="008B6C64">
            <w:pPr>
              <w:jc w:val="right"/>
              <w:rPr>
                <w:i/>
                <w:sz w:val="20"/>
                <w:szCs w:val="20"/>
              </w:rPr>
            </w:pPr>
            <w:r>
              <w:rPr>
                <w:i/>
                <w:sz w:val="20"/>
                <w:szCs w:val="20"/>
              </w:rPr>
              <w:t>1 657</w:t>
            </w: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453767" w:rsidP="008B6C64">
            <w:pPr>
              <w:jc w:val="right"/>
              <w:rPr>
                <w:i/>
                <w:sz w:val="20"/>
                <w:szCs w:val="20"/>
              </w:rPr>
            </w:pPr>
            <w:r>
              <w:rPr>
                <w:i/>
                <w:sz w:val="20"/>
                <w:szCs w:val="20"/>
              </w:rPr>
              <w:t>1 140</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453767" w:rsidP="008B6C64">
            <w:pPr>
              <w:jc w:val="right"/>
              <w:rPr>
                <w:sz w:val="20"/>
                <w:szCs w:val="20"/>
              </w:rPr>
            </w:pPr>
            <w:r>
              <w:rPr>
                <w:sz w:val="20"/>
                <w:szCs w:val="20"/>
              </w:rPr>
              <w:t>5 659</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453767" w:rsidP="008B6C64">
            <w:pPr>
              <w:jc w:val="right"/>
              <w:rPr>
                <w:sz w:val="20"/>
                <w:szCs w:val="20"/>
              </w:rPr>
            </w:pPr>
            <w:r>
              <w:rPr>
                <w:sz w:val="20"/>
                <w:szCs w:val="20"/>
              </w:rPr>
              <w:t>614</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453767" w:rsidP="008B6C64">
            <w:pPr>
              <w:jc w:val="right"/>
              <w:rPr>
                <w:i/>
                <w:sz w:val="20"/>
                <w:szCs w:val="20"/>
              </w:rPr>
            </w:pPr>
            <w:r>
              <w:rPr>
                <w:i/>
                <w:sz w:val="20"/>
                <w:szCs w:val="20"/>
              </w:rPr>
              <w:t>895</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453767" w:rsidP="008B6C64">
            <w:pPr>
              <w:jc w:val="right"/>
              <w:rPr>
                <w:i/>
                <w:sz w:val="20"/>
                <w:szCs w:val="20"/>
              </w:rPr>
            </w:pPr>
            <w:r>
              <w:rPr>
                <w:i/>
                <w:sz w:val="20"/>
                <w:szCs w:val="20"/>
              </w:rPr>
              <w:t>1 040</w:t>
            </w: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453767" w:rsidP="00F74303">
            <w:pPr>
              <w:rPr>
                <w:sz w:val="20"/>
                <w:szCs w:val="20"/>
              </w:rPr>
            </w:pPr>
            <w:r>
              <w:rPr>
                <w:sz w:val="20"/>
                <w:szCs w:val="20"/>
              </w:rPr>
              <w:t>Výnosové úroky</w:t>
            </w: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453767" w:rsidP="008B6C64">
            <w:pPr>
              <w:jc w:val="right"/>
              <w:rPr>
                <w:sz w:val="20"/>
                <w:szCs w:val="20"/>
              </w:rPr>
            </w:pPr>
            <w:r>
              <w:rPr>
                <w:sz w:val="20"/>
                <w:szCs w:val="20"/>
              </w:rPr>
              <w:t>895</w:t>
            </w: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453767" w:rsidP="008B6C64">
            <w:pPr>
              <w:jc w:val="right"/>
              <w:rPr>
                <w:sz w:val="20"/>
                <w:szCs w:val="20"/>
              </w:rPr>
            </w:pPr>
            <w:r>
              <w:rPr>
                <w:sz w:val="20"/>
                <w:szCs w:val="20"/>
              </w:rPr>
              <w:t>1 040</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65213E" w:rsidRPr="005B1CA5" w:rsidRDefault="00453767" w:rsidP="00F74303">
            <w:pPr>
              <w:rPr>
                <w:sz w:val="20"/>
                <w:szCs w:val="20"/>
              </w:rPr>
            </w:pPr>
            <w:r>
              <w:rPr>
                <w:sz w:val="20"/>
                <w:szCs w:val="20"/>
              </w:rPr>
              <w:t>Ostatné výnosy z fin. činností</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453767" w:rsidP="008B6C64">
            <w:pPr>
              <w:jc w:val="right"/>
              <w:rPr>
                <w:sz w:val="20"/>
                <w:szCs w:val="20"/>
              </w:rPr>
            </w:pPr>
            <w:r>
              <w:rPr>
                <w:sz w:val="20"/>
                <w:szCs w:val="20"/>
              </w:rPr>
              <w:t>247</w:t>
            </w: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453767" w:rsidP="008B6C64">
            <w:pPr>
              <w:jc w:val="right"/>
              <w:rPr>
                <w:sz w:val="20"/>
                <w:szCs w:val="20"/>
              </w:rPr>
            </w:pPr>
            <w:r>
              <w:rPr>
                <w:sz w:val="20"/>
                <w:szCs w:val="20"/>
              </w:rPr>
              <w:t>0</w:t>
            </w: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8B6C64">
            <w:pPr>
              <w:jc w:val="right"/>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8B6C64">
            <w:pPr>
              <w:jc w:val="right"/>
              <w:rPr>
                <w:sz w:val="20"/>
                <w:szCs w:val="20"/>
              </w:rPr>
            </w:pPr>
            <w:r w:rsidRPr="005B1CA5">
              <w:rPr>
                <w:sz w:val="20"/>
                <w:szCs w:val="20"/>
              </w:rPr>
              <w:t> </w:t>
            </w:r>
          </w:p>
        </w:tc>
      </w:tr>
      <w:tr w:rsidR="0065213E" w:rsidRPr="005B1CA5" w:rsidTr="00F74303">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r w:rsidRPr="005B1CA5">
              <w:rPr>
                <w:b/>
                <w:bCs/>
                <w:sz w:val="20"/>
                <w:szCs w:val="20"/>
              </w:rPr>
              <w:t>Mimoriadne výnosy, z toho:</w:t>
            </w:r>
          </w:p>
        </w:tc>
        <w:tc>
          <w:tcPr>
            <w:tcW w:w="884"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p>
        </w:tc>
        <w:tc>
          <w:tcPr>
            <w:tcW w:w="886"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8B6C64">
            <w:pPr>
              <w:jc w:val="right"/>
              <w:rPr>
                <w:sz w:val="20"/>
                <w:szCs w:val="20"/>
              </w:rPr>
            </w:pPr>
          </w:p>
        </w:tc>
      </w:tr>
      <w:tr w:rsidR="0065213E" w:rsidRPr="005B1CA5" w:rsidTr="00F74303">
        <w:trPr>
          <w:trHeight w:val="330"/>
          <w:jc w:val="center"/>
        </w:trPr>
        <w:tc>
          <w:tcPr>
            <w:tcW w:w="3230" w:type="pct"/>
            <w:tcBorders>
              <w:top w:val="single" w:sz="4" w:space="0" w:color="auto"/>
              <w:left w:val="single" w:sz="12" w:space="0" w:color="auto"/>
              <w:bottom w:val="nil"/>
              <w:right w:val="single" w:sz="12" w:space="0" w:color="auto"/>
            </w:tcBorders>
            <w:vAlign w:val="center"/>
          </w:tcPr>
          <w:p w:rsidR="0065213E" w:rsidRPr="005B1CA5" w:rsidRDefault="0065213E" w:rsidP="00F74303">
            <w:pPr>
              <w:rPr>
                <w:sz w:val="20"/>
                <w:szCs w:val="20"/>
              </w:rPr>
            </w:pPr>
          </w:p>
        </w:tc>
        <w:tc>
          <w:tcPr>
            <w:tcW w:w="884" w:type="pct"/>
            <w:tcBorders>
              <w:top w:val="single" w:sz="4" w:space="0" w:color="auto"/>
              <w:left w:val="single" w:sz="12" w:space="0" w:color="auto"/>
              <w:bottom w:val="nil"/>
              <w:right w:val="single" w:sz="12" w:space="0" w:color="auto"/>
            </w:tcBorders>
            <w:noWrap/>
            <w:vAlign w:val="center"/>
          </w:tcPr>
          <w:p w:rsidR="0065213E" w:rsidRPr="005B1CA5" w:rsidRDefault="0065213E" w:rsidP="008B6C64">
            <w:pPr>
              <w:jc w:val="right"/>
              <w:rPr>
                <w:sz w:val="20"/>
                <w:szCs w:val="20"/>
              </w:rPr>
            </w:pPr>
          </w:p>
        </w:tc>
        <w:tc>
          <w:tcPr>
            <w:tcW w:w="886" w:type="pct"/>
            <w:tcBorders>
              <w:top w:val="single" w:sz="4" w:space="0" w:color="auto"/>
              <w:left w:val="single" w:sz="12" w:space="0" w:color="auto"/>
              <w:bottom w:val="nil"/>
              <w:right w:val="single" w:sz="12" w:space="0" w:color="auto"/>
            </w:tcBorders>
            <w:noWrap/>
            <w:vAlign w:val="center"/>
          </w:tcPr>
          <w:p w:rsidR="0065213E" w:rsidRPr="005B1CA5" w:rsidRDefault="0065213E" w:rsidP="008B6C64">
            <w:pPr>
              <w:jc w:val="right"/>
              <w:rPr>
                <w:sz w:val="20"/>
                <w:szCs w:val="20"/>
              </w:rPr>
            </w:pPr>
          </w:p>
        </w:tc>
      </w:tr>
      <w:tr w:rsidR="0065213E" w:rsidRPr="005B1CA5" w:rsidTr="00F74303">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8B6C64">
            <w:pPr>
              <w:jc w:val="right"/>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8B6C64">
            <w:pPr>
              <w:jc w:val="right"/>
              <w:rPr>
                <w:sz w:val="20"/>
                <w:szCs w:val="20"/>
              </w:rPr>
            </w:pPr>
          </w:p>
        </w:tc>
      </w:tr>
    </w:tbl>
    <w:p w:rsidR="0065213E" w:rsidRPr="003F477D" w:rsidRDefault="0065213E" w:rsidP="006B42EC">
      <w:pPr>
        <w:spacing w:after="0" w:line="240" w:lineRule="auto"/>
        <w:rPr>
          <w:kern w:val="28"/>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H. písm. g) </w:t>
      </w:r>
      <w:r w:rsidRPr="003F477D">
        <w:rPr>
          <w:szCs w:val="22"/>
        </w:rPr>
        <w:t>o čistom obrate</w:t>
      </w:r>
    </w:p>
    <w:tbl>
      <w:tblPr>
        <w:tblW w:w="5000" w:type="pct"/>
        <w:jc w:val="center"/>
        <w:tblLook w:val="04A0"/>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D05C93">
              <w:rPr>
                <w:szCs w:val="22"/>
              </w:rPr>
              <w:t>109 014</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D05C93">
              <w:rPr>
                <w:szCs w:val="22"/>
              </w:rPr>
              <w:t>116 467</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D05C93">
              <w:rPr>
                <w:szCs w:val="22"/>
              </w:rPr>
              <w:t>278 784</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D05C93">
              <w:rPr>
                <w:szCs w:val="22"/>
              </w:rPr>
              <w:t>414 624</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D05C93">
              <w:rPr>
                <w:szCs w:val="22"/>
              </w:rPr>
              <w:t>0</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D05C93">
              <w:rPr>
                <w:szCs w:val="22"/>
              </w:rPr>
              <w:t>0</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D05C93">
              <w:rPr>
                <w:szCs w:val="22"/>
              </w:rPr>
              <w:t>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D05C93">
              <w:rPr>
                <w:szCs w:val="22"/>
              </w:rPr>
              <w:t>0</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D05C93">
              <w:rPr>
                <w:szCs w:val="22"/>
              </w:rPr>
              <w:t>0</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D05C93">
              <w:rPr>
                <w:szCs w:val="22"/>
              </w:rPr>
              <w:t>0</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D05C93">
              <w:rPr>
                <w:szCs w:val="22"/>
              </w:rPr>
              <w:t>22</w:t>
            </w:r>
            <w:r w:rsidR="009F1965">
              <w:rPr>
                <w:szCs w:val="22"/>
              </w:rPr>
              <w:t>1 615</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8B6C64">
            <w:pPr>
              <w:spacing w:after="0" w:line="240" w:lineRule="auto"/>
              <w:jc w:val="right"/>
              <w:rPr>
                <w:szCs w:val="22"/>
              </w:rPr>
            </w:pPr>
            <w:r w:rsidRPr="003F477D">
              <w:rPr>
                <w:szCs w:val="22"/>
              </w:rPr>
              <w:t> </w:t>
            </w:r>
            <w:r w:rsidR="00D05C93">
              <w:rPr>
                <w:szCs w:val="22"/>
              </w:rPr>
              <w:t>152 178</w:t>
            </w: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D05C93" w:rsidRDefault="0003344F" w:rsidP="008B6C64">
            <w:pPr>
              <w:spacing w:after="0" w:line="240" w:lineRule="auto"/>
              <w:jc w:val="right"/>
              <w:rPr>
                <w:b/>
                <w:szCs w:val="22"/>
              </w:rPr>
            </w:pPr>
            <w:r w:rsidRPr="00D05C93">
              <w:rPr>
                <w:b/>
                <w:szCs w:val="22"/>
              </w:rPr>
              <w:t> </w:t>
            </w:r>
            <w:r w:rsidR="00D05C93" w:rsidRPr="00D05C93">
              <w:rPr>
                <w:b/>
                <w:szCs w:val="22"/>
              </w:rPr>
              <w:t>60</w:t>
            </w:r>
            <w:r w:rsidR="009F1965">
              <w:rPr>
                <w:b/>
                <w:szCs w:val="22"/>
              </w:rPr>
              <w:t>9 443</w:t>
            </w:r>
          </w:p>
        </w:tc>
        <w:tc>
          <w:tcPr>
            <w:tcW w:w="1701" w:type="dxa"/>
            <w:tcBorders>
              <w:top w:val="nil"/>
              <w:left w:val="single" w:sz="12" w:space="0" w:color="auto"/>
              <w:bottom w:val="single" w:sz="12" w:space="0" w:color="auto"/>
              <w:right w:val="single" w:sz="12" w:space="0" w:color="auto"/>
            </w:tcBorders>
            <w:noWrap/>
            <w:vAlign w:val="center"/>
            <w:hideMark/>
          </w:tcPr>
          <w:p w:rsidR="0003344F" w:rsidRPr="00D05C93" w:rsidRDefault="0003344F" w:rsidP="008B6C64">
            <w:pPr>
              <w:spacing w:after="0" w:line="240" w:lineRule="auto"/>
              <w:jc w:val="right"/>
              <w:rPr>
                <w:b/>
                <w:szCs w:val="22"/>
              </w:rPr>
            </w:pPr>
            <w:r w:rsidRPr="00D05C93">
              <w:rPr>
                <w:b/>
                <w:szCs w:val="22"/>
              </w:rPr>
              <w:t> </w:t>
            </w:r>
            <w:r w:rsidR="00D05C93" w:rsidRPr="00D05C93">
              <w:rPr>
                <w:b/>
                <w:szCs w:val="22"/>
              </w:rPr>
              <w:t>683 269</w:t>
            </w:r>
          </w:p>
        </w:tc>
      </w:tr>
    </w:tbl>
    <w:p w:rsidR="007B2E0B" w:rsidRDefault="007B2E0B" w:rsidP="007B2E0B">
      <w:pPr>
        <w:pStyle w:val="Nzov"/>
        <w:spacing w:before="0" w:beforeAutospacing="0" w:after="0"/>
        <w:jc w:val="left"/>
        <w:rPr>
          <w:szCs w:val="22"/>
        </w:rPr>
      </w:pPr>
    </w:p>
    <w:p w:rsidR="0065213E" w:rsidRDefault="0065213E" w:rsidP="0065213E"/>
    <w:p w:rsidR="0065213E" w:rsidRPr="005A378F" w:rsidRDefault="0065213E" w:rsidP="0065213E">
      <w:pPr>
        <w:shd w:val="clear" w:color="auto" w:fill="E6E6E6"/>
        <w:ind w:left="360"/>
        <w:jc w:val="center"/>
        <w:rPr>
          <w:b/>
          <w:i/>
          <w:sz w:val="26"/>
          <w:szCs w:val="26"/>
        </w:rPr>
      </w:pPr>
      <w:r w:rsidRPr="005A378F">
        <w:rPr>
          <w:b/>
          <w:i/>
          <w:sz w:val="26"/>
          <w:szCs w:val="26"/>
        </w:rPr>
        <w:t>I. Informácie k údajom vykázaným v nákladoch</w:t>
      </w:r>
    </w:p>
    <w:p w:rsidR="0065213E" w:rsidRPr="00A80BF6" w:rsidRDefault="0065213E" w:rsidP="0065213E">
      <w:pPr>
        <w:pStyle w:val="Nzov"/>
        <w:spacing w:before="0" w:beforeAutospacing="0" w:after="60"/>
        <w:jc w:val="left"/>
        <w:rPr>
          <w:rFonts w:ascii="Times New Roman" w:hAnsi="Times New Roman"/>
          <w:szCs w:val="22"/>
        </w:rPr>
      </w:pPr>
      <w:r w:rsidRPr="00A80BF6">
        <w:rPr>
          <w:rFonts w:ascii="Times New Roman" w:hAnsi="Times New Roman"/>
          <w:szCs w:val="22"/>
        </w:rPr>
        <w:t xml:space="preserve">I. </w:t>
      </w:r>
      <w:r>
        <w:rPr>
          <w:rFonts w:ascii="Times New Roman" w:hAnsi="Times New Roman"/>
          <w:szCs w:val="22"/>
        </w:rPr>
        <w:t>Informácie</w:t>
      </w:r>
      <w:r w:rsidRPr="00A80BF6">
        <w:rPr>
          <w:rFonts w:ascii="Times New Roman" w:hAnsi="Times New Roman"/>
          <w:szCs w:val="22"/>
        </w:rPr>
        <w:t xml:space="preserve"> o nákladoch</w:t>
      </w:r>
    </w:p>
    <w:tbl>
      <w:tblPr>
        <w:tblW w:w="5000" w:type="pct"/>
        <w:jc w:val="center"/>
        <w:tblLayout w:type="fixed"/>
        <w:tblLook w:val="04A0"/>
      </w:tblPr>
      <w:tblGrid>
        <w:gridCol w:w="5890"/>
        <w:gridCol w:w="1711"/>
        <w:gridCol w:w="1687"/>
      </w:tblGrid>
      <w:tr w:rsidR="0065213E" w:rsidRPr="005B1CA5" w:rsidTr="00F74303">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77"/>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65213E">
            <w:pPr>
              <w:rPr>
                <w:sz w:val="20"/>
                <w:szCs w:val="20"/>
              </w:rPr>
            </w:pPr>
            <w:r w:rsidRPr="005B1CA5">
              <w:rPr>
                <w:b/>
                <w:bCs/>
                <w:sz w:val="20"/>
                <w:szCs w:val="20"/>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65213E" w:rsidRPr="00FD508C" w:rsidRDefault="008B6C64" w:rsidP="00FD508C">
            <w:pPr>
              <w:jc w:val="right"/>
              <w:rPr>
                <w:b/>
                <w:sz w:val="20"/>
                <w:szCs w:val="20"/>
              </w:rPr>
            </w:pPr>
            <w:r w:rsidRPr="00FD508C">
              <w:rPr>
                <w:b/>
                <w:sz w:val="20"/>
                <w:szCs w:val="20"/>
              </w:rPr>
              <w:t>557 158</w:t>
            </w:r>
          </w:p>
        </w:tc>
        <w:tc>
          <w:tcPr>
            <w:tcW w:w="908" w:type="pct"/>
            <w:tcBorders>
              <w:top w:val="nil"/>
              <w:left w:val="single" w:sz="12" w:space="0" w:color="auto"/>
              <w:bottom w:val="single" w:sz="4" w:space="0" w:color="auto"/>
              <w:right w:val="single" w:sz="12" w:space="0" w:color="auto"/>
            </w:tcBorders>
            <w:noWrap/>
            <w:vAlign w:val="center"/>
          </w:tcPr>
          <w:p w:rsidR="0065213E" w:rsidRPr="008B6C64" w:rsidRDefault="008B6C64" w:rsidP="00FD508C">
            <w:pPr>
              <w:jc w:val="right"/>
              <w:rPr>
                <w:b/>
                <w:sz w:val="20"/>
                <w:szCs w:val="20"/>
              </w:rPr>
            </w:pPr>
            <w:r w:rsidRPr="008B6C64">
              <w:rPr>
                <w:b/>
                <w:sz w:val="20"/>
                <w:szCs w:val="20"/>
              </w:rPr>
              <w:t>625 569</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FD508C" w:rsidRDefault="0065213E" w:rsidP="00FD508C">
            <w:pPr>
              <w:jc w:val="right"/>
              <w:rPr>
                <w:b/>
                <w:i/>
                <w:sz w:val="20"/>
                <w:szCs w:val="20"/>
              </w:rPr>
            </w:pPr>
            <w:r w:rsidRPr="00FD508C">
              <w:rPr>
                <w:b/>
                <w:i/>
                <w:sz w:val="20"/>
                <w:szCs w:val="20"/>
              </w:rPr>
              <w:t> </w:t>
            </w:r>
            <w:r w:rsidR="008B6C64" w:rsidRPr="00FD508C">
              <w:rPr>
                <w:b/>
                <w:i/>
                <w:sz w:val="20"/>
                <w:szCs w:val="20"/>
              </w:rPr>
              <w:t>557 158</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8B6C64" w:rsidRDefault="0065213E" w:rsidP="00FD508C">
            <w:pPr>
              <w:jc w:val="right"/>
              <w:rPr>
                <w:b/>
                <w:i/>
                <w:sz w:val="20"/>
                <w:szCs w:val="20"/>
              </w:rPr>
            </w:pPr>
            <w:r w:rsidRPr="008B6C64">
              <w:rPr>
                <w:b/>
                <w:i/>
                <w:sz w:val="20"/>
                <w:szCs w:val="20"/>
              </w:rPr>
              <w:t> </w:t>
            </w:r>
            <w:r w:rsidR="008B6C64" w:rsidRPr="008B6C64">
              <w:rPr>
                <w:b/>
                <w:i/>
                <w:sz w:val="20"/>
                <w:szCs w:val="20"/>
              </w:rPr>
              <w:t>625 069</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5213E" w:rsidRPr="005B1CA5" w:rsidRDefault="008B6C64" w:rsidP="00F74303">
            <w:pPr>
              <w:rPr>
                <w:sz w:val="20"/>
                <w:szCs w:val="20"/>
              </w:rPr>
            </w:pPr>
            <w:r>
              <w:rPr>
                <w:sz w:val="20"/>
                <w:szCs w:val="20"/>
              </w:rPr>
              <w:t>Prenájom</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8B6C64" w:rsidP="00FD508C">
            <w:pPr>
              <w:jc w:val="right"/>
              <w:rPr>
                <w:sz w:val="20"/>
                <w:szCs w:val="20"/>
              </w:rPr>
            </w:pPr>
            <w:r>
              <w:rPr>
                <w:sz w:val="20"/>
                <w:szCs w:val="20"/>
              </w:rPr>
              <w:t>105 003</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8B6C64" w:rsidP="00FD508C">
            <w:pPr>
              <w:jc w:val="right"/>
              <w:rPr>
                <w:sz w:val="20"/>
                <w:szCs w:val="20"/>
              </w:rPr>
            </w:pPr>
            <w:r>
              <w:rPr>
                <w:sz w:val="20"/>
                <w:szCs w:val="20"/>
              </w:rPr>
              <w:t>114 209</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8B6C64" w:rsidP="00F74303">
            <w:pPr>
              <w:rPr>
                <w:sz w:val="20"/>
                <w:szCs w:val="20"/>
              </w:rPr>
            </w:pPr>
            <w:r>
              <w:rPr>
                <w:sz w:val="20"/>
                <w:szCs w:val="20"/>
              </w:rPr>
              <w:t>Reklama, inzercia</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8B6C64" w:rsidP="00FD508C">
            <w:pPr>
              <w:jc w:val="right"/>
              <w:rPr>
                <w:sz w:val="20"/>
                <w:szCs w:val="20"/>
              </w:rPr>
            </w:pPr>
            <w:r>
              <w:rPr>
                <w:sz w:val="20"/>
                <w:szCs w:val="20"/>
              </w:rPr>
              <w:t>40 977</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8B6C64" w:rsidP="00FD508C">
            <w:pPr>
              <w:jc w:val="right"/>
              <w:rPr>
                <w:sz w:val="20"/>
                <w:szCs w:val="20"/>
              </w:rPr>
            </w:pPr>
            <w:r>
              <w:rPr>
                <w:sz w:val="20"/>
                <w:szCs w:val="20"/>
              </w:rPr>
              <w:t>43 536</w:t>
            </w:r>
          </w:p>
        </w:tc>
      </w:tr>
      <w:tr w:rsidR="008B6C64"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8B6C64" w:rsidRPr="005B1CA5" w:rsidRDefault="008B6C64" w:rsidP="00F74303">
            <w:pPr>
              <w:rPr>
                <w:sz w:val="20"/>
                <w:szCs w:val="20"/>
              </w:rPr>
            </w:pPr>
            <w:r>
              <w:rPr>
                <w:sz w:val="20"/>
                <w:szCs w:val="20"/>
              </w:rPr>
              <w:t>Stočné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8B6C64" w:rsidRPr="005B1CA5" w:rsidRDefault="00FD508C" w:rsidP="00FD508C">
            <w:pPr>
              <w:jc w:val="right"/>
              <w:rPr>
                <w:sz w:val="20"/>
                <w:szCs w:val="20"/>
              </w:rPr>
            </w:pPr>
            <w:r>
              <w:rPr>
                <w:sz w:val="20"/>
                <w:szCs w:val="20"/>
              </w:rPr>
              <w:t>0</w:t>
            </w:r>
          </w:p>
        </w:tc>
        <w:tc>
          <w:tcPr>
            <w:tcW w:w="908" w:type="pct"/>
            <w:tcBorders>
              <w:top w:val="single" w:sz="6" w:space="0" w:color="auto"/>
              <w:left w:val="single" w:sz="12" w:space="0" w:color="auto"/>
              <w:bottom w:val="single" w:sz="6" w:space="0" w:color="auto"/>
              <w:right w:val="single" w:sz="12" w:space="0" w:color="auto"/>
            </w:tcBorders>
            <w:noWrap/>
            <w:vAlign w:val="center"/>
          </w:tcPr>
          <w:p w:rsidR="008B6C64" w:rsidRDefault="008B6C64" w:rsidP="00FD508C">
            <w:pPr>
              <w:jc w:val="right"/>
              <w:rPr>
                <w:sz w:val="20"/>
                <w:szCs w:val="20"/>
              </w:rPr>
            </w:pPr>
            <w:r>
              <w:rPr>
                <w:sz w:val="20"/>
                <w:szCs w:val="20"/>
              </w:rPr>
              <w:t>9 149</w:t>
            </w:r>
          </w:p>
        </w:tc>
      </w:tr>
      <w:tr w:rsidR="008B6C64"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8B6C64" w:rsidRPr="005B1CA5" w:rsidRDefault="008B6C64" w:rsidP="00F74303">
            <w:pPr>
              <w:rPr>
                <w:sz w:val="20"/>
                <w:szCs w:val="20"/>
              </w:rPr>
            </w:pPr>
            <w:r>
              <w:rPr>
                <w:sz w:val="20"/>
                <w:szCs w:val="20"/>
              </w:rPr>
              <w:t>Telefónne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8B6C64" w:rsidRPr="005B1CA5" w:rsidRDefault="008B6C64" w:rsidP="00FD508C">
            <w:pPr>
              <w:jc w:val="right"/>
              <w:rPr>
                <w:sz w:val="20"/>
                <w:szCs w:val="20"/>
              </w:rPr>
            </w:pPr>
            <w:r>
              <w:rPr>
                <w:sz w:val="20"/>
                <w:szCs w:val="20"/>
              </w:rPr>
              <w:t>11 252</w:t>
            </w:r>
          </w:p>
        </w:tc>
        <w:tc>
          <w:tcPr>
            <w:tcW w:w="908" w:type="pct"/>
            <w:tcBorders>
              <w:top w:val="single" w:sz="6" w:space="0" w:color="auto"/>
              <w:left w:val="single" w:sz="12" w:space="0" w:color="auto"/>
              <w:bottom w:val="single" w:sz="6" w:space="0" w:color="auto"/>
              <w:right w:val="single" w:sz="12" w:space="0" w:color="auto"/>
            </w:tcBorders>
            <w:noWrap/>
            <w:vAlign w:val="center"/>
          </w:tcPr>
          <w:p w:rsidR="008B6C64" w:rsidRDefault="008B6C64" w:rsidP="00FD508C">
            <w:pPr>
              <w:jc w:val="right"/>
              <w:rPr>
                <w:sz w:val="20"/>
                <w:szCs w:val="20"/>
              </w:rPr>
            </w:pPr>
            <w:r>
              <w:rPr>
                <w:sz w:val="20"/>
                <w:szCs w:val="20"/>
              </w:rPr>
              <w:t>13 922</w:t>
            </w:r>
          </w:p>
        </w:tc>
      </w:tr>
      <w:tr w:rsidR="008B6C64"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8B6C64" w:rsidRPr="005B1CA5" w:rsidRDefault="008B6C64" w:rsidP="00F74303">
            <w:pPr>
              <w:rPr>
                <w:sz w:val="20"/>
                <w:szCs w:val="20"/>
              </w:rPr>
            </w:pPr>
            <w:r>
              <w:rPr>
                <w:sz w:val="20"/>
                <w:szCs w:val="20"/>
              </w:rPr>
              <w:t>Právne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8B6C64" w:rsidRPr="005B1CA5" w:rsidRDefault="008B6C64" w:rsidP="00FD508C">
            <w:pPr>
              <w:jc w:val="right"/>
              <w:rPr>
                <w:sz w:val="20"/>
                <w:szCs w:val="20"/>
              </w:rPr>
            </w:pPr>
            <w:r>
              <w:rPr>
                <w:sz w:val="20"/>
                <w:szCs w:val="20"/>
              </w:rPr>
              <w:t>2 771</w:t>
            </w:r>
          </w:p>
        </w:tc>
        <w:tc>
          <w:tcPr>
            <w:tcW w:w="908" w:type="pct"/>
            <w:tcBorders>
              <w:top w:val="single" w:sz="6" w:space="0" w:color="auto"/>
              <w:left w:val="single" w:sz="12" w:space="0" w:color="auto"/>
              <w:bottom w:val="single" w:sz="6" w:space="0" w:color="auto"/>
              <w:right w:val="single" w:sz="12" w:space="0" w:color="auto"/>
            </w:tcBorders>
            <w:noWrap/>
            <w:vAlign w:val="center"/>
          </w:tcPr>
          <w:p w:rsidR="008B6C64" w:rsidRDefault="008B6C64" w:rsidP="00FD508C">
            <w:pPr>
              <w:jc w:val="right"/>
              <w:rPr>
                <w:sz w:val="20"/>
                <w:szCs w:val="20"/>
              </w:rPr>
            </w:pPr>
            <w:r>
              <w:rPr>
                <w:sz w:val="20"/>
                <w:szCs w:val="20"/>
              </w:rPr>
              <w:t>25 559</w:t>
            </w:r>
          </w:p>
        </w:tc>
      </w:tr>
      <w:tr w:rsidR="008B6C64"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8B6C64" w:rsidRPr="005B1CA5" w:rsidRDefault="008B6C64" w:rsidP="00F74303">
            <w:pPr>
              <w:rPr>
                <w:sz w:val="20"/>
                <w:szCs w:val="20"/>
              </w:rPr>
            </w:pPr>
            <w:r>
              <w:rPr>
                <w:sz w:val="20"/>
                <w:szCs w:val="20"/>
              </w:rPr>
              <w:t>Cestovné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8B6C64" w:rsidRPr="005B1CA5" w:rsidRDefault="00FD508C" w:rsidP="00FD508C">
            <w:pPr>
              <w:jc w:val="right"/>
              <w:rPr>
                <w:sz w:val="20"/>
                <w:szCs w:val="20"/>
              </w:rPr>
            </w:pPr>
            <w:r>
              <w:rPr>
                <w:sz w:val="20"/>
                <w:szCs w:val="20"/>
              </w:rPr>
              <w:t>94 275</w:t>
            </w:r>
          </w:p>
        </w:tc>
        <w:tc>
          <w:tcPr>
            <w:tcW w:w="908" w:type="pct"/>
            <w:tcBorders>
              <w:top w:val="single" w:sz="6" w:space="0" w:color="auto"/>
              <w:left w:val="single" w:sz="12" w:space="0" w:color="auto"/>
              <w:bottom w:val="single" w:sz="6" w:space="0" w:color="auto"/>
              <w:right w:val="single" w:sz="12" w:space="0" w:color="auto"/>
            </w:tcBorders>
            <w:noWrap/>
            <w:vAlign w:val="center"/>
          </w:tcPr>
          <w:p w:rsidR="008B6C64" w:rsidRDefault="008B6C64" w:rsidP="00FD508C">
            <w:pPr>
              <w:jc w:val="right"/>
              <w:rPr>
                <w:sz w:val="20"/>
                <w:szCs w:val="20"/>
              </w:rPr>
            </w:pPr>
            <w:r>
              <w:rPr>
                <w:sz w:val="20"/>
                <w:szCs w:val="20"/>
              </w:rPr>
              <w:t>42 571</w:t>
            </w:r>
          </w:p>
        </w:tc>
      </w:tr>
      <w:tr w:rsidR="008B6C64"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8B6C64" w:rsidRPr="005B1CA5" w:rsidRDefault="008B6C64" w:rsidP="00F74303">
            <w:pPr>
              <w:rPr>
                <w:sz w:val="20"/>
                <w:szCs w:val="20"/>
              </w:rPr>
            </w:pPr>
            <w:r>
              <w:rPr>
                <w:sz w:val="20"/>
                <w:szCs w:val="20"/>
              </w:rPr>
              <w:t>Opravy a udržiavanie</w:t>
            </w:r>
          </w:p>
        </w:tc>
        <w:tc>
          <w:tcPr>
            <w:tcW w:w="921" w:type="pct"/>
            <w:tcBorders>
              <w:top w:val="single" w:sz="6" w:space="0" w:color="auto"/>
              <w:left w:val="single" w:sz="12" w:space="0" w:color="auto"/>
              <w:bottom w:val="single" w:sz="6" w:space="0" w:color="auto"/>
              <w:right w:val="single" w:sz="12" w:space="0" w:color="auto"/>
            </w:tcBorders>
            <w:noWrap/>
            <w:vAlign w:val="center"/>
          </w:tcPr>
          <w:p w:rsidR="008B6C64" w:rsidRPr="005B1CA5" w:rsidRDefault="00FD508C" w:rsidP="00FD508C">
            <w:pPr>
              <w:jc w:val="right"/>
              <w:rPr>
                <w:sz w:val="20"/>
                <w:szCs w:val="20"/>
              </w:rPr>
            </w:pPr>
            <w:r>
              <w:rPr>
                <w:sz w:val="20"/>
                <w:szCs w:val="20"/>
              </w:rPr>
              <w:t>13 363</w:t>
            </w:r>
          </w:p>
        </w:tc>
        <w:tc>
          <w:tcPr>
            <w:tcW w:w="908" w:type="pct"/>
            <w:tcBorders>
              <w:top w:val="single" w:sz="6" w:space="0" w:color="auto"/>
              <w:left w:val="single" w:sz="12" w:space="0" w:color="auto"/>
              <w:bottom w:val="single" w:sz="6" w:space="0" w:color="auto"/>
              <w:right w:val="single" w:sz="12" w:space="0" w:color="auto"/>
            </w:tcBorders>
            <w:noWrap/>
            <w:vAlign w:val="center"/>
          </w:tcPr>
          <w:p w:rsidR="008B6C64" w:rsidRDefault="008B6C64" w:rsidP="00FD508C">
            <w:pPr>
              <w:jc w:val="right"/>
              <w:rPr>
                <w:sz w:val="20"/>
                <w:szCs w:val="20"/>
              </w:rPr>
            </w:pPr>
            <w:r>
              <w:rPr>
                <w:sz w:val="20"/>
                <w:szCs w:val="20"/>
              </w:rPr>
              <w:t>15 022</w:t>
            </w:r>
          </w:p>
        </w:tc>
      </w:tr>
      <w:tr w:rsidR="008B6C64"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8B6C64" w:rsidRPr="005B1CA5" w:rsidRDefault="008B6C64" w:rsidP="00F74303">
            <w:pPr>
              <w:rPr>
                <w:sz w:val="20"/>
                <w:szCs w:val="20"/>
              </w:rPr>
            </w:pPr>
            <w:r>
              <w:rPr>
                <w:sz w:val="20"/>
                <w:szCs w:val="20"/>
              </w:rPr>
              <w:t>Náklady na reprezentáciu</w:t>
            </w:r>
          </w:p>
        </w:tc>
        <w:tc>
          <w:tcPr>
            <w:tcW w:w="921" w:type="pct"/>
            <w:tcBorders>
              <w:top w:val="single" w:sz="6" w:space="0" w:color="auto"/>
              <w:left w:val="single" w:sz="12" w:space="0" w:color="auto"/>
              <w:bottom w:val="single" w:sz="6" w:space="0" w:color="auto"/>
              <w:right w:val="single" w:sz="12" w:space="0" w:color="auto"/>
            </w:tcBorders>
            <w:noWrap/>
            <w:vAlign w:val="center"/>
          </w:tcPr>
          <w:p w:rsidR="008B6C64" w:rsidRPr="005B1CA5" w:rsidRDefault="00FD508C" w:rsidP="00FD508C">
            <w:pPr>
              <w:jc w:val="right"/>
              <w:rPr>
                <w:sz w:val="20"/>
                <w:szCs w:val="20"/>
              </w:rPr>
            </w:pPr>
            <w:r>
              <w:rPr>
                <w:sz w:val="20"/>
                <w:szCs w:val="20"/>
              </w:rPr>
              <w:t>10 994</w:t>
            </w:r>
          </w:p>
        </w:tc>
        <w:tc>
          <w:tcPr>
            <w:tcW w:w="908" w:type="pct"/>
            <w:tcBorders>
              <w:top w:val="single" w:sz="6" w:space="0" w:color="auto"/>
              <w:left w:val="single" w:sz="12" w:space="0" w:color="auto"/>
              <w:bottom w:val="single" w:sz="6" w:space="0" w:color="auto"/>
              <w:right w:val="single" w:sz="12" w:space="0" w:color="auto"/>
            </w:tcBorders>
            <w:noWrap/>
            <w:vAlign w:val="center"/>
          </w:tcPr>
          <w:p w:rsidR="008B6C64" w:rsidRDefault="008B6C64" w:rsidP="00FD508C">
            <w:pPr>
              <w:jc w:val="right"/>
              <w:rPr>
                <w:sz w:val="20"/>
                <w:szCs w:val="20"/>
              </w:rPr>
            </w:pPr>
            <w:r>
              <w:rPr>
                <w:sz w:val="20"/>
                <w:szCs w:val="20"/>
              </w:rPr>
              <w:t>7 834</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8B6C64" w:rsidP="00F74303">
            <w:pPr>
              <w:rPr>
                <w:sz w:val="20"/>
                <w:szCs w:val="20"/>
              </w:rPr>
            </w:pPr>
            <w:r>
              <w:rPr>
                <w:sz w:val="20"/>
                <w:szCs w:val="20"/>
              </w:rPr>
              <w:t>ostatné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D508C" w:rsidP="00FD508C">
            <w:pPr>
              <w:jc w:val="right"/>
              <w:rPr>
                <w:sz w:val="20"/>
                <w:szCs w:val="20"/>
              </w:rPr>
            </w:pPr>
            <w:r>
              <w:rPr>
                <w:sz w:val="20"/>
                <w:szCs w:val="20"/>
              </w:rPr>
              <w:t>278 523</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8B6C64" w:rsidP="00FD508C">
            <w:pPr>
              <w:jc w:val="right"/>
              <w:rPr>
                <w:sz w:val="20"/>
                <w:szCs w:val="20"/>
              </w:rPr>
            </w:pPr>
            <w:r>
              <w:rPr>
                <w:sz w:val="20"/>
                <w:szCs w:val="20"/>
              </w:rPr>
              <w:t>363 267</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b/>
                <w:sz w:val="20"/>
                <w:szCs w:val="20"/>
              </w:rPr>
            </w:pPr>
            <w:r w:rsidRPr="005B1CA5">
              <w:rPr>
                <w:b/>
                <w:bCs/>
                <w:sz w:val="20"/>
                <w:szCs w:val="20"/>
              </w:rPr>
              <w:t>Ostatné významné položky nákladov z hospodárskej činnosti</w:t>
            </w:r>
            <w:r w:rsidRPr="005B1CA5">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65213E" w:rsidRPr="005F2FCA" w:rsidRDefault="005F2FCA" w:rsidP="005F2FCA">
            <w:pPr>
              <w:jc w:val="right"/>
              <w:rPr>
                <w:b/>
                <w:sz w:val="20"/>
                <w:szCs w:val="20"/>
              </w:rPr>
            </w:pPr>
            <w:r>
              <w:rPr>
                <w:b/>
                <w:sz w:val="20"/>
                <w:szCs w:val="20"/>
              </w:rPr>
              <w:t>955 157</w:t>
            </w:r>
          </w:p>
        </w:tc>
        <w:tc>
          <w:tcPr>
            <w:tcW w:w="908" w:type="pct"/>
            <w:tcBorders>
              <w:top w:val="nil"/>
              <w:left w:val="single" w:sz="12" w:space="0" w:color="auto"/>
              <w:bottom w:val="single" w:sz="4" w:space="0" w:color="auto"/>
              <w:right w:val="single" w:sz="12" w:space="0" w:color="auto"/>
            </w:tcBorders>
            <w:noWrap/>
            <w:vAlign w:val="center"/>
          </w:tcPr>
          <w:p w:rsidR="0065213E" w:rsidRPr="005F2FCA" w:rsidRDefault="005F2FCA" w:rsidP="005F2FCA">
            <w:pPr>
              <w:jc w:val="right"/>
              <w:rPr>
                <w:b/>
                <w:sz w:val="20"/>
                <w:szCs w:val="20"/>
              </w:rPr>
            </w:pPr>
            <w:r>
              <w:rPr>
                <w:b/>
                <w:sz w:val="20"/>
                <w:szCs w:val="20"/>
              </w:rPr>
              <w:t>961 622</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FD508C" w:rsidP="00F74303">
            <w:pPr>
              <w:rPr>
                <w:sz w:val="20"/>
                <w:szCs w:val="20"/>
              </w:rPr>
            </w:pPr>
            <w:r>
              <w:rPr>
                <w:sz w:val="20"/>
                <w:szCs w:val="20"/>
              </w:rPr>
              <w:t>Mzdové náklady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5F2FCA" w:rsidP="005F2FCA">
            <w:pPr>
              <w:jc w:val="right"/>
              <w:rPr>
                <w:sz w:val="20"/>
                <w:szCs w:val="20"/>
              </w:rPr>
            </w:pPr>
            <w:r>
              <w:rPr>
                <w:sz w:val="20"/>
                <w:szCs w:val="20"/>
              </w:rPr>
              <w:t>345 836</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5F2FCA" w:rsidP="005F2FCA">
            <w:pPr>
              <w:jc w:val="right"/>
              <w:rPr>
                <w:sz w:val="20"/>
                <w:szCs w:val="20"/>
              </w:rPr>
            </w:pPr>
            <w:r>
              <w:rPr>
                <w:sz w:val="20"/>
                <w:szCs w:val="20"/>
              </w:rPr>
              <w:t>397 141</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5213E" w:rsidRPr="005B1CA5" w:rsidRDefault="00FD508C" w:rsidP="00F74303">
            <w:pPr>
              <w:rPr>
                <w:sz w:val="20"/>
                <w:szCs w:val="20"/>
              </w:rPr>
            </w:pPr>
            <w:r>
              <w:rPr>
                <w:sz w:val="20"/>
                <w:szCs w:val="20"/>
              </w:rPr>
              <w:t>Náklady na sociálne postenie</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5F2FCA" w:rsidP="005F2FCA">
            <w:pPr>
              <w:jc w:val="right"/>
              <w:rPr>
                <w:sz w:val="20"/>
                <w:szCs w:val="20"/>
              </w:rPr>
            </w:pPr>
            <w:r>
              <w:rPr>
                <w:sz w:val="20"/>
                <w:szCs w:val="20"/>
              </w:rPr>
              <w:t>124 455</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5F2FCA" w:rsidP="005F2FCA">
            <w:pPr>
              <w:jc w:val="right"/>
              <w:rPr>
                <w:sz w:val="20"/>
                <w:szCs w:val="20"/>
              </w:rPr>
            </w:pPr>
            <w:r>
              <w:rPr>
                <w:sz w:val="20"/>
                <w:szCs w:val="20"/>
              </w:rPr>
              <w:t>122 228</w:t>
            </w:r>
          </w:p>
        </w:tc>
      </w:tr>
      <w:tr w:rsidR="00FD508C"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FD508C" w:rsidRPr="005B1CA5" w:rsidRDefault="005F2FCA" w:rsidP="00F74303">
            <w:pPr>
              <w:rPr>
                <w:sz w:val="20"/>
                <w:szCs w:val="20"/>
              </w:rPr>
            </w:pPr>
            <w:r>
              <w:rPr>
                <w:sz w:val="20"/>
                <w:szCs w:val="20"/>
              </w:rPr>
              <w:t>Sociálne náklady</w:t>
            </w:r>
          </w:p>
        </w:tc>
        <w:tc>
          <w:tcPr>
            <w:tcW w:w="921" w:type="pct"/>
            <w:tcBorders>
              <w:top w:val="single" w:sz="6" w:space="0" w:color="auto"/>
              <w:left w:val="single" w:sz="12" w:space="0" w:color="auto"/>
              <w:bottom w:val="single" w:sz="4" w:space="0" w:color="auto"/>
              <w:right w:val="single" w:sz="12" w:space="0" w:color="auto"/>
            </w:tcBorders>
            <w:noWrap/>
            <w:vAlign w:val="center"/>
          </w:tcPr>
          <w:p w:rsidR="00FD508C" w:rsidRPr="005B1CA5" w:rsidRDefault="005F2FCA" w:rsidP="005F2FCA">
            <w:pPr>
              <w:jc w:val="right"/>
              <w:rPr>
                <w:sz w:val="20"/>
                <w:szCs w:val="20"/>
              </w:rPr>
            </w:pPr>
            <w:r>
              <w:rPr>
                <w:sz w:val="20"/>
                <w:szCs w:val="20"/>
              </w:rPr>
              <w:t>11 830</w:t>
            </w:r>
          </w:p>
        </w:tc>
        <w:tc>
          <w:tcPr>
            <w:tcW w:w="908" w:type="pct"/>
            <w:tcBorders>
              <w:top w:val="single" w:sz="6" w:space="0" w:color="auto"/>
              <w:left w:val="single" w:sz="12" w:space="0" w:color="auto"/>
              <w:bottom w:val="single" w:sz="4" w:space="0" w:color="auto"/>
              <w:right w:val="single" w:sz="12" w:space="0" w:color="auto"/>
            </w:tcBorders>
            <w:noWrap/>
            <w:vAlign w:val="center"/>
          </w:tcPr>
          <w:p w:rsidR="00FD508C" w:rsidRPr="005B1CA5" w:rsidRDefault="005F2FCA" w:rsidP="005F2FCA">
            <w:pPr>
              <w:jc w:val="right"/>
              <w:rPr>
                <w:sz w:val="20"/>
                <w:szCs w:val="20"/>
              </w:rPr>
            </w:pPr>
            <w:r>
              <w:rPr>
                <w:sz w:val="20"/>
                <w:szCs w:val="20"/>
              </w:rPr>
              <w:t>11 150</w:t>
            </w:r>
          </w:p>
        </w:tc>
      </w:tr>
      <w:tr w:rsidR="00FD508C"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FD508C" w:rsidRPr="005B1CA5" w:rsidRDefault="005F2FCA" w:rsidP="00F74303">
            <w:pPr>
              <w:rPr>
                <w:sz w:val="20"/>
                <w:szCs w:val="20"/>
              </w:rPr>
            </w:pPr>
            <w:r>
              <w:rPr>
                <w:sz w:val="20"/>
                <w:szCs w:val="20"/>
              </w:rPr>
              <w:t>Dane a poplatky</w:t>
            </w:r>
          </w:p>
        </w:tc>
        <w:tc>
          <w:tcPr>
            <w:tcW w:w="921" w:type="pct"/>
            <w:tcBorders>
              <w:top w:val="single" w:sz="6" w:space="0" w:color="auto"/>
              <w:left w:val="single" w:sz="12" w:space="0" w:color="auto"/>
              <w:bottom w:val="single" w:sz="4" w:space="0" w:color="auto"/>
              <w:right w:val="single" w:sz="12" w:space="0" w:color="auto"/>
            </w:tcBorders>
            <w:noWrap/>
            <w:vAlign w:val="center"/>
          </w:tcPr>
          <w:p w:rsidR="00FD508C" w:rsidRPr="005B1CA5" w:rsidRDefault="005F2FCA" w:rsidP="005F2FCA">
            <w:pPr>
              <w:jc w:val="right"/>
              <w:rPr>
                <w:sz w:val="20"/>
                <w:szCs w:val="20"/>
              </w:rPr>
            </w:pPr>
            <w:r>
              <w:rPr>
                <w:sz w:val="20"/>
                <w:szCs w:val="20"/>
              </w:rPr>
              <w:t>20 304</w:t>
            </w:r>
          </w:p>
        </w:tc>
        <w:tc>
          <w:tcPr>
            <w:tcW w:w="908" w:type="pct"/>
            <w:tcBorders>
              <w:top w:val="single" w:sz="6" w:space="0" w:color="auto"/>
              <w:left w:val="single" w:sz="12" w:space="0" w:color="auto"/>
              <w:bottom w:val="single" w:sz="4" w:space="0" w:color="auto"/>
              <w:right w:val="single" w:sz="12" w:space="0" w:color="auto"/>
            </w:tcBorders>
            <w:noWrap/>
            <w:vAlign w:val="center"/>
          </w:tcPr>
          <w:p w:rsidR="00FD508C" w:rsidRPr="005B1CA5" w:rsidRDefault="005F2FCA" w:rsidP="005F2FCA">
            <w:pPr>
              <w:jc w:val="right"/>
              <w:rPr>
                <w:sz w:val="20"/>
                <w:szCs w:val="20"/>
              </w:rPr>
            </w:pPr>
            <w:r>
              <w:rPr>
                <w:sz w:val="20"/>
                <w:szCs w:val="20"/>
              </w:rPr>
              <w:t>18 576</w:t>
            </w:r>
          </w:p>
        </w:tc>
      </w:tr>
      <w:tr w:rsidR="00FD508C"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FD508C" w:rsidRPr="005B1CA5" w:rsidRDefault="005F2FCA" w:rsidP="00F74303">
            <w:pPr>
              <w:rPr>
                <w:sz w:val="20"/>
                <w:szCs w:val="20"/>
              </w:rPr>
            </w:pPr>
            <w:r>
              <w:rPr>
                <w:sz w:val="20"/>
                <w:szCs w:val="20"/>
              </w:rPr>
              <w:t>Odpisy</w:t>
            </w:r>
          </w:p>
        </w:tc>
        <w:tc>
          <w:tcPr>
            <w:tcW w:w="921" w:type="pct"/>
            <w:tcBorders>
              <w:top w:val="single" w:sz="6" w:space="0" w:color="auto"/>
              <w:left w:val="single" w:sz="12" w:space="0" w:color="auto"/>
              <w:bottom w:val="single" w:sz="4" w:space="0" w:color="auto"/>
              <w:right w:val="single" w:sz="12" w:space="0" w:color="auto"/>
            </w:tcBorders>
            <w:noWrap/>
            <w:vAlign w:val="center"/>
          </w:tcPr>
          <w:p w:rsidR="00FD508C" w:rsidRPr="005B1CA5" w:rsidRDefault="005F2FCA" w:rsidP="005F2FCA">
            <w:pPr>
              <w:jc w:val="right"/>
              <w:rPr>
                <w:sz w:val="20"/>
                <w:szCs w:val="20"/>
              </w:rPr>
            </w:pPr>
            <w:r>
              <w:rPr>
                <w:sz w:val="20"/>
                <w:szCs w:val="20"/>
              </w:rPr>
              <w:t>257 162</w:t>
            </w:r>
          </w:p>
        </w:tc>
        <w:tc>
          <w:tcPr>
            <w:tcW w:w="908" w:type="pct"/>
            <w:tcBorders>
              <w:top w:val="single" w:sz="6" w:space="0" w:color="auto"/>
              <w:left w:val="single" w:sz="12" w:space="0" w:color="auto"/>
              <w:bottom w:val="single" w:sz="4" w:space="0" w:color="auto"/>
              <w:right w:val="single" w:sz="12" w:space="0" w:color="auto"/>
            </w:tcBorders>
            <w:noWrap/>
            <w:vAlign w:val="center"/>
          </w:tcPr>
          <w:p w:rsidR="00FD508C" w:rsidRPr="005B1CA5" w:rsidRDefault="005F2FCA" w:rsidP="005F2FCA">
            <w:pPr>
              <w:jc w:val="right"/>
              <w:rPr>
                <w:sz w:val="20"/>
                <w:szCs w:val="20"/>
              </w:rPr>
            </w:pPr>
            <w:r>
              <w:rPr>
                <w:sz w:val="20"/>
                <w:szCs w:val="20"/>
              </w:rPr>
              <w:t>220 365</w:t>
            </w:r>
          </w:p>
        </w:tc>
      </w:tr>
      <w:tr w:rsidR="00FD508C"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FD508C" w:rsidRPr="005B1CA5" w:rsidRDefault="005F2FCA" w:rsidP="00F74303">
            <w:pPr>
              <w:rPr>
                <w:sz w:val="20"/>
                <w:szCs w:val="20"/>
              </w:rPr>
            </w:pPr>
            <w:r>
              <w:rPr>
                <w:sz w:val="20"/>
                <w:szCs w:val="20"/>
              </w:rPr>
              <w:t>ZC predaného DLHM</w:t>
            </w:r>
          </w:p>
        </w:tc>
        <w:tc>
          <w:tcPr>
            <w:tcW w:w="921" w:type="pct"/>
            <w:tcBorders>
              <w:top w:val="single" w:sz="6" w:space="0" w:color="auto"/>
              <w:left w:val="single" w:sz="12" w:space="0" w:color="auto"/>
              <w:bottom w:val="single" w:sz="4" w:space="0" w:color="auto"/>
              <w:right w:val="single" w:sz="12" w:space="0" w:color="auto"/>
            </w:tcBorders>
            <w:noWrap/>
            <w:vAlign w:val="center"/>
          </w:tcPr>
          <w:p w:rsidR="00FD508C" w:rsidRPr="005B1CA5" w:rsidRDefault="005F2FCA" w:rsidP="005F2FCA">
            <w:pPr>
              <w:jc w:val="right"/>
              <w:rPr>
                <w:sz w:val="20"/>
                <w:szCs w:val="20"/>
              </w:rPr>
            </w:pPr>
            <w:r>
              <w:rPr>
                <w:sz w:val="20"/>
                <w:szCs w:val="20"/>
              </w:rPr>
              <w:t>105 739</w:t>
            </w:r>
          </w:p>
        </w:tc>
        <w:tc>
          <w:tcPr>
            <w:tcW w:w="908" w:type="pct"/>
            <w:tcBorders>
              <w:top w:val="single" w:sz="6" w:space="0" w:color="auto"/>
              <w:left w:val="single" w:sz="12" w:space="0" w:color="auto"/>
              <w:bottom w:val="single" w:sz="4" w:space="0" w:color="auto"/>
              <w:right w:val="single" w:sz="12" w:space="0" w:color="auto"/>
            </w:tcBorders>
            <w:noWrap/>
            <w:vAlign w:val="center"/>
          </w:tcPr>
          <w:p w:rsidR="00FD508C" w:rsidRPr="005B1CA5" w:rsidRDefault="005F2FCA" w:rsidP="005F2FCA">
            <w:pPr>
              <w:jc w:val="right"/>
              <w:rPr>
                <w:sz w:val="20"/>
                <w:szCs w:val="20"/>
              </w:rPr>
            </w:pPr>
            <w:r>
              <w:rPr>
                <w:sz w:val="20"/>
                <w:szCs w:val="20"/>
              </w:rPr>
              <w:t>111 821</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5F2FCA" w:rsidP="00F74303">
            <w:pPr>
              <w:rPr>
                <w:sz w:val="20"/>
                <w:szCs w:val="20"/>
              </w:rPr>
            </w:pPr>
            <w:r>
              <w:rPr>
                <w:sz w:val="20"/>
                <w:szCs w:val="20"/>
              </w:rPr>
              <w:t>Tvorba OP</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5F2FCA" w:rsidP="005F2FCA">
            <w:pPr>
              <w:jc w:val="right"/>
              <w:rPr>
                <w:sz w:val="20"/>
                <w:szCs w:val="20"/>
              </w:rPr>
            </w:pPr>
            <w:r>
              <w:rPr>
                <w:sz w:val="20"/>
                <w:szCs w:val="20"/>
              </w:rPr>
              <w:t>2 083</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5F2FCA" w:rsidP="005F2FCA">
            <w:pPr>
              <w:jc w:val="right"/>
              <w:rPr>
                <w:sz w:val="20"/>
                <w:szCs w:val="20"/>
              </w:rPr>
            </w:pPr>
            <w:r>
              <w:rPr>
                <w:sz w:val="20"/>
                <w:szCs w:val="20"/>
              </w:rPr>
              <w:t>1 251</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5F2FCA" w:rsidP="00F74303">
            <w:pPr>
              <w:rPr>
                <w:sz w:val="20"/>
                <w:szCs w:val="20"/>
              </w:rPr>
            </w:pPr>
            <w:r>
              <w:rPr>
                <w:sz w:val="20"/>
                <w:szCs w:val="20"/>
              </w:rPr>
              <w:lastRenderedPageBreak/>
              <w:t>Ostatné náklady na hospod. činnosť</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5F2FCA" w:rsidP="005F2FCA">
            <w:pPr>
              <w:jc w:val="right"/>
              <w:rPr>
                <w:sz w:val="20"/>
                <w:szCs w:val="20"/>
              </w:rPr>
            </w:pPr>
            <w:r>
              <w:rPr>
                <w:sz w:val="20"/>
                <w:szCs w:val="20"/>
              </w:rPr>
              <w:t>87 748</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5F2FCA" w:rsidP="005F2FCA">
            <w:pPr>
              <w:jc w:val="right"/>
              <w:rPr>
                <w:sz w:val="20"/>
                <w:szCs w:val="20"/>
              </w:rPr>
            </w:pPr>
            <w:r>
              <w:rPr>
                <w:sz w:val="20"/>
                <w:szCs w:val="20"/>
              </w:rPr>
              <w:t>79 090</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F2FCA">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F2FCA">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5213E" w:rsidRPr="00525258" w:rsidRDefault="00636641" w:rsidP="005F2FCA">
            <w:pPr>
              <w:jc w:val="right"/>
              <w:rPr>
                <w:b/>
                <w:sz w:val="20"/>
                <w:szCs w:val="20"/>
              </w:rPr>
            </w:pPr>
            <w:r>
              <w:rPr>
                <w:b/>
                <w:sz w:val="20"/>
                <w:szCs w:val="20"/>
              </w:rPr>
              <w:t>24 796</w:t>
            </w:r>
          </w:p>
        </w:tc>
        <w:tc>
          <w:tcPr>
            <w:tcW w:w="908" w:type="pct"/>
            <w:tcBorders>
              <w:top w:val="nil"/>
              <w:left w:val="single" w:sz="12" w:space="0" w:color="auto"/>
              <w:bottom w:val="single" w:sz="4" w:space="0" w:color="auto"/>
              <w:right w:val="single" w:sz="12" w:space="0" w:color="auto"/>
            </w:tcBorders>
            <w:noWrap/>
            <w:vAlign w:val="center"/>
          </w:tcPr>
          <w:p w:rsidR="0065213E" w:rsidRPr="00525258" w:rsidRDefault="00525258" w:rsidP="005F2FCA">
            <w:pPr>
              <w:jc w:val="right"/>
              <w:rPr>
                <w:b/>
                <w:sz w:val="20"/>
                <w:szCs w:val="20"/>
              </w:rPr>
            </w:pPr>
            <w:r w:rsidRPr="00525258">
              <w:rPr>
                <w:b/>
                <w:sz w:val="20"/>
                <w:szCs w:val="20"/>
              </w:rPr>
              <w:t>53 709</w:t>
            </w:r>
            <w:r w:rsidR="0065213E" w:rsidRPr="00525258">
              <w:rPr>
                <w:b/>
                <w:sz w:val="20"/>
                <w:szCs w:val="20"/>
              </w:rPr>
              <w:t> </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65213E" w:rsidRPr="00636641" w:rsidRDefault="00525258" w:rsidP="00636641">
            <w:pPr>
              <w:jc w:val="right"/>
              <w:rPr>
                <w:b/>
                <w:i/>
                <w:sz w:val="20"/>
                <w:szCs w:val="20"/>
              </w:rPr>
            </w:pPr>
            <w:r w:rsidRPr="00636641">
              <w:rPr>
                <w:b/>
                <w:i/>
                <w:sz w:val="20"/>
                <w:szCs w:val="20"/>
              </w:rPr>
              <w:t>5 871</w:t>
            </w:r>
          </w:p>
        </w:tc>
        <w:tc>
          <w:tcPr>
            <w:tcW w:w="908" w:type="pct"/>
            <w:tcBorders>
              <w:top w:val="nil"/>
              <w:left w:val="single" w:sz="12" w:space="0" w:color="auto"/>
              <w:bottom w:val="single" w:sz="4" w:space="0" w:color="auto"/>
              <w:right w:val="single" w:sz="12" w:space="0" w:color="auto"/>
            </w:tcBorders>
            <w:noWrap/>
            <w:vAlign w:val="center"/>
          </w:tcPr>
          <w:p w:rsidR="0065213E" w:rsidRPr="00636641" w:rsidRDefault="00525258" w:rsidP="00636641">
            <w:pPr>
              <w:jc w:val="right"/>
              <w:rPr>
                <w:b/>
                <w:i/>
                <w:sz w:val="20"/>
                <w:szCs w:val="20"/>
              </w:rPr>
            </w:pPr>
            <w:r w:rsidRPr="00636641">
              <w:rPr>
                <w:b/>
                <w:i/>
                <w:sz w:val="20"/>
                <w:szCs w:val="20"/>
              </w:rPr>
              <w:t>12 649</w:t>
            </w:r>
          </w:p>
        </w:tc>
      </w:tr>
      <w:tr w:rsidR="0065213E" w:rsidRPr="005B1CA5" w:rsidTr="00F74303">
        <w:trPr>
          <w:trHeight w:val="329"/>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65213E" w:rsidP="00F74303">
            <w:pPr>
              <w:rPr>
                <w:sz w:val="20"/>
                <w:szCs w:val="20"/>
              </w:rPr>
            </w:pPr>
            <w:r w:rsidRPr="005B1CA5">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636641" w:rsidP="00636641">
            <w:pPr>
              <w:jc w:val="right"/>
              <w:rPr>
                <w:sz w:val="20"/>
                <w:szCs w:val="20"/>
              </w:rPr>
            </w:pPr>
            <w:r>
              <w:rPr>
                <w:sz w:val="20"/>
                <w:szCs w:val="20"/>
              </w:rPr>
              <w:t>544</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525258" w:rsidP="00636641">
            <w:pPr>
              <w:jc w:val="right"/>
              <w:rPr>
                <w:sz w:val="20"/>
                <w:szCs w:val="20"/>
              </w:rPr>
            </w:pPr>
            <w:r>
              <w:rPr>
                <w:sz w:val="20"/>
                <w:szCs w:val="20"/>
              </w:rPr>
              <w:t>6 351</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36641" w:rsidP="00636641">
            <w:pPr>
              <w:jc w:val="right"/>
              <w:rPr>
                <w:i/>
                <w:sz w:val="20"/>
                <w:szCs w:val="20"/>
              </w:rPr>
            </w:pPr>
            <w:r>
              <w:rPr>
                <w:i/>
                <w:sz w:val="20"/>
                <w:szCs w:val="20"/>
              </w:rPr>
              <w:t>2 198</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525258" w:rsidP="00636641">
            <w:pPr>
              <w:jc w:val="right"/>
              <w:rPr>
                <w:i/>
                <w:sz w:val="20"/>
                <w:szCs w:val="20"/>
              </w:rPr>
            </w:pPr>
            <w:r>
              <w:rPr>
                <w:i/>
                <w:sz w:val="20"/>
                <w:szCs w:val="20"/>
              </w:rPr>
              <w:t>4 306</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525258" w:rsidP="00F74303">
            <w:pPr>
              <w:rPr>
                <w:sz w:val="20"/>
                <w:szCs w:val="20"/>
              </w:rPr>
            </w:pPr>
            <w:r>
              <w:rPr>
                <w:sz w:val="20"/>
                <w:szCs w:val="20"/>
              </w:rPr>
              <w:t>Poistenie</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36641" w:rsidP="00636641">
            <w:pPr>
              <w:jc w:val="right"/>
              <w:rPr>
                <w:sz w:val="20"/>
                <w:szCs w:val="20"/>
              </w:rPr>
            </w:pPr>
            <w:r>
              <w:rPr>
                <w:sz w:val="20"/>
                <w:szCs w:val="20"/>
              </w:rPr>
              <w:t>137</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525258" w:rsidP="00636641">
            <w:pPr>
              <w:jc w:val="right"/>
              <w:rPr>
                <w:sz w:val="20"/>
                <w:szCs w:val="20"/>
              </w:rPr>
            </w:pPr>
            <w:r>
              <w:rPr>
                <w:sz w:val="20"/>
                <w:szCs w:val="20"/>
              </w:rPr>
              <w:t>57</w:t>
            </w:r>
          </w:p>
        </w:tc>
      </w:tr>
      <w:tr w:rsidR="0065213E" w:rsidRPr="005B1CA5" w:rsidTr="00F74303">
        <w:trPr>
          <w:trHeight w:val="383"/>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525258" w:rsidP="00F74303">
            <w:pPr>
              <w:rPr>
                <w:sz w:val="20"/>
                <w:szCs w:val="20"/>
              </w:rPr>
            </w:pPr>
            <w:r>
              <w:rPr>
                <w:sz w:val="20"/>
                <w:szCs w:val="20"/>
              </w:rPr>
              <w:t>Ostatné fin. náklady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36641" w:rsidP="00636641">
            <w:pPr>
              <w:jc w:val="right"/>
              <w:rPr>
                <w:sz w:val="20"/>
                <w:szCs w:val="20"/>
              </w:rPr>
            </w:pPr>
            <w:r>
              <w:rPr>
                <w:sz w:val="20"/>
                <w:szCs w:val="20"/>
              </w:rPr>
              <w:t>2 061</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525258" w:rsidP="00636641">
            <w:pPr>
              <w:jc w:val="right"/>
              <w:rPr>
                <w:sz w:val="20"/>
                <w:szCs w:val="20"/>
              </w:rPr>
            </w:pPr>
            <w:r>
              <w:rPr>
                <w:sz w:val="20"/>
                <w:szCs w:val="20"/>
              </w:rPr>
              <w:t>4 249</w:t>
            </w:r>
          </w:p>
        </w:tc>
      </w:tr>
      <w:tr w:rsidR="0065213E" w:rsidRPr="005B1CA5" w:rsidTr="00F74303">
        <w:trPr>
          <w:trHeight w:val="330"/>
          <w:jc w:val="center"/>
        </w:trPr>
        <w:tc>
          <w:tcPr>
            <w:tcW w:w="3171" w:type="pct"/>
            <w:tcBorders>
              <w:top w:val="nil"/>
              <w:left w:val="single" w:sz="12" w:space="0" w:color="auto"/>
              <w:bottom w:val="nil"/>
              <w:right w:val="single" w:sz="12" w:space="0" w:color="auto"/>
            </w:tcBorders>
            <w:vAlign w:val="center"/>
          </w:tcPr>
          <w:p w:rsidR="0065213E" w:rsidRPr="005B1CA5" w:rsidRDefault="0065213E" w:rsidP="00F74303">
            <w:pPr>
              <w:rPr>
                <w:sz w:val="20"/>
                <w:szCs w:val="20"/>
              </w:rPr>
            </w:pPr>
            <w:r w:rsidRPr="005B1CA5">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908"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65213E" w:rsidRDefault="0065213E" w:rsidP="0065213E"/>
    <w:p w:rsidR="0003344F" w:rsidRPr="003F477D"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p>
    <w:tbl>
      <w:tblPr>
        <w:tblW w:w="5000" w:type="pct"/>
        <w:jc w:val="center"/>
        <w:tblLook w:val="04A0"/>
      </w:tblPr>
      <w:tblGrid>
        <w:gridCol w:w="5494"/>
        <w:gridCol w:w="1845"/>
        <w:gridCol w:w="1949"/>
      </w:tblGrid>
      <w:tr w:rsidR="0003344F" w:rsidRPr="003F477D"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r w:rsidR="001B0F04">
              <w:rPr>
                <w:b/>
                <w:szCs w:val="22"/>
              </w:rPr>
              <w:t>0</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r w:rsidR="001B0F04">
              <w:rPr>
                <w:b/>
                <w:szCs w:val="22"/>
              </w:rPr>
              <w:t>500</w:t>
            </w:r>
          </w:p>
        </w:tc>
      </w:tr>
      <w:tr w:rsidR="0003344F" w:rsidRPr="003F477D" w:rsidTr="00E35A2B">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1B0F04">
              <w:rPr>
                <w:szCs w:val="22"/>
              </w:rPr>
              <w:t>0</w:t>
            </w:r>
          </w:p>
        </w:tc>
        <w:tc>
          <w:tcPr>
            <w:tcW w:w="1049"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1B0F04">
              <w:rPr>
                <w:szCs w:val="22"/>
              </w:rPr>
              <w:t>0</w:t>
            </w:r>
          </w:p>
        </w:tc>
      </w:tr>
      <w:tr w:rsidR="0003344F" w:rsidRPr="003F477D"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1B0F04">
              <w:rPr>
                <w:szCs w:val="22"/>
              </w:rPr>
              <w:t>0</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1B0F04">
              <w:rPr>
                <w:szCs w:val="22"/>
              </w:rPr>
              <w:t>0</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1B0F04">
              <w:rPr>
                <w:szCs w:val="22"/>
              </w:rPr>
              <w:t>0</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1B0F04">
              <w:rPr>
                <w:szCs w:val="22"/>
              </w:rPr>
              <w:t>500</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1B0F04">
              <w:rPr>
                <w:szCs w:val="22"/>
              </w:rPr>
              <w:t>0</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1B0F04">
              <w:rPr>
                <w:szCs w:val="22"/>
              </w:rPr>
              <w:t>0</w:t>
            </w:r>
          </w:p>
        </w:tc>
      </w:tr>
      <w:tr w:rsidR="0003344F" w:rsidRPr="003F477D"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1B0F04">
              <w:rPr>
                <w:szCs w:val="22"/>
              </w:rPr>
              <w:t>0</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1B0F04">
              <w:rPr>
                <w:szCs w:val="22"/>
              </w:rPr>
              <w:t>0</w:t>
            </w:r>
          </w:p>
        </w:tc>
      </w:tr>
    </w:tbl>
    <w:p w:rsidR="00E66ECB" w:rsidRDefault="00E66ECB" w:rsidP="007B2E0B">
      <w:pPr>
        <w:pStyle w:val="Nzov"/>
        <w:spacing w:before="0" w:beforeAutospacing="0" w:after="0"/>
        <w:jc w:val="left"/>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 príjmov</w:t>
      </w:r>
    </w:p>
    <w:tbl>
      <w:tblPr>
        <w:tblW w:w="5000" w:type="pct"/>
        <w:jc w:val="center"/>
        <w:tblLayout w:type="fixed"/>
        <w:tblLook w:val="04A0"/>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6B42EC">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Sumaodloženej daňovej pohľadávky účtovanej ako náklad alebo výnosvyplývajúcazo zmeny sadzby dane zpríjmov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Sumaodloženého daňového záväzku účtovaného ako náklad alebo výnosvyplývajúci zo zmeny sadzby dane zpríjmov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Sumaodloženej daňovej pohľadá</w:t>
            </w:r>
            <w:r w:rsidR="008875A1" w:rsidRPr="003F477D">
              <w:rPr>
                <w:szCs w:val="22"/>
              </w:rPr>
              <w:t>vky</w:t>
            </w:r>
            <w:r w:rsidR="00E35A2B" w:rsidRPr="003F477D">
              <w:rPr>
                <w:szCs w:val="22"/>
              </w:rPr>
              <w:t>t</w:t>
            </w:r>
            <w:r w:rsidRPr="003F477D">
              <w:rPr>
                <w:szCs w:val="22"/>
              </w:rPr>
              <w:t>ýkajúcasaumoreniadaňovej straty, nevyužitých daňových odpočtovainých nárokov, ako aj dočasných</w:t>
            </w:r>
            <w:r w:rsidR="00E35A2B" w:rsidRPr="003F477D">
              <w:rPr>
                <w:szCs w:val="22"/>
              </w:rPr>
              <w:t>r</w:t>
            </w:r>
            <w:r w:rsidRPr="003F477D">
              <w:rPr>
                <w:szCs w:val="22"/>
              </w:rPr>
              <w:t>ozdielovpredchádzajúcich účtovných období, ku ktorým savpredchádzajúcich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 xml:space="preserve">Sumaodloženého daňového záväzku, ktorý vznikol </w:t>
            </w:r>
            <w:r w:rsidR="00E35A2B" w:rsidRPr="003F477D">
              <w:rPr>
                <w:szCs w:val="22"/>
              </w:rPr>
              <w:br/>
            </w:r>
            <w:r w:rsidRPr="003F477D">
              <w:rPr>
                <w:szCs w:val="22"/>
              </w:rPr>
              <w:t>zdôvoduneúčtovaniatej časti odloženej daňovej pohľadávky vbežnom účtovnom období, o ktorej saúčtovalo v</w:t>
            </w:r>
            <w:r w:rsidR="00E35A2B" w:rsidRPr="003F477D">
              <w:rPr>
                <w:szCs w:val="22"/>
              </w:rPr>
              <w:t> </w:t>
            </w:r>
            <w:r w:rsidRPr="003F477D">
              <w:rPr>
                <w:szCs w:val="22"/>
              </w:rPr>
              <w:t xml:space="preserve">predchádzajúcich účtovných </w:t>
            </w:r>
            <w:r w:rsidRPr="003F477D">
              <w:rPr>
                <w:szCs w:val="22"/>
              </w:rPr>
              <w:lastRenderedPageBreak/>
              <w:t>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lastRenderedPageBreak/>
              <w:t>Sumaneuplatnenéhoumoreniadaňovej straty, nevyužitých daňových odpočtovainýchnárokovaodpočítateľných dočasných rozdielov, ku ktorým nebolaúčtovaná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Sumaodloženej dani zpríjmov, ktorá savzťahujenapoložky účtované priamo naúčty vlastného imaniabezúčtovanianaúčtynákladovavýnosov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spacing w:before="0" w:beforeAutospacing="0" w:after="0"/>
        <w:jc w:val="left"/>
        <w:rPr>
          <w:szCs w:val="22"/>
        </w:rPr>
      </w:pPr>
    </w:p>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tblPr>
      <w:tblGrid>
        <w:gridCol w:w="2660"/>
        <w:gridCol w:w="1843"/>
        <w:gridCol w:w="795"/>
        <w:gridCol w:w="665"/>
        <w:gridCol w:w="1942"/>
        <w:gridCol w:w="718"/>
        <w:gridCol w:w="665"/>
      </w:tblGrid>
      <w:tr w:rsidR="0003344F" w:rsidRPr="003F477D" w:rsidTr="00D50B8F">
        <w:trPr>
          <w:trHeight w:val="642"/>
          <w:jc w:val="center"/>
        </w:trPr>
        <w:tc>
          <w:tcPr>
            <w:tcW w:w="2660"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303"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C14235">
              <w:t xml:space="preserve"> </w:t>
            </w:r>
            <w:r w:rsidRPr="003F477D">
              <w:t>predchádzajúce</w:t>
            </w:r>
          </w:p>
          <w:p w:rsidR="0003344F" w:rsidRPr="003F477D" w:rsidRDefault="00C14235" w:rsidP="008875A1">
            <w:pPr>
              <w:pStyle w:val="TopHeader"/>
            </w:pPr>
            <w:r w:rsidRPr="003F477D">
              <w:t>Ú</w:t>
            </w:r>
            <w:r w:rsidR="0003344F" w:rsidRPr="003F477D">
              <w:t>čtovné</w:t>
            </w:r>
            <w:r>
              <w:t xml:space="preserve"> </w:t>
            </w:r>
            <w:r w:rsidR="0003344F" w:rsidRPr="003F477D">
              <w:t>obdobie</w:t>
            </w:r>
          </w:p>
        </w:tc>
      </w:tr>
      <w:tr w:rsidR="0003344F" w:rsidRPr="003F477D" w:rsidTr="00D50B8F">
        <w:trPr>
          <w:trHeight w:val="345"/>
          <w:jc w:val="center"/>
        </w:trPr>
        <w:tc>
          <w:tcPr>
            <w:tcW w:w="2660"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84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D50B8F">
        <w:trPr>
          <w:trHeight w:val="330"/>
          <w:jc w:val="center"/>
        </w:trPr>
        <w:tc>
          <w:tcPr>
            <w:tcW w:w="266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843"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D50B8F">
        <w:trPr>
          <w:trHeight w:val="397"/>
          <w:jc w:val="center"/>
        </w:trPr>
        <w:tc>
          <w:tcPr>
            <w:tcW w:w="2660"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C14235">
              <w:rPr>
                <w:szCs w:val="22"/>
              </w:rPr>
              <w:t xml:space="preserve"> </w:t>
            </w:r>
            <w:r w:rsidRPr="003F477D">
              <w:rPr>
                <w:szCs w:val="22"/>
              </w:rPr>
              <w:t>hospodárenia </w:t>
            </w:r>
            <w:r w:rsidR="00E66ECB" w:rsidRPr="003F477D">
              <w:rPr>
                <w:szCs w:val="22"/>
              </w:rPr>
              <w:br/>
            </w:r>
            <w:r w:rsidRPr="003F477D">
              <w:rPr>
                <w:szCs w:val="22"/>
              </w:rPr>
              <w:t>pred zdanením, z toho:</w:t>
            </w:r>
          </w:p>
        </w:tc>
        <w:tc>
          <w:tcPr>
            <w:tcW w:w="1843" w:type="dxa"/>
            <w:tcBorders>
              <w:top w:val="single" w:sz="12" w:space="0" w:color="auto"/>
              <w:left w:val="single" w:sz="12" w:space="0" w:color="auto"/>
              <w:bottom w:val="single" w:sz="4" w:space="0" w:color="auto"/>
              <w:right w:val="single" w:sz="4" w:space="0" w:color="auto"/>
            </w:tcBorders>
            <w:noWrap/>
            <w:vAlign w:val="center"/>
          </w:tcPr>
          <w:p w:rsidR="0003344F" w:rsidRPr="00C14235" w:rsidRDefault="00C14235" w:rsidP="00D50B8F">
            <w:pPr>
              <w:pStyle w:val="Odsekzoznamu"/>
              <w:numPr>
                <w:ilvl w:val="0"/>
                <w:numId w:val="34"/>
              </w:numPr>
              <w:spacing w:after="0" w:line="240" w:lineRule="auto"/>
              <w:jc w:val="right"/>
              <w:rPr>
                <w:szCs w:val="22"/>
              </w:rPr>
            </w:pPr>
            <w:r>
              <w:rPr>
                <w:szCs w:val="22"/>
              </w:rPr>
              <w:t>1</w:t>
            </w:r>
            <w:r w:rsidR="00D50B8F">
              <w:rPr>
                <w:szCs w:val="22"/>
              </w:rPr>
              <w:t> </w:t>
            </w:r>
            <w:r>
              <w:rPr>
                <w:szCs w:val="22"/>
              </w:rPr>
              <w:t>302</w:t>
            </w:r>
            <w:r w:rsidR="00D50B8F">
              <w:rPr>
                <w:szCs w:val="22"/>
              </w:rPr>
              <w:t xml:space="preserve"> 939</w:t>
            </w:r>
          </w:p>
        </w:tc>
        <w:tc>
          <w:tcPr>
            <w:tcW w:w="795"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C14235" w:rsidP="00C14235">
            <w:pPr>
              <w:spacing w:after="0" w:line="240" w:lineRule="auto"/>
              <w:jc w:val="right"/>
              <w:rPr>
                <w:szCs w:val="22"/>
              </w:rPr>
            </w:pPr>
            <w:r>
              <w:rPr>
                <w:szCs w:val="22"/>
              </w:rPr>
              <w:t>-1 182 397</w:t>
            </w:r>
          </w:p>
        </w:tc>
        <w:tc>
          <w:tcPr>
            <w:tcW w:w="718"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r>
      <w:tr w:rsidR="0003344F" w:rsidRPr="003F477D" w:rsidTr="00D50B8F">
        <w:trPr>
          <w:trHeight w:val="397"/>
          <w:jc w:val="center"/>
        </w:trPr>
        <w:tc>
          <w:tcPr>
            <w:tcW w:w="2660"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843"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C14235">
            <w:pPr>
              <w:spacing w:after="0" w:line="240" w:lineRule="auto"/>
              <w:jc w:val="right"/>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r>
      <w:tr w:rsidR="0003344F" w:rsidRPr="003F477D" w:rsidTr="00D50B8F">
        <w:trPr>
          <w:trHeight w:val="397"/>
          <w:jc w:val="center"/>
        </w:trPr>
        <w:tc>
          <w:tcPr>
            <w:tcW w:w="2660"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Daňovo neuznané náklady</w:t>
            </w:r>
          </w:p>
        </w:tc>
        <w:tc>
          <w:tcPr>
            <w:tcW w:w="184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C14235" w:rsidP="00D50B8F">
            <w:pPr>
              <w:spacing w:after="0" w:line="240" w:lineRule="auto"/>
              <w:jc w:val="right"/>
              <w:rPr>
                <w:szCs w:val="22"/>
              </w:rPr>
            </w:pPr>
            <w:r>
              <w:rPr>
                <w:szCs w:val="22"/>
              </w:rPr>
              <w:t>251 687</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C14235" w:rsidP="00C14235">
            <w:pPr>
              <w:spacing w:after="0" w:line="240" w:lineRule="auto"/>
              <w:jc w:val="right"/>
              <w:rPr>
                <w:szCs w:val="22"/>
              </w:rPr>
            </w:pPr>
            <w:r>
              <w:rPr>
                <w:szCs w:val="22"/>
              </w:rPr>
              <w:t>29 476</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D50B8F">
        <w:trPr>
          <w:trHeight w:val="397"/>
          <w:jc w:val="center"/>
        </w:trPr>
        <w:tc>
          <w:tcPr>
            <w:tcW w:w="2660"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84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C14235" w:rsidP="00D50B8F">
            <w:pPr>
              <w:spacing w:after="0" w:line="240" w:lineRule="auto"/>
              <w:jc w:val="right"/>
              <w:rPr>
                <w:szCs w:val="22"/>
              </w:rPr>
            </w:pPr>
            <w:r>
              <w:rPr>
                <w:szCs w:val="22"/>
              </w:rPr>
              <w:t>-3 971</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C14235" w:rsidP="00C14235">
            <w:pPr>
              <w:spacing w:after="0" w:line="240" w:lineRule="auto"/>
              <w:jc w:val="right"/>
              <w:rPr>
                <w:szCs w:val="22"/>
              </w:rPr>
            </w:pPr>
            <w:r>
              <w:rPr>
                <w:szCs w:val="22"/>
              </w:rPr>
              <w:t>-5 024</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9C21AB" w:rsidRPr="003F477D" w:rsidTr="00D50B8F">
        <w:trPr>
          <w:trHeight w:val="397"/>
          <w:jc w:val="center"/>
        </w:trPr>
        <w:tc>
          <w:tcPr>
            <w:tcW w:w="2660"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3344F">
            <w:pPr>
              <w:spacing w:after="0" w:line="240" w:lineRule="auto"/>
              <w:rPr>
                <w:szCs w:val="22"/>
              </w:rPr>
            </w:pPr>
            <w:r>
              <w:rPr>
                <w:szCs w:val="22"/>
              </w:rPr>
              <w:t>Vplyv nezúčtovanej odloženej daňovej pohľadávky</w:t>
            </w:r>
          </w:p>
        </w:tc>
        <w:tc>
          <w:tcPr>
            <w:tcW w:w="1843"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D50B8F" w:rsidP="00D50B8F">
            <w:pPr>
              <w:spacing w:after="0" w:line="240" w:lineRule="auto"/>
              <w:jc w:val="right"/>
              <w:rPr>
                <w:szCs w:val="22"/>
              </w:rPr>
            </w:pPr>
            <w:r>
              <w:rPr>
                <w:szCs w:val="22"/>
              </w:rPr>
              <w:t>0</w:t>
            </w: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C14235" w:rsidP="00C14235">
            <w:pPr>
              <w:spacing w:after="0" w:line="240" w:lineRule="auto"/>
              <w:jc w:val="right"/>
              <w:rPr>
                <w:szCs w:val="22"/>
              </w:rPr>
            </w:pPr>
            <w:r>
              <w:rPr>
                <w:szCs w:val="22"/>
              </w:rPr>
              <w:t>0</w:t>
            </w: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D50B8F">
        <w:trPr>
          <w:trHeight w:val="397"/>
          <w:jc w:val="center"/>
        </w:trPr>
        <w:tc>
          <w:tcPr>
            <w:tcW w:w="2660"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84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D50B8F" w:rsidP="00D50B8F">
            <w:pPr>
              <w:spacing w:after="0" w:line="240" w:lineRule="auto"/>
              <w:jc w:val="right"/>
              <w:rPr>
                <w:szCs w:val="22"/>
              </w:rPr>
            </w:pPr>
            <w:r>
              <w:rPr>
                <w:szCs w:val="22"/>
              </w:rPr>
              <w:t>0</w:t>
            </w:r>
          </w:p>
        </w:tc>
        <w:tc>
          <w:tcPr>
            <w:tcW w:w="795" w:type="dxa"/>
            <w:tcBorders>
              <w:top w:val="single" w:sz="6"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C14235" w:rsidP="00C14235">
            <w:pPr>
              <w:spacing w:after="0" w:line="240" w:lineRule="auto"/>
              <w:jc w:val="right"/>
              <w:rPr>
                <w:szCs w:val="22"/>
              </w:rPr>
            </w:pPr>
            <w:r>
              <w:rPr>
                <w:szCs w:val="22"/>
              </w:rPr>
              <w:t>0</w:t>
            </w: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D50B8F">
        <w:trPr>
          <w:trHeight w:val="397"/>
          <w:jc w:val="center"/>
        </w:trPr>
        <w:tc>
          <w:tcPr>
            <w:tcW w:w="2660"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843" w:type="dxa"/>
            <w:tcBorders>
              <w:top w:val="nil"/>
              <w:left w:val="single" w:sz="12" w:space="0" w:color="auto"/>
              <w:bottom w:val="single" w:sz="4" w:space="0" w:color="auto"/>
              <w:right w:val="single" w:sz="4" w:space="0" w:color="auto"/>
            </w:tcBorders>
            <w:noWrap/>
            <w:vAlign w:val="center"/>
          </w:tcPr>
          <w:p w:rsidR="001923C8" w:rsidRPr="009C21AB" w:rsidRDefault="00D50B8F" w:rsidP="00D50B8F">
            <w:pPr>
              <w:spacing w:after="0" w:line="240" w:lineRule="auto"/>
              <w:jc w:val="right"/>
              <w:rPr>
                <w:szCs w:val="22"/>
              </w:rPr>
            </w:pPr>
            <w:r>
              <w:rPr>
                <w:szCs w:val="22"/>
              </w:rPr>
              <w:t>0</w:t>
            </w: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C14235" w:rsidP="00C14235">
            <w:pPr>
              <w:spacing w:after="0" w:line="240" w:lineRule="auto"/>
              <w:jc w:val="right"/>
              <w:rPr>
                <w:szCs w:val="22"/>
              </w:rPr>
            </w:pPr>
            <w:r>
              <w:rPr>
                <w:szCs w:val="22"/>
              </w:rPr>
              <w:t>0</w:t>
            </w: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D50B8F">
        <w:trPr>
          <w:trHeight w:val="397"/>
          <w:jc w:val="center"/>
        </w:trPr>
        <w:tc>
          <w:tcPr>
            <w:tcW w:w="2660"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843" w:type="dxa"/>
            <w:tcBorders>
              <w:top w:val="nil"/>
              <w:left w:val="single" w:sz="12" w:space="0" w:color="auto"/>
              <w:bottom w:val="single" w:sz="4" w:space="0" w:color="auto"/>
              <w:right w:val="single" w:sz="4" w:space="0" w:color="auto"/>
            </w:tcBorders>
            <w:noWrap/>
            <w:vAlign w:val="center"/>
          </w:tcPr>
          <w:p w:rsidR="00537F98" w:rsidRPr="009C21AB" w:rsidRDefault="00D50B8F" w:rsidP="00D50B8F">
            <w:pPr>
              <w:spacing w:after="0" w:line="240" w:lineRule="auto"/>
              <w:jc w:val="right"/>
              <w:rPr>
                <w:szCs w:val="22"/>
              </w:rPr>
            </w:pPr>
            <w:r>
              <w:rPr>
                <w:szCs w:val="22"/>
              </w:rPr>
              <w:t>0</w:t>
            </w: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C14235" w:rsidP="00C14235">
            <w:pPr>
              <w:spacing w:after="0" w:line="240" w:lineRule="auto"/>
              <w:jc w:val="right"/>
              <w:rPr>
                <w:szCs w:val="22"/>
              </w:rPr>
            </w:pPr>
            <w:r>
              <w:rPr>
                <w:szCs w:val="22"/>
              </w:rPr>
              <w:t>0</w:t>
            </w: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D50B8F">
        <w:trPr>
          <w:trHeight w:val="397"/>
          <w:jc w:val="center"/>
        </w:trPr>
        <w:tc>
          <w:tcPr>
            <w:tcW w:w="2660"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843" w:type="dxa"/>
            <w:tcBorders>
              <w:top w:val="nil"/>
              <w:left w:val="single" w:sz="12" w:space="0" w:color="auto"/>
              <w:bottom w:val="single" w:sz="4" w:space="0" w:color="auto"/>
              <w:right w:val="single" w:sz="4" w:space="0" w:color="auto"/>
            </w:tcBorders>
            <w:noWrap/>
            <w:vAlign w:val="center"/>
            <w:hideMark/>
          </w:tcPr>
          <w:p w:rsidR="0003344F" w:rsidRPr="003F477D" w:rsidRDefault="00D50B8F" w:rsidP="00D50B8F">
            <w:pPr>
              <w:spacing w:after="0" w:line="240" w:lineRule="auto"/>
              <w:jc w:val="right"/>
              <w:rPr>
                <w:szCs w:val="22"/>
              </w:rPr>
            </w:pPr>
            <w:r>
              <w:rPr>
                <w:szCs w:val="22"/>
              </w:rPr>
              <w:t>-1 055 223</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C14235" w:rsidP="00C14235">
            <w:pPr>
              <w:spacing w:after="0" w:line="240" w:lineRule="auto"/>
              <w:jc w:val="right"/>
              <w:rPr>
                <w:szCs w:val="22"/>
              </w:rPr>
            </w:pPr>
            <w:r>
              <w:rPr>
                <w:szCs w:val="22"/>
              </w:rPr>
              <w:t>-1 157 945</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D50B8F">
        <w:trPr>
          <w:trHeight w:val="397"/>
          <w:jc w:val="center"/>
        </w:trPr>
        <w:tc>
          <w:tcPr>
            <w:tcW w:w="2660"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E66ECB" w:rsidRPr="003F477D">
              <w:rPr>
                <w:szCs w:val="22"/>
              </w:rPr>
              <w:t> </w:t>
            </w:r>
            <w:r w:rsidRPr="003F477D">
              <w:rPr>
                <w:szCs w:val="22"/>
              </w:rPr>
              <w:t>príjmov</w:t>
            </w:r>
          </w:p>
        </w:tc>
        <w:tc>
          <w:tcPr>
            <w:tcW w:w="184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D50B8F">
        <w:trPr>
          <w:trHeight w:val="397"/>
          <w:jc w:val="center"/>
        </w:trPr>
        <w:tc>
          <w:tcPr>
            <w:tcW w:w="2660"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843"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single" w:sz="4"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D50B8F">
        <w:trPr>
          <w:trHeight w:val="397"/>
          <w:jc w:val="center"/>
        </w:trPr>
        <w:tc>
          <w:tcPr>
            <w:tcW w:w="266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84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12"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Default="00CF3093" w:rsidP="0003344F">
      <w:pPr>
        <w:spacing w:after="0" w:line="240" w:lineRule="auto"/>
        <w:rPr>
          <w:szCs w:val="22"/>
        </w:rPr>
      </w:pPr>
    </w:p>
    <w:p w:rsidR="003210DF" w:rsidRDefault="003210DF" w:rsidP="0003344F">
      <w:pPr>
        <w:spacing w:after="0" w:line="240" w:lineRule="auto"/>
        <w:rPr>
          <w:szCs w:val="22"/>
        </w:rPr>
      </w:pPr>
    </w:p>
    <w:p w:rsidR="003210DF" w:rsidRDefault="003210DF" w:rsidP="003210DF">
      <w:pPr>
        <w:shd w:val="clear" w:color="auto" w:fill="E6E6E6"/>
        <w:ind w:left="360"/>
        <w:jc w:val="center"/>
        <w:rPr>
          <w:b/>
          <w:i/>
          <w:sz w:val="26"/>
          <w:szCs w:val="26"/>
        </w:rPr>
      </w:pPr>
      <w:r w:rsidRPr="003210DF">
        <w:rPr>
          <w:b/>
          <w:i/>
          <w:sz w:val="26"/>
          <w:szCs w:val="26"/>
        </w:rPr>
        <w:t>K.  údaj</w:t>
      </w:r>
      <w:r>
        <w:rPr>
          <w:b/>
          <w:i/>
          <w:sz w:val="26"/>
          <w:szCs w:val="26"/>
        </w:rPr>
        <w:t>e</w:t>
      </w:r>
      <w:r w:rsidRPr="003210DF">
        <w:rPr>
          <w:b/>
          <w:i/>
          <w:sz w:val="26"/>
          <w:szCs w:val="26"/>
        </w:rPr>
        <w:t xml:space="preserve"> na podsúvahových účtoch</w:t>
      </w:r>
    </w:p>
    <w:p w:rsidR="003210DF" w:rsidRPr="00BE18DC" w:rsidRDefault="00D416E5" w:rsidP="003210DF">
      <w:pPr>
        <w:ind w:right="-468"/>
        <w:jc w:val="both"/>
        <w:rPr>
          <w:b/>
          <w:bCs/>
          <w:szCs w:val="22"/>
        </w:rPr>
      </w:pPr>
      <w:r>
        <w:rPr>
          <w:bCs/>
          <w:szCs w:val="22"/>
        </w:rPr>
        <w:t>I</w:t>
      </w:r>
      <w:r w:rsidR="003210DF" w:rsidRPr="003210DF">
        <w:rPr>
          <w:bCs/>
          <w:szCs w:val="22"/>
        </w:rPr>
        <w:t>nformácie o významných položkách prenajatého</w:t>
      </w:r>
      <w:r w:rsidR="003210DF" w:rsidRPr="00BE18DC">
        <w:rPr>
          <w:bCs/>
          <w:szCs w:val="22"/>
        </w:rPr>
        <w:t xml:space="preserve"> majetku,  majetku prijatého do úschovy, o pohľadávkach a záväzkoch  z opcií, o odpísaných pohľadávkach  a  pohľadávkach a záväzkoch z lízingu.</w:t>
      </w:r>
    </w:p>
    <w:p w:rsidR="004A531F" w:rsidRPr="00F777BD" w:rsidRDefault="003210DF" w:rsidP="004A531F">
      <w:pPr>
        <w:shd w:val="clear" w:color="auto" w:fill="E6E6E6"/>
        <w:ind w:left="360"/>
        <w:jc w:val="center"/>
        <w:rPr>
          <w:b/>
          <w:i/>
          <w:sz w:val="26"/>
          <w:szCs w:val="26"/>
        </w:rPr>
      </w:pPr>
      <w:r w:rsidRPr="00F777BD">
        <w:rPr>
          <w:b/>
          <w:i/>
          <w:sz w:val="26"/>
          <w:szCs w:val="26"/>
        </w:rPr>
        <w:t xml:space="preserve">L.  údaje  o iných aktívach a iných  pasívach </w:t>
      </w:r>
    </w:p>
    <w:p w:rsidR="003210DF" w:rsidRDefault="004A531F" w:rsidP="00D416E5">
      <w:pPr>
        <w:spacing w:after="0"/>
        <w:ind w:right="-471"/>
        <w:rPr>
          <w:szCs w:val="22"/>
        </w:rPr>
      </w:pPr>
      <w:r>
        <w:rPr>
          <w:szCs w:val="22"/>
        </w:rPr>
        <w:t>a)</w:t>
      </w:r>
      <w:r w:rsidR="003210DF" w:rsidRPr="00BE18DC">
        <w:rPr>
          <w:szCs w:val="22"/>
        </w:rPr>
        <w:t>opis a hodnota  podmienených záväzkov vyplývajúcich zo súdnych rozhodnutí, z poskytnutých záruk</w:t>
      </w:r>
    </w:p>
    <w:p w:rsidR="004A531F" w:rsidRDefault="004A531F" w:rsidP="00D416E5">
      <w:pPr>
        <w:spacing w:after="0"/>
        <w:ind w:right="-471"/>
        <w:rPr>
          <w:szCs w:val="22"/>
        </w:rPr>
      </w:pPr>
      <w:r>
        <w:rPr>
          <w:szCs w:val="22"/>
        </w:rPr>
        <w:t>b)</w:t>
      </w:r>
      <w:r w:rsidRPr="00BE18DC">
        <w:rPr>
          <w:szCs w:val="22"/>
        </w:rPr>
        <w:t>opis a hodnota podmienených záväzkov podľa písmena a) voči spriazneným osobám</w:t>
      </w:r>
    </w:p>
    <w:p w:rsidR="004A531F" w:rsidRPr="00BE18DC" w:rsidRDefault="004A531F" w:rsidP="003210DF">
      <w:pPr>
        <w:ind w:right="-468"/>
        <w:rPr>
          <w:b/>
          <w:bCs/>
          <w:szCs w:val="22"/>
        </w:rPr>
      </w:pPr>
      <w:r w:rsidRPr="00BE18DC">
        <w:rPr>
          <w:bCs/>
          <w:szCs w:val="22"/>
        </w:rPr>
        <w:t>c) opis a hodnota podmieneného majetku, ktorým sa rozumie možný majetok, ktorý vznikol v dôsledku minulých udalostí</w:t>
      </w:r>
    </w:p>
    <w:p w:rsidR="004A531F" w:rsidRPr="00F777BD" w:rsidRDefault="004A531F" w:rsidP="004A531F">
      <w:pPr>
        <w:shd w:val="clear" w:color="auto" w:fill="E6E6E6"/>
        <w:ind w:left="360"/>
        <w:jc w:val="center"/>
        <w:rPr>
          <w:b/>
          <w:i/>
          <w:sz w:val="26"/>
          <w:szCs w:val="26"/>
        </w:rPr>
      </w:pPr>
      <w:r w:rsidRPr="00F777BD">
        <w:rPr>
          <w:b/>
          <w:i/>
          <w:sz w:val="26"/>
          <w:szCs w:val="26"/>
        </w:rPr>
        <w:t xml:space="preserve">M. </w:t>
      </w:r>
      <w:r w:rsidR="00F777BD">
        <w:rPr>
          <w:b/>
          <w:i/>
          <w:sz w:val="26"/>
          <w:szCs w:val="26"/>
        </w:rPr>
        <w:t>I</w:t>
      </w:r>
      <w:r w:rsidRPr="00F777BD">
        <w:rPr>
          <w:b/>
          <w:i/>
          <w:sz w:val="26"/>
          <w:szCs w:val="26"/>
        </w:rPr>
        <w:t xml:space="preserve">nformácie  o príjmoch a výhodách členov štatutárnych orgánov, dozorných orgánov a iných orgánov účtovnej jednotky </w:t>
      </w:r>
    </w:p>
    <w:p w:rsidR="004A531F" w:rsidRPr="004A531F" w:rsidRDefault="004A531F" w:rsidP="004A531F">
      <w:pPr>
        <w:pStyle w:val="Odsekzoznamu"/>
        <w:numPr>
          <w:ilvl w:val="0"/>
          <w:numId w:val="26"/>
        </w:numPr>
        <w:spacing w:after="0" w:line="240" w:lineRule="auto"/>
        <w:jc w:val="both"/>
        <w:rPr>
          <w:szCs w:val="22"/>
        </w:rPr>
      </w:pPr>
      <w:r w:rsidRPr="004A531F">
        <w:rPr>
          <w:szCs w:val="22"/>
        </w:rPr>
        <w:lastRenderedPageBreak/>
        <w:t>výšk</w:t>
      </w:r>
      <w:r>
        <w:rPr>
          <w:szCs w:val="22"/>
        </w:rPr>
        <w:t>a</w:t>
      </w:r>
      <w:r w:rsidRPr="004A531F">
        <w:rPr>
          <w:szCs w:val="22"/>
        </w:rPr>
        <w:t xml:space="preserve"> priznaných odmien za účtovné obdobie pre členov štatutárnych orgánov, dozorných orgánov a iných orgánov účtovnej jednotky z dôvodu výkonu ich funkcie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jednotlivých druhov záruk alebo iných zabezpečení poskytnutých,</w:t>
      </w:r>
    </w:p>
    <w:p w:rsidR="004A531F" w:rsidRPr="004A531F" w:rsidRDefault="004A531F" w:rsidP="004A531F">
      <w:pPr>
        <w:pStyle w:val="Odsekzoznamu"/>
        <w:numPr>
          <w:ilvl w:val="0"/>
          <w:numId w:val="26"/>
        </w:numPr>
        <w:spacing w:after="0" w:line="240" w:lineRule="auto"/>
        <w:jc w:val="both"/>
        <w:rPr>
          <w:szCs w:val="22"/>
        </w:rPr>
      </w:pPr>
      <w:r w:rsidRPr="004A531F">
        <w:rPr>
          <w:szCs w:val="22"/>
        </w:rPr>
        <w:t>pôžičk</w:t>
      </w:r>
      <w:r>
        <w:rPr>
          <w:szCs w:val="22"/>
        </w:rPr>
        <w:t>y</w:t>
      </w:r>
      <w:r w:rsidRPr="004A531F">
        <w:rPr>
          <w:szCs w:val="22"/>
        </w:rPr>
        <w:t xml:space="preserve"> poskytnut</w:t>
      </w:r>
      <w:r>
        <w:rPr>
          <w:szCs w:val="22"/>
        </w:rPr>
        <w:t>é</w:t>
      </w:r>
      <w:r w:rsidRPr="004A531F">
        <w:rPr>
          <w:szCs w:val="22"/>
        </w:rPr>
        <w:t xml:space="preserve"> členom štatutárnych orgánov, dozorných orgánov a iných orgánov účtovnej jednotky, </w:t>
      </w:r>
    </w:p>
    <w:p w:rsidR="004A531F" w:rsidRPr="004A531F" w:rsidRDefault="00625A0A" w:rsidP="004A531F">
      <w:pPr>
        <w:pStyle w:val="Odsekzoznamu"/>
        <w:numPr>
          <w:ilvl w:val="0"/>
          <w:numId w:val="26"/>
        </w:numPr>
        <w:spacing w:after="0" w:line="240" w:lineRule="auto"/>
        <w:jc w:val="both"/>
        <w:rPr>
          <w:szCs w:val="22"/>
        </w:rPr>
      </w:pPr>
      <w:r>
        <w:rPr>
          <w:szCs w:val="22"/>
        </w:rPr>
        <w:t>p</w:t>
      </w:r>
      <w:r w:rsidR="004A531F" w:rsidRPr="004A531F">
        <w:rPr>
          <w:szCs w:val="22"/>
        </w:rPr>
        <w:t>odmienk</w:t>
      </w:r>
      <w:r>
        <w:rPr>
          <w:szCs w:val="22"/>
        </w:rPr>
        <w:t>y</w:t>
      </w:r>
      <w:r w:rsidR="004A531F" w:rsidRPr="004A531F">
        <w:rPr>
          <w:szCs w:val="22"/>
        </w:rPr>
        <w:t>, na základe ktorých im boli záruky alebo iné zabezpečenia  a pôžičky poskytnuté; pri pôžičkách sa uvádzajú aj úrokové sadzby,</w:t>
      </w:r>
    </w:p>
    <w:p w:rsidR="004A531F" w:rsidRDefault="004A531F" w:rsidP="004A531F">
      <w:pPr>
        <w:pStyle w:val="Odsekzoznamu"/>
        <w:numPr>
          <w:ilvl w:val="0"/>
          <w:numId w:val="26"/>
        </w:numPr>
        <w:spacing w:after="0" w:line="240" w:lineRule="auto"/>
        <w:jc w:val="both"/>
        <w:rPr>
          <w:szCs w:val="22"/>
        </w:rPr>
      </w:pPr>
      <w:r w:rsidRPr="004A531F">
        <w:rPr>
          <w:szCs w:val="22"/>
        </w:rPr>
        <w:t>celkov</w:t>
      </w:r>
      <w:r>
        <w:rPr>
          <w:szCs w:val="22"/>
        </w:rPr>
        <w:t>á</w:t>
      </w:r>
      <w:r w:rsidRPr="004A531F">
        <w:rPr>
          <w:szCs w:val="22"/>
        </w:rPr>
        <w:t xml:space="preserve"> sum</w:t>
      </w:r>
      <w:r w:rsidR="00625A0A">
        <w:rPr>
          <w:szCs w:val="22"/>
        </w:rPr>
        <w:t>a</w:t>
      </w:r>
      <w:r w:rsidRPr="004A531F">
        <w:rPr>
          <w:szCs w:val="22"/>
        </w:rPr>
        <w:t xml:space="preserve"> použitých finančných prostriedkov alebo iného plnenia na súkromné účely členmi štatutárnych orgánov, dozorných orgánov alebo iných orgánov účtovnej jednotky, ktoré  sa vyúčtovávajú.</w:t>
      </w:r>
    </w:p>
    <w:p w:rsidR="00567F07" w:rsidRDefault="00567F07" w:rsidP="00567F07">
      <w:pPr>
        <w:spacing w:after="0" w:line="240" w:lineRule="auto"/>
        <w:jc w:val="both"/>
        <w:rPr>
          <w:szCs w:val="22"/>
        </w:rPr>
      </w:pPr>
    </w:p>
    <w:p w:rsidR="00567F07" w:rsidRDefault="00567F07" w:rsidP="00567F07">
      <w:pPr>
        <w:spacing w:after="0" w:line="240" w:lineRule="auto"/>
        <w:jc w:val="both"/>
        <w:rPr>
          <w:szCs w:val="22"/>
        </w:rPr>
      </w:pPr>
    </w:p>
    <w:tbl>
      <w:tblPr>
        <w:tblStyle w:val="Mriekatabuky"/>
        <w:tblW w:w="9214" w:type="dxa"/>
        <w:tblLook w:val="04A0"/>
      </w:tblPr>
      <w:tblGrid>
        <w:gridCol w:w="2064"/>
        <w:gridCol w:w="1191"/>
        <w:gridCol w:w="7"/>
        <w:gridCol w:w="1185"/>
        <w:gridCol w:w="9"/>
        <w:gridCol w:w="1183"/>
        <w:gridCol w:w="1191"/>
        <w:gridCol w:w="7"/>
        <w:gridCol w:w="1185"/>
        <w:gridCol w:w="9"/>
        <w:gridCol w:w="1183"/>
      </w:tblGrid>
      <w:tr w:rsidR="00567F07" w:rsidRPr="002E10BE" w:rsidTr="008B348E">
        <w:trPr>
          <w:trHeight w:val="562"/>
        </w:trPr>
        <w:tc>
          <w:tcPr>
            <w:tcW w:w="2064" w:type="dxa"/>
            <w:vMerge w:val="restart"/>
            <w:tcBorders>
              <w:top w:val="single" w:sz="2" w:space="0" w:color="auto"/>
              <w:left w:val="single" w:sz="2" w:space="0" w:color="auto"/>
              <w:right w:val="single" w:sz="2" w:space="0" w:color="auto"/>
            </w:tcBorders>
            <w:vAlign w:val="center"/>
          </w:tcPr>
          <w:p w:rsidR="00567F07" w:rsidRPr="002E10BE" w:rsidRDefault="00567F07" w:rsidP="008B348E">
            <w:pPr>
              <w:jc w:val="center"/>
              <w:rPr>
                <w:rFonts w:ascii="Arial" w:hAnsi="Arial" w:cs="Arial"/>
                <w:b/>
                <w:sz w:val="16"/>
                <w:szCs w:val="16"/>
              </w:rPr>
            </w:pPr>
            <w:r w:rsidRPr="002E10BE">
              <w:rPr>
                <w:rFonts w:ascii="Arial" w:hAnsi="Arial" w:cs="Arial"/>
                <w:b/>
                <w:sz w:val="16"/>
                <w:szCs w:val="16"/>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567F07" w:rsidRPr="002E10BE" w:rsidRDefault="00567F07" w:rsidP="008B348E">
            <w:pPr>
              <w:jc w:val="center"/>
              <w:rPr>
                <w:rFonts w:ascii="Arial" w:hAnsi="Arial" w:cs="Arial"/>
                <w:b/>
                <w:sz w:val="16"/>
                <w:szCs w:val="16"/>
              </w:rPr>
            </w:pPr>
            <w:r w:rsidRPr="002E10BE">
              <w:rPr>
                <w:rFonts w:ascii="Arial" w:hAnsi="Arial" w:cs="Arial"/>
                <w:b/>
                <w:sz w:val="16"/>
                <w:szCs w:val="16"/>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567F07" w:rsidRPr="002E10BE" w:rsidRDefault="00567F07" w:rsidP="008B348E">
            <w:pPr>
              <w:jc w:val="center"/>
              <w:rPr>
                <w:rFonts w:ascii="Arial" w:hAnsi="Arial" w:cs="Arial"/>
                <w:b/>
                <w:sz w:val="16"/>
                <w:szCs w:val="16"/>
              </w:rPr>
            </w:pPr>
            <w:r w:rsidRPr="002E10BE">
              <w:rPr>
                <w:rFonts w:ascii="Arial" w:hAnsi="Arial" w:cs="Arial"/>
                <w:b/>
                <w:sz w:val="16"/>
                <w:szCs w:val="16"/>
              </w:rPr>
              <w:t>Hodnota príjmu, výhody bývalých členov orgánov</w:t>
            </w:r>
          </w:p>
        </w:tc>
      </w:tr>
      <w:tr w:rsidR="00567F07" w:rsidRPr="002E10BE" w:rsidTr="008B348E">
        <w:trPr>
          <w:trHeight w:val="562"/>
        </w:trPr>
        <w:tc>
          <w:tcPr>
            <w:tcW w:w="2064" w:type="dxa"/>
            <w:vMerge/>
            <w:tcBorders>
              <w:left w:val="single" w:sz="2" w:space="0" w:color="auto"/>
              <w:right w:val="single" w:sz="2" w:space="0" w:color="auto"/>
            </w:tcBorders>
            <w:vAlign w:val="center"/>
          </w:tcPr>
          <w:p w:rsidR="00567F07" w:rsidRPr="002E10BE" w:rsidRDefault="00567F07" w:rsidP="008B348E">
            <w:pPr>
              <w:jc w:val="center"/>
              <w:rPr>
                <w:rFonts w:ascii="Arial" w:hAnsi="Arial" w:cs="Arial"/>
                <w:b/>
                <w:sz w:val="16"/>
                <w:szCs w:val="16"/>
              </w:rPr>
            </w:pPr>
          </w:p>
        </w:tc>
        <w:tc>
          <w:tcPr>
            <w:tcW w:w="1191" w:type="dxa"/>
            <w:tcBorders>
              <w:top w:val="single" w:sz="2" w:space="0" w:color="auto"/>
              <w:left w:val="single" w:sz="2" w:space="0" w:color="auto"/>
              <w:bottom w:val="single" w:sz="6" w:space="0" w:color="auto"/>
              <w:right w:val="single" w:sz="2" w:space="0" w:color="auto"/>
            </w:tcBorders>
            <w:vAlign w:val="center"/>
          </w:tcPr>
          <w:p w:rsidR="00567F07" w:rsidRPr="002E10BE" w:rsidRDefault="00567F07" w:rsidP="008B348E">
            <w:pPr>
              <w:jc w:val="center"/>
              <w:rPr>
                <w:rFonts w:ascii="Arial" w:hAnsi="Arial" w:cs="Arial"/>
                <w:b/>
                <w:sz w:val="16"/>
                <w:szCs w:val="16"/>
              </w:rPr>
            </w:pPr>
            <w:r w:rsidRPr="002E10BE">
              <w:rPr>
                <w:rFonts w:ascii="Arial" w:hAnsi="Arial" w:cs="Arial"/>
                <w:b/>
                <w:sz w:val="16"/>
                <w:szCs w:val="16"/>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567F07" w:rsidRPr="002E10BE" w:rsidRDefault="00567F07" w:rsidP="008B348E">
            <w:pPr>
              <w:jc w:val="center"/>
              <w:rPr>
                <w:rFonts w:ascii="Arial" w:hAnsi="Arial" w:cs="Arial"/>
                <w:b/>
                <w:sz w:val="16"/>
                <w:szCs w:val="16"/>
              </w:rPr>
            </w:pPr>
            <w:r w:rsidRPr="002E10BE">
              <w:rPr>
                <w:rFonts w:ascii="Arial" w:hAnsi="Arial" w:cs="Arial"/>
                <w:b/>
                <w:sz w:val="16"/>
                <w:szCs w:val="16"/>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567F07" w:rsidRPr="002E10BE" w:rsidRDefault="00567F07" w:rsidP="008B348E">
            <w:pPr>
              <w:jc w:val="center"/>
              <w:rPr>
                <w:rFonts w:ascii="Arial" w:hAnsi="Arial" w:cs="Arial"/>
                <w:b/>
                <w:sz w:val="16"/>
                <w:szCs w:val="16"/>
              </w:rPr>
            </w:pPr>
            <w:r w:rsidRPr="002E10BE">
              <w:rPr>
                <w:rFonts w:ascii="Arial" w:hAnsi="Arial" w:cs="Arial"/>
                <w:b/>
                <w:sz w:val="16"/>
                <w:szCs w:val="16"/>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567F07" w:rsidRPr="002E10BE" w:rsidRDefault="00567F07" w:rsidP="008B348E">
            <w:pPr>
              <w:jc w:val="center"/>
              <w:rPr>
                <w:rFonts w:ascii="Arial" w:hAnsi="Arial" w:cs="Arial"/>
                <w:b/>
                <w:sz w:val="16"/>
                <w:szCs w:val="16"/>
              </w:rPr>
            </w:pPr>
            <w:r w:rsidRPr="002E10BE">
              <w:rPr>
                <w:rFonts w:ascii="Arial" w:hAnsi="Arial" w:cs="Arial"/>
                <w:b/>
                <w:sz w:val="16"/>
                <w:szCs w:val="16"/>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567F07" w:rsidRPr="002E10BE" w:rsidRDefault="00567F07" w:rsidP="008B348E">
            <w:pPr>
              <w:jc w:val="center"/>
              <w:rPr>
                <w:rFonts w:ascii="Arial" w:hAnsi="Arial" w:cs="Arial"/>
                <w:b/>
                <w:sz w:val="16"/>
                <w:szCs w:val="16"/>
              </w:rPr>
            </w:pPr>
            <w:r w:rsidRPr="002E10BE">
              <w:rPr>
                <w:rFonts w:ascii="Arial" w:hAnsi="Arial" w:cs="Arial"/>
                <w:b/>
                <w:sz w:val="16"/>
                <w:szCs w:val="16"/>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567F07" w:rsidRPr="002E10BE" w:rsidRDefault="00567F07" w:rsidP="008B348E">
            <w:pPr>
              <w:jc w:val="center"/>
              <w:rPr>
                <w:rFonts w:ascii="Arial" w:hAnsi="Arial" w:cs="Arial"/>
                <w:b/>
                <w:sz w:val="16"/>
                <w:szCs w:val="16"/>
              </w:rPr>
            </w:pPr>
            <w:r w:rsidRPr="002E10BE">
              <w:rPr>
                <w:rFonts w:ascii="Arial" w:hAnsi="Arial" w:cs="Arial"/>
                <w:b/>
                <w:sz w:val="16"/>
                <w:szCs w:val="16"/>
              </w:rPr>
              <w:t>iných</w:t>
            </w:r>
          </w:p>
        </w:tc>
      </w:tr>
      <w:tr w:rsidR="00567F07" w:rsidRPr="002E10BE" w:rsidTr="008B348E">
        <w:trPr>
          <w:trHeight w:val="562"/>
        </w:trPr>
        <w:tc>
          <w:tcPr>
            <w:tcW w:w="2064" w:type="dxa"/>
            <w:vMerge/>
            <w:tcBorders>
              <w:left w:val="single" w:sz="2" w:space="0" w:color="auto"/>
              <w:right w:val="single" w:sz="2" w:space="0" w:color="auto"/>
            </w:tcBorders>
            <w:vAlign w:val="center"/>
          </w:tcPr>
          <w:p w:rsidR="00567F07" w:rsidRPr="002E10BE" w:rsidRDefault="00567F07" w:rsidP="008B348E">
            <w:pPr>
              <w:jc w:val="center"/>
              <w:rPr>
                <w:rFonts w:ascii="Arial" w:hAnsi="Arial" w:cs="Arial"/>
                <w:b/>
                <w:sz w:val="16"/>
                <w:szCs w:val="16"/>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567F07" w:rsidRPr="002E10BE" w:rsidRDefault="00567F07" w:rsidP="008B348E">
            <w:pPr>
              <w:jc w:val="center"/>
              <w:rPr>
                <w:rFonts w:ascii="Arial" w:hAnsi="Arial" w:cs="Arial"/>
                <w:sz w:val="16"/>
                <w:szCs w:val="16"/>
              </w:rPr>
            </w:pPr>
            <w:r w:rsidRPr="002E10BE">
              <w:rPr>
                <w:rFonts w:ascii="Arial" w:hAnsi="Arial" w:cs="Arial"/>
                <w:sz w:val="16"/>
                <w:szCs w:val="16"/>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567F07" w:rsidRPr="002E10BE" w:rsidRDefault="00567F07" w:rsidP="008B348E">
            <w:pPr>
              <w:jc w:val="center"/>
              <w:rPr>
                <w:rFonts w:ascii="Arial" w:hAnsi="Arial" w:cs="Arial"/>
                <w:sz w:val="16"/>
                <w:szCs w:val="16"/>
              </w:rPr>
            </w:pPr>
            <w:r w:rsidRPr="002E10BE">
              <w:rPr>
                <w:rFonts w:ascii="Arial" w:hAnsi="Arial" w:cs="Arial"/>
                <w:sz w:val="16"/>
                <w:szCs w:val="16"/>
              </w:rPr>
              <w:t>Časť 1 – Bežné účtovné obdobie</w:t>
            </w:r>
          </w:p>
        </w:tc>
      </w:tr>
      <w:tr w:rsidR="00567F07" w:rsidRPr="002E10BE" w:rsidTr="008B348E">
        <w:trPr>
          <w:trHeight w:val="562"/>
        </w:trPr>
        <w:tc>
          <w:tcPr>
            <w:tcW w:w="2064" w:type="dxa"/>
            <w:vMerge/>
            <w:tcBorders>
              <w:left w:val="single" w:sz="2" w:space="0" w:color="auto"/>
              <w:bottom w:val="single" w:sz="6" w:space="0" w:color="auto"/>
              <w:right w:val="single" w:sz="2" w:space="0" w:color="auto"/>
            </w:tcBorders>
            <w:vAlign w:val="center"/>
          </w:tcPr>
          <w:p w:rsidR="00567F07" w:rsidRPr="002E10BE" w:rsidRDefault="00567F07" w:rsidP="008B348E">
            <w:pPr>
              <w:jc w:val="center"/>
              <w:rPr>
                <w:rFonts w:ascii="Arial" w:hAnsi="Arial" w:cs="Arial"/>
                <w:b/>
                <w:sz w:val="16"/>
                <w:szCs w:val="16"/>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567F07" w:rsidRPr="002E10BE" w:rsidRDefault="00567F07" w:rsidP="008B348E">
            <w:pPr>
              <w:jc w:val="center"/>
              <w:rPr>
                <w:rFonts w:ascii="Arial" w:hAnsi="Arial" w:cs="Arial"/>
                <w:b/>
                <w:sz w:val="16"/>
                <w:szCs w:val="16"/>
              </w:rPr>
            </w:pPr>
            <w:r w:rsidRPr="002E10BE">
              <w:rPr>
                <w:rFonts w:ascii="Arial" w:hAnsi="Arial" w:cs="Arial"/>
                <w:sz w:val="16"/>
                <w:szCs w:val="16"/>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567F07" w:rsidRPr="002E10BE" w:rsidRDefault="00567F07" w:rsidP="008B348E">
            <w:pPr>
              <w:jc w:val="center"/>
              <w:rPr>
                <w:rFonts w:ascii="Arial" w:hAnsi="Arial" w:cs="Arial"/>
                <w:b/>
                <w:sz w:val="16"/>
                <w:szCs w:val="16"/>
              </w:rPr>
            </w:pPr>
            <w:r w:rsidRPr="002E10BE">
              <w:rPr>
                <w:rFonts w:ascii="Arial" w:hAnsi="Arial" w:cs="Arial"/>
                <w:sz w:val="16"/>
                <w:szCs w:val="16"/>
              </w:rPr>
              <w:t>Časť 2 – Bezprostredne predchádzajúce účtovné obdobie</w:t>
            </w:r>
          </w:p>
        </w:tc>
      </w:tr>
      <w:tr w:rsidR="00567F07" w:rsidRPr="002E10BE" w:rsidTr="008B348E">
        <w:trPr>
          <w:trHeight w:hRule="exact" w:val="425"/>
        </w:trPr>
        <w:tc>
          <w:tcPr>
            <w:tcW w:w="2064" w:type="dxa"/>
            <w:vMerge w:val="restart"/>
            <w:tcBorders>
              <w:top w:val="single" w:sz="12" w:space="0" w:color="auto"/>
            </w:tcBorders>
            <w:vAlign w:val="center"/>
          </w:tcPr>
          <w:p w:rsidR="00567F07" w:rsidRPr="002E10BE" w:rsidRDefault="00567F07" w:rsidP="008B348E">
            <w:pPr>
              <w:rPr>
                <w:rFonts w:ascii="Arial" w:hAnsi="Arial" w:cs="Arial"/>
                <w:b/>
                <w:sz w:val="16"/>
                <w:szCs w:val="16"/>
              </w:rPr>
            </w:pPr>
            <w:r w:rsidRPr="002E10BE">
              <w:rPr>
                <w:rFonts w:ascii="Arial" w:hAnsi="Arial" w:cs="Arial"/>
                <w:b/>
                <w:sz w:val="16"/>
                <w:szCs w:val="16"/>
              </w:rPr>
              <w:t>Peňažné príjmy</w:t>
            </w:r>
          </w:p>
        </w:tc>
        <w:tc>
          <w:tcPr>
            <w:tcW w:w="1198" w:type="dxa"/>
            <w:gridSpan w:val="2"/>
            <w:tcBorders>
              <w:top w:val="single" w:sz="12" w:space="0" w:color="auto"/>
            </w:tcBorders>
            <w:vAlign w:val="center"/>
          </w:tcPr>
          <w:p w:rsidR="00567F07" w:rsidRPr="002E10BE" w:rsidRDefault="00567F07" w:rsidP="008B348E">
            <w:pPr>
              <w:jc w:val="right"/>
              <w:rPr>
                <w:rFonts w:ascii="Arial" w:hAnsi="Arial" w:cs="Arial"/>
                <w:sz w:val="16"/>
                <w:szCs w:val="16"/>
              </w:rPr>
            </w:pPr>
            <w:r>
              <w:rPr>
                <w:rFonts w:ascii="Arial" w:hAnsi="Arial" w:cs="Arial"/>
                <w:sz w:val="16"/>
                <w:szCs w:val="16"/>
              </w:rPr>
              <w:t>40 800</w:t>
            </w:r>
          </w:p>
        </w:tc>
        <w:tc>
          <w:tcPr>
            <w:tcW w:w="1194" w:type="dxa"/>
            <w:gridSpan w:val="2"/>
            <w:tcBorders>
              <w:top w:val="single" w:sz="12" w:space="0" w:color="auto"/>
            </w:tcBorders>
            <w:vAlign w:val="center"/>
          </w:tcPr>
          <w:p w:rsidR="00567F07" w:rsidRPr="002E10BE" w:rsidRDefault="00567F07" w:rsidP="008B348E">
            <w:pPr>
              <w:jc w:val="right"/>
              <w:rPr>
                <w:rFonts w:ascii="Arial" w:hAnsi="Arial" w:cs="Arial"/>
                <w:sz w:val="16"/>
                <w:szCs w:val="16"/>
              </w:rPr>
            </w:pPr>
          </w:p>
        </w:tc>
        <w:tc>
          <w:tcPr>
            <w:tcW w:w="1183" w:type="dxa"/>
            <w:tcBorders>
              <w:top w:val="single" w:sz="12" w:space="0" w:color="auto"/>
            </w:tcBorders>
            <w:vAlign w:val="center"/>
          </w:tcPr>
          <w:p w:rsidR="00567F07" w:rsidRPr="002E10BE" w:rsidRDefault="00567F07" w:rsidP="008B348E">
            <w:pPr>
              <w:jc w:val="right"/>
              <w:rPr>
                <w:rFonts w:ascii="Arial" w:hAnsi="Arial" w:cs="Arial"/>
                <w:sz w:val="16"/>
                <w:szCs w:val="16"/>
              </w:rPr>
            </w:pPr>
          </w:p>
        </w:tc>
        <w:tc>
          <w:tcPr>
            <w:tcW w:w="1198" w:type="dxa"/>
            <w:gridSpan w:val="2"/>
            <w:tcBorders>
              <w:top w:val="single" w:sz="12" w:space="0" w:color="auto"/>
            </w:tcBorders>
            <w:vAlign w:val="center"/>
          </w:tcPr>
          <w:p w:rsidR="00567F07" w:rsidRPr="002E10BE" w:rsidRDefault="00567F07" w:rsidP="008B348E">
            <w:pPr>
              <w:jc w:val="right"/>
              <w:rPr>
                <w:rFonts w:ascii="Arial" w:hAnsi="Arial" w:cs="Arial"/>
                <w:sz w:val="16"/>
                <w:szCs w:val="16"/>
              </w:rPr>
            </w:pPr>
            <w:r>
              <w:rPr>
                <w:rFonts w:ascii="Arial" w:hAnsi="Arial" w:cs="Arial"/>
                <w:sz w:val="16"/>
                <w:szCs w:val="16"/>
              </w:rPr>
              <w:t>6 000</w:t>
            </w:r>
          </w:p>
        </w:tc>
        <w:tc>
          <w:tcPr>
            <w:tcW w:w="1194" w:type="dxa"/>
            <w:gridSpan w:val="2"/>
            <w:tcBorders>
              <w:top w:val="single" w:sz="12" w:space="0" w:color="auto"/>
            </w:tcBorders>
            <w:vAlign w:val="center"/>
          </w:tcPr>
          <w:p w:rsidR="00567F07" w:rsidRPr="002E10BE" w:rsidRDefault="00567F07" w:rsidP="008B348E">
            <w:pPr>
              <w:jc w:val="right"/>
              <w:rPr>
                <w:rFonts w:ascii="Arial" w:hAnsi="Arial" w:cs="Arial"/>
                <w:sz w:val="16"/>
                <w:szCs w:val="16"/>
              </w:rPr>
            </w:pPr>
          </w:p>
        </w:tc>
        <w:tc>
          <w:tcPr>
            <w:tcW w:w="1183" w:type="dxa"/>
            <w:tcBorders>
              <w:top w:val="single" w:sz="12" w:space="0" w:color="auto"/>
            </w:tcBorders>
            <w:vAlign w:val="center"/>
          </w:tcPr>
          <w:p w:rsidR="00567F07" w:rsidRPr="002E10BE" w:rsidRDefault="00567F07" w:rsidP="008B348E">
            <w:pPr>
              <w:jc w:val="right"/>
              <w:rPr>
                <w:rFonts w:ascii="Arial" w:hAnsi="Arial" w:cs="Arial"/>
                <w:sz w:val="16"/>
                <w:szCs w:val="16"/>
              </w:rPr>
            </w:pPr>
          </w:p>
        </w:tc>
      </w:tr>
      <w:tr w:rsidR="00567F07" w:rsidRPr="002E10BE" w:rsidTr="008B348E">
        <w:trPr>
          <w:trHeight w:hRule="exact" w:val="425"/>
        </w:trPr>
        <w:tc>
          <w:tcPr>
            <w:tcW w:w="2064" w:type="dxa"/>
            <w:vMerge/>
            <w:vAlign w:val="center"/>
          </w:tcPr>
          <w:p w:rsidR="00567F07" w:rsidRPr="002E10BE" w:rsidRDefault="00567F07" w:rsidP="008B348E">
            <w:pPr>
              <w:rPr>
                <w:rFonts w:ascii="Arial" w:hAnsi="Arial" w:cs="Arial"/>
                <w:b/>
                <w:sz w:val="16"/>
                <w:szCs w:val="16"/>
              </w:rPr>
            </w:pPr>
          </w:p>
        </w:tc>
        <w:tc>
          <w:tcPr>
            <w:tcW w:w="1198" w:type="dxa"/>
            <w:gridSpan w:val="2"/>
            <w:vAlign w:val="center"/>
          </w:tcPr>
          <w:p w:rsidR="00567F07" w:rsidRPr="002E10BE" w:rsidRDefault="00567F07" w:rsidP="00567F07">
            <w:pPr>
              <w:jc w:val="right"/>
              <w:rPr>
                <w:rFonts w:ascii="Arial" w:hAnsi="Arial" w:cs="Arial"/>
                <w:sz w:val="16"/>
                <w:szCs w:val="16"/>
              </w:rPr>
            </w:pPr>
            <w:r>
              <w:rPr>
                <w:rFonts w:ascii="Arial" w:hAnsi="Arial" w:cs="Arial"/>
                <w:sz w:val="16"/>
                <w:szCs w:val="16"/>
              </w:rPr>
              <w:t>12 500</w:t>
            </w: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r>
              <w:rPr>
                <w:rFonts w:ascii="Arial" w:hAnsi="Arial" w:cs="Arial"/>
                <w:sz w:val="16"/>
                <w:szCs w:val="16"/>
              </w:rPr>
              <w:t>55 522</w:t>
            </w: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r>
      <w:tr w:rsidR="00567F07" w:rsidRPr="002E10BE" w:rsidTr="008B348E">
        <w:trPr>
          <w:trHeight w:hRule="exact" w:val="425"/>
        </w:trPr>
        <w:tc>
          <w:tcPr>
            <w:tcW w:w="2064" w:type="dxa"/>
            <w:vMerge w:val="restart"/>
            <w:vAlign w:val="center"/>
          </w:tcPr>
          <w:p w:rsidR="00567F07" w:rsidRPr="002E10BE" w:rsidRDefault="00567F07" w:rsidP="008B348E">
            <w:pPr>
              <w:rPr>
                <w:rFonts w:ascii="Arial" w:hAnsi="Arial" w:cs="Arial"/>
                <w:b/>
                <w:sz w:val="16"/>
                <w:szCs w:val="16"/>
              </w:rPr>
            </w:pPr>
            <w:r w:rsidRPr="002E10BE">
              <w:rPr>
                <w:rFonts w:ascii="Arial" w:hAnsi="Arial" w:cs="Arial"/>
                <w:b/>
                <w:sz w:val="16"/>
                <w:szCs w:val="16"/>
              </w:rPr>
              <w:t>Nepeňažné príjmy</w:t>
            </w: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r>
      <w:tr w:rsidR="00567F07" w:rsidRPr="002E10BE" w:rsidTr="008B348E">
        <w:trPr>
          <w:trHeight w:hRule="exact" w:val="425"/>
        </w:trPr>
        <w:tc>
          <w:tcPr>
            <w:tcW w:w="2064" w:type="dxa"/>
            <w:vMerge/>
            <w:vAlign w:val="center"/>
          </w:tcPr>
          <w:p w:rsidR="00567F07" w:rsidRPr="002E10BE" w:rsidRDefault="00567F07" w:rsidP="008B348E">
            <w:pPr>
              <w:rPr>
                <w:rFonts w:ascii="Arial" w:hAnsi="Arial" w:cs="Arial"/>
                <w:b/>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r>
      <w:tr w:rsidR="00567F07" w:rsidRPr="002E10BE" w:rsidTr="008B348E">
        <w:trPr>
          <w:trHeight w:hRule="exact" w:val="425"/>
        </w:trPr>
        <w:tc>
          <w:tcPr>
            <w:tcW w:w="2064" w:type="dxa"/>
            <w:vMerge w:val="restart"/>
            <w:vAlign w:val="center"/>
          </w:tcPr>
          <w:p w:rsidR="00567F07" w:rsidRPr="002E10BE" w:rsidRDefault="00567F07" w:rsidP="008B348E">
            <w:pPr>
              <w:rPr>
                <w:rFonts w:ascii="Arial" w:hAnsi="Arial" w:cs="Arial"/>
                <w:b/>
                <w:sz w:val="16"/>
                <w:szCs w:val="16"/>
              </w:rPr>
            </w:pPr>
            <w:r w:rsidRPr="002E10BE">
              <w:rPr>
                <w:rFonts w:ascii="Arial" w:hAnsi="Arial" w:cs="Arial"/>
                <w:b/>
                <w:sz w:val="16"/>
                <w:szCs w:val="16"/>
              </w:rPr>
              <w:t>Peňažné preddavky</w:t>
            </w: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r>
      <w:tr w:rsidR="00567F07" w:rsidRPr="002E10BE" w:rsidTr="008B348E">
        <w:trPr>
          <w:trHeight w:hRule="exact" w:val="425"/>
        </w:trPr>
        <w:tc>
          <w:tcPr>
            <w:tcW w:w="2064" w:type="dxa"/>
            <w:vMerge/>
            <w:vAlign w:val="center"/>
          </w:tcPr>
          <w:p w:rsidR="00567F07" w:rsidRPr="002E10BE" w:rsidRDefault="00567F07" w:rsidP="008B348E">
            <w:pPr>
              <w:rPr>
                <w:rFonts w:ascii="Arial" w:hAnsi="Arial" w:cs="Arial"/>
                <w:b/>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r>
      <w:tr w:rsidR="00567F07" w:rsidRPr="002E10BE" w:rsidTr="008B348E">
        <w:trPr>
          <w:trHeight w:hRule="exact" w:val="425"/>
        </w:trPr>
        <w:tc>
          <w:tcPr>
            <w:tcW w:w="2064" w:type="dxa"/>
            <w:vMerge w:val="restart"/>
            <w:vAlign w:val="center"/>
          </w:tcPr>
          <w:p w:rsidR="00567F07" w:rsidRPr="002E10BE" w:rsidRDefault="00567F07" w:rsidP="008B348E">
            <w:pPr>
              <w:rPr>
                <w:rFonts w:ascii="Arial" w:hAnsi="Arial" w:cs="Arial"/>
                <w:b/>
                <w:sz w:val="16"/>
                <w:szCs w:val="16"/>
              </w:rPr>
            </w:pPr>
            <w:r w:rsidRPr="002E10BE">
              <w:rPr>
                <w:rFonts w:ascii="Arial" w:hAnsi="Arial" w:cs="Arial"/>
                <w:b/>
                <w:sz w:val="16"/>
                <w:szCs w:val="16"/>
              </w:rPr>
              <w:t>Nepeňažné preddavky</w:t>
            </w: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r>
      <w:tr w:rsidR="00567F07" w:rsidRPr="002E10BE" w:rsidTr="008B348E">
        <w:trPr>
          <w:trHeight w:hRule="exact" w:val="425"/>
        </w:trPr>
        <w:tc>
          <w:tcPr>
            <w:tcW w:w="2064" w:type="dxa"/>
            <w:vMerge/>
            <w:vAlign w:val="center"/>
          </w:tcPr>
          <w:p w:rsidR="00567F07" w:rsidRPr="002E10BE" w:rsidRDefault="00567F07" w:rsidP="008B348E">
            <w:pPr>
              <w:rPr>
                <w:rFonts w:ascii="Arial" w:hAnsi="Arial" w:cs="Arial"/>
                <w:b/>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r>
      <w:tr w:rsidR="00567F07" w:rsidRPr="002E10BE" w:rsidTr="008B348E">
        <w:trPr>
          <w:trHeight w:hRule="exact" w:val="425"/>
        </w:trPr>
        <w:tc>
          <w:tcPr>
            <w:tcW w:w="2064" w:type="dxa"/>
            <w:vMerge w:val="restart"/>
            <w:vAlign w:val="center"/>
          </w:tcPr>
          <w:p w:rsidR="00567F07" w:rsidRPr="002E10BE" w:rsidRDefault="00567F07" w:rsidP="008B348E">
            <w:pPr>
              <w:rPr>
                <w:rFonts w:ascii="Arial" w:hAnsi="Arial" w:cs="Arial"/>
                <w:b/>
                <w:sz w:val="16"/>
                <w:szCs w:val="16"/>
              </w:rPr>
            </w:pPr>
            <w:r w:rsidRPr="002E10BE">
              <w:rPr>
                <w:rFonts w:ascii="Arial" w:hAnsi="Arial" w:cs="Arial"/>
                <w:b/>
                <w:sz w:val="16"/>
                <w:szCs w:val="16"/>
              </w:rPr>
              <w:t>Poskytnuté úvery</w:t>
            </w: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r>
      <w:tr w:rsidR="00567F07" w:rsidRPr="002E10BE" w:rsidTr="008B348E">
        <w:trPr>
          <w:trHeight w:hRule="exact" w:val="425"/>
        </w:trPr>
        <w:tc>
          <w:tcPr>
            <w:tcW w:w="2064" w:type="dxa"/>
            <w:vMerge/>
            <w:vAlign w:val="center"/>
          </w:tcPr>
          <w:p w:rsidR="00567F07" w:rsidRPr="002E10BE" w:rsidRDefault="00567F07" w:rsidP="008B348E">
            <w:pPr>
              <w:rPr>
                <w:rFonts w:ascii="Arial" w:hAnsi="Arial" w:cs="Arial"/>
                <w:b/>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r>
      <w:tr w:rsidR="00567F07" w:rsidRPr="002E10BE" w:rsidTr="008B348E">
        <w:trPr>
          <w:trHeight w:hRule="exact" w:val="425"/>
        </w:trPr>
        <w:tc>
          <w:tcPr>
            <w:tcW w:w="2064" w:type="dxa"/>
            <w:vMerge w:val="restart"/>
            <w:vAlign w:val="center"/>
          </w:tcPr>
          <w:p w:rsidR="00567F07" w:rsidRPr="002E10BE" w:rsidRDefault="00567F07" w:rsidP="008B348E">
            <w:pPr>
              <w:rPr>
                <w:rFonts w:ascii="Arial" w:hAnsi="Arial" w:cs="Arial"/>
                <w:b/>
                <w:sz w:val="16"/>
                <w:szCs w:val="16"/>
              </w:rPr>
            </w:pPr>
            <w:r w:rsidRPr="002E10BE">
              <w:rPr>
                <w:rFonts w:ascii="Arial" w:hAnsi="Arial" w:cs="Arial"/>
                <w:b/>
                <w:sz w:val="16"/>
                <w:szCs w:val="16"/>
              </w:rPr>
              <w:t>Poskytnuté záruky</w:t>
            </w: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r>
      <w:tr w:rsidR="00567F07" w:rsidRPr="002E10BE" w:rsidTr="008B348E">
        <w:trPr>
          <w:trHeight w:hRule="exact" w:val="425"/>
        </w:trPr>
        <w:tc>
          <w:tcPr>
            <w:tcW w:w="2064" w:type="dxa"/>
            <w:vMerge/>
            <w:vAlign w:val="center"/>
          </w:tcPr>
          <w:p w:rsidR="00567F07" w:rsidRPr="002E10BE" w:rsidRDefault="00567F07" w:rsidP="008B348E">
            <w:pPr>
              <w:rPr>
                <w:rFonts w:ascii="Arial" w:hAnsi="Arial" w:cs="Arial"/>
                <w:b/>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r>
      <w:tr w:rsidR="00567F07" w:rsidRPr="002E10BE" w:rsidTr="008B348E">
        <w:trPr>
          <w:trHeight w:hRule="exact" w:val="425"/>
        </w:trPr>
        <w:tc>
          <w:tcPr>
            <w:tcW w:w="2064" w:type="dxa"/>
            <w:vMerge w:val="restart"/>
            <w:vAlign w:val="center"/>
          </w:tcPr>
          <w:p w:rsidR="00567F07" w:rsidRPr="002E10BE" w:rsidRDefault="00567F07" w:rsidP="008B348E">
            <w:pPr>
              <w:rPr>
                <w:rFonts w:ascii="Arial" w:hAnsi="Arial" w:cs="Arial"/>
                <w:b/>
                <w:sz w:val="16"/>
                <w:szCs w:val="16"/>
              </w:rPr>
            </w:pPr>
            <w:r w:rsidRPr="002E10BE">
              <w:rPr>
                <w:rFonts w:ascii="Arial" w:hAnsi="Arial" w:cs="Arial"/>
                <w:b/>
                <w:sz w:val="16"/>
                <w:szCs w:val="16"/>
              </w:rPr>
              <w:t>Iné</w:t>
            </w: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r>
      <w:tr w:rsidR="00567F07" w:rsidRPr="002E10BE" w:rsidTr="008B348E">
        <w:trPr>
          <w:trHeight w:hRule="exact" w:val="425"/>
        </w:trPr>
        <w:tc>
          <w:tcPr>
            <w:tcW w:w="2064" w:type="dxa"/>
            <w:vMerge/>
            <w:vAlign w:val="center"/>
          </w:tcPr>
          <w:p w:rsidR="00567F07" w:rsidRPr="002E10BE" w:rsidRDefault="00567F07" w:rsidP="008B348E">
            <w:pPr>
              <w:rPr>
                <w:rFonts w:ascii="Arial" w:hAnsi="Arial" w:cs="Arial"/>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c>
          <w:tcPr>
            <w:tcW w:w="1198" w:type="dxa"/>
            <w:gridSpan w:val="2"/>
            <w:vAlign w:val="center"/>
          </w:tcPr>
          <w:p w:rsidR="00567F07" w:rsidRPr="002E10BE" w:rsidRDefault="00567F07" w:rsidP="008B348E">
            <w:pPr>
              <w:jc w:val="right"/>
              <w:rPr>
                <w:rFonts w:ascii="Arial" w:hAnsi="Arial" w:cs="Arial"/>
                <w:sz w:val="16"/>
                <w:szCs w:val="16"/>
              </w:rPr>
            </w:pPr>
          </w:p>
        </w:tc>
        <w:tc>
          <w:tcPr>
            <w:tcW w:w="1194" w:type="dxa"/>
            <w:gridSpan w:val="2"/>
            <w:vAlign w:val="center"/>
          </w:tcPr>
          <w:p w:rsidR="00567F07" w:rsidRPr="002E10BE" w:rsidRDefault="00567F07" w:rsidP="008B348E">
            <w:pPr>
              <w:jc w:val="right"/>
              <w:rPr>
                <w:rFonts w:ascii="Arial" w:hAnsi="Arial" w:cs="Arial"/>
                <w:sz w:val="16"/>
                <w:szCs w:val="16"/>
              </w:rPr>
            </w:pPr>
          </w:p>
        </w:tc>
        <w:tc>
          <w:tcPr>
            <w:tcW w:w="1183" w:type="dxa"/>
            <w:vAlign w:val="center"/>
          </w:tcPr>
          <w:p w:rsidR="00567F07" w:rsidRPr="002E10BE" w:rsidRDefault="00567F07" w:rsidP="008B348E">
            <w:pPr>
              <w:jc w:val="right"/>
              <w:rPr>
                <w:rFonts w:ascii="Arial" w:hAnsi="Arial" w:cs="Arial"/>
                <w:sz w:val="16"/>
                <w:szCs w:val="16"/>
              </w:rPr>
            </w:pPr>
          </w:p>
        </w:tc>
      </w:tr>
    </w:tbl>
    <w:p w:rsidR="00567F07" w:rsidRPr="00567F07" w:rsidRDefault="00567F07" w:rsidP="00567F07">
      <w:pPr>
        <w:spacing w:after="0" w:line="240" w:lineRule="auto"/>
        <w:jc w:val="both"/>
        <w:rPr>
          <w:szCs w:val="22"/>
        </w:rPr>
      </w:pPr>
    </w:p>
    <w:p w:rsidR="004A531F" w:rsidRPr="004A531F" w:rsidRDefault="004A531F" w:rsidP="003210DF">
      <w:pPr>
        <w:ind w:right="-468"/>
        <w:rPr>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N. Ekonomické vzťahy medzi účtovnou jednotkou a spriaznenými osobami </w:t>
      </w:r>
    </w:p>
    <w:p w:rsidR="00607119" w:rsidRPr="00BE18DC" w:rsidRDefault="00607119" w:rsidP="00607119">
      <w:pPr>
        <w:numPr>
          <w:ilvl w:val="0"/>
          <w:numId w:val="28"/>
        </w:numPr>
        <w:spacing w:after="0" w:line="240" w:lineRule="auto"/>
        <w:ind w:right="-468"/>
        <w:jc w:val="both"/>
        <w:rPr>
          <w:bCs/>
          <w:szCs w:val="22"/>
        </w:rPr>
      </w:pPr>
      <w:r w:rsidRPr="00BE18DC">
        <w:rPr>
          <w:bCs/>
          <w:szCs w:val="22"/>
        </w:rPr>
        <w:t>zoznam  obchodov</w:t>
      </w:r>
      <w:r w:rsidRPr="00607119">
        <w:rPr>
          <w:bCs/>
          <w:szCs w:val="22"/>
        </w:rPr>
        <w:t>neuzavretých na základe obvyklých obchodných podmienok</w:t>
      </w:r>
      <w:r w:rsidRPr="00BE18DC">
        <w:rPr>
          <w:bCs/>
          <w:szCs w:val="22"/>
        </w:rPr>
        <w:t xml:space="preserve">, ktoré sa uskutočnili medzi účtovnou jednotkou a spriaznenými </w:t>
      </w:r>
      <w:r w:rsidRPr="00607119">
        <w:rPr>
          <w:bCs/>
          <w:szCs w:val="22"/>
        </w:rPr>
        <w:t>osobami uvedenými v časti L. písm. b)</w:t>
      </w:r>
      <w:r w:rsidRPr="00BE18DC">
        <w:rPr>
          <w:bCs/>
          <w:szCs w:val="22"/>
        </w:rPr>
        <w:t xml:space="preserve">, a to </w:t>
      </w:r>
    </w:p>
    <w:p w:rsidR="00607119" w:rsidRPr="00BE18DC" w:rsidRDefault="00607119" w:rsidP="00607119">
      <w:pPr>
        <w:numPr>
          <w:ilvl w:val="0"/>
          <w:numId w:val="27"/>
        </w:numPr>
        <w:spacing w:after="0" w:line="240" w:lineRule="auto"/>
        <w:ind w:right="-468"/>
        <w:jc w:val="both"/>
        <w:rPr>
          <w:bCs/>
          <w:szCs w:val="22"/>
        </w:rPr>
      </w:pPr>
      <w:r w:rsidRPr="00BE18DC">
        <w:rPr>
          <w:bCs/>
          <w:szCs w:val="22"/>
        </w:rPr>
        <w:t>druh obchodu, napríklad kúpa alebo  predaj, poskytnutie služby, obchodné zastúpenie, licencie, transfery, know-how, úver, pôžička, výpomoc, záruka,</w:t>
      </w:r>
    </w:p>
    <w:p w:rsidR="00607119" w:rsidRPr="00BE18DC" w:rsidRDefault="00607119" w:rsidP="00607119">
      <w:pPr>
        <w:numPr>
          <w:ilvl w:val="0"/>
          <w:numId w:val="27"/>
        </w:numPr>
        <w:spacing w:after="0" w:line="240" w:lineRule="auto"/>
        <w:ind w:right="-468"/>
        <w:jc w:val="both"/>
        <w:rPr>
          <w:bCs/>
          <w:szCs w:val="22"/>
        </w:rPr>
      </w:pPr>
      <w:r w:rsidRPr="00BE18DC">
        <w:rPr>
          <w:bCs/>
          <w:szCs w:val="22"/>
        </w:rPr>
        <w:t xml:space="preserve">významná charakteristika obchodu, a to  najmä  hodnotové vyjadrenie obchodu  alebo percentuálne vyjadrenie obchodu k celkovému objemu obchodov realizovaných účtovnou </w:t>
      </w:r>
      <w:r w:rsidRPr="00BE18DC">
        <w:rPr>
          <w:bCs/>
          <w:szCs w:val="22"/>
        </w:rPr>
        <w:lastRenderedPageBreak/>
        <w:t>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607119" w:rsidRDefault="00607119" w:rsidP="00607119">
      <w:pPr>
        <w:numPr>
          <w:ilvl w:val="0"/>
          <w:numId w:val="28"/>
        </w:numPr>
        <w:spacing w:after="0" w:line="240" w:lineRule="auto"/>
        <w:ind w:right="-468"/>
        <w:jc w:val="both"/>
        <w:rPr>
          <w:bCs/>
          <w:szCs w:val="22"/>
        </w:rPr>
      </w:pPr>
      <w:r w:rsidRPr="00BE18DC">
        <w:rPr>
          <w:bCs/>
          <w:szCs w:val="22"/>
        </w:rPr>
        <w:t>o obchodoch podľa písmena a), ktoré sú rovnakého druhu a uvádzajú sa kumulovane okrem informácií o týchto obchodoch, ktoré sa v súlade s požiadavkami na uvádzané informácie podľa § 3 ods. 1 uvádzajú samostatne,</w:t>
      </w:r>
    </w:p>
    <w:p w:rsidR="00F53BAB" w:rsidRDefault="00F53BAB" w:rsidP="00F53BAB">
      <w:pPr>
        <w:spacing w:after="0" w:line="240" w:lineRule="auto"/>
        <w:ind w:right="-468"/>
        <w:jc w:val="both"/>
        <w:rPr>
          <w:bCs/>
          <w:szCs w:val="22"/>
        </w:rPr>
      </w:pPr>
    </w:p>
    <w:p w:rsidR="00F53BAB" w:rsidRDefault="00F53BAB" w:rsidP="00F53BAB">
      <w:pPr>
        <w:spacing w:after="0" w:line="240" w:lineRule="auto"/>
        <w:ind w:right="-468"/>
        <w:jc w:val="both"/>
        <w:rPr>
          <w:bCs/>
          <w:szCs w:val="22"/>
        </w:rPr>
      </w:pPr>
    </w:p>
    <w:tbl>
      <w:tblPr>
        <w:tblStyle w:val="Mriekatabuky"/>
        <w:tblW w:w="9214" w:type="dxa"/>
        <w:tblLook w:val="04A0"/>
      </w:tblPr>
      <w:tblGrid>
        <w:gridCol w:w="2672"/>
        <w:gridCol w:w="1972"/>
        <w:gridCol w:w="2134"/>
        <w:gridCol w:w="2436"/>
      </w:tblGrid>
      <w:tr w:rsidR="00F53BAB" w:rsidRPr="002E10BE" w:rsidTr="008B348E">
        <w:trPr>
          <w:trHeight w:hRule="exact" w:val="567"/>
        </w:trPr>
        <w:tc>
          <w:tcPr>
            <w:tcW w:w="2672" w:type="dxa"/>
            <w:vMerge w:val="restart"/>
            <w:tcBorders>
              <w:top w:val="single" w:sz="2" w:space="0" w:color="auto"/>
              <w:left w:val="single" w:sz="2" w:space="0" w:color="auto"/>
              <w:right w:val="single" w:sz="2" w:space="0" w:color="auto"/>
            </w:tcBorders>
            <w:vAlign w:val="center"/>
          </w:tcPr>
          <w:p w:rsidR="00F53BAB" w:rsidRPr="002E10BE" w:rsidRDefault="00F53BAB" w:rsidP="008B348E">
            <w:pPr>
              <w:jc w:val="center"/>
              <w:rPr>
                <w:rFonts w:ascii="Arial" w:hAnsi="Arial" w:cs="Arial"/>
                <w:b/>
                <w:sz w:val="16"/>
                <w:szCs w:val="16"/>
              </w:rPr>
            </w:pPr>
            <w:r w:rsidRPr="002E10BE">
              <w:rPr>
                <w:rFonts w:ascii="Arial" w:hAnsi="Arial" w:cs="Arial"/>
                <w:b/>
                <w:sz w:val="16"/>
                <w:szCs w:val="16"/>
              </w:rPr>
              <w:t>Spriaznená osoba</w:t>
            </w:r>
          </w:p>
        </w:tc>
        <w:tc>
          <w:tcPr>
            <w:tcW w:w="1972" w:type="dxa"/>
            <w:vMerge w:val="restart"/>
            <w:tcBorders>
              <w:top w:val="single" w:sz="2" w:space="0" w:color="auto"/>
              <w:left w:val="single" w:sz="2" w:space="0" w:color="auto"/>
              <w:right w:val="single" w:sz="2" w:space="0" w:color="auto"/>
            </w:tcBorders>
            <w:vAlign w:val="center"/>
          </w:tcPr>
          <w:p w:rsidR="00F53BAB" w:rsidRPr="002E10BE" w:rsidRDefault="00F53BAB" w:rsidP="008B348E">
            <w:pPr>
              <w:jc w:val="center"/>
              <w:rPr>
                <w:rFonts w:ascii="Arial" w:hAnsi="Arial" w:cs="Arial"/>
                <w:b/>
                <w:sz w:val="16"/>
                <w:szCs w:val="16"/>
              </w:rPr>
            </w:pPr>
            <w:r w:rsidRPr="002E10BE">
              <w:rPr>
                <w:rFonts w:ascii="Arial" w:hAnsi="Arial" w:cs="Arial"/>
                <w:b/>
                <w:sz w:val="16"/>
                <w:szCs w:val="16"/>
              </w:rPr>
              <w:t>Kód druhu obchodu</w:t>
            </w:r>
          </w:p>
        </w:tc>
        <w:tc>
          <w:tcPr>
            <w:tcW w:w="4570" w:type="dxa"/>
            <w:gridSpan w:val="2"/>
            <w:tcBorders>
              <w:top w:val="single" w:sz="2" w:space="0" w:color="auto"/>
              <w:left w:val="single" w:sz="2" w:space="0" w:color="auto"/>
              <w:bottom w:val="single" w:sz="6" w:space="0" w:color="auto"/>
              <w:right w:val="single" w:sz="2" w:space="0" w:color="auto"/>
            </w:tcBorders>
            <w:vAlign w:val="center"/>
          </w:tcPr>
          <w:p w:rsidR="00F53BAB" w:rsidRPr="002E10BE" w:rsidRDefault="00F53BAB" w:rsidP="008B348E">
            <w:pPr>
              <w:jc w:val="center"/>
              <w:rPr>
                <w:rFonts w:ascii="Arial" w:hAnsi="Arial" w:cs="Arial"/>
                <w:b/>
                <w:sz w:val="16"/>
                <w:szCs w:val="16"/>
              </w:rPr>
            </w:pPr>
            <w:r w:rsidRPr="002E10BE">
              <w:rPr>
                <w:rFonts w:ascii="Arial" w:hAnsi="Arial" w:cs="Arial"/>
                <w:b/>
                <w:sz w:val="16"/>
                <w:szCs w:val="16"/>
              </w:rPr>
              <w:t>Hodnotové vyjadrenie obchodu</w:t>
            </w:r>
          </w:p>
        </w:tc>
      </w:tr>
      <w:tr w:rsidR="00F53BAB" w:rsidRPr="002E10BE" w:rsidTr="008B348E">
        <w:trPr>
          <w:trHeight w:hRule="exact" w:val="567"/>
        </w:trPr>
        <w:tc>
          <w:tcPr>
            <w:tcW w:w="2672" w:type="dxa"/>
            <w:vMerge/>
            <w:tcBorders>
              <w:left w:val="single" w:sz="2" w:space="0" w:color="auto"/>
              <w:bottom w:val="single" w:sz="6" w:space="0" w:color="auto"/>
              <w:right w:val="single" w:sz="2" w:space="0" w:color="auto"/>
            </w:tcBorders>
            <w:vAlign w:val="center"/>
          </w:tcPr>
          <w:p w:rsidR="00F53BAB" w:rsidRPr="002E10BE" w:rsidRDefault="00F53BAB" w:rsidP="008B348E">
            <w:pPr>
              <w:jc w:val="center"/>
              <w:rPr>
                <w:rFonts w:ascii="Arial" w:hAnsi="Arial" w:cs="Arial"/>
                <w:b/>
                <w:sz w:val="16"/>
                <w:szCs w:val="16"/>
              </w:rPr>
            </w:pPr>
          </w:p>
        </w:tc>
        <w:tc>
          <w:tcPr>
            <w:tcW w:w="1972" w:type="dxa"/>
            <w:vMerge/>
            <w:tcBorders>
              <w:left w:val="single" w:sz="2" w:space="0" w:color="auto"/>
              <w:bottom w:val="single" w:sz="6" w:space="0" w:color="auto"/>
              <w:right w:val="single" w:sz="2" w:space="0" w:color="auto"/>
            </w:tcBorders>
            <w:vAlign w:val="center"/>
          </w:tcPr>
          <w:p w:rsidR="00F53BAB" w:rsidRPr="002E10BE" w:rsidRDefault="00F53BAB" w:rsidP="008B348E">
            <w:pPr>
              <w:jc w:val="center"/>
              <w:rPr>
                <w:rFonts w:ascii="Arial" w:hAnsi="Arial" w:cs="Arial"/>
                <w:b/>
                <w:sz w:val="16"/>
                <w:szCs w:val="16"/>
              </w:rPr>
            </w:pPr>
          </w:p>
        </w:tc>
        <w:tc>
          <w:tcPr>
            <w:tcW w:w="2134" w:type="dxa"/>
            <w:tcBorders>
              <w:top w:val="single" w:sz="2" w:space="0" w:color="auto"/>
              <w:left w:val="single" w:sz="2" w:space="0" w:color="auto"/>
              <w:bottom w:val="single" w:sz="6" w:space="0" w:color="auto"/>
              <w:right w:val="single" w:sz="2" w:space="0" w:color="auto"/>
            </w:tcBorders>
            <w:vAlign w:val="center"/>
          </w:tcPr>
          <w:p w:rsidR="00F53BAB" w:rsidRPr="002E10BE" w:rsidRDefault="00F53BAB" w:rsidP="008B348E">
            <w:pPr>
              <w:jc w:val="center"/>
              <w:rPr>
                <w:rFonts w:ascii="Arial" w:hAnsi="Arial" w:cs="Arial"/>
                <w:b/>
                <w:sz w:val="16"/>
                <w:szCs w:val="16"/>
              </w:rPr>
            </w:pPr>
            <w:r w:rsidRPr="002E10BE">
              <w:rPr>
                <w:rFonts w:ascii="Arial" w:hAnsi="Arial" w:cs="Arial"/>
                <w:b/>
                <w:sz w:val="16"/>
                <w:szCs w:val="16"/>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F53BAB" w:rsidRPr="002E10BE" w:rsidRDefault="00F53BAB" w:rsidP="008B348E">
            <w:pPr>
              <w:jc w:val="center"/>
              <w:rPr>
                <w:rFonts w:ascii="Arial" w:hAnsi="Arial" w:cs="Arial"/>
                <w:b/>
                <w:sz w:val="16"/>
                <w:szCs w:val="16"/>
              </w:rPr>
            </w:pPr>
            <w:r w:rsidRPr="002E10BE">
              <w:rPr>
                <w:rFonts w:ascii="Arial" w:hAnsi="Arial" w:cs="Arial"/>
                <w:b/>
                <w:sz w:val="16"/>
                <w:szCs w:val="16"/>
              </w:rPr>
              <w:t>Bezprostredne predchádzajúce účtovné obdobie</w:t>
            </w:r>
          </w:p>
        </w:tc>
      </w:tr>
      <w:tr w:rsidR="00F53BAB" w:rsidRPr="002E10BE" w:rsidTr="008B348E">
        <w:trPr>
          <w:trHeight w:hRule="exact" w:val="425"/>
        </w:trPr>
        <w:tc>
          <w:tcPr>
            <w:tcW w:w="2672" w:type="dxa"/>
            <w:tcBorders>
              <w:top w:val="single" w:sz="12" w:space="0" w:color="auto"/>
            </w:tcBorders>
            <w:vAlign w:val="center"/>
          </w:tcPr>
          <w:p w:rsidR="00F53BAB" w:rsidRPr="002E10BE" w:rsidRDefault="00F53BAB" w:rsidP="008B348E">
            <w:pPr>
              <w:rPr>
                <w:rFonts w:ascii="Arial" w:hAnsi="Arial" w:cs="Arial"/>
                <w:sz w:val="16"/>
                <w:szCs w:val="16"/>
              </w:rPr>
            </w:pPr>
            <w:r>
              <w:rPr>
                <w:rFonts w:ascii="Arial" w:hAnsi="Arial" w:cs="Arial"/>
                <w:sz w:val="16"/>
                <w:szCs w:val="16"/>
              </w:rPr>
              <w:t>Daniel Pogač</w:t>
            </w:r>
          </w:p>
        </w:tc>
        <w:tc>
          <w:tcPr>
            <w:tcW w:w="1972" w:type="dxa"/>
            <w:tcBorders>
              <w:top w:val="single" w:sz="12" w:space="0" w:color="auto"/>
            </w:tcBorders>
            <w:vAlign w:val="center"/>
          </w:tcPr>
          <w:p w:rsidR="00F53BAB" w:rsidRPr="002E10BE" w:rsidRDefault="00F53BAB" w:rsidP="008B348E">
            <w:pPr>
              <w:ind w:right="176"/>
              <w:jc w:val="right"/>
              <w:rPr>
                <w:rFonts w:ascii="Arial" w:hAnsi="Arial" w:cs="Arial"/>
                <w:sz w:val="16"/>
                <w:szCs w:val="16"/>
              </w:rPr>
            </w:pPr>
            <w:r>
              <w:rPr>
                <w:rFonts w:ascii="Arial" w:hAnsi="Arial" w:cs="Arial"/>
                <w:sz w:val="16"/>
                <w:szCs w:val="16"/>
              </w:rPr>
              <w:t>Nakupované služby</w:t>
            </w:r>
          </w:p>
        </w:tc>
        <w:tc>
          <w:tcPr>
            <w:tcW w:w="2134" w:type="dxa"/>
            <w:tcBorders>
              <w:top w:val="single" w:sz="12" w:space="0" w:color="auto"/>
            </w:tcBorders>
            <w:vAlign w:val="center"/>
          </w:tcPr>
          <w:p w:rsidR="00F53BAB" w:rsidRPr="002E10BE" w:rsidRDefault="00AE7F50" w:rsidP="008B348E">
            <w:pPr>
              <w:ind w:right="176"/>
              <w:jc w:val="right"/>
              <w:rPr>
                <w:rFonts w:ascii="Arial" w:hAnsi="Arial" w:cs="Arial"/>
                <w:sz w:val="16"/>
                <w:szCs w:val="16"/>
              </w:rPr>
            </w:pPr>
            <w:r>
              <w:rPr>
                <w:rFonts w:ascii="Arial" w:hAnsi="Arial" w:cs="Arial"/>
                <w:sz w:val="16"/>
                <w:szCs w:val="16"/>
              </w:rPr>
              <w:t>4 454</w:t>
            </w:r>
          </w:p>
        </w:tc>
        <w:tc>
          <w:tcPr>
            <w:tcW w:w="2436" w:type="dxa"/>
            <w:tcBorders>
              <w:top w:val="single" w:sz="12" w:space="0" w:color="auto"/>
            </w:tcBorders>
            <w:vAlign w:val="center"/>
          </w:tcPr>
          <w:p w:rsidR="00F53BAB" w:rsidRPr="002E10BE" w:rsidRDefault="001A032C" w:rsidP="008B348E">
            <w:pPr>
              <w:ind w:right="176"/>
              <w:jc w:val="right"/>
              <w:rPr>
                <w:rFonts w:ascii="Arial" w:hAnsi="Arial" w:cs="Arial"/>
                <w:sz w:val="16"/>
                <w:szCs w:val="16"/>
              </w:rPr>
            </w:pPr>
            <w:r>
              <w:rPr>
                <w:rFonts w:ascii="Arial" w:hAnsi="Arial" w:cs="Arial"/>
                <w:sz w:val="16"/>
                <w:szCs w:val="16"/>
              </w:rPr>
              <w:t>7 592</w:t>
            </w:r>
          </w:p>
        </w:tc>
      </w:tr>
      <w:tr w:rsidR="00F53BAB" w:rsidRPr="002E10BE" w:rsidTr="008B348E">
        <w:trPr>
          <w:trHeight w:hRule="exact" w:val="425"/>
        </w:trPr>
        <w:tc>
          <w:tcPr>
            <w:tcW w:w="2672" w:type="dxa"/>
            <w:vAlign w:val="center"/>
          </w:tcPr>
          <w:p w:rsidR="00F53BAB" w:rsidRPr="002E10BE" w:rsidRDefault="00F53BAB" w:rsidP="008B348E">
            <w:pPr>
              <w:rPr>
                <w:rFonts w:ascii="Arial" w:hAnsi="Arial" w:cs="Arial"/>
                <w:sz w:val="16"/>
                <w:szCs w:val="16"/>
              </w:rPr>
            </w:pPr>
            <w:r>
              <w:rPr>
                <w:rFonts w:ascii="Arial" w:hAnsi="Arial" w:cs="Arial"/>
                <w:sz w:val="16"/>
                <w:szCs w:val="16"/>
              </w:rPr>
              <w:t>Ing. Lucia Pogačová</w:t>
            </w:r>
          </w:p>
        </w:tc>
        <w:tc>
          <w:tcPr>
            <w:tcW w:w="1972" w:type="dxa"/>
            <w:vAlign w:val="center"/>
          </w:tcPr>
          <w:p w:rsidR="00F53BAB" w:rsidRPr="002E10BE" w:rsidRDefault="00F53BAB" w:rsidP="008B348E">
            <w:pPr>
              <w:ind w:right="176"/>
              <w:jc w:val="right"/>
              <w:rPr>
                <w:rFonts w:ascii="Arial" w:hAnsi="Arial" w:cs="Arial"/>
                <w:sz w:val="16"/>
                <w:szCs w:val="16"/>
              </w:rPr>
            </w:pPr>
            <w:r>
              <w:rPr>
                <w:rFonts w:ascii="Arial" w:hAnsi="Arial" w:cs="Arial"/>
                <w:sz w:val="16"/>
                <w:szCs w:val="16"/>
              </w:rPr>
              <w:t>Nakupované služby</w:t>
            </w:r>
          </w:p>
        </w:tc>
        <w:tc>
          <w:tcPr>
            <w:tcW w:w="2134" w:type="dxa"/>
            <w:vAlign w:val="center"/>
          </w:tcPr>
          <w:p w:rsidR="00F53BAB" w:rsidRPr="002E10BE" w:rsidRDefault="001A032C" w:rsidP="008B348E">
            <w:pPr>
              <w:ind w:right="176"/>
              <w:jc w:val="right"/>
              <w:rPr>
                <w:rFonts w:ascii="Arial" w:hAnsi="Arial" w:cs="Arial"/>
                <w:sz w:val="16"/>
                <w:szCs w:val="16"/>
              </w:rPr>
            </w:pPr>
            <w:r>
              <w:rPr>
                <w:rFonts w:ascii="Arial" w:hAnsi="Arial" w:cs="Arial"/>
                <w:sz w:val="16"/>
                <w:szCs w:val="16"/>
              </w:rPr>
              <w:t>16 800</w:t>
            </w:r>
          </w:p>
        </w:tc>
        <w:tc>
          <w:tcPr>
            <w:tcW w:w="2436" w:type="dxa"/>
            <w:vAlign w:val="center"/>
          </w:tcPr>
          <w:p w:rsidR="00F53BAB" w:rsidRPr="002E10BE" w:rsidRDefault="00F53BAB" w:rsidP="008B348E">
            <w:pPr>
              <w:ind w:right="176"/>
              <w:jc w:val="right"/>
              <w:rPr>
                <w:rFonts w:ascii="Arial" w:hAnsi="Arial" w:cs="Arial"/>
                <w:sz w:val="16"/>
                <w:szCs w:val="16"/>
              </w:rPr>
            </w:pPr>
            <w:r>
              <w:rPr>
                <w:rFonts w:ascii="Arial" w:hAnsi="Arial" w:cs="Arial"/>
                <w:sz w:val="16"/>
                <w:szCs w:val="16"/>
              </w:rPr>
              <w:t>2</w:t>
            </w:r>
            <w:r w:rsidR="001A032C">
              <w:rPr>
                <w:rFonts w:ascii="Arial" w:hAnsi="Arial" w:cs="Arial"/>
                <w:sz w:val="16"/>
                <w:szCs w:val="16"/>
              </w:rPr>
              <w:t>1 825</w:t>
            </w:r>
          </w:p>
        </w:tc>
      </w:tr>
      <w:tr w:rsidR="00F53BAB" w:rsidRPr="002E10BE" w:rsidTr="008B348E">
        <w:trPr>
          <w:trHeight w:hRule="exact" w:val="425"/>
        </w:trPr>
        <w:tc>
          <w:tcPr>
            <w:tcW w:w="2672" w:type="dxa"/>
            <w:vAlign w:val="center"/>
          </w:tcPr>
          <w:p w:rsidR="00F53BAB" w:rsidRPr="002E10BE" w:rsidRDefault="00F53BAB" w:rsidP="008B348E">
            <w:pPr>
              <w:rPr>
                <w:rFonts w:ascii="Arial" w:hAnsi="Arial" w:cs="Arial"/>
                <w:sz w:val="16"/>
                <w:szCs w:val="16"/>
              </w:rPr>
            </w:pPr>
          </w:p>
        </w:tc>
        <w:tc>
          <w:tcPr>
            <w:tcW w:w="1972" w:type="dxa"/>
            <w:vAlign w:val="center"/>
          </w:tcPr>
          <w:p w:rsidR="00F53BAB" w:rsidRPr="002E10BE" w:rsidRDefault="00F53BAB" w:rsidP="008B348E">
            <w:pPr>
              <w:ind w:right="176"/>
              <w:jc w:val="right"/>
              <w:rPr>
                <w:rFonts w:ascii="Arial" w:hAnsi="Arial" w:cs="Arial"/>
                <w:sz w:val="16"/>
                <w:szCs w:val="16"/>
              </w:rPr>
            </w:pPr>
          </w:p>
        </w:tc>
        <w:tc>
          <w:tcPr>
            <w:tcW w:w="2134" w:type="dxa"/>
            <w:vAlign w:val="center"/>
          </w:tcPr>
          <w:p w:rsidR="00F53BAB" w:rsidRPr="002E10BE" w:rsidRDefault="00F53BAB" w:rsidP="008B348E">
            <w:pPr>
              <w:ind w:right="176"/>
              <w:jc w:val="right"/>
              <w:rPr>
                <w:rFonts w:ascii="Arial" w:hAnsi="Arial" w:cs="Arial"/>
                <w:sz w:val="16"/>
                <w:szCs w:val="16"/>
              </w:rPr>
            </w:pPr>
          </w:p>
        </w:tc>
        <w:tc>
          <w:tcPr>
            <w:tcW w:w="2436" w:type="dxa"/>
            <w:vAlign w:val="center"/>
          </w:tcPr>
          <w:p w:rsidR="00F53BAB" w:rsidRPr="002E10BE" w:rsidRDefault="00F53BAB" w:rsidP="008B348E">
            <w:pPr>
              <w:ind w:right="176"/>
              <w:jc w:val="right"/>
              <w:rPr>
                <w:rFonts w:ascii="Arial" w:hAnsi="Arial" w:cs="Arial"/>
                <w:sz w:val="16"/>
                <w:szCs w:val="16"/>
              </w:rPr>
            </w:pPr>
            <w:r>
              <w:rPr>
                <w:rFonts w:ascii="Arial" w:hAnsi="Arial" w:cs="Arial"/>
                <w:sz w:val="16"/>
                <w:szCs w:val="16"/>
              </w:rPr>
              <w:t>0</w:t>
            </w:r>
          </w:p>
        </w:tc>
      </w:tr>
      <w:tr w:rsidR="00F53BAB" w:rsidRPr="002E10BE" w:rsidTr="008B348E">
        <w:trPr>
          <w:trHeight w:hRule="exact" w:val="425"/>
        </w:trPr>
        <w:tc>
          <w:tcPr>
            <w:tcW w:w="2672" w:type="dxa"/>
            <w:vAlign w:val="center"/>
          </w:tcPr>
          <w:p w:rsidR="00F53BAB" w:rsidRPr="002E10BE" w:rsidRDefault="00F53BAB" w:rsidP="008B348E">
            <w:pPr>
              <w:rPr>
                <w:rFonts w:ascii="Arial" w:hAnsi="Arial" w:cs="Arial"/>
                <w:sz w:val="16"/>
                <w:szCs w:val="16"/>
              </w:rPr>
            </w:pPr>
          </w:p>
        </w:tc>
        <w:tc>
          <w:tcPr>
            <w:tcW w:w="1972" w:type="dxa"/>
            <w:vAlign w:val="center"/>
          </w:tcPr>
          <w:p w:rsidR="00F53BAB" w:rsidRPr="002E10BE" w:rsidRDefault="00F53BAB" w:rsidP="008B348E">
            <w:pPr>
              <w:ind w:right="176"/>
              <w:jc w:val="right"/>
              <w:rPr>
                <w:rFonts w:ascii="Arial" w:hAnsi="Arial" w:cs="Arial"/>
                <w:sz w:val="16"/>
                <w:szCs w:val="16"/>
              </w:rPr>
            </w:pPr>
          </w:p>
        </w:tc>
        <w:tc>
          <w:tcPr>
            <w:tcW w:w="2134" w:type="dxa"/>
            <w:vAlign w:val="center"/>
          </w:tcPr>
          <w:p w:rsidR="00F53BAB" w:rsidRPr="002E10BE" w:rsidRDefault="00F53BAB" w:rsidP="008B348E">
            <w:pPr>
              <w:ind w:right="176"/>
              <w:jc w:val="right"/>
              <w:rPr>
                <w:rFonts w:ascii="Arial" w:hAnsi="Arial" w:cs="Arial"/>
                <w:sz w:val="16"/>
                <w:szCs w:val="16"/>
              </w:rPr>
            </w:pPr>
          </w:p>
        </w:tc>
        <w:tc>
          <w:tcPr>
            <w:tcW w:w="2436" w:type="dxa"/>
            <w:vAlign w:val="center"/>
          </w:tcPr>
          <w:p w:rsidR="00F53BAB" w:rsidRPr="002E10BE" w:rsidRDefault="00F53BAB" w:rsidP="008B348E">
            <w:pPr>
              <w:ind w:right="176"/>
              <w:jc w:val="right"/>
              <w:rPr>
                <w:rFonts w:ascii="Arial" w:hAnsi="Arial" w:cs="Arial"/>
                <w:sz w:val="16"/>
                <w:szCs w:val="16"/>
              </w:rPr>
            </w:pPr>
          </w:p>
        </w:tc>
      </w:tr>
      <w:tr w:rsidR="00F53BAB" w:rsidRPr="002E10BE" w:rsidTr="008B348E">
        <w:trPr>
          <w:trHeight w:hRule="exact" w:val="425"/>
        </w:trPr>
        <w:tc>
          <w:tcPr>
            <w:tcW w:w="2672" w:type="dxa"/>
            <w:vAlign w:val="center"/>
          </w:tcPr>
          <w:p w:rsidR="00F53BAB" w:rsidRPr="002E10BE" w:rsidRDefault="00F53BAB" w:rsidP="008B348E">
            <w:pPr>
              <w:rPr>
                <w:rFonts w:ascii="Arial" w:hAnsi="Arial" w:cs="Arial"/>
                <w:sz w:val="16"/>
                <w:szCs w:val="16"/>
              </w:rPr>
            </w:pPr>
          </w:p>
        </w:tc>
        <w:tc>
          <w:tcPr>
            <w:tcW w:w="1972" w:type="dxa"/>
            <w:vAlign w:val="center"/>
          </w:tcPr>
          <w:p w:rsidR="00F53BAB" w:rsidRPr="002E10BE" w:rsidRDefault="00F53BAB" w:rsidP="008B348E">
            <w:pPr>
              <w:ind w:right="176"/>
              <w:jc w:val="right"/>
              <w:rPr>
                <w:rFonts w:ascii="Arial" w:hAnsi="Arial" w:cs="Arial"/>
                <w:sz w:val="16"/>
                <w:szCs w:val="16"/>
              </w:rPr>
            </w:pPr>
          </w:p>
        </w:tc>
        <w:tc>
          <w:tcPr>
            <w:tcW w:w="2134" w:type="dxa"/>
            <w:vAlign w:val="center"/>
          </w:tcPr>
          <w:p w:rsidR="00F53BAB" w:rsidRPr="002E10BE" w:rsidRDefault="00F53BAB" w:rsidP="008B348E">
            <w:pPr>
              <w:ind w:right="176"/>
              <w:jc w:val="right"/>
              <w:rPr>
                <w:rFonts w:ascii="Arial" w:hAnsi="Arial" w:cs="Arial"/>
                <w:sz w:val="16"/>
                <w:szCs w:val="16"/>
              </w:rPr>
            </w:pPr>
          </w:p>
        </w:tc>
        <w:tc>
          <w:tcPr>
            <w:tcW w:w="2436" w:type="dxa"/>
            <w:vAlign w:val="center"/>
          </w:tcPr>
          <w:p w:rsidR="00F53BAB" w:rsidRPr="002E10BE" w:rsidRDefault="00F53BAB" w:rsidP="008B348E">
            <w:pPr>
              <w:ind w:right="176"/>
              <w:jc w:val="right"/>
              <w:rPr>
                <w:rFonts w:ascii="Arial" w:hAnsi="Arial" w:cs="Arial"/>
                <w:sz w:val="16"/>
                <w:szCs w:val="16"/>
              </w:rPr>
            </w:pPr>
          </w:p>
        </w:tc>
      </w:tr>
      <w:tr w:rsidR="00F53BAB" w:rsidRPr="002E10BE" w:rsidTr="008B348E">
        <w:trPr>
          <w:trHeight w:hRule="exact" w:val="425"/>
        </w:trPr>
        <w:tc>
          <w:tcPr>
            <w:tcW w:w="2672" w:type="dxa"/>
            <w:vAlign w:val="center"/>
          </w:tcPr>
          <w:p w:rsidR="00F53BAB" w:rsidRPr="002E10BE" w:rsidRDefault="00F53BAB" w:rsidP="008B348E">
            <w:pPr>
              <w:rPr>
                <w:rFonts w:ascii="Arial" w:hAnsi="Arial" w:cs="Arial"/>
                <w:sz w:val="16"/>
                <w:szCs w:val="16"/>
              </w:rPr>
            </w:pPr>
          </w:p>
        </w:tc>
        <w:tc>
          <w:tcPr>
            <w:tcW w:w="1972" w:type="dxa"/>
            <w:vAlign w:val="center"/>
          </w:tcPr>
          <w:p w:rsidR="00F53BAB" w:rsidRPr="002E10BE" w:rsidRDefault="00F53BAB" w:rsidP="008B348E">
            <w:pPr>
              <w:ind w:right="176"/>
              <w:jc w:val="right"/>
              <w:rPr>
                <w:rFonts w:ascii="Arial" w:hAnsi="Arial" w:cs="Arial"/>
                <w:sz w:val="16"/>
                <w:szCs w:val="16"/>
              </w:rPr>
            </w:pPr>
          </w:p>
        </w:tc>
        <w:tc>
          <w:tcPr>
            <w:tcW w:w="2134" w:type="dxa"/>
            <w:vAlign w:val="center"/>
          </w:tcPr>
          <w:p w:rsidR="00F53BAB" w:rsidRPr="002E10BE" w:rsidRDefault="00F53BAB" w:rsidP="008B348E">
            <w:pPr>
              <w:ind w:right="176"/>
              <w:jc w:val="right"/>
              <w:rPr>
                <w:rFonts w:ascii="Arial" w:hAnsi="Arial" w:cs="Arial"/>
                <w:sz w:val="16"/>
                <w:szCs w:val="16"/>
              </w:rPr>
            </w:pPr>
          </w:p>
        </w:tc>
        <w:tc>
          <w:tcPr>
            <w:tcW w:w="2436" w:type="dxa"/>
            <w:vAlign w:val="center"/>
          </w:tcPr>
          <w:p w:rsidR="00F53BAB" w:rsidRPr="002E10BE" w:rsidRDefault="00F53BAB" w:rsidP="008B348E">
            <w:pPr>
              <w:ind w:right="176"/>
              <w:jc w:val="right"/>
              <w:rPr>
                <w:rFonts w:ascii="Arial" w:hAnsi="Arial" w:cs="Arial"/>
                <w:sz w:val="16"/>
                <w:szCs w:val="16"/>
              </w:rPr>
            </w:pPr>
          </w:p>
        </w:tc>
      </w:tr>
      <w:tr w:rsidR="00F53BAB" w:rsidRPr="002E10BE" w:rsidTr="008B348E">
        <w:trPr>
          <w:trHeight w:hRule="exact" w:val="425"/>
        </w:trPr>
        <w:tc>
          <w:tcPr>
            <w:tcW w:w="2672" w:type="dxa"/>
            <w:vAlign w:val="center"/>
          </w:tcPr>
          <w:p w:rsidR="00F53BAB" w:rsidRPr="002E10BE" w:rsidRDefault="00F53BAB" w:rsidP="008B348E">
            <w:pPr>
              <w:rPr>
                <w:rFonts w:ascii="Arial" w:hAnsi="Arial" w:cs="Arial"/>
                <w:sz w:val="16"/>
                <w:szCs w:val="16"/>
              </w:rPr>
            </w:pPr>
          </w:p>
        </w:tc>
        <w:tc>
          <w:tcPr>
            <w:tcW w:w="1972" w:type="dxa"/>
            <w:vAlign w:val="center"/>
          </w:tcPr>
          <w:p w:rsidR="00F53BAB" w:rsidRPr="002E10BE" w:rsidRDefault="00F53BAB" w:rsidP="008B348E">
            <w:pPr>
              <w:ind w:right="176"/>
              <w:jc w:val="right"/>
              <w:rPr>
                <w:rFonts w:ascii="Arial" w:hAnsi="Arial" w:cs="Arial"/>
                <w:sz w:val="16"/>
                <w:szCs w:val="16"/>
              </w:rPr>
            </w:pPr>
          </w:p>
        </w:tc>
        <w:tc>
          <w:tcPr>
            <w:tcW w:w="2134" w:type="dxa"/>
            <w:vAlign w:val="center"/>
          </w:tcPr>
          <w:p w:rsidR="00F53BAB" w:rsidRPr="002E10BE" w:rsidRDefault="00F53BAB" w:rsidP="008B348E">
            <w:pPr>
              <w:ind w:right="176"/>
              <w:jc w:val="right"/>
              <w:rPr>
                <w:rFonts w:ascii="Arial" w:hAnsi="Arial" w:cs="Arial"/>
                <w:sz w:val="16"/>
                <w:szCs w:val="16"/>
              </w:rPr>
            </w:pPr>
          </w:p>
        </w:tc>
        <w:tc>
          <w:tcPr>
            <w:tcW w:w="2436" w:type="dxa"/>
            <w:vAlign w:val="center"/>
          </w:tcPr>
          <w:p w:rsidR="00F53BAB" w:rsidRPr="002E10BE" w:rsidRDefault="00F53BAB" w:rsidP="008B348E">
            <w:pPr>
              <w:ind w:right="176"/>
              <w:jc w:val="right"/>
              <w:rPr>
                <w:rFonts w:ascii="Arial" w:hAnsi="Arial" w:cs="Arial"/>
                <w:sz w:val="16"/>
                <w:szCs w:val="16"/>
              </w:rPr>
            </w:pPr>
          </w:p>
        </w:tc>
      </w:tr>
      <w:tr w:rsidR="00F53BAB" w:rsidRPr="002E10BE" w:rsidTr="008B348E">
        <w:trPr>
          <w:trHeight w:hRule="exact" w:val="425"/>
        </w:trPr>
        <w:tc>
          <w:tcPr>
            <w:tcW w:w="2672" w:type="dxa"/>
            <w:vAlign w:val="center"/>
          </w:tcPr>
          <w:p w:rsidR="00F53BAB" w:rsidRPr="002E10BE" w:rsidRDefault="00F53BAB" w:rsidP="008B348E">
            <w:pPr>
              <w:rPr>
                <w:rFonts w:ascii="Arial" w:hAnsi="Arial" w:cs="Arial"/>
                <w:sz w:val="16"/>
                <w:szCs w:val="16"/>
              </w:rPr>
            </w:pPr>
          </w:p>
        </w:tc>
        <w:tc>
          <w:tcPr>
            <w:tcW w:w="1972" w:type="dxa"/>
            <w:vAlign w:val="center"/>
          </w:tcPr>
          <w:p w:rsidR="00F53BAB" w:rsidRPr="002E10BE" w:rsidRDefault="00F53BAB" w:rsidP="008B348E">
            <w:pPr>
              <w:ind w:right="176"/>
              <w:jc w:val="right"/>
              <w:rPr>
                <w:rFonts w:ascii="Arial" w:hAnsi="Arial" w:cs="Arial"/>
                <w:sz w:val="16"/>
                <w:szCs w:val="16"/>
              </w:rPr>
            </w:pPr>
          </w:p>
        </w:tc>
        <w:tc>
          <w:tcPr>
            <w:tcW w:w="2134" w:type="dxa"/>
            <w:vAlign w:val="center"/>
          </w:tcPr>
          <w:p w:rsidR="00F53BAB" w:rsidRPr="002E10BE" w:rsidRDefault="00F53BAB" w:rsidP="008B348E">
            <w:pPr>
              <w:ind w:right="176"/>
              <w:jc w:val="right"/>
              <w:rPr>
                <w:rFonts w:ascii="Arial" w:hAnsi="Arial" w:cs="Arial"/>
                <w:sz w:val="16"/>
                <w:szCs w:val="16"/>
              </w:rPr>
            </w:pPr>
          </w:p>
        </w:tc>
        <w:tc>
          <w:tcPr>
            <w:tcW w:w="2436" w:type="dxa"/>
            <w:vAlign w:val="center"/>
          </w:tcPr>
          <w:p w:rsidR="00F53BAB" w:rsidRPr="002E10BE" w:rsidRDefault="00F53BAB" w:rsidP="008B348E">
            <w:pPr>
              <w:ind w:right="176"/>
              <w:jc w:val="right"/>
              <w:rPr>
                <w:rFonts w:ascii="Arial" w:hAnsi="Arial" w:cs="Arial"/>
                <w:sz w:val="16"/>
                <w:szCs w:val="16"/>
              </w:rPr>
            </w:pPr>
          </w:p>
        </w:tc>
      </w:tr>
    </w:tbl>
    <w:p w:rsidR="00F53BAB" w:rsidRDefault="00F53BAB" w:rsidP="00F53BAB">
      <w:pPr>
        <w:spacing w:after="0" w:line="240" w:lineRule="auto"/>
        <w:ind w:right="-468"/>
        <w:jc w:val="both"/>
        <w:rPr>
          <w:bCs/>
          <w:szCs w:val="22"/>
        </w:rPr>
      </w:pPr>
    </w:p>
    <w:p w:rsidR="00F53BAB" w:rsidRDefault="00F53BAB" w:rsidP="00F53BAB">
      <w:pPr>
        <w:spacing w:after="0" w:line="240" w:lineRule="auto"/>
        <w:ind w:right="-468"/>
        <w:jc w:val="both"/>
        <w:rPr>
          <w:bCs/>
          <w:szCs w:val="22"/>
        </w:rPr>
      </w:pPr>
    </w:p>
    <w:tbl>
      <w:tblPr>
        <w:tblStyle w:val="Mriekatabuky"/>
        <w:tblW w:w="9214" w:type="dxa"/>
        <w:tblLook w:val="04A0"/>
      </w:tblPr>
      <w:tblGrid>
        <w:gridCol w:w="2679"/>
        <w:gridCol w:w="1965"/>
        <w:gridCol w:w="2148"/>
        <w:gridCol w:w="2422"/>
      </w:tblGrid>
      <w:tr w:rsidR="00F53BAB" w:rsidRPr="002E10BE" w:rsidTr="008B348E">
        <w:trPr>
          <w:trHeight w:val="425"/>
        </w:trPr>
        <w:tc>
          <w:tcPr>
            <w:tcW w:w="2679" w:type="dxa"/>
            <w:vMerge w:val="restart"/>
            <w:tcBorders>
              <w:top w:val="single" w:sz="2" w:space="0" w:color="auto"/>
              <w:left w:val="single" w:sz="2" w:space="0" w:color="auto"/>
              <w:right w:val="single" w:sz="2" w:space="0" w:color="auto"/>
            </w:tcBorders>
            <w:vAlign w:val="center"/>
          </w:tcPr>
          <w:p w:rsidR="00F53BAB" w:rsidRPr="002E10BE" w:rsidRDefault="00F53BAB" w:rsidP="008B348E">
            <w:pPr>
              <w:jc w:val="center"/>
              <w:rPr>
                <w:rFonts w:ascii="Arial" w:hAnsi="Arial" w:cs="Arial"/>
                <w:b/>
                <w:sz w:val="16"/>
                <w:szCs w:val="16"/>
              </w:rPr>
            </w:pPr>
            <w:r w:rsidRPr="002E10BE">
              <w:rPr>
                <w:rFonts w:ascii="Arial" w:hAnsi="Arial" w:cs="Arial"/>
                <w:b/>
                <w:sz w:val="16"/>
                <w:szCs w:val="16"/>
              </w:rPr>
              <w:t>Dcérska účtovná jednotka/ Materská účtovná jednotka</w:t>
            </w:r>
          </w:p>
        </w:tc>
        <w:tc>
          <w:tcPr>
            <w:tcW w:w="1965" w:type="dxa"/>
            <w:vMerge w:val="restart"/>
            <w:tcBorders>
              <w:top w:val="single" w:sz="2" w:space="0" w:color="auto"/>
              <w:left w:val="single" w:sz="2" w:space="0" w:color="auto"/>
              <w:right w:val="single" w:sz="2" w:space="0" w:color="auto"/>
            </w:tcBorders>
            <w:vAlign w:val="center"/>
          </w:tcPr>
          <w:p w:rsidR="00F53BAB" w:rsidRPr="002E10BE" w:rsidRDefault="00F53BAB" w:rsidP="008B348E">
            <w:pPr>
              <w:jc w:val="center"/>
              <w:rPr>
                <w:rFonts w:ascii="Arial" w:hAnsi="Arial" w:cs="Arial"/>
                <w:b/>
                <w:sz w:val="16"/>
                <w:szCs w:val="16"/>
              </w:rPr>
            </w:pPr>
            <w:r w:rsidRPr="002E10BE">
              <w:rPr>
                <w:rFonts w:ascii="Arial" w:hAnsi="Arial" w:cs="Arial"/>
                <w:b/>
                <w:sz w:val="16"/>
                <w:szCs w:val="16"/>
              </w:rPr>
              <w:t>Kód druhu obchodu</w:t>
            </w:r>
          </w:p>
        </w:tc>
        <w:tc>
          <w:tcPr>
            <w:tcW w:w="4570" w:type="dxa"/>
            <w:gridSpan w:val="2"/>
            <w:tcBorders>
              <w:top w:val="single" w:sz="2" w:space="0" w:color="auto"/>
              <w:left w:val="single" w:sz="2" w:space="0" w:color="auto"/>
              <w:bottom w:val="single" w:sz="6" w:space="0" w:color="auto"/>
              <w:right w:val="single" w:sz="2" w:space="0" w:color="auto"/>
            </w:tcBorders>
            <w:vAlign w:val="center"/>
          </w:tcPr>
          <w:p w:rsidR="00F53BAB" w:rsidRPr="002E10BE" w:rsidRDefault="00F53BAB" w:rsidP="008B348E">
            <w:pPr>
              <w:jc w:val="center"/>
              <w:rPr>
                <w:rFonts w:ascii="Arial" w:hAnsi="Arial" w:cs="Arial"/>
                <w:b/>
                <w:sz w:val="16"/>
                <w:szCs w:val="16"/>
              </w:rPr>
            </w:pPr>
            <w:r w:rsidRPr="002E10BE">
              <w:rPr>
                <w:rFonts w:ascii="Arial" w:hAnsi="Arial" w:cs="Arial"/>
                <w:b/>
                <w:sz w:val="16"/>
                <w:szCs w:val="16"/>
              </w:rPr>
              <w:t>Hodnotové vyjadrenie obchodu</w:t>
            </w:r>
          </w:p>
        </w:tc>
      </w:tr>
      <w:tr w:rsidR="00F53BAB" w:rsidRPr="002E10BE" w:rsidTr="008B348E">
        <w:trPr>
          <w:trHeight w:val="425"/>
        </w:trPr>
        <w:tc>
          <w:tcPr>
            <w:tcW w:w="2679" w:type="dxa"/>
            <w:vMerge/>
            <w:tcBorders>
              <w:left w:val="single" w:sz="2" w:space="0" w:color="auto"/>
              <w:bottom w:val="single" w:sz="6" w:space="0" w:color="auto"/>
              <w:right w:val="single" w:sz="2" w:space="0" w:color="auto"/>
            </w:tcBorders>
            <w:vAlign w:val="center"/>
          </w:tcPr>
          <w:p w:rsidR="00F53BAB" w:rsidRPr="002E10BE" w:rsidRDefault="00F53BAB" w:rsidP="008B348E">
            <w:pPr>
              <w:jc w:val="center"/>
              <w:rPr>
                <w:rFonts w:ascii="Arial" w:hAnsi="Arial" w:cs="Arial"/>
                <w:b/>
                <w:sz w:val="16"/>
                <w:szCs w:val="16"/>
              </w:rPr>
            </w:pPr>
          </w:p>
        </w:tc>
        <w:tc>
          <w:tcPr>
            <w:tcW w:w="1965" w:type="dxa"/>
            <w:vMerge/>
            <w:tcBorders>
              <w:left w:val="single" w:sz="2" w:space="0" w:color="auto"/>
              <w:bottom w:val="single" w:sz="6" w:space="0" w:color="auto"/>
              <w:right w:val="single" w:sz="2" w:space="0" w:color="auto"/>
            </w:tcBorders>
            <w:vAlign w:val="center"/>
          </w:tcPr>
          <w:p w:rsidR="00F53BAB" w:rsidRPr="002E10BE" w:rsidRDefault="00F53BAB" w:rsidP="008B348E">
            <w:pPr>
              <w:jc w:val="center"/>
              <w:rPr>
                <w:rFonts w:ascii="Arial" w:hAnsi="Arial" w:cs="Arial"/>
                <w:b/>
                <w:sz w:val="16"/>
                <w:szCs w:val="16"/>
              </w:rPr>
            </w:pPr>
          </w:p>
        </w:tc>
        <w:tc>
          <w:tcPr>
            <w:tcW w:w="2148" w:type="dxa"/>
            <w:tcBorders>
              <w:top w:val="single" w:sz="2" w:space="0" w:color="auto"/>
              <w:left w:val="single" w:sz="2" w:space="0" w:color="auto"/>
              <w:bottom w:val="single" w:sz="6" w:space="0" w:color="auto"/>
              <w:right w:val="single" w:sz="2" w:space="0" w:color="auto"/>
            </w:tcBorders>
            <w:vAlign w:val="center"/>
          </w:tcPr>
          <w:p w:rsidR="00F53BAB" w:rsidRPr="002E10BE" w:rsidRDefault="00F53BAB" w:rsidP="008B348E">
            <w:pPr>
              <w:jc w:val="center"/>
              <w:rPr>
                <w:rFonts w:ascii="Arial" w:hAnsi="Arial" w:cs="Arial"/>
                <w:b/>
                <w:sz w:val="16"/>
                <w:szCs w:val="16"/>
              </w:rPr>
            </w:pPr>
            <w:r w:rsidRPr="002E10BE">
              <w:rPr>
                <w:rFonts w:ascii="Arial" w:hAnsi="Arial" w:cs="Arial"/>
                <w:b/>
                <w:sz w:val="16"/>
                <w:szCs w:val="16"/>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F53BAB" w:rsidRPr="002E10BE" w:rsidRDefault="00F53BAB" w:rsidP="008B348E">
            <w:pPr>
              <w:jc w:val="center"/>
              <w:rPr>
                <w:rFonts w:ascii="Arial" w:hAnsi="Arial" w:cs="Arial"/>
                <w:b/>
                <w:sz w:val="16"/>
                <w:szCs w:val="16"/>
              </w:rPr>
            </w:pPr>
            <w:r w:rsidRPr="002E10BE">
              <w:rPr>
                <w:rFonts w:ascii="Arial" w:hAnsi="Arial" w:cs="Arial"/>
                <w:b/>
                <w:sz w:val="16"/>
                <w:szCs w:val="16"/>
              </w:rPr>
              <w:t>Bezprostredne predchádzajúce účtovné obdobie</w:t>
            </w:r>
          </w:p>
        </w:tc>
      </w:tr>
      <w:tr w:rsidR="00F53BAB" w:rsidRPr="002E10BE" w:rsidTr="008B348E">
        <w:trPr>
          <w:trHeight w:val="425"/>
        </w:trPr>
        <w:tc>
          <w:tcPr>
            <w:tcW w:w="2679" w:type="dxa"/>
            <w:tcBorders>
              <w:top w:val="single" w:sz="12" w:space="0" w:color="auto"/>
            </w:tcBorders>
            <w:vAlign w:val="center"/>
          </w:tcPr>
          <w:p w:rsidR="00F53BAB" w:rsidRPr="002E10BE" w:rsidRDefault="00F53BAB" w:rsidP="008B348E">
            <w:pPr>
              <w:rPr>
                <w:rFonts w:ascii="Arial" w:hAnsi="Arial" w:cs="Arial"/>
                <w:sz w:val="16"/>
                <w:szCs w:val="16"/>
              </w:rPr>
            </w:pPr>
            <w:r>
              <w:rPr>
                <w:rFonts w:ascii="Arial" w:hAnsi="Arial" w:cs="Arial"/>
                <w:sz w:val="16"/>
                <w:szCs w:val="16"/>
              </w:rPr>
              <w:t>race4 s.r.o.</w:t>
            </w:r>
          </w:p>
        </w:tc>
        <w:tc>
          <w:tcPr>
            <w:tcW w:w="1965" w:type="dxa"/>
            <w:tcBorders>
              <w:top w:val="single" w:sz="12" w:space="0" w:color="auto"/>
            </w:tcBorders>
            <w:vAlign w:val="center"/>
          </w:tcPr>
          <w:p w:rsidR="00F53BAB" w:rsidRPr="002E10BE" w:rsidRDefault="00F53BAB" w:rsidP="008B348E">
            <w:pPr>
              <w:ind w:right="176"/>
              <w:jc w:val="right"/>
              <w:rPr>
                <w:rFonts w:ascii="Arial" w:hAnsi="Arial" w:cs="Arial"/>
                <w:sz w:val="16"/>
                <w:szCs w:val="16"/>
              </w:rPr>
            </w:pPr>
            <w:r>
              <w:rPr>
                <w:rFonts w:ascii="Arial" w:hAnsi="Arial" w:cs="Arial"/>
                <w:sz w:val="16"/>
                <w:szCs w:val="16"/>
              </w:rPr>
              <w:t>Nakupované služby</w:t>
            </w:r>
          </w:p>
        </w:tc>
        <w:tc>
          <w:tcPr>
            <w:tcW w:w="2148" w:type="dxa"/>
            <w:tcBorders>
              <w:top w:val="single" w:sz="12" w:space="0" w:color="auto"/>
            </w:tcBorders>
            <w:vAlign w:val="center"/>
          </w:tcPr>
          <w:p w:rsidR="00F53BAB" w:rsidRPr="002E10BE" w:rsidRDefault="003D4D1A" w:rsidP="003D4D1A">
            <w:pPr>
              <w:ind w:right="176"/>
              <w:jc w:val="right"/>
              <w:rPr>
                <w:rFonts w:ascii="Arial" w:hAnsi="Arial" w:cs="Arial"/>
                <w:sz w:val="16"/>
                <w:szCs w:val="16"/>
              </w:rPr>
            </w:pPr>
            <w:r>
              <w:rPr>
                <w:rFonts w:ascii="Arial" w:hAnsi="Arial" w:cs="Arial"/>
                <w:sz w:val="16"/>
                <w:szCs w:val="16"/>
              </w:rPr>
              <w:t>840</w:t>
            </w:r>
          </w:p>
        </w:tc>
        <w:tc>
          <w:tcPr>
            <w:tcW w:w="2422" w:type="dxa"/>
            <w:tcBorders>
              <w:top w:val="single" w:sz="12" w:space="0" w:color="auto"/>
            </w:tcBorders>
            <w:vAlign w:val="center"/>
          </w:tcPr>
          <w:p w:rsidR="00F53BAB" w:rsidRPr="002E10BE" w:rsidRDefault="003130BD" w:rsidP="008B348E">
            <w:pPr>
              <w:ind w:right="176"/>
              <w:jc w:val="right"/>
              <w:rPr>
                <w:rFonts w:ascii="Arial" w:hAnsi="Arial" w:cs="Arial"/>
                <w:sz w:val="16"/>
                <w:szCs w:val="16"/>
              </w:rPr>
            </w:pPr>
            <w:r>
              <w:rPr>
                <w:rFonts w:ascii="Arial" w:hAnsi="Arial" w:cs="Arial"/>
                <w:sz w:val="16"/>
                <w:szCs w:val="16"/>
              </w:rPr>
              <w:t>0</w:t>
            </w:r>
          </w:p>
        </w:tc>
      </w:tr>
      <w:tr w:rsidR="00F53BAB" w:rsidTr="008B348E">
        <w:trPr>
          <w:trHeight w:val="425"/>
        </w:trPr>
        <w:tc>
          <w:tcPr>
            <w:tcW w:w="2679" w:type="dxa"/>
            <w:vAlign w:val="center"/>
          </w:tcPr>
          <w:p w:rsidR="00F53BAB" w:rsidRDefault="00F53BAB" w:rsidP="008B348E">
            <w:pPr>
              <w:rPr>
                <w:rFonts w:ascii="Arial" w:hAnsi="Arial" w:cs="Arial"/>
                <w:sz w:val="16"/>
                <w:szCs w:val="16"/>
              </w:rPr>
            </w:pPr>
            <w:r>
              <w:rPr>
                <w:rFonts w:ascii="Arial" w:hAnsi="Arial" w:cs="Arial"/>
                <w:sz w:val="16"/>
                <w:szCs w:val="16"/>
              </w:rPr>
              <w:t>PRAGA Export</w:t>
            </w:r>
          </w:p>
        </w:tc>
        <w:tc>
          <w:tcPr>
            <w:tcW w:w="1965" w:type="dxa"/>
            <w:vAlign w:val="center"/>
          </w:tcPr>
          <w:p w:rsidR="00F53BAB" w:rsidRDefault="00F53BAB" w:rsidP="008B348E">
            <w:pPr>
              <w:ind w:right="176"/>
              <w:jc w:val="right"/>
              <w:rPr>
                <w:rFonts w:ascii="Arial" w:hAnsi="Arial" w:cs="Arial"/>
                <w:sz w:val="16"/>
                <w:szCs w:val="16"/>
              </w:rPr>
            </w:pPr>
            <w:r>
              <w:rPr>
                <w:rFonts w:ascii="Arial" w:hAnsi="Arial" w:cs="Arial"/>
                <w:sz w:val="16"/>
                <w:szCs w:val="16"/>
              </w:rPr>
              <w:t>Nakupované služby</w:t>
            </w:r>
          </w:p>
        </w:tc>
        <w:tc>
          <w:tcPr>
            <w:tcW w:w="2148" w:type="dxa"/>
            <w:vAlign w:val="center"/>
          </w:tcPr>
          <w:p w:rsidR="00F53BAB" w:rsidRDefault="003D4D1A" w:rsidP="008B348E">
            <w:pPr>
              <w:ind w:right="176"/>
              <w:jc w:val="right"/>
              <w:rPr>
                <w:rFonts w:ascii="Arial" w:hAnsi="Arial" w:cs="Arial"/>
                <w:sz w:val="16"/>
                <w:szCs w:val="16"/>
              </w:rPr>
            </w:pPr>
            <w:r>
              <w:rPr>
                <w:rFonts w:ascii="Arial" w:hAnsi="Arial" w:cs="Arial"/>
                <w:sz w:val="16"/>
                <w:szCs w:val="16"/>
              </w:rPr>
              <w:t>144 560</w:t>
            </w:r>
          </w:p>
        </w:tc>
        <w:tc>
          <w:tcPr>
            <w:tcW w:w="2422" w:type="dxa"/>
            <w:vAlign w:val="center"/>
          </w:tcPr>
          <w:p w:rsidR="00F53BAB" w:rsidRDefault="003130BD" w:rsidP="008B348E">
            <w:pPr>
              <w:ind w:right="176"/>
              <w:jc w:val="right"/>
              <w:rPr>
                <w:rFonts w:ascii="Arial" w:hAnsi="Arial" w:cs="Arial"/>
                <w:sz w:val="16"/>
                <w:szCs w:val="16"/>
              </w:rPr>
            </w:pPr>
            <w:r>
              <w:rPr>
                <w:rFonts w:ascii="Arial" w:hAnsi="Arial" w:cs="Arial"/>
                <w:sz w:val="16"/>
                <w:szCs w:val="16"/>
              </w:rPr>
              <w:t>10 000</w:t>
            </w:r>
          </w:p>
        </w:tc>
      </w:tr>
      <w:tr w:rsidR="00F53BAB" w:rsidRPr="002E10BE" w:rsidTr="008B348E">
        <w:trPr>
          <w:trHeight w:val="425"/>
        </w:trPr>
        <w:tc>
          <w:tcPr>
            <w:tcW w:w="2679" w:type="dxa"/>
            <w:vAlign w:val="center"/>
          </w:tcPr>
          <w:p w:rsidR="00F53BAB" w:rsidRPr="002E10BE" w:rsidRDefault="00F53BAB" w:rsidP="008B348E">
            <w:pPr>
              <w:rPr>
                <w:rFonts w:ascii="Arial" w:hAnsi="Arial" w:cs="Arial"/>
                <w:sz w:val="16"/>
                <w:szCs w:val="16"/>
              </w:rPr>
            </w:pPr>
            <w:r>
              <w:rPr>
                <w:rFonts w:ascii="Arial" w:hAnsi="Arial" w:cs="Arial"/>
                <w:sz w:val="16"/>
                <w:szCs w:val="16"/>
              </w:rPr>
              <w:t>l4s s.r.o.</w:t>
            </w:r>
          </w:p>
        </w:tc>
        <w:tc>
          <w:tcPr>
            <w:tcW w:w="1965" w:type="dxa"/>
            <w:vAlign w:val="center"/>
          </w:tcPr>
          <w:p w:rsidR="00F53BAB" w:rsidRPr="002E10BE" w:rsidRDefault="00F53BAB" w:rsidP="008B348E">
            <w:pPr>
              <w:ind w:right="176"/>
              <w:jc w:val="right"/>
              <w:rPr>
                <w:rFonts w:ascii="Arial" w:hAnsi="Arial" w:cs="Arial"/>
                <w:sz w:val="16"/>
                <w:szCs w:val="16"/>
              </w:rPr>
            </w:pPr>
            <w:r>
              <w:rPr>
                <w:rFonts w:ascii="Arial" w:hAnsi="Arial" w:cs="Arial"/>
                <w:sz w:val="16"/>
                <w:szCs w:val="16"/>
              </w:rPr>
              <w:t>Dodávané služby</w:t>
            </w:r>
          </w:p>
        </w:tc>
        <w:tc>
          <w:tcPr>
            <w:tcW w:w="2148" w:type="dxa"/>
            <w:vAlign w:val="center"/>
          </w:tcPr>
          <w:p w:rsidR="00F53BAB" w:rsidRPr="002E10BE" w:rsidRDefault="003D4D1A" w:rsidP="008B348E">
            <w:pPr>
              <w:ind w:right="176"/>
              <w:jc w:val="right"/>
              <w:rPr>
                <w:rFonts w:ascii="Arial" w:hAnsi="Arial" w:cs="Arial"/>
                <w:sz w:val="16"/>
                <w:szCs w:val="16"/>
              </w:rPr>
            </w:pPr>
            <w:r>
              <w:rPr>
                <w:rFonts w:ascii="Arial" w:hAnsi="Arial" w:cs="Arial"/>
                <w:sz w:val="16"/>
                <w:szCs w:val="16"/>
              </w:rPr>
              <w:t>0</w:t>
            </w:r>
          </w:p>
        </w:tc>
        <w:tc>
          <w:tcPr>
            <w:tcW w:w="2422" w:type="dxa"/>
            <w:vAlign w:val="center"/>
          </w:tcPr>
          <w:p w:rsidR="00F53BAB" w:rsidRPr="002E10BE" w:rsidRDefault="003130BD" w:rsidP="008B348E">
            <w:pPr>
              <w:ind w:right="176"/>
              <w:jc w:val="right"/>
              <w:rPr>
                <w:rFonts w:ascii="Arial" w:hAnsi="Arial" w:cs="Arial"/>
                <w:sz w:val="16"/>
                <w:szCs w:val="16"/>
              </w:rPr>
            </w:pPr>
            <w:r>
              <w:rPr>
                <w:rFonts w:ascii="Arial" w:hAnsi="Arial" w:cs="Arial"/>
                <w:sz w:val="16"/>
                <w:szCs w:val="16"/>
              </w:rPr>
              <w:t>206 991</w:t>
            </w:r>
          </w:p>
        </w:tc>
      </w:tr>
      <w:tr w:rsidR="00F53BAB" w:rsidRPr="002E10BE" w:rsidTr="008B348E">
        <w:trPr>
          <w:trHeight w:val="425"/>
        </w:trPr>
        <w:tc>
          <w:tcPr>
            <w:tcW w:w="2679" w:type="dxa"/>
            <w:vAlign w:val="center"/>
          </w:tcPr>
          <w:p w:rsidR="00F53BAB" w:rsidRPr="002E10BE" w:rsidRDefault="00F53BAB" w:rsidP="008B348E">
            <w:pPr>
              <w:rPr>
                <w:rFonts w:ascii="Arial" w:hAnsi="Arial" w:cs="Arial"/>
                <w:sz w:val="16"/>
                <w:szCs w:val="16"/>
              </w:rPr>
            </w:pPr>
            <w:r>
              <w:rPr>
                <w:rFonts w:ascii="Arial" w:hAnsi="Arial" w:cs="Arial"/>
                <w:sz w:val="16"/>
                <w:szCs w:val="16"/>
              </w:rPr>
              <w:t>race4 s.r.o.</w:t>
            </w:r>
          </w:p>
        </w:tc>
        <w:tc>
          <w:tcPr>
            <w:tcW w:w="1965" w:type="dxa"/>
            <w:vAlign w:val="center"/>
          </w:tcPr>
          <w:p w:rsidR="00F53BAB" w:rsidRPr="002E10BE" w:rsidRDefault="00F53BAB" w:rsidP="008B348E">
            <w:pPr>
              <w:ind w:right="176"/>
              <w:jc w:val="right"/>
              <w:rPr>
                <w:rFonts w:ascii="Arial" w:hAnsi="Arial" w:cs="Arial"/>
                <w:sz w:val="16"/>
                <w:szCs w:val="16"/>
              </w:rPr>
            </w:pPr>
            <w:r>
              <w:rPr>
                <w:rFonts w:ascii="Arial" w:hAnsi="Arial" w:cs="Arial"/>
                <w:sz w:val="16"/>
                <w:szCs w:val="16"/>
              </w:rPr>
              <w:t>Dodávané služby</w:t>
            </w:r>
          </w:p>
        </w:tc>
        <w:tc>
          <w:tcPr>
            <w:tcW w:w="2148" w:type="dxa"/>
            <w:vAlign w:val="center"/>
          </w:tcPr>
          <w:p w:rsidR="00F53BAB" w:rsidRPr="002E10BE" w:rsidRDefault="003D4D1A" w:rsidP="008B348E">
            <w:pPr>
              <w:ind w:right="176"/>
              <w:jc w:val="right"/>
              <w:rPr>
                <w:rFonts w:ascii="Arial" w:hAnsi="Arial" w:cs="Arial"/>
                <w:sz w:val="16"/>
                <w:szCs w:val="16"/>
              </w:rPr>
            </w:pPr>
            <w:r>
              <w:rPr>
                <w:rFonts w:ascii="Arial" w:hAnsi="Arial" w:cs="Arial"/>
                <w:sz w:val="16"/>
                <w:szCs w:val="16"/>
              </w:rPr>
              <w:t>10 947</w:t>
            </w:r>
          </w:p>
        </w:tc>
        <w:tc>
          <w:tcPr>
            <w:tcW w:w="2422" w:type="dxa"/>
            <w:vAlign w:val="center"/>
          </w:tcPr>
          <w:p w:rsidR="00F53BAB" w:rsidRPr="002E10BE" w:rsidRDefault="003130BD" w:rsidP="008B348E">
            <w:pPr>
              <w:ind w:right="176"/>
              <w:jc w:val="right"/>
              <w:rPr>
                <w:rFonts w:ascii="Arial" w:hAnsi="Arial" w:cs="Arial"/>
                <w:sz w:val="16"/>
                <w:szCs w:val="16"/>
              </w:rPr>
            </w:pPr>
            <w:r>
              <w:rPr>
                <w:rFonts w:ascii="Arial" w:hAnsi="Arial" w:cs="Arial"/>
                <w:sz w:val="16"/>
                <w:szCs w:val="16"/>
              </w:rPr>
              <w:t>120 152</w:t>
            </w:r>
          </w:p>
        </w:tc>
      </w:tr>
      <w:tr w:rsidR="00F53BAB" w:rsidTr="008B348E">
        <w:trPr>
          <w:trHeight w:val="425"/>
        </w:trPr>
        <w:tc>
          <w:tcPr>
            <w:tcW w:w="2679" w:type="dxa"/>
            <w:vAlign w:val="center"/>
          </w:tcPr>
          <w:p w:rsidR="00F53BAB" w:rsidRDefault="00F53BAB" w:rsidP="008B348E">
            <w:pPr>
              <w:rPr>
                <w:rFonts w:ascii="Arial" w:hAnsi="Arial" w:cs="Arial"/>
                <w:sz w:val="16"/>
                <w:szCs w:val="16"/>
              </w:rPr>
            </w:pPr>
            <w:r>
              <w:rPr>
                <w:rFonts w:ascii="Arial" w:hAnsi="Arial" w:cs="Arial"/>
                <w:sz w:val="16"/>
                <w:szCs w:val="16"/>
              </w:rPr>
              <w:t>PRAGA Motors s.r.o.</w:t>
            </w:r>
          </w:p>
        </w:tc>
        <w:tc>
          <w:tcPr>
            <w:tcW w:w="1965" w:type="dxa"/>
            <w:vAlign w:val="center"/>
          </w:tcPr>
          <w:p w:rsidR="00F53BAB" w:rsidRPr="002E10BE" w:rsidRDefault="003D4D1A" w:rsidP="008B348E">
            <w:pPr>
              <w:jc w:val="center"/>
              <w:rPr>
                <w:rFonts w:ascii="Arial" w:hAnsi="Arial" w:cs="Arial"/>
                <w:sz w:val="16"/>
                <w:szCs w:val="16"/>
              </w:rPr>
            </w:pPr>
            <w:r>
              <w:rPr>
                <w:rFonts w:ascii="Arial" w:hAnsi="Arial" w:cs="Arial"/>
                <w:sz w:val="16"/>
                <w:szCs w:val="16"/>
              </w:rPr>
              <w:t>Nakupované služby</w:t>
            </w:r>
            <w:r w:rsidR="00F53BAB">
              <w:rPr>
                <w:rFonts w:ascii="Arial" w:hAnsi="Arial" w:cs="Arial"/>
                <w:sz w:val="16"/>
                <w:szCs w:val="16"/>
              </w:rPr>
              <w:t xml:space="preserve"> služb</w:t>
            </w:r>
            <w:r>
              <w:rPr>
                <w:rFonts w:ascii="Arial" w:hAnsi="Arial" w:cs="Arial"/>
                <w:sz w:val="16"/>
                <w:szCs w:val="16"/>
              </w:rPr>
              <w:t>y</w:t>
            </w:r>
          </w:p>
        </w:tc>
        <w:tc>
          <w:tcPr>
            <w:tcW w:w="2148" w:type="dxa"/>
            <w:vAlign w:val="center"/>
          </w:tcPr>
          <w:p w:rsidR="00F53BAB" w:rsidRPr="002E10BE" w:rsidRDefault="003D4D1A" w:rsidP="008B348E">
            <w:pPr>
              <w:ind w:right="176"/>
              <w:jc w:val="right"/>
              <w:rPr>
                <w:rFonts w:ascii="Arial" w:hAnsi="Arial" w:cs="Arial"/>
                <w:sz w:val="16"/>
                <w:szCs w:val="16"/>
              </w:rPr>
            </w:pPr>
            <w:r>
              <w:rPr>
                <w:rFonts w:ascii="Arial" w:hAnsi="Arial" w:cs="Arial"/>
                <w:sz w:val="16"/>
                <w:szCs w:val="16"/>
              </w:rPr>
              <w:t>97 904</w:t>
            </w:r>
          </w:p>
        </w:tc>
        <w:tc>
          <w:tcPr>
            <w:tcW w:w="2422" w:type="dxa"/>
            <w:vAlign w:val="center"/>
          </w:tcPr>
          <w:p w:rsidR="00F53BAB" w:rsidRDefault="003130BD" w:rsidP="003130BD">
            <w:pPr>
              <w:ind w:right="176"/>
              <w:jc w:val="right"/>
              <w:rPr>
                <w:rFonts w:ascii="Arial" w:hAnsi="Arial" w:cs="Arial"/>
                <w:sz w:val="16"/>
                <w:szCs w:val="16"/>
              </w:rPr>
            </w:pPr>
            <w:r>
              <w:rPr>
                <w:rFonts w:ascii="Arial" w:hAnsi="Arial" w:cs="Arial"/>
                <w:sz w:val="16"/>
                <w:szCs w:val="16"/>
              </w:rPr>
              <w:t>348 679</w:t>
            </w:r>
          </w:p>
        </w:tc>
      </w:tr>
      <w:tr w:rsidR="00F53BAB" w:rsidRPr="002E10BE" w:rsidTr="008B348E">
        <w:trPr>
          <w:trHeight w:val="425"/>
        </w:trPr>
        <w:tc>
          <w:tcPr>
            <w:tcW w:w="2679" w:type="dxa"/>
            <w:vAlign w:val="center"/>
          </w:tcPr>
          <w:p w:rsidR="00F53BAB" w:rsidRPr="002E10BE" w:rsidRDefault="00F53BAB" w:rsidP="008B348E">
            <w:pPr>
              <w:rPr>
                <w:rFonts w:ascii="Arial" w:hAnsi="Arial" w:cs="Arial"/>
                <w:sz w:val="16"/>
                <w:szCs w:val="16"/>
              </w:rPr>
            </w:pPr>
            <w:r>
              <w:rPr>
                <w:rFonts w:ascii="Arial" w:hAnsi="Arial" w:cs="Arial"/>
                <w:sz w:val="16"/>
                <w:szCs w:val="16"/>
              </w:rPr>
              <w:t>PRAGA-Export s.r.o.</w:t>
            </w:r>
          </w:p>
        </w:tc>
        <w:tc>
          <w:tcPr>
            <w:tcW w:w="1965" w:type="dxa"/>
            <w:vAlign w:val="center"/>
          </w:tcPr>
          <w:p w:rsidR="00F53BAB" w:rsidRPr="002E10BE" w:rsidRDefault="00F53BAB" w:rsidP="008B348E">
            <w:pPr>
              <w:ind w:right="204"/>
              <w:jc w:val="right"/>
              <w:rPr>
                <w:rFonts w:ascii="Arial" w:hAnsi="Arial" w:cs="Arial"/>
                <w:sz w:val="16"/>
                <w:szCs w:val="16"/>
              </w:rPr>
            </w:pPr>
            <w:r>
              <w:rPr>
                <w:rFonts w:ascii="Arial" w:hAnsi="Arial" w:cs="Arial"/>
                <w:sz w:val="16"/>
                <w:szCs w:val="16"/>
              </w:rPr>
              <w:t>Pôžička</w:t>
            </w:r>
          </w:p>
        </w:tc>
        <w:tc>
          <w:tcPr>
            <w:tcW w:w="2148" w:type="dxa"/>
            <w:vAlign w:val="center"/>
          </w:tcPr>
          <w:p w:rsidR="00F53BAB" w:rsidRPr="002E10BE" w:rsidRDefault="00116C43" w:rsidP="008B348E">
            <w:pPr>
              <w:ind w:right="204"/>
              <w:jc w:val="right"/>
              <w:rPr>
                <w:rFonts w:ascii="Arial" w:hAnsi="Arial" w:cs="Arial"/>
                <w:sz w:val="16"/>
                <w:szCs w:val="16"/>
              </w:rPr>
            </w:pPr>
            <w:r>
              <w:rPr>
                <w:rFonts w:ascii="Arial" w:hAnsi="Arial" w:cs="Arial"/>
                <w:sz w:val="16"/>
                <w:szCs w:val="16"/>
              </w:rPr>
              <w:t>4 013 000</w:t>
            </w:r>
          </w:p>
        </w:tc>
        <w:tc>
          <w:tcPr>
            <w:tcW w:w="2422" w:type="dxa"/>
            <w:vAlign w:val="center"/>
          </w:tcPr>
          <w:p w:rsidR="00F53BAB" w:rsidRPr="002E10BE" w:rsidRDefault="003130BD" w:rsidP="008B348E">
            <w:pPr>
              <w:ind w:right="204"/>
              <w:jc w:val="right"/>
              <w:rPr>
                <w:rFonts w:ascii="Arial" w:hAnsi="Arial" w:cs="Arial"/>
                <w:sz w:val="16"/>
                <w:szCs w:val="16"/>
              </w:rPr>
            </w:pPr>
            <w:r>
              <w:rPr>
                <w:rFonts w:ascii="Arial" w:hAnsi="Arial" w:cs="Arial"/>
                <w:sz w:val="16"/>
                <w:szCs w:val="16"/>
              </w:rPr>
              <w:t>2 183 000</w:t>
            </w:r>
          </w:p>
        </w:tc>
      </w:tr>
      <w:tr w:rsidR="00F53BAB" w:rsidRPr="002E10BE" w:rsidTr="008B348E">
        <w:trPr>
          <w:trHeight w:val="425"/>
        </w:trPr>
        <w:tc>
          <w:tcPr>
            <w:tcW w:w="2679" w:type="dxa"/>
            <w:vAlign w:val="center"/>
          </w:tcPr>
          <w:p w:rsidR="00F53BAB" w:rsidRPr="002E10BE" w:rsidRDefault="00F53BAB" w:rsidP="008B348E">
            <w:pPr>
              <w:rPr>
                <w:rFonts w:ascii="Arial" w:hAnsi="Arial" w:cs="Arial"/>
                <w:sz w:val="16"/>
                <w:szCs w:val="16"/>
              </w:rPr>
            </w:pPr>
            <w:r>
              <w:rPr>
                <w:rFonts w:ascii="Arial" w:hAnsi="Arial" w:cs="Arial"/>
                <w:sz w:val="16"/>
                <w:szCs w:val="16"/>
              </w:rPr>
              <w:t>PRAGA-Export</w:t>
            </w:r>
          </w:p>
        </w:tc>
        <w:tc>
          <w:tcPr>
            <w:tcW w:w="1965" w:type="dxa"/>
            <w:vAlign w:val="center"/>
          </w:tcPr>
          <w:p w:rsidR="00F53BAB" w:rsidRPr="002E10BE" w:rsidRDefault="00F53BAB" w:rsidP="008B348E">
            <w:pPr>
              <w:ind w:right="204"/>
              <w:jc w:val="right"/>
              <w:rPr>
                <w:rFonts w:ascii="Arial" w:hAnsi="Arial" w:cs="Arial"/>
                <w:sz w:val="16"/>
                <w:szCs w:val="16"/>
              </w:rPr>
            </w:pPr>
            <w:r>
              <w:rPr>
                <w:rFonts w:ascii="Arial" w:hAnsi="Arial" w:cs="Arial"/>
                <w:sz w:val="16"/>
                <w:szCs w:val="16"/>
              </w:rPr>
              <w:t>Prijaté preddavky</w:t>
            </w:r>
          </w:p>
        </w:tc>
        <w:tc>
          <w:tcPr>
            <w:tcW w:w="2148" w:type="dxa"/>
            <w:vAlign w:val="center"/>
          </w:tcPr>
          <w:p w:rsidR="00F53BAB" w:rsidRPr="002E10BE" w:rsidRDefault="00116C43" w:rsidP="008B348E">
            <w:pPr>
              <w:ind w:right="204"/>
              <w:jc w:val="right"/>
              <w:rPr>
                <w:rFonts w:ascii="Arial" w:hAnsi="Arial" w:cs="Arial"/>
                <w:sz w:val="16"/>
                <w:szCs w:val="16"/>
              </w:rPr>
            </w:pPr>
            <w:r>
              <w:rPr>
                <w:rFonts w:ascii="Arial" w:hAnsi="Arial" w:cs="Arial"/>
                <w:sz w:val="16"/>
                <w:szCs w:val="16"/>
              </w:rPr>
              <w:t>240 000</w:t>
            </w:r>
          </w:p>
        </w:tc>
        <w:tc>
          <w:tcPr>
            <w:tcW w:w="2422" w:type="dxa"/>
            <w:vAlign w:val="center"/>
          </w:tcPr>
          <w:p w:rsidR="00F53BAB" w:rsidRPr="002E10BE" w:rsidRDefault="003130BD" w:rsidP="008B348E">
            <w:pPr>
              <w:ind w:right="204"/>
              <w:jc w:val="right"/>
              <w:rPr>
                <w:rFonts w:ascii="Arial" w:hAnsi="Arial" w:cs="Arial"/>
                <w:sz w:val="16"/>
                <w:szCs w:val="16"/>
              </w:rPr>
            </w:pPr>
            <w:r>
              <w:rPr>
                <w:rFonts w:ascii="Arial" w:hAnsi="Arial" w:cs="Arial"/>
                <w:sz w:val="16"/>
                <w:szCs w:val="16"/>
              </w:rPr>
              <w:t>617 000</w:t>
            </w:r>
          </w:p>
        </w:tc>
      </w:tr>
      <w:tr w:rsidR="003D4D1A" w:rsidRPr="002E10BE" w:rsidTr="008B348E">
        <w:trPr>
          <w:trHeight w:val="425"/>
        </w:trPr>
        <w:tc>
          <w:tcPr>
            <w:tcW w:w="2679" w:type="dxa"/>
            <w:vAlign w:val="center"/>
          </w:tcPr>
          <w:p w:rsidR="003D4D1A" w:rsidRDefault="003D4D1A" w:rsidP="008B348E">
            <w:pPr>
              <w:rPr>
                <w:rFonts w:ascii="Arial" w:hAnsi="Arial" w:cs="Arial"/>
                <w:sz w:val="16"/>
                <w:szCs w:val="16"/>
              </w:rPr>
            </w:pPr>
            <w:r>
              <w:rPr>
                <w:rFonts w:ascii="Arial" w:hAnsi="Arial" w:cs="Arial"/>
                <w:sz w:val="16"/>
                <w:szCs w:val="16"/>
              </w:rPr>
              <w:t>PRAGA-Export</w:t>
            </w:r>
          </w:p>
        </w:tc>
        <w:tc>
          <w:tcPr>
            <w:tcW w:w="1965" w:type="dxa"/>
            <w:vAlign w:val="center"/>
          </w:tcPr>
          <w:p w:rsidR="003D4D1A" w:rsidRDefault="003D4D1A" w:rsidP="008B348E">
            <w:pPr>
              <w:ind w:right="204"/>
              <w:jc w:val="right"/>
              <w:rPr>
                <w:rFonts w:ascii="Arial" w:hAnsi="Arial" w:cs="Arial"/>
                <w:sz w:val="16"/>
                <w:szCs w:val="16"/>
              </w:rPr>
            </w:pPr>
            <w:r>
              <w:rPr>
                <w:rFonts w:ascii="Arial" w:hAnsi="Arial" w:cs="Arial"/>
                <w:sz w:val="16"/>
                <w:szCs w:val="16"/>
              </w:rPr>
              <w:t>Dodávané služby</w:t>
            </w:r>
          </w:p>
        </w:tc>
        <w:tc>
          <w:tcPr>
            <w:tcW w:w="2148" w:type="dxa"/>
            <w:vAlign w:val="center"/>
          </w:tcPr>
          <w:p w:rsidR="003D4D1A" w:rsidRDefault="003D4D1A" w:rsidP="008B348E">
            <w:pPr>
              <w:ind w:right="204"/>
              <w:jc w:val="right"/>
              <w:rPr>
                <w:rFonts w:ascii="Arial" w:hAnsi="Arial" w:cs="Arial"/>
                <w:sz w:val="16"/>
                <w:szCs w:val="16"/>
              </w:rPr>
            </w:pPr>
            <w:r>
              <w:rPr>
                <w:rFonts w:ascii="Arial" w:hAnsi="Arial" w:cs="Arial"/>
                <w:sz w:val="16"/>
                <w:szCs w:val="16"/>
              </w:rPr>
              <w:t>610 697</w:t>
            </w:r>
          </w:p>
        </w:tc>
        <w:tc>
          <w:tcPr>
            <w:tcW w:w="2422" w:type="dxa"/>
            <w:vAlign w:val="center"/>
          </w:tcPr>
          <w:p w:rsidR="003D4D1A" w:rsidRDefault="003D4D1A" w:rsidP="008B348E">
            <w:pPr>
              <w:ind w:right="204"/>
              <w:jc w:val="right"/>
              <w:rPr>
                <w:rFonts w:ascii="Arial" w:hAnsi="Arial" w:cs="Arial"/>
                <w:sz w:val="16"/>
                <w:szCs w:val="16"/>
              </w:rPr>
            </w:pPr>
            <w:r>
              <w:rPr>
                <w:rFonts w:ascii="Arial" w:hAnsi="Arial" w:cs="Arial"/>
                <w:sz w:val="16"/>
                <w:szCs w:val="16"/>
              </w:rPr>
              <w:t>0</w:t>
            </w:r>
          </w:p>
        </w:tc>
      </w:tr>
      <w:tr w:rsidR="00F53BAB" w:rsidRPr="002E10BE" w:rsidTr="008B348E">
        <w:trPr>
          <w:trHeight w:val="425"/>
        </w:trPr>
        <w:tc>
          <w:tcPr>
            <w:tcW w:w="2679" w:type="dxa"/>
            <w:vAlign w:val="center"/>
          </w:tcPr>
          <w:p w:rsidR="00F53BAB" w:rsidRPr="002E10BE" w:rsidRDefault="00F53BAB" w:rsidP="008B348E">
            <w:pPr>
              <w:rPr>
                <w:rFonts w:ascii="Arial" w:hAnsi="Arial" w:cs="Arial"/>
                <w:sz w:val="16"/>
                <w:szCs w:val="16"/>
              </w:rPr>
            </w:pPr>
            <w:r>
              <w:rPr>
                <w:rFonts w:ascii="Arial" w:hAnsi="Arial" w:cs="Arial"/>
                <w:sz w:val="16"/>
                <w:szCs w:val="16"/>
              </w:rPr>
              <w:t>l4s s.r.o.</w:t>
            </w:r>
          </w:p>
        </w:tc>
        <w:tc>
          <w:tcPr>
            <w:tcW w:w="1965" w:type="dxa"/>
            <w:vAlign w:val="center"/>
          </w:tcPr>
          <w:p w:rsidR="00F53BAB" w:rsidRPr="002E10BE" w:rsidRDefault="00F53BAB" w:rsidP="008B348E">
            <w:pPr>
              <w:ind w:right="204"/>
              <w:jc w:val="right"/>
              <w:rPr>
                <w:rFonts w:ascii="Arial" w:hAnsi="Arial" w:cs="Arial"/>
                <w:sz w:val="16"/>
                <w:szCs w:val="16"/>
              </w:rPr>
            </w:pPr>
            <w:r>
              <w:rPr>
                <w:rFonts w:ascii="Arial" w:hAnsi="Arial" w:cs="Arial"/>
                <w:sz w:val="16"/>
                <w:szCs w:val="16"/>
              </w:rPr>
              <w:t>Poskytnutá pôžička</w:t>
            </w:r>
          </w:p>
        </w:tc>
        <w:tc>
          <w:tcPr>
            <w:tcW w:w="2148" w:type="dxa"/>
            <w:vAlign w:val="center"/>
          </w:tcPr>
          <w:p w:rsidR="00F53BAB" w:rsidRPr="002E10BE" w:rsidRDefault="00116C43" w:rsidP="008B348E">
            <w:pPr>
              <w:ind w:right="204"/>
              <w:jc w:val="right"/>
              <w:rPr>
                <w:rFonts w:ascii="Arial" w:hAnsi="Arial" w:cs="Arial"/>
                <w:sz w:val="16"/>
                <w:szCs w:val="16"/>
              </w:rPr>
            </w:pPr>
            <w:r>
              <w:rPr>
                <w:rFonts w:ascii="Arial" w:hAnsi="Arial" w:cs="Arial"/>
                <w:sz w:val="16"/>
                <w:szCs w:val="16"/>
              </w:rPr>
              <w:t>750</w:t>
            </w:r>
          </w:p>
        </w:tc>
        <w:tc>
          <w:tcPr>
            <w:tcW w:w="2422" w:type="dxa"/>
            <w:vAlign w:val="center"/>
          </w:tcPr>
          <w:p w:rsidR="00F53BAB" w:rsidRPr="002E10BE" w:rsidRDefault="003130BD" w:rsidP="008B348E">
            <w:pPr>
              <w:ind w:right="204"/>
              <w:jc w:val="right"/>
              <w:rPr>
                <w:rFonts w:ascii="Arial" w:hAnsi="Arial" w:cs="Arial"/>
                <w:sz w:val="16"/>
                <w:szCs w:val="16"/>
              </w:rPr>
            </w:pPr>
            <w:r>
              <w:rPr>
                <w:rFonts w:ascii="Arial" w:hAnsi="Arial" w:cs="Arial"/>
                <w:sz w:val="16"/>
                <w:szCs w:val="16"/>
              </w:rPr>
              <w:t>0</w:t>
            </w:r>
          </w:p>
        </w:tc>
      </w:tr>
      <w:tr w:rsidR="00F53BAB" w:rsidRPr="002E10BE" w:rsidTr="008B348E">
        <w:trPr>
          <w:trHeight w:val="425"/>
        </w:trPr>
        <w:tc>
          <w:tcPr>
            <w:tcW w:w="2679" w:type="dxa"/>
            <w:vAlign w:val="center"/>
          </w:tcPr>
          <w:p w:rsidR="00F53BAB" w:rsidRPr="002E10BE" w:rsidRDefault="00F53BAB" w:rsidP="008B348E">
            <w:pPr>
              <w:rPr>
                <w:rFonts w:ascii="Arial" w:hAnsi="Arial" w:cs="Arial"/>
                <w:sz w:val="16"/>
                <w:szCs w:val="16"/>
              </w:rPr>
            </w:pPr>
            <w:r>
              <w:rPr>
                <w:rFonts w:ascii="Arial" w:hAnsi="Arial" w:cs="Arial"/>
                <w:sz w:val="16"/>
                <w:szCs w:val="16"/>
              </w:rPr>
              <w:t>race4 s.r.o.</w:t>
            </w:r>
          </w:p>
        </w:tc>
        <w:tc>
          <w:tcPr>
            <w:tcW w:w="1965" w:type="dxa"/>
            <w:vAlign w:val="center"/>
          </w:tcPr>
          <w:p w:rsidR="00F53BAB" w:rsidRPr="002E10BE" w:rsidRDefault="00F53BAB" w:rsidP="008B348E">
            <w:pPr>
              <w:ind w:right="204"/>
              <w:jc w:val="right"/>
              <w:rPr>
                <w:rFonts w:ascii="Arial" w:hAnsi="Arial" w:cs="Arial"/>
                <w:sz w:val="16"/>
                <w:szCs w:val="16"/>
              </w:rPr>
            </w:pPr>
            <w:r>
              <w:rPr>
                <w:rFonts w:ascii="Arial" w:hAnsi="Arial" w:cs="Arial"/>
                <w:sz w:val="16"/>
                <w:szCs w:val="16"/>
              </w:rPr>
              <w:t>Poskytnutá pôžička</w:t>
            </w:r>
          </w:p>
        </w:tc>
        <w:tc>
          <w:tcPr>
            <w:tcW w:w="2148" w:type="dxa"/>
            <w:vAlign w:val="center"/>
          </w:tcPr>
          <w:p w:rsidR="00F53BAB" w:rsidRPr="002E10BE" w:rsidRDefault="00116C43" w:rsidP="008B348E">
            <w:pPr>
              <w:ind w:right="204"/>
              <w:jc w:val="right"/>
              <w:rPr>
                <w:rFonts w:ascii="Arial" w:hAnsi="Arial" w:cs="Arial"/>
                <w:sz w:val="16"/>
                <w:szCs w:val="16"/>
              </w:rPr>
            </w:pPr>
            <w:r>
              <w:rPr>
                <w:rFonts w:ascii="Arial" w:hAnsi="Arial" w:cs="Arial"/>
                <w:sz w:val="16"/>
                <w:szCs w:val="16"/>
              </w:rPr>
              <w:t>7 800</w:t>
            </w:r>
          </w:p>
        </w:tc>
        <w:tc>
          <w:tcPr>
            <w:tcW w:w="2422" w:type="dxa"/>
            <w:vAlign w:val="center"/>
          </w:tcPr>
          <w:p w:rsidR="00F53BAB" w:rsidRPr="002E10BE" w:rsidRDefault="00F53BAB" w:rsidP="008B348E">
            <w:pPr>
              <w:ind w:right="204"/>
              <w:jc w:val="right"/>
              <w:rPr>
                <w:rFonts w:ascii="Arial" w:hAnsi="Arial" w:cs="Arial"/>
                <w:sz w:val="16"/>
                <w:szCs w:val="16"/>
              </w:rPr>
            </w:pPr>
            <w:r>
              <w:rPr>
                <w:rFonts w:ascii="Arial" w:hAnsi="Arial" w:cs="Arial"/>
                <w:sz w:val="16"/>
                <w:szCs w:val="16"/>
              </w:rPr>
              <w:t>10 000</w:t>
            </w:r>
          </w:p>
        </w:tc>
      </w:tr>
      <w:tr w:rsidR="00F53BAB" w:rsidTr="008B348E">
        <w:trPr>
          <w:trHeight w:val="425"/>
        </w:trPr>
        <w:tc>
          <w:tcPr>
            <w:tcW w:w="2679" w:type="dxa"/>
            <w:vAlign w:val="center"/>
          </w:tcPr>
          <w:p w:rsidR="00F53BAB" w:rsidRDefault="00F53BAB" w:rsidP="008B348E">
            <w:pPr>
              <w:rPr>
                <w:rFonts w:ascii="Arial" w:hAnsi="Arial" w:cs="Arial"/>
                <w:sz w:val="16"/>
                <w:szCs w:val="16"/>
              </w:rPr>
            </w:pPr>
            <w:r>
              <w:rPr>
                <w:rFonts w:ascii="Arial" w:hAnsi="Arial" w:cs="Arial"/>
                <w:sz w:val="16"/>
                <w:szCs w:val="16"/>
              </w:rPr>
              <w:t>PRAGA Motors s.r.o.</w:t>
            </w:r>
          </w:p>
        </w:tc>
        <w:tc>
          <w:tcPr>
            <w:tcW w:w="1965" w:type="dxa"/>
            <w:vAlign w:val="center"/>
          </w:tcPr>
          <w:p w:rsidR="00F53BAB" w:rsidRDefault="00F53BAB" w:rsidP="008B348E">
            <w:pPr>
              <w:ind w:right="204"/>
              <w:jc w:val="right"/>
              <w:rPr>
                <w:rFonts w:ascii="Arial" w:hAnsi="Arial" w:cs="Arial"/>
                <w:sz w:val="16"/>
                <w:szCs w:val="16"/>
              </w:rPr>
            </w:pPr>
            <w:r>
              <w:rPr>
                <w:rFonts w:ascii="Arial" w:hAnsi="Arial" w:cs="Arial"/>
                <w:sz w:val="16"/>
                <w:szCs w:val="16"/>
              </w:rPr>
              <w:t>Poskytnutá pôžička</w:t>
            </w:r>
          </w:p>
        </w:tc>
        <w:tc>
          <w:tcPr>
            <w:tcW w:w="2148" w:type="dxa"/>
            <w:vAlign w:val="center"/>
          </w:tcPr>
          <w:p w:rsidR="00F53BAB" w:rsidRDefault="00F53BAB" w:rsidP="008B348E">
            <w:pPr>
              <w:ind w:right="204"/>
              <w:jc w:val="right"/>
              <w:rPr>
                <w:rFonts w:ascii="Arial" w:hAnsi="Arial" w:cs="Arial"/>
                <w:sz w:val="16"/>
                <w:szCs w:val="16"/>
              </w:rPr>
            </w:pPr>
            <w:r>
              <w:rPr>
                <w:rFonts w:ascii="Arial" w:hAnsi="Arial" w:cs="Arial"/>
                <w:sz w:val="16"/>
                <w:szCs w:val="16"/>
              </w:rPr>
              <w:t>8 000</w:t>
            </w:r>
          </w:p>
        </w:tc>
        <w:tc>
          <w:tcPr>
            <w:tcW w:w="2422" w:type="dxa"/>
            <w:vAlign w:val="center"/>
          </w:tcPr>
          <w:p w:rsidR="00F53BAB" w:rsidRDefault="003130BD" w:rsidP="008B348E">
            <w:pPr>
              <w:ind w:right="204"/>
              <w:jc w:val="right"/>
              <w:rPr>
                <w:rFonts w:ascii="Arial" w:hAnsi="Arial" w:cs="Arial"/>
                <w:sz w:val="16"/>
                <w:szCs w:val="16"/>
              </w:rPr>
            </w:pPr>
            <w:r>
              <w:rPr>
                <w:rFonts w:ascii="Arial" w:hAnsi="Arial" w:cs="Arial"/>
                <w:sz w:val="16"/>
                <w:szCs w:val="16"/>
              </w:rPr>
              <w:t>8 000</w:t>
            </w:r>
          </w:p>
        </w:tc>
      </w:tr>
      <w:tr w:rsidR="00F53BAB" w:rsidRPr="002E10BE" w:rsidTr="008B348E">
        <w:trPr>
          <w:trHeight w:val="425"/>
        </w:trPr>
        <w:tc>
          <w:tcPr>
            <w:tcW w:w="2679" w:type="dxa"/>
            <w:vAlign w:val="center"/>
          </w:tcPr>
          <w:p w:rsidR="00F53BAB" w:rsidRPr="002E10BE" w:rsidRDefault="00F53BAB" w:rsidP="008B348E">
            <w:pPr>
              <w:rPr>
                <w:rFonts w:ascii="Arial" w:hAnsi="Arial" w:cs="Arial"/>
                <w:sz w:val="16"/>
                <w:szCs w:val="16"/>
              </w:rPr>
            </w:pPr>
            <w:r>
              <w:rPr>
                <w:rFonts w:ascii="Arial" w:hAnsi="Arial" w:cs="Arial"/>
                <w:sz w:val="16"/>
                <w:szCs w:val="16"/>
              </w:rPr>
              <w:t>KFW BiometricTechnologgiesLimited</w:t>
            </w:r>
          </w:p>
        </w:tc>
        <w:tc>
          <w:tcPr>
            <w:tcW w:w="1965" w:type="dxa"/>
            <w:vAlign w:val="center"/>
          </w:tcPr>
          <w:p w:rsidR="00F53BAB" w:rsidRPr="002E10BE" w:rsidRDefault="00F53BAB" w:rsidP="008B348E">
            <w:pPr>
              <w:ind w:right="204"/>
              <w:jc w:val="right"/>
              <w:rPr>
                <w:rFonts w:ascii="Arial" w:hAnsi="Arial" w:cs="Arial"/>
                <w:sz w:val="16"/>
                <w:szCs w:val="16"/>
              </w:rPr>
            </w:pPr>
            <w:r>
              <w:rPr>
                <w:rFonts w:ascii="Arial" w:hAnsi="Arial" w:cs="Arial"/>
                <w:sz w:val="16"/>
                <w:szCs w:val="16"/>
              </w:rPr>
              <w:t>Záväzky z postúpení pohľadávok</w:t>
            </w:r>
          </w:p>
        </w:tc>
        <w:tc>
          <w:tcPr>
            <w:tcW w:w="2148" w:type="dxa"/>
            <w:vAlign w:val="center"/>
          </w:tcPr>
          <w:p w:rsidR="00F53BAB" w:rsidRPr="002E10BE" w:rsidRDefault="00116C43" w:rsidP="008B348E">
            <w:pPr>
              <w:ind w:right="204"/>
              <w:jc w:val="right"/>
              <w:rPr>
                <w:rFonts w:ascii="Arial" w:hAnsi="Arial" w:cs="Arial"/>
                <w:sz w:val="16"/>
                <w:szCs w:val="16"/>
              </w:rPr>
            </w:pPr>
            <w:r>
              <w:rPr>
                <w:rFonts w:ascii="Arial" w:hAnsi="Arial" w:cs="Arial"/>
                <w:sz w:val="16"/>
                <w:szCs w:val="16"/>
              </w:rPr>
              <w:t>1 250 000</w:t>
            </w:r>
          </w:p>
        </w:tc>
        <w:tc>
          <w:tcPr>
            <w:tcW w:w="2422" w:type="dxa"/>
            <w:vAlign w:val="center"/>
          </w:tcPr>
          <w:p w:rsidR="00F53BAB" w:rsidRPr="002E10BE" w:rsidRDefault="003130BD" w:rsidP="008B348E">
            <w:pPr>
              <w:ind w:right="204"/>
              <w:jc w:val="right"/>
              <w:rPr>
                <w:rFonts w:ascii="Arial" w:hAnsi="Arial" w:cs="Arial"/>
                <w:sz w:val="16"/>
                <w:szCs w:val="16"/>
              </w:rPr>
            </w:pPr>
            <w:r>
              <w:rPr>
                <w:rFonts w:ascii="Arial" w:hAnsi="Arial" w:cs="Arial"/>
                <w:sz w:val="16"/>
                <w:szCs w:val="16"/>
              </w:rPr>
              <w:t>2 136 607</w:t>
            </w:r>
          </w:p>
        </w:tc>
      </w:tr>
    </w:tbl>
    <w:p w:rsidR="00F53BAB" w:rsidRPr="00BE18DC" w:rsidRDefault="00F53BAB" w:rsidP="00F53BAB">
      <w:pPr>
        <w:spacing w:after="0" w:line="240" w:lineRule="auto"/>
        <w:ind w:right="-468"/>
        <w:jc w:val="both"/>
        <w:rPr>
          <w:bCs/>
          <w:szCs w:val="22"/>
        </w:rPr>
      </w:pPr>
    </w:p>
    <w:p w:rsidR="004A531F" w:rsidRDefault="004A531F" w:rsidP="003210DF">
      <w:pPr>
        <w:ind w:right="-468"/>
        <w:rPr>
          <w:b/>
          <w:bCs/>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O. </w:t>
      </w:r>
      <w:r w:rsidR="004B685B" w:rsidRPr="00D416E5">
        <w:rPr>
          <w:b/>
          <w:i/>
          <w:sz w:val="26"/>
          <w:szCs w:val="26"/>
        </w:rPr>
        <w:t>S</w:t>
      </w:r>
      <w:r w:rsidRPr="00D416E5">
        <w:rPr>
          <w:b/>
          <w:i/>
          <w:sz w:val="26"/>
          <w:szCs w:val="26"/>
        </w:rPr>
        <w:t xml:space="preserve">kutočnosti, ktoré nastali po dni, ku ktorému sa zostavuje účtovná závierka do dňa zostavenia účtovnej závierky </w:t>
      </w:r>
    </w:p>
    <w:p w:rsidR="00607119" w:rsidRPr="00BE18DC" w:rsidRDefault="00607119" w:rsidP="00607119">
      <w:pPr>
        <w:numPr>
          <w:ilvl w:val="0"/>
          <w:numId w:val="29"/>
        </w:numPr>
        <w:spacing w:after="0" w:line="240" w:lineRule="auto"/>
        <w:ind w:right="-468"/>
        <w:jc w:val="both"/>
        <w:rPr>
          <w:bCs/>
          <w:szCs w:val="22"/>
        </w:rPr>
      </w:pPr>
      <w:r w:rsidRPr="00BE18DC">
        <w:rPr>
          <w:bCs/>
          <w:szCs w:val="22"/>
        </w:rPr>
        <w:t>poklese alebo zvýšení trhovej ceny  finančného majetku ako dôsledku okolností, ktoré nastali po dni, ku ktorému sa zostavuje účtovná závierka do dňa zostavenia účtovnej závierky s uvedením dôvodu týchto zmien,</w:t>
      </w:r>
    </w:p>
    <w:p w:rsidR="00607119" w:rsidRPr="001C634C" w:rsidRDefault="00607119" w:rsidP="00607119">
      <w:pPr>
        <w:numPr>
          <w:ilvl w:val="0"/>
          <w:numId w:val="29"/>
        </w:numPr>
        <w:spacing w:after="0" w:line="240" w:lineRule="auto"/>
        <w:ind w:right="-468"/>
        <w:jc w:val="both"/>
        <w:rPr>
          <w:bCs/>
          <w:szCs w:val="22"/>
        </w:rPr>
      </w:pPr>
      <w:r w:rsidRPr="00BE18DC">
        <w:rPr>
          <w:bCs/>
          <w:szCs w:val="22"/>
        </w:rPr>
        <w:t>dôvodoch pre zmenu  výšky rezerv a opravných položiek, o ktorých sa účtovná jednotka dozvedela medzi dňom, ku ktorému účtovná závierka zostavuje a dňom jej zostavenia</w:t>
      </w:r>
      <w:r w:rsidR="00F53BAB">
        <w:rPr>
          <w:bCs/>
          <w:szCs w:val="22"/>
        </w:rPr>
        <w:t xml:space="preserve"> </w:t>
      </w:r>
      <w:r w:rsidRPr="001C634C">
        <w:rPr>
          <w:rFonts w:cs="Arial"/>
          <w:szCs w:val="22"/>
        </w:rPr>
        <w:t>a ktoré sa týkajú ich stavu ku dňu, ku ktorému sa zostavuje účtovná závierka</w:t>
      </w:r>
      <w:r w:rsidRPr="001C634C">
        <w:rPr>
          <w:bCs/>
          <w:szCs w:val="22"/>
        </w:rPr>
        <w:t xml:space="preserve">,  </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zmene spoločníkov účtovnej jednotky,</w:t>
      </w:r>
    </w:p>
    <w:p w:rsidR="00607119" w:rsidRPr="00BE18DC" w:rsidRDefault="00607119" w:rsidP="00607119">
      <w:pPr>
        <w:numPr>
          <w:ilvl w:val="0"/>
          <w:numId w:val="29"/>
        </w:numPr>
        <w:spacing w:after="0" w:line="240" w:lineRule="auto"/>
        <w:ind w:right="-468"/>
        <w:jc w:val="both"/>
        <w:rPr>
          <w:bCs/>
          <w:szCs w:val="22"/>
        </w:rPr>
      </w:pPr>
      <w:r w:rsidRPr="00BE18DC">
        <w:rPr>
          <w:bCs/>
          <w:szCs w:val="22"/>
        </w:rPr>
        <w:t>prijatí rozhodnutia o  predaji účtovnej jednotky alebo jej časti,</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zmenách  významných položiek dlhodobého finančného majetku,</w:t>
      </w:r>
    </w:p>
    <w:p w:rsidR="00607119" w:rsidRPr="00BE18DC" w:rsidRDefault="00607119" w:rsidP="00607119">
      <w:pPr>
        <w:numPr>
          <w:ilvl w:val="0"/>
          <w:numId w:val="29"/>
        </w:numPr>
        <w:spacing w:after="0" w:line="240" w:lineRule="auto"/>
        <w:ind w:right="-468"/>
        <w:jc w:val="both"/>
        <w:rPr>
          <w:bCs/>
          <w:szCs w:val="22"/>
        </w:rPr>
      </w:pPr>
      <w:r w:rsidRPr="00BE18DC">
        <w:rPr>
          <w:bCs/>
          <w:szCs w:val="22"/>
        </w:rPr>
        <w:t>začatí  alebo ukončení činnosti  časti  účtovnej jednotky, napríklad odštepného závodu,  organizačnej zložky, prevádzkarne,</w:t>
      </w:r>
    </w:p>
    <w:p w:rsidR="00607119" w:rsidRPr="00BE18DC" w:rsidRDefault="00607119" w:rsidP="00607119">
      <w:pPr>
        <w:numPr>
          <w:ilvl w:val="0"/>
          <w:numId w:val="29"/>
        </w:numPr>
        <w:spacing w:after="0" w:line="240" w:lineRule="auto"/>
        <w:ind w:right="-468"/>
        <w:jc w:val="both"/>
        <w:rPr>
          <w:bCs/>
          <w:szCs w:val="22"/>
        </w:rPr>
      </w:pPr>
      <w:r w:rsidRPr="00BE18DC">
        <w:rPr>
          <w:bCs/>
          <w:szCs w:val="22"/>
        </w:rPr>
        <w:t>vydaných  dlhopisoch a iných cenných papierov,</w:t>
      </w:r>
    </w:p>
    <w:p w:rsidR="00607119" w:rsidRDefault="00607119" w:rsidP="00607119">
      <w:pPr>
        <w:numPr>
          <w:ilvl w:val="0"/>
          <w:numId w:val="29"/>
        </w:numPr>
        <w:spacing w:after="0" w:line="240" w:lineRule="auto"/>
        <w:ind w:right="-468"/>
        <w:jc w:val="both"/>
        <w:rPr>
          <w:bCs/>
          <w:szCs w:val="22"/>
        </w:rPr>
      </w:pPr>
      <w:r w:rsidRPr="00BE18DC">
        <w:rPr>
          <w:bCs/>
          <w:szCs w:val="22"/>
        </w:rPr>
        <w:t>zlúčení, splynutí, rozdelení a zmene právnej formy  účtovnej jednotky,</w:t>
      </w:r>
    </w:p>
    <w:p w:rsidR="00607119" w:rsidRPr="00272FC5" w:rsidRDefault="00607119" w:rsidP="00607119">
      <w:pPr>
        <w:numPr>
          <w:ilvl w:val="0"/>
          <w:numId w:val="29"/>
        </w:numPr>
        <w:spacing w:after="0" w:line="240" w:lineRule="auto"/>
        <w:ind w:right="-468"/>
        <w:jc w:val="both"/>
        <w:rPr>
          <w:bCs/>
          <w:szCs w:val="22"/>
        </w:rPr>
      </w:pPr>
      <w:r w:rsidRPr="00272FC5">
        <w:rPr>
          <w:bCs/>
          <w:szCs w:val="22"/>
        </w:rPr>
        <w:t>mimoriadnych  udalostiach, ak majú vplyv na hospodárenie účtovnej jednotky, napríklad o živelnej               pohrome,</w:t>
      </w:r>
    </w:p>
    <w:p w:rsidR="00607119" w:rsidRDefault="00607119" w:rsidP="00607119">
      <w:pPr>
        <w:numPr>
          <w:ilvl w:val="0"/>
          <w:numId w:val="29"/>
        </w:numPr>
        <w:spacing w:after="0" w:line="240" w:lineRule="auto"/>
        <w:ind w:right="-468"/>
        <w:jc w:val="both"/>
        <w:rPr>
          <w:bCs/>
          <w:szCs w:val="22"/>
        </w:rPr>
      </w:pPr>
      <w:r w:rsidRPr="00BE18DC">
        <w:rPr>
          <w:bCs/>
          <w:szCs w:val="22"/>
        </w:rPr>
        <w:t xml:space="preserve">získaní alebo odobratí licencií alebo iných povolení významných pre činnosť   účtovnej jednotky. </w:t>
      </w:r>
    </w:p>
    <w:p w:rsidR="00F53BAB" w:rsidRDefault="00F53BAB" w:rsidP="00F53BAB">
      <w:pPr>
        <w:spacing w:after="0" w:line="240" w:lineRule="auto"/>
        <w:ind w:right="-468"/>
        <w:jc w:val="both"/>
        <w:rPr>
          <w:bCs/>
          <w:szCs w:val="22"/>
        </w:rPr>
      </w:pPr>
    </w:p>
    <w:p w:rsidR="00F53BAB" w:rsidRDefault="00F53BAB" w:rsidP="00F53BAB">
      <w:pPr>
        <w:spacing w:after="0" w:line="240" w:lineRule="auto"/>
        <w:ind w:right="-468"/>
        <w:jc w:val="both"/>
        <w:rPr>
          <w:bCs/>
          <w:szCs w:val="22"/>
        </w:rPr>
      </w:pPr>
    </w:p>
    <w:p w:rsidR="00F53BAB" w:rsidRPr="002E10BE" w:rsidRDefault="00F53BAB" w:rsidP="00F53BAB">
      <w:pPr>
        <w:pStyle w:val="odstavecbezcisla"/>
        <w:rPr>
          <w:rFonts w:ascii="Arial" w:hAnsi="Arial" w:cs="Arial"/>
          <w:iCs/>
          <w:szCs w:val="20"/>
        </w:rPr>
      </w:pPr>
      <w:r w:rsidRPr="002E10BE">
        <w:rPr>
          <w:rFonts w:ascii="Arial" w:hAnsi="Arial" w:cs="Arial"/>
          <w:szCs w:val="20"/>
        </w:rPr>
        <w:t xml:space="preserve">Po 31. decembri </w:t>
      </w:r>
      <w:r>
        <w:rPr>
          <w:rFonts w:ascii="Arial" w:hAnsi="Arial" w:cs="Arial"/>
        </w:rPr>
        <w:t xml:space="preserve">2013 </w:t>
      </w:r>
      <w:r w:rsidRPr="002E10BE">
        <w:rPr>
          <w:rFonts w:ascii="Arial" w:hAnsi="Arial" w:cs="Arial"/>
          <w:szCs w:val="20"/>
        </w:rPr>
        <w:t>nenastali také udalosti, ktoré majú významný vplyv na verné zobrazenie skutočností uvádzaných v tejto účtovnej závierke.</w:t>
      </w:r>
    </w:p>
    <w:p w:rsidR="00F53BAB" w:rsidRDefault="00F53BAB" w:rsidP="00F53BAB">
      <w:pPr>
        <w:spacing w:after="0" w:line="240" w:lineRule="auto"/>
        <w:ind w:right="-468"/>
        <w:jc w:val="both"/>
        <w:rPr>
          <w:bCs/>
          <w:szCs w:val="22"/>
        </w:rPr>
      </w:pPr>
    </w:p>
    <w:p w:rsidR="004B685B" w:rsidRPr="00BE18DC" w:rsidRDefault="004B685B" w:rsidP="004B685B">
      <w:pPr>
        <w:spacing w:after="0" w:line="240" w:lineRule="auto"/>
        <w:ind w:left="1004" w:right="-468"/>
        <w:jc w:val="both"/>
        <w:rPr>
          <w:bCs/>
          <w:szCs w:val="22"/>
        </w:rPr>
      </w:pPr>
    </w:p>
    <w:p w:rsidR="004A531F" w:rsidRPr="00D416E5" w:rsidRDefault="004B685B" w:rsidP="004B685B">
      <w:pPr>
        <w:shd w:val="clear" w:color="auto" w:fill="E6E6E6"/>
        <w:ind w:left="360"/>
        <w:jc w:val="center"/>
        <w:rPr>
          <w:b/>
          <w:i/>
          <w:sz w:val="26"/>
          <w:szCs w:val="26"/>
        </w:rPr>
      </w:pPr>
      <w:r w:rsidRPr="00D416E5">
        <w:rPr>
          <w:b/>
          <w:i/>
          <w:sz w:val="26"/>
          <w:szCs w:val="26"/>
        </w:rPr>
        <w:t xml:space="preserve">P. </w:t>
      </w:r>
      <w:r w:rsidR="00BA71F0" w:rsidRPr="00D416E5">
        <w:rPr>
          <w:b/>
          <w:i/>
          <w:sz w:val="26"/>
          <w:szCs w:val="26"/>
        </w:rPr>
        <w:t>P</w:t>
      </w:r>
      <w:r w:rsidRPr="00D416E5">
        <w:rPr>
          <w:b/>
          <w:i/>
          <w:sz w:val="26"/>
          <w:szCs w:val="26"/>
        </w:rPr>
        <w:t xml:space="preserve">rehľad  zmien vlastného imania  </w:t>
      </w:r>
    </w:p>
    <w:p w:rsidR="003210DF" w:rsidRPr="003F477D" w:rsidRDefault="003210DF" w:rsidP="0003344F">
      <w:pPr>
        <w:spacing w:after="0" w:line="240" w:lineRule="auto"/>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2 500 000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0</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2 500 000</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941308">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1A032C">
              <w:rPr>
                <w:szCs w:val="22"/>
              </w:rPr>
              <w:t xml:space="preserve"> </w:t>
            </w:r>
            <w:r w:rsidRPr="003F477D">
              <w:rPr>
                <w:szCs w:val="22"/>
              </w:rPr>
              <w:t>za</w:t>
            </w:r>
            <w:r w:rsidR="001A032C">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lastRenderedPageBreak/>
              <w:t>Oceňovacie rozdielyz</w:t>
            </w:r>
            <w:r w:rsidR="008875A1" w:rsidRPr="003F477D">
              <w:rPr>
                <w:szCs w:val="22"/>
              </w:rPr>
              <w:t> </w:t>
            </w:r>
            <w:r w:rsidR="00E66ECB" w:rsidRPr="003F477D">
              <w:rPr>
                <w:szCs w:val="22"/>
              </w:rPr>
              <w:t>precene</w:t>
            </w:r>
            <w:r w:rsidRPr="003F477D">
              <w:rPr>
                <w:szCs w:val="22"/>
              </w:rPr>
              <w:t>niamajetku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-9 250</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B43568" w:rsidP="00941308">
            <w:pPr>
              <w:spacing w:after="0" w:line="240" w:lineRule="auto"/>
              <w:jc w:val="right"/>
              <w:rPr>
                <w:szCs w:val="22"/>
              </w:rPr>
            </w:pPr>
            <w:r>
              <w:rPr>
                <w:szCs w:val="22"/>
              </w:rPr>
              <w:t>0</w:t>
            </w:r>
            <w:r w:rsidR="0003344F"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B43568" w:rsidP="00941308">
            <w:pPr>
              <w:spacing w:after="0" w:line="240" w:lineRule="auto"/>
              <w:jc w:val="right"/>
              <w:rPr>
                <w:szCs w:val="22"/>
              </w:rPr>
            </w:pPr>
            <w:r>
              <w:rPr>
                <w:szCs w:val="22"/>
              </w:rPr>
              <w:t>0</w:t>
            </w:r>
            <w:r w:rsidR="0003344F"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B43568" w:rsidP="00941308">
            <w:pPr>
              <w:spacing w:after="0" w:line="240" w:lineRule="auto"/>
              <w:jc w:val="right"/>
              <w:rPr>
                <w:szCs w:val="22"/>
              </w:rPr>
            </w:pPr>
            <w:r>
              <w:rPr>
                <w:szCs w:val="22"/>
              </w:rPr>
              <w:t>0</w:t>
            </w:r>
            <w:r w:rsidR="0003344F"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B43568" w:rsidP="00941308">
            <w:pPr>
              <w:spacing w:after="0" w:line="240" w:lineRule="auto"/>
              <w:jc w:val="right"/>
              <w:rPr>
                <w:szCs w:val="22"/>
              </w:rPr>
            </w:pPr>
            <w:r>
              <w:rPr>
                <w:szCs w:val="22"/>
              </w:rPr>
              <w:t>-9</w:t>
            </w:r>
            <w:r w:rsidR="00941308">
              <w:rPr>
                <w:szCs w:val="22"/>
              </w:rPr>
              <w:t xml:space="preserve"> </w:t>
            </w:r>
            <w:r>
              <w:rPr>
                <w:szCs w:val="22"/>
              </w:rPr>
              <w:t>250</w:t>
            </w:r>
            <w:r w:rsidR="0003344F" w:rsidRPr="003F477D">
              <w:rPr>
                <w:szCs w:val="22"/>
              </w:rPr>
              <w:t> </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143</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B43568" w:rsidP="00941308">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B43568" w:rsidP="00941308">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B43568" w:rsidP="00941308">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B43568" w:rsidP="00941308">
            <w:pPr>
              <w:spacing w:after="0" w:line="240" w:lineRule="auto"/>
              <w:jc w:val="right"/>
              <w:rPr>
                <w:szCs w:val="22"/>
              </w:rPr>
            </w:pPr>
            <w:r>
              <w:rPr>
                <w:szCs w:val="22"/>
              </w:rPr>
              <w:t>143</w:t>
            </w:r>
            <w:r w:rsidR="0003344F" w:rsidRPr="003F477D">
              <w:rPr>
                <w:szCs w:val="22"/>
              </w:rPr>
              <w:t> </w:t>
            </w: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-655 044</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-1 182 405</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B43568" w:rsidP="00941308">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B43568" w:rsidP="00941308">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B43568" w:rsidP="00941308">
            <w:pPr>
              <w:spacing w:after="0" w:line="240" w:lineRule="auto"/>
              <w:jc w:val="right"/>
              <w:rPr>
                <w:szCs w:val="22"/>
              </w:rPr>
            </w:pPr>
            <w:r>
              <w:rPr>
                <w:szCs w:val="22"/>
              </w:rPr>
              <w:t>-1 837 449</w:t>
            </w:r>
            <w:r w:rsidR="0003344F"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-1 182 405</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-1 302 941</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B43568" w:rsidP="00941308">
            <w:pPr>
              <w:spacing w:after="0" w:line="240" w:lineRule="auto"/>
              <w:jc w:val="right"/>
              <w:rPr>
                <w:szCs w:val="22"/>
              </w:rPr>
            </w:pPr>
            <w:r>
              <w:rPr>
                <w:szCs w:val="22"/>
              </w:rPr>
              <w:t>0</w:t>
            </w:r>
            <w:r w:rsidR="0003344F" w:rsidRPr="003F477D">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B43568" w:rsidP="00941308">
            <w:pPr>
              <w:spacing w:after="0" w:line="240" w:lineRule="auto"/>
              <w:jc w:val="right"/>
              <w:rPr>
                <w:szCs w:val="22"/>
              </w:rPr>
            </w:pPr>
            <w:r>
              <w:rPr>
                <w:szCs w:val="22"/>
              </w:rPr>
              <w:t>1 182 405</w:t>
            </w:r>
            <w:r w:rsidR="0003344F" w:rsidRPr="003F477D">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03344F" w:rsidRPr="003F477D" w:rsidRDefault="00B43568" w:rsidP="00941308">
            <w:pPr>
              <w:spacing w:after="0" w:line="240" w:lineRule="auto"/>
              <w:jc w:val="right"/>
              <w:rPr>
                <w:szCs w:val="22"/>
              </w:rPr>
            </w:pPr>
            <w:r>
              <w:rPr>
                <w:szCs w:val="22"/>
              </w:rPr>
              <w:t>-1 302 941</w:t>
            </w:r>
            <w:r w:rsidR="0003344F" w:rsidRPr="003F477D">
              <w:rPr>
                <w:szCs w:val="22"/>
              </w:rPr>
              <w:t> </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653 444</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-2 485 346</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1 182 405</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B43568">
              <w:rPr>
                <w:szCs w:val="22"/>
              </w:rPr>
              <w:t>-649 497</w:t>
            </w:r>
          </w:p>
        </w:tc>
      </w:tr>
    </w:tbl>
    <w:p w:rsidR="00E66ECB" w:rsidRPr="003F477D" w:rsidRDefault="00E66ECB"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937327">
              <w:rPr>
                <w:szCs w:val="22"/>
              </w:rPr>
              <w:t>2 500 000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937327">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937327" w:rsidP="00941308">
            <w:pPr>
              <w:spacing w:after="0" w:line="240" w:lineRule="auto"/>
              <w:jc w:val="right"/>
              <w:rPr>
                <w:szCs w:val="22"/>
              </w:rPr>
            </w:pPr>
            <w:r>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937327" w:rsidP="00941308">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937327" w:rsidP="00941308">
            <w:pPr>
              <w:spacing w:after="0" w:line="240" w:lineRule="auto"/>
              <w:jc w:val="right"/>
              <w:rPr>
                <w:szCs w:val="22"/>
              </w:rPr>
            </w:pPr>
            <w:r>
              <w:rPr>
                <w:szCs w:val="22"/>
              </w:rPr>
              <w:t>2 500 000</w:t>
            </w:r>
            <w:r w:rsidR="0003344F" w:rsidRPr="003F477D">
              <w:rPr>
                <w:szCs w:val="22"/>
              </w:rPr>
              <w:t> </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941308">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937327">
              <w:rPr>
                <w:szCs w:val="22"/>
              </w:rPr>
              <w:t> </w:t>
            </w:r>
            <w:r w:rsidRPr="003F477D">
              <w:rPr>
                <w:szCs w:val="22"/>
              </w:rPr>
              <w:t>precenenia</w:t>
            </w:r>
            <w:r w:rsidR="00937327">
              <w:rPr>
                <w:szCs w:val="22"/>
              </w:rPr>
              <w:t xml:space="preserve"> </w:t>
            </w:r>
            <w:r w:rsidRPr="003F477D">
              <w:rPr>
                <w:szCs w:val="22"/>
              </w:rPr>
              <w:t>majetku a</w:t>
            </w:r>
            <w:r w:rsidR="00937327">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937327" w:rsidRDefault="00937327" w:rsidP="00941308">
            <w:pPr>
              <w:spacing w:after="0" w:line="240" w:lineRule="auto"/>
              <w:jc w:val="right"/>
              <w:rPr>
                <w:szCs w:val="22"/>
              </w:rPr>
            </w:pPr>
            <w:r>
              <w:rPr>
                <w:szCs w:val="22"/>
              </w:rPr>
              <w:t>-4 250</w:t>
            </w:r>
          </w:p>
        </w:tc>
        <w:tc>
          <w:tcPr>
            <w:tcW w:w="1427" w:type="dxa"/>
            <w:tcBorders>
              <w:top w:val="single" w:sz="4" w:space="0" w:color="auto"/>
              <w:left w:val="nil"/>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937327">
              <w:rPr>
                <w:szCs w:val="22"/>
              </w:rPr>
              <w:t>-5 000</w:t>
            </w:r>
          </w:p>
        </w:tc>
        <w:tc>
          <w:tcPr>
            <w:tcW w:w="1427" w:type="dxa"/>
            <w:tcBorders>
              <w:top w:val="single" w:sz="4" w:space="0" w:color="auto"/>
              <w:left w:val="nil"/>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r w:rsidR="00937327">
              <w:rPr>
                <w:szCs w:val="22"/>
              </w:rPr>
              <w:t>0</w:t>
            </w:r>
          </w:p>
        </w:tc>
        <w:tc>
          <w:tcPr>
            <w:tcW w:w="1427" w:type="dxa"/>
            <w:tcBorders>
              <w:top w:val="single" w:sz="4" w:space="0" w:color="auto"/>
              <w:left w:val="nil"/>
              <w:right w:val="single" w:sz="4" w:space="0" w:color="auto"/>
            </w:tcBorders>
            <w:noWrap/>
            <w:vAlign w:val="center"/>
            <w:hideMark/>
          </w:tcPr>
          <w:p w:rsidR="0003344F" w:rsidRPr="003F477D" w:rsidRDefault="00937327" w:rsidP="00941308">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937327" w:rsidP="00941308">
            <w:pPr>
              <w:spacing w:after="0" w:line="240" w:lineRule="auto"/>
              <w:jc w:val="right"/>
              <w:rPr>
                <w:szCs w:val="22"/>
              </w:rPr>
            </w:pPr>
            <w:r>
              <w:rPr>
                <w:szCs w:val="22"/>
              </w:rPr>
              <w:t>-9 250</w:t>
            </w:r>
            <w:r w:rsidR="0003344F"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lastRenderedPageBreak/>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941308">
            <w:pPr>
              <w:spacing w:after="0" w:line="240" w:lineRule="auto"/>
              <w:jc w:val="right"/>
              <w:rPr>
                <w:szCs w:val="22"/>
              </w:rPr>
            </w:pPr>
            <w:r w:rsidRPr="003F477D">
              <w:rPr>
                <w:szCs w:val="22"/>
              </w:rPr>
              <w:t> </w:t>
            </w:r>
          </w:p>
        </w:tc>
      </w:tr>
      <w:tr w:rsidR="0003344F"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r w:rsidR="00937327">
              <w:rPr>
                <w:szCs w:val="22"/>
              </w:rPr>
              <w:t>0</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937327" w:rsidP="00B43568">
            <w:pPr>
              <w:spacing w:after="0" w:line="240" w:lineRule="auto"/>
              <w:jc w:val="right"/>
              <w:rPr>
                <w:szCs w:val="22"/>
              </w:rPr>
            </w:pPr>
            <w:r>
              <w:rPr>
                <w:szCs w:val="22"/>
              </w:rPr>
              <w:t>143</w:t>
            </w:r>
            <w:r w:rsidR="0003344F"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937327" w:rsidP="00B43568">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937327" w:rsidP="00B43568">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937327" w:rsidP="00B43568">
            <w:pPr>
              <w:spacing w:after="0" w:line="240" w:lineRule="auto"/>
              <w:jc w:val="right"/>
              <w:rPr>
                <w:szCs w:val="22"/>
              </w:rPr>
            </w:pPr>
            <w:r>
              <w:rPr>
                <w:szCs w:val="22"/>
              </w:rPr>
              <w:t>143</w:t>
            </w:r>
            <w:r w:rsidR="0003344F"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r w:rsidR="00937327">
              <w:rPr>
                <w:szCs w:val="22"/>
              </w:rPr>
              <w:t>-657 759</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937327" w:rsidP="00B43568">
            <w:pPr>
              <w:spacing w:after="0" w:line="240" w:lineRule="auto"/>
              <w:jc w:val="right"/>
              <w:rPr>
                <w:szCs w:val="22"/>
              </w:rPr>
            </w:pPr>
            <w:r>
              <w:rPr>
                <w:szCs w:val="22"/>
              </w:rPr>
              <w:t>0</w:t>
            </w:r>
            <w:r w:rsidR="0003344F"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937327" w:rsidP="00B43568">
            <w:pPr>
              <w:spacing w:after="0" w:line="240" w:lineRule="auto"/>
              <w:jc w:val="right"/>
              <w:rPr>
                <w:szCs w:val="22"/>
              </w:rPr>
            </w:pPr>
            <w:r>
              <w:rPr>
                <w:szCs w:val="22"/>
              </w:rPr>
              <w:t>2 715</w:t>
            </w:r>
            <w:r w:rsidR="0003344F"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937327" w:rsidP="00B43568">
            <w:pPr>
              <w:spacing w:after="0" w:line="240" w:lineRule="auto"/>
              <w:jc w:val="right"/>
              <w:rPr>
                <w:szCs w:val="22"/>
              </w:rPr>
            </w:pPr>
            <w:r>
              <w:rPr>
                <w:szCs w:val="22"/>
              </w:rPr>
              <w:t>0</w:t>
            </w:r>
            <w:r w:rsidR="0003344F"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937327" w:rsidP="00B43568">
            <w:pPr>
              <w:spacing w:after="0" w:line="240" w:lineRule="auto"/>
              <w:jc w:val="right"/>
              <w:rPr>
                <w:szCs w:val="22"/>
              </w:rPr>
            </w:pPr>
            <w:r>
              <w:rPr>
                <w:szCs w:val="22"/>
              </w:rPr>
              <w:t>-655 044</w:t>
            </w:r>
            <w:r w:rsidR="0003344F" w:rsidRPr="003F477D">
              <w:rPr>
                <w:szCs w:val="22"/>
              </w:rPr>
              <w:t> </w:t>
            </w:r>
          </w:p>
        </w:tc>
      </w:tr>
      <w:tr w:rsidR="0003344F"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Výsledok hospodá</w:t>
            </w:r>
            <w:r w:rsidR="0054020D" w:rsidRPr="003F477D">
              <w:rPr>
                <w:szCs w:val="22"/>
              </w:rPr>
              <w:t>-</w:t>
            </w:r>
            <w:r w:rsidRPr="003F477D">
              <w:rPr>
                <w:szCs w:val="22"/>
              </w:rPr>
              <w:t>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r w:rsidR="00937327">
              <w:rPr>
                <w:szCs w:val="22"/>
              </w:rPr>
              <w:t>2 857</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937327" w:rsidP="00B43568">
            <w:pPr>
              <w:spacing w:after="0" w:line="240" w:lineRule="auto"/>
              <w:jc w:val="right"/>
              <w:rPr>
                <w:szCs w:val="22"/>
              </w:rPr>
            </w:pPr>
            <w:r>
              <w:rPr>
                <w:szCs w:val="22"/>
              </w:rPr>
              <w:t>-1 182 405</w:t>
            </w:r>
            <w:r w:rsidR="0003344F"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937327" w:rsidP="00B43568">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937327" w:rsidP="00B43568">
            <w:pPr>
              <w:spacing w:after="0" w:line="240" w:lineRule="auto"/>
              <w:jc w:val="right"/>
              <w:rPr>
                <w:szCs w:val="22"/>
              </w:rPr>
            </w:pPr>
            <w:r>
              <w:rPr>
                <w:szCs w:val="22"/>
              </w:rPr>
              <w:t>-2 857</w:t>
            </w:r>
            <w:r w:rsidR="0003344F"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937327" w:rsidP="00B43568">
            <w:pPr>
              <w:spacing w:after="0" w:line="240" w:lineRule="auto"/>
              <w:jc w:val="right"/>
              <w:rPr>
                <w:szCs w:val="22"/>
              </w:rPr>
            </w:pPr>
            <w:r>
              <w:rPr>
                <w:szCs w:val="22"/>
              </w:rPr>
              <w:t>-1 182 405</w:t>
            </w:r>
            <w:r w:rsidR="0003344F" w:rsidRPr="003F477D">
              <w:rPr>
                <w:szCs w:val="22"/>
              </w:rPr>
              <w:t> </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B43568" w:rsidP="008875A1">
            <w:pPr>
              <w:spacing w:after="0" w:line="240" w:lineRule="auto"/>
              <w:rPr>
                <w:szCs w:val="22"/>
              </w:rPr>
            </w:pPr>
            <w:r>
              <w:rPr>
                <w:szCs w:val="22"/>
              </w:rPr>
              <w:t>Vlastné imanie súčet</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B43568">
            <w:pPr>
              <w:spacing w:after="0" w:line="240" w:lineRule="auto"/>
              <w:jc w:val="right"/>
              <w:rPr>
                <w:szCs w:val="22"/>
              </w:rPr>
            </w:pPr>
            <w:r w:rsidRPr="003F477D">
              <w:rPr>
                <w:szCs w:val="22"/>
              </w:rPr>
              <w:t> </w:t>
            </w:r>
            <w:r w:rsidR="00B43568">
              <w:rPr>
                <w:szCs w:val="22"/>
              </w:rPr>
              <w:t>1 840 848</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B43568" w:rsidP="00B43568">
            <w:pPr>
              <w:spacing w:after="0" w:line="240" w:lineRule="auto"/>
              <w:jc w:val="right"/>
              <w:rPr>
                <w:szCs w:val="22"/>
              </w:rPr>
            </w:pPr>
            <w:r>
              <w:rPr>
                <w:szCs w:val="22"/>
              </w:rPr>
              <w:t>-1 187 262</w:t>
            </w:r>
            <w:r w:rsidR="0003344F"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B43568" w:rsidP="00B43568">
            <w:pPr>
              <w:spacing w:after="0" w:line="240" w:lineRule="auto"/>
              <w:jc w:val="right"/>
              <w:rPr>
                <w:szCs w:val="22"/>
              </w:rPr>
            </w:pPr>
            <w:r>
              <w:rPr>
                <w:szCs w:val="22"/>
              </w:rPr>
              <w:t>2 715</w:t>
            </w:r>
            <w:r w:rsidR="0003344F"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B43568" w:rsidP="00B43568">
            <w:pPr>
              <w:spacing w:after="0" w:line="240" w:lineRule="auto"/>
              <w:jc w:val="right"/>
              <w:rPr>
                <w:szCs w:val="22"/>
              </w:rPr>
            </w:pPr>
            <w:r>
              <w:rPr>
                <w:szCs w:val="22"/>
              </w:rPr>
              <w:t>-2 857</w:t>
            </w:r>
            <w:r w:rsidR="0003344F"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B43568" w:rsidP="00B43568">
            <w:pPr>
              <w:spacing w:after="0" w:line="240" w:lineRule="auto"/>
              <w:jc w:val="right"/>
              <w:rPr>
                <w:szCs w:val="22"/>
              </w:rPr>
            </w:pPr>
            <w:r>
              <w:rPr>
                <w:szCs w:val="22"/>
              </w:rPr>
              <w:t>653 444</w:t>
            </w:r>
            <w:r w:rsidR="0003344F" w:rsidRPr="003F477D">
              <w:rPr>
                <w:szCs w:val="22"/>
              </w:rPr>
              <w:t> </w:t>
            </w: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sa vypĺňajú, ak sa tak účtovná jednotka rozhodne.</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007C6EE9" w:rsidRPr="003F477D">
        <w:rPr>
          <w:szCs w:val="22"/>
          <w:lang w:eastAsia="sk-SK"/>
        </w:rPr>
        <w:t>29</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Pr="003F477D" w:rsidRDefault="0003344F" w:rsidP="004268D2">
      <w:pPr>
        <w:spacing w:after="0" w:line="240" w:lineRule="auto"/>
        <w:rPr>
          <w:szCs w:val="22"/>
        </w:rPr>
      </w:pPr>
      <w:r w:rsidRPr="003F477D">
        <w:rPr>
          <w:szCs w:val="22"/>
        </w:rPr>
        <w:t>CP  - cenný papier</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r w:rsidRPr="003F477D">
        <w:rPr>
          <w:szCs w:val="22"/>
        </w:rPr>
        <w:t xml:space="preserve">kons.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Pr="003F477D" w:rsidRDefault="00321FCD" w:rsidP="004268D2">
      <w:pPr>
        <w:spacing w:after="0" w:line="240" w:lineRule="auto"/>
        <w:rPr>
          <w:szCs w:val="22"/>
        </w:rPr>
      </w:pPr>
      <w:r w:rsidRPr="003F477D">
        <w:rPr>
          <w:szCs w:val="22"/>
        </w:rPr>
        <w:t>p. a. – per annum</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448B" w:rsidRDefault="00D3448B" w:rsidP="00107589">
      <w:pPr>
        <w:spacing w:after="0" w:line="240" w:lineRule="auto"/>
      </w:pPr>
      <w:r>
        <w:separator/>
      </w:r>
    </w:p>
  </w:endnote>
  <w:endnote w:type="continuationSeparator" w:id="1">
    <w:p w:rsidR="00D3448B" w:rsidRDefault="00D3448B"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00022FF" w:usb1="C000205B" w:usb2="00000009" w:usb3="00000000" w:csb0="000001D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48E" w:rsidRPr="003D38D7" w:rsidRDefault="008B348E">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F706C5">
      <w:rPr>
        <w:noProof/>
        <w:szCs w:val="22"/>
      </w:rPr>
      <w:t>11</w:t>
    </w:r>
    <w:r w:rsidRPr="003D38D7">
      <w:rPr>
        <w:szCs w:val="22"/>
      </w:rPr>
      <w:fldChar w:fldCharType="end"/>
    </w:r>
  </w:p>
  <w:p w:rsidR="008B348E" w:rsidRDefault="008B348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448B" w:rsidRDefault="00D3448B" w:rsidP="00107589">
      <w:pPr>
        <w:spacing w:after="0" w:line="240" w:lineRule="auto"/>
      </w:pPr>
      <w:r>
        <w:separator/>
      </w:r>
    </w:p>
  </w:footnote>
  <w:footnote w:type="continuationSeparator" w:id="1">
    <w:p w:rsidR="00D3448B" w:rsidRDefault="00D3448B"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91"/>
      <w:gridCol w:w="291"/>
      <w:gridCol w:w="291"/>
      <w:gridCol w:w="291"/>
      <w:gridCol w:w="291"/>
      <w:gridCol w:w="291"/>
      <w:gridCol w:w="291"/>
      <w:gridCol w:w="291"/>
      <w:gridCol w:w="291"/>
    </w:tblGrid>
    <w:tr w:rsidR="008B348E"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8B348E" w:rsidRPr="003F477D" w:rsidRDefault="008B348E" w:rsidP="008E4928">
          <w:pPr>
            <w:spacing w:after="0" w:line="240" w:lineRule="auto"/>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8B348E" w:rsidRPr="003F477D" w:rsidRDefault="008B348E"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8B348E" w:rsidRPr="003F477D" w:rsidRDefault="008B348E"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8B348E" w:rsidRPr="003F477D" w:rsidRDefault="008B348E"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B348E" w:rsidRPr="003F477D" w:rsidRDefault="008B348E"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B348E" w:rsidRPr="003F477D" w:rsidRDefault="008B348E"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B348E" w:rsidRPr="003F477D" w:rsidRDefault="008B348E" w:rsidP="004C680D">
          <w:pPr>
            <w:spacing w:after="0" w:line="240" w:lineRule="auto"/>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B348E" w:rsidRPr="003F477D" w:rsidRDefault="008B348E" w:rsidP="008E4928">
          <w:pPr>
            <w:spacing w:after="0" w:line="240" w:lineRule="auto"/>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B348E" w:rsidRPr="003F477D" w:rsidRDefault="008B348E" w:rsidP="008E4928">
          <w:pPr>
            <w:spacing w:after="0" w:line="240" w:lineRule="auto"/>
            <w:jc w:val="center"/>
            <w:rPr>
              <w:szCs w:val="22"/>
              <w:lang w:eastAsia="sk-SK"/>
            </w:rPr>
          </w:pPr>
          <w:r>
            <w:rPr>
              <w:szCs w:val="22"/>
              <w:lang w:eastAsia="sk-SK"/>
            </w:rPr>
            <w:t>6</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B348E" w:rsidRPr="003F477D" w:rsidRDefault="008B348E"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B348E" w:rsidRPr="003F477D" w:rsidRDefault="008B348E" w:rsidP="008E4928">
          <w:pPr>
            <w:spacing w:after="0" w:line="240" w:lineRule="auto"/>
            <w:jc w:val="center"/>
            <w:rPr>
              <w:szCs w:val="22"/>
              <w:lang w:eastAsia="sk-SK"/>
            </w:rPr>
          </w:pPr>
          <w:r>
            <w:rPr>
              <w:szCs w:val="22"/>
              <w:lang w:eastAsia="sk-SK"/>
            </w:rPr>
            <w:t>3</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B348E" w:rsidRPr="003F477D" w:rsidRDefault="008B348E" w:rsidP="008E4928">
          <w:pPr>
            <w:spacing w:after="0" w:line="240" w:lineRule="auto"/>
            <w:jc w:val="center"/>
            <w:rPr>
              <w:szCs w:val="22"/>
              <w:lang w:eastAsia="sk-SK"/>
            </w:rPr>
          </w:pPr>
          <w:r>
            <w:rPr>
              <w:szCs w:val="22"/>
              <w:lang w:eastAsia="sk-SK"/>
            </w:rPr>
            <w:t>3</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8B348E" w:rsidRPr="003F477D" w:rsidRDefault="008B348E" w:rsidP="008E4928">
          <w:pPr>
            <w:spacing w:after="0" w:line="240" w:lineRule="auto"/>
            <w:jc w:val="center"/>
            <w:rPr>
              <w:szCs w:val="22"/>
              <w:lang w:eastAsia="sk-SK"/>
            </w:rPr>
          </w:pPr>
          <w:r>
            <w:rPr>
              <w:szCs w:val="22"/>
              <w:lang w:eastAsia="sk-SK"/>
            </w:rPr>
            <w:t>5</w:t>
          </w:r>
          <w:r w:rsidRPr="003F477D">
            <w:rPr>
              <w:szCs w:val="22"/>
              <w:lang w:eastAsia="sk-SK"/>
            </w:rPr>
            <w:t> </w:t>
          </w:r>
        </w:p>
      </w:tc>
    </w:tr>
  </w:tbl>
  <w:p w:rsidR="008B348E" w:rsidRPr="004268D2" w:rsidRDefault="008B348E"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48E" w:rsidRPr="004268D2" w:rsidRDefault="008B348E"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7613C2E"/>
    <w:multiLevelType w:val="hybridMultilevel"/>
    <w:tmpl w:val="FB86F2E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32A5705"/>
    <w:multiLevelType w:val="hybridMultilevel"/>
    <w:tmpl w:val="C85C08B0"/>
    <w:lvl w:ilvl="0" w:tplc="B8F63E98">
      <w:start w:val="1"/>
      <w:numFmt w:val="lowerLetter"/>
      <w:lvlText w:val="%1)"/>
      <w:lvlJc w:val="left"/>
      <w:pPr>
        <w:tabs>
          <w:tab w:val="num" w:pos="153"/>
        </w:tabs>
        <w:ind w:left="1004" w:hanging="284"/>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2387839"/>
    <w:multiLevelType w:val="hybridMultilevel"/>
    <w:tmpl w:val="6FD84D1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60E75CC"/>
    <w:multiLevelType w:val="hybridMultilevel"/>
    <w:tmpl w:val="5EC297A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393327D2"/>
    <w:multiLevelType w:val="hybridMultilevel"/>
    <w:tmpl w:val="D0D05342"/>
    <w:lvl w:ilvl="0" w:tplc="7FC87D42">
      <w:start w:val="29"/>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12E470A"/>
    <w:multiLevelType w:val="hybridMultilevel"/>
    <w:tmpl w:val="EB827B16"/>
    <w:lvl w:ilvl="0" w:tplc="7286D826">
      <w:start w:val="2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2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1">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4BAB2268"/>
    <w:multiLevelType w:val="hybridMultilevel"/>
    <w:tmpl w:val="5DA2920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4">
    <w:nsid w:val="4F454EE3"/>
    <w:multiLevelType w:val="hybridMultilevel"/>
    <w:tmpl w:val="4FB68588"/>
    <w:lvl w:ilvl="0" w:tplc="6986CB3E">
      <w:start w:val="3"/>
      <w:numFmt w:val="upp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55B11E9D"/>
    <w:multiLevelType w:val="hybridMultilevel"/>
    <w:tmpl w:val="B130324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27">
    <w:nsid w:val="61F66E9E"/>
    <w:multiLevelType w:val="hybridMultilevel"/>
    <w:tmpl w:val="8992444E"/>
    <w:lvl w:ilvl="0" w:tplc="04050015">
      <w:start w:val="1"/>
      <w:numFmt w:val="upp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C33C8784">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79C141C5"/>
    <w:multiLevelType w:val="hybridMultilevel"/>
    <w:tmpl w:val="C8BA362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800"/>
        </w:tabs>
        <w:ind w:left="1800"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2"/>
  </w:num>
  <w:num w:numId="2">
    <w:abstractNumId w:val="13"/>
  </w:num>
  <w:num w:numId="3">
    <w:abstractNumId w:val="6"/>
  </w:num>
  <w:num w:numId="4">
    <w:abstractNumId w:val="9"/>
  </w:num>
  <w:num w:numId="5">
    <w:abstractNumId w:val="4"/>
  </w:num>
  <w:num w:numId="6">
    <w:abstractNumId w:val="28"/>
  </w:num>
  <w:num w:numId="7">
    <w:abstractNumId w:val="3"/>
  </w:num>
  <w:num w:numId="8">
    <w:abstractNumId w:val="1"/>
  </w:num>
  <w:num w:numId="9">
    <w:abstractNumId w:val="32"/>
  </w:num>
  <w:num w:numId="10">
    <w:abstractNumId w:val="12"/>
  </w:num>
  <w:num w:numId="11">
    <w:abstractNumId w:val="30"/>
  </w:num>
  <w:num w:numId="12">
    <w:abstractNumId w:val="11"/>
  </w:num>
  <w:num w:numId="13">
    <w:abstractNumId w:val="29"/>
  </w:num>
  <w:num w:numId="14">
    <w:abstractNumId w:val="20"/>
  </w:num>
  <w:num w:numId="15">
    <w:abstractNumId w:val="27"/>
  </w:num>
  <w:num w:numId="16">
    <w:abstractNumId w:val="25"/>
  </w:num>
  <w:num w:numId="17">
    <w:abstractNumId w:val="23"/>
  </w:num>
  <w:num w:numId="18">
    <w:abstractNumId w:val="21"/>
  </w:num>
  <w:num w:numId="19">
    <w:abstractNumId w:val="5"/>
  </w:num>
  <w:num w:numId="20">
    <w:abstractNumId w:val="8"/>
  </w:num>
  <w:num w:numId="21">
    <w:abstractNumId w:val="24"/>
  </w:num>
  <w:num w:numId="22">
    <w:abstractNumId w:val="10"/>
  </w:num>
  <w:num w:numId="23">
    <w:abstractNumId w:val="31"/>
  </w:num>
  <w:num w:numId="24">
    <w:abstractNumId w:val="33"/>
  </w:num>
  <w:num w:numId="25">
    <w:abstractNumId w:val="15"/>
  </w:num>
  <w:num w:numId="26">
    <w:abstractNumId w:val="2"/>
  </w:num>
  <w:num w:numId="27">
    <w:abstractNumId w:val="26"/>
  </w:num>
  <w:num w:numId="28">
    <w:abstractNumId w:val="14"/>
  </w:num>
  <w:num w:numId="29">
    <w:abstractNumId w:val="7"/>
  </w:num>
  <w:num w:numId="30">
    <w:abstractNumId w:val="0"/>
  </w:num>
  <w:num w:numId="31">
    <w:abstractNumId w:val="16"/>
  </w:num>
  <w:num w:numId="32">
    <w:abstractNumId w:val="19"/>
  </w:num>
  <w:num w:numId="33">
    <w:abstractNumId w:val="18"/>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86FC2"/>
    <w:rsid w:val="00014AEC"/>
    <w:rsid w:val="00015304"/>
    <w:rsid w:val="00016072"/>
    <w:rsid w:val="00025FD6"/>
    <w:rsid w:val="000266FD"/>
    <w:rsid w:val="0003344F"/>
    <w:rsid w:val="00037084"/>
    <w:rsid w:val="00041895"/>
    <w:rsid w:val="00045C26"/>
    <w:rsid w:val="000649F6"/>
    <w:rsid w:val="00072BB7"/>
    <w:rsid w:val="00082070"/>
    <w:rsid w:val="00082C30"/>
    <w:rsid w:val="00083A25"/>
    <w:rsid w:val="000856F9"/>
    <w:rsid w:val="000956FB"/>
    <w:rsid w:val="000A7EE3"/>
    <w:rsid w:val="000B4D0C"/>
    <w:rsid w:val="000C773C"/>
    <w:rsid w:val="000D22CE"/>
    <w:rsid w:val="000F52D4"/>
    <w:rsid w:val="00107589"/>
    <w:rsid w:val="00116C43"/>
    <w:rsid w:val="001369A7"/>
    <w:rsid w:val="00151C69"/>
    <w:rsid w:val="00163911"/>
    <w:rsid w:val="001647B2"/>
    <w:rsid w:val="00186CFF"/>
    <w:rsid w:val="001923C8"/>
    <w:rsid w:val="001A032C"/>
    <w:rsid w:val="001A61FB"/>
    <w:rsid w:val="001A6B11"/>
    <w:rsid w:val="001B0F04"/>
    <w:rsid w:val="001C634C"/>
    <w:rsid w:val="001E03F2"/>
    <w:rsid w:val="001E6A7F"/>
    <w:rsid w:val="001F43A0"/>
    <w:rsid w:val="001F4417"/>
    <w:rsid w:val="00200949"/>
    <w:rsid w:val="00223763"/>
    <w:rsid w:val="002351F7"/>
    <w:rsid w:val="002410BD"/>
    <w:rsid w:val="00250A97"/>
    <w:rsid w:val="0025187B"/>
    <w:rsid w:val="0025754B"/>
    <w:rsid w:val="00261B61"/>
    <w:rsid w:val="00266CC9"/>
    <w:rsid w:val="002716CB"/>
    <w:rsid w:val="00272FC5"/>
    <w:rsid w:val="002767C1"/>
    <w:rsid w:val="00281309"/>
    <w:rsid w:val="00290DD6"/>
    <w:rsid w:val="002A30A7"/>
    <w:rsid w:val="002A416F"/>
    <w:rsid w:val="002A6765"/>
    <w:rsid w:val="002B61EE"/>
    <w:rsid w:val="002D0347"/>
    <w:rsid w:val="002D0376"/>
    <w:rsid w:val="002D3E6A"/>
    <w:rsid w:val="003071BE"/>
    <w:rsid w:val="00311795"/>
    <w:rsid w:val="003130BD"/>
    <w:rsid w:val="003210DF"/>
    <w:rsid w:val="00321FCD"/>
    <w:rsid w:val="00326AA0"/>
    <w:rsid w:val="003325F7"/>
    <w:rsid w:val="00344DB4"/>
    <w:rsid w:val="0036119C"/>
    <w:rsid w:val="00363F47"/>
    <w:rsid w:val="0037431D"/>
    <w:rsid w:val="00390CFF"/>
    <w:rsid w:val="00395E72"/>
    <w:rsid w:val="003A0628"/>
    <w:rsid w:val="003B6EFC"/>
    <w:rsid w:val="003C6761"/>
    <w:rsid w:val="003D38D7"/>
    <w:rsid w:val="003D4D1A"/>
    <w:rsid w:val="003F13FB"/>
    <w:rsid w:val="003F477D"/>
    <w:rsid w:val="003F5EB5"/>
    <w:rsid w:val="00405477"/>
    <w:rsid w:val="00415896"/>
    <w:rsid w:val="00420380"/>
    <w:rsid w:val="004268D2"/>
    <w:rsid w:val="004304FF"/>
    <w:rsid w:val="00453767"/>
    <w:rsid w:val="00457623"/>
    <w:rsid w:val="004576B8"/>
    <w:rsid w:val="00461EC6"/>
    <w:rsid w:val="00465A3F"/>
    <w:rsid w:val="004876F7"/>
    <w:rsid w:val="0049402A"/>
    <w:rsid w:val="004A3783"/>
    <w:rsid w:val="004A531F"/>
    <w:rsid w:val="004A5A13"/>
    <w:rsid w:val="004A6BBF"/>
    <w:rsid w:val="004B685B"/>
    <w:rsid w:val="004C2713"/>
    <w:rsid w:val="004C6614"/>
    <w:rsid w:val="004C680D"/>
    <w:rsid w:val="005112BF"/>
    <w:rsid w:val="00512E8A"/>
    <w:rsid w:val="005136D1"/>
    <w:rsid w:val="00525258"/>
    <w:rsid w:val="005367ED"/>
    <w:rsid w:val="00537F98"/>
    <w:rsid w:val="0054020D"/>
    <w:rsid w:val="00544F4D"/>
    <w:rsid w:val="005649E2"/>
    <w:rsid w:val="00567F07"/>
    <w:rsid w:val="005852EB"/>
    <w:rsid w:val="00586A4A"/>
    <w:rsid w:val="005922FF"/>
    <w:rsid w:val="00595D0D"/>
    <w:rsid w:val="005A2CCD"/>
    <w:rsid w:val="005A378F"/>
    <w:rsid w:val="005A724F"/>
    <w:rsid w:val="005A765F"/>
    <w:rsid w:val="005B1CA5"/>
    <w:rsid w:val="005C10FC"/>
    <w:rsid w:val="005C3552"/>
    <w:rsid w:val="005C4440"/>
    <w:rsid w:val="005C4DA9"/>
    <w:rsid w:val="005C5C2E"/>
    <w:rsid w:val="005D2F62"/>
    <w:rsid w:val="005D6688"/>
    <w:rsid w:val="005D6D59"/>
    <w:rsid w:val="005E3B59"/>
    <w:rsid w:val="005E79A1"/>
    <w:rsid w:val="005F2FCA"/>
    <w:rsid w:val="005F4B4A"/>
    <w:rsid w:val="005F5EA4"/>
    <w:rsid w:val="00607119"/>
    <w:rsid w:val="00625A0A"/>
    <w:rsid w:val="006302B9"/>
    <w:rsid w:val="00636641"/>
    <w:rsid w:val="00645466"/>
    <w:rsid w:val="0065213E"/>
    <w:rsid w:val="0065493C"/>
    <w:rsid w:val="00673C0A"/>
    <w:rsid w:val="00687B87"/>
    <w:rsid w:val="00692917"/>
    <w:rsid w:val="006A4709"/>
    <w:rsid w:val="006A5428"/>
    <w:rsid w:val="006B42EC"/>
    <w:rsid w:val="006B5F4E"/>
    <w:rsid w:val="006E4959"/>
    <w:rsid w:val="006E5B26"/>
    <w:rsid w:val="00704155"/>
    <w:rsid w:val="00707060"/>
    <w:rsid w:val="007412D5"/>
    <w:rsid w:val="00741B22"/>
    <w:rsid w:val="007449B8"/>
    <w:rsid w:val="00751C1F"/>
    <w:rsid w:val="00760D6D"/>
    <w:rsid w:val="00764E4C"/>
    <w:rsid w:val="007658E9"/>
    <w:rsid w:val="00772363"/>
    <w:rsid w:val="00782646"/>
    <w:rsid w:val="00796024"/>
    <w:rsid w:val="007B2E0B"/>
    <w:rsid w:val="007C6EE9"/>
    <w:rsid w:val="007D12F7"/>
    <w:rsid w:val="007D4632"/>
    <w:rsid w:val="007D57BF"/>
    <w:rsid w:val="007E22E8"/>
    <w:rsid w:val="007E52A9"/>
    <w:rsid w:val="007F351A"/>
    <w:rsid w:val="00805654"/>
    <w:rsid w:val="00847433"/>
    <w:rsid w:val="0085183F"/>
    <w:rsid w:val="008725BC"/>
    <w:rsid w:val="008875A1"/>
    <w:rsid w:val="00891F08"/>
    <w:rsid w:val="00892451"/>
    <w:rsid w:val="008A23EF"/>
    <w:rsid w:val="008B348E"/>
    <w:rsid w:val="008B4EB4"/>
    <w:rsid w:val="008B6C64"/>
    <w:rsid w:val="008C0E76"/>
    <w:rsid w:val="008E284C"/>
    <w:rsid w:val="008E4928"/>
    <w:rsid w:val="00900747"/>
    <w:rsid w:val="00900BE9"/>
    <w:rsid w:val="00912D01"/>
    <w:rsid w:val="00934878"/>
    <w:rsid w:val="00937327"/>
    <w:rsid w:val="00941308"/>
    <w:rsid w:val="00945F5D"/>
    <w:rsid w:val="009463F6"/>
    <w:rsid w:val="00950B4E"/>
    <w:rsid w:val="00952418"/>
    <w:rsid w:val="009564D6"/>
    <w:rsid w:val="00965498"/>
    <w:rsid w:val="009731CC"/>
    <w:rsid w:val="00973C03"/>
    <w:rsid w:val="00975E77"/>
    <w:rsid w:val="00984260"/>
    <w:rsid w:val="00991D9F"/>
    <w:rsid w:val="009A0E7B"/>
    <w:rsid w:val="009A1BB7"/>
    <w:rsid w:val="009A32D4"/>
    <w:rsid w:val="009B1FE4"/>
    <w:rsid w:val="009B3A55"/>
    <w:rsid w:val="009C21AB"/>
    <w:rsid w:val="009D03E7"/>
    <w:rsid w:val="009E240F"/>
    <w:rsid w:val="009F0A29"/>
    <w:rsid w:val="009F1965"/>
    <w:rsid w:val="009F5622"/>
    <w:rsid w:val="009F6378"/>
    <w:rsid w:val="009F687A"/>
    <w:rsid w:val="00A533B1"/>
    <w:rsid w:val="00A62542"/>
    <w:rsid w:val="00A6321C"/>
    <w:rsid w:val="00A657E1"/>
    <w:rsid w:val="00A8025E"/>
    <w:rsid w:val="00A80BF6"/>
    <w:rsid w:val="00AA7A16"/>
    <w:rsid w:val="00AB03FB"/>
    <w:rsid w:val="00AB48AF"/>
    <w:rsid w:val="00AE7F50"/>
    <w:rsid w:val="00AF740F"/>
    <w:rsid w:val="00B346C2"/>
    <w:rsid w:val="00B43568"/>
    <w:rsid w:val="00B5583E"/>
    <w:rsid w:val="00B6221B"/>
    <w:rsid w:val="00B6262B"/>
    <w:rsid w:val="00B7696D"/>
    <w:rsid w:val="00B77D2A"/>
    <w:rsid w:val="00B80DB6"/>
    <w:rsid w:val="00B86FC2"/>
    <w:rsid w:val="00B9497C"/>
    <w:rsid w:val="00BA2A19"/>
    <w:rsid w:val="00BA71F0"/>
    <w:rsid w:val="00BE18DC"/>
    <w:rsid w:val="00BE27D5"/>
    <w:rsid w:val="00BF1F66"/>
    <w:rsid w:val="00BF45A7"/>
    <w:rsid w:val="00C04782"/>
    <w:rsid w:val="00C11B66"/>
    <w:rsid w:val="00C14235"/>
    <w:rsid w:val="00C221E8"/>
    <w:rsid w:val="00C270D3"/>
    <w:rsid w:val="00C402F6"/>
    <w:rsid w:val="00C56862"/>
    <w:rsid w:val="00C6795C"/>
    <w:rsid w:val="00C93A1A"/>
    <w:rsid w:val="00CA4B07"/>
    <w:rsid w:val="00CD1053"/>
    <w:rsid w:val="00CD280F"/>
    <w:rsid w:val="00CF00FC"/>
    <w:rsid w:val="00CF3093"/>
    <w:rsid w:val="00D055BD"/>
    <w:rsid w:val="00D05C93"/>
    <w:rsid w:val="00D102FA"/>
    <w:rsid w:val="00D210B5"/>
    <w:rsid w:val="00D21713"/>
    <w:rsid w:val="00D3362A"/>
    <w:rsid w:val="00D3448B"/>
    <w:rsid w:val="00D416E5"/>
    <w:rsid w:val="00D50B8F"/>
    <w:rsid w:val="00D5788A"/>
    <w:rsid w:val="00D615E8"/>
    <w:rsid w:val="00D61F5D"/>
    <w:rsid w:val="00D6294B"/>
    <w:rsid w:val="00D63D82"/>
    <w:rsid w:val="00D9007D"/>
    <w:rsid w:val="00D94CC0"/>
    <w:rsid w:val="00DB1EA0"/>
    <w:rsid w:val="00DC066D"/>
    <w:rsid w:val="00DD0855"/>
    <w:rsid w:val="00DD6981"/>
    <w:rsid w:val="00DE014A"/>
    <w:rsid w:val="00DE0D81"/>
    <w:rsid w:val="00E04DF3"/>
    <w:rsid w:val="00E061B4"/>
    <w:rsid w:val="00E100EF"/>
    <w:rsid w:val="00E109E2"/>
    <w:rsid w:val="00E2186D"/>
    <w:rsid w:val="00E33704"/>
    <w:rsid w:val="00E33912"/>
    <w:rsid w:val="00E35A2B"/>
    <w:rsid w:val="00E66ECB"/>
    <w:rsid w:val="00E916CF"/>
    <w:rsid w:val="00E94D7D"/>
    <w:rsid w:val="00EA0E90"/>
    <w:rsid w:val="00EA41E2"/>
    <w:rsid w:val="00EB51C5"/>
    <w:rsid w:val="00EB5202"/>
    <w:rsid w:val="00EC2D76"/>
    <w:rsid w:val="00EC561A"/>
    <w:rsid w:val="00EF276E"/>
    <w:rsid w:val="00EF5677"/>
    <w:rsid w:val="00EF5A15"/>
    <w:rsid w:val="00EF63EA"/>
    <w:rsid w:val="00F007D1"/>
    <w:rsid w:val="00F01560"/>
    <w:rsid w:val="00F16363"/>
    <w:rsid w:val="00F26104"/>
    <w:rsid w:val="00F342AD"/>
    <w:rsid w:val="00F47885"/>
    <w:rsid w:val="00F53BAB"/>
    <w:rsid w:val="00F54CD1"/>
    <w:rsid w:val="00F64C93"/>
    <w:rsid w:val="00F706C5"/>
    <w:rsid w:val="00F74303"/>
    <w:rsid w:val="00F777BD"/>
    <w:rsid w:val="00F77C12"/>
    <w:rsid w:val="00F809D3"/>
    <w:rsid w:val="00FC1ACF"/>
    <w:rsid w:val="00FD1552"/>
    <w:rsid w:val="00FD508C"/>
    <w:rsid w:val="00FD5399"/>
    <w:rsid w:val="00FD7448"/>
    <w:rsid w:val="00FE402C"/>
    <w:rsid w:val="00FE50D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2A6765"/>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5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2A6765"/>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2A6765"/>
    <w:rPr>
      <w:rFonts w:cs="Times New Roman"/>
      <w:sz w:val="20"/>
      <w:szCs w:val="20"/>
    </w:rPr>
  </w:style>
  <w:style w:type="character" w:customStyle="1" w:styleId="TextpoznmkypodiarouChar127">
    <w:name w:val="Text poznámky pod čiarou Char127"/>
    <w:basedOn w:val="Predvolenpsmoodseku"/>
    <w:uiPriority w:val="99"/>
    <w:semiHidden/>
    <w:rsid w:val="002A6765"/>
    <w:rPr>
      <w:rFonts w:cs="Times New Roman"/>
      <w:sz w:val="20"/>
      <w:szCs w:val="20"/>
    </w:rPr>
  </w:style>
  <w:style w:type="character" w:customStyle="1" w:styleId="TextpoznmkypodiarouChar126">
    <w:name w:val="Text poznámky pod čiarou Char126"/>
    <w:basedOn w:val="Predvolenpsmoodseku"/>
    <w:uiPriority w:val="99"/>
    <w:semiHidden/>
    <w:rsid w:val="002A6765"/>
    <w:rPr>
      <w:rFonts w:cs="Times New Roman"/>
      <w:sz w:val="20"/>
      <w:szCs w:val="20"/>
    </w:rPr>
  </w:style>
  <w:style w:type="character" w:customStyle="1" w:styleId="TextpoznmkypodiarouChar125">
    <w:name w:val="Text poznámky pod čiarou Char125"/>
    <w:basedOn w:val="Predvolenpsmoodseku"/>
    <w:uiPriority w:val="99"/>
    <w:semiHidden/>
    <w:rsid w:val="002A6765"/>
    <w:rPr>
      <w:rFonts w:cs="Times New Roman"/>
      <w:sz w:val="20"/>
      <w:szCs w:val="20"/>
    </w:rPr>
  </w:style>
  <w:style w:type="character" w:customStyle="1" w:styleId="TextpoznmkypodiarouChar124">
    <w:name w:val="Text poznámky pod čiarou Char124"/>
    <w:basedOn w:val="Predvolenpsmoodseku"/>
    <w:uiPriority w:val="99"/>
    <w:semiHidden/>
    <w:rsid w:val="002A6765"/>
    <w:rPr>
      <w:rFonts w:cs="Times New Roman"/>
      <w:sz w:val="20"/>
      <w:szCs w:val="20"/>
    </w:rPr>
  </w:style>
  <w:style w:type="character" w:customStyle="1" w:styleId="TextpoznmkypodiarouChar123">
    <w:name w:val="Text poznámky pod čiarou Char123"/>
    <w:basedOn w:val="Predvolenpsmoodseku"/>
    <w:uiPriority w:val="99"/>
    <w:semiHidden/>
    <w:rsid w:val="002A6765"/>
    <w:rPr>
      <w:rFonts w:cs="Times New Roman"/>
      <w:sz w:val="20"/>
      <w:szCs w:val="20"/>
    </w:rPr>
  </w:style>
  <w:style w:type="character" w:customStyle="1" w:styleId="TextpoznmkypodiarouChar122">
    <w:name w:val="Text poznámky pod čiarou Char122"/>
    <w:basedOn w:val="Predvolenpsmoodseku"/>
    <w:uiPriority w:val="99"/>
    <w:semiHidden/>
    <w:rsid w:val="002A6765"/>
    <w:rPr>
      <w:rFonts w:cs="Times New Roman"/>
      <w:sz w:val="20"/>
      <w:szCs w:val="20"/>
    </w:rPr>
  </w:style>
  <w:style w:type="character" w:customStyle="1" w:styleId="TextpoznmkypodiarouChar121">
    <w:name w:val="Text poznámky pod čiarou Char121"/>
    <w:basedOn w:val="Predvolenpsmoodseku"/>
    <w:uiPriority w:val="99"/>
    <w:semiHidden/>
    <w:rsid w:val="002A6765"/>
    <w:rPr>
      <w:rFonts w:cs="Times New Roman"/>
      <w:sz w:val="20"/>
      <w:szCs w:val="20"/>
    </w:rPr>
  </w:style>
  <w:style w:type="character" w:customStyle="1" w:styleId="TextpoznmkypodiarouChar120">
    <w:name w:val="Text poznámky pod čiarou Char120"/>
    <w:basedOn w:val="Predvolenpsmoodseku"/>
    <w:uiPriority w:val="99"/>
    <w:semiHidden/>
    <w:rsid w:val="002A6765"/>
    <w:rPr>
      <w:rFonts w:cs="Times New Roman"/>
      <w:sz w:val="20"/>
      <w:szCs w:val="20"/>
    </w:rPr>
  </w:style>
  <w:style w:type="character" w:customStyle="1" w:styleId="TextpoznmkypodiarouChar119">
    <w:name w:val="Text poznámky pod čiarou Char119"/>
    <w:basedOn w:val="Predvolenpsmoodseku"/>
    <w:uiPriority w:val="99"/>
    <w:semiHidden/>
    <w:rsid w:val="002A6765"/>
    <w:rPr>
      <w:rFonts w:cs="Times New Roman"/>
      <w:sz w:val="20"/>
      <w:szCs w:val="20"/>
    </w:rPr>
  </w:style>
  <w:style w:type="character" w:customStyle="1" w:styleId="TextpoznmkypodiarouChar118">
    <w:name w:val="Text poznámky pod čiarou Char118"/>
    <w:basedOn w:val="Predvolenpsmoodseku"/>
    <w:uiPriority w:val="99"/>
    <w:semiHidden/>
    <w:rsid w:val="002A6765"/>
    <w:rPr>
      <w:rFonts w:cs="Times New Roman"/>
      <w:sz w:val="20"/>
      <w:szCs w:val="20"/>
    </w:rPr>
  </w:style>
  <w:style w:type="character" w:customStyle="1" w:styleId="TextpoznmkypodiarouChar117">
    <w:name w:val="Text poznámky pod čiarou Char117"/>
    <w:basedOn w:val="Predvolenpsmoodseku"/>
    <w:uiPriority w:val="99"/>
    <w:semiHidden/>
    <w:rsid w:val="002A6765"/>
    <w:rPr>
      <w:rFonts w:cs="Times New Roman"/>
      <w:sz w:val="20"/>
      <w:szCs w:val="20"/>
    </w:rPr>
  </w:style>
  <w:style w:type="character" w:customStyle="1" w:styleId="TextpoznmkypodiarouChar116">
    <w:name w:val="Text poznámky pod čiarou Char116"/>
    <w:basedOn w:val="Predvolenpsmoodseku"/>
    <w:uiPriority w:val="99"/>
    <w:semiHidden/>
    <w:rsid w:val="002A6765"/>
    <w:rPr>
      <w:rFonts w:cs="Times New Roman"/>
      <w:sz w:val="20"/>
      <w:szCs w:val="20"/>
    </w:rPr>
  </w:style>
  <w:style w:type="character" w:customStyle="1" w:styleId="TextpoznmkypodiarouChar115">
    <w:name w:val="Text poznámky pod čiarou Char115"/>
    <w:basedOn w:val="Predvolenpsmoodseku"/>
    <w:uiPriority w:val="99"/>
    <w:semiHidden/>
    <w:rsid w:val="002A6765"/>
    <w:rPr>
      <w:rFonts w:cs="Times New Roman"/>
      <w:sz w:val="20"/>
      <w:szCs w:val="20"/>
    </w:rPr>
  </w:style>
  <w:style w:type="character" w:customStyle="1" w:styleId="TextpoznmkypodiarouChar114">
    <w:name w:val="Text poznámky pod čiarou Char114"/>
    <w:basedOn w:val="Predvolenpsmoodseku"/>
    <w:uiPriority w:val="99"/>
    <w:semiHidden/>
    <w:rsid w:val="002A6765"/>
    <w:rPr>
      <w:rFonts w:cs="Times New Roman"/>
      <w:sz w:val="20"/>
      <w:szCs w:val="20"/>
    </w:rPr>
  </w:style>
  <w:style w:type="character" w:customStyle="1" w:styleId="TextpoznmkypodiarouChar113">
    <w:name w:val="Text poznámky pod čiarou Char113"/>
    <w:basedOn w:val="Predvolenpsmoodseku"/>
    <w:uiPriority w:val="99"/>
    <w:semiHidden/>
    <w:rsid w:val="002A6765"/>
    <w:rPr>
      <w:rFonts w:cs="Times New Roman"/>
      <w:sz w:val="20"/>
      <w:szCs w:val="20"/>
    </w:rPr>
  </w:style>
  <w:style w:type="character" w:customStyle="1" w:styleId="TextpoznmkypodiarouChar112">
    <w:name w:val="Text poznámky pod čiarou Char112"/>
    <w:basedOn w:val="Predvolenpsmoodseku"/>
    <w:uiPriority w:val="99"/>
    <w:semiHidden/>
    <w:rsid w:val="002A6765"/>
    <w:rPr>
      <w:rFonts w:cs="Times New Roman"/>
      <w:sz w:val="20"/>
      <w:szCs w:val="20"/>
    </w:rPr>
  </w:style>
  <w:style w:type="character" w:customStyle="1" w:styleId="TextpoznmkypodiarouChar111">
    <w:name w:val="Text poznámky pod čiarou Char111"/>
    <w:basedOn w:val="Predvolenpsmoodseku"/>
    <w:uiPriority w:val="99"/>
    <w:semiHidden/>
    <w:rsid w:val="002A6765"/>
    <w:rPr>
      <w:rFonts w:cs="Times New Roman"/>
      <w:sz w:val="20"/>
      <w:szCs w:val="20"/>
    </w:rPr>
  </w:style>
  <w:style w:type="character" w:customStyle="1" w:styleId="TextpoznmkypodiarouChar110">
    <w:name w:val="Text poznámky pod čiarou Char110"/>
    <w:basedOn w:val="Predvolenpsmoodseku"/>
    <w:uiPriority w:val="99"/>
    <w:semiHidden/>
    <w:rsid w:val="002A6765"/>
    <w:rPr>
      <w:rFonts w:cs="Times New Roman"/>
      <w:sz w:val="20"/>
      <w:szCs w:val="20"/>
    </w:rPr>
  </w:style>
  <w:style w:type="character" w:customStyle="1" w:styleId="TextpoznmkypodiarouChar19">
    <w:name w:val="Text poznámky pod čiarou Char19"/>
    <w:basedOn w:val="Predvolenpsmoodseku"/>
    <w:uiPriority w:val="99"/>
    <w:semiHidden/>
    <w:rsid w:val="002A6765"/>
    <w:rPr>
      <w:rFonts w:cs="Times New Roman"/>
      <w:sz w:val="20"/>
      <w:szCs w:val="20"/>
    </w:rPr>
  </w:style>
  <w:style w:type="character" w:customStyle="1" w:styleId="TextpoznmkypodiarouChar18">
    <w:name w:val="Text poznámky pod čiarou Char18"/>
    <w:basedOn w:val="Predvolenpsmoodseku"/>
    <w:uiPriority w:val="99"/>
    <w:semiHidden/>
    <w:rsid w:val="002A6765"/>
    <w:rPr>
      <w:rFonts w:cs="Times New Roman"/>
      <w:sz w:val="20"/>
      <w:szCs w:val="20"/>
    </w:rPr>
  </w:style>
  <w:style w:type="character" w:customStyle="1" w:styleId="TextpoznmkypodiarouChar17">
    <w:name w:val="Text poznámky pod čiarou Char17"/>
    <w:basedOn w:val="Predvolenpsmoodseku"/>
    <w:uiPriority w:val="99"/>
    <w:semiHidden/>
    <w:rsid w:val="002A6765"/>
    <w:rPr>
      <w:rFonts w:cs="Times New Roman"/>
      <w:sz w:val="20"/>
      <w:szCs w:val="20"/>
    </w:rPr>
  </w:style>
  <w:style w:type="character" w:customStyle="1" w:styleId="TextpoznmkypodiarouChar16">
    <w:name w:val="Text poznámky pod čiarou Char16"/>
    <w:basedOn w:val="Predvolenpsmoodseku"/>
    <w:uiPriority w:val="99"/>
    <w:semiHidden/>
    <w:rsid w:val="002A6765"/>
    <w:rPr>
      <w:rFonts w:cs="Times New Roman"/>
      <w:sz w:val="20"/>
      <w:szCs w:val="20"/>
    </w:rPr>
  </w:style>
  <w:style w:type="character" w:customStyle="1" w:styleId="TextpoznmkypodiarouChar15">
    <w:name w:val="Text poznámky pod čiarou Char15"/>
    <w:basedOn w:val="Predvolenpsmoodseku"/>
    <w:uiPriority w:val="99"/>
    <w:semiHidden/>
    <w:rsid w:val="002A6765"/>
    <w:rPr>
      <w:rFonts w:cs="Times New Roman"/>
      <w:sz w:val="20"/>
      <w:szCs w:val="20"/>
    </w:rPr>
  </w:style>
  <w:style w:type="character" w:customStyle="1" w:styleId="TextpoznmkypodiarouChar14">
    <w:name w:val="Text poznámky pod čiarou Char14"/>
    <w:basedOn w:val="Predvolenpsmoodseku"/>
    <w:uiPriority w:val="99"/>
    <w:semiHidden/>
    <w:rsid w:val="002A6765"/>
    <w:rPr>
      <w:rFonts w:cs="Times New Roman"/>
      <w:sz w:val="20"/>
      <w:szCs w:val="20"/>
    </w:rPr>
  </w:style>
  <w:style w:type="character" w:customStyle="1" w:styleId="TextpoznmkypodiarouChar13">
    <w:name w:val="Text poznámky pod čiarou Char13"/>
    <w:basedOn w:val="Predvolenpsmoodseku"/>
    <w:uiPriority w:val="99"/>
    <w:semiHidden/>
    <w:rsid w:val="002A6765"/>
    <w:rPr>
      <w:rFonts w:cs="Times New Roman"/>
      <w:sz w:val="20"/>
      <w:szCs w:val="20"/>
    </w:rPr>
  </w:style>
  <w:style w:type="character" w:customStyle="1" w:styleId="TextpoznmkypodiarouChar12">
    <w:name w:val="Text poznámky pod čiarou Char12"/>
    <w:basedOn w:val="Predvolenpsmoodseku"/>
    <w:uiPriority w:val="99"/>
    <w:semiHidden/>
    <w:rsid w:val="002A6765"/>
    <w:rPr>
      <w:rFonts w:cs="Times New Roman"/>
      <w:sz w:val="20"/>
      <w:szCs w:val="20"/>
    </w:rPr>
  </w:style>
  <w:style w:type="character" w:customStyle="1" w:styleId="TextpoznmkypodiarouChar11">
    <w:name w:val="Text poznámky pod čiarou Char11"/>
    <w:basedOn w:val="Predvolenpsmoodseku"/>
    <w:uiPriority w:val="99"/>
    <w:semiHidden/>
    <w:rsid w:val="002A6765"/>
    <w:rPr>
      <w:rFonts w:cs="Times New Roman"/>
      <w:sz w:val="20"/>
      <w:szCs w:val="20"/>
    </w:rPr>
  </w:style>
  <w:style w:type="character" w:customStyle="1" w:styleId="NzovChar128">
    <w:name w:val="Názov Char128"/>
    <w:basedOn w:val="Predvolenpsmoodseku"/>
    <w:uiPriority w:val="10"/>
    <w:rsid w:val="002A6765"/>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2A6765"/>
    <w:rPr>
      <w:rFonts w:asciiTheme="majorHAnsi" w:eastAsiaTheme="majorEastAsia" w:hAnsiTheme="majorHAnsi" w:cstheme="majorBidi"/>
      <w:b/>
      <w:bCs/>
      <w:kern w:val="28"/>
      <w:sz w:val="32"/>
      <w:szCs w:val="32"/>
    </w:rPr>
  </w:style>
  <w:style w:type="character" w:customStyle="1" w:styleId="NzovChar127">
    <w:name w:val="Názov Char127"/>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2A6765"/>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2A6765"/>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sid w:val="002A6765"/>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2A6765"/>
    <w:rPr>
      <w:rFonts w:cs="Times New Roman"/>
      <w:sz w:val="36"/>
      <w:szCs w:val="36"/>
    </w:rPr>
  </w:style>
  <w:style w:type="character" w:customStyle="1" w:styleId="ZkladntextChar127">
    <w:name w:val="Základný text Char127"/>
    <w:basedOn w:val="Predvolenpsmoodseku"/>
    <w:uiPriority w:val="99"/>
    <w:semiHidden/>
    <w:rsid w:val="002A6765"/>
    <w:rPr>
      <w:rFonts w:cs="Times New Roman"/>
      <w:sz w:val="36"/>
      <w:szCs w:val="36"/>
    </w:rPr>
  </w:style>
  <w:style w:type="character" w:customStyle="1" w:styleId="ZkladntextChar126">
    <w:name w:val="Základný text Char126"/>
    <w:basedOn w:val="Predvolenpsmoodseku"/>
    <w:uiPriority w:val="99"/>
    <w:semiHidden/>
    <w:rsid w:val="002A6765"/>
    <w:rPr>
      <w:rFonts w:cs="Times New Roman"/>
      <w:sz w:val="36"/>
      <w:szCs w:val="36"/>
    </w:rPr>
  </w:style>
  <w:style w:type="character" w:customStyle="1" w:styleId="ZkladntextChar125">
    <w:name w:val="Základný text Char125"/>
    <w:basedOn w:val="Predvolenpsmoodseku"/>
    <w:uiPriority w:val="99"/>
    <w:semiHidden/>
    <w:rsid w:val="002A6765"/>
    <w:rPr>
      <w:rFonts w:cs="Times New Roman"/>
      <w:sz w:val="36"/>
      <w:szCs w:val="36"/>
    </w:rPr>
  </w:style>
  <w:style w:type="character" w:customStyle="1" w:styleId="ZkladntextChar124">
    <w:name w:val="Základný text Char124"/>
    <w:basedOn w:val="Predvolenpsmoodseku"/>
    <w:uiPriority w:val="99"/>
    <w:semiHidden/>
    <w:rsid w:val="002A6765"/>
    <w:rPr>
      <w:rFonts w:cs="Times New Roman"/>
      <w:sz w:val="36"/>
      <w:szCs w:val="36"/>
    </w:rPr>
  </w:style>
  <w:style w:type="character" w:customStyle="1" w:styleId="ZkladntextChar123">
    <w:name w:val="Základný text Char123"/>
    <w:basedOn w:val="Predvolenpsmoodseku"/>
    <w:uiPriority w:val="99"/>
    <w:semiHidden/>
    <w:rsid w:val="002A6765"/>
    <w:rPr>
      <w:rFonts w:cs="Times New Roman"/>
      <w:sz w:val="36"/>
      <w:szCs w:val="36"/>
    </w:rPr>
  </w:style>
  <w:style w:type="character" w:customStyle="1" w:styleId="ZkladntextChar122">
    <w:name w:val="Základný text Char122"/>
    <w:basedOn w:val="Predvolenpsmoodseku"/>
    <w:uiPriority w:val="99"/>
    <w:semiHidden/>
    <w:rsid w:val="002A6765"/>
    <w:rPr>
      <w:rFonts w:cs="Times New Roman"/>
      <w:sz w:val="36"/>
      <w:szCs w:val="36"/>
    </w:rPr>
  </w:style>
  <w:style w:type="character" w:customStyle="1" w:styleId="ZkladntextChar121">
    <w:name w:val="Základný text Char121"/>
    <w:basedOn w:val="Predvolenpsmoodseku"/>
    <w:uiPriority w:val="99"/>
    <w:semiHidden/>
    <w:rsid w:val="002A6765"/>
    <w:rPr>
      <w:rFonts w:cs="Times New Roman"/>
      <w:sz w:val="36"/>
      <w:szCs w:val="36"/>
    </w:rPr>
  </w:style>
  <w:style w:type="character" w:customStyle="1" w:styleId="ZkladntextChar120">
    <w:name w:val="Základný text Char120"/>
    <w:basedOn w:val="Predvolenpsmoodseku"/>
    <w:uiPriority w:val="99"/>
    <w:semiHidden/>
    <w:rsid w:val="002A6765"/>
    <w:rPr>
      <w:rFonts w:cs="Times New Roman"/>
      <w:sz w:val="36"/>
      <w:szCs w:val="36"/>
    </w:rPr>
  </w:style>
  <w:style w:type="character" w:customStyle="1" w:styleId="ZkladntextChar119">
    <w:name w:val="Základný text Char119"/>
    <w:basedOn w:val="Predvolenpsmoodseku"/>
    <w:uiPriority w:val="99"/>
    <w:semiHidden/>
    <w:rsid w:val="002A6765"/>
    <w:rPr>
      <w:rFonts w:cs="Times New Roman"/>
      <w:sz w:val="36"/>
      <w:szCs w:val="36"/>
    </w:rPr>
  </w:style>
  <w:style w:type="character" w:customStyle="1" w:styleId="ZkladntextChar118">
    <w:name w:val="Základný text Char118"/>
    <w:basedOn w:val="Predvolenpsmoodseku"/>
    <w:uiPriority w:val="99"/>
    <w:semiHidden/>
    <w:rsid w:val="002A6765"/>
    <w:rPr>
      <w:rFonts w:cs="Times New Roman"/>
      <w:sz w:val="36"/>
      <w:szCs w:val="36"/>
    </w:rPr>
  </w:style>
  <w:style w:type="character" w:customStyle="1" w:styleId="ZkladntextChar117">
    <w:name w:val="Základný text Char117"/>
    <w:basedOn w:val="Predvolenpsmoodseku"/>
    <w:uiPriority w:val="99"/>
    <w:semiHidden/>
    <w:rsid w:val="002A6765"/>
    <w:rPr>
      <w:rFonts w:cs="Times New Roman"/>
      <w:sz w:val="36"/>
      <w:szCs w:val="36"/>
    </w:rPr>
  </w:style>
  <w:style w:type="character" w:customStyle="1" w:styleId="ZkladntextChar116">
    <w:name w:val="Základný text Char116"/>
    <w:basedOn w:val="Predvolenpsmoodseku"/>
    <w:uiPriority w:val="99"/>
    <w:semiHidden/>
    <w:rsid w:val="002A6765"/>
    <w:rPr>
      <w:rFonts w:cs="Times New Roman"/>
      <w:sz w:val="36"/>
      <w:szCs w:val="36"/>
    </w:rPr>
  </w:style>
  <w:style w:type="character" w:customStyle="1" w:styleId="ZkladntextChar115">
    <w:name w:val="Základný text Char115"/>
    <w:basedOn w:val="Predvolenpsmoodseku"/>
    <w:uiPriority w:val="99"/>
    <w:semiHidden/>
    <w:rsid w:val="002A6765"/>
    <w:rPr>
      <w:rFonts w:cs="Times New Roman"/>
      <w:sz w:val="36"/>
      <w:szCs w:val="36"/>
    </w:rPr>
  </w:style>
  <w:style w:type="character" w:customStyle="1" w:styleId="ZkladntextChar114">
    <w:name w:val="Základný text Char114"/>
    <w:basedOn w:val="Predvolenpsmoodseku"/>
    <w:uiPriority w:val="99"/>
    <w:semiHidden/>
    <w:rsid w:val="002A6765"/>
    <w:rPr>
      <w:rFonts w:cs="Times New Roman"/>
      <w:sz w:val="36"/>
      <w:szCs w:val="36"/>
    </w:rPr>
  </w:style>
  <w:style w:type="character" w:customStyle="1" w:styleId="ZkladntextChar113">
    <w:name w:val="Základný text Char113"/>
    <w:basedOn w:val="Predvolenpsmoodseku"/>
    <w:uiPriority w:val="99"/>
    <w:semiHidden/>
    <w:rsid w:val="002A6765"/>
    <w:rPr>
      <w:rFonts w:cs="Times New Roman"/>
      <w:sz w:val="36"/>
      <w:szCs w:val="36"/>
    </w:rPr>
  </w:style>
  <w:style w:type="character" w:customStyle="1" w:styleId="ZkladntextChar112">
    <w:name w:val="Základný text Char112"/>
    <w:basedOn w:val="Predvolenpsmoodseku"/>
    <w:uiPriority w:val="99"/>
    <w:semiHidden/>
    <w:rsid w:val="002A6765"/>
    <w:rPr>
      <w:rFonts w:cs="Times New Roman"/>
      <w:sz w:val="36"/>
      <w:szCs w:val="36"/>
    </w:rPr>
  </w:style>
  <w:style w:type="character" w:customStyle="1" w:styleId="ZkladntextChar111">
    <w:name w:val="Základný text Char111"/>
    <w:basedOn w:val="Predvolenpsmoodseku"/>
    <w:uiPriority w:val="99"/>
    <w:semiHidden/>
    <w:rsid w:val="002A6765"/>
    <w:rPr>
      <w:rFonts w:cs="Times New Roman"/>
      <w:sz w:val="36"/>
      <w:szCs w:val="36"/>
    </w:rPr>
  </w:style>
  <w:style w:type="character" w:customStyle="1" w:styleId="ZkladntextChar110">
    <w:name w:val="Základný text Char110"/>
    <w:basedOn w:val="Predvolenpsmoodseku"/>
    <w:uiPriority w:val="99"/>
    <w:semiHidden/>
    <w:rsid w:val="002A6765"/>
    <w:rPr>
      <w:rFonts w:cs="Times New Roman"/>
      <w:sz w:val="36"/>
      <w:szCs w:val="36"/>
    </w:rPr>
  </w:style>
  <w:style w:type="character" w:customStyle="1" w:styleId="ZkladntextChar19">
    <w:name w:val="Základný text Char19"/>
    <w:basedOn w:val="Predvolenpsmoodseku"/>
    <w:uiPriority w:val="99"/>
    <w:semiHidden/>
    <w:rsid w:val="002A6765"/>
    <w:rPr>
      <w:rFonts w:cs="Times New Roman"/>
      <w:sz w:val="36"/>
      <w:szCs w:val="36"/>
    </w:rPr>
  </w:style>
  <w:style w:type="character" w:customStyle="1" w:styleId="ZkladntextChar18">
    <w:name w:val="Základný text Char18"/>
    <w:basedOn w:val="Predvolenpsmoodseku"/>
    <w:uiPriority w:val="99"/>
    <w:semiHidden/>
    <w:rsid w:val="002A6765"/>
    <w:rPr>
      <w:rFonts w:cs="Times New Roman"/>
      <w:sz w:val="36"/>
      <w:szCs w:val="36"/>
    </w:rPr>
  </w:style>
  <w:style w:type="character" w:customStyle="1" w:styleId="ZkladntextChar17">
    <w:name w:val="Základný text Char17"/>
    <w:basedOn w:val="Predvolenpsmoodseku"/>
    <w:uiPriority w:val="99"/>
    <w:semiHidden/>
    <w:rsid w:val="002A6765"/>
    <w:rPr>
      <w:rFonts w:cs="Times New Roman"/>
      <w:sz w:val="36"/>
      <w:szCs w:val="36"/>
    </w:rPr>
  </w:style>
  <w:style w:type="character" w:customStyle="1" w:styleId="ZkladntextChar16">
    <w:name w:val="Základný text Char16"/>
    <w:basedOn w:val="Predvolenpsmoodseku"/>
    <w:uiPriority w:val="99"/>
    <w:semiHidden/>
    <w:rsid w:val="002A6765"/>
    <w:rPr>
      <w:rFonts w:cs="Times New Roman"/>
      <w:sz w:val="36"/>
      <w:szCs w:val="36"/>
    </w:rPr>
  </w:style>
  <w:style w:type="character" w:customStyle="1" w:styleId="ZkladntextChar15">
    <w:name w:val="Základný text Char15"/>
    <w:basedOn w:val="Predvolenpsmoodseku"/>
    <w:uiPriority w:val="99"/>
    <w:semiHidden/>
    <w:rsid w:val="002A6765"/>
    <w:rPr>
      <w:rFonts w:cs="Times New Roman"/>
      <w:sz w:val="36"/>
      <w:szCs w:val="36"/>
    </w:rPr>
  </w:style>
  <w:style w:type="character" w:customStyle="1" w:styleId="ZkladntextChar14">
    <w:name w:val="Základný text Char14"/>
    <w:basedOn w:val="Predvolenpsmoodseku"/>
    <w:uiPriority w:val="99"/>
    <w:semiHidden/>
    <w:rsid w:val="002A6765"/>
    <w:rPr>
      <w:rFonts w:cs="Times New Roman"/>
      <w:sz w:val="36"/>
      <w:szCs w:val="36"/>
    </w:rPr>
  </w:style>
  <w:style w:type="character" w:customStyle="1" w:styleId="ZkladntextChar13">
    <w:name w:val="Základný text Char13"/>
    <w:basedOn w:val="Predvolenpsmoodseku"/>
    <w:uiPriority w:val="99"/>
    <w:semiHidden/>
    <w:rsid w:val="002A6765"/>
    <w:rPr>
      <w:rFonts w:cs="Times New Roman"/>
      <w:sz w:val="36"/>
      <w:szCs w:val="36"/>
    </w:rPr>
  </w:style>
  <w:style w:type="character" w:customStyle="1" w:styleId="ZkladntextChar12">
    <w:name w:val="Základný text Char12"/>
    <w:basedOn w:val="Predvolenpsmoodseku"/>
    <w:uiPriority w:val="99"/>
    <w:semiHidden/>
    <w:rsid w:val="002A6765"/>
    <w:rPr>
      <w:rFonts w:cs="Times New Roman"/>
      <w:sz w:val="36"/>
      <w:szCs w:val="36"/>
    </w:rPr>
  </w:style>
  <w:style w:type="character" w:customStyle="1" w:styleId="ZkladntextChar11">
    <w:name w:val="Základný text Char11"/>
    <w:basedOn w:val="Predvolenpsmoodseku"/>
    <w:uiPriority w:val="99"/>
    <w:semiHidden/>
    <w:rsid w:val="002A6765"/>
    <w:rPr>
      <w:rFonts w:cs="Times New Roman"/>
      <w:sz w:val="36"/>
      <w:szCs w:val="36"/>
    </w:rPr>
  </w:style>
  <w:style w:type="character" w:customStyle="1" w:styleId="PodtitulChar128">
    <w:name w:val="Podtitul Char128"/>
    <w:basedOn w:val="Predvolenpsmoodseku"/>
    <w:uiPriority w:val="11"/>
    <w:rsid w:val="002A6765"/>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2A6765"/>
    <w:rPr>
      <w:rFonts w:asciiTheme="majorHAnsi" w:eastAsiaTheme="majorEastAsia" w:hAnsiTheme="majorHAnsi" w:cstheme="majorBidi"/>
      <w:sz w:val="24"/>
      <w:szCs w:val="24"/>
    </w:rPr>
  </w:style>
  <w:style w:type="character" w:customStyle="1" w:styleId="PodtitulChar127">
    <w:name w:val="Podtitul Char127"/>
    <w:basedOn w:val="Predvolenpsmoodseku"/>
    <w:uiPriority w:val="11"/>
    <w:rsid w:val="002A6765"/>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2A6765"/>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2A6765"/>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2A6765"/>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2A6765"/>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2A6765"/>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2A6765"/>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2A6765"/>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2A6765"/>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2A6765"/>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2A6765"/>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2A6765"/>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2A6765"/>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2A6765"/>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2A6765"/>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2A6765"/>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2A6765"/>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2A6765"/>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2A6765"/>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2A6765"/>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2A6765"/>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2A6765"/>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2A6765"/>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2A6765"/>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2A6765"/>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2A6765"/>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2A6765"/>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sid w:val="002A6765"/>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2A6765"/>
    <w:rPr>
      <w:rFonts w:cs="Times New Roman"/>
      <w:sz w:val="36"/>
      <w:szCs w:val="36"/>
    </w:rPr>
  </w:style>
  <w:style w:type="character" w:customStyle="1" w:styleId="Zkladntext2Char127">
    <w:name w:val="Základný text 2 Char127"/>
    <w:basedOn w:val="Predvolenpsmoodseku"/>
    <w:uiPriority w:val="99"/>
    <w:semiHidden/>
    <w:rsid w:val="002A6765"/>
    <w:rPr>
      <w:rFonts w:cs="Times New Roman"/>
      <w:sz w:val="36"/>
      <w:szCs w:val="36"/>
    </w:rPr>
  </w:style>
  <w:style w:type="character" w:customStyle="1" w:styleId="Zkladntext2Char126">
    <w:name w:val="Základný text 2 Char126"/>
    <w:basedOn w:val="Predvolenpsmoodseku"/>
    <w:uiPriority w:val="99"/>
    <w:semiHidden/>
    <w:rsid w:val="002A6765"/>
    <w:rPr>
      <w:rFonts w:cs="Times New Roman"/>
      <w:sz w:val="36"/>
      <w:szCs w:val="36"/>
    </w:rPr>
  </w:style>
  <w:style w:type="character" w:customStyle="1" w:styleId="Zkladntext2Char125">
    <w:name w:val="Základný text 2 Char125"/>
    <w:basedOn w:val="Predvolenpsmoodseku"/>
    <w:uiPriority w:val="99"/>
    <w:semiHidden/>
    <w:rsid w:val="002A6765"/>
    <w:rPr>
      <w:rFonts w:cs="Times New Roman"/>
      <w:sz w:val="36"/>
      <w:szCs w:val="36"/>
    </w:rPr>
  </w:style>
  <w:style w:type="character" w:customStyle="1" w:styleId="Zkladntext2Char124">
    <w:name w:val="Základný text 2 Char124"/>
    <w:basedOn w:val="Predvolenpsmoodseku"/>
    <w:uiPriority w:val="99"/>
    <w:semiHidden/>
    <w:rsid w:val="002A6765"/>
    <w:rPr>
      <w:rFonts w:cs="Times New Roman"/>
      <w:sz w:val="36"/>
      <w:szCs w:val="36"/>
    </w:rPr>
  </w:style>
  <w:style w:type="character" w:customStyle="1" w:styleId="Zkladntext2Char123">
    <w:name w:val="Základný text 2 Char123"/>
    <w:basedOn w:val="Predvolenpsmoodseku"/>
    <w:uiPriority w:val="99"/>
    <w:semiHidden/>
    <w:rsid w:val="002A6765"/>
    <w:rPr>
      <w:rFonts w:cs="Times New Roman"/>
      <w:sz w:val="36"/>
      <w:szCs w:val="36"/>
    </w:rPr>
  </w:style>
  <w:style w:type="character" w:customStyle="1" w:styleId="Zkladntext2Char122">
    <w:name w:val="Základný text 2 Char122"/>
    <w:basedOn w:val="Predvolenpsmoodseku"/>
    <w:uiPriority w:val="99"/>
    <w:semiHidden/>
    <w:rsid w:val="002A6765"/>
    <w:rPr>
      <w:rFonts w:cs="Times New Roman"/>
      <w:sz w:val="36"/>
      <w:szCs w:val="36"/>
    </w:rPr>
  </w:style>
  <w:style w:type="character" w:customStyle="1" w:styleId="Zkladntext2Char121">
    <w:name w:val="Základný text 2 Char121"/>
    <w:basedOn w:val="Predvolenpsmoodseku"/>
    <w:uiPriority w:val="99"/>
    <w:semiHidden/>
    <w:rsid w:val="002A6765"/>
    <w:rPr>
      <w:rFonts w:cs="Times New Roman"/>
      <w:sz w:val="36"/>
      <w:szCs w:val="36"/>
    </w:rPr>
  </w:style>
  <w:style w:type="character" w:customStyle="1" w:styleId="Zkladntext2Char120">
    <w:name w:val="Základný text 2 Char120"/>
    <w:basedOn w:val="Predvolenpsmoodseku"/>
    <w:uiPriority w:val="99"/>
    <w:semiHidden/>
    <w:rsid w:val="002A6765"/>
    <w:rPr>
      <w:rFonts w:cs="Times New Roman"/>
      <w:sz w:val="36"/>
      <w:szCs w:val="36"/>
    </w:rPr>
  </w:style>
  <w:style w:type="character" w:customStyle="1" w:styleId="Zkladntext2Char119">
    <w:name w:val="Základný text 2 Char119"/>
    <w:basedOn w:val="Predvolenpsmoodseku"/>
    <w:uiPriority w:val="99"/>
    <w:semiHidden/>
    <w:rsid w:val="002A6765"/>
    <w:rPr>
      <w:rFonts w:cs="Times New Roman"/>
      <w:sz w:val="36"/>
      <w:szCs w:val="36"/>
    </w:rPr>
  </w:style>
  <w:style w:type="character" w:customStyle="1" w:styleId="Zkladntext2Char118">
    <w:name w:val="Základný text 2 Char118"/>
    <w:basedOn w:val="Predvolenpsmoodseku"/>
    <w:uiPriority w:val="99"/>
    <w:semiHidden/>
    <w:rsid w:val="002A6765"/>
    <w:rPr>
      <w:rFonts w:cs="Times New Roman"/>
      <w:sz w:val="36"/>
      <w:szCs w:val="36"/>
    </w:rPr>
  </w:style>
  <w:style w:type="character" w:customStyle="1" w:styleId="Zkladntext2Char117">
    <w:name w:val="Základný text 2 Char117"/>
    <w:basedOn w:val="Predvolenpsmoodseku"/>
    <w:uiPriority w:val="99"/>
    <w:semiHidden/>
    <w:rsid w:val="002A6765"/>
    <w:rPr>
      <w:rFonts w:cs="Times New Roman"/>
      <w:sz w:val="36"/>
      <w:szCs w:val="36"/>
    </w:rPr>
  </w:style>
  <w:style w:type="character" w:customStyle="1" w:styleId="Zkladntext2Char116">
    <w:name w:val="Základný text 2 Char116"/>
    <w:basedOn w:val="Predvolenpsmoodseku"/>
    <w:uiPriority w:val="99"/>
    <w:semiHidden/>
    <w:rsid w:val="002A6765"/>
    <w:rPr>
      <w:rFonts w:cs="Times New Roman"/>
      <w:sz w:val="36"/>
      <w:szCs w:val="36"/>
    </w:rPr>
  </w:style>
  <w:style w:type="character" w:customStyle="1" w:styleId="Zkladntext2Char115">
    <w:name w:val="Základný text 2 Char115"/>
    <w:basedOn w:val="Predvolenpsmoodseku"/>
    <w:uiPriority w:val="99"/>
    <w:semiHidden/>
    <w:rsid w:val="002A6765"/>
    <w:rPr>
      <w:rFonts w:cs="Times New Roman"/>
      <w:sz w:val="36"/>
      <w:szCs w:val="36"/>
    </w:rPr>
  </w:style>
  <w:style w:type="character" w:customStyle="1" w:styleId="Zkladntext2Char114">
    <w:name w:val="Základný text 2 Char114"/>
    <w:basedOn w:val="Predvolenpsmoodseku"/>
    <w:uiPriority w:val="99"/>
    <w:semiHidden/>
    <w:rsid w:val="002A6765"/>
    <w:rPr>
      <w:rFonts w:cs="Times New Roman"/>
      <w:sz w:val="36"/>
      <w:szCs w:val="36"/>
    </w:rPr>
  </w:style>
  <w:style w:type="character" w:customStyle="1" w:styleId="Zkladntext2Char113">
    <w:name w:val="Základný text 2 Char113"/>
    <w:basedOn w:val="Predvolenpsmoodseku"/>
    <w:uiPriority w:val="99"/>
    <w:semiHidden/>
    <w:rsid w:val="002A6765"/>
    <w:rPr>
      <w:rFonts w:cs="Times New Roman"/>
      <w:sz w:val="36"/>
      <w:szCs w:val="36"/>
    </w:rPr>
  </w:style>
  <w:style w:type="character" w:customStyle="1" w:styleId="Zkladntext2Char112">
    <w:name w:val="Základný text 2 Char112"/>
    <w:basedOn w:val="Predvolenpsmoodseku"/>
    <w:uiPriority w:val="99"/>
    <w:semiHidden/>
    <w:rsid w:val="002A6765"/>
    <w:rPr>
      <w:rFonts w:cs="Times New Roman"/>
      <w:sz w:val="36"/>
      <w:szCs w:val="36"/>
    </w:rPr>
  </w:style>
  <w:style w:type="character" w:customStyle="1" w:styleId="Zkladntext2Char111">
    <w:name w:val="Základný text 2 Char111"/>
    <w:basedOn w:val="Predvolenpsmoodseku"/>
    <w:uiPriority w:val="99"/>
    <w:semiHidden/>
    <w:rsid w:val="002A6765"/>
    <w:rPr>
      <w:rFonts w:cs="Times New Roman"/>
      <w:sz w:val="36"/>
      <w:szCs w:val="36"/>
    </w:rPr>
  </w:style>
  <w:style w:type="character" w:customStyle="1" w:styleId="Zkladntext2Char110">
    <w:name w:val="Základný text 2 Char110"/>
    <w:basedOn w:val="Predvolenpsmoodseku"/>
    <w:uiPriority w:val="99"/>
    <w:semiHidden/>
    <w:rsid w:val="002A6765"/>
    <w:rPr>
      <w:rFonts w:cs="Times New Roman"/>
      <w:sz w:val="36"/>
      <w:szCs w:val="36"/>
    </w:rPr>
  </w:style>
  <w:style w:type="character" w:customStyle="1" w:styleId="Zkladntext2Char19">
    <w:name w:val="Základný text 2 Char19"/>
    <w:basedOn w:val="Predvolenpsmoodseku"/>
    <w:uiPriority w:val="99"/>
    <w:semiHidden/>
    <w:rsid w:val="002A6765"/>
    <w:rPr>
      <w:rFonts w:cs="Times New Roman"/>
      <w:sz w:val="36"/>
      <w:szCs w:val="36"/>
    </w:rPr>
  </w:style>
  <w:style w:type="character" w:customStyle="1" w:styleId="Zkladntext2Char18">
    <w:name w:val="Základný text 2 Char18"/>
    <w:basedOn w:val="Predvolenpsmoodseku"/>
    <w:uiPriority w:val="99"/>
    <w:semiHidden/>
    <w:rsid w:val="002A6765"/>
    <w:rPr>
      <w:rFonts w:cs="Times New Roman"/>
      <w:sz w:val="36"/>
      <w:szCs w:val="36"/>
    </w:rPr>
  </w:style>
  <w:style w:type="character" w:customStyle="1" w:styleId="Zkladntext2Char17">
    <w:name w:val="Základný text 2 Char17"/>
    <w:basedOn w:val="Predvolenpsmoodseku"/>
    <w:uiPriority w:val="99"/>
    <w:semiHidden/>
    <w:rsid w:val="002A6765"/>
    <w:rPr>
      <w:rFonts w:cs="Times New Roman"/>
      <w:sz w:val="36"/>
      <w:szCs w:val="36"/>
    </w:rPr>
  </w:style>
  <w:style w:type="character" w:customStyle="1" w:styleId="Zkladntext2Char16">
    <w:name w:val="Základný text 2 Char16"/>
    <w:basedOn w:val="Predvolenpsmoodseku"/>
    <w:uiPriority w:val="99"/>
    <w:semiHidden/>
    <w:rsid w:val="002A6765"/>
    <w:rPr>
      <w:rFonts w:cs="Times New Roman"/>
      <w:sz w:val="36"/>
      <w:szCs w:val="36"/>
    </w:rPr>
  </w:style>
  <w:style w:type="character" w:customStyle="1" w:styleId="Zkladntext2Char15">
    <w:name w:val="Základný text 2 Char15"/>
    <w:basedOn w:val="Predvolenpsmoodseku"/>
    <w:uiPriority w:val="99"/>
    <w:semiHidden/>
    <w:rsid w:val="002A6765"/>
    <w:rPr>
      <w:rFonts w:cs="Times New Roman"/>
      <w:sz w:val="36"/>
      <w:szCs w:val="36"/>
    </w:rPr>
  </w:style>
  <w:style w:type="character" w:customStyle="1" w:styleId="Zkladntext2Char14">
    <w:name w:val="Základný text 2 Char14"/>
    <w:basedOn w:val="Predvolenpsmoodseku"/>
    <w:uiPriority w:val="99"/>
    <w:semiHidden/>
    <w:rsid w:val="002A6765"/>
    <w:rPr>
      <w:rFonts w:cs="Times New Roman"/>
      <w:sz w:val="36"/>
      <w:szCs w:val="36"/>
    </w:rPr>
  </w:style>
  <w:style w:type="character" w:customStyle="1" w:styleId="Zkladntext2Char13">
    <w:name w:val="Základný text 2 Char13"/>
    <w:basedOn w:val="Predvolenpsmoodseku"/>
    <w:uiPriority w:val="99"/>
    <w:semiHidden/>
    <w:rsid w:val="002A6765"/>
    <w:rPr>
      <w:rFonts w:cs="Times New Roman"/>
      <w:sz w:val="36"/>
      <w:szCs w:val="36"/>
    </w:rPr>
  </w:style>
  <w:style w:type="character" w:customStyle="1" w:styleId="Zkladntext2Char12">
    <w:name w:val="Základný text 2 Char12"/>
    <w:basedOn w:val="Predvolenpsmoodseku"/>
    <w:uiPriority w:val="99"/>
    <w:semiHidden/>
    <w:rsid w:val="002A6765"/>
    <w:rPr>
      <w:rFonts w:cs="Times New Roman"/>
      <w:sz w:val="36"/>
      <w:szCs w:val="36"/>
    </w:rPr>
  </w:style>
  <w:style w:type="character" w:customStyle="1" w:styleId="Zkladntext2Char11">
    <w:name w:val="Základný text 2 Char11"/>
    <w:basedOn w:val="Predvolenpsmoodseku"/>
    <w:uiPriority w:val="99"/>
    <w:semiHidden/>
    <w:rsid w:val="002A6765"/>
    <w:rPr>
      <w:rFonts w:cs="Times New Roman"/>
      <w:sz w:val="36"/>
      <w:szCs w:val="36"/>
    </w:rPr>
  </w:style>
  <w:style w:type="character" w:customStyle="1" w:styleId="Zarkazkladnhotextu2Char128">
    <w:name w:val="Zarážka základného textu 2 Char128"/>
    <w:basedOn w:val="Predvolenpsmoodseku"/>
    <w:uiPriority w:val="99"/>
    <w:semiHidden/>
    <w:rsid w:val="002A6765"/>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2A6765"/>
    <w:rPr>
      <w:rFonts w:cs="Times New Roman"/>
      <w:sz w:val="36"/>
      <w:szCs w:val="36"/>
    </w:rPr>
  </w:style>
  <w:style w:type="character" w:customStyle="1" w:styleId="Zarkazkladnhotextu2Char127">
    <w:name w:val="Zarážka základného textu 2 Char127"/>
    <w:basedOn w:val="Predvolenpsmoodseku"/>
    <w:uiPriority w:val="99"/>
    <w:semiHidden/>
    <w:rsid w:val="002A6765"/>
    <w:rPr>
      <w:rFonts w:cs="Times New Roman"/>
      <w:sz w:val="36"/>
      <w:szCs w:val="36"/>
    </w:rPr>
  </w:style>
  <w:style w:type="character" w:customStyle="1" w:styleId="Zarkazkladnhotextu2Char126">
    <w:name w:val="Zarážka základného textu 2 Char126"/>
    <w:basedOn w:val="Predvolenpsmoodseku"/>
    <w:uiPriority w:val="99"/>
    <w:semiHidden/>
    <w:rsid w:val="002A6765"/>
    <w:rPr>
      <w:rFonts w:cs="Times New Roman"/>
      <w:sz w:val="36"/>
      <w:szCs w:val="36"/>
    </w:rPr>
  </w:style>
  <w:style w:type="character" w:customStyle="1" w:styleId="Zarkazkladnhotextu2Char125">
    <w:name w:val="Zarážka základného textu 2 Char125"/>
    <w:basedOn w:val="Predvolenpsmoodseku"/>
    <w:uiPriority w:val="99"/>
    <w:semiHidden/>
    <w:rsid w:val="002A6765"/>
    <w:rPr>
      <w:rFonts w:cs="Times New Roman"/>
      <w:sz w:val="36"/>
      <w:szCs w:val="36"/>
    </w:rPr>
  </w:style>
  <w:style w:type="character" w:customStyle="1" w:styleId="Zarkazkladnhotextu2Char124">
    <w:name w:val="Zarážka základného textu 2 Char124"/>
    <w:basedOn w:val="Predvolenpsmoodseku"/>
    <w:uiPriority w:val="99"/>
    <w:semiHidden/>
    <w:rsid w:val="002A6765"/>
    <w:rPr>
      <w:rFonts w:cs="Times New Roman"/>
      <w:sz w:val="36"/>
      <w:szCs w:val="36"/>
    </w:rPr>
  </w:style>
  <w:style w:type="character" w:customStyle="1" w:styleId="Zarkazkladnhotextu2Char123">
    <w:name w:val="Zarážka základného textu 2 Char123"/>
    <w:basedOn w:val="Predvolenpsmoodseku"/>
    <w:uiPriority w:val="99"/>
    <w:semiHidden/>
    <w:rsid w:val="002A6765"/>
    <w:rPr>
      <w:rFonts w:cs="Times New Roman"/>
      <w:sz w:val="36"/>
      <w:szCs w:val="36"/>
    </w:rPr>
  </w:style>
  <w:style w:type="character" w:customStyle="1" w:styleId="Zarkazkladnhotextu2Char122">
    <w:name w:val="Zarážka základného textu 2 Char122"/>
    <w:basedOn w:val="Predvolenpsmoodseku"/>
    <w:uiPriority w:val="99"/>
    <w:semiHidden/>
    <w:rsid w:val="002A6765"/>
    <w:rPr>
      <w:rFonts w:cs="Times New Roman"/>
      <w:sz w:val="36"/>
      <w:szCs w:val="36"/>
    </w:rPr>
  </w:style>
  <w:style w:type="character" w:customStyle="1" w:styleId="Zarkazkladnhotextu2Char121">
    <w:name w:val="Zarážka základného textu 2 Char121"/>
    <w:basedOn w:val="Predvolenpsmoodseku"/>
    <w:uiPriority w:val="99"/>
    <w:semiHidden/>
    <w:rsid w:val="002A6765"/>
    <w:rPr>
      <w:rFonts w:cs="Times New Roman"/>
      <w:sz w:val="36"/>
      <w:szCs w:val="36"/>
    </w:rPr>
  </w:style>
  <w:style w:type="character" w:customStyle="1" w:styleId="Zarkazkladnhotextu2Char120">
    <w:name w:val="Zarážka základného textu 2 Char120"/>
    <w:basedOn w:val="Predvolenpsmoodseku"/>
    <w:uiPriority w:val="99"/>
    <w:semiHidden/>
    <w:rsid w:val="002A6765"/>
    <w:rPr>
      <w:rFonts w:cs="Times New Roman"/>
      <w:sz w:val="36"/>
      <w:szCs w:val="36"/>
    </w:rPr>
  </w:style>
  <w:style w:type="character" w:customStyle="1" w:styleId="Zarkazkladnhotextu2Char119">
    <w:name w:val="Zarážka základného textu 2 Char119"/>
    <w:basedOn w:val="Predvolenpsmoodseku"/>
    <w:uiPriority w:val="99"/>
    <w:semiHidden/>
    <w:rsid w:val="002A6765"/>
    <w:rPr>
      <w:rFonts w:cs="Times New Roman"/>
      <w:sz w:val="36"/>
      <w:szCs w:val="36"/>
    </w:rPr>
  </w:style>
  <w:style w:type="character" w:customStyle="1" w:styleId="Zarkazkladnhotextu2Char118">
    <w:name w:val="Zarážka základného textu 2 Char118"/>
    <w:basedOn w:val="Predvolenpsmoodseku"/>
    <w:uiPriority w:val="99"/>
    <w:semiHidden/>
    <w:rsid w:val="002A6765"/>
    <w:rPr>
      <w:rFonts w:cs="Times New Roman"/>
      <w:sz w:val="36"/>
      <w:szCs w:val="36"/>
    </w:rPr>
  </w:style>
  <w:style w:type="character" w:customStyle="1" w:styleId="Zarkazkladnhotextu2Char117">
    <w:name w:val="Zarážka základného textu 2 Char117"/>
    <w:basedOn w:val="Predvolenpsmoodseku"/>
    <w:uiPriority w:val="99"/>
    <w:semiHidden/>
    <w:rsid w:val="002A6765"/>
    <w:rPr>
      <w:rFonts w:cs="Times New Roman"/>
      <w:sz w:val="36"/>
      <w:szCs w:val="36"/>
    </w:rPr>
  </w:style>
  <w:style w:type="character" w:customStyle="1" w:styleId="Zarkazkladnhotextu2Char116">
    <w:name w:val="Zarážka základného textu 2 Char116"/>
    <w:basedOn w:val="Predvolenpsmoodseku"/>
    <w:uiPriority w:val="99"/>
    <w:semiHidden/>
    <w:rsid w:val="002A6765"/>
    <w:rPr>
      <w:rFonts w:cs="Times New Roman"/>
      <w:sz w:val="36"/>
      <w:szCs w:val="36"/>
    </w:rPr>
  </w:style>
  <w:style w:type="character" w:customStyle="1" w:styleId="Zarkazkladnhotextu2Char115">
    <w:name w:val="Zarážka základného textu 2 Char115"/>
    <w:basedOn w:val="Predvolenpsmoodseku"/>
    <w:uiPriority w:val="99"/>
    <w:semiHidden/>
    <w:rsid w:val="002A6765"/>
    <w:rPr>
      <w:rFonts w:cs="Times New Roman"/>
      <w:sz w:val="36"/>
      <w:szCs w:val="36"/>
    </w:rPr>
  </w:style>
  <w:style w:type="character" w:customStyle="1" w:styleId="Zarkazkladnhotextu2Char114">
    <w:name w:val="Zarážka základného textu 2 Char114"/>
    <w:basedOn w:val="Predvolenpsmoodseku"/>
    <w:uiPriority w:val="99"/>
    <w:semiHidden/>
    <w:rsid w:val="002A6765"/>
    <w:rPr>
      <w:rFonts w:cs="Times New Roman"/>
      <w:sz w:val="36"/>
      <w:szCs w:val="36"/>
    </w:rPr>
  </w:style>
  <w:style w:type="character" w:customStyle="1" w:styleId="Zarkazkladnhotextu2Char113">
    <w:name w:val="Zarážka základného textu 2 Char113"/>
    <w:basedOn w:val="Predvolenpsmoodseku"/>
    <w:uiPriority w:val="99"/>
    <w:semiHidden/>
    <w:rsid w:val="002A6765"/>
    <w:rPr>
      <w:rFonts w:cs="Times New Roman"/>
      <w:sz w:val="36"/>
      <w:szCs w:val="36"/>
    </w:rPr>
  </w:style>
  <w:style w:type="character" w:customStyle="1" w:styleId="Zarkazkladnhotextu2Char112">
    <w:name w:val="Zarážka základného textu 2 Char112"/>
    <w:basedOn w:val="Predvolenpsmoodseku"/>
    <w:uiPriority w:val="99"/>
    <w:semiHidden/>
    <w:rsid w:val="002A6765"/>
    <w:rPr>
      <w:rFonts w:cs="Times New Roman"/>
      <w:sz w:val="36"/>
      <w:szCs w:val="36"/>
    </w:rPr>
  </w:style>
  <w:style w:type="character" w:customStyle="1" w:styleId="Zarkazkladnhotextu2Char111">
    <w:name w:val="Zarážka základného textu 2 Char111"/>
    <w:basedOn w:val="Predvolenpsmoodseku"/>
    <w:uiPriority w:val="99"/>
    <w:semiHidden/>
    <w:rsid w:val="002A6765"/>
    <w:rPr>
      <w:rFonts w:cs="Times New Roman"/>
      <w:sz w:val="36"/>
      <w:szCs w:val="36"/>
    </w:rPr>
  </w:style>
  <w:style w:type="character" w:customStyle="1" w:styleId="Zarkazkladnhotextu2Char110">
    <w:name w:val="Zarážka základného textu 2 Char110"/>
    <w:basedOn w:val="Predvolenpsmoodseku"/>
    <w:uiPriority w:val="99"/>
    <w:semiHidden/>
    <w:rsid w:val="002A6765"/>
    <w:rPr>
      <w:rFonts w:cs="Times New Roman"/>
      <w:sz w:val="36"/>
      <w:szCs w:val="36"/>
    </w:rPr>
  </w:style>
  <w:style w:type="character" w:customStyle="1" w:styleId="Zarkazkladnhotextu2Char19">
    <w:name w:val="Zarážka základného textu 2 Char19"/>
    <w:basedOn w:val="Predvolenpsmoodseku"/>
    <w:uiPriority w:val="99"/>
    <w:semiHidden/>
    <w:rsid w:val="002A6765"/>
    <w:rPr>
      <w:rFonts w:cs="Times New Roman"/>
      <w:sz w:val="36"/>
      <w:szCs w:val="36"/>
    </w:rPr>
  </w:style>
  <w:style w:type="character" w:customStyle="1" w:styleId="Zarkazkladnhotextu2Char18">
    <w:name w:val="Zarážka základného textu 2 Char18"/>
    <w:basedOn w:val="Predvolenpsmoodseku"/>
    <w:uiPriority w:val="99"/>
    <w:semiHidden/>
    <w:rsid w:val="002A6765"/>
    <w:rPr>
      <w:rFonts w:cs="Times New Roman"/>
      <w:sz w:val="36"/>
      <w:szCs w:val="36"/>
    </w:rPr>
  </w:style>
  <w:style w:type="character" w:customStyle="1" w:styleId="Zarkazkladnhotextu2Char17">
    <w:name w:val="Zarážka základného textu 2 Char17"/>
    <w:basedOn w:val="Predvolenpsmoodseku"/>
    <w:uiPriority w:val="99"/>
    <w:semiHidden/>
    <w:rsid w:val="002A6765"/>
    <w:rPr>
      <w:rFonts w:cs="Times New Roman"/>
      <w:sz w:val="36"/>
      <w:szCs w:val="36"/>
    </w:rPr>
  </w:style>
  <w:style w:type="character" w:customStyle="1" w:styleId="Zarkazkladnhotextu2Char16">
    <w:name w:val="Zarážka základného textu 2 Char16"/>
    <w:basedOn w:val="Predvolenpsmoodseku"/>
    <w:uiPriority w:val="99"/>
    <w:semiHidden/>
    <w:rsid w:val="002A6765"/>
    <w:rPr>
      <w:rFonts w:cs="Times New Roman"/>
      <w:sz w:val="36"/>
      <w:szCs w:val="36"/>
    </w:rPr>
  </w:style>
  <w:style w:type="character" w:customStyle="1" w:styleId="Zarkazkladnhotextu2Char15">
    <w:name w:val="Zarážka základného textu 2 Char15"/>
    <w:basedOn w:val="Predvolenpsmoodseku"/>
    <w:uiPriority w:val="99"/>
    <w:semiHidden/>
    <w:rsid w:val="002A6765"/>
    <w:rPr>
      <w:rFonts w:cs="Times New Roman"/>
      <w:sz w:val="36"/>
      <w:szCs w:val="36"/>
    </w:rPr>
  </w:style>
  <w:style w:type="character" w:customStyle="1" w:styleId="Zarkazkladnhotextu2Char14">
    <w:name w:val="Zarážka základného textu 2 Char14"/>
    <w:basedOn w:val="Predvolenpsmoodseku"/>
    <w:uiPriority w:val="99"/>
    <w:semiHidden/>
    <w:rsid w:val="002A6765"/>
    <w:rPr>
      <w:rFonts w:cs="Times New Roman"/>
      <w:sz w:val="36"/>
      <w:szCs w:val="36"/>
    </w:rPr>
  </w:style>
  <w:style w:type="character" w:customStyle="1" w:styleId="Zarkazkladnhotextu2Char13">
    <w:name w:val="Zarážka základného textu 2 Char13"/>
    <w:basedOn w:val="Predvolenpsmoodseku"/>
    <w:uiPriority w:val="99"/>
    <w:semiHidden/>
    <w:rsid w:val="002A6765"/>
    <w:rPr>
      <w:rFonts w:cs="Times New Roman"/>
      <w:sz w:val="36"/>
      <w:szCs w:val="36"/>
    </w:rPr>
  </w:style>
  <w:style w:type="character" w:customStyle="1" w:styleId="Zarkazkladnhotextu2Char12">
    <w:name w:val="Zarážka základného textu 2 Char12"/>
    <w:basedOn w:val="Predvolenpsmoodseku"/>
    <w:uiPriority w:val="99"/>
    <w:semiHidden/>
    <w:rsid w:val="002A6765"/>
    <w:rPr>
      <w:rFonts w:cs="Times New Roman"/>
      <w:sz w:val="36"/>
      <w:szCs w:val="36"/>
    </w:rPr>
  </w:style>
  <w:style w:type="character" w:customStyle="1" w:styleId="Zarkazkladnhotextu2Char11">
    <w:name w:val="Zarážka základného textu 2 Char11"/>
    <w:basedOn w:val="Predvolenpsmoodseku"/>
    <w:uiPriority w:val="99"/>
    <w:semiHidden/>
    <w:rsid w:val="002A6765"/>
    <w:rPr>
      <w:rFonts w:cs="Times New Roman"/>
      <w:sz w:val="36"/>
      <w:szCs w:val="36"/>
    </w:rPr>
  </w:style>
  <w:style w:type="character" w:customStyle="1" w:styleId="Zarkazkladnhotextu3Char128">
    <w:name w:val="Zarážka základného textu 3 Char128"/>
    <w:basedOn w:val="Predvolenpsmoodseku"/>
    <w:uiPriority w:val="99"/>
    <w:semiHidden/>
    <w:rsid w:val="002A6765"/>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2A6765"/>
    <w:rPr>
      <w:rFonts w:cs="Times New Roman"/>
      <w:sz w:val="16"/>
      <w:szCs w:val="16"/>
    </w:rPr>
  </w:style>
  <w:style w:type="character" w:customStyle="1" w:styleId="Zarkazkladnhotextu3Char127">
    <w:name w:val="Zarážka základného textu 3 Char127"/>
    <w:basedOn w:val="Predvolenpsmoodseku"/>
    <w:uiPriority w:val="99"/>
    <w:semiHidden/>
    <w:rsid w:val="002A6765"/>
    <w:rPr>
      <w:rFonts w:cs="Times New Roman"/>
      <w:sz w:val="16"/>
      <w:szCs w:val="16"/>
    </w:rPr>
  </w:style>
  <w:style w:type="character" w:customStyle="1" w:styleId="Zarkazkladnhotextu3Char126">
    <w:name w:val="Zarážka základného textu 3 Char126"/>
    <w:basedOn w:val="Predvolenpsmoodseku"/>
    <w:uiPriority w:val="99"/>
    <w:semiHidden/>
    <w:rsid w:val="002A6765"/>
    <w:rPr>
      <w:rFonts w:cs="Times New Roman"/>
      <w:sz w:val="16"/>
      <w:szCs w:val="16"/>
    </w:rPr>
  </w:style>
  <w:style w:type="character" w:customStyle="1" w:styleId="Zarkazkladnhotextu3Char125">
    <w:name w:val="Zarážka základného textu 3 Char125"/>
    <w:basedOn w:val="Predvolenpsmoodseku"/>
    <w:uiPriority w:val="99"/>
    <w:semiHidden/>
    <w:rsid w:val="002A6765"/>
    <w:rPr>
      <w:rFonts w:cs="Times New Roman"/>
      <w:sz w:val="16"/>
      <w:szCs w:val="16"/>
    </w:rPr>
  </w:style>
  <w:style w:type="character" w:customStyle="1" w:styleId="Zarkazkladnhotextu3Char124">
    <w:name w:val="Zarážka základného textu 3 Char124"/>
    <w:basedOn w:val="Predvolenpsmoodseku"/>
    <w:uiPriority w:val="99"/>
    <w:semiHidden/>
    <w:rsid w:val="002A6765"/>
    <w:rPr>
      <w:rFonts w:cs="Times New Roman"/>
      <w:sz w:val="16"/>
      <w:szCs w:val="16"/>
    </w:rPr>
  </w:style>
  <w:style w:type="character" w:customStyle="1" w:styleId="Zarkazkladnhotextu3Char123">
    <w:name w:val="Zarážka základného textu 3 Char123"/>
    <w:basedOn w:val="Predvolenpsmoodseku"/>
    <w:uiPriority w:val="99"/>
    <w:semiHidden/>
    <w:rsid w:val="002A6765"/>
    <w:rPr>
      <w:rFonts w:cs="Times New Roman"/>
      <w:sz w:val="16"/>
      <w:szCs w:val="16"/>
    </w:rPr>
  </w:style>
  <w:style w:type="character" w:customStyle="1" w:styleId="Zarkazkladnhotextu3Char122">
    <w:name w:val="Zarážka základného textu 3 Char122"/>
    <w:basedOn w:val="Predvolenpsmoodseku"/>
    <w:uiPriority w:val="99"/>
    <w:semiHidden/>
    <w:rsid w:val="002A6765"/>
    <w:rPr>
      <w:rFonts w:cs="Times New Roman"/>
      <w:sz w:val="16"/>
      <w:szCs w:val="16"/>
    </w:rPr>
  </w:style>
  <w:style w:type="character" w:customStyle="1" w:styleId="Zarkazkladnhotextu3Char121">
    <w:name w:val="Zarážka základného textu 3 Char121"/>
    <w:basedOn w:val="Predvolenpsmoodseku"/>
    <w:uiPriority w:val="99"/>
    <w:semiHidden/>
    <w:rsid w:val="002A6765"/>
    <w:rPr>
      <w:rFonts w:cs="Times New Roman"/>
      <w:sz w:val="16"/>
      <w:szCs w:val="16"/>
    </w:rPr>
  </w:style>
  <w:style w:type="character" w:customStyle="1" w:styleId="Zarkazkladnhotextu3Char120">
    <w:name w:val="Zarážka základného textu 3 Char120"/>
    <w:basedOn w:val="Predvolenpsmoodseku"/>
    <w:uiPriority w:val="99"/>
    <w:semiHidden/>
    <w:rsid w:val="002A6765"/>
    <w:rPr>
      <w:rFonts w:cs="Times New Roman"/>
      <w:sz w:val="16"/>
      <w:szCs w:val="16"/>
    </w:rPr>
  </w:style>
  <w:style w:type="character" w:customStyle="1" w:styleId="Zarkazkladnhotextu3Char119">
    <w:name w:val="Zarážka základného textu 3 Char119"/>
    <w:basedOn w:val="Predvolenpsmoodseku"/>
    <w:uiPriority w:val="99"/>
    <w:semiHidden/>
    <w:rsid w:val="002A6765"/>
    <w:rPr>
      <w:rFonts w:cs="Times New Roman"/>
      <w:sz w:val="16"/>
      <w:szCs w:val="16"/>
    </w:rPr>
  </w:style>
  <w:style w:type="character" w:customStyle="1" w:styleId="Zarkazkladnhotextu3Char118">
    <w:name w:val="Zarážka základného textu 3 Char118"/>
    <w:basedOn w:val="Predvolenpsmoodseku"/>
    <w:uiPriority w:val="99"/>
    <w:semiHidden/>
    <w:rsid w:val="002A6765"/>
    <w:rPr>
      <w:rFonts w:cs="Times New Roman"/>
      <w:sz w:val="16"/>
      <w:szCs w:val="16"/>
    </w:rPr>
  </w:style>
  <w:style w:type="character" w:customStyle="1" w:styleId="Zarkazkladnhotextu3Char117">
    <w:name w:val="Zarážka základného textu 3 Char117"/>
    <w:basedOn w:val="Predvolenpsmoodseku"/>
    <w:uiPriority w:val="99"/>
    <w:semiHidden/>
    <w:rsid w:val="002A6765"/>
    <w:rPr>
      <w:rFonts w:cs="Times New Roman"/>
      <w:sz w:val="16"/>
      <w:szCs w:val="16"/>
    </w:rPr>
  </w:style>
  <w:style w:type="character" w:customStyle="1" w:styleId="Zarkazkladnhotextu3Char116">
    <w:name w:val="Zarážka základného textu 3 Char116"/>
    <w:basedOn w:val="Predvolenpsmoodseku"/>
    <w:uiPriority w:val="99"/>
    <w:semiHidden/>
    <w:rsid w:val="002A6765"/>
    <w:rPr>
      <w:rFonts w:cs="Times New Roman"/>
      <w:sz w:val="16"/>
      <w:szCs w:val="16"/>
    </w:rPr>
  </w:style>
  <w:style w:type="character" w:customStyle="1" w:styleId="Zarkazkladnhotextu3Char115">
    <w:name w:val="Zarážka základného textu 3 Char115"/>
    <w:basedOn w:val="Predvolenpsmoodseku"/>
    <w:uiPriority w:val="99"/>
    <w:semiHidden/>
    <w:rsid w:val="002A6765"/>
    <w:rPr>
      <w:rFonts w:cs="Times New Roman"/>
      <w:sz w:val="16"/>
      <w:szCs w:val="16"/>
    </w:rPr>
  </w:style>
  <w:style w:type="character" w:customStyle="1" w:styleId="Zarkazkladnhotextu3Char114">
    <w:name w:val="Zarážka základného textu 3 Char114"/>
    <w:basedOn w:val="Predvolenpsmoodseku"/>
    <w:uiPriority w:val="99"/>
    <w:semiHidden/>
    <w:rsid w:val="002A6765"/>
    <w:rPr>
      <w:rFonts w:cs="Times New Roman"/>
      <w:sz w:val="16"/>
      <w:szCs w:val="16"/>
    </w:rPr>
  </w:style>
  <w:style w:type="character" w:customStyle="1" w:styleId="Zarkazkladnhotextu3Char113">
    <w:name w:val="Zarážka základného textu 3 Char113"/>
    <w:basedOn w:val="Predvolenpsmoodseku"/>
    <w:uiPriority w:val="99"/>
    <w:semiHidden/>
    <w:rsid w:val="002A6765"/>
    <w:rPr>
      <w:rFonts w:cs="Times New Roman"/>
      <w:sz w:val="16"/>
      <w:szCs w:val="16"/>
    </w:rPr>
  </w:style>
  <w:style w:type="character" w:customStyle="1" w:styleId="Zarkazkladnhotextu3Char112">
    <w:name w:val="Zarážka základného textu 3 Char112"/>
    <w:basedOn w:val="Predvolenpsmoodseku"/>
    <w:uiPriority w:val="99"/>
    <w:semiHidden/>
    <w:rsid w:val="002A6765"/>
    <w:rPr>
      <w:rFonts w:cs="Times New Roman"/>
      <w:sz w:val="16"/>
      <w:szCs w:val="16"/>
    </w:rPr>
  </w:style>
  <w:style w:type="character" w:customStyle="1" w:styleId="Zarkazkladnhotextu3Char111">
    <w:name w:val="Zarážka základného textu 3 Char111"/>
    <w:basedOn w:val="Predvolenpsmoodseku"/>
    <w:uiPriority w:val="99"/>
    <w:semiHidden/>
    <w:rsid w:val="002A6765"/>
    <w:rPr>
      <w:rFonts w:cs="Times New Roman"/>
      <w:sz w:val="16"/>
      <w:szCs w:val="16"/>
    </w:rPr>
  </w:style>
  <w:style w:type="character" w:customStyle="1" w:styleId="Zarkazkladnhotextu3Char110">
    <w:name w:val="Zarážka základného textu 3 Char110"/>
    <w:basedOn w:val="Predvolenpsmoodseku"/>
    <w:uiPriority w:val="99"/>
    <w:semiHidden/>
    <w:rsid w:val="002A6765"/>
    <w:rPr>
      <w:rFonts w:cs="Times New Roman"/>
      <w:sz w:val="16"/>
      <w:szCs w:val="16"/>
    </w:rPr>
  </w:style>
  <w:style w:type="character" w:customStyle="1" w:styleId="Zarkazkladnhotextu3Char19">
    <w:name w:val="Zarážka základného textu 3 Char19"/>
    <w:basedOn w:val="Predvolenpsmoodseku"/>
    <w:uiPriority w:val="99"/>
    <w:semiHidden/>
    <w:rsid w:val="002A6765"/>
    <w:rPr>
      <w:rFonts w:cs="Times New Roman"/>
      <w:sz w:val="16"/>
      <w:szCs w:val="16"/>
    </w:rPr>
  </w:style>
  <w:style w:type="character" w:customStyle="1" w:styleId="Zarkazkladnhotextu3Char18">
    <w:name w:val="Zarážka základného textu 3 Char18"/>
    <w:basedOn w:val="Predvolenpsmoodseku"/>
    <w:uiPriority w:val="99"/>
    <w:semiHidden/>
    <w:rsid w:val="002A6765"/>
    <w:rPr>
      <w:rFonts w:cs="Times New Roman"/>
      <w:sz w:val="16"/>
      <w:szCs w:val="16"/>
    </w:rPr>
  </w:style>
  <w:style w:type="character" w:customStyle="1" w:styleId="Zarkazkladnhotextu3Char17">
    <w:name w:val="Zarážka základného textu 3 Char17"/>
    <w:basedOn w:val="Predvolenpsmoodseku"/>
    <w:uiPriority w:val="99"/>
    <w:semiHidden/>
    <w:rsid w:val="002A6765"/>
    <w:rPr>
      <w:rFonts w:cs="Times New Roman"/>
      <w:sz w:val="16"/>
      <w:szCs w:val="16"/>
    </w:rPr>
  </w:style>
  <w:style w:type="character" w:customStyle="1" w:styleId="Zarkazkladnhotextu3Char16">
    <w:name w:val="Zarážka základného textu 3 Char16"/>
    <w:basedOn w:val="Predvolenpsmoodseku"/>
    <w:uiPriority w:val="99"/>
    <w:semiHidden/>
    <w:rsid w:val="002A6765"/>
    <w:rPr>
      <w:rFonts w:cs="Times New Roman"/>
      <w:sz w:val="16"/>
      <w:szCs w:val="16"/>
    </w:rPr>
  </w:style>
  <w:style w:type="character" w:customStyle="1" w:styleId="Zarkazkladnhotextu3Char15">
    <w:name w:val="Zarážka základného textu 3 Char15"/>
    <w:basedOn w:val="Predvolenpsmoodseku"/>
    <w:uiPriority w:val="99"/>
    <w:semiHidden/>
    <w:rsid w:val="002A6765"/>
    <w:rPr>
      <w:rFonts w:cs="Times New Roman"/>
      <w:sz w:val="16"/>
      <w:szCs w:val="16"/>
    </w:rPr>
  </w:style>
  <w:style w:type="character" w:customStyle="1" w:styleId="Zarkazkladnhotextu3Char14">
    <w:name w:val="Zarážka základného textu 3 Char14"/>
    <w:basedOn w:val="Predvolenpsmoodseku"/>
    <w:uiPriority w:val="99"/>
    <w:semiHidden/>
    <w:rsid w:val="002A6765"/>
    <w:rPr>
      <w:rFonts w:cs="Times New Roman"/>
      <w:sz w:val="16"/>
      <w:szCs w:val="16"/>
    </w:rPr>
  </w:style>
  <w:style w:type="character" w:customStyle="1" w:styleId="Zarkazkladnhotextu3Char13">
    <w:name w:val="Zarážka základného textu 3 Char13"/>
    <w:basedOn w:val="Predvolenpsmoodseku"/>
    <w:uiPriority w:val="99"/>
    <w:semiHidden/>
    <w:rsid w:val="002A6765"/>
    <w:rPr>
      <w:rFonts w:cs="Times New Roman"/>
      <w:sz w:val="16"/>
      <w:szCs w:val="16"/>
    </w:rPr>
  </w:style>
  <w:style w:type="character" w:customStyle="1" w:styleId="Zarkazkladnhotextu3Char12">
    <w:name w:val="Zarážka základného textu 3 Char12"/>
    <w:basedOn w:val="Predvolenpsmoodseku"/>
    <w:uiPriority w:val="99"/>
    <w:semiHidden/>
    <w:rsid w:val="002A6765"/>
    <w:rPr>
      <w:rFonts w:cs="Times New Roman"/>
      <w:sz w:val="16"/>
      <w:szCs w:val="16"/>
    </w:rPr>
  </w:style>
  <w:style w:type="character" w:customStyle="1" w:styleId="Zarkazkladnhotextu3Char11">
    <w:name w:val="Zarážka základného textu 3 Char11"/>
    <w:basedOn w:val="Predvolenpsmoodseku"/>
    <w:uiPriority w:val="99"/>
    <w:semiHidden/>
    <w:rsid w:val="002A6765"/>
    <w:rPr>
      <w:rFonts w:cs="Times New Roman"/>
      <w:sz w:val="16"/>
      <w:szCs w:val="16"/>
    </w:rPr>
  </w:style>
  <w:style w:type="character" w:customStyle="1" w:styleId="TextbublinyChar128">
    <w:name w:val="Text bubliny Char128"/>
    <w:basedOn w:val="Predvolenpsmoodseku"/>
    <w:uiPriority w:val="99"/>
    <w:semiHidden/>
    <w:rsid w:val="002A6765"/>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2A6765"/>
    <w:rPr>
      <w:rFonts w:ascii="Tahoma" w:hAnsi="Tahoma" w:cs="Tahoma"/>
      <w:sz w:val="16"/>
      <w:szCs w:val="16"/>
    </w:rPr>
  </w:style>
  <w:style w:type="character" w:customStyle="1" w:styleId="TextbublinyChar127">
    <w:name w:val="Text bubliny Char127"/>
    <w:basedOn w:val="Predvolenpsmoodseku"/>
    <w:uiPriority w:val="99"/>
    <w:semiHidden/>
    <w:rsid w:val="002A6765"/>
    <w:rPr>
      <w:rFonts w:ascii="Tahoma" w:hAnsi="Tahoma" w:cs="Tahoma"/>
      <w:sz w:val="16"/>
      <w:szCs w:val="16"/>
    </w:rPr>
  </w:style>
  <w:style w:type="character" w:customStyle="1" w:styleId="TextbublinyChar126">
    <w:name w:val="Text bubliny Char126"/>
    <w:basedOn w:val="Predvolenpsmoodseku"/>
    <w:uiPriority w:val="99"/>
    <w:semiHidden/>
    <w:rsid w:val="002A6765"/>
    <w:rPr>
      <w:rFonts w:ascii="Tahoma" w:hAnsi="Tahoma" w:cs="Tahoma"/>
      <w:sz w:val="16"/>
      <w:szCs w:val="16"/>
    </w:rPr>
  </w:style>
  <w:style w:type="character" w:customStyle="1" w:styleId="TextbublinyChar125">
    <w:name w:val="Text bubliny Char125"/>
    <w:basedOn w:val="Predvolenpsmoodseku"/>
    <w:uiPriority w:val="99"/>
    <w:semiHidden/>
    <w:rsid w:val="002A6765"/>
    <w:rPr>
      <w:rFonts w:ascii="Tahoma" w:hAnsi="Tahoma" w:cs="Tahoma"/>
      <w:sz w:val="16"/>
      <w:szCs w:val="16"/>
    </w:rPr>
  </w:style>
  <w:style w:type="character" w:customStyle="1" w:styleId="TextbublinyChar124">
    <w:name w:val="Text bubliny Char124"/>
    <w:basedOn w:val="Predvolenpsmoodseku"/>
    <w:uiPriority w:val="99"/>
    <w:semiHidden/>
    <w:rsid w:val="002A6765"/>
    <w:rPr>
      <w:rFonts w:ascii="Tahoma" w:hAnsi="Tahoma" w:cs="Tahoma"/>
      <w:sz w:val="16"/>
      <w:szCs w:val="16"/>
    </w:rPr>
  </w:style>
  <w:style w:type="character" w:customStyle="1" w:styleId="TextbublinyChar123">
    <w:name w:val="Text bubliny Char123"/>
    <w:basedOn w:val="Predvolenpsmoodseku"/>
    <w:uiPriority w:val="99"/>
    <w:semiHidden/>
    <w:rsid w:val="002A6765"/>
    <w:rPr>
      <w:rFonts w:ascii="Tahoma" w:hAnsi="Tahoma" w:cs="Tahoma"/>
      <w:sz w:val="16"/>
      <w:szCs w:val="16"/>
    </w:rPr>
  </w:style>
  <w:style w:type="character" w:customStyle="1" w:styleId="TextbublinyChar122">
    <w:name w:val="Text bubliny Char122"/>
    <w:basedOn w:val="Predvolenpsmoodseku"/>
    <w:uiPriority w:val="99"/>
    <w:semiHidden/>
    <w:rsid w:val="002A6765"/>
    <w:rPr>
      <w:rFonts w:ascii="Tahoma" w:hAnsi="Tahoma" w:cs="Tahoma"/>
      <w:sz w:val="16"/>
      <w:szCs w:val="16"/>
    </w:rPr>
  </w:style>
  <w:style w:type="character" w:customStyle="1" w:styleId="TextbublinyChar121">
    <w:name w:val="Text bubliny Char121"/>
    <w:basedOn w:val="Predvolenpsmoodseku"/>
    <w:uiPriority w:val="99"/>
    <w:semiHidden/>
    <w:rsid w:val="002A6765"/>
    <w:rPr>
      <w:rFonts w:ascii="Tahoma" w:hAnsi="Tahoma" w:cs="Tahoma"/>
      <w:sz w:val="16"/>
      <w:szCs w:val="16"/>
    </w:rPr>
  </w:style>
  <w:style w:type="character" w:customStyle="1" w:styleId="TextbublinyChar120">
    <w:name w:val="Text bubliny Char120"/>
    <w:basedOn w:val="Predvolenpsmoodseku"/>
    <w:uiPriority w:val="99"/>
    <w:semiHidden/>
    <w:rsid w:val="002A6765"/>
    <w:rPr>
      <w:rFonts w:ascii="Tahoma" w:hAnsi="Tahoma" w:cs="Tahoma"/>
      <w:sz w:val="16"/>
      <w:szCs w:val="16"/>
    </w:rPr>
  </w:style>
  <w:style w:type="character" w:customStyle="1" w:styleId="TextbublinyChar119">
    <w:name w:val="Text bubliny Char119"/>
    <w:basedOn w:val="Predvolenpsmoodseku"/>
    <w:uiPriority w:val="99"/>
    <w:semiHidden/>
    <w:rsid w:val="002A6765"/>
    <w:rPr>
      <w:rFonts w:ascii="Tahoma" w:hAnsi="Tahoma" w:cs="Tahoma"/>
      <w:sz w:val="16"/>
      <w:szCs w:val="16"/>
    </w:rPr>
  </w:style>
  <w:style w:type="character" w:customStyle="1" w:styleId="TextbublinyChar118">
    <w:name w:val="Text bubliny Char118"/>
    <w:basedOn w:val="Predvolenpsmoodseku"/>
    <w:uiPriority w:val="99"/>
    <w:semiHidden/>
    <w:rsid w:val="002A6765"/>
    <w:rPr>
      <w:rFonts w:ascii="Segoe UI" w:hAnsi="Segoe UI" w:cs="Segoe UI"/>
      <w:sz w:val="18"/>
      <w:szCs w:val="18"/>
    </w:rPr>
  </w:style>
  <w:style w:type="character" w:customStyle="1" w:styleId="TextbublinyChar117">
    <w:name w:val="Text bubliny Char117"/>
    <w:basedOn w:val="Predvolenpsmoodseku"/>
    <w:uiPriority w:val="99"/>
    <w:semiHidden/>
    <w:rsid w:val="002A6765"/>
    <w:rPr>
      <w:rFonts w:ascii="Tahoma" w:hAnsi="Tahoma" w:cs="Tahoma"/>
      <w:sz w:val="16"/>
      <w:szCs w:val="16"/>
    </w:rPr>
  </w:style>
  <w:style w:type="character" w:customStyle="1" w:styleId="TextbublinyChar116">
    <w:name w:val="Text bubliny Char116"/>
    <w:basedOn w:val="Predvolenpsmoodseku"/>
    <w:uiPriority w:val="99"/>
    <w:semiHidden/>
    <w:rsid w:val="002A6765"/>
    <w:rPr>
      <w:rFonts w:ascii="Tahoma" w:hAnsi="Tahoma" w:cs="Tahoma"/>
      <w:sz w:val="16"/>
      <w:szCs w:val="16"/>
    </w:rPr>
  </w:style>
  <w:style w:type="character" w:customStyle="1" w:styleId="TextbublinyChar115">
    <w:name w:val="Text bubliny Char115"/>
    <w:basedOn w:val="Predvolenpsmoodseku"/>
    <w:uiPriority w:val="99"/>
    <w:semiHidden/>
    <w:rsid w:val="002A6765"/>
    <w:rPr>
      <w:rFonts w:ascii="Segoe UI" w:hAnsi="Segoe UI" w:cs="Segoe UI"/>
      <w:sz w:val="18"/>
      <w:szCs w:val="18"/>
    </w:rPr>
  </w:style>
  <w:style w:type="character" w:customStyle="1" w:styleId="TextbublinyChar114">
    <w:name w:val="Text bubliny Char114"/>
    <w:basedOn w:val="Predvolenpsmoodseku"/>
    <w:uiPriority w:val="99"/>
    <w:semiHidden/>
    <w:rsid w:val="002A6765"/>
    <w:rPr>
      <w:rFonts w:ascii="Segoe UI" w:hAnsi="Segoe UI" w:cs="Segoe UI"/>
      <w:sz w:val="18"/>
      <w:szCs w:val="18"/>
    </w:rPr>
  </w:style>
  <w:style w:type="character" w:customStyle="1" w:styleId="TextbublinyChar113">
    <w:name w:val="Text bubliny Char113"/>
    <w:basedOn w:val="Predvolenpsmoodseku"/>
    <w:uiPriority w:val="99"/>
    <w:semiHidden/>
    <w:rsid w:val="002A6765"/>
    <w:rPr>
      <w:rFonts w:ascii="Tahoma" w:hAnsi="Tahoma" w:cs="Tahoma"/>
      <w:sz w:val="16"/>
      <w:szCs w:val="16"/>
    </w:rPr>
  </w:style>
  <w:style w:type="character" w:customStyle="1" w:styleId="TextbublinyChar112">
    <w:name w:val="Text bubliny Char112"/>
    <w:basedOn w:val="Predvolenpsmoodseku"/>
    <w:uiPriority w:val="99"/>
    <w:semiHidden/>
    <w:rsid w:val="002A6765"/>
    <w:rPr>
      <w:rFonts w:ascii="Tahoma" w:hAnsi="Tahoma" w:cs="Tahoma"/>
      <w:sz w:val="16"/>
      <w:szCs w:val="16"/>
    </w:rPr>
  </w:style>
  <w:style w:type="character" w:customStyle="1" w:styleId="TextbublinyChar111">
    <w:name w:val="Text bubliny Char111"/>
    <w:basedOn w:val="Predvolenpsmoodseku"/>
    <w:uiPriority w:val="99"/>
    <w:semiHidden/>
    <w:rsid w:val="002A6765"/>
    <w:rPr>
      <w:rFonts w:ascii="Tahoma" w:hAnsi="Tahoma" w:cs="Tahoma"/>
      <w:sz w:val="16"/>
      <w:szCs w:val="16"/>
    </w:rPr>
  </w:style>
  <w:style w:type="character" w:customStyle="1" w:styleId="TextbublinyChar110">
    <w:name w:val="Text bubliny Char110"/>
    <w:basedOn w:val="Predvolenpsmoodseku"/>
    <w:uiPriority w:val="99"/>
    <w:semiHidden/>
    <w:rsid w:val="002A6765"/>
    <w:rPr>
      <w:rFonts w:ascii="Tahoma" w:hAnsi="Tahoma" w:cs="Tahoma"/>
      <w:sz w:val="16"/>
      <w:szCs w:val="16"/>
    </w:rPr>
  </w:style>
  <w:style w:type="character" w:customStyle="1" w:styleId="TextbublinyChar19">
    <w:name w:val="Text bubliny Char19"/>
    <w:basedOn w:val="Predvolenpsmoodseku"/>
    <w:uiPriority w:val="99"/>
    <w:semiHidden/>
    <w:rsid w:val="002A6765"/>
    <w:rPr>
      <w:rFonts w:ascii="Tahoma" w:hAnsi="Tahoma" w:cs="Tahoma"/>
      <w:sz w:val="16"/>
      <w:szCs w:val="16"/>
    </w:rPr>
  </w:style>
  <w:style w:type="character" w:customStyle="1" w:styleId="TextbublinyChar18">
    <w:name w:val="Text bubliny Char18"/>
    <w:basedOn w:val="Predvolenpsmoodseku"/>
    <w:uiPriority w:val="99"/>
    <w:semiHidden/>
    <w:rsid w:val="002A6765"/>
    <w:rPr>
      <w:rFonts w:ascii="Tahoma" w:hAnsi="Tahoma" w:cs="Tahoma"/>
      <w:sz w:val="16"/>
      <w:szCs w:val="16"/>
    </w:rPr>
  </w:style>
  <w:style w:type="character" w:customStyle="1" w:styleId="TextbublinyChar17">
    <w:name w:val="Text bubliny Char17"/>
    <w:basedOn w:val="Predvolenpsmoodseku"/>
    <w:uiPriority w:val="99"/>
    <w:semiHidden/>
    <w:rsid w:val="002A6765"/>
    <w:rPr>
      <w:rFonts w:ascii="Tahoma" w:hAnsi="Tahoma" w:cs="Tahoma"/>
      <w:sz w:val="16"/>
      <w:szCs w:val="16"/>
    </w:rPr>
  </w:style>
  <w:style w:type="character" w:customStyle="1" w:styleId="TextbublinyChar16">
    <w:name w:val="Text bubliny Char16"/>
    <w:basedOn w:val="Predvolenpsmoodseku"/>
    <w:uiPriority w:val="99"/>
    <w:semiHidden/>
    <w:rsid w:val="002A6765"/>
    <w:rPr>
      <w:rFonts w:ascii="Tahoma" w:hAnsi="Tahoma" w:cs="Tahoma"/>
      <w:sz w:val="16"/>
      <w:szCs w:val="16"/>
    </w:rPr>
  </w:style>
  <w:style w:type="character" w:customStyle="1" w:styleId="TextbublinyChar15">
    <w:name w:val="Text bubliny Char15"/>
    <w:basedOn w:val="Predvolenpsmoodseku"/>
    <w:uiPriority w:val="99"/>
    <w:semiHidden/>
    <w:rsid w:val="002A6765"/>
    <w:rPr>
      <w:rFonts w:ascii="Tahoma" w:hAnsi="Tahoma" w:cs="Tahoma"/>
      <w:sz w:val="16"/>
      <w:szCs w:val="16"/>
    </w:rPr>
  </w:style>
  <w:style w:type="character" w:customStyle="1" w:styleId="TextbublinyChar14">
    <w:name w:val="Text bubliny Char14"/>
    <w:basedOn w:val="Predvolenpsmoodseku"/>
    <w:uiPriority w:val="99"/>
    <w:semiHidden/>
    <w:rsid w:val="002A6765"/>
    <w:rPr>
      <w:rFonts w:ascii="Tahoma" w:hAnsi="Tahoma" w:cs="Tahoma"/>
      <w:sz w:val="16"/>
      <w:szCs w:val="16"/>
    </w:rPr>
  </w:style>
  <w:style w:type="character" w:customStyle="1" w:styleId="TextbublinyChar13">
    <w:name w:val="Text bubliny Char13"/>
    <w:basedOn w:val="Predvolenpsmoodseku"/>
    <w:uiPriority w:val="99"/>
    <w:semiHidden/>
    <w:rsid w:val="002A6765"/>
    <w:rPr>
      <w:rFonts w:ascii="Tahoma" w:hAnsi="Tahoma" w:cs="Tahoma"/>
      <w:sz w:val="16"/>
      <w:szCs w:val="16"/>
    </w:rPr>
  </w:style>
  <w:style w:type="character" w:customStyle="1" w:styleId="TextbublinyChar12">
    <w:name w:val="Text bubliny Char12"/>
    <w:basedOn w:val="Predvolenpsmoodseku"/>
    <w:uiPriority w:val="99"/>
    <w:semiHidden/>
    <w:rsid w:val="002A6765"/>
    <w:rPr>
      <w:rFonts w:ascii="Tahoma" w:hAnsi="Tahoma" w:cs="Tahoma"/>
      <w:sz w:val="16"/>
      <w:szCs w:val="16"/>
    </w:rPr>
  </w:style>
  <w:style w:type="character" w:customStyle="1" w:styleId="TextbublinyChar11">
    <w:name w:val="Text bubliny Char11"/>
    <w:basedOn w:val="Predvolenpsmoodseku"/>
    <w:uiPriority w:val="99"/>
    <w:semiHidden/>
    <w:rsid w:val="002A6765"/>
    <w:rPr>
      <w:rFonts w:ascii="Tahoma" w:hAnsi="Tahoma" w:cs="Tahoma"/>
      <w:sz w:val="16"/>
      <w:szCs w:val="16"/>
    </w:rPr>
  </w:style>
  <w:style w:type="paragraph" w:styleId="Odsekzoznamu">
    <w:name w:val="List Paragraph"/>
    <w:basedOn w:val="Normlny"/>
    <w:uiPriority w:val="34"/>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heading2b">
    <w:name w:val="heading 2b"/>
    <w:basedOn w:val="Normlny"/>
    <w:rsid w:val="000F52D4"/>
    <w:pPr>
      <w:keepNext/>
      <w:numPr>
        <w:numId w:val="32"/>
      </w:numPr>
      <w:spacing w:after="120" w:line="240" w:lineRule="auto"/>
      <w:jc w:val="both"/>
    </w:pPr>
    <w:rPr>
      <w:rFonts w:ascii="Times New Roman" w:hAnsi="Times New Roman"/>
      <w:sz w:val="20"/>
      <w:szCs w:val="20"/>
      <w:lang w:val="cs-CZ"/>
    </w:rPr>
  </w:style>
  <w:style w:type="paragraph" w:customStyle="1" w:styleId="StyleodstavecbezcislaItalicRed">
    <w:name w:val="Style odstavecbezcisla + Italic Red"/>
    <w:basedOn w:val="Normlny"/>
    <w:link w:val="StyleodstavecbezcislaItalicRedChar"/>
    <w:rsid w:val="000F52D4"/>
    <w:pPr>
      <w:spacing w:after="0" w:line="240" w:lineRule="auto"/>
      <w:ind w:left="426"/>
      <w:jc w:val="both"/>
    </w:pPr>
    <w:rPr>
      <w:rFonts w:ascii="Times New Roman" w:hAnsi="Times New Roman"/>
      <w:iCs/>
      <w:color w:val="333399"/>
      <w:sz w:val="20"/>
      <w:szCs w:val="24"/>
      <w:lang w:eastAsia="sk-SK"/>
    </w:rPr>
  </w:style>
  <w:style w:type="character" w:customStyle="1" w:styleId="StyleodstavecbezcislaItalicRedChar">
    <w:name w:val="Style odstavecbezcisla + Italic Red Char"/>
    <w:basedOn w:val="Predvolenpsmoodseku"/>
    <w:link w:val="StyleodstavecbezcislaItalicRed"/>
    <w:rsid w:val="000F52D4"/>
    <w:rPr>
      <w:rFonts w:ascii="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7D12F7"/>
  </w:style>
  <w:style w:type="character" w:customStyle="1" w:styleId="odstavecbezcislaChar">
    <w:name w:val="odstavecbezcisla Char"/>
    <w:basedOn w:val="Predvolenpsmoodseku"/>
    <w:link w:val="odstavecbezcisla"/>
    <w:rsid w:val="007D12F7"/>
    <w:rPr>
      <w:rFonts w:cs="Times New Roman"/>
      <w:sz w:val="16"/>
      <w:szCs w:val="16"/>
    </w:rPr>
  </w:style>
  <w:style w:type="paragraph" w:styleId="Zkladntext3">
    <w:name w:val="Body Text 3"/>
    <w:basedOn w:val="Normlny"/>
    <w:link w:val="Zkladntext3Char"/>
    <w:uiPriority w:val="99"/>
    <w:rsid w:val="007D12F7"/>
    <w:pPr>
      <w:spacing w:after="120"/>
    </w:pPr>
    <w:rPr>
      <w:sz w:val="16"/>
      <w:szCs w:val="16"/>
    </w:rPr>
  </w:style>
  <w:style w:type="character" w:customStyle="1" w:styleId="Zkladntext3Char">
    <w:name w:val="Základný text 3 Char"/>
    <w:basedOn w:val="Predvolenpsmoodseku"/>
    <w:link w:val="Zkladntext3"/>
    <w:uiPriority w:val="99"/>
    <w:rsid w:val="007D12F7"/>
    <w:rPr>
      <w:rFonts w:cs="Times New Roman"/>
      <w:sz w:val="16"/>
      <w:szCs w:val="16"/>
    </w:rPr>
  </w:style>
  <w:style w:type="paragraph" w:customStyle="1" w:styleId="TableFirstLine">
    <w:name w:val="Table First Line"/>
    <w:basedOn w:val="Normlny"/>
    <w:rsid w:val="00261B61"/>
    <w:pPr>
      <w:keepNext/>
      <w:spacing w:after="120" w:line="240" w:lineRule="auto"/>
    </w:pPr>
    <w:rPr>
      <w:rFonts w:ascii="Times New Roman" w:hAnsi="Times New Roman"/>
      <w:snapToGrid w:val="0"/>
      <w:sz w:val="16"/>
      <w:szCs w:val="20"/>
      <w:lang w:val="cs-CZ"/>
    </w:rPr>
  </w:style>
  <w:style w:type="paragraph" w:customStyle="1" w:styleId="Normalitalic">
    <w:name w:val="Normal_italic"/>
    <w:basedOn w:val="Normlny"/>
    <w:rsid w:val="006302B9"/>
    <w:pPr>
      <w:keepNext/>
      <w:spacing w:after="240" w:line="240" w:lineRule="auto"/>
      <w:jc w:val="both"/>
    </w:pPr>
    <w:rPr>
      <w:rFonts w:ascii="Times New Roman" w:hAnsi="Times New Roman"/>
      <w:i/>
      <w:sz w:val="20"/>
      <w:szCs w:val="20"/>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4892038">
      <w:bodyDiv w:val="1"/>
      <w:marLeft w:val="0"/>
      <w:marRight w:val="0"/>
      <w:marTop w:val="0"/>
      <w:marBottom w:val="0"/>
      <w:divBdr>
        <w:top w:val="none" w:sz="0" w:space="0" w:color="auto"/>
        <w:left w:val="none" w:sz="0" w:space="0" w:color="auto"/>
        <w:bottom w:val="none" w:sz="0" w:space="0" w:color="auto"/>
        <w:right w:val="none" w:sz="0" w:space="0" w:color="auto"/>
      </w:divBdr>
    </w:div>
    <w:div w:id="457843680">
      <w:bodyDiv w:val="1"/>
      <w:marLeft w:val="0"/>
      <w:marRight w:val="0"/>
      <w:marTop w:val="0"/>
      <w:marBottom w:val="0"/>
      <w:divBdr>
        <w:top w:val="none" w:sz="0" w:space="0" w:color="auto"/>
        <w:left w:val="none" w:sz="0" w:space="0" w:color="auto"/>
        <w:bottom w:val="none" w:sz="0" w:space="0" w:color="auto"/>
        <w:right w:val="none" w:sz="0" w:space="0" w:color="auto"/>
      </w:divBdr>
    </w:div>
    <w:div w:id="558979647">
      <w:bodyDiv w:val="1"/>
      <w:marLeft w:val="0"/>
      <w:marRight w:val="0"/>
      <w:marTop w:val="0"/>
      <w:marBottom w:val="0"/>
      <w:divBdr>
        <w:top w:val="none" w:sz="0" w:space="0" w:color="auto"/>
        <w:left w:val="none" w:sz="0" w:space="0" w:color="auto"/>
        <w:bottom w:val="none" w:sz="0" w:space="0" w:color="auto"/>
        <w:right w:val="none" w:sz="0" w:space="0" w:color="auto"/>
      </w:divBdr>
    </w:div>
    <w:div w:id="659307195">
      <w:bodyDiv w:val="1"/>
      <w:marLeft w:val="0"/>
      <w:marRight w:val="0"/>
      <w:marTop w:val="0"/>
      <w:marBottom w:val="0"/>
      <w:divBdr>
        <w:top w:val="none" w:sz="0" w:space="0" w:color="auto"/>
        <w:left w:val="none" w:sz="0" w:space="0" w:color="auto"/>
        <w:bottom w:val="none" w:sz="0" w:space="0" w:color="auto"/>
        <w:right w:val="none" w:sz="0" w:space="0" w:color="auto"/>
      </w:divBdr>
    </w:div>
    <w:div w:id="1174339634">
      <w:bodyDiv w:val="1"/>
      <w:marLeft w:val="0"/>
      <w:marRight w:val="0"/>
      <w:marTop w:val="0"/>
      <w:marBottom w:val="0"/>
      <w:divBdr>
        <w:top w:val="none" w:sz="0" w:space="0" w:color="auto"/>
        <w:left w:val="none" w:sz="0" w:space="0" w:color="auto"/>
        <w:bottom w:val="none" w:sz="0" w:space="0" w:color="auto"/>
        <w:right w:val="none" w:sz="0" w:space="0" w:color="auto"/>
      </w:divBdr>
    </w:div>
    <w:div w:id="1257859286">
      <w:bodyDiv w:val="1"/>
      <w:marLeft w:val="0"/>
      <w:marRight w:val="0"/>
      <w:marTop w:val="0"/>
      <w:marBottom w:val="0"/>
      <w:divBdr>
        <w:top w:val="none" w:sz="0" w:space="0" w:color="auto"/>
        <w:left w:val="none" w:sz="0" w:space="0" w:color="auto"/>
        <w:bottom w:val="none" w:sz="0" w:space="0" w:color="auto"/>
        <w:right w:val="none" w:sz="0" w:space="0" w:color="auto"/>
      </w:divBdr>
    </w:div>
    <w:div w:id="2035185336">
      <w:marLeft w:val="0"/>
      <w:marRight w:val="0"/>
      <w:marTop w:val="0"/>
      <w:marBottom w:val="0"/>
      <w:divBdr>
        <w:top w:val="none" w:sz="0" w:space="0" w:color="auto"/>
        <w:left w:val="none" w:sz="0" w:space="0" w:color="auto"/>
        <w:bottom w:val="none" w:sz="0" w:space="0" w:color="auto"/>
        <w:right w:val="none" w:sz="0" w:space="0" w:color="auto"/>
      </w:divBdr>
    </w:div>
    <w:div w:id="2035185337">
      <w:marLeft w:val="0"/>
      <w:marRight w:val="0"/>
      <w:marTop w:val="0"/>
      <w:marBottom w:val="0"/>
      <w:divBdr>
        <w:top w:val="none" w:sz="0" w:space="0" w:color="auto"/>
        <w:left w:val="none" w:sz="0" w:space="0" w:color="auto"/>
        <w:bottom w:val="none" w:sz="0" w:space="0" w:color="auto"/>
        <w:right w:val="none" w:sz="0" w:space="0" w:color="auto"/>
      </w:divBdr>
    </w:div>
    <w:div w:id="2035185338">
      <w:marLeft w:val="0"/>
      <w:marRight w:val="0"/>
      <w:marTop w:val="0"/>
      <w:marBottom w:val="0"/>
      <w:divBdr>
        <w:top w:val="none" w:sz="0" w:space="0" w:color="auto"/>
        <w:left w:val="none" w:sz="0" w:space="0" w:color="auto"/>
        <w:bottom w:val="none" w:sz="0" w:space="0" w:color="auto"/>
        <w:right w:val="none" w:sz="0" w:space="0" w:color="auto"/>
      </w:divBdr>
    </w:div>
    <w:div w:id="2035185339">
      <w:marLeft w:val="0"/>
      <w:marRight w:val="0"/>
      <w:marTop w:val="0"/>
      <w:marBottom w:val="0"/>
      <w:divBdr>
        <w:top w:val="none" w:sz="0" w:space="0" w:color="auto"/>
        <w:left w:val="none" w:sz="0" w:space="0" w:color="auto"/>
        <w:bottom w:val="none" w:sz="0" w:space="0" w:color="auto"/>
        <w:right w:val="none" w:sz="0" w:space="0" w:color="auto"/>
      </w:divBdr>
    </w:div>
    <w:div w:id="2035185340">
      <w:marLeft w:val="0"/>
      <w:marRight w:val="0"/>
      <w:marTop w:val="0"/>
      <w:marBottom w:val="0"/>
      <w:divBdr>
        <w:top w:val="none" w:sz="0" w:space="0" w:color="auto"/>
        <w:left w:val="none" w:sz="0" w:space="0" w:color="auto"/>
        <w:bottom w:val="none" w:sz="0" w:space="0" w:color="auto"/>
        <w:right w:val="none" w:sz="0" w:space="0" w:color="auto"/>
      </w:divBdr>
    </w:div>
    <w:div w:id="2035185341">
      <w:marLeft w:val="0"/>
      <w:marRight w:val="0"/>
      <w:marTop w:val="0"/>
      <w:marBottom w:val="0"/>
      <w:divBdr>
        <w:top w:val="none" w:sz="0" w:space="0" w:color="auto"/>
        <w:left w:val="none" w:sz="0" w:space="0" w:color="auto"/>
        <w:bottom w:val="none" w:sz="0" w:space="0" w:color="auto"/>
        <w:right w:val="none" w:sz="0" w:space="0" w:color="auto"/>
      </w:divBdr>
    </w:div>
    <w:div w:id="2035185342">
      <w:marLeft w:val="0"/>
      <w:marRight w:val="0"/>
      <w:marTop w:val="0"/>
      <w:marBottom w:val="0"/>
      <w:divBdr>
        <w:top w:val="none" w:sz="0" w:space="0" w:color="auto"/>
        <w:left w:val="none" w:sz="0" w:space="0" w:color="auto"/>
        <w:bottom w:val="none" w:sz="0" w:space="0" w:color="auto"/>
        <w:right w:val="none" w:sz="0" w:space="0" w:color="auto"/>
      </w:divBdr>
    </w:div>
    <w:div w:id="2035185343">
      <w:marLeft w:val="0"/>
      <w:marRight w:val="0"/>
      <w:marTop w:val="0"/>
      <w:marBottom w:val="0"/>
      <w:divBdr>
        <w:top w:val="none" w:sz="0" w:space="0" w:color="auto"/>
        <w:left w:val="none" w:sz="0" w:space="0" w:color="auto"/>
        <w:bottom w:val="none" w:sz="0" w:space="0" w:color="auto"/>
        <w:right w:val="none" w:sz="0" w:space="0" w:color="auto"/>
      </w:divBdr>
    </w:div>
    <w:div w:id="2035185344">
      <w:marLeft w:val="0"/>
      <w:marRight w:val="0"/>
      <w:marTop w:val="0"/>
      <w:marBottom w:val="0"/>
      <w:divBdr>
        <w:top w:val="none" w:sz="0" w:space="0" w:color="auto"/>
        <w:left w:val="none" w:sz="0" w:space="0" w:color="auto"/>
        <w:bottom w:val="none" w:sz="0" w:space="0" w:color="auto"/>
        <w:right w:val="none" w:sz="0" w:space="0" w:color="auto"/>
      </w:divBdr>
    </w:div>
    <w:div w:id="2035185345">
      <w:marLeft w:val="0"/>
      <w:marRight w:val="0"/>
      <w:marTop w:val="0"/>
      <w:marBottom w:val="0"/>
      <w:divBdr>
        <w:top w:val="none" w:sz="0" w:space="0" w:color="auto"/>
        <w:left w:val="none" w:sz="0" w:space="0" w:color="auto"/>
        <w:bottom w:val="none" w:sz="0" w:space="0" w:color="auto"/>
        <w:right w:val="none" w:sz="0" w:space="0" w:color="auto"/>
      </w:divBdr>
    </w:div>
    <w:div w:id="2035185346">
      <w:marLeft w:val="0"/>
      <w:marRight w:val="0"/>
      <w:marTop w:val="0"/>
      <w:marBottom w:val="0"/>
      <w:divBdr>
        <w:top w:val="none" w:sz="0" w:space="0" w:color="auto"/>
        <w:left w:val="none" w:sz="0" w:space="0" w:color="auto"/>
        <w:bottom w:val="none" w:sz="0" w:space="0" w:color="auto"/>
        <w:right w:val="none" w:sz="0" w:space="0" w:color="auto"/>
      </w:divBdr>
    </w:div>
    <w:div w:id="2035185347">
      <w:marLeft w:val="0"/>
      <w:marRight w:val="0"/>
      <w:marTop w:val="0"/>
      <w:marBottom w:val="0"/>
      <w:divBdr>
        <w:top w:val="none" w:sz="0" w:space="0" w:color="auto"/>
        <w:left w:val="none" w:sz="0" w:space="0" w:color="auto"/>
        <w:bottom w:val="none" w:sz="0" w:space="0" w:color="auto"/>
        <w:right w:val="none" w:sz="0" w:space="0" w:color="auto"/>
      </w:divBdr>
    </w:div>
    <w:div w:id="2035185348">
      <w:marLeft w:val="0"/>
      <w:marRight w:val="0"/>
      <w:marTop w:val="0"/>
      <w:marBottom w:val="0"/>
      <w:divBdr>
        <w:top w:val="none" w:sz="0" w:space="0" w:color="auto"/>
        <w:left w:val="none" w:sz="0" w:space="0" w:color="auto"/>
        <w:bottom w:val="none" w:sz="0" w:space="0" w:color="auto"/>
        <w:right w:val="none" w:sz="0" w:space="0" w:color="auto"/>
      </w:divBdr>
    </w:div>
    <w:div w:id="2035185349">
      <w:marLeft w:val="0"/>
      <w:marRight w:val="0"/>
      <w:marTop w:val="0"/>
      <w:marBottom w:val="0"/>
      <w:divBdr>
        <w:top w:val="none" w:sz="0" w:space="0" w:color="auto"/>
        <w:left w:val="none" w:sz="0" w:space="0" w:color="auto"/>
        <w:bottom w:val="none" w:sz="0" w:space="0" w:color="auto"/>
        <w:right w:val="none" w:sz="0" w:space="0" w:color="auto"/>
      </w:divBdr>
    </w:div>
    <w:div w:id="20351853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33651-0810-4558-A6F8-98F5D4F19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41</Pages>
  <Words>9298</Words>
  <Characters>53005</Characters>
  <Application>Microsoft Office Word</Application>
  <DocSecurity>0</DocSecurity>
  <Lines>441</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Ivana Jonova</cp:lastModifiedBy>
  <cp:revision>24</cp:revision>
  <cp:lastPrinted>2014-01-02T14:54:00Z</cp:lastPrinted>
  <dcterms:created xsi:type="dcterms:W3CDTF">2014-06-19T07:26:00Z</dcterms:created>
  <dcterms:modified xsi:type="dcterms:W3CDTF">2014-06-20T10:37:00Z</dcterms:modified>
</cp:coreProperties>
</file>