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A38" w:rsidRDefault="0018463C">
      <w:pPr>
        <w:rPr>
          <w:sz w:val="24"/>
          <w:szCs w:val="24"/>
          <w:u w:val="single"/>
        </w:rPr>
      </w:pPr>
      <w:r w:rsidRPr="0018463C">
        <w:rPr>
          <w:sz w:val="24"/>
          <w:szCs w:val="24"/>
          <w:u w:val="single"/>
        </w:rPr>
        <w:t xml:space="preserve">STAVO ARTIKEL, s.r.o., </w:t>
      </w:r>
      <w:proofErr w:type="spellStart"/>
      <w:r w:rsidRPr="0018463C">
        <w:rPr>
          <w:sz w:val="24"/>
          <w:szCs w:val="24"/>
          <w:u w:val="single"/>
        </w:rPr>
        <w:t>Kolárovská</w:t>
      </w:r>
      <w:proofErr w:type="spellEnd"/>
      <w:r w:rsidRPr="0018463C">
        <w:rPr>
          <w:sz w:val="24"/>
          <w:szCs w:val="24"/>
          <w:u w:val="single"/>
        </w:rPr>
        <w:t xml:space="preserve"> 1313, 014 01 Bytča</w:t>
      </w:r>
      <w:r w:rsidR="00ED30F3">
        <w:rPr>
          <w:sz w:val="24"/>
          <w:szCs w:val="24"/>
          <w:u w:val="single"/>
        </w:rPr>
        <w:t xml:space="preserve">, zapísaná v OR OS v Žiline, </w:t>
      </w:r>
      <w:proofErr w:type="spellStart"/>
      <w:r w:rsidR="00ED30F3">
        <w:rPr>
          <w:sz w:val="24"/>
          <w:szCs w:val="24"/>
          <w:u w:val="single"/>
        </w:rPr>
        <w:t>vl</w:t>
      </w:r>
      <w:proofErr w:type="spellEnd"/>
      <w:r w:rsidR="00ED30F3">
        <w:rPr>
          <w:sz w:val="24"/>
          <w:szCs w:val="24"/>
          <w:u w:val="single"/>
        </w:rPr>
        <w:t>. č. 15868, odd.: Sro</w:t>
      </w:r>
    </w:p>
    <w:p w:rsidR="0018463C" w:rsidRDefault="0018463C">
      <w:pPr>
        <w:rPr>
          <w:sz w:val="24"/>
          <w:szCs w:val="24"/>
        </w:rPr>
      </w:pPr>
      <w:r w:rsidRPr="0018463C">
        <w:rPr>
          <w:sz w:val="24"/>
          <w:szCs w:val="24"/>
        </w:rPr>
        <w:t>IČO:</w:t>
      </w:r>
      <w:r>
        <w:rPr>
          <w:sz w:val="24"/>
          <w:szCs w:val="24"/>
        </w:rPr>
        <w:t xml:space="preserve"> 35910631    DIČ:    2021941416</w:t>
      </w: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>Oznámenie o schválení ÚZ za rok 2013.</w:t>
      </w: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>Valné zhromaždenie spoločnosti schválilo dňa 24. 6. 2014 účtovnú závierku spoločnosti</w:t>
      </w:r>
      <w:r w:rsidR="000926A1">
        <w:rPr>
          <w:sz w:val="24"/>
          <w:szCs w:val="24"/>
        </w:rPr>
        <w:t xml:space="preserve"> za obdobie 1. 1. 2013 – 31. 12. 2013</w:t>
      </w:r>
      <w:bookmarkStart w:id="0" w:name="_GoBack"/>
      <w:bookmarkEnd w:id="0"/>
      <w:r>
        <w:rPr>
          <w:sz w:val="24"/>
          <w:szCs w:val="24"/>
        </w:rPr>
        <w:t>.</w:t>
      </w: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Ing. Andrej Letko   </w:t>
      </w:r>
    </w:p>
    <w:p w:rsidR="0018463C" w:rsidRPr="0018463C" w:rsidRDefault="0018463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Konateľ spoločnosti                                                                                                                                       </w:t>
      </w:r>
    </w:p>
    <w:sectPr w:rsidR="0018463C" w:rsidRPr="00184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E51"/>
    <w:rsid w:val="00074E51"/>
    <w:rsid w:val="000926A1"/>
    <w:rsid w:val="0018463C"/>
    <w:rsid w:val="00296A38"/>
    <w:rsid w:val="00ED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VHrabovska</dc:creator>
  <cp:keywords/>
  <dc:description/>
  <cp:lastModifiedBy>VHrabovska</cp:lastModifiedBy>
  <cp:revision>4</cp:revision>
  <dcterms:created xsi:type="dcterms:W3CDTF">2014-06-27T12:56:00Z</dcterms:created>
  <dcterms:modified xsi:type="dcterms:W3CDTF">2014-06-27T13:05:00Z</dcterms:modified>
</cp:coreProperties>
</file>