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1FAB" w:rsidRPr="00EB1FAB" w:rsidRDefault="00D90F6D" w:rsidP="00EB1FAB">
      <w:pPr>
        <w:jc w:val="center"/>
        <w:outlineLvl w:val="0"/>
        <w:rPr>
          <w:rFonts w:ascii="Book Antiqua" w:hAnsi="Book Antiqua"/>
          <w:b/>
          <w:caps/>
          <w:spacing w:val="100"/>
          <w:szCs w:val="22"/>
        </w:rPr>
      </w:pPr>
      <w:bookmarkStart w:id="0" w:name="_GoBack"/>
      <w:bookmarkEnd w:id="0"/>
      <w:r>
        <w:rPr>
          <w:rFonts w:ascii="Book Antiqua" w:hAnsi="Book Antiqua"/>
          <w:b/>
          <w:szCs w:val="22"/>
        </w:rPr>
        <w:t>O Z N Á M E N I E</w:t>
      </w:r>
      <w:r w:rsidR="00EB1FAB" w:rsidRPr="00EB1FAB">
        <w:rPr>
          <w:rFonts w:ascii="Book Antiqua" w:hAnsi="Book Antiqua"/>
          <w:b/>
          <w:szCs w:val="22"/>
        </w:rPr>
        <w:t xml:space="preserve"> </w:t>
      </w:r>
    </w:p>
    <w:p w:rsidR="00EB1FAB" w:rsidRPr="00EB1FAB" w:rsidRDefault="00EB1FAB" w:rsidP="00EB1FAB">
      <w:pPr>
        <w:pBdr>
          <w:bottom w:val="single" w:sz="4" w:space="1" w:color="auto"/>
        </w:pBdr>
        <w:jc w:val="center"/>
        <w:rPr>
          <w:rFonts w:ascii="Book Antiqua" w:hAnsi="Book Antiqua"/>
          <w:b/>
          <w:sz w:val="22"/>
          <w:szCs w:val="22"/>
        </w:rPr>
      </w:pPr>
      <w:r w:rsidRPr="00EB1FAB">
        <w:rPr>
          <w:rFonts w:ascii="Book Antiqua" w:hAnsi="Book Antiqua"/>
          <w:b/>
          <w:sz w:val="22"/>
          <w:szCs w:val="22"/>
        </w:rPr>
        <w:t xml:space="preserve">štatutárneho orgánu obchodnej spoločnosti </w:t>
      </w:r>
      <w:r w:rsidR="009A0355">
        <w:rPr>
          <w:rFonts w:ascii="Book Antiqua" w:hAnsi="Book Antiqua"/>
          <w:b/>
          <w:sz w:val="22"/>
          <w:szCs w:val="22"/>
          <w:lang w:eastAsia="sk-SK"/>
        </w:rPr>
        <w:t xml:space="preserve">Reality </w:t>
      </w:r>
      <w:proofErr w:type="spellStart"/>
      <w:r w:rsidR="009A0355">
        <w:rPr>
          <w:rFonts w:ascii="Book Antiqua" w:hAnsi="Book Antiqua"/>
          <w:b/>
          <w:sz w:val="22"/>
          <w:szCs w:val="22"/>
          <w:lang w:eastAsia="sk-SK"/>
        </w:rPr>
        <w:t>development</w:t>
      </w:r>
      <w:proofErr w:type="spellEnd"/>
      <w:r w:rsidR="009A0355">
        <w:rPr>
          <w:rFonts w:ascii="Book Antiqua" w:hAnsi="Book Antiqua"/>
          <w:b/>
          <w:sz w:val="22"/>
          <w:szCs w:val="22"/>
          <w:lang w:eastAsia="sk-SK"/>
        </w:rPr>
        <w:t xml:space="preserve"> </w:t>
      </w:r>
      <w:r w:rsidRPr="00EB1FAB">
        <w:rPr>
          <w:rFonts w:ascii="Book Antiqua" w:hAnsi="Book Antiqua"/>
          <w:b/>
          <w:sz w:val="22"/>
          <w:szCs w:val="22"/>
          <w:lang w:eastAsia="sk-SK"/>
        </w:rPr>
        <w:t>, a. s.</w:t>
      </w:r>
    </w:p>
    <w:p w:rsidR="00EB1FAB" w:rsidRPr="00EB1FAB" w:rsidRDefault="00EB1FAB" w:rsidP="00EB1FAB">
      <w:pPr>
        <w:jc w:val="center"/>
        <w:outlineLvl w:val="0"/>
        <w:rPr>
          <w:rFonts w:ascii="Book Antiqua" w:hAnsi="Book Antiqua"/>
          <w:b/>
          <w:sz w:val="22"/>
          <w:szCs w:val="22"/>
        </w:rPr>
      </w:pPr>
    </w:p>
    <w:p w:rsidR="00EB1FAB" w:rsidRPr="00EB1FAB" w:rsidRDefault="00EB1FAB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</w:p>
    <w:p w:rsidR="00D90F6D" w:rsidRDefault="00DC19B2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 w:rsidR="00D90F6D">
        <w:rPr>
          <w:rFonts w:ascii="Book Antiqua" w:hAnsi="Book Antiqua"/>
          <w:sz w:val="22"/>
          <w:szCs w:val="22"/>
        </w:rPr>
        <w:t xml:space="preserve">V zmysle ustanovenia § 23 Zákona č. 431/2002 </w:t>
      </w:r>
      <w:proofErr w:type="spellStart"/>
      <w:r w:rsidR="00D90F6D">
        <w:rPr>
          <w:rFonts w:ascii="Book Antiqua" w:hAnsi="Book Antiqua"/>
          <w:sz w:val="22"/>
          <w:szCs w:val="22"/>
        </w:rPr>
        <w:t>Z.z</w:t>
      </w:r>
      <w:proofErr w:type="spellEnd"/>
      <w:r w:rsidR="00D90F6D">
        <w:rPr>
          <w:rFonts w:ascii="Book Antiqua" w:hAnsi="Book Antiqua"/>
          <w:sz w:val="22"/>
          <w:szCs w:val="22"/>
        </w:rPr>
        <w:t xml:space="preserve">. o účtovníctve Vám oznamujeme, </w:t>
      </w:r>
    </w:p>
    <w:p w:rsidR="00EB1FAB" w:rsidRDefault="00D90F6D" w:rsidP="00EB1FAB">
      <w:pPr>
        <w:tabs>
          <w:tab w:val="left" w:pos="284"/>
        </w:tabs>
        <w:jc w:val="both"/>
        <w:rPr>
          <w:rStyle w:val="ra"/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že </w:t>
      </w:r>
      <w:r>
        <w:rPr>
          <w:rFonts w:ascii="Book Antiqua" w:hAnsi="Book Antiqua"/>
          <w:bCs/>
          <w:sz w:val="22"/>
          <w:szCs w:val="22"/>
        </w:rPr>
        <w:t>spoločnosť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</w:t>
      </w:r>
      <w:r w:rsidR="009A0355">
        <w:rPr>
          <w:rFonts w:ascii="Book Antiqua" w:hAnsi="Book Antiqua"/>
          <w:b/>
          <w:sz w:val="22"/>
          <w:szCs w:val="22"/>
          <w:lang w:eastAsia="sk-SK"/>
        </w:rPr>
        <w:t xml:space="preserve">Reality </w:t>
      </w:r>
      <w:proofErr w:type="spellStart"/>
      <w:r w:rsidR="009A0355">
        <w:rPr>
          <w:rFonts w:ascii="Book Antiqua" w:hAnsi="Book Antiqua"/>
          <w:b/>
          <w:sz w:val="22"/>
          <w:szCs w:val="22"/>
          <w:lang w:eastAsia="sk-SK"/>
        </w:rPr>
        <w:t>development</w:t>
      </w:r>
      <w:proofErr w:type="spellEnd"/>
      <w:r w:rsidR="00EB1FAB" w:rsidRPr="00EB1FAB">
        <w:rPr>
          <w:rFonts w:ascii="Book Antiqua" w:hAnsi="Book Antiqua"/>
          <w:b/>
          <w:sz w:val="22"/>
          <w:szCs w:val="22"/>
          <w:lang w:eastAsia="sk-SK"/>
        </w:rPr>
        <w:t>, a. s.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so sídlom </w:t>
      </w:r>
      <w:r w:rsidR="009A0355">
        <w:rPr>
          <w:rFonts w:ascii="Book Antiqua" w:hAnsi="Book Antiqua"/>
          <w:sz w:val="22"/>
          <w:szCs w:val="22"/>
          <w:lang w:eastAsia="sk-SK"/>
        </w:rPr>
        <w:t>Prievozská 28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</w:t>
      </w:r>
      <w:r w:rsidR="00DC19B2">
        <w:rPr>
          <w:rStyle w:val="ra"/>
          <w:rFonts w:ascii="Book Antiqua" w:hAnsi="Book Antiqua"/>
          <w:sz w:val="22"/>
          <w:szCs w:val="22"/>
        </w:rPr>
        <w:t>8</w:t>
      </w:r>
      <w:r w:rsidR="009A0355">
        <w:rPr>
          <w:rStyle w:val="ra"/>
          <w:rFonts w:ascii="Book Antiqua" w:hAnsi="Book Antiqua"/>
          <w:sz w:val="22"/>
          <w:szCs w:val="22"/>
        </w:rPr>
        <w:t>2</w:t>
      </w:r>
      <w:r w:rsidR="00EB1FAB" w:rsidRPr="00EB1FAB">
        <w:rPr>
          <w:rStyle w:val="ra"/>
          <w:rFonts w:ascii="Book Antiqua" w:hAnsi="Book Antiqua"/>
          <w:sz w:val="22"/>
          <w:szCs w:val="22"/>
        </w:rPr>
        <w:t>1 0</w:t>
      </w:r>
      <w:r w:rsidR="009A0355">
        <w:rPr>
          <w:rStyle w:val="ra"/>
          <w:rFonts w:ascii="Book Antiqua" w:hAnsi="Book Antiqua"/>
          <w:sz w:val="22"/>
          <w:szCs w:val="22"/>
        </w:rPr>
        <w:t>3</w:t>
      </w:r>
      <w:r w:rsidR="00EB1FAB" w:rsidRPr="00EB1FAB">
        <w:rPr>
          <w:rStyle w:val="ra"/>
          <w:rFonts w:ascii="Book Antiqua" w:hAnsi="Book Antiqua"/>
          <w:sz w:val="22"/>
          <w:szCs w:val="22"/>
        </w:rPr>
        <w:t xml:space="preserve"> Bratislava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IČO: </w:t>
      </w:r>
      <w:r w:rsidR="00DC19B2">
        <w:rPr>
          <w:rFonts w:ascii="Book Antiqua" w:hAnsi="Book Antiqua"/>
          <w:sz w:val="22"/>
          <w:szCs w:val="22"/>
          <w:lang w:eastAsia="sk-SK"/>
        </w:rPr>
        <w:t>36 </w:t>
      </w:r>
      <w:r w:rsidR="009A0355">
        <w:rPr>
          <w:rFonts w:ascii="Book Antiqua" w:hAnsi="Book Antiqua"/>
          <w:sz w:val="22"/>
          <w:szCs w:val="22"/>
          <w:lang w:eastAsia="sk-SK"/>
        </w:rPr>
        <w:t>781</w:t>
      </w:r>
      <w:r w:rsidR="00DC19B2">
        <w:rPr>
          <w:rFonts w:ascii="Book Antiqua" w:hAnsi="Book Antiqua"/>
          <w:sz w:val="22"/>
          <w:szCs w:val="22"/>
          <w:lang w:eastAsia="sk-SK"/>
        </w:rPr>
        <w:t xml:space="preserve"> </w:t>
      </w:r>
      <w:r w:rsidR="009A0355">
        <w:rPr>
          <w:rFonts w:ascii="Book Antiqua" w:hAnsi="Book Antiqua"/>
          <w:sz w:val="22"/>
          <w:szCs w:val="22"/>
          <w:lang w:eastAsia="sk-SK"/>
        </w:rPr>
        <w:t>959</w:t>
      </w:r>
      <w:r w:rsidR="00EB1FAB" w:rsidRPr="00EB1FAB">
        <w:rPr>
          <w:rFonts w:ascii="Book Antiqua" w:hAnsi="Book Antiqua"/>
          <w:bCs/>
          <w:sz w:val="22"/>
          <w:szCs w:val="22"/>
        </w:rPr>
        <w:t>,</w:t>
      </w:r>
      <w:r>
        <w:rPr>
          <w:rFonts w:ascii="Book Antiqua" w:hAnsi="Book Antiqua"/>
          <w:bCs/>
          <w:sz w:val="22"/>
          <w:szCs w:val="22"/>
        </w:rPr>
        <w:t xml:space="preserve"> DIČ: </w:t>
      </w:r>
      <w:r w:rsidR="009A0355">
        <w:rPr>
          <w:rFonts w:ascii="Book Antiqua" w:hAnsi="Book Antiqua"/>
          <w:bCs/>
          <w:sz w:val="22"/>
          <w:szCs w:val="22"/>
        </w:rPr>
        <w:t>2022387191</w:t>
      </w:r>
      <w:r>
        <w:rPr>
          <w:rFonts w:ascii="Book Antiqua" w:hAnsi="Book Antiqua"/>
          <w:bCs/>
          <w:sz w:val="22"/>
          <w:szCs w:val="22"/>
        </w:rPr>
        <w:t xml:space="preserve">,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zapísaná v Obchodnom registri Okresného súdu Bratislava I, oddiel: Sa, vložka číslo: </w:t>
      </w:r>
      <w:r w:rsidR="009A0355">
        <w:rPr>
          <w:rStyle w:val="ra"/>
          <w:rFonts w:ascii="Book Antiqua" w:hAnsi="Book Antiqua"/>
          <w:sz w:val="22"/>
          <w:szCs w:val="22"/>
        </w:rPr>
        <w:t>4705</w:t>
      </w:r>
      <w:r w:rsidR="00EB1FAB" w:rsidRPr="00EB1FAB">
        <w:rPr>
          <w:rStyle w:val="ra"/>
          <w:rFonts w:ascii="Book Antiqua" w:hAnsi="Book Antiqua"/>
          <w:sz w:val="22"/>
          <w:szCs w:val="22"/>
        </w:rPr>
        <w:t>/B (ďalej ako „</w:t>
      </w:r>
      <w:r w:rsidR="00EB1FAB" w:rsidRPr="00EB1FAB">
        <w:rPr>
          <w:rStyle w:val="ra"/>
          <w:rFonts w:ascii="Book Antiqua" w:hAnsi="Book Antiqua"/>
          <w:b/>
          <w:sz w:val="22"/>
          <w:szCs w:val="22"/>
        </w:rPr>
        <w:t>Spoločnosť</w:t>
      </w:r>
      <w:r w:rsidR="00EB1FAB" w:rsidRPr="00EB1FAB">
        <w:rPr>
          <w:rStyle w:val="ra"/>
          <w:rFonts w:ascii="Book Antiqua" w:hAnsi="Book Antiqua"/>
          <w:sz w:val="22"/>
          <w:szCs w:val="22"/>
        </w:rPr>
        <w:t>“)</w:t>
      </w:r>
    </w:p>
    <w:p w:rsidR="00D90F6D" w:rsidRPr="00EB1FAB" w:rsidRDefault="00D90F6D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  <w:lang w:eastAsia="sk-SK"/>
        </w:rPr>
      </w:pPr>
    </w:p>
    <w:p w:rsidR="00EB1FAB" w:rsidRPr="00EB1FAB" w:rsidRDefault="00EB1FAB" w:rsidP="00EB1FAB">
      <w:pPr>
        <w:spacing w:after="120"/>
        <w:rPr>
          <w:rFonts w:ascii="Book Antiqua" w:hAnsi="Book Antiqua"/>
          <w:sz w:val="22"/>
          <w:szCs w:val="22"/>
        </w:rPr>
      </w:pPr>
    </w:p>
    <w:p w:rsid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s c h v á l i l a</w:t>
      </w:r>
    </w:p>
    <w:p w:rsidR="00D90F6D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D90F6D" w:rsidRP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na zasadnutí riadneho valného zhromaždenia dňa </w:t>
      </w:r>
      <w:r w:rsidR="009A0355" w:rsidRPr="009A0355">
        <w:rPr>
          <w:rFonts w:ascii="Book Antiqua" w:hAnsi="Book Antiqua"/>
          <w:sz w:val="22"/>
          <w:szCs w:val="22"/>
        </w:rPr>
        <w:t>30</w:t>
      </w:r>
      <w:r w:rsidRPr="009A0355">
        <w:rPr>
          <w:rFonts w:ascii="Book Antiqua" w:hAnsi="Book Antiqua"/>
          <w:sz w:val="22"/>
          <w:szCs w:val="22"/>
        </w:rPr>
        <w:t>. júna 2014</w:t>
      </w:r>
      <w:r>
        <w:rPr>
          <w:rFonts w:ascii="Book Antiqua" w:hAnsi="Book Antiqua"/>
          <w:sz w:val="22"/>
          <w:szCs w:val="22"/>
        </w:rPr>
        <w:t xml:space="preserve"> riadnu účtovnú závierku za rok 2013.</w:t>
      </w: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P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C3453E" w:rsidP="00EB1FAB">
      <w:pPr>
        <w:spacing w:after="120"/>
        <w:jc w:val="both"/>
        <w:outlineLvl w:val="0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V Bratislave, dňa </w:t>
      </w:r>
      <w:r w:rsidR="009A0355">
        <w:rPr>
          <w:rFonts w:ascii="Book Antiqua" w:hAnsi="Book Antiqua"/>
          <w:sz w:val="22"/>
          <w:szCs w:val="22"/>
        </w:rPr>
        <w:t>30</w:t>
      </w:r>
      <w:r w:rsidR="00EB1FAB" w:rsidRPr="009A0355">
        <w:rPr>
          <w:rFonts w:ascii="Book Antiqua" w:hAnsi="Book Antiqua"/>
          <w:sz w:val="22"/>
          <w:szCs w:val="22"/>
        </w:rPr>
        <w:t>. júna 201</w:t>
      </w:r>
      <w:r w:rsidR="00D90F6D" w:rsidRPr="009A0355">
        <w:rPr>
          <w:rFonts w:ascii="Book Antiqua" w:hAnsi="Book Antiqua"/>
          <w:sz w:val="22"/>
          <w:szCs w:val="22"/>
        </w:rPr>
        <w:t>4</w:t>
      </w: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AA0CA0" w:rsidRPr="00EB1FAB" w:rsidRDefault="00AA0CA0">
      <w:pPr>
        <w:rPr>
          <w:rFonts w:ascii="Book Antiqua" w:hAnsi="Book Antiqua"/>
        </w:rPr>
      </w:pPr>
    </w:p>
    <w:sectPr w:rsidR="00AA0CA0" w:rsidRPr="00EB1FAB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FAB"/>
    <w:rsid w:val="0000316F"/>
    <w:rsid w:val="003162E0"/>
    <w:rsid w:val="00440B2A"/>
    <w:rsid w:val="00546E82"/>
    <w:rsid w:val="006147D0"/>
    <w:rsid w:val="007224EF"/>
    <w:rsid w:val="009A0355"/>
    <w:rsid w:val="00A15E04"/>
    <w:rsid w:val="00AA0CA0"/>
    <w:rsid w:val="00B81FE8"/>
    <w:rsid w:val="00C3453E"/>
    <w:rsid w:val="00C65954"/>
    <w:rsid w:val="00D90F6D"/>
    <w:rsid w:val="00DC19B2"/>
    <w:rsid w:val="00EB1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73E43D-A46A-49C9-9492-7D237D9DF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1FAB"/>
    <w:rPr>
      <w:rFonts w:ascii="Times New Roman" w:eastAsia="Times New Roman" w:hAnsi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B1FAB"/>
  </w:style>
  <w:style w:type="paragraph" w:styleId="Textbubliny">
    <w:name w:val="Balloon Text"/>
    <w:basedOn w:val="Normlny"/>
    <w:link w:val="TextbublinyChar"/>
    <w:uiPriority w:val="99"/>
    <w:semiHidden/>
    <w:unhideWhenUsed/>
    <w:rsid w:val="009A035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0355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8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Legal</dc:creator>
  <cp:keywords/>
  <dc:description/>
  <cp:lastModifiedBy>Brhlova, Katarina</cp:lastModifiedBy>
  <cp:revision>2</cp:revision>
  <cp:lastPrinted>2014-06-30T06:41:00Z</cp:lastPrinted>
  <dcterms:created xsi:type="dcterms:W3CDTF">2014-06-30T07:02:00Z</dcterms:created>
  <dcterms:modified xsi:type="dcterms:W3CDTF">2014-06-30T07:02:00Z</dcterms:modified>
</cp:coreProperties>
</file>