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8711EE">
      <w:r>
        <w:t>MARCUS REAL s.r.o., F. Kostku 1, 841 05 Bratislava</w:t>
      </w:r>
    </w:p>
    <w:p w:rsidR="007E4785" w:rsidRDefault="00FE0201">
      <w:r>
        <w:t xml:space="preserve">IČO </w:t>
      </w:r>
      <w:r w:rsidR="00B45009">
        <w:t>438</w:t>
      </w:r>
      <w:bookmarkStart w:id="0" w:name="_GoBack"/>
      <w:bookmarkEnd w:id="0"/>
      <w:r w:rsidR="008711EE">
        <w:t>77397</w:t>
      </w:r>
    </w:p>
    <w:p w:rsidR="007E4785" w:rsidRDefault="00FE0201">
      <w:r>
        <w:t>D</w:t>
      </w:r>
      <w:r w:rsidR="008711EE">
        <w:t>IČ 2022499809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61E68">
        <w:t>bie od 01.01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015302">
        <w:t xml:space="preserve">   </w:t>
      </w:r>
      <w:r w:rsidR="00B61E68">
        <w:t>PHDr. Miroslav Reľovský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2B18D1"/>
    <w:rsid w:val="006448DC"/>
    <w:rsid w:val="007E4785"/>
    <w:rsid w:val="008711EE"/>
    <w:rsid w:val="00A066FF"/>
    <w:rsid w:val="00AC74F2"/>
    <w:rsid w:val="00B45009"/>
    <w:rsid w:val="00B61E68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2014-06-30T08:11:00Z</cp:lastPrinted>
  <dcterms:created xsi:type="dcterms:W3CDTF">2014-06-30T06:22:00Z</dcterms:created>
  <dcterms:modified xsi:type="dcterms:W3CDTF">2014-06-30T09:24:00Z</dcterms:modified>
</cp:coreProperties>
</file>