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</w:rPr>
      </w:pPr>
      <w:r w:rsidRPr="00913D47"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A. a)</w:t>
      </w:r>
      <w:r w:rsidRPr="00913D47">
        <w:rPr>
          <w:rFonts w:ascii="Arial" w:hAnsi="Arial" w:cs="Arial"/>
          <w:color w:val="000000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>DUO RK s.r.o.</w:t>
      </w: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ab/>
        <w:t xml:space="preserve">Sídlo: </w:t>
      </w:r>
      <w:proofErr w:type="spellStart"/>
      <w:r>
        <w:rPr>
          <w:rFonts w:ascii="Arial" w:hAnsi="Arial" w:cs="Arial"/>
          <w:sz w:val="20"/>
          <w:szCs w:val="20"/>
        </w:rPr>
        <w:t>Gorkého</w:t>
      </w:r>
      <w:proofErr w:type="spellEnd"/>
      <w:r>
        <w:rPr>
          <w:rFonts w:ascii="Arial" w:hAnsi="Arial" w:cs="Arial"/>
          <w:sz w:val="20"/>
          <w:szCs w:val="20"/>
        </w:rPr>
        <w:t xml:space="preserve"> 8, 962 31 Sliač</w:t>
      </w: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>7.12.2011</w:t>
      </w: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>10.3.2012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A. b)</w:t>
      </w:r>
      <w:r w:rsidRPr="00913D47">
        <w:rPr>
          <w:rFonts w:ascii="Arial" w:hAnsi="Arial" w:cs="Arial"/>
          <w:color w:val="000000"/>
          <w:sz w:val="20"/>
          <w:szCs w:val="20"/>
        </w:rPr>
        <w:tab/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Opis hospodárskej činnosti účtovnej jednotky:</w:t>
      </w:r>
    </w:p>
    <w:p w:rsidR="00197F20" w:rsidRPr="00197F20" w:rsidRDefault="00197F20" w:rsidP="00197F20">
      <w:pPr>
        <w:autoSpaceDE w:val="0"/>
        <w:autoSpaceDN w:val="0"/>
        <w:adjustRightInd w:val="0"/>
        <w:ind w:left="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197F20">
        <w:rPr>
          <w:rFonts w:ascii="Arial" w:hAnsi="Arial" w:cs="Arial"/>
          <w:sz w:val="20"/>
          <w:szCs w:val="20"/>
        </w:rPr>
        <w:t>kúpa tovaru na účely jeho predaja konečnému spotrebiteľovi (maloobchod) alebo iným prevádzk</w:t>
      </w:r>
      <w:r>
        <w:rPr>
          <w:rFonts w:ascii="Arial" w:hAnsi="Arial" w:cs="Arial"/>
          <w:sz w:val="20"/>
          <w:szCs w:val="20"/>
        </w:rPr>
        <w:t>ovateľom živnosti (veľkoobchod)</w:t>
      </w:r>
    </w:p>
    <w:p w:rsidR="00197F20" w:rsidRDefault="00197F20" w:rsidP="00197F20">
      <w:pPr>
        <w:autoSpaceDE w:val="0"/>
        <w:autoSpaceDN w:val="0"/>
        <w:adjustRightInd w:val="0"/>
        <w:ind w:left="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197F20">
        <w:rPr>
          <w:rFonts w:ascii="Arial" w:hAnsi="Arial" w:cs="Arial"/>
          <w:sz w:val="20"/>
          <w:szCs w:val="20"/>
        </w:rPr>
        <w:t>sprostredkovateľská činnosť v oblasti obchodu</w:t>
      </w:r>
    </w:p>
    <w:p w:rsidR="00197F20" w:rsidRPr="00913D47" w:rsidRDefault="00197F20" w:rsidP="00197F20">
      <w:pPr>
        <w:autoSpaceDE w:val="0"/>
        <w:autoSpaceDN w:val="0"/>
        <w:adjustRightInd w:val="0"/>
        <w:ind w:firstLine="72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A. d)</w:t>
      </w:r>
      <w:r w:rsidRPr="00913D47"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Účtovná jednotka nie je neobmedzene ručiacim spoločníkom v žiadnej inej spoločnosti.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A. e)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Právny dôvod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zostavenie účtovnej závierky: riadna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A. f)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  <w:t>Dátum schválenia účtovnej závierky za predchádzajúce obdobie:</w:t>
      </w:r>
      <w:r w:rsidRPr="00913D47">
        <w:rPr>
          <w:rFonts w:ascii="Arial" w:hAnsi="Arial" w:cs="Arial"/>
          <w:color w:val="000000"/>
          <w:sz w:val="20"/>
          <w:szCs w:val="20"/>
        </w:rPr>
        <w:t xml:space="preserve"> ...............................................................</w:t>
      </w: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913D47">
        <w:rPr>
          <w:rFonts w:ascii="Arial" w:hAnsi="Arial" w:cs="Arial"/>
          <w:b/>
          <w:bCs/>
          <w:i/>
          <w:iCs/>
          <w:color w:val="000000"/>
        </w:rPr>
        <w:t>B. Informácie o členoch štatutárnych orgánov, dozorných orgánov a iných</w:t>
      </w:r>
      <w:r w:rsidRPr="00913D47">
        <w:rPr>
          <w:rFonts w:ascii="Arial" w:hAnsi="Arial" w:cs="Arial"/>
        </w:rPr>
        <w:t xml:space="preserve"> </w:t>
      </w:r>
      <w:r w:rsidRPr="00913D47"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913D47"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B. a)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  <w:t>Štatutárne, dozorné a iné orgány:</w:t>
      </w:r>
    </w:p>
    <w:tbl>
      <w:tblPr>
        <w:tblW w:w="9016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962"/>
        <w:gridCol w:w="2967"/>
        <w:gridCol w:w="3087"/>
      </w:tblGrid>
      <w:tr w:rsidR="00197F20" w:rsidRPr="00913D47" w:rsidTr="005C1747">
        <w:trPr>
          <w:trHeight w:val="296"/>
        </w:trPr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13D47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2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13D47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13D47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197F20" w:rsidRPr="00913D47" w:rsidTr="005C1747">
        <w:trPr>
          <w:trHeight w:val="296"/>
        </w:trPr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49245A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Roman Urban</w:t>
            </w:r>
          </w:p>
        </w:tc>
        <w:tc>
          <w:tcPr>
            <w:tcW w:w="2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49245A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E3784" w:rsidRPr="002B2E75" w:rsidRDefault="001E3784" w:rsidP="001E378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</w:t>
      </w:r>
      <w:r>
        <w:t xml:space="preserve"> </w:t>
      </w:r>
      <w:r w:rsidRPr="002B2E75">
        <w:t>ku dňu, ku ktorému sa zostavuje účtovná závierka a o štruktúre spoločníkov do dňa jej zmeny  vzniknutej v priebehu účtovného obdobia</w:t>
      </w:r>
    </w:p>
    <w:p w:rsidR="001E3784" w:rsidRPr="002B2E75" w:rsidRDefault="001E3784" w:rsidP="001E3784">
      <w:r w:rsidRPr="002B2E75">
        <w:t>Tabuľka č. 1</w:t>
      </w:r>
    </w:p>
    <w:tbl>
      <w:tblPr>
        <w:tblW w:w="4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4"/>
        <w:gridCol w:w="1518"/>
        <w:gridCol w:w="1518"/>
        <w:gridCol w:w="1657"/>
        <w:gridCol w:w="1518"/>
      </w:tblGrid>
      <w:tr w:rsidR="001E3784" w:rsidRPr="002B2E75" w:rsidTr="005C1747">
        <w:trPr>
          <w:trHeight w:val="232"/>
          <w:jc w:val="center"/>
        </w:trPr>
        <w:tc>
          <w:tcPr>
            <w:tcW w:w="26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0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6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E3784" w:rsidRPr="002B2E75" w:rsidTr="005C1747">
        <w:trPr>
          <w:trHeight w:val="232"/>
          <w:jc w:val="center"/>
        </w:trPr>
        <w:tc>
          <w:tcPr>
            <w:tcW w:w="26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E3784" w:rsidRPr="002B2E75" w:rsidRDefault="001E3784" w:rsidP="00B26172"/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6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3784" w:rsidRPr="002B2E75" w:rsidRDefault="001E3784" w:rsidP="00B26172"/>
        </w:tc>
        <w:tc>
          <w:tcPr>
            <w:tcW w:w="151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E3784" w:rsidRPr="002B2E75" w:rsidRDefault="001E3784" w:rsidP="00B26172"/>
        </w:tc>
      </w:tr>
      <w:tr w:rsidR="001E3784" w:rsidRPr="002B2E75" w:rsidTr="005C1747">
        <w:trPr>
          <w:trHeight w:val="108"/>
          <w:jc w:val="center"/>
        </w:trPr>
        <w:tc>
          <w:tcPr>
            <w:tcW w:w="269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jc w:val="center"/>
            </w:pPr>
            <w:r w:rsidRPr="002B2E75">
              <w:t>a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E3784" w:rsidRPr="002B2E75" w:rsidRDefault="001E3784" w:rsidP="00B26172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E3784" w:rsidRPr="002B2E75" w:rsidRDefault="001E3784" w:rsidP="00B26172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jc w:val="center"/>
            </w:pPr>
            <w:r w:rsidRPr="002B2E75"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E3784" w:rsidRPr="002B2E75" w:rsidRDefault="001E3784" w:rsidP="00B26172">
            <w:pPr>
              <w:jc w:val="center"/>
            </w:pPr>
            <w:r w:rsidRPr="002B2E75">
              <w:t>e</w:t>
            </w:r>
          </w:p>
        </w:tc>
      </w:tr>
      <w:tr w:rsidR="001E3784" w:rsidRPr="002B2E75" w:rsidTr="005C1747">
        <w:trPr>
          <w:trHeight w:val="280"/>
          <w:jc w:val="center"/>
        </w:trPr>
        <w:tc>
          <w:tcPr>
            <w:tcW w:w="26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r>
              <w:t>Katarína Urbanová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3784" w:rsidRPr="002B2E75" w:rsidRDefault="001E3784" w:rsidP="00B2617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3784" w:rsidRPr="002B2E75" w:rsidRDefault="001E3784" w:rsidP="00B2617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r>
              <w:t>100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E3784" w:rsidRPr="002B2E75" w:rsidRDefault="001E3784" w:rsidP="00B26172">
            <w:r>
              <w:t>100</w:t>
            </w:r>
          </w:p>
        </w:tc>
      </w:tr>
      <w:tr w:rsidR="001E3784" w:rsidRPr="002B2E75" w:rsidTr="005C1747">
        <w:trPr>
          <w:trHeight w:val="280"/>
          <w:jc w:val="center"/>
        </w:trPr>
        <w:tc>
          <w:tcPr>
            <w:tcW w:w="269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E3784" w:rsidRPr="002B2E75" w:rsidRDefault="001E3784" w:rsidP="00B2617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E3784" w:rsidRPr="002B2E75" w:rsidRDefault="001E3784" w:rsidP="00B2617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784" w:rsidRPr="002B2E75" w:rsidRDefault="001E3784" w:rsidP="00B26172">
            <w:r>
              <w:t>100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E3784" w:rsidRPr="002B2E75" w:rsidRDefault="001E3784" w:rsidP="00B26172">
            <w:r>
              <w:t>100</w:t>
            </w:r>
          </w:p>
        </w:tc>
      </w:tr>
    </w:tbl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913D47">
        <w:rPr>
          <w:rFonts w:ascii="Arial" w:hAnsi="Arial" w:cs="Arial"/>
          <w:b/>
          <w:bCs/>
          <w:i/>
          <w:iCs/>
          <w:color w:val="000000"/>
        </w:rPr>
        <w:t>E. Informácie a účtovných zásadách a účtovných metódach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E. a)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tabs>
                <w:tab w:val="left" w:pos="57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tabs>
                <w:tab w:val="left" w:pos="570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tabs>
                <w:tab w:val="left" w:pos="57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tabs>
                <w:tab w:val="left" w:pos="570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nie</w:t>
            </w:r>
          </w:p>
        </w:tc>
      </w:tr>
    </w:tbl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913D47">
        <w:rPr>
          <w:rFonts w:ascii="Arial" w:hAnsi="Arial" w:cs="Arial"/>
          <w:color w:val="000000"/>
          <w:sz w:val="20"/>
          <w:szCs w:val="20"/>
        </w:rPr>
        <w:t xml:space="preserve">V prípade ak nie, uviesť dôvod: </w:t>
      </w:r>
      <w:r w:rsidRPr="00913D47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913D47">
        <w:rPr>
          <w:rFonts w:ascii="Arial" w:hAnsi="Arial" w:cs="Arial"/>
          <w:b/>
          <w:bCs/>
          <w:sz w:val="20"/>
          <w:szCs w:val="20"/>
        </w:rPr>
        <w:t>E. b)</w:t>
      </w:r>
      <w:r w:rsidRPr="00913D47"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  <w:r>
        <w:rPr>
          <w:rFonts w:ascii="Arial" w:hAnsi="Arial" w:cs="Arial"/>
          <w:b/>
          <w:bCs/>
          <w:sz w:val="20"/>
          <w:szCs w:val="20"/>
        </w:rPr>
        <w:t xml:space="preserve"> neboli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E. c)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  <w:t>Spôsob oceňovania jednotlivých zložiek majetku a záväzkov:</w:t>
      </w: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  <w:r w:rsidRPr="00913D47"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pacing w:val="-15"/>
          <w:sz w:val="20"/>
          <w:szCs w:val="20"/>
        </w:rPr>
        <w:t>3)</w:t>
      </w:r>
      <w:r w:rsidRPr="00913D47">
        <w:rPr>
          <w:rFonts w:ascii="Arial" w:hAnsi="Arial" w:cs="Arial"/>
          <w:color w:val="000000"/>
          <w:spacing w:val="-15"/>
          <w:sz w:val="20"/>
          <w:szCs w:val="20"/>
        </w:rPr>
        <w:tab/>
        <w:t>Dlhodobý h</w:t>
      </w:r>
      <w:r w:rsidRPr="00913D47">
        <w:rPr>
          <w:rFonts w:ascii="Arial" w:hAnsi="Arial" w:cs="Arial"/>
          <w:color w:val="000000"/>
          <w:sz w:val="20"/>
          <w:szCs w:val="20"/>
        </w:rPr>
        <w:t>motný majetok nakupovaný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930"/>
      </w:tblGrid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clo</w:t>
            </w:r>
          </w:p>
        </w:tc>
      </w:tr>
    </w:tbl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5C1747" w:rsidRDefault="005C1747" w:rsidP="00197F2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Podnik nakupoval zásoby</w:t>
      </w: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>Účtovanie obstarania a úbytku zásob.</w:t>
      </w: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960"/>
      </w:tblGrid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spôsobom A účtovania zásob</w:t>
            </w:r>
          </w:p>
        </w:tc>
      </w:tr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spôsobom B účtovania zásob</w:t>
            </w:r>
          </w:p>
        </w:tc>
      </w:tr>
    </w:tbl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5"/>
          <w:sz w:val="20"/>
          <w:szCs w:val="20"/>
        </w:rPr>
      </w:pPr>
    </w:p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pacing w:val="-15"/>
          <w:sz w:val="20"/>
          <w:szCs w:val="20"/>
        </w:rPr>
        <w:t xml:space="preserve">6) </w:t>
      </w:r>
      <w:r w:rsidRPr="00913D47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913D47">
        <w:rPr>
          <w:rFonts w:ascii="Arial" w:hAnsi="Arial" w:cs="Arial"/>
          <w:color w:val="000000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930"/>
      </w:tblGrid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197F20" w:rsidRPr="00913D47" w:rsidTr="00197F20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clo</w:t>
            </w:r>
          </w:p>
        </w:tc>
      </w:tr>
    </w:tbl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ab/>
      </w:r>
    </w:p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ab/>
      </w:r>
      <w:r w:rsidRPr="00913D47"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8473"/>
      </w:tblGrid>
      <w:tr w:rsidR="00197F20" w:rsidRPr="00913D47" w:rsidTr="005C174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73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197F20" w:rsidRPr="00913D47" w:rsidTr="005C174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8473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913D4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zásob)</w:t>
            </w:r>
          </w:p>
        </w:tc>
      </w:tr>
      <w:tr w:rsidR="00197F20" w:rsidRPr="00913D47" w:rsidTr="005C174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73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97F20" w:rsidRPr="00913D47" w:rsidRDefault="00197F20" w:rsidP="00197F2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3D47"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sz w:val="20"/>
          <w:szCs w:val="20"/>
        </w:rPr>
        <w:tab/>
      </w:r>
    </w:p>
    <w:p w:rsidR="00197F20" w:rsidRPr="00913D47" w:rsidRDefault="00197F20" w:rsidP="00197F2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Podnik oceňoval peňažné prostriedky, ceniny, pohľadávky, záväzky</w:t>
      </w:r>
    </w:p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>8)</w:t>
      </w:r>
      <w:r w:rsidRPr="00913D47">
        <w:rPr>
          <w:rFonts w:ascii="Arial" w:hAnsi="Arial" w:cs="Arial"/>
          <w:color w:val="000000"/>
          <w:sz w:val="20"/>
          <w:szCs w:val="20"/>
        </w:rPr>
        <w:tab/>
        <w:t xml:space="preserve">Peňažné prostriedky a ceniny, pohľadávky pri ich vzniku, záväzky pri ich vzniku oceňoval 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menovitou hodnotou</w:t>
      </w:r>
      <w:r w:rsidRPr="00913D47">
        <w:rPr>
          <w:rFonts w:ascii="Arial" w:hAnsi="Arial" w:cs="Arial"/>
          <w:color w:val="000000"/>
          <w:sz w:val="20"/>
          <w:szCs w:val="20"/>
        </w:rPr>
        <w:t>.</w:t>
      </w:r>
    </w:p>
    <w:p w:rsidR="00197F20" w:rsidRPr="00913D47" w:rsidRDefault="00197F20" w:rsidP="00197F20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</w:rPr>
      </w:pPr>
      <w:r w:rsidRPr="00913D47">
        <w:rPr>
          <w:rFonts w:ascii="Arial" w:hAnsi="Arial" w:cs="Arial"/>
          <w:color w:val="000000"/>
          <w:sz w:val="20"/>
          <w:szCs w:val="20"/>
        </w:rPr>
        <w:t>9)</w:t>
      </w:r>
      <w:r w:rsidRPr="00913D47">
        <w:rPr>
          <w:rFonts w:ascii="Arial" w:hAnsi="Arial" w:cs="Arial"/>
          <w:color w:val="000000"/>
          <w:sz w:val="20"/>
          <w:szCs w:val="20"/>
        </w:rPr>
        <w:tab/>
        <w:t xml:space="preserve">Pohľadávky pri odplatnom nadobudnutí, pohľadávky nadobudnuté vkladom do základného imania a záväzky pri ich prevzatí oceňoval 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obstarávacou cenou</w:t>
      </w:r>
      <w:r w:rsidRPr="00913D47">
        <w:rPr>
          <w:rFonts w:ascii="Arial" w:hAnsi="Arial" w:cs="Arial"/>
          <w:color w:val="000000"/>
          <w:sz w:val="20"/>
          <w:szCs w:val="20"/>
        </w:rPr>
        <w:t>.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>E. e)</w:t>
      </w:r>
      <w:r w:rsidRPr="00913D47">
        <w:rPr>
          <w:rFonts w:ascii="Arial" w:hAnsi="Arial" w:cs="Arial"/>
          <w:b/>
          <w:bCs/>
          <w:color w:val="000000"/>
          <w:sz w:val="20"/>
          <w:szCs w:val="20"/>
        </w:rPr>
        <w:tab/>
        <w:t>Dotácie poskytnuté na obstaranie majetku:</w:t>
      </w: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</w:rPr>
      </w:pPr>
      <w:r w:rsidRPr="00913D47"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197F20" w:rsidRPr="00913D47" w:rsidRDefault="00197F20" w:rsidP="00197F20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913D47">
        <w:rPr>
          <w:rFonts w:ascii="Arial" w:hAnsi="Arial" w:cs="Arial"/>
          <w:sz w:val="20"/>
          <w:szCs w:val="20"/>
        </w:rPr>
        <w:t xml:space="preserve"> </w:t>
      </w:r>
    </w:p>
    <w:p w:rsidR="001E3784" w:rsidRPr="002B2E75" w:rsidRDefault="001E3784" w:rsidP="001E378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E3784" w:rsidRPr="002B2E75" w:rsidRDefault="001E3784" w:rsidP="001E378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E3784" w:rsidRPr="002B2E75" w:rsidTr="00B2617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3784" w:rsidRPr="002B2E75" w:rsidTr="00B261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E3784" w:rsidRPr="002B2E75" w:rsidTr="00B261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1E378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19680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1E378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20000</w:t>
            </w:r>
          </w:p>
        </w:tc>
      </w:tr>
      <w:tr w:rsidR="001E3784" w:rsidRPr="002B2E75" w:rsidTr="001E378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1E378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1E378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1E378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1E378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19680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1E378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20000</w:t>
            </w: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E3784" w:rsidRPr="002B2E75" w:rsidTr="00B261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E3784" w:rsidRPr="002B2E75" w:rsidTr="001E378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19680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784" w:rsidRPr="002B2E75" w:rsidRDefault="001E3784" w:rsidP="00B2617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1E378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20000</w:t>
            </w:r>
          </w:p>
        </w:tc>
      </w:tr>
    </w:tbl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E3784" w:rsidRPr="002B2E75" w:rsidRDefault="001E3784" w:rsidP="001E378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E3784" w:rsidRPr="002B2E75" w:rsidRDefault="001E3784" w:rsidP="001E37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E3784" w:rsidRPr="002B2E75" w:rsidTr="00B2617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784" w:rsidRPr="002B2E75" w:rsidRDefault="001E3784" w:rsidP="00B261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784" w:rsidRPr="002B2E75" w:rsidTr="00B2617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9183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Cs/>
                <w:szCs w:val="22"/>
              </w:rPr>
            </w:pPr>
          </w:p>
        </w:tc>
      </w:tr>
      <w:tr w:rsidR="001E3784" w:rsidRPr="002B2E75" w:rsidTr="00B2617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125</w:t>
            </w:r>
          </w:p>
        </w:tc>
        <w:tc>
          <w:tcPr>
            <w:tcW w:w="2331" w:type="dxa"/>
            <w:vAlign w:val="center"/>
          </w:tcPr>
          <w:p w:rsidR="001E3784" w:rsidRPr="002B2E75" w:rsidRDefault="001E3784" w:rsidP="00B26172">
            <w:pPr>
              <w:rPr>
                <w:rFonts w:cs="Arial"/>
                <w:bCs/>
                <w:szCs w:val="22"/>
              </w:rPr>
            </w:pPr>
          </w:p>
        </w:tc>
      </w:tr>
      <w:tr w:rsidR="001E3784" w:rsidRPr="002B2E75" w:rsidTr="00B2617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9308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197F20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E3784" w:rsidRPr="002B2E75" w:rsidRDefault="001E3784" w:rsidP="001E3784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E3784" w:rsidRPr="002B2E75" w:rsidTr="00B26172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784" w:rsidRPr="002B2E75" w:rsidTr="00B2617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E3784" w:rsidRPr="002B2E75" w:rsidTr="001E378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784" w:rsidRPr="002B2E75" w:rsidRDefault="001E3784" w:rsidP="00B2617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Tel. 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1E37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784" w:rsidRPr="002B2E75" w:rsidRDefault="001E3784" w:rsidP="00B26172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E3784" w:rsidRDefault="001E3784" w:rsidP="00197F20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913D47">
        <w:rPr>
          <w:rFonts w:ascii="Arial" w:hAnsi="Arial" w:cs="Arial"/>
          <w:b/>
          <w:bCs/>
          <w:color w:val="000000"/>
        </w:rPr>
        <w:t xml:space="preserve">G. </w:t>
      </w:r>
      <w:r w:rsidRPr="00913D47">
        <w:rPr>
          <w:rFonts w:ascii="Arial" w:hAnsi="Arial" w:cs="Arial"/>
          <w:b/>
          <w:bCs/>
          <w:i/>
          <w:iCs/>
          <w:color w:val="000000"/>
        </w:rPr>
        <w:t>Informácie k údajom vykázaným na strane pasív súvahy</w:t>
      </w: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C665F" w:rsidRPr="002B2E75" w:rsidRDefault="007C665F" w:rsidP="007C665F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7C665F" w:rsidRPr="002B2E75" w:rsidRDefault="007C665F" w:rsidP="007C665F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C665F" w:rsidRPr="002B2E75" w:rsidTr="00B2617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Bežné účtovné obdobie</w:t>
            </w:r>
          </w:p>
        </w:tc>
      </w:tr>
      <w:tr w:rsidR="007C665F" w:rsidRPr="002B2E75" w:rsidTr="00B26172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C665F" w:rsidRPr="002B2E75" w:rsidRDefault="007C665F" w:rsidP="00B2617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Stav na konci účtovného obdobia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>
              <w:rPr>
                <w:szCs w:val="22"/>
              </w:rPr>
              <w:t>Sprac. ÚZ 2012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295</w:t>
            </w:r>
          </w:p>
        </w:tc>
      </w:tr>
    </w:tbl>
    <w:p w:rsidR="007C665F" w:rsidRPr="002B2E75" w:rsidRDefault="007C665F" w:rsidP="007C665F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7C665F" w:rsidRPr="002B2E75" w:rsidRDefault="007C665F" w:rsidP="007C665F">
      <w:pPr>
        <w:pStyle w:val="Nzov"/>
        <w:spacing w:before="0" w:beforeAutospacing="0" w:after="0"/>
        <w:jc w:val="both"/>
      </w:pPr>
    </w:p>
    <w:p w:rsidR="007C665F" w:rsidRPr="002B2E75" w:rsidRDefault="007C665F" w:rsidP="007C665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7C665F" w:rsidRPr="002B2E75" w:rsidTr="00B2617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C665F" w:rsidRPr="002B2E75" w:rsidRDefault="007C665F" w:rsidP="00B26172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>
              <w:rPr>
                <w:szCs w:val="22"/>
              </w:rPr>
              <w:t>KFV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7C665F">
              <w:rPr>
                <w:sz w:val="20"/>
                <w:szCs w:val="22"/>
              </w:rPr>
              <w:t>10.12.2013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C665F" w:rsidRPr="002B2E75" w:rsidRDefault="007C665F" w:rsidP="007C66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</w:p>
        </w:tc>
      </w:tr>
      <w:tr w:rsidR="007C665F" w:rsidRPr="002B2E75" w:rsidTr="00B26172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C665F" w:rsidRDefault="007C665F" w:rsidP="007C665F">
      <w:pPr>
        <w:pStyle w:val="Nzov"/>
        <w:spacing w:before="0" w:beforeAutospacing="0" w:after="0"/>
        <w:jc w:val="left"/>
      </w:pPr>
    </w:p>
    <w:p w:rsidR="007C665F" w:rsidRPr="002B2E75" w:rsidRDefault="007C665F" w:rsidP="007C665F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7C665F" w:rsidRPr="002B2E75" w:rsidTr="00B261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6086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7160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C665F" w:rsidRPr="002B2E75" w:rsidRDefault="007C665F" w:rsidP="007C665F">
      <w:pPr>
        <w:pStyle w:val="Nzov"/>
        <w:spacing w:before="0" w:beforeAutospacing="0" w:after="0"/>
        <w:jc w:val="left"/>
      </w:pPr>
    </w:p>
    <w:p w:rsidR="007C665F" w:rsidRPr="002B2E75" w:rsidRDefault="007C665F" w:rsidP="007C665F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7C665F" w:rsidRPr="002B2E75" w:rsidTr="00B2617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65F" w:rsidRPr="002B2E75" w:rsidRDefault="007C665F" w:rsidP="00B261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665F" w:rsidRPr="002B2E75" w:rsidTr="00B2617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</w:p>
        </w:tc>
      </w:tr>
      <w:tr w:rsidR="007C665F" w:rsidRPr="003B1B28" w:rsidTr="00B2617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Telef.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 1030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3B1B28" w:rsidRDefault="007C665F" w:rsidP="00B2617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 4500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5C1747" w:rsidP="00B26172">
            <w:pPr>
              <w:rPr>
                <w:szCs w:val="22"/>
              </w:rPr>
            </w:pPr>
            <w:proofErr w:type="spellStart"/>
            <w:r w:rsidRPr="005C1747">
              <w:rPr>
                <w:szCs w:val="22"/>
              </w:rPr>
              <w:t>Spr</w:t>
            </w:r>
            <w:proofErr w:type="spellEnd"/>
            <w:r w:rsidRPr="005C1747">
              <w:rPr>
                <w:szCs w:val="22"/>
              </w:rPr>
              <w:t>. ÚZ 2012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 </w:t>
            </w:r>
            <w:r w:rsidR="005C1747" w:rsidRPr="005C1747">
              <w:rPr>
                <w:szCs w:val="22"/>
              </w:rPr>
              <w:t>295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5C1747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 </w:t>
            </w:r>
            <w:r w:rsidR="005C1747" w:rsidRPr="005C1747">
              <w:rPr>
                <w:szCs w:val="22"/>
              </w:rPr>
              <w:t>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2B2E75" w:rsidTr="00B261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2B2E75" w:rsidRDefault="007C665F" w:rsidP="00B261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C665F" w:rsidRPr="003B1B28" w:rsidTr="00B261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5C1747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5C1747" w:rsidRDefault="007C665F" w:rsidP="00B26172">
            <w:pPr>
              <w:rPr>
                <w:szCs w:val="22"/>
              </w:rPr>
            </w:pPr>
            <w:r w:rsidRPr="005C1747">
              <w:rPr>
                <w:szCs w:val="22"/>
              </w:rPr>
              <w:t> </w:t>
            </w:r>
            <w:r w:rsidR="005C1747" w:rsidRPr="005C1747">
              <w:rPr>
                <w:szCs w:val="22"/>
              </w:rPr>
              <w:t>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65F" w:rsidRPr="003B1B28" w:rsidRDefault="007C665F" w:rsidP="00B2617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</w:tbl>
    <w:p w:rsidR="007C665F" w:rsidRDefault="007C665F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</w:rPr>
      </w:pPr>
    </w:p>
    <w:p w:rsidR="007C665F" w:rsidRDefault="007C665F" w:rsidP="00197F2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</w:rPr>
      </w:pPr>
    </w:p>
    <w:p w:rsidR="00197F20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7C665F" w:rsidRPr="007C665F" w:rsidRDefault="007C665F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197F20" w:rsidRPr="00913D47" w:rsidRDefault="00197F20" w:rsidP="00197F2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sectPr w:rsidR="00197F20" w:rsidRPr="00913D47" w:rsidSect="007C665F">
      <w:headerReference w:type="default" r:id="rId8"/>
      <w:footerReference w:type="default" r:id="rId9"/>
      <w:pgSz w:w="11907" w:h="16839" w:code="9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B80" w:rsidRDefault="00AE0B80" w:rsidP="008D6E2D">
      <w:r>
        <w:separator/>
      </w:r>
    </w:p>
  </w:endnote>
  <w:endnote w:type="continuationSeparator" w:id="0">
    <w:p w:rsidR="00AE0B80" w:rsidRDefault="00AE0B8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F20" w:rsidRDefault="00A80540" w:rsidP="008D6E2D">
    <w:pPr>
      <w:jc w:val="right"/>
    </w:pPr>
    <w:fldSimple w:instr=" PAGE   \* MERGEFORMAT ">
      <w:r w:rsidR="0049245A">
        <w:rPr>
          <w:noProof/>
        </w:rPr>
        <w:t>4</w:t>
      </w:r>
    </w:fldSimple>
  </w:p>
  <w:p w:rsidR="00197F20" w:rsidRDefault="00197F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B80" w:rsidRDefault="00AE0B80" w:rsidP="008D6E2D">
      <w:r>
        <w:separator/>
      </w:r>
    </w:p>
  </w:footnote>
  <w:footnote w:type="continuationSeparator" w:id="0">
    <w:p w:rsidR="00AE0B80" w:rsidRDefault="00AE0B8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9245A" w:rsidRPr="003F477D" w:rsidTr="00C4651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245A" w:rsidRPr="003F477D" w:rsidRDefault="0049245A" w:rsidP="00C46511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245A" w:rsidRPr="003F477D" w:rsidRDefault="0049245A" w:rsidP="00C46511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245A" w:rsidRPr="003F477D" w:rsidRDefault="0049245A" w:rsidP="00C46511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245A" w:rsidRPr="003F477D" w:rsidRDefault="0049245A" w:rsidP="00C4651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49245A" w:rsidRDefault="0049245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3C2D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F20"/>
    <w:rsid w:val="001A1FD1"/>
    <w:rsid w:val="001A6F05"/>
    <w:rsid w:val="001B13F4"/>
    <w:rsid w:val="001C0FB7"/>
    <w:rsid w:val="001C11E9"/>
    <w:rsid w:val="001C7319"/>
    <w:rsid w:val="001D331E"/>
    <w:rsid w:val="001D3B33"/>
    <w:rsid w:val="001E3784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9245A"/>
    <w:rsid w:val="004B2109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C1747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1727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C665F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40D7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3D47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0540"/>
    <w:rsid w:val="00A8290E"/>
    <w:rsid w:val="00A96741"/>
    <w:rsid w:val="00AA48E7"/>
    <w:rsid w:val="00AC13D7"/>
    <w:rsid w:val="00AD02F5"/>
    <w:rsid w:val="00AD2D9A"/>
    <w:rsid w:val="00AD73A8"/>
    <w:rsid w:val="00AE0B80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26172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33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816A1E-5E80-4D8B-8BF5-425532B5D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901</Words>
  <Characters>5137</Characters>
  <Application>Microsoft Office Word</Application>
  <DocSecurity>0</DocSecurity>
  <Lines>42</Lines>
  <Paragraphs>12</Paragraphs>
  <ScaleCrop>false</ScaleCrop>
  <Company>IBL Software Engineering</Company>
  <LinksUpToDate>false</LinksUpToDate>
  <CharactersWithSpaces>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Veronika</cp:lastModifiedBy>
  <cp:revision>3</cp:revision>
  <cp:lastPrinted>2011-10-26T07:42:00Z</cp:lastPrinted>
  <dcterms:created xsi:type="dcterms:W3CDTF">2013-03-31T16:46:00Z</dcterms:created>
  <dcterms:modified xsi:type="dcterms:W3CDTF">2014-06-30T18:50:00Z</dcterms:modified>
</cp:coreProperties>
</file>