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CDE" w:rsidRPr="00167CDE" w:rsidRDefault="002143A9" w:rsidP="00167CDE">
      <w:pPr>
        <w:rPr>
          <w:rFonts w:cs="Arial"/>
          <w:b/>
        </w:rPr>
      </w:pPr>
      <w:r>
        <w:rPr>
          <w:rFonts w:cs="Arial"/>
          <w:b/>
        </w:rPr>
        <w:t xml:space="preserve">ARMO </w:t>
      </w:r>
      <w:proofErr w:type="spellStart"/>
      <w:r>
        <w:rPr>
          <w:rFonts w:cs="Arial"/>
          <w:b/>
        </w:rPr>
        <w:t>Group</w:t>
      </w:r>
      <w:proofErr w:type="spellEnd"/>
      <w:r w:rsidR="00167CDE" w:rsidRPr="00167CDE">
        <w:rPr>
          <w:rFonts w:cs="Arial"/>
          <w:b/>
        </w:rPr>
        <w:t xml:space="preserve"> s </w:t>
      </w:r>
      <w:proofErr w:type="spellStart"/>
      <w:r w:rsidR="00167CDE" w:rsidRPr="00167CDE">
        <w:rPr>
          <w:rFonts w:cs="Arial"/>
          <w:b/>
        </w:rPr>
        <w:t>r.o</w:t>
      </w:r>
      <w:proofErr w:type="spellEnd"/>
      <w:r w:rsidR="00167CDE" w:rsidRPr="00167CDE">
        <w:rPr>
          <w:rFonts w:cs="Arial"/>
          <w:b/>
        </w:rPr>
        <w:t xml:space="preserve">, </w:t>
      </w:r>
      <w:proofErr w:type="spellStart"/>
      <w:r w:rsidR="00167CDE" w:rsidRPr="00167CDE">
        <w:rPr>
          <w:rFonts w:cs="Arial"/>
          <w:b/>
        </w:rPr>
        <w:t>Zechenterova</w:t>
      </w:r>
      <w:proofErr w:type="spellEnd"/>
      <w:r w:rsidR="00167CDE" w:rsidRPr="00167CDE">
        <w:rPr>
          <w:rFonts w:cs="Arial"/>
          <w:b/>
        </w:rPr>
        <w:t xml:space="preserve"> 354/18,  967 01 Kremnica</w:t>
      </w:r>
    </w:p>
    <w:p w:rsidR="00167CDE" w:rsidRPr="00167CDE" w:rsidRDefault="00167CDE" w:rsidP="00167CDE">
      <w:pPr>
        <w:rPr>
          <w:rFonts w:cs="Arial"/>
          <w:b/>
        </w:rPr>
      </w:pPr>
      <w:r w:rsidRPr="00167CDE">
        <w:rPr>
          <w:rFonts w:cs="Arial"/>
          <w:b/>
        </w:rPr>
        <w:t>IČO:</w:t>
      </w:r>
      <w:r w:rsidR="002143A9" w:rsidRPr="002143A9">
        <w:t xml:space="preserve"> </w:t>
      </w:r>
      <w:r w:rsidR="002143A9" w:rsidRPr="002143A9">
        <w:rPr>
          <w:rFonts w:cs="Arial"/>
          <w:b/>
        </w:rPr>
        <w:t>35849151</w:t>
      </w:r>
      <w:r w:rsidRPr="00167CDE">
        <w:rPr>
          <w:rFonts w:cs="Arial"/>
          <w:b/>
        </w:rPr>
        <w:t xml:space="preserve">  DIČ:2022973326</w:t>
      </w:r>
    </w:p>
    <w:p w:rsidR="00225023" w:rsidRDefault="00225023"/>
    <w:p w:rsidR="000F0B26" w:rsidRDefault="000F0B26">
      <w:r>
        <w:t>Daňový úrad  Banská Bystrica</w:t>
      </w:r>
    </w:p>
    <w:p w:rsidR="006959FA" w:rsidRDefault="00832663">
      <w:r>
        <w:t>Kontaktné miesto</w:t>
      </w:r>
    </w:p>
    <w:p w:rsidR="00F835EB" w:rsidRDefault="00832663">
      <w:r>
        <w:t>SNP 132</w:t>
      </w:r>
    </w:p>
    <w:p w:rsidR="00832663" w:rsidRDefault="00832663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</w:t>
      </w:r>
      <w:proofErr w:type="spellStart"/>
      <w:r w:rsidR="00167CDE">
        <w:t>Sofian</w:t>
      </w:r>
      <w:proofErr w:type="spellEnd"/>
      <w:r w:rsidR="00167CDE">
        <w:t xml:space="preserve"> </w:t>
      </w:r>
      <w:proofErr w:type="spellStart"/>
      <w:r w:rsidR="00167CDE">
        <w:t>Hattab</w:t>
      </w:r>
      <w:proofErr w:type="spellEnd"/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233B3"/>
    <w:rsid w:val="00146D5A"/>
    <w:rsid w:val="001621B8"/>
    <w:rsid w:val="0016225B"/>
    <w:rsid w:val="00162775"/>
    <w:rsid w:val="00167CDE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143A9"/>
    <w:rsid w:val="002246F9"/>
    <w:rsid w:val="0022502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2F1E46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9548C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C5B8B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228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036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9531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2663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E342A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6429F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4C40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35EB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2014-06-30T12:50:00Z</cp:lastPrinted>
  <dcterms:created xsi:type="dcterms:W3CDTF">2014-06-30T12:59:00Z</dcterms:created>
  <dcterms:modified xsi:type="dcterms:W3CDTF">2014-06-30T12:59:00Z</dcterms:modified>
</cp:coreProperties>
</file>