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F32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  <w:proofErr w:type="spellStart"/>
      <w:r>
        <w:rPr>
          <w:rFonts w:asciiTheme="majorBidi" w:hAnsiTheme="majorBidi" w:cstheme="majorBidi"/>
          <w:sz w:val="24"/>
          <w:szCs w:val="24"/>
          <w:lang w:val="sk-SK"/>
        </w:rPr>
        <w:t>PeDeCom</w:t>
      </w:r>
      <w:proofErr w:type="spellEnd"/>
      <w:r>
        <w:rPr>
          <w:rFonts w:asciiTheme="majorBidi" w:hAnsiTheme="majorBidi" w:cstheme="majorBidi"/>
          <w:sz w:val="24"/>
          <w:szCs w:val="24"/>
          <w:lang w:val="sk-SK"/>
        </w:rPr>
        <w:t xml:space="preserve"> s.r.o., </w:t>
      </w:r>
      <w:proofErr w:type="spellStart"/>
      <w:r>
        <w:rPr>
          <w:rFonts w:asciiTheme="majorBidi" w:hAnsiTheme="majorBidi" w:cstheme="majorBidi"/>
          <w:sz w:val="24"/>
          <w:szCs w:val="24"/>
          <w:lang w:val="sk-SK"/>
        </w:rPr>
        <w:t>Preihradná</w:t>
      </w:r>
      <w:proofErr w:type="spellEnd"/>
      <w:r>
        <w:rPr>
          <w:rFonts w:asciiTheme="majorBidi" w:hAnsiTheme="majorBidi" w:cstheme="majorBidi"/>
          <w:sz w:val="24"/>
          <w:szCs w:val="24"/>
          <w:lang w:val="sk-SK"/>
        </w:rPr>
        <w:t xml:space="preserve"> 9, Liptovský Mikuláš, DIČ: 2023081588</w:t>
      </w:r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 xml:space="preserve">Daňový úrad </w:t>
      </w: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Hollého 3</w:t>
      </w: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Liptovský Mikuláš</w:t>
      </w: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Vec: Oznámenie o schválení účtovnej závierky.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 xml:space="preserve">Týmto Vám oznamujem, že účtovná závierka spoločnosti </w:t>
      </w:r>
      <w:proofErr w:type="spellStart"/>
      <w:r>
        <w:rPr>
          <w:rFonts w:asciiTheme="majorBidi" w:hAnsiTheme="majorBidi" w:cstheme="majorBidi"/>
          <w:sz w:val="24"/>
          <w:szCs w:val="24"/>
          <w:lang w:val="sk-SK"/>
        </w:rPr>
        <w:t>PeDeCom</w:t>
      </w:r>
      <w:proofErr w:type="spellEnd"/>
      <w:r>
        <w:rPr>
          <w:rFonts w:asciiTheme="majorBidi" w:hAnsiTheme="majorBidi" w:cstheme="majorBidi"/>
          <w:sz w:val="24"/>
          <w:szCs w:val="24"/>
          <w:lang w:val="sk-SK"/>
        </w:rPr>
        <w:t xml:space="preserve"> s.r.o. za účtovné obdobie od 1.1.2013 do 31.12.2013 bola schválená dňa 26.6.2014 valným zhromaždením obchodnej spoločnosti.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>S úctou</w:t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  <w:t xml:space="preserve">Pavol </w:t>
      </w:r>
      <w:proofErr w:type="spellStart"/>
      <w:r>
        <w:rPr>
          <w:rFonts w:asciiTheme="majorBidi" w:hAnsiTheme="majorBidi" w:cstheme="majorBidi"/>
          <w:sz w:val="24"/>
          <w:szCs w:val="24"/>
          <w:lang w:val="sk-SK"/>
        </w:rPr>
        <w:t>Derfényi</w:t>
      </w:r>
      <w:proofErr w:type="spellEnd"/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  <w:t>konateľ  spoločnosti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 Liptovskom Mikuláši  dňa 30.6.2014</w:t>
      </w:r>
      <w:bookmarkStart w:id="0" w:name="_GoBack"/>
      <w:bookmarkEnd w:id="0"/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Pr="001B65EC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sectPr w:rsidR="00422E95" w:rsidRPr="001B65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5EC"/>
    <w:rsid w:val="001B65EC"/>
    <w:rsid w:val="002B4F32"/>
    <w:rsid w:val="0042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Global Solutions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OMV Filling Station - FSK2331</dc:creator>
  <cp:lastModifiedBy>OMV Filling Station - FSK2331</cp:lastModifiedBy>
  <cp:revision>1</cp:revision>
  <dcterms:created xsi:type="dcterms:W3CDTF">2014-06-30T13:24:00Z</dcterms:created>
  <dcterms:modified xsi:type="dcterms:W3CDTF">2014-06-30T13:33:00Z</dcterms:modified>
</cp:coreProperties>
</file>