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6E55" w:rsidRDefault="007B6E55" w:rsidP="007B6E55">
      <w:pPr>
        <w:pStyle w:val="Hlavika"/>
        <w:jc w:val="center"/>
      </w:pPr>
      <w:r>
        <w:rPr>
          <w:noProof/>
          <w:lang w:eastAsia="sk-SK"/>
        </w:rPr>
        <w:drawing>
          <wp:inline distT="0" distB="0" distL="0" distR="0">
            <wp:extent cx="1819275" cy="333375"/>
            <wp:effectExtent l="19050" t="0" r="9525" b="0"/>
            <wp:docPr id="2" name="Obrázok 1" descr="AdaTradinLogoCer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daTradinLogoCerv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333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B6E55" w:rsidRDefault="007B6E55" w:rsidP="007B6E55">
      <w:pPr>
        <w:pStyle w:val="Hlavika"/>
        <w:jc w:val="center"/>
      </w:pPr>
      <w:r>
        <w:t xml:space="preserve">ADA </w:t>
      </w:r>
      <w:proofErr w:type="spellStart"/>
      <w:r>
        <w:t>trading</w:t>
      </w:r>
      <w:proofErr w:type="spellEnd"/>
      <w:r>
        <w:t xml:space="preserve">  s.r.o.,  </w:t>
      </w:r>
      <w:proofErr w:type="spellStart"/>
      <w:r>
        <w:t>Žerotínova</w:t>
      </w:r>
      <w:proofErr w:type="spellEnd"/>
      <w:r>
        <w:t xml:space="preserve">  bašta 1, 940 01 Nové Zámky, </w:t>
      </w:r>
      <w:proofErr w:type="spellStart"/>
      <w:r>
        <w:t>t.č</w:t>
      </w:r>
      <w:proofErr w:type="spellEnd"/>
      <w:r>
        <w:t>. 0908 706 651</w:t>
      </w:r>
    </w:p>
    <w:p w:rsidR="007B6E55" w:rsidRDefault="007B6E55" w:rsidP="007B6E55">
      <w:pPr>
        <w:pStyle w:val="Hlavika"/>
        <w:jc w:val="center"/>
      </w:pPr>
      <w:r>
        <w:t>IČO: 36 054 551 ,   IČ pre DPH : SK 202 167 8538</w:t>
      </w:r>
    </w:p>
    <w:p w:rsidR="007B6E55" w:rsidRDefault="007B6E55" w:rsidP="007B6E55">
      <w:pPr>
        <w:pStyle w:val="Hlavika"/>
        <w:jc w:val="center"/>
      </w:pPr>
      <w:hyperlink r:id="rId5" w:history="1">
        <w:r w:rsidRPr="00A7154A">
          <w:rPr>
            <w:rStyle w:val="Hypertextovprepojenie"/>
          </w:rPr>
          <w:t>www.adatrading.sk</w:t>
        </w:r>
      </w:hyperlink>
    </w:p>
    <w:p w:rsidR="007B6E55" w:rsidRDefault="007B6E55" w:rsidP="007B6E55">
      <w:pPr>
        <w:pStyle w:val="Hlavika"/>
        <w:jc w:val="center"/>
      </w:pPr>
    </w:p>
    <w:p w:rsidR="007B6E55" w:rsidRDefault="007B6E55" w:rsidP="007B6E55">
      <w:pPr>
        <w:pStyle w:val="Hlavika"/>
        <w:jc w:val="center"/>
      </w:pPr>
    </w:p>
    <w:p w:rsidR="007B6E55" w:rsidRDefault="007B6E55" w:rsidP="007B6E55">
      <w:pPr>
        <w:pStyle w:val="Hlavika"/>
        <w:jc w:val="center"/>
      </w:pPr>
    </w:p>
    <w:p w:rsidR="007B6E55" w:rsidRDefault="007B6E55" w:rsidP="007B6E55">
      <w:pPr>
        <w:pStyle w:val="Hlavika"/>
        <w:jc w:val="center"/>
      </w:pPr>
    </w:p>
    <w:p w:rsidR="007B6E55" w:rsidRDefault="007B6E55" w:rsidP="007B6E55">
      <w:pPr>
        <w:pStyle w:val="Hlavika"/>
        <w:jc w:val="center"/>
      </w:pPr>
    </w:p>
    <w:p w:rsidR="007B6E55" w:rsidRDefault="007B6E55" w:rsidP="007B6E55">
      <w:pPr>
        <w:pStyle w:val="Hlavika"/>
      </w:pPr>
    </w:p>
    <w:p w:rsidR="007B6E55" w:rsidRDefault="007B6E55" w:rsidP="007B6E55">
      <w:pPr>
        <w:pStyle w:val="Hlavika"/>
      </w:pPr>
    </w:p>
    <w:p w:rsidR="007B6E55" w:rsidRPr="007B6E55" w:rsidRDefault="007B6E55" w:rsidP="007B6E55">
      <w:pPr>
        <w:pStyle w:val="Hlavika"/>
        <w:rPr>
          <w:rFonts w:ascii="Arial CE" w:hAnsi="Arial CE"/>
          <w:sz w:val="24"/>
          <w:szCs w:val="24"/>
        </w:rPr>
      </w:pPr>
      <w:r>
        <w:tab/>
        <w:t xml:space="preserve">                                                                           </w:t>
      </w:r>
      <w:r w:rsidRPr="007B6E55">
        <w:rPr>
          <w:rFonts w:ascii="Arial CE" w:hAnsi="Arial CE"/>
          <w:sz w:val="24"/>
          <w:szCs w:val="24"/>
        </w:rPr>
        <w:t>Daňový úrad</w:t>
      </w:r>
    </w:p>
    <w:p w:rsidR="007B6E55" w:rsidRDefault="007B6E55" w:rsidP="007B6E55">
      <w:pPr>
        <w:pStyle w:val="Hlavika"/>
      </w:pPr>
    </w:p>
    <w:p w:rsidR="007B6E55" w:rsidRDefault="007B6E55" w:rsidP="007B6E55">
      <w:pPr>
        <w:pStyle w:val="Hlavika"/>
      </w:pPr>
    </w:p>
    <w:p w:rsidR="007B6E55" w:rsidRDefault="007B6E55" w:rsidP="007B6E55">
      <w:pPr>
        <w:pStyle w:val="Hlavika"/>
      </w:pP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</w:p>
    <w:p w:rsidR="00632AF9" w:rsidRDefault="007B6E55" w:rsidP="00632AF9">
      <w:pPr>
        <w:ind w:left="4956" w:firstLine="708"/>
        <w:rPr>
          <w:rFonts w:ascii="Arial CE" w:hAnsi="Arial CE"/>
        </w:rPr>
      </w:pPr>
      <w:r>
        <w:rPr>
          <w:rFonts w:ascii="Arial CE" w:hAnsi="Arial CE"/>
        </w:rPr>
        <w:t xml:space="preserve">  </w:t>
      </w:r>
      <w:r w:rsidR="000A1C72">
        <w:rPr>
          <w:rFonts w:ascii="Arial CE" w:hAnsi="Arial CE"/>
        </w:rPr>
        <w:t>Nové Zámky</w:t>
      </w:r>
      <w:r w:rsidR="00632AF9">
        <w:rPr>
          <w:rFonts w:ascii="Arial CE" w:hAnsi="Arial CE"/>
        </w:rPr>
        <w:t xml:space="preserve"> 4.7.2014</w:t>
      </w:r>
    </w:p>
    <w:p w:rsidR="00632AF9" w:rsidRDefault="00632AF9" w:rsidP="00632AF9">
      <w:pPr>
        <w:rPr>
          <w:rFonts w:ascii="Arial CE" w:hAnsi="Arial CE"/>
          <w:sz w:val="22"/>
          <w:szCs w:val="22"/>
        </w:rPr>
      </w:pPr>
    </w:p>
    <w:p w:rsidR="00632AF9" w:rsidRDefault="00632AF9" w:rsidP="00632AF9">
      <w:pPr>
        <w:rPr>
          <w:rFonts w:ascii="Arial CE" w:hAnsi="Arial CE"/>
          <w:sz w:val="22"/>
          <w:szCs w:val="22"/>
        </w:rPr>
      </w:pPr>
    </w:p>
    <w:p w:rsidR="00632AF9" w:rsidRDefault="00632AF9" w:rsidP="00632AF9">
      <w:pPr>
        <w:rPr>
          <w:rFonts w:ascii="Arial CE" w:hAnsi="Arial CE"/>
          <w:sz w:val="22"/>
          <w:szCs w:val="22"/>
        </w:rPr>
      </w:pPr>
    </w:p>
    <w:p w:rsidR="007B6E55" w:rsidRDefault="007B6E55" w:rsidP="00632AF9">
      <w:pPr>
        <w:rPr>
          <w:rFonts w:ascii="Arial CE" w:hAnsi="Arial CE"/>
          <w:sz w:val="22"/>
          <w:szCs w:val="22"/>
        </w:rPr>
      </w:pPr>
    </w:p>
    <w:p w:rsidR="00632AF9" w:rsidRDefault="00632AF9" w:rsidP="00632AF9">
      <w:pPr>
        <w:rPr>
          <w:rFonts w:ascii="Arial CE" w:hAnsi="Arial CE"/>
        </w:rPr>
      </w:pPr>
    </w:p>
    <w:p w:rsidR="007B6E55" w:rsidRDefault="007B6E55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  <w:b/>
          <w:u w:val="single"/>
        </w:rPr>
      </w:pPr>
      <w:r>
        <w:rPr>
          <w:rFonts w:ascii="Arial CE" w:hAnsi="Arial CE"/>
        </w:rPr>
        <w:t xml:space="preserve">VEC: </w:t>
      </w:r>
      <w:r>
        <w:rPr>
          <w:rFonts w:ascii="Arial CE" w:hAnsi="Arial CE"/>
          <w:b/>
          <w:u w:val="single"/>
        </w:rPr>
        <w:t>Oznámenie o schválení účtovnej závierky</w:t>
      </w:r>
    </w:p>
    <w:p w:rsidR="00632AF9" w:rsidRDefault="00632AF9" w:rsidP="00632AF9">
      <w:pPr>
        <w:rPr>
          <w:rFonts w:ascii="Arial CE" w:hAnsi="Arial CE"/>
        </w:rPr>
      </w:pPr>
    </w:p>
    <w:p w:rsidR="007B6E55" w:rsidRDefault="007B6E55" w:rsidP="00632AF9">
      <w:pPr>
        <w:rPr>
          <w:rFonts w:ascii="Arial CE" w:hAnsi="Arial CE"/>
        </w:rPr>
      </w:pPr>
    </w:p>
    <w:p w:rsidR="007B6E55" w:rsidRDefault="007B6E55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>Spoločnosť</w:t>
      </w:r>
      <w:r w:rsidR="007B6E55">
        <w:rPr>
          <w:rFonts w:ascii="Arial CE" w:hAnsi="Arial CE"/>
        </w:rPr>
        <w:t xml:space="preserve"> ADA </w:t>
      </w:r>
      <w:proofErr w:type="spellStart"/>
      <w:r w:rsidR="007B6E55">
        <w:rPr>
          <w:rFonts w:ascii="Arial CE" w:hAnsi="Arial CE"/>
        </w:rPr>
        <w:t>trading</w:t>
      </w:r>
      <w:proofErr w:type="spellEnd"/>
      <w:r w:rsidR="007B6E55">
        <w:rPr>
          <w:rFonts w:ascii="Arial CE" w:hAnsi="Arial CE"/>
        </w:rPr>
        <w:t xml:space="preserve"> s.r.o., DIČ: 2021678538</w:t>
      </w:r>
      <w:r>
        <w:rPr>
          <w:rFonts w:ascii="Arial CE" w:hAnsi="Arial CE"/>
        </w:rPr>
        <w:t>, oznamuje, že účtovná závierka zostavená k 31.12.2013 bola valným zhromaždením schválená  dňa 30.6.2014.</w:t>
      </w: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 xml:space="preserve"> </w:t>
      </w: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>S pozdravom</w:t>
      </w: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</w:p>
    <w:p w:rsidR="00632AF9" w:rsidRDefault="00632AF9"/>
    <w:sectPr w:rsidR="00632AF9" w:rsidSect="00CA27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2272C"/>
    <w:rsid w:val="00017077"/>
    <w:rsid w:val="000A1C72"/>
    <w:rsid w:val="0032272C"/>
    <w:rsid w:val="00380668"/>
    <w:rsid w:val="00500D96"/>
    <w:rsid w:val="00632AF9"/>
    <w:rsid w:val="007B6E55"/>
    <w:rsid w:val="00CA27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27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nhideWhenUsed/>
    <w:rsid w:val="0032272C"/>
    <w:rPr>
      <w:color w:val="0000FF"/>
      <w:u w:val="single"/>
    </w:rPr>
  </w:style>
  <w:style w:type="paragraph" w:styleId="Hlavika">
    <w:name w:val="header"/>
    <w:basedOn w:val="Normlny"/>
    <w:link w:val="HlavikaChar"/>
    <w:rsid w:val="000A1C72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0A1C7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B6E5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6E55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654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2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datrading.sk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81</Words>
  <Characters>463</Characters>
  <Application>Microsoft Office Word</Application>
  <DocSecurity>0</DocSecurity>
  <Lines>3</Lines>
  <Paragraphs>1</Paragraphs>
  <ScaleCrop>false</ScaleCrop>
  <Company/>
  <LinksUpToDate>false</LinksUpToDate>
  <CharactersWithSpaces>543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start</dc:creator>
  <cp:keywords/>
  <dc:description/>
  <cp:lastModifiedBy>start</cp:lastModifiedBy>
  <cp:revision>5</cp:revision>
  <dcterms:created xsi:type="dcterms:W3CDTF">2014-07-04T12:37:00Z</dcterms:created>
  <dcterms:modified xsi:type="dcterms:W3CDTF">2014-07-04T12:48:00Z</dcterms:modified>
</cp:coreProperties>
</file>