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041" w:rsidRDefault="001E7041" w:rsidP="001E7041">
      <w:pPr>
        <w:pStyle w:val="Hlavika"/>
        <w:jc w:val="center"/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1828800</wp:posOffset>
            </wp:positionH>
            <wp:positionV relativeFrom="paragraph">
              <wp:posOffset>-6985</wp:posOffset>
            </wp:positionV>
            <wp:extent cx="1981200" cy="396240"/>
            <wp:effectExtent l="19050" t="0" r="0" b="0"/>
            <wp:wrapTight wrapText="bothSides">
              <wp:wrapPolygon edited="0">
                <wp:start x="-208" y="0"/>
                <wp:lineTo x="-208" y="20769"/>
                <wp:lineTo x="21600" y="20769"/>
                <wp:lineTo x="21600" y="0"/>
                <wp:lineTo x="-208" y="0"/>
              </wp:wrapPolygon>
            </wp:wrapTight>
            <wp:docPr id="1" name="Obrázok 2" descr="logo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0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396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E7041" w:rsidRDefault="001E7041" w:rsidP="001E7041">
      <w:pPr>
        <w:pStyle w:val="Hlavika"/>
        <w:jc w:val="center"/>
        <w:rPr>
          <w:sz w:val="16"/>
          <w:szCs w:val="16"/>
        </w:rPr>
      </w:pPr>
    </w:p>
    <w:p w:rsidR="001E7041" w:rsidRDefault="001E7041" w:rsidP="001E7041">
      <w:pPr>
        <w:pStyle w:val="Hlavika"/>
        <w:jc w:val="center"/>
        <w:rPr>
          <w:sz w:val="16"/>
          <w:szCs w:val="16"/>
        </w:rPr>
      </w:pPr>
    </w:p>
    <w:p w:rsidR="001E7041" w:rsidRDefault="001E7041" w:rsidP="001E7041">
      <w:pPr>
        <w:pStyle w:val="Hlavika"/>
        <w:jc w:val="center"/>
        <w:rPr>
          <w:sz w:val="24"/>
          <w:szCs w:val="24"/>
        </w:rPr>
      </w:pPr>
      <w:r>
        <w:t xml:space="preserve">Profi Poľno, s.r.o., </w:t>
      </w:r>
      <w:proofErr w:type="spellStart"/>
      <w:r>
        <w:t>Žerotínova</w:t>
      </w:r>
      <w:proofErr w:type="spellEnd"/>
      <w:r>
        <w:t xml:space="preserve">  bašta 1, 940 01 Nové Zámky, </w:t>
      </w:r>
      <w:proofErr w:type="spellStart"/>
      <w:r>
        <w:t>t.č</w:t>
      </w:r>
      <w:proofErr w:type="spellEnd"/>
      <w:r>
        <w:t>. 0908 706 651</w:t>
      </w:r>
    </w:p>
    <w:p w:rsidR="001E7041" w:rsidRDefault="001E7041" w:rsidP="001E7041">
      <w:pPr>
        <w:pStyle w:val="Hlavika"/>
        <w:jc w:val="center"/>
      </w:pPr>
      <w:r>
        <w:t>IČO: 44 540 183, IČ pre DPH : SK20 22 733 350</w:t>
      </w:r>
    </w:p>
    <w:p w:rsidR="001E7041" w:rsidRDefault="001E7041" w:rsidP="001E7041">
      <w:pPr>
        <w:pStyle w:val="Hlavika"/>
        <w:jc w:val="center"/>
      </w:pPr>
      <w:hyperlink r:id="rId5" w:history="1">
        <w:r>
          <w:rPr>
            <w:rStyle w:val="Hypertextovprepojenie"/>
          </w:rPr>
          <w:t>www.profipolno.sk</w:t>
        </w:r>
      </w:hyperlink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8E46AD" w:rsidRDefault="008E46AD" w:rsidP="007B6E55">
      <w:pPr>
        <w:pStyle w:val="Hlavika"/>
      </w:pPr>
    </w:p>
    <w:p w:rsidR="007B6E55" w:rsidRPr="007B6E55" w:rsidRDefault="007B6E55" w:rsidP="007B6E55">
      <w:pPr>
        <w:pStyle w:val="Hlavika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0A1C72">
        <w:rPr>
          <w:rFonts w:ascii="Arial CE" w:hAnsi="Arial CE"/>
        </w:rPr>
        <w:t>Nové Zámky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</w:t>
      </w:r>
      <w:r w:rsidR="008E46AD">
        <w:rPr>
          <w:rFonts w:ascii="Arial CE" w:hAnsi="Arial CE"/>
        </w:rPr>
        <w:t>Profi Poľno s.r.o., DIČ: 2022733350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1E7041"/>
    <w:rsid w:val="0032272C"/>
    <w:rsid w:val="00380668"/>
    <w:rsid w:val="00500D96"/>
    <w:rsid w:val="00632AF9"/>
    <w:rsid w:val="007B6E55"/>
    <w:rsid w:val="008E46AD"/>
    <w:rsid w:val="00A16F6E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ofipolno.s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80</Words>
  <Characters>461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8</cp:revision>
  <dcterms:created xsi:type="dcterms:W3CDTF">2014-07-04T12:37:00Z</dcterms:created>
  <dcterms:modified xsi:type="dcterms:W3CDTF">2014-07-04T12:51:00Z</dcterms:modified>
</cp:coreProperties>
</file>