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CEF" w:rsidRDefault="00EC5CEF"/>
    <w:p w:rsidR="009D1190" w:rsidRDefault="009D1190"/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  <w:t>Register účtovných závierok</w:t>
      </w:r>
    </w:p>
    <w:p w:rsidR="009D1190" w:rsidRPr="009D1190" w:rsidRDefault="006366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Bratislava, 07.07</w:t>
      </w:r>
      <w:r w:rsidR="009D1190" w:rsidRPr="009D1190">
        <w:rPr>
          <w:rFonts w:ascii="Times New Roman" w:hAnsi="Times New Roman" w:cs="Times New Roman"/>
          <w:sz w:val="24"/>
        </w:rPr>
        <w:t>.2014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>Oznámenie o schválení účtovnej závierky za rok 2013</w:t>
      </w: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  <w:t>Týmto Vám oznamujem, že účto</w:t>
      </w:r>
      <w:r w:rsidR="00034AE5">
        <w:rPr>
          <w:rFonts w:ascii="Times New Roman" w:hAnsi="Times New Roman" w:cs="Times New Roman"/>
          <w:sz w:val="24"/>
        </w:rPr>
        <w:t>vná závierka  spoločnosti</w:t>
      </w:r>
      <w:r w:rsidR="00636621">
        <w:rPr>
          <w:rFonts w:ascii="Times New Roman" w:hAnsi="Times New Roman" w:cs="Times New Roman"/>
          <w:sz w:val="24"/>
        </w:rPr>
        <w:t xml:space="preserve"> </w:t>
      </w:r>
      <w:bookmarkStart w:id="0" w:name="_GoBack"/>
      <w:bookmarkEnd w:id="0"/>
      <w:proofErr w:type="spellStart"/>
      <w:r w:rsidR="00636621">
        <w:rPr>
          <w:rFonts w:ascii="Times New Roman" w:hAnsi="Times New Roman" w:cs="Times New Roman"/>
          <w:sz w:val="24"/>
        </w:rPr>
        <w:t>itX</w:t>
      </w:r>
      <w:proofErr w:type="spellEnd"/>
      <w:r w:rsidR="00636621">
        <w:rPr>
          <w:rFonts w:ascii="Times New Roman" w:hAnsi="Times New Roman" w:cs="Times New Roman"/>
          <w:sz w:val="24"/>
        </w:rPr>
        <w:t>, s.r.o.</w:t>
      </w:r>
      <w:r w:rsidRPr="009D1190">
        <w:rPr>
          <w:rFonts w:ascii="Times New Roman" w:hAnsi="Times New Roman" w:cs="Times New Roman"/>
          <w:sz w:val="24"/>
        </w:rPr>
        <w:t xml:space="preserve"> za účtovné obdobie 1.1.-31.12.2013, tzn. účtovná závierka k 31.12.2013 bola schválená rozhod</w:t>
      </w:r>
      <w:r w:rsidR="00636621">
        <w:rPr>
          <w:rFonts w:ascii="Times New Roman" w:hAnsi="Times New Roman" w:cs="Times New Roman"/>
          <w:sz w:val="24"/>
        </w:rPr>
        <w:t>nutím jediného spoločníka dňa 30</w:t>
      </w:r>
      <w:r w:rsidR="00611C88">
        <w:rPr>
          <w:rFonts w:ascii="Times New Roman" w:hAnsi="Times New Roman" w:cs="Times New Roman"/>
          <w:sz w:val="24"/>
        </w:rPr>
        <w:t>.6</w:t>
      </w:r>
      <w:r w:rsidRPr="009D1190">
        <w:rPr>
          <w:rFonts w:ascii="Times New Roman" w:hAnsi="Times New Roman" w:cs="Times New Roman"/>
          <w:sz w:val="24"/>
        </w:rPr>
        <w:t>.2014.</w:t>
      </w:r>
    </w:p>
    <w:p w:rsidR="009D1190" w:rsidRPr="009D1190" w:rsidRDefault="009D1190" w:rsidP="009D1190">
      <w:pPr>
        <w:jc w:val="both"/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>S pozdravom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="00636621">
        <w:rPr>
          <w:rFonts w:ascii="Times New Roman" w:hAnsi="Times New Roman" w:cs="Times New Roman"/>
          <w:sz w:val="24"/>
        </w:rPr>
        <w:t>Richard Janč</w:t>
      </w:r>
    </w:p>
    <w:p w:rsidR="009D1190" w:rsidRPr="009D1190" w:rsidRDefault="009D1190">
      <w:pPr>
        <w:rPr>
          <w:rFonts w:ascii="Times New Roman" w:hAnsi="Times New Roman" w:cs="Times New Roman"/>
          <w:sz w:val="24"/>
        </w:rPr>
      </w:pP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</w:r>
      <w:r w:rsidRPr="009D1190">
        <w:rPr>
          <w:rFonts w:ascii="Times New Roman" w:hAnsi="Times New Roman" w:cs="Times New Roman"/>
          <w:sz w:val="24"/>
        </w:rPr>
        <w:tab/>
        <w:t xml:space="preserve">    </w:t>
      </w:r>
      <w:r>
        <w:rPr>
          <w:rFonts w:ascii="Times New Roman" w:hAnsi="Times New Roman" w:cs="Times New Roman"/>
          <w:sz w:val="24"/>
        </w:rPr>
        <w:t>k</w:t>
      </w:r>
      <w:r w:rsidRPr="009D1190">
        <w:rPr>
          <w:rFonts w:ascii="Times New Roman" w:hAnsi="Times New Roman" w:cs="Times New Roman"/>
          <w:sz w:val="24"/>
        </w:rPr>
        <w:t xml:space="preserve">onateľ </w:t>
      </w:r>
    </w:p>
    <w:sectPr w:rsidR="009D1190" w:rsidRPr="009D119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190" w:rsidRDefault="009D1190" w:rsidP="009D1190">
      <w:pPr>
        <w:spacing w:after="0" w:line="240" w:lineRule="auto"/>
      </w:pPr>
      <w:r>
        <w:separator/>
      </w:r>
    </w:p>
  </w:endnote>
  <w:endnote w:type="continuationSeparator" w:id="0">
    <w:p w:rsidR="009D1190" w:rsidRDefault="009D1190" w:rsidP="009D1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190" w:rsidRDefault="009D1190" w:rsidP="009D1190">
      <w:pPr>
        <w:spacing w:after="0" w:line="240" w:lineRule="auto"/>
      </w:pPr>
      <w:r>
        <w:separator/>
      </w:r>
    </w:p>
  </w:footnote>
  <w:footnote w:type="continuationSeparator" w:id="0">
    <w:p w:rsidR="009D1190" w:rsidRDefault="009D1190" w:rsidP="009D11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4AE5" w:rsidRPr="009D1190" w:rsidRDefault="00636621" w:rsidP="00034AE5">
    <w:pPr>
      <w:pStyle w:val="Header"/>
      <w:jc w:val="center"/>
      <w:rPr>
        <w:rFonts w:ascii="Times New Roman" w:hAnsi="Times New Roman" w:cs="Times New Roman"/>
        <w:sz w:val="24"/>
      </w:rPr>
    </w:pPr>
    <w:proofErr w:type="spellStart"/>
    <w:r>
      <w:rPr>
        <w:rFonts w:ascii="Times New Roman" w:hAnsi="Times New Roman" w:cs="Times New Roman"/>
        <w:sz w:val="24"/>
      </w:rPr>
      <w:t>itX</w:t>
    </w:r>
    <w:proofErr w:type="spellEnd"/>
    <w:r>
      <w:rPr>
        <w:rFonts w:ascii="Times New Roman" w:hAnsi="Times New Roman" w:cs="Times New Roman"/>
        <w:sz w:val="24"/>
      </w:rPr>
      <w:t xml:space="preserve">, s.r.o., Lachova 3, 851 03  </w:t>
    </w:r>
    <w:proofErr w:type="spellStart"/>
    <w:r>
      <w:rPr>
        <w:rFonts w:ascii="Times New Roman" w:hAnsi="Times New Roman" w:cs="Times New Roman"/>
        <w:sz w:val="24"/>
      </w:rPr>
      <w:t>Bratislva</w:t>
    </w:r>
    <w:proofErr w:type="spellEnd"/>
    <w:r>
      <w:rPr>
        <w:rFonts w:ascii="Times New Roman" w:hAnsi="Times New Roman" w:cs="Times New Roman"/>
        <w:sz w:val="24"/>
      </w:rPr>
      <w:t>, IČO: 35 848 961, DIČ: 2020216770</w:t>
    </w:r>
  </w:p>
  <w:p w:rsidR="009D1190" w:rsidRDefault="009D119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90"/>
    <w:rsid w:val="00034AE5"/>
    <w:rsid w:val="00611C88"/>
    <w:rsid w:val="00636621"/>
    <w:rsid w:val="009D1190"/>
    <w:rsid w:val="00C46149"/>
    <w:rsid w:val="00EC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190"/>
  </w:style>
  <w:style w:type="paragraph" w:styleId="Footer">
    <w:name w:val="footer"/>
    <w:basedOn w:val="Normal"/>
    <w:link w:val="Foot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190"/>
  </w:style>
  <w:style w:type="paragraph" w:styleId="BalloonText">
    <w:name w:val="Balloon Text"/>
    <w:basedOn w:val="Normal"/>
    <w:link w:val="BalloonTextChar"/>
    <w:uiPriority w:val="99"/>
    <w:semiHidden/>
    <w:unhideWhenUsed/>
    <w:rsid w:val="009D1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190"/>
  </w:style>
  <w:style w:type="paragraph" w:styleId="Footer">
    <w:name w:val="footer"/>
    <w:basedOn w:val="Normal"/>
    <w:link w:val="FooterChar"/>
    <w:uiPriority w:val="99"/>
    <w:unhideWhenUsed/>
    <w:rsid w:val="009D11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190"/>
  </w:style>
  <w:style w:type="paragraph" w:styleId="BalloonText">
    <w:name w:val="Balloon Text"/>
    <w:basedOn w:val="Normal"/>
    <w:link w:val="BalloonTextChar"/>
    <w:uiPriority w:val="99"/>
    <w:semiHidden/>
    <w:unhideWhenUsed/>
    <w:rsid w:val="009D1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11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9124F-A3BD-44F0-A518-CDBB5B1CB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Pekova</dc:creator>
  <cp:lastModifiedBy>Anita Pekova</cp:lastModifiedBy>
  <cp:revision>5</cp:revision>
  <cp:lastPrinted>2014-06-25T13:28:00Z</cp:lastPrinted>
  <dcterms:created xsi:type="dcterms:W3CDTF">2014-06-10T11:34:00Z</dcterms:created>
  <dcterms:modified xsi:type="dcterms:W3CDTF">2014-07-07T15:13:00Z</dcterms:modified>
</cp:coreProperties>
</file>