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75B0" w:rsidRPr="00CF63D2" w:rsidRDefault="00BB75B0" w:rsidP="00BB75B0">
      <w:pPr>
        <w:jc w:val="center"/>
        <w:rPr>
          <w:b/>
          <w:color w:val="000000"/>
          <w:sz w:val="36"/>
          <w:szCs w:val="36"/>
        </w:rPr>
      </w:pPr>
      <w:bookmarkStart w:id="0" w:name="_GoBack"/>
      <w:bookmarkEnd w:id="0"/>
      <w:r w:rsidRPr="00CF63D2">
        <w:rPr>
          <w:b/>
          <w:color w:val="000000"/>
          <w:sz w:val="36"/>
          <w:szCs w:val="36"/>
        </w:rPr>
        <w:t>Výročná spr</w:t>
      </w:r>
      <w:r w:rsidR="00CD39C9" w:rsidRPr="00CF63D2">
        <w:rPr>
          <w:b/>
          <w:color w:val="000000"/>
          <w:sz w:val="36"/>
          <w:szCs w:val="36"/>
        </w:rPr>
        <w:t xml:space="preserve">áva </w:t>
      </w:r>
      <w:r w:rsidR="00960858">
        <w:rPr>
          <w:b/>
          <w:color w:val="000000"/>
          <w:sz w:val="36"/>
          <w:szCs w:val="36"/>
        </w:rPr>
        <w:t>biely orgován n.o za rok 2013</w:t>
      </w:r>
    </w:p>
    <w:p w:rsidR="00CF63D2" w:rsidRDefault="00CF63D2" w:rsidP="00BB75B0">
      <w:pPr>
        <w:jc w:val="center"/>
        <w:rPr>
          <w:b/>
          <w:color w:val="000000"/>
          <w:sz w:val="36"/>
          <w:szCs w:val="36"/>
        </w:rPr>
      </w:pPr>
    </w:p>
    <w:p w:rsidR="00CF63D2" w:rsidRPr="00CF63D2" w:rsidRDefault="00CF63D2" w:rsidP="00BB75B0">
      <w:pPr>
        <w:jc w:val="center"/>
        <w:rPr>
          <w:b/>
          <w:color w:val="000000"/>
          <w:sz w:val="36"/>
          <w:szCs w:val="36"/>
        </w:rPr>
      </w:pPr>
    </w:p>
    <w:p w:rsidR="00BB75B0" w:rsidRDefault="00BB75B0">
      <w:pPr>
        <w:rPr>
          <w:color w:val="000000"/>
        </w:rPr>
      </w:pPr>
    </w:p>
    <w:p w:rsidR="00BB75B0" w:rsidRDefault="00A22B06" w:rsidP="00B465DE">
      <w:pPr>
        <w:spacing w:line="360" w:lineRule="auto"/>
        <w:rPr>
          <w:color w:val="000000"/>
        </w:rPr>
      </w:pPr>
      <w:r>
        <w:rPr>
          <w:color w:val="000000"/>
        </w:rPr>
        <w:t>ÚVOD</w:t>
      </w:r>
    </w:p>
    <w:p w:rsidR="00A22B06" w:rsidRDefault="00A22B06" w:rsidP="00B465DE">
      <w:pPr>
        <w:spacing w:line="360" w:lineRule="auto"/>
        <w:rPr>
          <w:color w:val="000000"/>
        </w:rPr>
      </w:pPr>
      <w:r>
        <w:rPr>
          <w:color w:val="000000"/>
        </w:rPr>
        <w:t xml:space="preserve">Organizácia </w:t>
      </w:r>
      <w:r w:rsidR="00960858" w:rsidRPr="00960858">
        <w:rPr>
          <w:color w:val="000000"/>
        </w:rPr>
        <w:t>biely orgován</w:t>
      </w:r>
      <w:r w:rsidR="00960858">
        <w:rPr>
          <w:color w:val="000000"/>
        </w:rPr>
        <w:t xml:space="preserve"> n.o. so sídlom Rajecká 2788/1 Žilina 010 01 </w:t>
      </w:r>
      <w:r w:rsidR="000C2FB1">
        <w:rPr>
          <w:color w:val="000000"/>
        </w:rPr>
        <w:t xml:space="preserve"> je zapísaná</w:t>
      </w:r>
      <w:r w:rsidR="00B465DE">
        <w:rPr>
          <w:color w:val="000000"/>
        </w:rPr>
        <w:t xml:space="preserve"> v registri neziskových organizácii poskytujúcich všeobecné prospešné služby pod č.OVVS/NO</w:t>
      </w:r>
      <w:r w:rsidR="00960858">
        <w:rPr>
          <w:color w:val="000000"/>
        </w:rPr>
        <w:t xml:space="preserve"> – 7/13, zapísaná O</w:t>
      </w:r>
      <w:r w:rsidR="00B465DE">
        <w:rPr>
          <w:color w:val="000000"/>
        </w:rPr>
        <w:t>bvodným úradom v</w:t>
      </w:r>
      <w:r w:rsidR="00CF63D2">
        <w:rPr>
          <w:color w:val="000000"/>
        </w:rPr>
        <w:t> </w:t>
      </w:r>
      <w:r w:rsidR="00960858">
        <w:rPr>
          <w:color w:val="000000"/>
        </w:rPr>
        <w:t>Žiline</w:t>
      </w:r>
      <w:r w:rsidR="00CF63D2">
        <w:rPr>
          <w:color w:val="000000"/>
        </w:rPr>
        <w:t>.</w:t>
      </w:r>
    </w:p>
    <w:p w:rsidR="00CF63D2" w:rsidRDefault="00CF63D2" w:rsidP="00B465DE">
      <w:pPr>
        <w:spacing w:line="360" w:lineRule="auto"/>
        <w:rPr>
          <w:color w:val="000000"/>
        </w:rPr>
      </w:pPr>
    </w:p>
    <w:p w:rsidR="00BB75B0" w:rsidRDefault="00CF63D2" w:rsidP="00B465DE">
      <w:pPr>
        <w:spacing w:line="360" w:lineRule="auto"/>
        <w:rPr>
          <w:b/>
          <w:color w:val="000000"/>
        </w:rPr>
      </w:pPr>
      <w:r w:rsidRPr="00CF63D2">
        <w:rPr>
          <w:b/>
          <w:color w:val="000000"/>
        </w:rPr>
        <w:t>Druh všeobecne prospešných služieb, ktoré poskytuje:</w:t>
      </w:r>
    </w:p>
    <w:p w:rsidR="00CF63D2" w:rsidRDefault="00960858" w:rsidP="002A7B07">
      <w:pPr>
        <w:spacing w:line="360" w:lineRule="auto"/>
        <w:rPr>
          <w:color w:val="000000"/>
        </w:rPr>
      </w:pPr>
      <w:r>
        <w:rPr>
          <w:color w:val="000000"/>
        </w:rPr>
        <w:t>Poskytovanie sociálnej služby v zariadení pre fyzické osoby, ktoré sú odkázané na pomoc inej fyzickej osoby a pre fyzické osoby, ktoré dovŕšili dôchodkový vek</w:t>
      </w:r>
      <w:r w:rsidR="002A7B07">
        <w:rPr>
          <w:color w:val="000000"/>
        </w:rPr>
        <w:t>:</w:t>
      </w:r>
    </w:p>
    <w:p w:rsidR="00CF63D2" w:rsidRDefault="00960858" w:rsidP="00B465DE">
      <w:pPr>
        <w:numPr>
          <w:ilvl w:val="0"/>
          <w:numId w:val="4"/>
        </w:numPr>
        <w:spacing w:line="360" w:lineRule="auto"/>
        <w:rPr>
          <w:color w:val="000000"/>
        </w:rPr>
      </w:pPr>
      <w:r>
        <w:rPr>
          <w:color w:val="000000"/>
        </w:rPr>
        <w:t>Opatrovateľská služba</w:t>
      </w:r>
    </w:p>
    <w:p w:rsidR="002744D2" w:rsidRDefault="00960858" w:rsidP="00B465DE">
      <w:pPr>
        <w:numPr>
          <w:ilvl w:val="0"/>
          <w:numId w:val="4"/>
        </w:numPr>
        <w:spacing w:line="360" w:lineRule="auto"/>
        <w:rPr>
          <w:color w:val="000000"/>
        </w:rPr>
      </w:pPr>
      <w:r>
        <w:rPr>
          <w:color w:val="000000"/>
        </w:rPr>
        <w:t>Prepravná služba</w:t>
      </w:r>
    </w:p>
    <w:p w:rsidR="004A2648" w:rsidRDefault="00960858" w:rsidP="00B465DE">
      <w:pPr>
        <w:numPr>
          <w:ilvl w:val="0"/>
          <w:numId w:val="4"/>
        </w:numPr>
        <w:spacing w:line="360" w:lineRule="auto"/>
        <w:rPr>
          <w:color w:val="000000"/>
        </w:rPr>
      </w:pPr>
      <w:r>
        <w:rPr>
          <w:color w:val="000000"/>
        </w:rPr>
        <w:t>Sprievodcovská služba a predčitateľská služba</w:t>
      </w:r>
    </w:p>
    <w:p w:rsidR="004A2648" w:rsidRDefault="00960858" w:rsidP="004A2648">
      <w:pPr>
        <w:numPr>
          <w:ilvl w:val="0"/>
          <w:numId w:val="4"/>
        </w:numPr>
        <w:spacing w:line="360" w:lineRule="auto"/>
        <w:rPr>
          <w:color w:val="000000"/>
        </w:rPr>
      </w:pPr>
      <w:r>
        <w:rPr>
          <w:color w:val="000000"/>
        </w:rPr>
        <w:t>Tlmočnícka služba</w:t>
      </w:r>
    </w:p>
    <w:p w:rsidR="004A2648" w:rsidRDefault="00960858" w:rsidP="00B465DE">
      <w:pPr>
        <w:numPr>
          <w:ilvl w:val="0"/>
          <w:numId w:val="4"/>
        </w:numPr>
        <w:spacing w:line="360" w:lineRule="auto"/>
        <w:rPr>
          <w:color w:val="000000"/>
        </w:rPr>
      </w:pPr>
      <w:r>
        <w:rPr>
          <w:color w:val="000000"/>
        </w:rPr>
        <w:t>Sprostredkovanie tlmočníckej služby</w:t>
      </w:r>
    </w:p>
    <w:p w:rsidR="00960858" w:rsidRDefault="00960858" w:rsidP="00B465DE">
      <w:pPr>
        <w:numPr>
          <w:ilvl w:val="0"/>
          <w:numId w:val="4"/>
        </w:numPr>
        <w:spacing w:line="360" w:lineRule="auto"/>
        <w:rPr>
          <w:color w:val="000000"/>
        </w:rPr>
      </w:pPr>
      <w:r>
        <w:rPr>
          <w:color w:val="000000"/>
        </w:rPr>
        <w:t>Sprostredkovanie osobnej asistencie</w:t>
      </w:r>
    </w:p>
    <w:p w:rsidR="00960858" w:rsidRDefault="00F11D5E" w:rsidP="00B465DE">
      <w:pPr>
        <w:numPr>
          <w:ilvl w:val="0"/>
          <w:numId w:val="4"/>
        </w:numPr>
        <w:spacing w:line="360" w:lineRule="auto"/>
        <w:rPr>
          <w:color w:val="000000"/>
        </w:rPr>
      </w:pPr>
      <w:r>
        <w:rPr>
          <w:color w:val="000000"/>
        </w:rPr>
        <w:t>Požičiavanie pomô</w:t>
      </w:r>
      <w:r w:rsidR="00960858">
        <w:rPr>
          <w:color w:val="000000"/>
        </w:rPr>
        <w:t>cok</w:t>
      </w:r>
    </w:p>
    <w:p w:rsidR="00960858" w:rsidRDefault="00960858" w:rsidP="00B465DE">
      <w:pPr>
        <w:numPr>
          <w:ilvl w:val="0"/>
          <w:numId w:val="4"/>
        </w:numPr>
        <w:spacing w:line="360" w:lineRule="auto"/>
        <w:rPr>
          <w:color w:val="000000"/>
        </w:rPr>
      </w:pPr>
      <w:r>
        <w:rPr>
          <w:color w:val="000000"/>
        </w:rPr>
        <w:t>Odľahčovacia služba</w:t>
      </w:r>
    </w:p>
    <w:p w:rsidR="00960858" w:rsidRDefault="00960858" w:rsidP="00B465DE">
      <w:pPr>
        <w:numPr>
          <w:ilvl w:val="0"/>
          <w:numId w:val="4"/>
        </w:numPr>
        <w:spacing w:line="360" w:lineRule="auto"/>
        <w:rPr>
          <w:color w:val="000000"/>
        </w:rPr>
      </w:pPr>
      <w:r>
        <w:rPr>
          <w:color w:val="000000"/>
        </w:rPr>
        <w:t>Pomoc pri zabezpečení opatrovníckych práv a povinností</w:t>
      </w:r>
    </w:p>
    <w:p w:rsidR="00960858" w:rsidRDefault="00960858" w:rsidP="00B465DE">
      <w:pPr>
        <w:numPr>
          <w:ilvl w:val="0"/>
          <w:numId w:val="4"/>
        </w:numPr>
        <w:spacing w:line="360" w:lineRule="auto"/>
        <w:rPr>
          <w:color w:val="000000"/>
        </w:rPr>
      </w:pPr>
      <w:r>
        <w:rPr>
          <w:color w:val="000000"/>
        </w:rPr>
        <w:t>Poskytovanie sociálnej služby v dennom centre, integračnom centre,jedálni,práčovní, v stredisku osobnej hygieny</w:t>
      </w:r>
    </w:p>
    <w:p w:rsidR="00960858" w:rsidRDefault="00960858" w:rsidP="00B465DE">
      <w:pPr>
        <w:numPr>
          <w:ilvl w:val="0"/>
          <w:numId w:val="4"/>
        </w:numPr>
        <w:spacing w:line="360" w:lineRule="auto"/>
        <w:rPr>
          <w:color w:val="000000"/>
        </w:rPr>
      </w:pPr>
      <w:r>
        <w:rPr>
          <w:color w:val="000000"/>
        </w:rPr>
        <w:t>Poskytovanie odborných činností</w:t>
      </w:r>
    </w:p>
    <w:p w:rsidR="00960858" w:rsidRDefault="00960858" w:rsidP="00B465DE">
      <w:pPr>
        <w:numPr>
          <w:ilvl w:val="0"/>
          <w:numId w:val="4"/>
        </w:numPr>
        <w:spacing w:line="360" w:lineRule="auto"/>
        <w:rPr>
          <w:color w:val="000000"/>
        </w:rPr>
      </w:pPr>
      <w:r>
        <w:rPr>
          <w:color w:val="000000"/>
        </w:rPr>
        <w:t>Základné sociálne poradenstvo</w:t>
      </w:r>
    </w:p>
    <w:p w:rsidR="00960858" w:rsidRDefault="00960858" w:rsidP="00B465DE">
      <w:pPr>
        <w:numPr>
          <w:ilvl w:val="0"/>
          <w:numId w:val="4"/>
        </w:numPr>
        <w:spacing w:line="360" w:lineRule="auto"/>
        <w:rPr>
          <w:color w:val="000000"/>
        </w:rPr>
      </w:pPr>
      <w:r>
        <w:rPr>
          <w:color w:val="000000"/>
        </w:rPr>
        <w:t>Pomoc pri odkázaní fyzickej osoby na pomoc inej fyzickej osoby podľa prílohy č.3 v rozsahu podľa prílohy č.4 zákona o sociálnych službách</w:t>
      </w:r>
    </w:p>
    <w:p w:rsidR="00960858" w:rsidRDefault="00960858" w:rsidP="00B465DE">
      <w:pPr>
        <w:numPr>
          <w:ilvl w:val="0"/>
          <w:numId w:val="4"/>
        </w:numPr>
        <w:spacing w:line="360" w:lineRule="auto"/>
        <w:rPr>
          <w:color w:val="000000"/>
        </w:rPr>
      </w:pPr>
      <w:r>
        <w:rPr>
          <w:color w:val="000000"/>
        </w:rPr>
        <w:t>Pomoc pri uplatňovaní práv a právom chránených záujmov</w:t>
      </w:r>
    </w:p>
    <w:p w:rsidR="00960858" w:rsidRDefault="00960858" w:rsidP="00B465DE">
      <w:pPr>
        <w:numPr>
          <w:ilvl w:val="0"/>
          <w:numId w:val="4"/>
        </w:numPr>
        <w:spacing w:line="360" w:lineRule="auto"/>
        <w:rPr>
          <w:color w:val="000000"/>
        </w:rPr>
      </w:pPr>
      <w:r>
        <w:rPr>
          <w:color w:val="000000"/>
        </w:rPr>
        <w:t>Ošetrovateľská starostlivosť v zariadení</w:t>
      </w:r>
    </w:p>
    <w:p w:rsidR="00960858" w:rsidRDefault="00960858" w:rsidP="00B465DE">
      <w:pPr>
        <w:numPr>
          <w:ilvl w:val="0"/>
          <w:numId w:val="4"/>
        </w:numPr>
        <w:spacing w:line="360" w:lineRule="auto"/>
        <w:rPr>
          <w:color w:val="000000"/>
        </w:rPr>
      </w:pPr>
      <w:r>
        <w:rPr>
          <w:color w:val="000000"/>
        </w:rPr>
        <w:t>Pracovná terapia</w:t>
      </w:r>
    </w:p>
    <w:p w:rsidR="00960858" w:rsidRDefault="00960858" w:rsidP="00B465DE">
      <w:pPr>
        <w:numPr>
          <w:ilvl w:val="0"/>
          <w:numId w:val="4"/>
        </w:numPr>
        <w:spacing w:line="360" w:lineRule="auto"/>
        <w:rPr>
          <w:color w:val="000000"/>
        </w:rPr>
      </w:pPr>
      <w:r>
        <w:rPr>
          <w:color w:val="000000"/>
        </w:rPr>
        <w:t>Sprostredkovanie osobnej asistencie</w:t>
      </w:r>
    </w:p>
    <w:p w:rsidR="00960858" w:rsidRDefault="00960858" w:rsidP="00B465DE">
      <w:pPr>
        <w:numPr>
          <w:ilvl w:val="0"/>
          <w:numId w:val="4"/>
        </w:numPr>
        <w:spacing w:line="360" w:lineRule="auto"/>
        <w:rPr>
          <w:color w:val="000000"/>
        </w:rPr>
      </w:pPr>
      <w:r>
        <w:rPr>
          <w:color w:val="000000"/>
        </w:rPr>
        <w:t>Pomoc pri výkone opatrovníckych práv a povinností</w:t>
      </w:r>
    </w:p>
    <w:p w:rsidR="00960858" w:rsidRDefault="00960858" w:rsidP="002A7B07">
      <w:pPr>
        <w:spacing w:line="360" w:lineRule="auto"/>
        <w:rPr>
          <w:color w:val="000000"/>
        </w:rPr>
      </w:pPr>
      <w:r>
        <w:rPr>
          <w:color w:val="000000"/>
        </w:rPr>
        <w:t>Poskytovanie obslužných činností a doplnkových služieb:</w:t>
      </w:r>
    </w:p>
    <w:p w:rsidR="002A7B07" w:rsidRDefault="002A7B07" w:rsidP="00B465DE">
      <w:pPr>
        <w:numPr>
          <w:ilvl w:val="0"/>
          <w:numId w:val="4"/>
        </w:numPr>
        <w:spacing w:line="360" w:lineRule="auto"/>
        <w:rPr>
          <w:color w:val="000000"/>
        </w:rPr>
      </w:pPr>
      <w:r>
        <w:rPr>
          <w:color w:val="000000"/>
        </w:rPr>
        <w:lastRenderedPageBreak/>
        <w:t>Ubytovanie v nadštandardných izbách</w:t>
      </w:r>
    </w:p>
    <w:p w:rsidR="002A7B07" w:rsidRDefault="002A7B07" w:rsidP="00B465DE">
      <w:pPr>
        <w:numPr>
          <w:ilvl w:val="0"/>
          <w:numId w:val="4"/>
        </w:numPr>
        <w:spacing w:line="360" w:lineRule="auto"/>
        <w:rPr>
          <w:color w:val="000000"/>
        </w:rPr>
      </w:pPr>
      <w:r>
        <w:rPr>
          <w:color w:val="000000"/>
        </w:rPr>
        <w:t>Stravovanie podľa špecifických zdravotných potrieb klienta</w:t>
      </w:r>
    </w:p>
    <w:p w:rsidR="002A7B07" w:rsidRDefault="002A7B07" w:rsidP="00B465DE">
      <w:pPr>
        <w:numPr>
          <w:ilvl w:val="0"/>
          <w:numId w:val="4"/>
        </w:numPr>
        <w:spacing w:line="360" w:lineRule="auto"/>
        <w:rPr>
          <w:color w:val="000000"/>
        </w:rPr>
      </w:pPr>
      <w:r>
        <w:rPr>
          <w:color w:val="000000"/>
        </w:rPr>
        <w:t>Zaopatrenie podľa špecifických sociálno-zdravotných potrieb klienta</w:t>
      </w:r>
    </w:p>
    <w:p w:rsidR="002A7B07" w:rsidRDefault="002A7B07" w:rsidP="00B465DE">
      <w:pPr>
        <w:numPr>
          <w:ilvl w:val="0"/>
          <w:numId w:val="4"/>
        </w:numPr>
        <w:spacing w:line="360" w:lineRule="auto"/>
        <w:rPr>
          <w:color w:val="000000"/>
        </w:rPr>
      </w:pPr>
      <w:r>
        <w:rPr>
          <w:color w:val="000000"/>
        </w:rPr>
        <w:t>Upratovanie, pranie , žehlenie a údržba bielizne a šatstva</w:t>
      </w:r>
    </w:p>
    <w:p w:rsidR="002A7B07" w:rsidRDefault="002A7B07" w:rsidP="00B465DE">
      <w:pPr>
        <w:numPr>
          <w:ilvl w:val="0"/>
          <w:numId w:val="4"/>
        </w:numPr>
        <w:spacing w:line="360" w:lineRule="auto"/>
        <w:rPr>
          <w:color w:val="000000"/>
        </w:rPr>
      </w:pPr>
      <w:r>
        <w:rPr>
          <w:color w:val="000000"/>
        </w:rPr>
        <w:t>Kultúrno-spoločenského charakteru</w:t>
      </w:r>
    </w:p>
    <w:p w:rsidR="002A7B07" w:rsidRDefault="002A7B07" w:rsidP="00B465DE">
      <w:pPr>
        <w:numPr>
          <w:ilvl w:val="0"/>
          <w:numId w:val="4"/>
        </w:numPr>
        <w:spacing w:line="360" w:lineRule="auto"/>
        <w:rPr>
          <w:color w:val="000000"/>
        </w:rPr>
      </w:pPr>
      <w:r>
        <w:rPr>
          <w:color w:val="000000"/>
        </w:rPr>
        <w:t>Informačno-vzdelávacieho charakteru</w:t>
      </w:r>
    </w:p>
    <w:p w:rsidR="002A7B07" w:rsidRPr="004A2648" w:rsidRDefault="002A7B07" w:rsidP="00B465DE">
      <w:pPr>
        <w:numPr>
          <w:ilvl w:val="0"/>
          <w:numId w:val="4"/>
        </w:numPr>
        <w:spacing w:line="360" w:lineRule="auto"/>
        <w:rPr>
          <w:color w:val="000000"/>
        </w:rPr>
      </w:pPr>
      <w:r>
        <w:rPr>
          <w:color w:val="000000"/>
        </w:rPr>
        <w:t>Technicko – organizačného charakteru</w:t>
      </w:r>
    </w:p>
    <w:p w:rsidR="002744D2" w:rsidRPr="002744D2" w:rsidRDefault="002744D2" w:rsidP="002744D2">
      <w:pPr>
        <w:spacing w:line="360" w:lineRule="auto"/>
        <w:ind w:left="720"/>
        <w:rPr>
          <w:color w:val="000000"/>
        </w:rPr>
      </w:pPr>
    </w:p>
    <w:p w:rsidR="00BB75B0" w:rsidRDefault="00A22B06" w:rsidP="00B465DE">
      <w:pPr>
        <w:numPr>
          <w:ilvl w:val="0"/>
          <w:numId w:val="1"/>
        </w:numPr>
        <w:spacing w:line="360" w:lineRule="auto"/>
        <w:rPr>
          <w:b/>
          <w:color w:val="000000"/>
        </w:rPr>
      </w:pPr>
      <w:r>
        <w:rPr>
          <w:b/>
          <w:color w:val="000000"/>
        </w:rPr>
        <w:t>P</w:t>
      </w:r>
      <w:r w:rsidR="00BB75B0" w:rsidRPr="00BB75B0">
        <w:rPr>
          <w:b/>
          <w:color w:val="000000"/>
        </w:rPr>
        <w:t xml:space="preserve">rehľad činností vykonávaných v kalendárnom roku s uvedením vzťahu k účelu založenia </w:t>
      </w:r>
      <w:r w:rsidR="007A4EE0">
        <w:rPr>
          <w:b/>
          <w:color w:val="000000"/>
        </w:rPr>
        <w:t>biely orgován n.o.</w:t>
      </w:r>
    </w:p>
    <w:p w:rsidR="00BC48A1" w:rsidRDefault="00BC48A1" w:rsidP="00B465DE">
      <w:pPr>
        <w:spacing w:line="360" w:lineRule="auto"/>
        <w:ind w:left="360"/>
        <w:rPr>
          <w:b/>
          <w:color w:val="000000"/>
        </w:rPr>
      </w:pPr>
    </w:p>
    <w:p w:rsidR="00694C14" w:rsidRDefault="00694C14" w:rsidP="002744D2">
      <w:pPr>
        <w:spacing w:line="360" w:lineRule="auto"/>
        <w:ind w:left="708"/>
        <w:rPr>
          <w:rStyle w:val="cell1"/>
        </w:rPr>
      </w:pPr>
      <w:r>
        <w:rPr>
          <w:rStyle w:val="cell1"/>
        </w:rPr>
        <w:t xml:space="preserve">Nezisková organizácia biely orgován v roku 2013 vyvíjala aktivity k zabezpečeniu opatrovateľskej činnosti. Tieto aktivity obsahovali naberanie nových kontaktov, rekonštrukciu opatrovateľského domu. Za prioritu si dáva starostlivosť o ľudí v dôchodkovom veku. </w:t>
      </w:r>
    </w:p>
    <w:p w:rsidR="00733D61" w:rsidRDefault="00733D61" w:rsidP="002744D2">
      <w:pPr>
        <w:spacing w:line="360" w:lineRule="auto"/>
        <w:ind w:left="708"/>
        <w:rPr>
          <w:rStyle w:val="cell1"/>
        </w:rPr>
      </w:pPr>
      <w:r w:rsidRPr="002744D2">
        <w:rPr>
          <w:rStyle w:val="cell1"/>
        </w:rPr>
        <w:t>Opatrovateľstvo je činnosť, ktorá je prispôsobená zvláštnostiam prostre</w:t>
      </w:r>
      <w:r>
        <w:rPr>
          <w:rStyle w:val="cell1"/>
        </w:rPr>
        <w:t>dia, rodiny či komunity, ktorá podporuje</w:t>
      </w:r>
      <w:r w:rsidRPr="002744D2">
        <w:rPr>
          <w:rStyle w:val="cell1"/>
        </w:rPr>
        <w:t xml:space="preserve"> vhodnú starostlivosť a kvalitu života v prípade straty samostatnosti.</w:t>
      </w:r>
      <w:r>
        <w:rPr>
          <w:rStyle w:val="cell1"/>
        </w:rPr>
        <w:t xml:space="preserve"> </w:t>
      </w:r>
    </w:p>
    <w:p w:rsidR="002744D2" w:rsidRPr="002744D2" w:rsidRDefault="002744D2" w:rsidP="002744D2">
      <w:pPr>
        <w:spacing w:line="360" w:lineRule="auto"/>
        <w:ind w:left="708"/>
        <w:rPr>
          <w:rStyle w:val="cell1"/>
        </w:rPr>
      </w:pPr>
      <w:r>
        <w:rPr>
          <w:rStyle w:val="cell1"/>
        </w:rPr>
        <w:t>Opatrovateľstvo je a</w:t>
      </w:r>
      <w:r w:rsidRPr="002744D2">
        <w:rPr>
          <w:rStyle w:val="cell1"/>
        </w:rPr>
        <w:t>sistencia chorým, zdravotne postihnutým a starším klientom. Jeho význam spočíva v udržaní klienta v prirodzenom sociálnom prostredí a podporuje činnosti, ktoré zachovávajú zdravie, vedú k uzdraveniu, prípadne k pokojnej smrti.</w:t>
      </w:r>
    </w:p>
    <w:p w:rsidR="004119E9" w:rsidRPr="002E4C5F" w:rsidRDefault="005D4D00" w:rsidP="002744D2">
      <w:pPr>
        <w:spacing w:line="360" w:lineRule="auto"/>
        <w:ind w:left="708"/>
      </w:pPr>
      <w:r w:rsidRPr="002E4C5F">
        <w:t xml:space="preserve">Dospelé deti by mali považovať za svoju povinnosť poskytnúť starostlivosť svojim rodičom. Nie každá rodina je schopná postarať sa o svojho na pomoc odkázaného člena. </w:t>
      </w:r>
      <w:r w:rsidR="00481451" w:rsidRPr="002E4C5F">
        <w:t xml:space="preserve">Veľkým problémom bývajú aj ekonomické dôvody, keďže nie každý klient, či jeho rodina má také ekonomické možnosti, aby dokázali zaplatiť opatrovateľskú službu na taký rozsah hodín, ktoré klient potrebuje. Je to etická dilema aj pre našu organizáciu. Radi by sme vyhoveli oprávneným potrebám klienta, ale musíme hľadať kompromis medzi potrebami a ekonomickými možnosťami klienta. </w:t>
      </w:r>
      <w:r w:rsidRPr="002E4C5F">
        <w:t>Tu sa pýta</w:t>
      </w:r>
      <w:r w:rsidR="00481451" w:rsidRPr="002E4C5F">
        <w:t xml:space="preserve"> pomoc spoločnosti, alebo komunity</w:t>
      </w:r>
      <w:r w:rsidRPr="002E4C5F">
        <w:t>, ktorá rôznymi formami sociálnej pomoci pomáha riešiť túto</w:t>
      </w:r>
      <w:r w:rsidR="002E4C5F">
        <w:t>,</w:t>
      </w:r>
      <w:r w:rsidRPr="002E4C5F">
        <w:t xml:space="preserve"> pre rodinu veľmi náročnú a zaťažujúcu situáciu. Naša organizácia si dobrovoľne berie na seba bremeno starostlivosti o postihnutých ľudí a ľudí rôznych vekových skupín, kt</w:t>
      </w:r>
      <w:r w:rsidR="002E4C5F">
        <w:t>orí</w:t>
      </w:r>
      <w:r w:rsidR="00435998" w:rsidRPr="002E4C5F">
        <w:t xml:space="preserve"> potrebujú pomoc. Organizácia </w:t>
      </w:r>
      <w:r w:rsidR="00733D61">
        <w:t>biely orgován</w:t>
      </w:r>
      <w:r w:rsidR="00435998" w:rsidRPr="002E4C5F">
        <w:t xml:space="preserve"> si dobrovoľne </w:t>
      </w:r>
      <w:r w:rsidRPr="002E4C5F">
        <w:t xml:space="preserve"> </w:t>
      </w:r>
      <w:r w:rsidR="00435998" w:rsidRPr="002E4C5F">
        <w:t>preberá</w:t>
      </w:r>
      <w:r w:rsidRPr="002E4C5F">
        <w:t xml:space="preserve"> aj </w:t>
      </w:r>
      <w:r w:rsidRPr="002E4C5F">
        <w:lastRenderedPageBreak/>
        <w:t>potrebu sociálnych i</w:t>
      </w:r>
      <w:r w:rsidR="00435998" w:rsidRPr="002E4C5F">
        <w:t>ntervencií, ktoré</w:t>
      </w:r>
      <w:r w:rsidRPr="002E4C5F">
        <w:t xml:space="preserve"> plne b</w:t>
      </w:r>
      <w:r w:rsidR="00435998" w:rsidRPr="002E4C5F">
        <w:t>erie</w:t>
      </w:r>
      <w:r w:rsidRPr="002E4C5F">
        <w:t xml:space="preserve"> do úvahy kvalitatívne a kvantitatívne potreby rodín.</w:t>
      </w:r>
    </w:p>
    <w:p w:rsidR="00BB75B0" w:rsidRDefault="00BB75B0" w:rsidP="00B465DE">
      <w:pPr>
        <w:spacing w:line="360" w:lineRule="auto"/>
        <w:ind w:left="360"/>
        <w:rPr>
          <w:color w:val="000000"/>
        </w:rPr>
      </w:pPr>
    </w:p>
    <w:p w:rsidR="00BB75B0" w:rsidRPr="00BB75B0" w:rsidRDefault="00BB75B0" w:rsidP="00BB75B0">
      <w:pPr>
        <w:ind w:left="360"/>
        <w:rPr>
          <w:b/>
          <w:color w:val="000000"/>
        </w:rPr>
      </w:pPr>
      <w:r w:rsidRPr="00F57222">
        <w:rPr>
          <w:color w:val="000000"/>
        </w:rPr>
        <w:br/>
      </w:r>
      <w:r w:rsidR="00A22B06">
        <w:rPr>
          <w:b/>
          <w:color w:val="000000"/>
        </w:rPr>
        <w:t>b) R</w:t>
      </w:r>
      <w:r w:rsidRPr="00BB75B0">
        <w:rPr>
          <w:b/>
          <w:color w:val="000000"/>
        </w:rPr>
        <w:t xml:space="preserve">očná účtovnú závierku a zhodnotenie základných údajov v nej obsiahnutých, </w:t>
      </w:r>
    </w:p>
    <w:p w:rsidR="00BB75B0" w:rsidRDefault="00BB75B0" w:rsidP="00BB75B0">
      <w:pPr>
        <w:ind w:left="360"/>
        <w:rPr>
          <w:color w:val="000000"/>
        </w:rPr>
      </w:pPr>
    </w:p>
    <w:p w:rsidR="00064F9F" w:rsidRDefault="00064F9F" w:rsidP="00BB75B0">
      <w:pPr>
        <w:ind w:left="360"/>
        <w:rPr>
          <w:color w:val="000000"/>
        </w:rPr>
      </w:pPr>
      <w:r>
        <w:rPr>
          <w:color w:val="000000"/>
        </w:rPr>
        <w:t>V prílohe</w:t>
      </w:r>
    </w:p>
    <w:p w:rsidR="00BB75B0" w:rsidRDefault="00BB75B0" w:rsidP="00BB75B0">
      <w:pPr>
        <w:ind w:left="360"/>
        <w:rPr>
          <w:color w:val="000000"/>
        </w:rPr>
      </w:pPr>
      <w:r>
        <w:rPr>
          <w:color w:val="000000"/>
        </w:rPr>
        <w:br/>
      </w:r>
      <w:r w:rsidRPr="00BB75B0">
        <w:rPr>
          <w:b/>
          <w:color w:val="000000"/>
        </w:rPr>
        <w:t>c) prehľad o peňažných príjmoch a výdavkoch</w:t>
      </w:r>
      <w:r>
        <w:rPr>
          <w:color w:val="000000"/>
        </w:rPr>
        <w:t xml:space="preserve">, </w:t>
      </w:r>
    </w:p>
    <w:p w:rsidR="00BB75B0" w:rsidRDefault="00BB75B0" w:rsidP="00BB75B0">
      <w:pPr>
        <w:tabs>
          <w:tab w:val="left" w:pos="3675"/>
        </w:tabs>
        <w:ind w:left="360"/>
        <w:rPr>
          <w:color w:val="000000"/>
        </w:rPr>
      </w:pPr>
      <w:r>
        <w:rPr>
          <w:color w:val="000000"/>
        </w:rPr>
        <w:tab/>
      </w:r>
    </w:p>
    <w:p w:rsidR="00BB75B0" w:rsidRDefault="00F11D5E" w:rsidP="00BB75B0">
      <w:pPr>
        <w:ind w:left="360"/>
        <w:rPr>
          <w:color w:val="000000"/>
        </w:rPr>
      </w:pPr>
      <w:r>
        <w:rPr>
          <w:color w:val="000000"/>
        </w:rPr>
        <w:t xml:space="preserve">Viď  výkaz ziskov a strát </w:t>
      </w:r>
      <w:r w:rsidR="00BC48A1">
        <w:rPr>
          <w:color w:val="000000"/>
        </w:rPr>
        <w:t xml:space="preserve"> v prílohe</w:t>
      </w:r>
    </w:p>
    <w:p w:rsidR="00BB75B0" w:rsidRPr="00BB75B0" w:rsidRDefault="00BB75B0" w:rsidP="00BB75B0">
      <w:pPr>
        <w:ind w:left="360"/>
        <w:rPr>
          <w:b/>
          <w:color w:val="000000"/>
        </w:rPr>
      </w:pPr>
      <w:r>
        <w:rPr>
          <w:color w:val="000000"/>
        </w:rPr>
        <w:br/>
      </w:r>
      <w:r w:rsidR="00A22B06">
        <w:rPr>
          <w:b/>
          <w:color w:val="000000"/>
        </w:rPr>
        <w:t>d) S</w:t>
      </w:r>
      <w:r w:rsidRPr="00BB75B0">
        <w:rPr>
          <w:b/>
          <w:color w:val="000000"/>
        </w:rPr>
        <w:t xml:space="preserve">tav a pohyb majetku a záväzkov </w:t>
      </w:r>
      <w:r w:rsidR="00F11D5E">
        <w:rPr>
          <w:b/>
          <w:color w:val="000000"/>
        </w:rPr>
        <w:t>biely orgován</w:t>
      </w:r>
      <w:r w:rsidRPr="00BB75B0">
        <w:rPr>
          <w:b/>
          <w:color w:val="000000"/>
        </w:rPr>
        <w:t xml:space="preserve"> n.o, </w:t>
      </w:r>
    </w:p>
    <w:p w:rsidR="00BB75B0" w:rsidRDefault="00BB75B0" w:rsidP="00BB75B0">
      <w:pPr>
        <w:ind w:left="360"/>
        <w:rPr>
          <w:color w:val="000000"/>
        </w:rPr>
      </w:pPr>
    </w:p>
    <w:p w:rsidR="00BB75B0" w:rsidRDefault="00BC48A1" w:rsidP="00BB75B0">
      <w:pPr>
        <w:ind w:left="360"/>
        <w:rPr>
          <w:color w:val="000000"/>
        </w:rPr>
      </w:pPr>
      <w:r>
        <w:rPr>
          <w:color w:val="000000"/>
        </w:rPr>
        <w:t>Viď súvaha v prílohe</w:t>
      </w:r>
    </w:p>
    <w:p w:rsidR="00BB75B0" w:rsidRDefault="00BB75B0" w:rsidP="00BB75B0">
      <w:pPr>
        <w:ind w:left="360"/>
        <w:rPr>
          <w:b/>
          <w:color w:val="000000"/>
        </w:rPr>
      </w:pPr>
      <w:r>
        <w:rPr>
          <w:color w:val="000000"/>
        </w:rPr>
        <w:br/>
      </w:r>
      <w:r w:rsidR="00A22B06">
        <w:rPr>
          <w:b/>
          <w:color w:val="000000"/>
        </w:rPr>
        <w:t>e) Z</w:t>
      </w:r>
      <w:r w:rsidRPr="00BB75B0">
        <w:rPr>
          <w:b/>
          <w:color w:val="000000"/>
        </w:rPr>
        <w:t xml:space="preserve">meny a nové zloženie orgánov </w:t>
      </w:r>
      <w:r w:rsidR="00F11D5E">
        <w:rPr>
          <w:b/>
          <w:color w:val="000000"/>
        </w:rPr>
        <w:t>biely orgován</w:t>
      </w:r>
      <w:r w:rsidR="00CD39C9" w:rsidRPr="00BB75B0">
        <w:rPr>
          <w:b/>
          <w:color w:val="000000"/>
        </w:rPr>
        <w:t xml:space="preserve"> n.o</w:t>
      </w:r>
      <w:r w:rsidRPr="00BB75B0">
        <w:rPr>
          <w:b/>
          <w:color w:val="000000"/>
        </w:rPr>
        <w:t xml:space="preserve">. ku ktorým došlo v priebehu roka, </w:t>
      </w:r>
    </w:p>
    <w:p w:rsidR="00EA2279" w:rsidRPr="00BB75B0" w:rsidRDefault="00EA2279" w:rsidP="00BB75B0">
      <w:pPr>
        <w:ind w:left="360"/>
        <w:rPr>
          <w:b/>
          <w:color w:val="000000"/>
        </w:rPr>
      </w:pPr>
    </w:p>
    <w:p w:rsidR="005660F1" w:rsidRDefault="00733D61" w:rsidP="002E4C5F">
      <w:pPr>
        <w:spacing w:line="360" w:lineRule="auto"/>
        <w:ind w:left="426"/>
        <w:jc w:val="both"/>
      </w:pPr>
      <w:r>
        <w:rPr>
          <w:color w:val="000000"/>
        </w:rPr>
        <w:t>V roku 2013 k žiadnym zmenám nedošlo.</w:t>
      </w:r>
    </w:p>
    <w:p w:rsidR="005660F1" w:rsidRDefault="005660F1" w:rsidP="005660F1">
      <w:pPr>
        <w:jc w:val="both"/>
      </w:pPr>
    </w:p>
    <w:p w:rsidR="005660F1" w:rsidRDefault="005660F1" w:rsidP="005660F1">
      <w:pPr>
        <w:jc w:val="both"/>
      </w:pPr>
    </w:p>
    <w:p w:rsidR="00EA2279" w:rsidRDefault="00EA2279" w:rsidP="002744D2">
      <w:pPr>
        <w:spacing w:line="360" w:lineRule="auto"/>
        <w:ind w:firstLine="360"/>
        <w:rPr>
          <w:color w:val="000000"/>
        </w:rPr>
      </w:pPr>
    </w:p>
    <w:p w:rsidR="00EA2279" w:rsidRDefault="00EA2279" w:rsidP="00EA2279">
      <w:pPr>
        <w:ind w:firstLine="360"/>
        <w:rPr>
          <w:color w:val="000000"/>
        </w:rPr>
      </w:pPr>
    </w:p>
    <w:p w:rsidR="00EA2279" w:rsidRDefault="00EA2279" w:rsidP="00EA2279">
      <w:pPr>
        <w:ind w:firstLine="360"/>
        <w:rPr>
          <w:color w:val="000000"/>
        </w:rPr>
      </w:pPr>
    </w:p>
    <w:p w:rsidR="00EA2279" w:rsidRDefault="00EA2279" w:rsidP="00EA2279">
      <w:pPr>
        <w:ind w:firstLine="360"/>
        <w:rPr>
          <w:color w:val="000000"/>
        </w:rPr>
      </w:pPr>
    </w:p>
    <w:p w:rsidR="00BB75B0" w:rsidRDefault="00F525C2" w:rsidP="00F24F24">
      <w:pPr>
        <w:ind w:firstLine="360"/>
        <w:rPr>
          <w:bCs/>
        </w:rPr>
      </w:pPr>
      <w:r>
        <w:rPr>
          <w:bCs/>
        </w:rPr>
        <w:t xml:space="preserve">V </w:t>
      </w:r>
      <w:r w:rsidR="00733D61">
        <w:rPr>
          <w:bCs/>
        </w:rPr>
        <w:t>Žiline,</w:t>
      </w:r>
      <w:r w:rsidR="00E86CF0">
        <w:rPr>
          <w:bCs/>
        </w:rPr>
        <w:t xml:space="preserve"> </w:t>
      </w:r>
      <w:r>
        <w:rPr>
          <w:bCs/>
        </w:rPr>
        <w:t>dňa</w:t>
      </w:r>
      <w:r w:rsidR="00E86CF0">
        <w:rPr>
          <w:bCs/>
        </w:rPr>
        <w:t xml:space="preserve"> 28.06.2014</w:t>
      </w:r>
    </w:p>
    <w:p w:rsidR="00BB75B0" w:rsidRDefault="00BB75B0" w:rsidP="00BB75B0">
      <w:pPr>
        <w:rPr>
          <w:bCs/>
        </w:rPr>
      </w:pPr>
    </w:p>
    <w:p w:rsidR="00BB75B0" w:rsidRDefault="00BB75B0" w:rsidP="00BB75B0">
      <w:pPr>
        <w:rPr>
          <w:bCs/>
        </w:rPr>
      </w:pPr>
    </w:p>
    <w:p w:rsidR="00BB75B0" w:rsidRDefault="00BB75B0" w:rsidP="00BB75B0">
      <w:pPr>
        <w:rPr>
          <w:bCs/>
        </w:rPr>
      </w:pPr>
    </w:p>
    <w:p w:rsidR="00BB75B0" w:rsidRDefault="00BB75B0" w:rsidP="00BB75B0">
      <w:pPr>
        <w:ind w:left="360"/>
      </w:pPr>
    </w:p>
    <w:sectPr w:rsidR="00BB75B0">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1C7D" w:rsidRDefault="006C1C7D" w:rsidP="00CF63D2">
      <w:r>
        <w:separator/>
      </w:r>
    </w:p>
  </w:endnote>
  <w:endnote w:type="continuationSeparator" w:id="0">
    <w:p w:rsidR="006C1C7D" w:rsidRDefault="006C1C7D" w:rsidP="00CF63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60F1" w:rsidRDefault="005660F1">
    <w:pPr>
      <w:pStyle w:val="Pta"/>
      <w:jc w:val="right"/>
    </w:pPr>
    <w:r>
      <w:fldChar w:fldCharType="begin"/>
    </w:r>
    <w:r>
      <w:instrText>PAGE   \* MERGEFORMAT</w:instrText>
    </w:r>
    <w:r>
      <w:fldChar w:fldCharType="separate"/>
    </w:r>
    <w:r w:rsidR="00DD4037">
      <w:rPr>
        <w:noProof/>
      </w:rPr>
      <w:t>1</w:t>
    </w:r>
    <w:r>
      <w:fldChar w:fldCharType="end"/>
    </w:r>
  </w:p>
  <w:p w:rsidR="005660F1" w:rsidRDefault="005660F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1C7D" w:rsidRDefault="006C1C7D" w:rsidP="00CF63D2">
      <w:r>
        <w:separator/>
      </w:r>
    </w:p>
  </w:footnote>
  <w:footnote w:type="continuationSeparator" w:id="0">
    <w:p w:rsidR="006C1C7D" w:rsidRDefault="006C1C7D" w:rsidP="00CF63D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A8B6F7F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5767AEF"/>
    <w:multiLevelType w:val="hybridMultilevel"/>
    <w:tmpl w:val="FD462244"/>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30480573"/>
    <w:multiLevelType w:val="hybridMultilevel"/>
    <w:tmpl w:val="5D3EA5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FA43DA6"/>
    <w:multiLevelType w:val="hybridMultilevel"/>
    <w:tmpl w:val="D6D8BB2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B75B0"/>
    <w:rsid w:val="00036490"/>
    <w:rsid w:val="0006374F"/>
    <w:rsid w:val="00064F9F"/>
    <w:rsid w:val="00080B5E"/>
    <w:rsid w:val="000922F6"/>
    <w:rsid w:val="000A107E"/>
    <w:rsid w:val="000B6E60"/>
    <w:rsid w:val="000C2FB1"/>
    <w:rsid w:val="000E3B0D"/>
    <w:rsid w:val="001456CF"/>
    <w:rsid w:val="00194F7D"/>
    <w:rsid w:val="001C5A71"/>
    <w:rsid w:val="001D24F2"/>
    <w:rsid w:val="002744D2"/>
    <w:rsid w:val="0028677A"/>
    <w:rsid w:val="002A7B07"/>
    <w:rsid w:val="002E4C5F"/>
    <w:rsid w:val="00310121"/>
    <w:rsid w:val="003970E1"/>
    <w:rsid w:val="00401889"/>
    <w:rsid w:val="004119E9"/>
    <w:rsid w:val="00435998"/>
    <w:rsid w:val="00481451"/>
    <w:rsid w:val="00483331"/>
    <w:rsid w:val="004A2648"/>
    <w:rsid w:val="004F5E74"/>
    <w:rsid w:val="0054508B"/>
    <w:rsid w:val="005660F1"/>
    <w:rsid w:val="005D4D00"/>
    <w:rsid w:val="00622757"/>
    <w:rsid w:val="00694C14"/>
    <w:rsid w:val="006C1C7D"/>
    <w:rsid w:val="00724A59"/>
    <w:rsid w:val="00733D61"/>
    <w:rsid w:val="00747ED4"/>
    <w:rsid w:val="00750734"/>
    <w:rsid w:val="007A4EE0"/>
    <w:rsid w:val="00892FF6"/>
    <w:rsid w:val="008C5ADB"/>
    <w:rsid w:val="008E15D0"/>
    <w:rsid w:val="008E7F93"/>
    <w:rsid w:val="00960858"/>
    <w:rsid w:val="00A22B06"/>
    <w:rsid w:val="00A54388"/>
    <w:rsid w:val="00A77DEC"/>
    <w:rsid w:val="00A93C1D"/>
    <w:rsid w:val="00B465DE"/>
    <w:rsid w:val="00BA6564"/>
    <w:rsid w:val="00BB75B0"/>
    <w:rsid w:val="00BC48A1"/>
    <w:rsid w:val="00CD39C9"/>
    <w:rsid w:val="00CF63D2"/>
    <w:rsid w:val="00DD4037"/>
    <w:rsid w:val="00E86CF0"/>
    <w:rsid w:val="00EA2279"/>
    <w:rsid w:val="00F11D5E"/>
    <w:rsid w:val="00F24F24"/>
    <w:rsid w:val="00F525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cell1">
    <w:name w:val="cell1"/>
    <w:basedOn w:val="Predvolenpsmoodseku"/>
    <w:rsid w:val="00BC48A1"/>
  </w:style>
  <w:style w:type="paragraph" w:styleId="Hlavika">
    <w:name w:val="header"/>
    <w:basedOn w:val="Normlny"/>
    <w:link w:val="HlavikaChar"/>
    <w:rsid w:val="00CF63D2"/>
    <w:pPr>
      <w:tabs>
        <w:tab w:val="center" w:pos="4536"/>
        <w:tab w:val="right" w:pos="9072"/>
      </w:tabs>
    </w:pPr>
  </w:style>
  <w:style w:type="character" w:customStyle="1" w:styleId="HlavikaChar">
    <w:name w:val="Hlavička Char"/>
    <w:link w:val="Hlavika"/>
    <w:rsid w:val="00CF63D2"/>
    <w:rPr>
      <w:sz w:val="24"/>
      <w:szCs w:val="24"/>
    </w:rPr>
  </w:style>
  <w:style w:type="paragraph" w:styleId="Pta">
    <w:name w:val="footer"/>
    <w:basedOn w:val="Normlny"/>
    <w:link w:val="PtaChar"/>
    <w:uiPriority w:val="99"/>
    <w:rsid w:val="00CF63D2"/>
    <w:pPr>
      <w:tabs>
        <w:tab w:val="center" w:pos="4536"/>
        <w:tab w:val="right" w:pos="9072"/>
      </w:tabs>
    </w:pPr>
  </w:style>
  <w:style w:type="character" w:customStyle="1" w:styleId="PtaChar">
    <w:name w:val="Päta Char"/>
    <w:link w:val="Pta"/>
    <w:uiPriority w:val="99"/>
    <w:rsid w:val="00CF63D2"/>
    <w:rPr>
      <w:sz w:val="24"/>
      <w:szCs w:val="24"/>
    </w:rPr>
  </w:style>
  <w:style w:type="character" w:styleId="Siln">
    <w:name w:val="Strong"/>
    <w:uiPriority w:val="22"/>
    <w:qFormat/>
    <w:rsid w:val="008E15D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6717602">
      <w:bodyDiv w:val="1"/>
      <w:marLeft w:val="0"/>
      <w:marRight w:val="0"/>
      <w:marTop w:val="0"/>
      <w:marBottom w:val="0"/>
      <w:divBdr>
        <w:top w:val="none" w:sz="0" w:space="0" w:color="auto"/>
        <w:left w:val="none" w:sz="0" w:space="0" w:color="auto"/>
        <w:bottom w:val="none" w:sz="0" w:space="0" w:color="auto"/>
        <w:right w:val="none" w:sz="0" w:space="0" w:color="auto"/>
      </w:divBdr>
      <w:divsChild>
        <w:div w:id="89200686">
          <w:marLeft w:val="0"/>
          <w:marRight w:val="0"/>
          <w:marTop w:val="0"/>
          <w:marBottom w:val="0"/>
          <w:divBdr>
            <w:top w:val="none" w:sz="0" w:space="0" w:color="auto"/>
            <w:left w:val="none" w:sz="0" w:space="0" w:color="auto"/>
            <w:bottom w:val="none" w:sz="0" w:space="0" w:color="auto"/>
            <w:right w:val="none" w:sz="0" w:space="0" w:color="auto"/>
          </w:divBdr>
          <w:divsChild>
            <w:div w:id="2010669196">
              <w:marLeft w:val="0"/>
              <w:marRight w:val="0"/>
              <w:marTop w:val="100"/>
              <w:marBottom w:val="100"/>
              <w:divBdr>
                <w:top w:val="none" w:sz="0" w:space="0" w:color="auto"/>
                <w:left w:val="none" w:sz="0" w:space="0" w:color="auto"/>
                <w:bottom w:val="none" w:sz="0" w:space="0" w:color="auto"/>
                <w:right w:val="none" w:sz="0" w:space="0" w:color="auto"/>
              </w:divBdr>
              <w:divsChild>
                <w:div w:id="1149858193">
                  <w:marLeft w:val="0"/>
                  <w:marRight w:val="0"/>
                  <w:marTop w:val="0"/>
                  <w:marBottom w:val="0"/>
                  <w:divBdr>
                    <w:top w:val="none" w:sz="0" w:space="0" w:color="auto"/>
                    <w:left w:val="none" w:sz="0" w:space="0" w:color="auto"/>
                    <w:bottom w:val="none" w:sz="0" w:space="0" w:color="auto"/>
                    <w:right w:val="none" w:sz="0" w:space="0" w:color="auto"/>
                  </w:divBdr>
                  <w:divsChild>
                    <w:div w:id="1053237545">
                      <w:marLeft w:val="0"/>
                      <w:marRight w:val="0"/>
                      <w:marTop w:val="0"/>
                      <w:marBottom w:val="0"/>
                      <w:divBdr>
                        <w:top w:val="none" w:sz="0" w:space="0" w:color="auto"/>
                        <w:left w:val="none" w:sz="0" w:space="0" w:color="auto"/>
                        <w:bottom w:val="none" w:sz="0" w:space="0" w:color="auto"/>
                        <w:right w:val="none" w:sz="0" w:space="0" w:color="auto"/>
                      </w:divBdr>
                      <w:divsChild>
                        <w:div w:id="1444808496">
                          <w:marLeft w:val="0"/>
                          <w:marRight w:val="0"/>
                          <w:marTop w:val="0"/>
                          <w:marBottom w:val="0"/>
                          <w:divBdr>
                            <w:top w:val="none" w:sz="0" w:space="0" w:color="auto"/>
                            <w:left w:val="none" w:sz="0" w:space="0" w:color="auto"/>
                            <w:bottom w:val="none" w:sz="0" w:space="0" w:color="auto"/>
                            <w:right w:val="none" w:sz="0" w:space="0" w:color="auto"/>
                          </w:divBdr>
                          <w:divsChild>
                            <w:div w:id="191496287">
                              <w:marLeft w:val="0"/>
                              <w:marRight w:val="0"/>
                              <w:marTop w:val="0"/>
                              <w:marBottom w:val="0"/>
                              <w:divBdr>
                                <w:top w:val="none" w:sz="0" w:space="0" w:color="auto"/>
                                <w:left w:val="none" w:sz="0" w:space="0" w:color="auto"/>
                                <w:bottom w:val="none" w:sz="0" w:space="0" w:color="auto"/>
                                <w:right w:val="none" w:sz="0" w:space="0" w:color="auto"/>
                              </w:divBdr>
                              <w:divsChild>
                                <w:div w:id="443498734">
                                  <w:marLeft w:val="0"/>
                                  <w:marRight w:val="3900"/>
                                  <w:marTop w:val="0"/>
                                  <w:marBottom w:val="0"/>
                                  <w:divBdr>
                                    <w:top w:val="none" w:sz="0" w:space="0" w:color="auto"/>
                                    <w:left w:val="none" w:sz="0" w:space="0" w:color="auto"/>
                                    <w:bottom w:val="none" w:sz="0" w:space="0" w:color="auto"/>
                                    <w:right w:val="none" w:sz="0" w:space="0" w:color="auto"/>
                                  </w:divBdr>
                                  <w:divsChild>
                                    <w:div w:id="59713850">
                                      <w:marLeft w:val="0"/>
                                      <w:marRight w:val="0"/>
                                      <w:marTop w:val="0"/>
                                      <w:marBottom w:val="0"/>
                                      <w:divBdr>
                                        <w:top w:val="none" w:sz="0" w:space="0" w:color="auto"/>
                                        <w:left w:val="none" w:sz="0" w:space="0" w:color="auto"/>
                                        <w:bottom w:val="none" w:sz="0" w:space="0" w:color="auto"/>
                                        <w:right w:val="none" w:sz="0" w:space="0" w:color="auto"/>
                                      </w:divBdr>
                                      <w:divsChild>
                                        <w:div w:id="21519750">
                                          <w:marLeft w:val="0"/>
                                          <w:marRight w:val="0"/>
                                          <w:marTop w:val="0"/>
                                          <w:marBottom w:val="0"/>
                                          <w:divBdr>
                                            <w:top w:val="none" w:sz="0" w:space="0" w:color="auto"/>
                                            <w:left w:val="none" w:sz="0" w:space="0" w:color="auto"/>
                                            <w:bottom w:val="none" w:sz="0" w:space="0" w:color="auto"/>
                                            <w:right w:val="none" w:sz="0" w:space="0" w:color="auto"/>
                                          </w:divBdr>
                                          <w:divsChild>
                                            <w:div w:id="700974427">
                                              <w:marLeft w:val="0"/>
                                              <w:marRight w:val="0"/>
                                              <w:marTop w:val="0"/>
                                              <w:marBottom w:val="0"/>
                                              <w:divBdr>
                                                <w:top w:val="none" w:sz="0" w:space="0" w:color="auto"/>
                                                <w:left w:val="none" w:sz="0" w:space="0" w:color="auto"/>
                                                <w:bottom w:val="none" w:sz="0" w:space="0" w:color="auto"/>
                                                <w:right w:val="none" w:sz="0" w:space="0" w:color="auto"/>
                                              </w:divBdr>
                                              <w:divsChild>
                                                <w:div w:id="464927459">
                                                  <w:marLeft w:val="0"/>
                                                  <w:marRight w:val="0"/>
                                                  <w:marTop w:val="0"/>
                                                  <w:marBottom w:val="0"/>
                                                  <w:divBdr>
                                                    <w:top w:val="none" w:sz="0" w:space="0" w:color="auto"/>
                                                    <w:left w:val="none" w:sz="0" w:space="0" w:color="auto"/>
                                                    <w:bottom w:val="none" w:sz="0" w:space="0" w:color="auto"/>
                                                    <w:right w:val="none" w:sz="0" w:space="0" w:color="auto"/>
                                                  </w:divBdr>
                                                  <w:divsChild>
                                                    <w:div w:id="1692606410">
                                                      <w:marLeft w:val="150"/>
                                                      <w:marRight w:val="150"/>
                                                      <w:marTop w:val="0"/>
                                                      <w:marBottom w:val="0"/>
                                                      <w:divBdr>
                                                        <w:top w:val="none" w:sz="0" w:space="0" w:color="auto"/>
                                                        <w:left w:val="none" w:sz="0" w:space="0" w:color="auto"/>
                                                        <w:bottom w:val="none" w:sz="0" w:space="0" w:color="auto"/>
                                                        <w:right w:val="none" w:sz="0" w:space="0" w:color="auto"/>
                                                      </w:divBdr>
                                                      <w:divsChild>
                                                        <w:div w:id="307323923">
                                                          <w:marLeft w:val="0"/>
                                                          <w:marRight w:val="0"/>
                                                          <w:marTop w:val="0"/>
                                                          <w:marBottom w:val="0"/>
                                                          <w:divBdr>
                                                            <w:top w:val="none" w:sz="0" w:space="0" w:color="auto"/>
                                                            <w:left w:val="none" w:sz="0" w:space="0" w:color="auto"/>
                                                            <w:bottom w:val="none" w:sz="0" w:space="0" w:color="auto"/>
                                                            <w:right w:val="none" w:sz="0" w:space="0" w:color="auto"/>
                                                          </w:divBdr>
                                                          <w:divsChild>
                                                            <w:div w:id="1680422459">
                                                              <w:marLeft w:val="0"/>
                                                              <w:marRight w:val="0"/>
                                                              <w:marTop w:val="0"/>
                                                              <w:marBottom w:val="0"/>
                                                              <w:divBdr>
                                                                <w:top w:val="none" w:sz="0" w:space="0" w:color="auto"/>
                                                                <w:left w:val="none" w:sz="0" w:space="0" w:color="auto"/>
                                                                <w:bottom w:val="none" w:sz="0" w:space="0" w:color="auto"/>
                                                                <w:right w:val="none" w:sz="0" w:space="0" w:color="auto"/>
                                                              </w:divBdr>
                                                              <w:divsChild>
                                                                <w:div w:id="156541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508</Words>
  <Characters>3349</Characters>
  <Application>Microsoft Office Word</Application>
  <DocSecurity>0</DocSecurity>
  <Lines>27</Lines>
  <Paragraphs>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Výročná správa Regioconsult n</vt:lpstr>
      <vt:lpstr>Výročná správa Regioconsult n</vt:lpstr>
    </vt:vector>
  </TitlesOfParts>
  <Company>.</Company>
  <LinksUpToDate>false</LinksUpToDate>
  <CharactersWithSpaces>3850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Regioconsult n</dc:title>
  <dc:subject/>
  <dc:creator>BC</dc:creator>
  <cp:keywords/>
  <cp:lastModifiedBy>Eliška</cp:lastModifiedBy>
  <cp:revision>2</cp:revision>
  <cp:lastPrinted>2014-07-03T08:38:00Z</cp:lastPrinted>
  <dcterms:created xsi:type="dcterms:W3CDTF">2014-07-07T17:49:00Z</dcterms:created>
  <dcterms:modified xsi:type="dcterms:W3CDTF">2014-07-07T17:49:00Z</dcterms:modified>
</cp:coreProperties>
</file>